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bookmarkStart w:id="0" w:name="_GoBack"/>
      <w:bookmarkEnd w:id="0"/>
      <w:r w:rsidRPr="008657F2">
        <w:rPr>
          <w:rFonts w:cs="Arial"/>
          <w:b/>
          <w:szCs w:val="20"/>
        </w:rPr>
        <w:t>Príloha č. 1 Výzvy: Návrh na plnenie kritérií hodnotenia</w:t>
      </w:r>
    </w:p>
    <w:p w14:paraId="739A25C5" w14:textId="77777777" w:rsidR="00E11E5E" w:rsidRPr="008657F2" w:rsidRDefault="00E11E5E" w:rsidP="00C11967">
      <w:pPr>
        <w:spacing w:after="0"/>
        <w:jc w:val="both"/>
        <w:rPr>
          <w:rFonts w:cs="Arial"/>
          <w:szCs w:val="20"/>
        </w:rPr>
      </w:pPr>
    </w:p>
    <w:p w14:paraId="67DC293D" w14:textId="77777777" w:rsidR="0011454A" w:rsidRDefault="0011454A" w:rsidP="00C11967">
      <w:pPr>
        <w:spacing w:after="0"/>
        <w:jc w:val="center"/>
        <w:rPr>
          <w:rFonts w:cs="Arial"/>
          <w:b/>
          <w:sz w:val="32"/>
          <w:szCs w:val="32"/>
        </w:rPr>
      </w:pPr>
    </w:p>
    <w:p w14:paraId="7BA7F7AA" w14:textId="10B416D2"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0F2F9530" w14:textId="5270421E" w:rsidR="00E11E5E" w:rsidRPr="008657F2" w:rsidRDefault="00E11E5E" w:rsidP="00C11967">
      <w:pPr>
        <w:spacing w:after="0"/>
        <w:jc w:val="both"/>
        <w:rPr>
          <w:rFonts w:cs="Arial"/>
          <w:szCs w:val="20"/>
        </w:rPr>
      </w:pPr>
    </w:p>
    <w:p w14:paraId="7609722F" w14:textId="77777777" w:rsidR="0011454A" w:rsidRDefault="0011454A" w:rsidP="00170757">
      <w:pPr>
        <w:spacing w:after="0"/>
        <w:jc w:val="both"/>
        <w:rPr>
          <w:rFonts w:cs="Arial"/>
          <w:b/>
          <w:szCs w:val="20"/>
        </w:rPr>
      </w:pPr>
    </w:p>
    <w:p w14:paraId="2429FFAE" w14:textId="7DB3CE97" w:rsidR="00170757" w:rsidRPr="008657F2" w:rsidRDefault="00E11E5E" w:rsidP="00170757">
      <w:pPr>
        <w:spacing w:after="0"/>
        <w:jc w:val="both"/>
        <w:rPr>
          <w:rFonts w:cs="Arial"/>
          <w:b/>
          <w:szCs w:val="20"/>
        </w:rPr>
      </w:pPr>
      <w:r w:rsidRPr="008657F2">
        <w:rPr>
          <w:rFonts w:cs="Arial"/>
          <w:b/>
          <w:szCs w:val="20"/>
        </w:rPr>
        <w:t xml:space="preserve">Predmet zákazky: </w:t>
      </w:r>
      <w:r w:rsidR="00A742EE" w:rsidRPr="00B4448A">
        <w:rPr>
          <w:rFonts w:cs="Arial"/>
          <w:szCs w:val="20"/>
        </w:rPr>
        <w:t>Nákup kameniva pre OZ lesnej techn</w:t>
      </w:r>
      <w:r w:rsidR="00A742EE">
        <w:rPr>
          <w:rFonts w:cs="Arial"/>
          <w:szCs w:val="20"/>
        </w:rPr>
        <w:t>iky (LC Medvedie</w:t>
      </w:r>
      <w:r w:rsidR="00A742EE" w:rsidRPr="00B4448A">
        <w:rPr>
          <w:rFonts w:cs="Arial"/>
          <w:szCs w:val="20"/>
        </w:rPr>
        <w:t>)</w:t>
      </w:r>
      <w:r w:rsidR="00A742EE">
        <w:rPr>
          <w:rFonts w:cs="Arial"/>
          <w:szCs w:val="20"/>
        </w:rPr>
        <w:t xml:space="preserve"> - časť „A“</w:t>
      </w:r>
      <w:r w:rsidR="00A742EE" w:rsidRPr="00B4448A">
        <w:rPr>
          <w:rFonts w:cs="Arial"/>
          <w:szCs w:val="20"/>
        </w:rPr>
        <w:t xml:space="preserve"> </w:t>
      </w:r>
      <w:r w:rsidR="00A742EE">
        <w:rPr>
          <w:rFonts w:cs="Arial"/>
          <w:szCs w:val="20"/>
        </w:rPr>
        <w:t>- výzva č. 06</w:t>
      </w:r>
      <w:r w:rsidR="001248E4">
        <w:rPr>
          <w:rFonts w:cs="Arial"/>
          <w:szCs w:val="20"/>
        </w:rPr>
        <w:t>/2023</w:t>
      </w:r>
    </w:p>
    <w:p w14:paraId="07FD86D3" w14:textId="77777777" w:rsidR="00170757" w:rsidRPr="008657F2" w:rsidRDefault="00170757" w:rsidP="00C11967">
      <w:pPr>
        <w:spacing w:after="0"/>
        <w:jc w:val="both"/>
        <w:rPr>
          <w:rFonts w:cs="Arial"/>
          <w:szCs w:val="20"/>
        </w:rPr>
      </w:pPr>
    </w:p>
    <w:p w14:paraId="1CFDBAED" w14:textId="1381D76B"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6B55EF6" w14:textId="77777777" w:rsidR="00A742EE" w:rsidRPr="00B4448A" w:rsidRDefault="00A742EE" w:rsidP="00A851D3">
      <w:pPr>
        <w:numPr>
          <w:ilvl w:val="0"/>
          <w:numId w:val="7"/>
        </w:numPr>
        <w:spacing w:after="0"/>
        <w:jc w:val="both"/>
        <w:rPr>
          <w:rFonts w:cs="Arial"/>
          <w:szCs w:val="20"/>
        </w:rPr>
      </w:pPr>
      <w:r w:rsidRPr="00B4448A">
        <w:rPr>
          <w:rFonts w:cs="Arial"/>
          <w:szCs w:val="20"/>
        </w:rPr>
        <w:t>Kritérium 1: Cena za realizáciu predmetu zákazky</w:t>
      </w:r>
    </w:p>
    <w:p w14:paraId="6708DC88" w14:textId="77777777" w:rsidR="00A742EE" w:rsidRPr="00B4448A" w:rsidRDefault="00A742EE" w:rsidP="00A742EE">
      <w:pPr>
        <w:spacing w:after="0"/>
        <w:jc w:val="both"/>
        <w:rPr>
          <w:rFonts w:cs="Arial"/>
          <w:szCs w:val="20"/>
        </w:rPr>
      </w:pPr>
    </w:p>
    <w:tbl>
      <w:tblPr>
        <w:tblStyle w:val="Mriekatabuky"/>
        <w:tblW w:w="0" w:type="auto"/>
        <w:tblLayout w:type="fixed"/>
        <w:tblLook w:val="04A0" w:firstRow="1" w:lastRow="0" w:firstColumn="1" w:lastColumn="0" w:noHBand="0" w:noVBand="1"/>
      </w:tblPr>
      <w:tblGrid>
        <w:gridCol w:w="4390"/>
        <w:gridCol w:w="1275"/>
        <w:gridCol w:w="1560"/>
        <w:gridCol w:w="1837"/>
      </w:tblGrid>
      <w:tr w:rsidR="00A742EE" w:rsidRPr="00B4448A" w14:paraId="32833ACB" w14:textId="77777777" w:rsidTr="00F7358D">
        <w:tc>
          <w:tcPr>
            <w:tcW w:w="4390" w:type="dxa"/>
            <w:vAlign w:val="center"/>
          </w:tcPr>
          <w:p w14:paraId="5A012D17" w14:textId="77777777" w:rsidR="00A742EE" w:rsidRPr="00B4448A" w:rsidRDefault="00A742EE" w:rsidP="00F7358D">
            <w:pPr>
              <w:spacing w:after="0"/>
              <w:jc w:val="center"/>
              <w:rPr>
                <w:rFonts w:cs="Arial"/>
                <w:szCs w:val="20"/>
              </w:rPr>
            </w:pPr>
            <w:r w:rsidRPr="00B4448A">
              <w:rPr>
                <w:rFonts w:cs="Arial"/>
                <w:b/>
                <w:szCs w:val="20"/>
              </w:rPr>
              <w:t>Názov položky</w:t>
            </w:r>
          </w:p>
        </w:tc>
        <w:tc>
          <w:tcPr>
            <w:tcW w:w="1275" w:type="dxa"/>
            <w:vAlign w:val="center"/>
          </w:tcPr>
          <w:p w14:paraId="7A2BA378" w14:textId="77777777" w:rsidR="00A742EE" w:rsidRPr="00B4448A" w:rsidRDefault="00A742EE" w:rsidP="00F7358D">
            <w:pPr>
              <w:autoSpaceDE w:val="0"/>
              <w:autoSpaceDN w:val="0"/>
              <w:adjustRightInd w:val="0"/>
              <w:spacing w:after="0"/>
              <w:jc w:val="center"/>
              <w:rPr>
                <w:rFonts w:cs="Arial"/>
                <w:b/>
                <w:szCs w:val="20"/>
              </w:rPr>
            </w:pPr>
            <w:r w:rsidRPr="00B4448A">
              <w:rPr>
                <w:rFonts w:cs="Arial"/>
                <w:b/>
                <w:szCs w:val="20"/>
              </w:rPr>
              <w:t>Množstvo</w:t>
            </w:r>
          </w:p>
          <w:p w14:paraId="772B23CF" w14:textId="77777777" w:rsidR="00A742EE" w:rsidRPr="00B4448A" w:rsidRDefault="00A742EE" w:rsidP="00F7358D">
            <w:pPr>
              <w:spacing w:after="0"/>
              <w:jc w:val="center"/>
              <w:rPr>
                <w:rFonts w:cs="Arial"/>
                <w:szCs w:val="20"/>
              </w:rPr>
            </w:pPr>
            <w:r w:rsidRPr="00B4448A">
              <w:rPr>
                <w:rFonts w:cs="Arial"/>
                <w:b/>
                <w:szCs w:val="20"/>
              </w:rPr>
              <w:t>(tony)</w:t>
            </w:r>
          </w:p>
        </w:tc>
        <w:tc>
          <w:tcPr>
            <w:tcW w:w="1560" w:type="dxa"/>
            <w:tcBorders>
              <w:bottom w:val="single" w:sz="4" w:space="0" w:color="auto"/>
            </w:tcBorders>
            <w:vAlign w:val="center"/>
          </w:tcPr>
          <w:p w14:paraId="4D09A7B9" w14:textId="77777777" w:rsidR="00A742EE" w:rsidRPr="00B4448A" w:rsidRDefault="00A742EE" w:rsidP="00F7358D">
            <w:pPr>
              <w:spacing w:after="0"/>
              <w:jc w:val="center"/>
              <w:rPr>
                <w:rFonts w:cs="Arial"/>
                <w:szCs w:val="20"/>
              </w:rPr>
            </w:pPr>
            <w:r w:rsidRPr="00B4448A">
              <w:rPr>
                <w:rFonts w:cs="Arial"/>
                <w:b/>
                <w:szCs w:val="20"/>
              </w:rPr>
              <w:t>Jednotková cena bez DPH</w:t>
            </w:r>
          </w:p>
        </w:tc>
        <w:tc>
          <w:tcPr>
            <w:tcW w:w="1837" w:type="dxa"/>
            <w:tcBorders>
              <w:bottom w:val="single" w:sz="4" w:space="0" w:color="auto"/>
            </w:tcBorders>
            <w:vAlign w:val="center"/>
          </w:tcPr>
          <w:p w14:paraId="067430DD" w14:textId="77777777" w:rsidR="00A742EE" w:rsidRPr="00B4448A" w:rsidRDefault="00A742EE" w:rsidP="00F7358D">
            <w:pPr>
              <w:spacing w:after="0"/>
              <w:jc w:val="center"/>
              <w:rPr>
                <w:rFonts w:cs="Arial"/>
                <w:szCs w:val="20"/>
              </w:rPr>
            </w:pPr>
            <w:r w:rsidRPr="00B4448A">
              <w:rPr>
                <w:rFonts w:cs="Arial"/>
                <w:b/>
                <w:szCs w:val="20"/>
              </w:rPr>
              <w:t>Celková cena za položku bez DPH</w:t>
            </w:r>
          </w:p>
        </w:tc>
      </w:tr>
      <w:tr w:rsidR="0011454A" w:rsidRPr="00B4448A" w14:paraId="6D8EBC3C" w14:textId="77777777" w:rsidTr="00F7358D">
        <w:tc>
          <w:tcPr>
            <w:tcW w:w="4390" w:type="dxa"/>
          </w:tcPr>
          <w:p w14:paraId="6F735389" w14:textId="379C9094" w:rsidR="0011454A" w:rsidRPr="00B4448A" w:rsidRDefault="0011454A" w:rsidP="0011454A">
            <w:pPr>
              <w:spacing w:after="0" w:line="360" w:lineRule="auto"/>
              <w:rPr>
                <w:rFonts w:cs="Arial"/>
                <w:szCs w:val="20"/>
              </w:rPr>
            </w:pPr>
            <w:r>
              <w:rPr>
                <w:rFonts w:cs="Arial"/>
                <w:szCs w:val="20"/>
              </w:rPr>
              <w:t>Frakcia 63 – 125 mm</w:t>
            </w:r>
          </w:p>
        </w:tc>
        <w:tc>
          <w:tcPr>
            <w:tcW w:w="1275" w:type="dxa"/>
          </w:tcPr>
          <w:p w14:paraId="3658AE26" w14:textId="576A2668" w:rsidR="0011454A" w:rsidRPr="00B4448A" w:rsidRDefault="0011454A" w:rsidP="0011454A">
            <w:pPr>
              <w:spacing w:after="0" w:line="360" w:lineRule="auto"/>
              <w:jc w:val="center"/>
              <w:rPr>
                <w:rFonts w:cs="Arial"/>
                <w:szCs w:val="20"/>
              </w:rPr>
            </w:pPr>
            <w:r>
              <w:rPr>
                <w:rFonts w:cs="Arial"/>
                <w:szCs w:val="20"/>
              </w:rPr>
              <w:t>205</w:t>
            </w:r>
            <w:r w:rsidRPr="00B4448A">
              <w:rPr>
                <w:rFonts w:cs="Arial"/>
                <w:szCs w:val="20"/>
              </w:rPr>
              <w:t>,00 t</w:t>
            </w:r>
          </w:p>
        </w:tc>
        <w:tc>
          <w:tcPr>
            <w:tcW w:w="1560" w:type="dxa"/>
            <w:shd w:val="clear" w:color="auto" w:fill="FFFF00"/>
          </w:tcPr>
          <w:p w14:paraId="031DB98E" w14:textId="77777777" w:rsidR="0011454A" w:rsidRPr="00B4448A" w:rsidRDefault="0011454A" w:rsidP="0011454A">
            <w:pPr>
              <w:spacing w:after="0" w:line="360" w:lineRule="auto"/>
              <w:jc w:val="both"/>
              <w:rPr>
                <w:rFonts w:cs="Arial"/>
                <w:szCs w:val="20"/>
                <w:highlight w:val="yellow"/>
              </w:rPr>
            </w:pPr>
          </w:p>
        </w:tc>
        <w:tc>
          <w:tcPr>
            <w:tcW w:w="1837" w:type="dxa"/>
            <w:shd w:val="clear" w:color="auto" w:fill="FFFF00"/>
          </w:tcPr>
          <w:p w14:paraId="26643695" w14:textId="77777777" w:rsidR="0011454A" w:rsidRPr="00B4448A" w:rsidRDefault="0011454A" w:rsidP="0011454A">
            <w:pPr>
              <w:spacing w:after="0" w:line="360" w:lineRule="auto"/>
              <w:jc w:val="both"/>
              <w:rPr>
                <w:rFonts w:cs="Arial"/>
                <w:szCs w:val="20"/>
                <w:highlight w:val="yellow"/>
              </w:rPr>
            </w:pPr>
          </w:p>
        </w:tc>
      </w:tr>
      <w:tr w:rsidR="0011454A" w:rsidRPr="00B4448A" w14:paraId="4DA49AB2" w14:textId="77777777" w:rsidTr="00F7358D">
        <w:tc>
          <w:tcPr>
            <w:tcW w:w="4390" w:type="dxa"/>
          </w:tcPr>
          <w:p w14:paraId="62FF08C2" w14:textId="1E504125" w:rsidR="0011454A" w:rsidRPr="00B4448A" w:rsidRDefault="0011454A" w:rsidP="0011454A">
            <w:pPr>
              <w:spacing w:after="0" w:line="360" w:lineRule="auto"/>
              <w:rPr>
                <w:rFonts w:cs="Arial"/>
                <w:szCs w:val="20"/>
              </w:rPr>
            </w:pPr>
            <w:r>
              <w:rPr>
                <w:rFonts w:cs="Arial"/>
                <w:szCs w:val="20"/>
              </w:rPr>
              <w:t>Frakcia 32 – 63 mm</w:t>
            </w:r>
          </w:p>
        </w:tc>
        <w:tc>
          <w:tcPr>
            <w:tcW w:w="1275" w:type="dxa"/>
          </w:tcPr>
          <w:p w14:paraId="6CFFF26F" w14:textId="07DFE85C" w:rsidR="0011454A" w:rsidRPr="00B4448A" w:rsidRDefault="0011454A" w:rsidP="0011454A">
            <w:pPr>
              <w:spacing w:after="0" w:line="360" w:lineRule="auto"/>
              <w:jc w:val="center"/>
              <w:rPr>
                <w:rFonts w:cs="Arial"/>
                <w:szCs w:val="20"/>
              </w:rPr>
            </w:pPr>
            <w:r>
              <w:rPr>
                <w:rFonts w:cs="Arial"/>
                <w:szCs w:val="20"/>
              </w:rPr>
              <w:t>335</w:t>
            </w:r>
            <w:r w:rsidRPr="00B4448A">
              <w:rPr>
                <w:rFonts w:cs="Arial"/>
                <w:szCs w:val="20"/>
              </w:rPr>
              <w:t>,00 t</w:t>
            </w:r>
          </w:p>
        </w:tc>
        <w:tc>
          <w:tcPr>
            <w:tcW w:w="1560" w:type="dxa"/>
            <w:shd w:val="clear" w:color="auto" w:fill="FFFF00"/>
          </w:tcPr>
          <w:p w14:paraId="3204851C" w14:textId="77777777" w:rsidR="0011454A" w:rsidRPr="00B4448A" w:rsidRDefault="0011454A" w:rsidP="0011454A">
            <w:pPr>
              <w:spacing w:after="0" w:line="360" w:lineRule="auto"/>
              <w:jc w:val="both"/>
              <w:rPr>
                <w:rFonts w:cs="Arial"/>
                <w:szCs w:val="20"/>
                <w:highlight w:val="yellow"/>
              </w:rPr>
            </w:pPr>
          </w:p>
        </w:tc>
        <w:tc>
          <w:tcPr>
            <w:tcW w:w="1837" w:type="dxa"/>
            <w:shd w:val="clear" w:color="auto" w:fill="FFFF00"/>
          </w:tcPr>
          <w:p w14:paraId="72735584" w14:textId="77777777" w:rsidR="0011454A" w:rsidRPr="00B4448A" w:rsidRDefault="0011454A" w:rsidP="0011454A">
            <w:pPr>
              <w:spacing w:after="0" w:line="360" w:lineRule="auto"/>
              <w:jc w:val="both"/>
              <w:rPr>
                <w:rFonts w:cs="Arial"/>
                <w:szCs w:val="20"/>
                <w:highlight w:val="yellow"/>
              </w:rPr>
            </w:pPr>
          </w:p>
        </w:tc>
      </w:tr>
      <w:tr w:rsidR="0011454A" w:rsidRPr="00B4448A" w14:paraId="1AD61046" w14:textId="77777777" w:rsidTr="00F7358D">
        <w:tc>
          <w:tcPr>
            <w:tcW w:w="4390" w:type="dxa"/>
          </w:tcPr>
          <w:p w14:paraId="48E77710" w14:textId="33E1C293" w:rsidR="0011454A" w:rsidRPr="00B4448A" w:rsidRDefault="0011454A" w:rsidP="0011454A">
            <w:pPr>
              <w:spacing w:after="0" w:line="360" w:lineRule="auto"/>
              <w:rPr>
                <w:rFonts w:cs="Arial"/>
                <w:szCs w:val="20"/>
              </w:rPr>
            </w:pPr>
            <w:r>
              <w:rPr>
                <w:rFonts w:cs="Arial"/>
                <w:szCs w:val="20"/>
              </w:rPr>
              <w:t>Štrkodrvina frakcia 0 – 63 mm</w:t>
            </w:r>
          </w:p>
        </w:tc>
        <w:tc>
          <w:tcPr>
            <w:tcW w:w="1275" w:type="dxa"/>
          </w:tcPr>
          <w:p w14:paraId="72CF8942" w14:textId="76F2613C" w:rsidR="0011454A" w:rsidRPr="00B4448A" w:rsidRDefault="0011454A" w:rsidP="0011454A">
            <w:pPr>
              <w:spacing w:after="0" w:line="360" w:lineRule="auto"/>
              <w:jc w:val="center"/>
              <w:rPr>
                <w:rFonts w:cs="Arial"/>
                <w:szCs w:val="20"/>
              </w:rPr>
            </w:pPr>
            <w:r>
              <w:rPr>
                <w:rFonts w:cs="Arial"/>
                <w:szCs w:val="20"/>
              </w:rPr>
              <w:t>8</w:t>
            </w:r>
            <w:r w:rsidRPr="00B4448A">
              <w:rPr>
                <w:rFonts w:cs="Arial"/>
                <w:szCs w:val="20"/>
              </w:rPr>
              <w:t>00,00 t</w:t>
            </w:r>
          </w:p>
        </w:tc>
        <w:tc>
          <w:tcPr>
            <w:tcW w:w="1560" w:type="dxa"/>
            <w:shd w:val="clear" w:color="auto" w:fill="FFFF00"/>
          </w:tcPr>
          <w:p w14:paraId="1ED1B120" w14:textId="77777777" w:rsidR="0011454A" w:rsidRPr="00B4448A" w:rsidRDefault="0011454A" w:rsidP="0011454A">
            <w:pPr>
              <w:spacing w:after="0" w:line="360" w:lineRule="auto"/>
              <w:jc w:val="both"/>
              <w:rPr>
                <w:rFonts w:cs="Arial"/>
                <w:szCs w:val="20"/>
                <w:highlight w:val="yellow"/>
              </w:rPr>
            </w:pPr>
          </w:p>
        </w:tc>
        <w:tc>
          <w:tcPr>
            <w:tcW w:w="1837" w:type="dxa"/>
            <w:shd w:val="clear" w:color="auto" w:fill="FFFF00"/>
          </w:tcPr>
          <w:p w14:paraId="6D84CDBF" w14:textId="77777777" w:rsidR="0011454A" w:rsidRPr="00B4448A" w:rsidRDefault="0011454A" w:rsidP="0011454A">
            <w:pPr>
              <w:spacing w:after="0" w:line="360" w:lineRule="auto"/>
              <w:jc w:val="both"/>
              <w:rPr>
                <w:rFonts w:cs="Arial"/>
                <w:szCs w:val="20"/>
                <w:highlight w:val="yellow"/>
              </w:rPr>
            </w:pPr>
          </w:p>
        </w:tc>
      </w:tr>
      <w:tr w:rsidR="0011454A" w:rsidRPr="00B4448A" w14:paraId="55349DBB" w14:textId="77777777" w:rsidTr="00F7358D">
        <w:tc>
          <w:tcPr>
            <w:tcW w:w="4390" w:type="dxa"/>
          </w:tcPr>
          <w:p w14:paraId="17D82CEE" w14:textId="66BE0DF4" w:rsidR="0011454A" w:rsidRPr="00B4448A" w:rsidRDefault="0011454A" w:rsidP="0011454A">
            <w:pPr>
              <w:spacing w:after="0" w:line="360" w:lineRule="auto"/>
              <w:rPr>
                <w:rFonts w:cs="Arial"/>
                <w:szCs w:val="20"/>
              </w:rPr>
            </w:pPr>
            <w:r>
              <w:rPr>
                <w:rFonts w:cs="Arial"/>
                <w:szCs w:val="20"/>
              </w:rPr>
              <w:t>Štrkodrvina f</w:t>
            </w:r>
            <w:r w:rsidRPr="00B4448A">
              <w:rPr>
                <w:rFonts w:cs="Arial"/>
                <w:szCs w:val="20"/>
              </w:rPr>
              <w:t xml:space="preserve">rakcia </w:t>
            </w:r>
            <w:r>
              <w:rPr>
                <w:rFonts w:cs="Arial"/>
                <w:szCs w:val="20"/>
              </w:rPr>
              <w:t>0 - 32 mm</w:t>
            </w:r>
          </w:p>
        </w:tc>
        <w:tc>
          <w:tcPr>
            <w:tcW w:w="1275" w:type="dxa"/>
          </w:tcPr>
          <w:p w14:paraId="5B4065ED" w14:textId="0476DF9F" w:rsidR="0011454A" w:rsidRPr="00B4448A" w:rsidRDefault="0011454A" w:rsidP="0011454A">
            <w:pPr>
              <w:spacing w:after="0" w:line="360" w:lineRule="auto"/>
              <w:jc w:val="center"/>
              <w:rPr>
                <w:rFonts w:cs="Arial"/>
                <w:szCs w:val="20"/>
              </w:rPr>
            </w:pPr>
            <w:r>
              <w:rPr>
                <w:rFonts w:cs="Arial"/>
                <w:szCs w:val="20"/>
              </w:rPr>
              <w:t>1 375</w:t>
            </w:r>
            <w:r w:rsidRPr="00B4448A">
              <w:rPr>
                <w:rFonts w:cs="Arial"/>
                <w:szCs w:val="20"/>
              </w:rPr>
              <w:t>,00 t</w:t>
            </w:r>
          </w:p>
        </w:tc>
        <w:tc>
          <w:tcPr>
            <w:tcW w:w="1560" w:type="dxa"/>
            <w:shd w:val="clear" w:color="auto" w:fill="FFFF00"/>
          </w:tcPr>
          <w:p w14:paraId="5093092B" w14:textId="77777777" w:rsidR="0011454A" w:rsidRPr="00B4448A" w:rsidRDefault="0011454A" w:rsidP="0011454A">
            <w:pPr>
              <w:spacing w:after="0" w:line="360" w:lineRule="auto"/>
              <w:jc w:val="both"/>
              <w:rPr>
                <w:rFonts w:cs="Arial"/>
                <w:szCs w:val="20"/>
                <w:highlight w:val="yellow"/>
              </w:rPr>
            </w:pPr>
          </w:p>
        </w:tc>
        <w:tc>
          <w:tcPr>
            <w:tcW w:w="1837" w:type="dxa"/>
            <w:shd w:val="clear" w:color="auto" w:fill="FFFF00"/>
          </w:tcPr>
          <w:p w14:paraId="33D388D2" w14:textId="77777777" w:rsidR="0011454A" w:rsidRPr="00B4448A" w:rsidRDefault="0011454A" w:rsidP="0011454A">
            <w:pPr>
              <w:spacing w:after="0" w:line="360" w:lineRule="auto"/>
              <w:jc w:val="both"/>
              <w:rPr>
                <w:rFonts w:cs="Arial"/>
                <w:szCs w:val="20"/>
                <w:highlight w:val="yellow"/>
              </w:rPr>
            </w:pPr>
          </w:p>
        </w:tc>
      </w:tr>
      <w:tr w:rsidR="0011454A" w:rsidRPr="00B4448A" w14:paraId="2BE853E3" w14:textId="77777777" w:rsidTr="00F7358D">
        <w:tc>
          <w:tcPr>
            <w:tcW w:w="4390" w:type="dxa"/>
          </w:tcPr>
          <w:p w14:paraId="5E93E6AC" w14:textId="06940C66" w:rsidR="0011454A" w:rsidRPr="00B4448A" w:rsidRDefault="0011454A" w:rsidP="0011454A">
            <w:pPr>
              <w:spacing w:after="0" w:line="360" w:lineRule="auto"/>
              <w:rPr>
                <w:rFonts w:cs="Arial"/>
                <w:szCs w:val="20"/>
              </w:rPr>
            </w:pPr>
            <w:r>
              <w:rPr>
                <w:rFonts w:cs="Arial"/>
                <w:szCs w:val="20"/>
              </w:rPr>
              <w:t>Drvené kamenivo frakcie 4 – 8 mm</w:t>
            </w:r>
          </w:p>
        </w:tc>
        <w:tc>
          <w:tcPr>
            <w:tcW w:w="1275" w:type="dxa"/>
          </w:tcPr>
          <w:p w14:paraId="6B054938" w14:textId="0731C68E" w:rsidR="0011454A" w:rsidRPr="00B4448A" w:rsidRDefault="0011454A" w:rsidP="0011454A">
            <w:pPr>
              <w:spacing w:after="0" w:line="360" w:lineRule="auto"/>
              <w:jc w:val="center"/>
              <w:rPr>
                <w:rFonts w:cs="Arial"/>
                <w:szCs w:val="20"/>
              </w:rPr>
            </w:pPr>
            <w:r>
              <w:rPr>
                <w:rFonts w:cs="Arial"/>
                <w:szCs w:val="20"/>
              </w:rPr>
              <w:t>15</w:t>
            </w:r>
            <w:r w:rsidRPr="00B4448A">
              <w:rPr>
                <w:rFonts w:cs="Arial"/>
                <w:szCs w:val="20"/>
              </w:rPr>
              <w:t>0,00 t</w:t>
            </w:r>
          </w:p>
        </w:tc>
        <w:tc>
          <w:tcPr>
            <w:tcW w:w="1560" w:type="dxa"/>
            <w:shd w:val="clear" w:color="auto" w:fill="FFFF00"/>
          </w:tcPr>
          <w:p w14:paraId="44D6E965" w14:textId="77777777" w:rsidR="0011454A" w:rsidRPr="00B4448A" w:rsidRDefault="0011454A" w:rsidP="0011454A">
            <w:pPr>
              <w:spacing w:after="0" w:line="360" w:lineRule="auto"/>
              <w:jc w:val="both"/>
              <w:rPr>
                <w:rFonts w:cs="Arial"/>
                <w:szCs w:val="20"/>
                <w:highlight w:val="yellow"/>
              </w:rPr>
            </w:pPr>
          </w:p>
        </w:tc>
        <w:tc>
          <w:tcPr>
            <w:tcW w:w="1837" w:type="dxa"/>
            <w:shd w:val="clear" w:color="auto" w:fill="FFFF00"/>
          </w:tcPr>
          <w:p w14:paraId="03C4B1DE" w14:textId="77777777" w:rsidR="0011454A" w:rsidRPr="00B4448A" w:rsidRDefault="0011454A" w:rsidP="0011454A">
            <w:pPr>
              <w:spacing w:after="0" w:line="360" w:lineRule="auto"/>
              <w:jc w:val="both"/>
              <w:rPr>
                <w:rFonts w:cs="Arial"/>
                <w:szCs w:val="20"/>
                <w:highlight w:val="yellow"/>
              </w:rPr>
            </w:pPr>
          </w:p>
        </w:tc>
      </w:tr>
      <w:tr w:rsidR="0011454A" w:rsidRPr="00B4448A" w14:paraId="6898F032" w14:textId="77777777" w:rsidTr="00F7358D">
        <w:tc>
          <w:tcPr>
            <w:tcW w:w="4390" w:type="dxa"/>
          </w:tcPr>
          <w:p w14:paraId="0AE6F4D3" w14:textId="223F0D3A" w:rsidR="0011454A" w:rsidRPr="00B4448A" w:rsidRDefault="0011454A" w:rsidP="0011454A">
            <w:pPr>
              <w:spacing w:after="0" w:line="360" w:lineRule="auto"/>
              <w:rPr>
                <w:rFonts w:cs="Arial"/>
                <w:szCs w:val="20"/>
              </w:rPr>
            </w:pPr>
            <w:r>
              <w:rPr>
                <w:rFonts w:cs="Arial"/>
                <w:szCs w:val="20"/>
              </w:rPr>
              <w:t>Drvené kamenivo frakcie 0 – 4 mm</w:t>
            </w:r>
          </w:p>
        </w:tc>
        <w:tc>
          <w:tcPr>
            <w:tcW w:w="1275" w:type="dxa"/>
          </w:tcPr>
          <w:p w14:paraId="594AEF75" w14:textId="43A540D7" w:rsidR="0011454A" w:rsidRPr="00B4448A" w:rsidRDefault="0011454A" w:rsidP="0011454A">
            <w:pPr>
              <w:spacing w:after="0" w:line="360" w:lineRule="auto"/>
              <w:jc w:val="center"/>
              <w:rPr>
                <w:rFonts w:cs="Arial"/>
                <w:szCs w:val="20"/>
              </w:rPr>
            </w:pPr>
            <w:r>
              <w:rPr>
                <w:rFonts w:cs="Arial"/>
                <w:szCs w:val="20"/>
              </w:rPr>
              <w:t>250,00 t</w:t>
            </w:r>
          </w:p>
        </w:tc>
        <w:tc>
          <w:tcPr>
            <w:tcW w:w="1560" w:type="dxa"/>
            <w:shd w:val="clear" w:color="auto" w:fill="FFFF00"/>
          </w:tcPr>
          <w:p w14:paraId="2AD14D2C" w14:textId="77777777" w:rsidR="0011454A" w:rsidRPr="00B4448A" w:rsidRDefault="0011454A" w:rsidP="0011454A">
            <w:pPr>
              <w:spacing w:after="0" w:line="360" w:lineRule="auto"/>
              <w:jc w:val="both"/>
              <w:rPr>
                <w:rFonts w:cs="Arial"/>
                <w:szCs w:val="20"/>
                <w:highlight w:val="yellow"/>
              </w:rPr>
            </w:pPr>
          </w:p>
        </w:tc>
        <w:tc>
          <w:tcPr>
            <w:tcW w:w="1837" w:type="dxa"/>
            <w:shd w:val="clear" w:color="auto" w:fill="FFFF00"/>
          </w:tcPr>
          <w:p w14:paraId="3A8A5984" w14:textId="77777777" w:rsidR="0011454A" w:rsidRPr="00B4448A" w:rsidRDefault="0011454A" w:rsidP="0011454A">
            <w:pPr>
              <w:spacing w:after="0" w:line="360" w:lineRule="auto"/>
              <w:jc w:val="both"/>
              <w:rPr>
                <w:rFonts w:cs="Arial"/>
                <w:szCs w:val="20"/>
                <w:highlight w:val="yellow"/>
              </w:rPr>
            </w:pPr>
          </w:p>
        </w:tc>
      </w:tr>
      <w:tr w:rsidR="0011454A" w:rsidRPr="00B4448A" w14:paraId="6E08832B" w14:textId="77777777" w:rsidTr="00F7358D">
        <w:tc>
          <w:tcPr>
            <w:tcW w:w="4390" w:type="dxa"/>
          </w:tcPr>
          <w:p w14:paraId="4E43A6CC" w14:textId="06F04FC8" w:rsidR="0011454A" w:rsidRPr="00B4448A" w:rsidRDefault="0011454A" w:rsidP="0011454A">
            <w:pPr>
              <w:spacing w:after="0" w:line="360" w:lineRule="auto"/>
              <w:rPr>
                <w:rFonts w:cs="Arial"/>
                <w:szCs w:val="20"/>
              </w:rPr>
            </w:pPr>
            <w:r w:rsidRPr="00B4448A">
              <w:rPr>
                <w:rFonts w:cs="Arial"/>
                <w:szCs w:val="20"/>
              </w:rPr>
              <w:t>Lomov</w:t>
            </w:r>
            <w:r>
              <w:rPr>
                <w:rFonts w:cs="Arial"/>
                <w:szCs w:val="20"/>
              </w:rPr>
              <w:t>ý kameň triedený do 20</w:t>
            </w:r>
            <w:r w:rsidRPr="00B4448A">
              <w:rPr>
                <w:rFonts w:cs="Arial"/>
                <w:szCs w:val="20"/>
              </w:rPr>
              <w:t xml:space="preserve">0 kg </w:t>
            </w:r>
          </w:p>
        </w:tc>
        <w:tc>
          <w:tcPr>
            <w:tcW w:w="1275" w:type="dxa"/>
          </w:tcPr>
          <w:p w14:paraId="1462CAE3" w14:textId="1CCAF0A6" w:rsidR="0011454A" w:rsidRPr="00B4448A" w:rsidRDefault="0011454A" w:rsidP="0011454A">
            <w:pPr>
              <w:spacing w:after="0" w:line="360" w:lineRule="auto"/>
              <w:jc w:val="center"/>
              <w:rPr>
                <w:rFonts w:cs="Arial"/>
                <w:szCs w:val="20"/>
              </w:rPr>
            </w:pPr>
            <w:r>
              <w:rPr>
                <w:rFonts w:cs="Arial"/>
                <w:szCs w:val="20"/>
              </w:rPr>
              <w:t>150</w:t>
            </w:r>
            <w:r w:rsidRPr="00B4448A">
              <w:rPr>
                <w:rFonts w:cs="Arial"/>
                <w:szCs w:val="20"/>
              </w:rPr>
              <w:t>,00 t</w:t>
            </w:r>
          </w:p>
        </w:tc>
        <w:tc>
          <w:tcPr>
            <w:tcW w:w="1560" w:type="dxa"/>
            <w:shd w:val="clear" w:color="auto" w:fill="FFFF00"/>
          </w:tcPr>
          <w:p w14:paraId="2D0E13B9" w14:textId="77777777" w:rsidR="0011454A" w:rsidRPr="00B4448A" w:rsidRDefault="0011454A" w:rsidP="0011454A">
            <w:pPr>
              <w:spacing w:after="0" w:line="360" w:lineRule="auto"/>
              <w:jc w:val="both"/>
              <w:rPr>
                <w:rFonts w:cs="Arial"/>
                <w:szCs w:val="20"/>
                <w:highlight w:val="yellow"/>
              </w:rPr>
            </w:pPr>
          </w:p>
        </w:tc>
        <w:tc>
          <w:tcPr>
            <w:tcW w:w="1837" w:type="dxa"/>
            <w:shd w:val="clear" w:color="auto" w:fill="FFFF00"/>
          </w:tcPr>
          <w:p w14:paraId="10176EF6" w14:textId="77777777" w:rsidR="0011454A" w:rsidRPr="00B4448A" w:rsidRDefault="0011454A" w:rsidP="0011454A">
            <w:pPr>
              <w:spacing w:after="0" w:line="360" w:lineRule="auto"/>
              <w:jc w:val="both"/>
              <w:rPr>
                <w:rFonts w:cs="Arial"/>
                <w:szCs w:val="20"/>
                <w:highlight w:val="yellow"/>
              </w:rPr>
            </w:pPr>
          </w:p>
        </w:tc>
      </w:tr>
      <w:tr w:rsidR="0011454A" w:rsidRPr="00B4448A" w14:paraId="24D0ECC3" w14:textId="77777777" w:rsidTr="00F7358D">
        <w:tc>
          <w:tcPr>
            <w:tcW w:w="4390" w:type="dxa"/>
          </w:tcPr>
          <w:p w14:paraId="579D047A" w14:textId="0A23E197" w:rsidR="0011454A" w:rsidRPr="00B4448A" w:rsidRDefault="0011454A" w:rsidP="0011454A">
            <w:pPr>
              <w:spacing w:after="0" w:line="360" w:lineRule="auto"/>
              <w:rPr>
                <w:rFonts w:cs="Arial"/>
                <w:szCs w:val="20"/>
              </w:rPr>
            </w:pPr>
            <w:r>
              <w:rPr>
                <w:rFonts w:cs="Arial"/>
                <w:szCs w:val="20"/>
              </w:rPr>
              <w:t>Lomový kameň netriedený</w:t>
            </w:r>
          </w:p>
        </w:tc>
        <w:tc>
          <w:tcPr>
            <w:tcW w:w="1275" w:type="dxa"/>
          </w:tcPr>
          <w:p w14:paraId="3DC19FE7" w14:textId="08DAAE1B" w:rsidR="0011454A" w:rsidRPr="00B4448A" w:rsidRDefault="0011454A" w:rsidP="0011454A">
            <w:pPr>
              <w:spacing w:after="0" w:line="360" w:lineRule="auto"/>
              <w:jc w:val="center"/>
              <w:rPr>
                <w:rFonts w:cs="Arial"/>
                <w:szCs w:val="20"/>
              </w:rPr>
            </w:pPr>
            <w:r>
              <w:rPr>
                <w:rFonts w:cs="Arial"/>
                <w:szCs w:val="20"/>
              </w:rPr>
              <w:t>155,00 t</w:t>
            </w:r>
          </w:p>
        </w:tc>
        <w:tc>
          <w:tcPr>
            <w:tcW w:w="1560" w:type="dxa"/>
            <w:shd w:val="clear" w:color="auto" w:fill="FFFF00"/>
          </w:tcPr>
          <w:p w14:paraId="482023C1" w14:textId="77777777" w:rsidR="0011454A" w:rsidRPr="00B4448A" w:rsidRDefault="0011454A" w:rsidP="0011454A">
            <w:pPr>
              <w:spacing w:after="0" w:line="360" w:lineRule="auto"/>
              <w:jc w:val="both"/>
              <w:rPr>
                <w:rFonts w:cs="Arial"/>
                <w:szCs w:val="20"/>
                <w:highlight w:val="yellow"/>
              </w:rPr>
            </w:pPr>
          </w:p>
        </w:tc>
        <w:tc>
          <w:tcPr>
            <w:tcW w:w="1837" w:type="dxa"/>
            <w:shd w:val="clear" w:color="auto" w:fill="FFFF00"/>
          </w:tcPr>
          <w:p w14:paraId="14087DDB" w14:textId="77777777" w:rsidR="0011454A" w:rsidRPr="00B4448A" w:rsidRDefault="0011454A" w:rsidP="0011454A">
            <w:pPr>
              <w:spacing w:after="0" w:line="360" w:lineRule="auto"/>
              <w:jc w:val="both"/>
              <w:rPr>
                <w:rFonts w:cs="Arial"/>
                <w:szCs w:val="20"/>
                <w:highlight w:val="yellow"/>
              </w:rPr>
            </w:pPr>
          </w:p>
        </w:tc>
      </w:tr>
      <w:tr w:rsidR="00A742EE" w:rsidRPr="00B4448A" w14:paraId="25ED5DCD" w14:textId="77777777" w:rsidTr="00F7358D">
        <w:tc>
          <w:tcPr>
            <w:tcW w:w="5665" w:type="dxa"/>
            <w:gridSpan w:val="2"/>
            <w:vAlign w:val="center"/>
          </w:tcPr>
          <w:p w14:paraId="7E17C323" w14:textId="77777777" w:rsidR="00A742EE" w:rsidRPr="00B4448A" w:rsidRDefault="00A742EE" w:rsidP="00F7358D">
            <w:pPr>
              <w:autoSpaceDE w:val="0"/>
              <w:autoSpaceDN w:val="0"/>
              <w:adjustRightInd w:val="0"/>
              <w:spacing w:after="0"/>
              <w:rPr>
                <w:rFonts w:cs="Arial"/>
                <w:szCs w:val="20"/>
              </w:rPr>
            </w:pPr>
            <w:r w:rsidRPr="00B4448A">
              <w:rPr>
                <w:rFonts w:cs="Arial"/>
                <w:szCs w:val="20"/>
              </w:rPr>
              <w:t>Celková cena za dodanie predmetu zákazky v EUR bez DPH</w:t>
            </w:r>
          </w:p>
          <w:p w14:paraId="70A60ECC" w14:textId="77777777" w:rsidR="00A742EE" w:rsidRPr="00B4448A" w:rsidRDefault="00A742EE" w:rsidP="00F7358D">
            <w:pPr>
              <w:spacing w:after="0"/>
              <w:rPr>
                <w:rFonts w:cs="Arial"/>
                <w:szCs w:val="20"/>
              </w:rPr>
            </w:pPr>
            <w:r w:rsidRPr="00B4448A">
              <w:rPr>
                <w:rFonts w:cs="Arial"/>
                <w:szCs w:val="20"/>
              </w:rPr>
              <w:t>(súčet položiek)</w:t>
            </w:r>
          </w:p>
        </w:tc>
        <w:tc>
          <w:tcPr>
            <w:tcW w:w="1560" w:type="dxa"/>
            <w:shd w:val="clear" w:color="auto" w:fill="FFFF00"/>
          </w:tcPr>
          <w:p w14:paraId="2D929655" w14:textId="77777777" w:rsidR="00A742EE" w:rsidRPr="00B4448A" w:rsidRDefault="00A742EE" w:rsidP="00F7358D">
            <w:pPr>
              <w:spacing w:after="0"/>
              <w:jc w:val="both"/>
              <w:rPr>
                <w:rFonts w:cs="Arial"/>
                <w:szCs w:val="20"/>
              </w:rPr>
            </w:pPr>
          </w:p>
        </w:tc>
        <w:tc>
          <w:tcPr>
            <w:tcW w:w="1837" w:type="dxa"/>
            <w:shd w:val="clear" w:color="auto" w:fill="FFFF00"/>
          </w:tcPr>
          <w:p w14:paraId="6B9DF5D8" w14:textId="77777777" w:rsidR="00A742EE" w:rsidRPr="00B4448A" w:rsidRDefault="00A742EE" w:rsidP="00F7358D">
            <w:pPr>
              <w:spacing w:after="0"/>
              <w:jc w:val="both"/>
              <w:rPr>
                <w:rFonts w:cs="Arial"/>
                <w:szCs w:val="20"/>
              </w:rPr>
            </w:pPr>
          </w:p>
        </w:tc>
      </w:tr>
      <w:tr w:rsidR="00A742EE" w:rsidRPr="00B4448A" w14:paraId="6501364C" w14:textId="77777777" w:rsidTr="00F7358D">
        <w:tc>
          <w:tcPr>
            <w:tcW w:w="5665" w:type="dxa"/>
            <w:gridSpan w:val="2"/>
            <w:vAlign w:val="center"/>
          </w:tcPr>
          <w:p w14:paraId="1E343E8B" w14:textId="77777777" w:rsidR="00A742EE" w:rsidRPr="00B4448A" w:rsidRDefault="00A742EE" w:rsidP="00F7358D">
            <w:pPr>
              <w:spacing w:after="0"/>
              <w:rPr>
                <w:rFonts w:cs="Arial"/>
                <w:szCs w:val="20"/>
              </w:rPr>
            </w:pPr>
            <w:r w:rsidRPr="00B4448A">
              <w:rPr>
                <w:rFonts w:cs="Arial"/>
                <w:szCs w:val="20"/>
              </w:rPr>
              <w:t>DPH v EUR</w:t>
            </w:r>
          </w:p>
        </w:tc>
        <w:tc>
          <w:tcPr>
            <w:tcW w:w="1560" w:type="dxa"/>
            <w:shd w:val="clear" w:color="auto" w:fill="FFFF00"/>
          </w:tcPr>
          <w:p w14:paraId="55500F65" w14:textId="77777777" w:rsidR="00A742EE" w:rsidRPr="00B4448A" w:rsidRDefault="00A742EE" w:rsidP="00F7358D">
            <w:pPr>
              <w:spacing w:after="0"/>
              <w:jc w:val="both"/>
              <w:rPr>
                <w:rFonts w:cs="Arial"/>
                <w:szCs w:val="20"/>
              </w:rPr>
            </w:pPr>
          </w:p>
        </w:tc>
        <w:tc>
          <w:tcPr>
            <w:tcW w:w="1837" w:type="dxa"/>
            <w:shd w:val="clear" w:color="auto" w:fill="FFFF00"/>
          </w:tcPr>
          <w:p w14:paraId="7B6B78AB" w14:textId="77777777" w:rsidR="00A742EE" w:rsidRPr="00B4448A" w:rsidRDefault="00A742EE" w:rsidP="00F7358D">
            <w:pPr>
              <w:spacing w:after="0"/>
              <w:jc w:val="both"/>
              <w:rPr>
                <w:rFonts w:cs="Arial"/>
                <w:szCs w:val="20"/>
              </w:rPr>
            </w:pPr>
          </w:p>
        </w:tc>
      </w:tr>
      <w:tr w:rsidR="00A742EE" w:rsidRPr="00B4448A" w14:paraId="5A07D327" w14:textId="77777777" w:rsidTr="00F7358D">
        <w:tc>
          <w:tcPr>
            <w:tcW w:w="5665" w:type="dxa"/>
            <w:gridSpan w:val="2"/>
            <w:vAlign w:val="center"/>
          </w:tcPr>
          <w:p w14:paraId="7A8CFD50" w14:textId="77777777" w:rsidR="00A742EE" w:rsidRPr="00B4448A" w:rsidRDefault="00A742EE" w:rsidP="00F7358D">
            <w:pPr>
              <w:autoSpaceDE w:val="0"/>
              <w:autoSpaceDN w:val="0"/>
              <w:adjustRightInd w:val="0"/>
              <w:spacing w:after="0"/>
              <w:rPr>
                <w:rFonts w:cs="Arial"/>
                <w:szCs w:val="20"/>
              </w:rPr>
            </w:pPr>
            <w:r w:rsidRPr="00B4448A">
              <w:rPr>
                <w:rFonts w:cs="Arial"/>
                <w:szCs w:val="20"/>
              </w:rPr>
              <w:t>Celková cena za dodanie predmetu zákazky v EUR s DPH</w:t>
            </w:r>
          </w:p>
          <w:p w14:paraId="0DDEE1FF" w14:textId="77777777" w:rsidR="00A742EE" w:rsidRPr="00B4448A" w:rsidRDefault="00A742EE" w:rsidP="00F7358D">
            <w:pPr>
              <w:spacing w:after="0"/>
              <w:rPr>
                <w:rFonts w:cs="Arial"/>
                <w:szCs w:val="20"/>
              </w:rPr>
            </w:pPr>
            <w:r w:rsidRPr="00B4448A">
              <w:rPr>
                <w:rFonts w:cs="Arial"/>
                <w:szCs w:val="20"/>
              </w:rPr>
              <w:t>(súčet položiek)</w:t>
            </w:r>
          </w:p>
        </w:tc>
        <w:tc>
          <w:tcPr>
            <w:tcW w:w="1560" w:type="dxa"/>
            <w:shd w:val="clear" w:color="auto" w:fill="FFFF00"/>
          </w:tcPr>
          <w:p w14:paraId="3A90B7E6" w14:textId="77777777" w:rsidR="00A742EE" w:rsidRPr="00B4448A" w:rsidRDefault="00A742EE" w:rsidP="00F7358D">
            <w:pPr>
              <w:spacing w:after="0"/>
              <w:jc w:val="both"/>
              <w:rPr>
                <w:rFonts w:cs="Arial"/>
                <w:szCs w:val="20"/>
              </w:rPr>
            </w:pPr>
          </w:p>
        </w:tc>
        <w:tc>
          <w:tcPr>
            <w:tcW w:w="1837" w:type="dxa"/>
            <w:shd w:val="clear" w:color="auto" w:fill="FFFF00"/>
          </w:tcPr>
          <w:p w14:paraId="5CEBB83D" w14:textId="77777777" w:rsidR="00A742EE" w:rsidRPr="00B4448A" w:rsidRDefault="00A742EE" w:rsidP="00F7358D">
            <w:pPr>
              <w:spacing w:after="0"/>
              <w:jc w:val="both"/>
              <w:rPr>
                <w:rFonts w:cs="Arial"/>
                <w:szCs w:val="20"/>
              </w:rPr>
            </w:pPr>
          </w:p>
        </w:tc>
      </w:tr>
    </w:tbl>
    <w:p w14:paraId="793C5495" w14:textId="77777777" w:rsidR="00A742EE" w:rsidRPr="00B4448A" w:rsidRDefault="00A742EE" w:rsidP="00A742EE">
      <w:pPr>
        <w:spacing w:after="0"/>
        <w:jc w:val="both"/>
        <w:rPr>
          <w:rFonts w:cs="Arial"/>
          <w:sz w:val="18"/>
          <w:szCs w:val="18"/>
        </w:rPr>
      </w:pPr>
      <w:r w:rsidRPr="00B4448A">
        <w:rPr>
          <w:rFonts w:cs="Arial"/>
          <w:sz w:val="18"/>
          <w:szCs w:val="18"/>
        </w:rPr>
        <w:t>(pozn.: Ak uchádzač nie je platcom DPH, upozorní - "Nie som platca DPH").</w:t>
      </w:r>
    </w:p>
    <w:p w14:paraId="1A85DB08" w14:textId="77777777" w:rsidR="00A742EE" w:rsidRDefault="00A742EE" w:rsidP="00A742EE">
      <w:pPr>
        <w:spacing w:after="0"/>
        <w:jc w:val="both"/>
        <w:rPr>
          <w:rFonts w:cs="Arial"/>
          <w:sz w:val="18"/>
          <w:szCs w:val="18"/>
        </w:rPr>
      </w:pPr>
    </w:p>
    <w:p w14:paraId="01A503E6" w14:textId="77777777" w:rsidR="00A742EE" w:rsidRDefault="00A742EE" w:rsidP="00A742EE">
      <w:pPr>
        <w:spacing w:after="0"/>
        <w:jc w:val="both"/>
        <w:rPr>
          <w:rFonts w:cs="Arial"/>
          <w:sz w:val="18"/>
          <w:szCs w:val="18"/>
        </w:rPr>
      </w:pPr>
    </w:p>
    <w:p w14:paraId="329350F1" w14:textId="77777777" w:rsidR="00A742EE" w:rsidRDefault="00A742EE" w:rsidP="00A742EE">
      <w:pPr>
        <w:spacing w:after="0"/>
        <w:jc w:val="both"/>
        <w:rPr>
          <w:rFonts w:cs="Arial"/>
          <w:sz w:val="18"/>
          <w:szCs w:val="18"/>
        </w:rPr>
      </w:pPr>
    </w:p>
    <w:p w14:paraId="39C49F59" w14:textId="603C8A08" w:rsidR="00A742EE" w:rsidRDefault="00A742EE" w:rsidP="00A742EE">
      <w:pPr>
        <w:spacing w:after="0"/>
        <w:jc w:val="both"/>
        <w:rPr>
          <w:rFonts w:cs="Arial"/>
          <w:sz w:val="18"/>
          <w:szCs w:val="18"/>
        </w:rPr>
      </w:pPr>
    </w:p>
    <w:p w14:paraId="43157FEF" w14:textId="77777777" w:rsidR="00A742EE" w:rsidRPr="00B4448A" w:rsidRDefault="00A742EE" w:rsidP="00A742EE">
      <w:pPr>
        <w:spacing w:after="0"/>
        <w:jc w:val="both"/>
        <w:rPr>
          <w:rFonts w:cs="Arial"/>
          <w:sz w:val="18"/>
          <w:szCs w:val="18"/>
        </w:rPr>
      </w:pPr>
    </w:p>
    <w:p w14:paraId="67E7A8E5" w14:textId="77777777" w:rsidR="00A742EE" w:rsidRPr="00B4448A" w:rsidRDefault="00A742EE" w:rsidP="00A851D3">
      <w:pPr>
        <w:numPr>
          <w:ilvl w:val="0"/>
          <w:numId w:val="7"/>
        </w:numPr>
        <w:spacing w:after="0"/>
        <w:jc w:val="both"/>
        <w:rPr>
          <w:rFonts w:cs="Arial"/>
          <w:szCs w:val="20"/>
        </w:rPr>
      </w:pPr>
      <w:r w:rsidRPr="00B4448A">
        <w:rPr>
          <w:rFonts w:cs="Arial"/>
          <w:szCs w:val="20"/>
        </w:rPr>
        <w:t>Kritérium 2: 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A742EE" w:rsidRPr="00B4448A" w14:paraId="083ADAFA" w14:textId="77777777" w:rsidTr="00F7358D">
        <w:trPr>
          <w:trHeight w:val="68"/>
        </w:trPr>
        <w:tc>
          <w:tcPr>
            <w:tcW w:w="3752" w:type="pct"/>
            <w:tcBorders>
              <w:top w:val="single" w:sz="5" w:space="0" w:color="000000"/>
              <w:left w:val="single" w:sz="5" w:space="0" w:color="000000"/>
              <w:bottom w:val="single" w:sz="5" w:space="0" w:color="000000"/>
              <w:right w:val="single" w:sz="5" w:space="0" w:color="000000"/>
            </w:tcBorders>
          </w:tcPr>
          <w:p w14:paraId="3D475A38" w14:textId="77777777" w:rsidR="00A742EE" w:rsidRPr="00B4448A" w:rsidRDefault="00A742EE" w:rsidP="00F7358D">
            <w:pPr>
              <w:spacing w:after="0" w:line="480" w:lineRule="auto"/>
              <w:jc w:val="center"/>
              <w:rPr>
                <w:rFonts w:cs="Arial"/>
                <w:b/>
                <w:szCs w:val="20"/>
              </w:rPr>
            </w:pPr>
            <w:r w:rsidRPr="00B4448A">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755CE7F0" w14:textId="77777777" w:rsidR="00A742EE" w:rsidRPr="00B4448A" w:rsidRDefault="00A742EE" w:rsidP="00F7358D">
            <w:pPr>
              <w:spacing w:after="0" w:line="480" w:lineRule="auto"/>
              <w:jc w:val="center"/>
              <w:rPr>
                <w:rFonts w:cs="Arial"/>
                <w:b/>
                <w:szCs w:val="20"/>
              </w:rPr>
            </w:pPr>
            <w:r w:rsidRPr="00B4448A">
              <w:rPr>
                <w:rFonts w:cs="Arial"/>
                <w:b/>
                <w:szCs w:val="20"/>
              </w:rPr>
              <w:t>Vzdialenosť v km</w:t>
            </w:r>
          </w:p>
        </w:tc>
      </w:tr>
      <w:tr w:rsidR="00A742EE" w:rsidRPr="00B4448A" w14:paraId="021AC37C" w14:textId="77777777" w:rsidTr="00F7358D">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54EF54CD" w14:textId="77777777" w:rsidR="00A742EE" w:rsidRPr="00B4448A" w:rsidRDefault="00A742EE" w:rsidP="00F7358D">
            <w:pPr>
              <w:spacing w:after="0" w:line="480" w:lineRule="auto"/>
              <w:jc w:val="both"/>
              <w:rPr>
                <w:rFonts w:cs="Arial"/>
                <w:szCs w:val="20"/>
              </w:rPr>
            </w:pPr>
            <w:r w:rsidRPr="00B4448A">
              <w:rPr>
                <w:rFonts w:cs="Arial"/>
                <w:szCs w:val="20"/>
              </w:rPr>
              <w:t>Vzdialenosť lomu do miesta vykládky</w:t>
            </w:r>
          </w:p>
        </w:tc>
        <w:tc>
          <w:tcPr>
            <w:tcW w:w="1248" w:type="pct"/>
            <w:tcBorders>
              <w:top w:val="single" w:sz="5" w:space="0" w:color="000000"/>
              <w:left w:val="single" w:sz="5" w:space="0" w:color="000000"/>
              <w:bottom w:val="single" w:sz="5" w:space="0" w:color="000000"/>
              <w:right w:val="single" w:sz="5" w:space="0" w:color="000000"/>
            </w:tcBorders>
          </w:tcPr>
          <w:p w14:paraId="7C952E36" w14:textId="77777777" w:rsidR="00A742EE" w:rsidRPr="00B4448A" w:rsidRDefault="00A742EE" w:rsidP="00F7358D">
            <w:pPr>
              <w:spacing w:after="0" w:line="480" w:lineRule="auto"/>
              <w:jc w:val="both"/>
              <w:rPr>
                <w:rFonts w:cs="Arial"/>
                <w:szCs w:val="20"/>
              </w:rPr>
            </w:pPr>
          </w:p>
        </w:tc>
      </w:tr>
    </w:tbl>
    <w:p w14:paraId="57CA14E2" w14:textId="77777777" w:rsidR="00A742EE" w:rsidRDefault="00A742EE" w:rsidP="00A742EE">
      <w:pPr>
        <w:shd w:val="clear" w:color="auto" w:fill="FFFFFF"/>
        <w:jc w:val="both"/>
        <w:rPr>
          <w:rFonts w:cs="Arial"/>
          <w:szCs w:val="20"/>
        </w:rPr>
      </w:pPr>
    </w:p>
    <w:p w14:paraId="7E8FFBB7" w14:textId="77777777" w:rsidR="00A742EE" w:rsidRDefault="00A742EE" w:rsidP="00A742E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A742EE" w:rsidRPr="00B4448A" w14:paraId="74063AF2" w14:textId="77777777" w:rsidTr="00F7358D">
        <w:trPr>
          <w:trHeight w:val="68"/>
        </w:trPr>
        <w:tc>
          <w:tcPr>
            <w:tcW w:w="935" w:type="pct"/>
            <w:tcBorders>
              <w:top w:val="single" w:sz="5" w:space="0" w:color="000000"/>
              <w:left w:val="single" w:sz="5" w:space="0" w:color="000000"/>
              <w:bottom w:val="single" w:sz="5" w:space="0" w:color="000000"/>
              <w:right w:val="single" w:sz="5" w:space="0" w:color="000000"/>
            </w:tcBorders>
          </w:tcPr>
          <w:p w14:paraId="74B8959C" w14:textId="77777777" w:rsidR="00A742EE" w:rsidRPr="00B4448A" w:rsidRDefault="00A742EE" w:rsidP="00F7358D">
            <w:pPr>
              <w:spacing w:after="0" w:line="480" w:lineRule="auto"/>
              <w:jc w:val="center"/>
              <w:rPr>
                <w:rFonts w:cs="Arial"/>
                <w:b/>
                <w:szCs w:val="20"/>
              </w:rPr>
            </w:pPr>
            <w:r w:rsidRPr="00B4448A">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685084DF" w14:textId="77777777" w:rsidR="00A742EE" w:rsidRPr="00B4448A" w:rsidRDefault="00A742EE" w:rsidP="00F7358D">
            <w:pPr>
              <w:spacing w:after="0" w:line="480" w:lineRule="auto"/>
              <w:jc w:val="center"/>
              <w:rPr>
                <w:rFonts w:cs="Arial"/>
                <w:b/>
                <w:szCs w:val="20"/>
              </w:rPr>
            </w:pPr>
          </w:p>
        </w:tc>
      </w:tr>
    </w:tbl>
    <w:p w14:paraId="2E10513F" w14:textId="77777777" w:rsidR="00A742EE" w:rsidRPr="00B4448A" w:rsidRDefault="00A742EE" w:rsidP="00A742EE">
      <w:pPr>
        <w:shd w:val="clear" w:color="auto" w:fill="FFFFFF"/>
        <w:rPr>
          <w:rFonts w:cs="Arial"/>
          <w:color w:val="222222"/>
          <w:szCs w:val="20"/>
        </w:rPr>
      </w:pPr>
    </w:p>
    <w:p w14:paraId="5A641975" w14:textId="234E7388" w:rsidR="005E0C16" w:rsidRPr="008657F2" w:rsidRDefault="005E0C16" w:rsidP="00C11967">
      <w:pPr>
        <w:spacing w:after="0"/>
        <w:jc w:val="both"/>
        <w:rPr>
          <w:rFonts w:cs="Arial"/>
          <w:sz w:val="18"/>
          <w:szCs w:val="18"/>
        </w:rPr>
      </w:pPr>
    </w:p>
    <w:p w14:paraId="42685A92" w14:textId="77777777" w:rsidR="00281284" w:rsidRPr="008657F2" w:rsidRDefault="00281284"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6C3B7FAA" w:rsidR="00604AF6" w:rsidRPr="008657F2" w:rsidRDefault="00604AF6">
      <w:pPr>
        <w:spacing w:after="0"/>
        <w:rPr>
          <w:rFonts w:cs="Arial"/>
          <w:szCs w:val="20"/>
        </w:rPr>
      </w:pPr>
      <w:r w:rsidRPr="008657F2">
        <w:rPr>
          <w:rFonts w:cs="Arial"/>
          <w:szCs w:val="20"/>
        </w:rPr>
        <w:br w:type="page"/>
      </w:r>
    </w:p>
    <w:p w14:paraId="429AE068" w14:textId="568D0F7A" w:rsidR="00444CC1" w:rsidRPr="008657F2" w:rsidRDefault="0011454A" w:rsidP="00444CC1">
      <w:pPr>
        <w:spacing w:after="0"/>
        <w:jc w:val="right"/>
        <w:rPr>
          <w:rFonts w:cs="Arial"/>
          <w:b/>
          <w:szCs w:val="20"/>
        </w:rPr>
      </w:pPr>
      <w:r>
        <w:rPr>
          <w:rFonts w:cs="Arial"/>
          <w:b/>
          <w:szCs w:val="20"/>
        </w:rPr>
        <w:lastRenderedPageBreak/>
        <w:t>Príloha č. 2</w:t>
      </w:r>
      <w:r w:rsidR="00444CC1" w:rsidRPr="008657F2">
        <w:rPr>
          <w:rFonts w:cs="Arial"/>
          <w:b/>
          <w:szCs w:val="20"/>
        </w:rPr>
        <w:t xml:space="preserve"> Výzvy: </w:t>
      </w:r>
      <w:r w:rsidR="00FB2318">
        <w:rPr>
          <w:rFonts w:cs="Arial"/>
          <w:b/>
          <w:szCs w:val="20"/>
        </w:rPr>
        <w:t>Kúpna zmluva</w:t>
      </w:r>
    </w:p>
    <w:p w14:paraId="342C711F" w14:textId="3398C600" w:rsidR="0011454A" w:rsidRPr="0011454A" w:rsidRDefault="0011454A" w:rsidP="0011454A">
      <w:pPr>
        <w:spacing w:after="0"/>
        <w:jc w:val="both"/>
        <w:rPr>
          <w:rFonts w:cs="Arial"/>
          <w:szCs w:val="20"/>
        </w:rPr>
      </w:pPr>
    </w:p>
    <w:p w14:paraId="27FC7360" w14:textId="77777777" w:rsidR="0011454A" w:rsidRPr="0011454A" w:rsidRDefault="0011454A" w:rsidP="0011454A">
      <w:pPr>
        <w:spacing w:after="0"/>
        <w:jc w:val="center"/>
        <w:rPr>
          <w:rFonts w:cs="Arial"/>
          <w:b/>
          <w:sz w:val="32"/>
          <w:szCs w:val="32"/>
        </w:rPr>
      </w:pPr>
      <w:r w:rsidRPr="0011454A">
        <w:rPr>
          <w:rFonts w:cs="Arial"/>
          <w:b/>
          <w:sz w:val="32"/>
          <w:szCs w:val="32"/>
        </w:rPr>
        <w:t>Kúpna zmluva</w:t>
      </w:r>
    </w:p>
    <w:p w14:paraId="1AE2FDCC" w14:textId="77777777" w:rsidR="0011454A" w:rsidRPr="0011454A" w:rsidRDefault="0011454A" w:rsidP="0011454A">
      <w:pPr>
        <w:spacing w:after="0"/>
        <w:jc w:val="center"/>
        <w:rPr>
          <w:rFonts w:cs="Arial"/>
          <w:bCs/>
          <w:szCs w:val="20"/>
        </w:rPr>
      </w:pPr>
      <w:r w:rsidRPr="0011454A">
        <w:rPr>
          <w:rFonts w:cs="Arial"/>
          <w:bCs/>
          <w:szCs w:val="20"/>
        </w:rPr>
        <w:t>(uzatvorená podľa § 409 a nasl. Obchodného zákonníka)</w:t>
      </w:r>
    </w:p>
    <w:p w14:paraId="112F3F5F" w14:textId="77777777" w:rsidR="0011454A" w:rsidRPr="0011454A" w:rsidRDefault="0011454A" w:rsidP="0011454A">
      <w:pPr>
        <w:spacing w:after="0"/>
        <w:jc w:val="center"/>
        <w:rPr>
          <w:rFonts w:cs="Arial"/>
          <w:b/>
          <w:szCs w:val="20"/>
        </w:rPr>
      </w:pPr>
    </w:p>
    <w:p w14:paraId="5C9EE532" w14:textId="77777777" w:rsidR="0011454A" w:rsidRPr="0011454A" w:rsidRDefault="0011454A" w:rsidP="0011454A">
      <w:pPr>
        <w:spacing w:after="0"/>
        <w:jc w:val="center"/>
        <w:rPr>
          <w:rFonts w:eastAsia="Arial Unicode MS" w:cs="Arial"/>
          <w:b/>
          <w:bCs/>
          <w:szCs w:val="20"/>
        </w:rPr>
      </w:pPr>
      <w:r w:rsidRPr="0011454A">
        <w:rPr>
          <w:rFonts w:eastAsia="Arial Unicode MS" w:cs="Arial"/>
          <w:b/>
          <w:bCs/>
          <w:szCs w:val="20"/>
        </w:rPr>
        <w:t>Zmluvné strany</w:t>
      </w:r>
    </w:p>
    <w:p w14:paraId="56CB8628" w14:textId="77777777" w:rsidR="0011454A" w:rsidRPr="0011454A" w:rsidRDefault="0011454A" w:rsidP="0011454A">
      <w:pPr>
        <w:spacing w:after="0"/>
        <w:rPr>
          <w:rFonts w:cs="Arial"/>
          <w:b/>
          <w:bCs/>
          <w:szCs w:val="20"/>
        </w:rPr>
      </w:pPr>
    </w:p>
    <w:p w14:paraId="58E681F3" w14:textId="77777777" w:rsidR="0011454A" w:rsidRPr="0011454A" w:rsidRDefault="0011454A" w:rsidP="0011454A">
      <w:pPr>
        <w:spacing w:after="0"/>
        <w:rPr>
          <w:rFonts w:cs="Arial"/>
          <w:b/>
          <w:bCs/>
          <w:szCs w:val="20"/>
        </w:rPr>
      </w:pPr>
      <w:r w:rsidRPr="0011454A">
        <w:rPr>
          <w:rFonts w:cs="Arial"/>
          <w:b/>
          <w:bCs/>
          <w:szCs w:val="20"/>
        </w:rPr>
        <w:t>Kupujúci</w:t>
      </w:r>
    </w:p>
    <w:p w14:paraId="1E1423D1" w14:textId="77777777" w:rsidR="0011454A" w:rsidRPr="0011454A" w:rsidRDefault="0011454A" w:rsidP="0011454A">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1454A" w:rsidRPr="0011454A" w14:paraId="50E6987C" w14:textId="77777777" w:rsidTr="00F7358D">
        <w:tc>
          <w:tcPr>
            <w:tcW w:w="2410" w:type="dxa"/>
            <w:tcBorders>
              <w:top w:val="nil"/>
              <w:bottom w:val="nil"/>
              <w:right w:val="nil"/>
            </w:tcBorders>
            <w:shd w:val="clear" w:color="auto" w:fill="auto"/>
          </w:tcPr>
          <w:p w14:paraId="05AEC8EB"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6800" w:type="dxa"/>
            <w:tcBorders>
              <w:top w:val="nil"/>
              <w:left w:val="nil"/>
              <w:right w:val="nil"/>
            </w:tcBorders>
          </w:tcPr>
          <w:p w14:paraId="1D5E977F" w14:textId="77777777" w:rsidR="0011454A" w:rsidRPr="0011454A" w:rsidRDefault="0011454A" w:rsidP="0011454A">
            <w:pPr>
              <w:spacing w:after="0" w:line="360" w:lineRule="auto"/>
              <w:ind w:firstLine="40"/>
              <w:jc w:val="both"/>
              <w:rPr>
                <w:rFonts w:cs="Arial"/>
                <w:szCs w:val="20"/>
              </w:rPr>
            </w:pPr>
            <w:r w:rsidRPr="0011454A">
              <w:rPr>
                <w:rFonts w:cs="Arial"/>
                <w:b/>
                <w:caps/>
                <w:szCs w:val="20"/>
              </w:rPr>
              <w:t>Lesy</w:t>
            </w:r>
            <w:r w:rsidRPr="0011454A">
              <w:rPr>
                <w:rFonts w:cs="Arial"/>
                <w:b/>
                <w:szCs w:val="20"/>
              </w:rPr>
              <w:t xml:space="preserve"> Slovenskej republiky, štátny podnik</w:t>
            </w:r>
          </w:p>
        </w:tc>
      </w:tr>
      <w:tr w:rsidR="0011454A" w:rsidRPr="0011454A" w14:paraId="6233A9BC" w14:textId="77777777" w:rsidTr="00F7358D">
        <w:tc>
          <w:tcPr>
            <w:tcW w:w="2410" w:type="dxa"/>
            <w:tcBorders>
              <w:top w:val="nil"/>
              <w:bottom w:val="nil"/>
              <w:right w:val="nil"/>
            </w:tcBorders>
            <w:shd w:val="clear" w:color="auto" w:fill="auto"/>
          </w:tcPr>
          <w:p w14:paraId="3974B379"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4D160E69" w14:textId="77777777" w:rsidR="0011454A" w:rsidRPr="0011454A" w:rsidRDefault="0011454A" w:rsidP="0011454A">
            <w:pPr>
              <w:tabs>
                <w:tab w:val="left" w:pos="1620"/>
                <w:tab w:val="left" w:pos="3402"/>
              </w:tabs>
              <w:suppressAutoHyphens/>
              <w:spacing w:after="0" w:line="360" w:lineRule="auto"/>
              <w:ind w:right="12"/>
              <w:rPr>
                <w:rFonts w:cs="Arial"/>
                <w:szCs w:val="20"/>
              </w:rPr>
            </w:pPr>
            <w:r w:rsidRPr="0011454A">
              <w:rPr>
                <w:rFonts w:cs="Arial"/>
                <w:szCs w:val="20"/>
              </w:rPr>
              <w:t>Námestie SNP 8, 975 66 Banská Bystrica</w:t>
            </w:r>
          </w:p>
        </w:tc>
      </w:tr>
      <w:tr w:rsidR="0011454A" w:rsidRPr="0011454A" w14:paraId="4D4F1183" w14:textId="77777777" w:rsidTr="00F7358D">
        <w:tc>
          <w:tcPr>
            <w:tcW w:w="2410" w:type="dxa"/>
            <w:tcBorders>
              <w:top w:val="nil"/>
              <w:bottom w:val="nil"/>
              <w:right w:val="nil"/>
            </w:tcBorders>
            <w:shd w:val="clear" w:color="auto" w:fill="auto"/>
          </w:tcPr>
          <w:p w14:paraId="73037818" w14:textId="77777777" w:rsidR="0011454A" w:rsidRPr="0011454A" w:rsidRDefault="0011454A" w:rsidP="0011454A">
            <w:pPr>
              <w:spacing w:after="0" w:line="360" w:lineRule="auto"/>
              <w:rPr>
                <w:rFonts w:cs="Arial"/>
                <w:szCs w:val="20"/>
              </w:rPr>
            </w:pPr>
            <w:r w:rsidRPr="0011454A">
              <w:rPr>
                <w:rFonts w:cs="Arial"/>
                <w:szCs w:val="20"/>
              </w:rPr>
              <w:t>Organizačná zložka:</w:t>
            </w:r>
          </w:p>
        </w:tc>
        <w:tc>
          <w:tcPr>
            <w:tcW w:w="6800" w:type="dxa"/>
            <w:tcBorders>
              <w:top w:val="dashed" w:sz="4" w:space="0" w:color="auto"/>
              <w:left w:val="nil"/>
              <w:right w:val="nil"/>
            </w:tcBorders>
          </w:tcPr>
          <w:p w14:paraId="67233903" w14:textId="77777777" w:rsidR="0011454A" w:rsidRPr="0011454A" w:rsidRDefault="0011454A" w:rsidP="0011454A">
            <w:pPr>
              <w:spacing w:after="0" w:line="360" w:lineRule="auto"/>
              <w:ind w:firstLine="40"/>
              <w:jc w:val="both"/>
              <w:rPr>
                <w:rFonts w:cs="Arial"/>
                <w:b/>
                <w:szCs w:val="20"/>
              </w:rPr>
            </w:pPr>
            <w:r w:rsidRPr="0011454A">
              <w:rPr>
                <w:rFonts w:cs="Arial"/>
              </w:rPr>
              <w:t>Odštepný závod Lesnej techniky</w:t>
            </w:r>
          </w:p>
        </w:tc>
      </w:tr>
      <w:tr w:rsidR="0011454A" w:rsidRPr="0011454A" w14:paraId="7F655F7F" w14:textId="77777777" w:rsidTr="00F7358D">
        <w:tc>
          <w:tcPr>
            <w:tcW w:w="2410" w:type="dxa"/>
            <w:tcBorders>
              <w:top w:val="nil"/>
              <w:bottom w:val="nil"/>
              <w:right w:val="nil"/>
            </w:tcBorders>
            <w:shd w:val="clear" w:color="auto" w:fill="auto"/>
          </w:tcPr>
          <w:p w14:paraId="6D5FBE3B"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0D11D001" w14:textId="77777777" w:rsidR="0011454A" w:rsidRPr="0011454A" w:rsidRDefault="0011454A" w:rsidP="0011454A">
            <w:pPr>
              <w:spacing w:after="0" w:line="360" w:lineRule="auto"/>
              <w:ind w:firstLine="40"/>
              <w:jc w:val="both"/>
              <w:rPr>
                <w:rFonts w:cs="Arial"/>
                <w:szCs w:val="20"/>
              </w:rPr>
            </w:pPr>
            <w:r w:rsidRPr="0011454A">
              <w:rPr>
                <w:rFonts w:cs="Arial"/>
              </w:rPr>
              <w:t>Mičinská cesta 33, 974 01 Banská Bystrica</w:t>
            </w:r>
          </w:p>
        </w:tc>
      </w:tr>
      <w:tr w:rsidR="0011454A" w:rsidRPr="0011454A" w14:paraId="16EA08E5" w14:textId="77777777" w:rsidTr="00F7358D">
        <w:tc>
          <w:tcPr>
            <w:tcW w:w="2410" w:type="dxa"/>
            <w:tcBorders>
              <w:top w:val="nil"/>
              <w:bottom w:val="nil"/>
              <w:right w:val="nil"/>
            </w:tcBorders>
            <w:shd w:val="clear" w:color="auto" w:fill="auto"/>
          </w:tcPr>
          <w:p w14:paraId="6F0D809F"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6800" w:type="dxa"/>
            <w:tcBorders>
              <w:top w:val="dashed" w:sz="4" w:space="0" w:color="auto"/>
              <w:left w:val="nil"/>
              <w:right w:val="nil"/>
            </w:tcBorders>
          </w:tcPr>
          <w:p w14:paraId="740C4CC5" w14:textId="77777777" w:rsidR="0011454A" w:rsidRPr="0011454A" w:rsidRDefault="0011454A" w:rsidP="0011454A">
            <w:pPr>
              <w:spacing w:after="0" w:line="360" w:lineRule="auto"/>
              <w:ind w:firstLine="40"/>
              <w:jc w:val="both"/>
              <w:rPr>
                <w:rFonts w:cs="Arial"/>
                <w:szCs w:val="20"/>
                <w:highlight w:val="yellow"/>
              </w:rPr>
            </w:pPr>
            <w:r w:rsidRPr="0011454A">
              <w:rPr>
                <w:rFonts w:cs="Arial"/>
              </w:rPr>
              <w:t>Ing. Peter Brezina - riaditeľ OZ lesnej techniky</w:t>
            </w:r>
          </w:p>
        </w:tc>
      </w:tr>
      <w:tr w:rsidR="0011454A" w:rsidRPr="0011454A" w14:paraId="6BCF3305" w14:textId="77777777" w:rsidTr="00F7358D">
        <w:tc>
          <w:tcPr>
            <w:tcW w:w="2410" w:type="dxa"/>
            <w:tcBorders>
              <w:top w:val="nil"/>
              <w:bottom w:val="nil"/>
              <w:right w:val="nil"/>
            </w:tcBorders>
            <w:shd w:val="clear" w:color="auto" w:fill="auto"/>
          </w:tcPr>
          <w:p w14:paraId="2B63FF40" w14:textId="77777777" w:rsidR="0011454A" w:rsidRPr="0011454A" w:rsidRDefault="0011454A" w:rsidP="0011454A">
            <w:pPr>
              <w:spacing w:after="0" w:line="360" w:lineRule="auto"/>
              <w:rPr>
                <w:rFonts w:cs="Arial"/>
                <w:szCs w:val="20"/>
              </w:rPr>
            </w:pPr>
            <w:r w:rsidRPr="0011454A">
              <w:rPr>
                <w:rFonts w:cs="Arial"/>
                <w:szCs w:val="20"/>
              </w:rPr>
              <w:t>IČO:</w:t>
            </w:r>
          </w:p>
        </w:tc>
        <w:tc>
          <w:tcPr>
            <w:tcW w:w="6800" w:type="dxa"/>
            <w:tcBorders>
              <w:top w:val="dashed" w:sz="4" w:space="0" w:color="auto"/>
              <w:left w:val="nil"/>
              <w:right w:val="nil"/>
            </w:tcBorders>
          </w:tcPr>
          <w:p w14:paraId="36440DB9" w14:textId="77777777" w:rsidR="0011454A" w:rsidRPr="0011454A" w:rsidRDefault="0011454A" w:rsidP="0011454A">
            <w:pPr>
              <w:spacing w:after="0" w:line="360" w:lineRule="auto"/>
              <w:ind w:firstLine="40"/>
              <w:jc w:val="both"/>
              <w:rPr>
                <w:rFonts w:cs="Arial"/>
                <w:szCs w:val="20"/>
              </w:rPr>
            </w:pPr>
            <w:r w:rsidRPr="0011454A">
              <w:rPr>
                <w:rFonts w:cs="Arial"/>
                <w:szCs w:val="20"/>
              </w:rPr>
              <w:t>36 038 351</w:t>
            </w:r>
          </w:p>
        </w:tc>
      </w:tr>
      <w:tr w:rsidR="0011454A" w:rsidRPr="0011454A" w14:paraId="54F6741C" w14:textId="77777777" w:rsidTr="00F7358D">
        <w:tc>
          <w:tcPr>
            <w:tcW w:w="2410" w:type="dxa"/>
            <w:tcBorders>
              <w:top w:val="nil"/>
              <w:bottom w:val="nil"/>
              <w:right w:val="nil"/>
            </w:tcBorders>
            <w:shd w:val="clear" w:color="auto" w:fill="auto"/>
          </w:tcPr>
          <w:p w14:paraId="06E5253B" w14:textId="77777777" w:rsidR="0011454A" w:rsidRPr="0011454A" w:rsidRDefault="0011454A" w:rsidP="0011454A">
            <w:pPr>
              <w:spacing w:after="0" w:line="360" w:lineRule="auto"/>
              <w:rPr>
                <w:rFonts w:cs="Arial"/>
                <w:szCs w:val="20"/>
              </w:rPr>
            </w:pPr>
            <w:r w:rsidRPr="0011454A">
              <w:rPr>
                <w:rFonts w:cs="Arial"/>
                <w:szCs w:val="20"/>
              </w:rPr>
              <w:t>DIČ:</w:t>
            </w:r>
          </w:p>
        </w:tc>
        <w:tc>
          <w:tcPr>
            <w:tcW w:w="6800" w:type="dxa"/>
            <w:tcBorders>
              <w:top w:val="dashed" w:sz="4" w:space="0" w:color="auto"/>
              <w:left w:val="nil"/>
              <w:right w:val="nil"/>
            </w:tcBorders>
          </w:tcPr>
          <w:p w14:paraId="1FD1F6D1" w14:textId="77777777" w:rsidR="0011454A" w:rsidRPr="0011454A" w:rsidRDefault="0011454A" w:rsidP="0011454A">
            <w:pPr>
              <w:spacing w:after="0" w:line="360" w:lineRule="auto"/>
              <w:ind w:firstLine="40"/>
              <w:jc w:val="both"/>
              <w:rPr>
                <w:rFonts w:cs="Arial"/>
                <w:szCs w:val="20"/>
              </w:rPr>
            </w:pPr>
            <w:r w:rsidRPr="0011454A">
              <w:rPr>
                <w:rFonts w:cs="Arial"/>
                <w:szCs w:val="20"/>
              </w:rPr>
              <w:t>2020087982</w:t>
            </w:r>
          </w:p>
        </w:tc>
      </w:tr>
      <w:tr w:rsidR="0011454A" w:rsidRPr="0011454A" w14:paraId="1E0481D5" w14:textId="77777777" w:rsidTr="00F7358D">
        <w:tc>
          <w:tcPr>
            <w:tcW w:w="2410" w:type="dxa"/>
            <w:tcBorders>
              <w:top w:val="nil"/>
              <w:bottom w:val="nil"/>
              <w:right w:val="nil"/>
            </w:tcBorders>
            <w:shd w:val="clear" w:color="auto" w:fill="auto"/>
          </w:tcPr>
          <w:p w14:paraId="0DD13B41" w14:textId="77777777" w:rsidR="0011454A" w:rsidRPr="0011454A" w:rsidRDefault="0011454A" w:rsidP="0011454A">
            <w:pPr>
              <w:spacing w:after="0" w:line="360" w:lineRule="auto"/>
              <w:rPr>
                <w:rFonts w:cs="Arial"/>
                <w:szCs w:val="20"/>
              </w:rPr>
            </w:pPr>
            <w:r w:rsidRPr="0011454A">
              <w:rPr>
                <w:rFonts w:cs="Arial"/>
                <w:szCs w:val="20"/>
              </w:rPr>
              <w:t>IČ DPH</w:t>
            </w:r>
          </w:p>
        </w:tc>
        <w:tc>
          <w:tcPr>
            <w:tcW w:w="6800" w:type="dxa"/>
            <w:tcBorders>
              <w:top w:val="dashed" w:sz="4" w:space="0" w:color="auto"/>
              <w:left w:val="nil"/>
              <w:right w:val="nil"/>
            </w:tcBorders>
          </w:tcPr>
          <w:p w14:paraId="2EDAE15D" w14:textId="77777777" w:rsidR="0011454A" w:rsidRPr="0011454A" w:rsidRDefault="0011454A" w:rsidP="0011454A">
            <w:pPr>
              <w:spacing w:after="0" w:line="360" w:lineRule="auto"/>
              <w:rPr>
                <w:rFonts w:cs="Arial"/>
                <w:szCs w:val="20"/>
              </w:rPr>
            </w:pPr>
            <w:r w:rsidRPr="0011454A">
              <w:rPr>
                <w:rFonts w:cs="Arial"/>
                <w:szCs w:val="20"/>
              </w:rPr>
              <w:t>SK2020087982</w:t>
            </w:r>
          </w:p>
        </w:tc>
      </w:tr>
      <w:tr w:rsidR="0011454A" w:rsidRPr="0011454A" w14:paraId="6FFABFB4" w14:textId="77777777" w:rsidTr="00F7358D">
        <w:tc>
          <w:tcPr>
            <w:tcW w:w="2410" w:type="dxa"/>
            <w:tcBorders>
              <w:top w:val="nil"/>
              <w:bottom w:val="nil"/>
              <w:right w:val="nil"/>
            </w:tcBorders>
            <w:shd w:val="clear" w:color="auto" w:fill="auto"/>
          </w:tcPr>
          <w:p w14:paraId="2DF58213" w14:textId="77777777" w:rsidR="0011454A" w:rsidRPr="0011454A" w:rsidRDefault="0011454A" w:rsidP="0011454A">
            <w:pPr>
              <w:spacing w:after="0" w:line="360" w:lineRule="auto"/>
              <w:rPr>
                <w:rFonts w:cs="Arial"/>
                <w:szCs w:val="20"/>
              </w:rPr>
            </w:pPr>
            <w:r w:rsidRPr="0011454A">
              <w:rPr>
                <w:rFonts w:cs="Arial"/>
                <w:szCs w:val="20"/>
              </w:rPr>
              <w:t>Kontakt:</w:t>
            </w:r>
          </w:p>
        </w:tc>
        <w:tc>
          <w:tcPr>
            <w:tcW w:w="6800" w:type="dxa"/>
            <w:tcBorders>
              <w:top w:val="dashed" w:sz="4" w:space="0" w:color="auto"/>
              <w:left w:val="nil"/>
              <w:bottom w:val="dashed" w:sz="4" w:space="0" w:color="auto"/>
              <w:right w:val="nil"/>
            </w:tcBorders>
          </w:tcPr>
          <w:p w14:paraId="3E8BE77F" w14:textId="77777777" w:rsidR="0011454A" w:rsidRPr="0011454A" w:rsidRDefault="0011454A" w:rsidP="0011454A">
            <w:pPr>
              <w:spacing w:after="0" w:line="360" w:lineRule="auto"/>
              <w:rPr>
                <w:rFonts w:cs="Arial"/>
                <w:szCs w:val="20"/>
              </w:rPr>
            </w:pPr>
            <w:r w:rsidRPr="0011454A">
              <w:rPr>
                <w:rFonts w:cs="Arial"/>
                <w:szCs w:val="20"/>
              </w:rPr>
              <w:t>Ing. Radoslav Hronček</w:t>
            </w:r>
          </w:p>
          <w:p w14:paraId="183CCFC0" w14:textId="77777777" w:rsidR="0011454A" w:rsidRPr="0011454A" w:rsidRDefault="0011454A" w:rsidP="0011454A">
            <w:pPr>
              <w:spacing w:after="0" w:line="360" w:lineRule="auto"/>
              <w:rPr>
                <w:rFonts w:cs="Arial"/>
                <w:szCs w:val="20"/>
              </w:rPr>
            </w:pPr>
            <w:r w:rsidRPr="0011454A">
              <w:rPr>
                <w:rFonts w:cs="Arial"/>
                <w:szCs w:val="20"/>
              </w:rPr>
              <w:t>tel.: +421 918 333 886; e-mail: radoslav.hroncek@lesy.sk</w:t>
            </w:r>
          </w:p>
        </w:tc>
      </w:tr>
      <w:tr w:rsidR="0011454A" w:rsidRPr="0011454A" w14:paraId="73962422" w14:textId="77777777" w:rsidTr="00F7358D">
        <w:tc>
          <w:tcPr>
            <w:tcW w:w="9210" w:type="dxa"/>
            <w:gridSpan w:val="2"/>
            <w:tcBorders>
              <w:top w:val="nil"/>
              <w:bottom w:val="nil"/>
              <w:right w:val="nil"/>
            </w:tcBorders>
            <w:shd w:val="clear" w:color="auto" w:fill="auto"/>
          </w:tcPr>
          <w:p w14:paraId="01995D1F" w14:textId="77777777" w:rsidR="0011454A" w:rsidRPr="0011454A" w:rsidRDefault="0011454A" w:rsidP="0011454A">
            <w:pPr>
              <w:spacing w:after="0" w:line="360" w:lineRule="auto"/>
              <w:jc w:val="both"/>
              <w:rPr>
                <w:rFonts w:cs="Arial"/>
                <w:szCs w:val="20"/>
              </w:rPr>
            </w:pPr>
            <w:r w:rsidRPr="0011454A">
              <w:rPr>
                <w:rFonts w:cs="Arial"/>
                <w:szCs w:val="20"/>
              </w:rPr>
              <w:t>Zapísaný v Obchodnom registri Okresného súdu v Banskej Bystrici dňa 29.10.1999, Oddiel Pš, vložka č.155S</w:t>
            </w:r>
          </w:p>
        </w:tc>
      </w:tr>
    </w:tbl>
    <w:p w14:paraId="61F51D31" w14:textId="77777777" w:rsidR="0011454A" w:rsidRPr="0011454A" w:rsidRDefault="0011454A" w:rsidP="0011454A">
      <w:pPr>
        <w:spacing w:after="0"/>
        <w:rPr>
          <w:rFonts w:cs="Arial"/>
          <w:szCs w:val="20"/>
        </w:rPr>
      </w:pPr>
      <w:r w:rsidRPr="0011454A">
        <w:rPr>
          <w:rFonts w:cs="Arial"/>
          <w:szCs w:val="20"/>
        </w:rPr>
        <w:t>(ďalej len „</w:t>
      </w:r>
      <w:r w:rsidRPr="0011454A">
        <w:rPr>
          <w:rFonts w:cs="Arial"/>
          <w:b/>
          <w:szCs w:val="20"/>
        </w:rPr>
        <w:t>kupujúci</w:t>
      </w:r>
      <w:r w:rsidRPr="0011454A">
        <w:rPr>
          <w:rFonts w:cs="Arial"/>
          <w:szCs w:val="20"/>
        </w:rPr>
        <w:t>“)</w:t>
      </w:r>
    </w:p>
    <w:p w14:paraId="136DDB50" w14:textId="77777777" w:rsidR="0011454A" w:rsidRPr="0011454A" w:rsidRDefault="0011454A" w:rsidP="0011454A">
      <w:pPr>
        <w:spacing w:after="0"/>
        <w:jc w:val="center"/>
        <w:rPr>
          <w:rFonts w:cs="Arial"/>
          <w:szCs w:val="20"/>
        </w:rPr>
      </w:pPr>
    </w:p>
    <w:p w14:paraId="78833EDC" w14:textId="77777777" w:rsidR="0011454A" w:rsidRPr="0011454A" w:rsidRDefault="0011454A" w:rsidP="0011454A">
      <w:pPr>
        <w:spacing w:after="0"/>
        <w:jc w:val="center"/>
        <w:rPr>
          <w:rFonts w:cs="Arial"/>
          <w:szCs w:val="20"/>
        </w:rPr>
      </w:pPr>
      <w:r w:rsidRPr="0011454A">
        <w:rPr>
          <w:rFonts w:cs="Arial"/>
          <w:szCs w:val="20"/>
        </w:rPr>
        <w:t>a</w:t>
      </w:r>
    </w:p>
    <w:p w14:paraId="5E0F83F8" w14:textId="77777777" w:rsidR="0011454A" w:rsidRPr="0011454A" w:rsidRDefault="0011454A" w:rsidP="0011454A">
      <w:pPr>
        <w:spacing w:after="0"/>
        <w:rPr>
          <w:rFonts w:cs="Arial"/>
          <w:szCs w:val="20"/>
        </w:rPr>
      </w:pPr>
    </w:p>
    <w:p w14:paraId="1446994A" w14:textId="77777777" w:rsidR="0011454A" w:rsidRPr="0011454A" w:rsidRDefault="0011454A" w:rsidP="0011454A">
      <w:pPr>
        <w:spacing w:after="0"/>
        <w:rPr>
          <w:rFonts w:cs="Arial"/>
          <w:b/>
          <w:szCs w:val="20"/>
        </w:rPr>
      </w:pPr>
      <w:r w:rsidRPr="0011454A">
        <w:rPr>
          <w:rFonts w:cs="Arial"/>
          <w:b/>
          <w:szCs w:val="20"/>
        </w:rPr>
        <w:t>Predávajúci:</w:t>
      </w:r>
    </w:p>
    <w:p w14:paraId="73735757" w14:textId="77777777" w:rsidR="0011454A" w:rsidRPr="0011454A" w:rsidRDefault="0011454A" w:rsidP="0011454A">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1454A" w:rsidRPr="0011454A" w14:paraId="41DF5292" w14:textId="77777777" w:rsidTr="00F7358D">
        <w:tc>
          <w:tcPr>
            <w:tcW w:w="1937" w:type="dxa"/>
            <w:tcBorders>
              <w:top w:val="nil"/>
              <w:bottom w:val="nil"/>
              <w:right w:val="nil"/>
            </w:tcBorders>
            <w:shd w:val="clear" w:color="auto" w:fill="auto"/>
          </w:tcPr>
          <w:p w14:paraId="2AEA8BEF"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7135" w:type="dxa"/>
            <w:tcBorders>
              <w:left w:val="nil"/>
            </w:tcBorders>
            <w:shd w:val="clear" w:color="auto" w:fill="auto"/>
          </w:tcPr>
          <w:p w14:paraId="030715E3" w14:textId="77777777" w:rsidR="0011454A" w:rsidRPr="0011454A" w:rsidRDefault="0011454A" w:rsidP="0011454A">
            <w:pPr>
              <w:spacing w:after="0" w:line="360" w:lineRule="auto"/>
              <w:jc w:val="both"/>
              <w:rPr>
                <w:rFonts w:cs="Arial"/>
                <w:b/>
                <w:szCs w:val="20"/>
              </w:rPr>
            </w:pPr>
          </w:p>
        </w:tc>
      </w:tr>
      <w:tr w:rsidR="0011454A" w:rsidRPr="0011454A" w14:paraId="22C5175F" w14:textId="77777777" w:rsidTr="00F7358D">
        <w:tc>
          <w:tcPr>
            <w:tcW w:w="1937" w:type="dxa"/>
            <w:tcBorders>
              <w:top w:val="nil"/>
              <w:bottom w:val="nil"/>
              <w:right w:val="nil"/>
            </w:tcBorders>
            <w:shd w:val="clear" w:color="auto" w:fill="auto"/>
          </w:tcPr>
          <w:p w14:paraId="2F6F9238" w14:textId="77777777" w:rsidR="0011454A" w:rsidRPr="0011454A" w:rsidRDefault="0011454A" w:rsidP="0011454A">
            <w:pPr>
              <w:spacing w:after="0" w:line="360" w:lineRule="auto"/>
              <w:rPr>
                <w:rFonts w:cs="Arial"/>
                <w:szCs w:val="20"/>
              </w:rPr>
            </w:pPr>
            <w:r w:rsidRPr="0011454A">
              <w:rPr>
                <w:rFonts w:cs="Arial"/>
                <w:szCs w:val="20"/>
              </w:rPr>
              <w:t>Sídlo:</w:t>
            </w:r>
          </w:p>
        </w:tc>
        <w:tc>
          <w:tcPr>
            <w:tcW w:w="7135" w:type="dxa"/>
            <w:tcBorders>
              <w:left w:val="nil"/>
            </w:tcBorders>
            <w:shd w:val="clear" w:color="auto" w:fill="auto"/>
          </w:tcPr>
          <w:p w14:paraId="66493D64" w14:textId="77777777" w:rsidR="0011454A" w:rsidRPr="0011454A" w:rsidRDefault="0011454A" w:rsidP="0011454A">
            <w:pPr>
              <w:spacing w:after="0" w:line="360" w:lineRule="auto"/>
              <w:jc w:val="both"/>
              <w:rPr>
                <w:rFonts w:cs="Arial"/>
                <w:szCs w:val="20"/>
              </w:rPr>
            </w:pPr>
          </w:p>
        </w:tc>
      </w:tr>
      <w:tr w:rsidR="0011454A" w:rsidRPr="0011454A" w14:paraId="691A00EE" w14:textId="77777777" w:rsidTr="00F7358D">
        <w:tc>
          <w:tcPr>
            <w:tcW w:w="1937" w:type="dxa"/>
            <w:tcBorders>
              <w:top w:val="nil"/>
              <w:bottom w:val="nil"/>
              <w:right w:val="nil"/>
            </w:tcBorders>
            <w:shd w:val="clear" w:color="auto" w:fill="auto"/>
          </w:tcPr>
          <w:p w14:paraId="7E1E5C84" w14:textId="77777777" w:rsidR="0011454A" w:rsidRPr="0011454A" w:rsidRDefault="0011454A" w:rsidP="0011454A">
            <w:pPr>
              <w:spacing w:after="0" w:line="360" w:lineRule="auto"/>
              <w:rPr>
                <w:rFonts w:cs="Arial"/>
                <w:szCs w:val="20"/>
              </w:rPr>
            </w:pPr>
            <w:r w:rsidRPr="0011454A">
              <w:rPr>
                <w:rFonts w:cs="Arial"/>
                <w:szCs w:val="20"/>
              </w:rPr>
              <w:t>IČO:</w:t>
            </w:r>
          </w:p>
        </w:tc>
        <w:tc>
          <w:tcPr>
            <w:tcW w:w="7135" w:type="dxa"/>
            <w:tcBorders>
              <w:left w:val="nil"/>
            </w:tcBorders>
            <w:shd w:val="clear" w:color="auto" w:fill="auto"/>
          </w:tcPr>
          <w:p w14:paraId="6DD03F51" w14:textId="77777777" w:rsidR="0011454A" w:rsidRPr="0011454A" w:rsidRDefault="0011454A" w:rsidP="0011454A">
            <w:pPr>
              <w:tabs>
                <w:tab w:val="center" w:pos="4536"/>
                <w:tab w:val="right" w:pos="9072"/>
              </w:tabs>
              <w:spacing w:after="0" w:line="360" w:lineRule="auto"/>
              <w:jc w:val="both"/>
              <w:rPr>
                <w:rFonts w:cs="Arial"/>
                <w:szCs w:val="20"/>
              </w:rPr>
            </w:pPr>
          </w:p>
        </w:tc>
      </w:tr>
      <w:tr w:rsidR="0011454A" w:rsidRPr="0011454A" w14:paraId="2F2EBF3A" w14:textId="77777777" w:rsidTr="00F7358D">
        <w:tc>
          <w:tcPr>
            <w:tcW w:w="1937" w:type="dxa"/>
            <w:tcBorders>
              <w:top w:val="nil"/>
              <w:bottom w:val="nil"/>
              <w:right w:val="nil"/>
            </w:tcBorders>
            <w:shd w:val="clear" w:color="auto" w:fill="auto"/>
          </w:tcPr>
          <w:p w14:paraId="25A2AA11" w14:textId="77777777" w:rsidR="0011454A" w:rsidRPr="0011454A" w:rsidRDefault="0011454A" w:rsidP="0011454A">
            <w:pPr>
              <w:spacing w:after="0" w:line="360" w:lineRule="auto"/>
              <w:rPr>
                <w:rFonts w:cs="Arial"/>
                <w:szCs w:val="20"/>
              </w:rPr>
            </w:pPr>
            <w:r w:rsidRPr="0011454A">
              <w:rPr>
                <w:rFonts w:cs="Arial"/>
                <w:szCs w:val="20"/>
              </w:rPr>
              <w:t>DIČ:</w:t>
            </w:r>
          </w:p>
        </w:tc>
        <w:tc>
          <w:tcPr>
            <w:tcW w:w="7135" w:type="dxa"/>
            <w:tcBorders>
              <w:left w:val="nil"/>
            </w:tcBorders>
            <w:shd w:val="clear" w:color="auto" w:fill="auto"/>
          </w:tcPr>
          <w:p w14:paraId="6C630E76" w14:textId="77777777" w:rsidR="0011454A" w:rsidRPr="0011454A" w:rsidRDefault="0011454A" w:rsidP="0011454A">
            <w:pPr>
              <w:spacing w:after="0" w:line="360" w:lineRule="auto"/>
              <w:jc w:val="both"/>
              <w:rPr>
                <w:rFonts w:cs="Arial"/>
                <w:szCs w:val="20"/>
              </w:rPr>
            </w:pPr>
          </w:p>
        </w:tc>
      </w:tr>
      <w:tr w:rsidR="0011454A" w:rsidRPr="0011454A" w14:paraId="7EE91F06" w14:textId="77777777" w:rsidTr="00F7358D">
        <w:tc>
          <w:tcPr>
            <w:tcW w:w="1937" w:type="dxa"/>
            <w:tcBorders>
              <w:top w:val="nil"/>
              <w:bottom w:val="nil"/>
              <w:right w:val="nil"/>
            </w:tcBorders>
            <w:shd w:val="clear" w:color="auto" w:fill="auto"/>
          </w:tcPr>
          <w:p w14:paraId="2F6ADF60" w14:textId="77777777" w:rsidR="0011454A" w:rsidRPr="0011454A" w:rsidRDefault="0011454A" w:rsidP="0011454A">
            <w:pPr>
              <w:spacing w:after="0" w:line="360" w:lineRule="auto"/>
              <w:rPr>
                <w:rFonts w:cs="Arial"/>
                <w:szCs w:val="20"/>
              </w:rPr>
            </w:pPr>
            <w:r w:rsidRPr="0011454A">
              <w:rPr>
                <w:rFonts w:cs="Arial"/>
                <w:szCs w:val="20"/>
              </w:rPr>
              <w:t>IČ DPH:</w:t>
            </w:r>
          </w:p>
        </w:tc>
        <w:tc>
          <w:tcPr>
            <w:tcW w:w="7135" w:type="dxa"/>
            <w:tcBorders>
              <w:left w:val="nil"/>
            </w:tcBorders>
            <w:shd w:val="clear" w:color="auto" w:fill="auto"/>
          </w:tcPr>
          <w:p w14:paraId="32082E68" w14:textId="77777777" w:rsidR="0011454A" w:rsidRPr="0011454A" w:rsidRDefault="0011454A" w:rsidP="0011454A">
            <w:pPr>
              <w:spacing w:after="0" w:line="360" w:lineRule="auto"/>
              <w:jc w:val="both"/>
              <w:rPr>
                <w:rFonts w:cs="Arial"/>
                <w:szCs w:val="20"/>
              </w:rPr>
            </w:pPr>
          </w:p>
        </w:tc>
      </w:tr>
      <w:tr w:rsidR="0011454A" w:rsidRPr="0011454A" w14:paraId="49F65D9A" w14:textId="77777777" w:rsidTr="00F7358D">
        <w:tc>
          <w:tcPr>
            <w:tcW w:w="1937" w:type="dxa"/>
            <w:tcBorders>
              <w:top w:val="nil"/>
              <w:bottom w:val="nil"/>
              <w:right w:val="nil"/>
            </w:tcBorders>
            <w:shd w:val="clear" w:color="auto" w:fill="auto"/>
          </w:tcPr>
          <w:p w14:paraId="505821D0"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7135" w:type="dxa"/>
            <w:tcBorders>
              <w:left w:val="nil"/>
            </w:tcBorders>
            <w:shd w:val="clear" w:color="auto" w:fill="auto"/>
          </w:tcPr>
          <w:p w14:paraId="6016137C" w14:textId="77777777" w:rsidR="0011454A" w:rsidRPr="0011454A" w:rsidRDefault="0011454A" w:rsidP="0011454A">
            <w:pPr>
              <w:spacing w:after="0" w:line="360" w:lineRule="auto"/>
              <w:jc w:val="both"/>
              <w:rPr>
                <w:rFonts w:cs="Arial"/>
                <w:szCs w:val="20"/>
              </w:rPr>
            </w:pPr>
          </w:p>
        </w:tc>
      </w:tr>
      <w:tr w:rsidR="0011454A" w:rsidRPr="0011454A" w14:paraId="7CE385EA" w14:textId="77777777" w:rsidTr="00F7358D">
        <w:tc>
          <w:tcPr>
            <w:tcW w:w="1937" w:type="dxa"/>
            <w:tcBorders>
              <w:top w:val="nil"/>
              <w:bottom w:val="nil"/>
              <w:right w:val="nil"/>
            </w:tcBorders>
            <w:shd w:val="clear" w:color="auto" w:fill="auto"/>
          </w:tcPr>
          <w:p w14:paraId="0B71C9D2" w14:textId="77777777" w:rsidR="0011454A" w:rsidRPr="0011454A" w:rsidRDefault="0011454A" w:rsidP="0011454A">
            <w:pPr>
              <w:spacing w:after="0" w:line="360" w:lineRule="auto"/>
              <w:rPr>
                <w:rFonts w:cs="Arial"/>
                <w:szCs w:val="20"/>
              </w:rPr>
            </w:pPr>
            <w:r w:rsidRPr="0011454A">
              <w:rPr>
                <w:rFonts w:cs="Arial"/>
                <w:szCs w:val="20"/>
              </w:rPr>
              <w:t>Kontakt:</w:t>
            </w:r>
          </w:p>
        </w:tc>
        <w:tc>
          <w:tcPr>
            <w:tcW w:w="7135" w:type="dxa"/>
            <w:tcBorders>
              <w:left w:val="nil"/>
            </w:tcBorders>
            <w:shd w:val="clear" w:color="auto" w:fill="auto"/>
          </w:tcPr>
          <w:p w14:paraId="27582DD8" w14:textId="77777777" w:rsidR="0011454A" w:rsidRPr="0011454A" w:rsidRDefault="0011454A" w:rsidP="0011454A">
            <w:pPr>
              <w:spacing w:after="0" w:line="360" w:lineRule="auto"/>
              <w:jc w:val="both"/>
              <w:rPr>
                <w:rFonts w:cs="Arial"/>
                <w:szCs w:val="20"/>
              </w:rPr>
            </w:pPr>
          </w:p>
        </w:tc>
      </w:tr>
      <w:tr w:rsidR="0011454A" w:rsidRPr="0011454A" w14:paraId="61EB17AB" w14:textId="77777777" w:rsidTr="00F7358D">
        <w:tc>
          <w:tcPr>
            <w:tcW w:w="9072" w:type="dxa"/>
            <w:gridSpan w:val="2"/>
            <w:tcBorders>
              <w:top w:val="nil"/>
              <w:bottom w:val="nil"/>
            </w:tcBorders>
            <w:shd w:val="clear" w:color="auto" w:fill="auto"/>
          </w:tcPr>
          <w:p w14:paraId="3F956907" w14:textId="77777777" w:rsidR="0011454A" w:rsidRPr="0011454A" w:rsidRDefault="0011454A" w:rsidP="0011454A">
            <w:pPr>
              <w:spacing w:after="0" w:line="360" w:lineRule="auto"/>
              <w:jc w:val="both"/>
              <w:rPr>
                <w:rFonts w:cs="Arial"/>
                <w:szCs w:val="20"/>
              </w:rPr>
            </w:pPr>
            <w:r w:rsidRPr="0011454A">
              <w:rPr>
                <w:rFonts w:cs="Arial"/>
                <w:szCs w:val="20"/>
              </w:rPr>
              <w:t>obchodná spoločnosť zapísaná v obchodnom registri SR, vedenom Okresným súdom .........., oddiel: ........., vložka č.: .............</w:t>
            </w:r>
          </w:p>
        </w:tc>
      </w:tr>
    </w:tbl>
    <w:p w14:paraId="12F7EB11" w14:textId="77777777" w:rsidR="0011454A" w:rsidRPr="0011454A" w:rsidRDefault="0011454A" w:rsidP="0011454A">
      <w:pPr>
        <w:spacing w:after="0"/>
        <w:rPr>
          <w:rFonts w:cs="Arial"/>
          <w:b/>
          <w:bCs/>
          <w:color w:val="000000"/>
          <w:szCs w:val="20"/>
        </w:rPr>
      </w:pPr>
      <w:r w:rsidRPr="0011454A">
        <w:rPr>
          <w:rFonts w:cs="Arial"/>
          <w:szCs w:val="20"/>
        </w:rPr>
        <w:t>(ďalej len „</w:t>
      </w:r>
      <w:r w:rsidRPr="0011454A">
        <w:rPr>
          <w:rFonts w:cs="Arial"/>
          <w:b/>
          <w:szCs w:val="20"/>
        </w:rPr>
        <w:t>predávajúci</w:t>
      </w:r>
      <w:r w:rsidRPr="0011454A">
        <w:rPr>
          <w:rFonts w:cs="Arial"/>
          <w:szCs w:val="20"/>
        </w:rPr>
        <w:t>“)</w:t>
      </w:r>
    </w:p>
    <w:p w14:paraId="4C01ACE3" w14:textId="77777777" w:rsidR="0011454A" w:rsidRPr="0011454A" w:rsidRDefault="0011454A" w:rsidP="0011454A">
      <w:pPr>
        <w:spacing w:after="0"/>
        <w:rPr>
          <w:rFonts w:cs="Arial"/>
          <w:szCs w:val="20"/>
        </w:rPr>
      </w:pPr>
    </w:p>
    <w:p w14:paraId="775265C4" w14:textId="77777777" w:rsidR="0011454A" w:rsidRPr="0011454A" w:rsidRDefault="0011454A" w:rsidP="0011454A">
      <w:pPr>
        <w:spacing w:after="0"/>
        <w:jc w:val="center"/>
        <w:rPr>
          <w:rFonts w:cs="Arial"/>
          <w:szCs w:val="20"/>
        </w:rPr>
      </w:pPr>
      <w:r w:rsidRPr="0011454A">
        <w:rPr>
          <w:rFonts w:cs="Arial"/>
          <w:szCs w:val="20"/>
        </w:rPr>
        <w:t>(kupujúci a predávajúci ďalej spolu ako „zmluvné strany" a jednotlivo ako „zmluvná strana")</w:t>
      </w:r>
    </w:p>
    <w:p w14:paraId="2F170039" w14:textId="77777777" w:rsidR="0011454A" w:rsidRPr="0011454A" w:rsidRDefault="0011454A" w:rsidP="0011454A">
      <w:pPr>
        <w:spacing w:after="0"/>
        <w:jc w:val="center"/>
        <w:rPr>
          <w:rFonts w:cs="Arial"/>
          <w:szCs w:val="20"/>
        </w:rPr>
      </w:pPr>
    </w:p>
    <w:p w14:paraId="20705377" w14:textId="77777777" w:rsidR="0011454A" w:rsidRPr="0011454A" w:rsidRDefault="0011454A" w:rsidP="0011454A">
      <w:pPr>
        <w:spacing w:after="0"/>
        <w:jc w:val="center"/>
        <w:rPr>
          <w:rFonts w:cs="Arial"/>
          <w:szCs w:val="20"/>
        </w:rPr>
      </w:pPr>
      <w:r w:rsidRPr="0011454A">
        <w:rPr>
          <w:rFonts w:cs="Arial"/>
          <w:szCs w:val="20"/>
        </w:rPr>
        <w:t>(ďalej len “kupujúci“ alebo ,,verejný obstarávateľ“)</w:t>
      </w:r>
    </w:p>
    <w:p w14:paraId="103EBE05" w14:textId="77777777" w:rsidR="0011454A" w:rsidRPr="0011454A" w:rsidRDefault="0011454A" w:rsidP="0011454A">
      <w:pPr>
        <w:spacing w:after="0"/>
        <w:ind w:firstLine="171"/>
        <w:jc w:val="center"/>
        <w:rPr>
          <w:rFonts w:cs="Arial"/>
          <w:szCs w:val="20"/>
        </w:rPr>
      </w:pPr>
    </w:p>
    <w:p w14:paraId="520C8BB9" w14:textId="77777777" w:rsidR="0011454A" w:rsidRPr="0011454A" w:rsidRDefault="0011454A" w:rsidP="0011454A">
      <w:pPr>
        <w:spacing w:after="0"/>
        <w:jc w:val="center"/>
        <w:rPr>
          <w:rFonts w:cs="Arial"/>
          <w:szCs w:val="20"/>
        </w:rPr>
      </w:pPr>
      <w:r w:rsidRPr="0011454A">
        <w:rPr>
          <w:rFonts w:cs="Arial"/>
          <w:szCs w:val="20"/>
        </w:rPr>
        <w:t>(ďalej spolu aj “zmluvné strany“)</w:t>
      </w:r>
    </w:p>
    <w:p w14:paraId="4659241B" w14:textId="77777777" w:rsidR="0011454A" w:rsidRPr="0011454A" w:rsidRDefault="0011454A" w:rsidP="0011454A">
      <w:pPr>
        <w:spacing w:after="0"/>
        <w:jc w:val="center"/>
        <w:rPr>
          <w:rFonts w:cs="Arial"/>
          <w:szCs w:val="20"/>
        </w:rPr>
      </w:pPr>
      <w:r w:rsidRPr="0011454A">
        <w:rPr>
          <w:rFonts w:cs="Arial"/>
          <w:b/>
          <w:szCs w:val="20"/>
        </w:rPr>
        <w:lastRenderedPageBreak/>
        <w:t>Preambula</w:t>
      </w:r>
    </w:p>
    <w:p w14:paraId="64CAE8DD" w14:textId="77777777" w:rsidR="0011454A" w:rsidRPr="0011454A" w:rsidRDefault="0011454A" w:rsidP="00A851D3">
      <w:pPr>
        <w:numPr>
          <w:ilvl w:val="0"/>
          <w:numId w:val="43"/>
        </w:numPr>
        <w:spacing w:after="0"/>
        <w:jc w:val="both"/>
        <w:rPr>
          <w:rFonts w:cs="Arial"/>
          <w:szCs w:val="20"/>
          <w:lang w:eastAsia="cs-CZ"/>
        </w:rPr>
      </w:pPr>
      <w:r w:rsidRPr="0011454A">
        <w:rPr>
          <w:rFonts w:cs="Arial"/>
          <w:szCs w:val="20"/>
          <w:lang w:eastAsia="cs-CZ"/>
        </w:rPr>
        <w:t>Kúpna zmluva je uzatvorená v súlade so zákonom č. 343/2015 Z. z. o verejnom obstarávaní v znení neskorších predpisov ako výsledok procesu verejného obstarávania v rámci dynamického nákupného systému na predmet zákazky „Nákup kameniva“.</w:t>
      </w:r>
    </w:p>
    <w:p w14:paraId="575443F2" w14:textId="77777777" w:rsidR="0011454A" w:rsidRPr="0011454A" w:rsidRDefault="0011454A" w:rsidP="0011454A">
      <w:pPr>
        <w:suppressAutoHyphens/>
        <w:spacing w:after="0"/>
        <w:rPr>
          <w:rFonts w:cs="Arial"/>
          <w:b/>
          <w:szCs w:val="20"/>
        </w:rPr>
      </w:pPr>
    </w:p>
    <w:p w14:paraId="56BF76B3" w14:textId="77777777" w:rsidR="0011454A" w:rsidRPr="0011454A" w:rsidRDefault="0011454A" w:rsidP="0011454A">
      <w:pPr>
        <w:suppressAutoHyphens/>
        <w:spacing w:after="0"/>
        <w:jc w:val="center"/>
        <w:rPr>
          <w:rFonts w:cs="Arial"/>
          <w:b/>
          <w:szCs w:val="20"/>
        </w:rPr>
      </w:pPr>
      <w:r w:rsidRPr="0011454A">
        <w:rPr>
          <w:rFonts w:cs="Arial"/>
          <w:b/>
          <w:szCs w:val="20"/>
        </w:rPr>
        <w:t>I. Základné ustanovenia</w:t>
      </w:r>
    </w:p>
    <w:p w14:paraId="0A399E6D" w14:textId="77777777" w:rsidR="0011454A" w:rsidRPr="0011454A" w:rsidRDefault="0011454A" w:rsidP="00A851D3">
      <w:pPr>
        <w:numPr>
          <w:ilvl w:val="0"/>
          <w:numId w:val="44"/>
        </w:numPr>
        <w:spacing w:after="0"/>
        <w:jc w:val="both"/>
        <w:rPr>
          <w:rFonts w:cs="Arial"/>
          <w:szCs w:val="20"/>
          <w:lang w:eastAsia="cs-CZ"/>
        </w:rPr>
      </w:pPr>
      <w:r w:rsidRPr="0011454A">
        <w:rPr>
          <w:rFonts w:cs="Arial"/>
          <w:szCs w:val="20"/>
          <w:lang w:eastAsia="cs-CZ"/>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5F7F7691" w14:textId="77777777" w:rsidR="0011454A" w:rsidRPr="0011454A" w:rsidRDefault="0011454A" w:rsidP="0011454A">
      <w:pPr>
        <w:suppressAutoHyphens/>
        <w:spacing w:after="0"/>
        <w:rPr>
          <w:rFonts w:cs="Arial"/>
          <w:b/>
          <w:szCs w:val="20"/>
        </w:rPr>
      </w:pPr>
    </w:p>
    <w:p w14:paraId="37F470A4" w14:textId="77777777" w:rsidR="0011454A" w:rsidRPr="0011454A" w:rsidRDefault="0011454A" w:rsidP="0011454A">
      <w:pPr>
        <w:suppressAutoHyphens/>
        <w:spacing w:after="0"/>
        <w:jc w:val="center"/>
        <w:rPr>
          <w:rFonts w:cs="Arial"/>
          <w:b/>
          <w:szCs w:val="20"/>
        </w:rPr>
      </w:pPr>
      <w:r w:rsidRPr="0011454A">
        <w:rPr>
          <w:rFonts w:cs="Arial"/>
          <w:b/>
          <w:szCs w:val="20"/>
        </w:rPr>
        <w:t>II. Predmet kúpnej zmluvy</w:t>
      </w:r>
    </w:p>
    <w:p w14:paraId="379226D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Predmetom kúpnej zmluvy je dodanie kameniva, s technickou špecifikáciou podľa ods. 2 tohto článku (ďalej len „tovar“).</w:t>
      </w:r>
    </w:p>
    <w:p w14:paraId="7CE9933F"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Technické a kvalitatívne požiadavky tovaru:</w:t>
      </w:r>
    </w:p>
    <w:p w14:paraId="27C2C31C" w14:textId="77777777" w:rsidR="0011454A" w:rsidRPr="0011454A" w:rsidRDefault="0011454A" w:rsidP="0011454A">
      <w:pPr>
        <w:autoSpaceDE w:val="0"/>
        <w:autoSpaceDN w:val="0"/>
        <w:adjustRightInd w:val="0"/>
        <w:spacing w:after="0"/>
        <w:jc w:val="both"/>
        <w:rPr>
          <w:rFonts w:cs="Arial"/>
          <w:szCs w:val="20"/>
        </w:rPr>
      </w:pPr>
    </w:p>
    <w:tbl>
      <w:tblPr>
        <w:tblStyle w:val="Mriekatabuky"/>
        <w:tblW w:w="0" w:type="auto"/>
        <w:tblInd w:w="421" w:type="dxa"/>
        <w:tblLook w:val="04A0" w:firstRow="1" w:lastRow="0" w:firstColumn="1" w:lastColumn="0" w:noHBand="0" w:noVBand="1"/>
      </w:tblPr>
      <w:tblGrid>
        <w:gridCol w:w="4110"/>
        <w:gridCol w:w="4531"/>
      </w:tblGrid>
      <w:tr w:rsidR="0011454A" w:rsidRPr="0011454A" w14:paraId="57911D50" w14:textId="77777777" w:rsidTr="00F7358D">
        <w:tc>
          <w:tcPr>
            <w:tcW w:w="4110" w:type="dxa"/>
          </w:tcPr>
          <w:p w14:paraId="75C3E04F"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Druh kameniva</w:t>
            </w:r>
          </w:p>
        </w:tc>
        <w:tc>
          <w:tcPr>
            <w:tcW w:w="4531" w:type="dxa"/>
          </w:tcPr>
          <w:p w14:paraId="7681406A"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Množstvo</w:t>
            </w:r>
          </w:p>
        </w:tc>
      </w:tr>
      <w:tr w:rsidR="0011454A" w:rsidRPr="0011454A" w14:paraId="13F2F499" w14:textId="77777777" w:rsidTr="00F7358D">
        <w:tc>
          <w:tcPr>
            <w:tcW w:w="4110" w:type="dxa"/>
          </w:tcPr>
          <w:p w14:paraId="751E7B2C" w14:textId="2768C67C" w:rsidR="0011454A" w:rsidRPr="0011454A" w:rsidRDefault="0011454A" w:rsidP="0011454A">
            <w:pPr>
              <w:autoSpaceDE w:val="0"/>
              <w:autoSpaceDN w:val="0"/>
              <w:adjustRightInd w:val="0"/>
              <w:spacing w:after="0"/>
              <w:jc w:val="both"/>
              <w:rPr>
                <w:rFonts w:cs="Arial"/>
                <w:szCs w:val="20"/>
              </w:rPr>
            </w:pPr>
            <w:r>
              <w:rPr>
                <w:rFonts w:cs="Arial"/>
                <w:szCs w:val="20"/>
              </w:rPr>
              <w:t>Frakcia 63 – 125 mm</w:t>
            </w:r>
          </w:p>
        </w:tc>
        <w:tc>
          <w:tcPr>
            <w:tcW w:w="4531" w:type="dxa"/>
          </w:tcPr>
          <w:p w14:paraId="2D684384" w14:textId="2140519A" w:rsidR="0011454A" w:rsidRPr="0011454A" w:rsidRDefault="0011454A" w:rsidP="0011454A">
            <w:pPr>
              <w:autoSpaceDE w:val="0"/>
              <w:autoSpaceDN w:val="0"/>
              <w:adjustRightInd w:val="0"/>
              <w:spacing w:after="0"/>
              <w:jc w:val="center"/>
              <w:rPr>
                <w:rFonts w:cs="Arial"/>
                <w:szCs w:val="20"/>
              </w:rPr>
            </w:pPr>
            <w:r>
              <w:rPr>
                <w:rFonts w:cs="Arial"/>
                <w:szCs w:val="20"/>
              </w:rPr>
              <w:t>205</w:t>
            </w:r>
            <w:r w:rsidRPr="00B4448A">
              <w:rPr>
                <w:rFonts w:cs="Arial"/>
                <w:szCs w:val="20"/>
              </w:rPr>
              <w:t>,00 t</w:t>
            </w:r>
          </w:p>
        </w:tc>
      </w:tr>
      <w:tr w:rsidR="0011454A" w:rsidRPr="0011454A" w14:paraId="0929C3A0" w14:textId="77777777" w:rsidTr="00F7358D">
        <w:tc>
          <w:tcPr>
            <w:tcW w:w="4110" w:type="dxa"/>
          </w:tcPr>
          <w:p w14:paraId="2ADD49A5" w14:textId="3B87444E" w:rsidR="0011454A" w:rsidRPr="0011454A" w:rsidRDefault="0011454A" w:rsidP="0011454A">
            <w:pPr>
              <w:autoSpaceDE w:val="0"/>
              <w:autoSpaceDN w:val="0"/>
              <w:adjustRightInd w:val="0"/>
              <w:spacing w:after="0"/>
              <w:jc w:val="both"/>
              <w:rPr>
                <w:rFonts w:cs="Arial"/>
                <w:szCs w:val="20"/>
              </w:rPr>
            </w:pPr>
            <w:r>
              <w:rPr>
                <w:rFonts w:cs="Arial"/>
                <w:szCs w:val="20"/>
              </w:rPr>
              <w:t>Frakcia 32 – 63 mm</w:t>
            </w:r>
          </w:p>
        </w:tc>
        <w:tc>
          <w:tcPr>
            <w:tcW w:w="4531" w:type="dxa"/>
          </w:tcPr>
          <w:p w14:paraId="065F1809" w14:textId="4F54497D" w:rsidR="0011454A" w:rsidRPr="0011454A" w:rsidRDefault="0011454A" w:rsidP="0011454A">
            <w:pPr>
              <w:autoSpaceDE w:val="0"/>
              <w:autoSpaceDN w:val="0"/>
              <w:adjustRightInd w:val="0"/>
              <w:spacing w:after="0"/>
              <w:jc w:val="center"/>
              <w:rPr>
                <w:rFonts w:cs="Arial"/>
                <w:szCs w:val="20"/>
              </w:rPr>
            </w:pPr>
            <w:r>
              <w:rPr>
                <w:rFonts w:cs="Arial"/>
                <w:szCs w:val="20"/>
              </w:rPr>
              <w:t>335</w:t>
            </w:r>
            <w:r w:rsidRPr="00B4448A">
              <w:rPr>
                <w:rFonts w:cs="Arial"/>
                <w:szCs w:val="20"/>
              </w:rPr>
              <w:t>,00 t</w:t>
            </w:r>
          </w:p>
        </w:tc>
      </w:tr>
      <w:tr w:rsidR="0011454A" w:rsidRPr="0011454A" w14:paraId="38952005" w14:textId="77777777" w:rsidTr="00F7358D">
        <w:tc>
          <w:tcPr>
            <w:tcW w:w="4110" w:type="dxa"/>
          </w:tcPr>
          <w:p w14:paraId="167AFC83" w14:textId="6F94227D" w:rsidR="0011454A" w:rsidRPr="0011454A" w:rsidRDefault="0011454A" w:rsidP="0011454A">
            <w:pPr>
              <w:autoSpaceDE w:val="0"/>
              <w:autoSpaceDN w:val="0"/>
              <w:adjustRightInd w:val="0"/>
              <w:spacing w:after="0"/>
              <w:jc w:val="both"/>
              <w:rPr>
                <w:rFonts w:cs="Arial"/>
                <w:szCs w:val="20"/>
              </w:rPr>
            </w:pPr>
            <w:r>
              <w:rPr>
                <w:rFonts w:cs="Arial"/>
                <w:szCs w:val="20"/>
              </w:rPr>
              <w:t>Štrkodrvina frakcia 0 – 63 mm</w:t>
            </w:r>
          </w:p>
        </w:tc>
        <w:tc>
          <w:tcPr>
            <w:tcW w:w="4531" w:type="dxa"/>
          </w:tcPr>
          <w:p w14:paraId="0735DE12" w14:textId="20FC0CB3" w:rsidR="0011454A" w:rsidRPr="0011454A" w:rsidRDefault="0011454A" w:rsidP="0011454A">
            <w:pPr>
              <w:autoSpaceDE w:val="0"/>
              <w:autoSpaceDN w:val="0"/>
              <w:adjustRightInd w:val="0"/>
              <w:spacing w:after="0"/>
              <w:jc w:val="center"/>
              <w:rPr>
                <w:rFonts w:cs="Arial"/>
                <w:szCs w:val="20"/>
              </w:rPr>
            </w:pPr>
            <w:r>
              <w:rPr>
                <w:rFonts w:cs="Arial"/>
                <w:szCs w:val="20"/>
              </w:rPr>
              <w:t>8</w:t>
            </w:r>
            <w:r w:rsidRPr="00B4448A">
              <w:rPr>
                <w:rFonts w:cs="Arial"/>
                <w:szCs w:val="20"/>
              </w:rPr>
              <w:t>00,00 t</w:t>
            </w:r>
          </w:p>
        </w:tc>
      </w:tr>
      <w:tr w:rsidR="0011454A" w:rsidRPr="0011454A" w14:paraId="66EA2435" w14:textId="77777777" w:rsidTr="00F7358D">
        <w:tc>
          <w:tcPr>
            <w:tcW w:w="4110" w:type="dxa"/>
          </w:tcPr>
          <w:p w14:paraId="6A9E5CA8" w14:textId="461E3528" w:rsidR="0011454A" w:rsidRPr="0011454A" w:rsidRDefault="0011454A" w:rsidP="0011454A">
            <w:pPr>
              <w:autoSpaceDE w:val="0"/>
              <w:autoSpaceDN w:val="0"/>
              <w:adjustRightInd w:val="0"/>
              <w:spacing w:after="0"/>
              <w:jc w:val="both"/>
              <w:rPr>
                <w:rFonts w:cs="Arial"/>
                <w:szCs w:val="20"/>
              </w:rPr>
            </w:pPr>
            <w:r>
              <w:rPr>
                <w:rFonts w:cs="Arial"/>
                <w:szCs w:val="20"/>
              </w:rPr>
              <w:t>Štrkodrvina f</w:t>
            </w:r>
            <w:r w:rsidRPr="00B4448A">
              <w:rPr>
                <w:rFonts w:cs="Arial"/>
                <w:szCs w:val="20"/>
              </w:rPr>
              <w:t xml:space="preserve">rakcia </w:t>
            </w:r>
            <w:r>
              <w:rPr>
                <w:rFonts w:cs="Arial"/>
                <w:szCs w:val="20"/>
              </w:rPr>
              <w:t>0 - 32 mm</w:t>
            </w:r>
          </w:p>
        </w:tc>
        <w:tc>
          <w:tcPr>
            <w:tcW w:w="4531" w:type="dxa"/>
          </w:tcPr>
          <w:p w14:paraId="58559962" w14:textId="20300D6E" w:rsidR="0011454A" w:rsidRPr="0011454A" w:rsidRDefault="0011454A" w:rsidP="0011454A">
            <w:pPr>
              <w:autoSpaceDE w:val="0"/>
              <w:autoSpaceDN w:val="0"/>
              <w:adjustRightInd w:val="0"/>
              <w:spacing w:after="0"/>
              <w:jc w:val="center"/>
              <w:rPr>
                <w:rFonts w:cs="Arial"/>
                <w:szCs w:val="20"/>
              </w:rPr>
            </w:pPr>
            <w:r>
              <w:rPr>
                <w:rFonts w:cs="Arial"/>
                <w:szCs w:val="20"/>
              </w:rPr>
              <w:t>1 375</w:t>
            </w:r>
            <w:r w:rsidRPr="00B4448A">
              <w:rPr>
                <w:rFonts w:cs="Arial"/>
                <w:szCs w:val="20"/>
              </w:rPr>
              <w:t>,00 t</w:t>
            </w:r>
          </w:p>
        </w:tc>
      </w:tr>
      <w:tr w:rsidR="0011454A" w:rsidRPr="0011454A" w14:paraId="219F3B6C" w14:textId="77777777" w:rsidTr="00F7358D">
        <w:tc>
          <w:tcPr>
            <w:tcW w:w="4110" w:type="dxa"/>
          </w:tcPr>
          <w:p w14:paraId="3F7BFCC4" w14:textId="3E01AB78" w:rsidR="0011454A" w:rsidRPr="0011454A" w:rsidRDefault="0011454A" w:rsidP="0011454A">
            <w:pPr>
              <w:autoSpaceDE w:val="0"/>
              <w:autoSpaceDN w:val="0"/>
              <w:adjustRightInd w:val="0"/>
              <w:spacing w:after="0"/>
              <w:jc w:val="both"/>
              <w:rPr>
                <w:rFonts w:cs="Arial"/>
                <w:szCs w:val="20"/>
              </w:rPr>
            </w:pPr>
            <w:r>
              <w:rPr>
                <w:rFonts w:cs="Arial"/>
                <w:szCs w:val="20"/>
              </w:rPr>
              <w:t>Drvené kamenivo frakcie 4 – 8 mm</w:t>
            </w:r>
          </w:p>
        </w:tc>
        <w:tc>
          <w:tcPr>
            <w:tcW w:w="4531" w:type="dxa"/>
          </w:tcPr>
          <w:p w14:paraId="129CBA2E" w14:textId="085A998D" w:rsidR="0011454A" w:rsidRPr="0011454A" w:rsidRDefault="0011454A" w:rsidP="0011454A">
            <w:pPr>
              <w:autoSpaceDE w:val="0"/>
              <w:autoSpaceDN w:val="0"/>
              <w:adjustRightInd w:val="0"/>
              <w:spacing w:after="0"/>
              <w:jc w:val="center"/>
              <w:rPr>
                <w:rFonts w:cs="Arial"/>
                <w:szCs w:val="20"/>
              </w:rPr>
            </w:pPr>
            <w:r>
              <w:rPr>
                <w:rFonts w:cs="Arial"/>
                <w:szCs w:val="20"/>
              </w:rPr>
              <w:t>15</w:t>
            </w:r>
            <w:r w:rsidRPr="00B4448A">
              <w:rPr>
                <w:rFonts w:cs="Arial"/>
                <w:szCs w:val="20"/>
              </w:rPr>
              <w:t>0,00 t</w:t>
            </w:r>
          </w:p>
        </w:tc>
      </w:tr>
      <w:tr w:rsidR="0011454A" w:rsidRPr="0011454A" w14:paraId="535E9D3F" w14:textId="77777777" w:rsidTr="00F7358D">
        <w:tc>
          <w:tcPr>
            <w:tcW w:w="4110" w:type="dxa"/>
          </w:tcPr>
          <w:p w14:paraId="74B7675D" w14:textId="1698F756" w:rsidR="0011454A" w:rsidRPr="0011454A" w:rsidRDefault="0011454A" w:rsidP="0011454A">
            <w:pPr>
              <w:autoSpaceDE w:val="0"/>
              <w:autoSpaceDN w:val="0"/>
              <w:adjustRightInd w:val="0"/>
              <w:spacing w:after="0"/>
              <w:jc w:val="both"/>
              <w:rPr>
                <w:rFonts w:cs="Arial"/>
                <w:szCs w:val="20"/>
              </w:rPr>
            </w:pPr>
            <w:r>
              <w:rPr>
                <w:rFonts w:cs="Arial"/>
                <w:szCs w:val="20"/>
              </w:rPr>
              <w:t>Drvené kamenivo frakcie 0 – 4 mm</w:t>
            </w:r>
          </w:p>
        </w:tc>
        <w:tc>
          <w:tcPr>
            <w:tcW w:w="4531" w:type="dxa"/>
          </w:tcPr>
          <w:p w14:paraId="3B053F6A" w14:textId="3965A0E4" w:rsidR="0011454A" w:rsidRPr="0011454A" w:rsidRDefault="0011454A" w:rsidP="0011454A">
            <w:pPr>
              <w:autoSpaceDE w:val="0"/>
              <w:autoSpaceDN w:val="0"/>
              <w:adjustRightInd w:val="0"/>
              <w:spacing w:after="0"/>
              <w:jc w:val="center"/>
              <w:rPr>
                <w:rFonts w:cs="Arial"/>
                <w:szCs w:val="20"/>
              </w:rPr>
            </w:pPr>
            <w:r>
              <w:rPr>
                <w:rFonts w:cs="Arial"/>
                <w:szCs w:val="20"/>
              </w:rPr>
              <w:t>250,00 t</w:t>
            </w:r>
          </w:p>
        </w:tc>
      </w:tr>
      <w:tr w:rsidR="0011454A" w:rsidRPr="0011454A" w14:paraId="09861ABD" w14:textId="77777777" w:rsidTr="00F7358D">
        <w:tc>
          <w:tcPr>
            <w:tcW w:w="4110" w:type="dxa"/>
          </w:tcPr>
          <w:p w14:paraId="6FC36E9F" w14:textId="6B6D606F" w:rsidR="0011454A" w:rsidRPr="0011454A" w:rsidRDefault="0011454A" w:rsidP="0011454A">
            <w:pPr>
              <w:autoSpaceDE w:val="0"/>
              <w:autoSpaceDN w:val="0"/>
              <w:adjustRightInd w:val="0"/>
              <w:spacing w:after="0"/>
              <w:jc w:val="both"/>
              <w:rPr>
                <w:rFonts w:cs="Arial"/>
                <w:szCs w:val="20"/>
              </w:rPr>
            </w:pPr>
            <w:r w:rsidRPr="00B4448A">
              <w:rPr>
                <w:rFonts w:cs="Arial"/>
                <w:szCs w:val="20"/>
              </w:rPr>
              <w:t>Lomov</w:t>
            </w:r>
            <w:r>
              <w:rPr>
                <w:rFonts w:cs="Arial"/>
                <w:szCs w:val="20"/>
              </w:rPr>
              <w:t>ý kameň triedený do 20</w:t>
            </w:r>
            <w:r w:rsidRPr="00B4448A">
              <w:rPr>
                <w:rFonts w:cs="Arial"/>
                <w:szCs w:val="20"/>
              </w:rPr>
              <w:t xml:space="preserve">0 kg </w:t>
            </w:r>
          </w:p>
        </w:tc>
        <w:tc>
          <w:tcPr>
            <w:tcW w:w="4531" w:type="dxa"/>
          </w:tcPr>
          <w:p w14:paraId="3777C9D1" w14:textId="0E9E0140" w:rsidR="0011454A" w:rsidRPr="0011454A" w:rsidRDefault="0011454A" w:rsidP="0011454A">
            <w:pPr>
              <w:autoSpaceDE w:val="0"/>
              <w:autoSpaceDN w:val="0"/>
              <w:adjustRightInd w:val="0"/>
              <w:spacing w:after="0"/>
              <w:jc w:val="center"/>
              <w:rPr>
                <w:rFonts w:cs="Arial"/>
                <w:szCs w:val="20"/>
              </w:rPr>
            </w:pPr>
            <w:r>
              <w:rPr>
                <w:rFonts w:cs="Arial"/>
                <w:szCs w:val="20"/>
              </w:rPr>
              <w:t>150</w:t>
            </w:r>
            <w:r w:rsidRPr="00B4448A">
              <w:rPr>
                <w:rFonts w:cs="Arial"/>
                <w:szCs w:val="20"/>
              </w:rPr>
              <w:t>,00 t</w:t>
            </w:r>
          </w:p>
        </w:tc>
      </w:tr>
      <w:tr w:rsidR="0011454A" w:rsidRPr="0011454A" w14:paraId="73CD33E3" w14:textId="77777777" w:rsidTr="00F7358D">
        <w:tc>
          <w:tcPr>
            <w:tcW w:w="4110" w:type="dxa"/>
          </w:tcPr>
          <w:p w14:paraId="78BC86E5" w14:textId="1F740E7B" w:rsidR="0011454A" w:rsidRPr="0011454A" w:rsidRDefault="0011454A" w:rsidP="0011454A">
            <w:pPr>
              <w:autoSpaceDE w:val="0"/>
              <w:autoSpaceDN w:val="0"/>
              <w:adjustRightInd w:val="0"/>
              <w:spacing w:after="0"/>
              <w:jc w:val="both"/>
              <w:rPr>
                <w:rFonts w:cs="Arial"/>
                <w:szCs w:val="20"/>
              </w:rPr>
            </w:pPr>
            <w:r>
              <w:rPr>
                <w:rFonts w:cs="Arial"/>
                <w:szCs w:val="20"/>
              </w:rPr>
              <w:t>Lomový kameň netriedený</w:t>
            </w:r>
          </w:p>
        </w:tc>
        <w:tc>
          <w:tcPr>
            <w:tcW w:w="4531" w:type="dxa"/>
          </w:tcPr>
          <w:p w14:paraId="738FEEE8" w14:textId="67A9A5A4" w:rsidR="0011454A" w:rsidRPr="0011454A" w:rsidRDefault="0011454A" w:rsidP="0011454A">
            <w:pPr>
              <w:autoSpaceDE w:val="0"/>
              <w:autoSpaceDN w:val="0"/>
              <w:adjustRightInd w:val="0"/>
              <w:spacing w:after="0"/>
              <w:jc w:val="center"/>
              <w:rPr>
                <w:rFonts w:cs="Arial"/>
                <w:szCs w:val="20"/>
              </w:rPr>
            </w:pPr>
            <w:r>
              <w:rPr>
                <w:rFonts w:cs="Arial"/>
                <w:szCs w:val="20"/>
              </w:rPr>
              <w:t>155,00 t</w:t>
            </w:r>
          </w:p>
        </w:tc>
      </w:tr>
    </w:tbl>
    <w:p w14:paraId="224C842D" w14:textId="77777777" w:rsidR="0011454A" w:rsidRPr="0011454A" w:rsidRDefault="0011454A" w:rsidP="0011454A">
      <w:pPr>
        <w:spacing w:after="0"/>
        <w:jc w:val="both"/>
        <w:rPr>
          <w:rFonts w:cs="Arial"/>
          <w:szCs w:val="20"/>
          <w:lang w:eastAsia="cs-CZ"/>
        </w:rPr>
      </w:pPr>
    </w:p>
    <w:p w14:paraId="6C777DC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Všetky písomné doklady budú vyhotovené v slovenskom jazyku, v prípade cudzojazyčných dokladov musia byť priložené úradne overené preklady.</w:t>
      </w:r>
    </w:p>
    <w:p w14:paraId="3F21F7F1" w14:textId="77777777" w:rsidR="0011454A" w:rsidRPr="0011454A" w:rsidRDefault="0011454A" w:rsidP="0011454A">
      <w:pPr>
        <w:spacing w:after="0"/>
        <w:ind w:left="426" w:hanging="426"/>
        <w:jc w:val="both"/>
        <w:rPr>
          <w:rFonts w:cs="Arial"/>
          <w:szCs w:val="20"/>
        </w:rPr>
      </w:pPr>
    </w:p>
    <w:p w14:paraId="1531A3B5" w14:textId="77777777" w:rsidR="0011454A" w:rsidRPr="0011454A" w:rsidRDefault="0011454A" w:rsidP="0011454A">
      <w:pPr>
        <w:autoSpaceDE w:val="0"/>
        <w:autoSpaceDN w:val="0"/>
        <w:adjustRightInd w:val="0"/>
        <w:spacing w:after="0"/>
        <w:jc w:val="center"/>
        <w:rPr>
          <w:rFonts w:cs="Arial"/>
          <w:b/>
          <w:bCs/>
          <w:color w:val="000000"/>
          <w:szCs w:val="20"/>
        </w:rPr>
      </w:pPr>
      <w:r w:rsidRPr="0011454A">
        <w:rPr>
          <w:rFonts w:cs="Arial"/>
          <w:b/>
          <w:bCs/>
          <w:color w:val="000000"/>
          <w:szCs w:val="20"/>
        </w:rPr>
        <w:t>III. Čas plnenia</w:t>
      </w:r>
    </w:p>
    <w:p w14:paraId="2C621159" w14:textId="77777777" w:rsidR="0011454A" w:rsidRPr="0011454A" w:rsidRDefault="0011454A" w:rsidP="00A851D3">
      <w:pPr>
        <w:numPr>
          <w:ilvl w:val="0"/>
          <w:numId w:val="46"/>
        </w:numPr>
        <w:spacing w:after="0"/>
        <w:jc w:val="both"/>
        <w:rPr>
          <w:rFonts w:cs="Arial"/>
          <w:szCs w:val="20"/>
          <w:lang w:eastAsia="cs-CZ"/>
        </w:rPr>
      </w:pPr>
      <w:r w:rsidRPr="0011454A">
        <w:rPr>
          <w:rFonts w:cs="Arial"/>
          <w:szCs w:val="20"/>
          <w:lang w:eastAsia="cs-CZ"/>
        </w:rPr>
        <w:t>Tovar sa kupujúci zaväzuje odobrať najneskôr do 14 dní od dňa účinnosti tejto zmluvy.</w:t>
      </w:r>
    </w:p>
    <w:p w14:paraId="49405ED2" w14:textId="77777777" w:rsidR="0011454A" w:rsidRPr="0011454A" w:rsidRDefault="0011454A" w:rsidP="0011454A">
      <w:pPr>
        <w:autoSpaceDE w:val="0"/>
        <w:autoSpaceDN w:val="0"/>
        <w:adjustRightInd w:val="0"/>
        <w:spacing w:after="0"/>
        <w:ind w:left="360"/>
        <w:jc w:val="both"/>
        <w:rPr>
          <w:rFonts w:cs="Arial"/>
          <w:color w:val="000000"/>
          <w:szCs w:val="20"/>
        </w:rPr>
      </w:pPr>
    </w:p>
    <w:p w14:paraId="45826FD0" w14:textId="77777777" w:rsidR="0011454A" w:rsidRPr="0011454A" w:rsidRDefault="0011454A" w:rsidP="0011454A">
      <w:pPr>
        <w:spacing w:after="0"/>
        <w:jc w:val="center"/>
        <w:rPr>
          <w:rFonts w:cs="Arial"/>
          <w:b/>
          <w:bCs/>
          <w:szCs w:val="20"/>
        </w:rPr>
      </w:pPr>
      <w:r w:rsidRPr="0011454A">
        <w:rPr>
          <w:rFonts w:cs="Arial"/>
          <w:b/>
          <w:bCs/>
          <w:szCs w:val="20"/>
        </w:rPr>
        <w:t>IV. Cena</w:t>
      </w:r>
    </w:p>
    <w:p w14:paraId="38084A04"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Celková kúpna cena tovaru špecifikovaného v článku II. tejto kúpnej zmluvy je dohodnutá v súlade so zákonom č. 18/1996 Z. z. o cenách v znení neskorších predpisov v celkovej výške</w:t>
      </w:r>
    </w:p>
    <w:p w14:paraId="310C51EC" w14:textId="77777777" w:rsidR="0011454A" w:rsidRPr="0011454A" w:rsidRDefault="0011454A" w:rsidP="0011454A">
      <w:pPr>
        <w:spacing w:after="0"/>
        <w:jc w:val="both"/>
        <w:rPr>
          <w:rFonts w:cs="Arial"/>
          <w:szCs w:val="20"/>
          <w:lang w:eastAsia="cs-CZ"/>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11454A" w:rsidRPr="0011454A" w14:paraId="1E6A3CA7" w14:textId="77777777" w:rsidTr="00F7358D">
        <w:tc>
          <w:tcPr>
            <w:tcW w:w="860" w:type="pct"/>
          </w:tcPr>
          <w:p w14:paraId="40AF95BD" w14:textId="77777777" w:rsidR="0011454A" w:rsidRPr="0011454A" w:rsidRDefault="0011454A" w:rsidP="0011454A">
            <w:pPr>
              <w:spacing w:after="0" w:line="360" w:lineRule="auto"/>
              <w:ind w:left="363" w:hanging="363"/>
              <w:rPr>
                <w:rFonts w:cs="Arial"/>
                <w:szCs w:val="20"/>
              </w:rPr>
            </w:pPr>
            <w:r w:rsidRPr="0011454A">
              <w:rPr>
                <w:rFonts w:cs="Arial"/>
                <w:szCs w:val="20"/>
              </w:rPr>
              <w:t>Cena bez DPH:</w:t>
            </w:r>
          </w:p>
        </w:tc>
        <w:tc>
          <w:tcPr>
            <w:tcW w:w="1193" w:type="pct"/>
            <w:tcBorders>
              <w:bottom w:val="dashed" w:sz="4" w:space="0" w:color="auto"/>
            </w:tcBorders>
          </w:tcPr>
          <w:p w14:paraId="2B1046AF" w14:textId="77777777" w:rsidR="0011454A" w:rsidRPr="0011454A" w:rsidRDefault="0011454A" w:rsidP="0011454A">
            <w:pPr>
              <w:spacing w:after="0" w:line="360" w:lineRule="auto"/>
              <w:ind w:left="363" w:hanging="363"/>
              <w:jc w:val="right"/>
              <w:rPr>
                <w:rFonts w:cs="Arial"/>
                <w:szCs w:val="20"/>
              </w:rPr>
            </w:pPr>
          </w:p>
        </w:tc>
        <w:tc>
          <w:tcPr>
            <w:tcW w:w="525" w:type="pct"/>
          </w:tcPr>
          <w:p w14:paraId="2A7464F1"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bottom w:val="dashed" w:sz="4" w:space="0" w:color="auto"/>
            </w:tcBorders>
          </w:tcPr>
          <w:p w14:paraId="4E514253" w14:textId="77777777" w:rsidR="0011454A" w:rsidRPr="0011454A" w:rsidRDefault="0011454A" w:rsidP="0011454A">
            <w:pPr>
              <w:spacing w:after="0" w:line="360" w:lineRule="auto"/>
              <w:ind w:left="363" w:hanging="363"/>
              <w:jc w:val="right"/>
              <w:rPr>
                <w:rFonts w:cs="Arial"/>
                <w:szCs w:val="20"/>
              </w:rPr>
            </w:pPr>
          </w:p>
        </w:tc>
      </w:tr>
      <w:tr w:rsidR="0011454A" w:rsidRPr="0011454A" w14:paraId="7B703C36" w14:textId="77777777" w:rsidTr="00F7358D">
        <w:tc>
          <w:tcPr>
            <w:tcW w:w="860" w:type="pct"/>
          </w:tcPr>
          <w:p w14:paraId="6CA5859E" w14:textId="77777777" w:rsidR="0011454A" w:rsidRPr="0011454A" w:rsidRDefault="0011454A" w:rsidP="0011454A">
            <w:pPr>
              <w:spacing w:after="0" w:line="360" w:lineRule="auto"/>
              <w:ind w:left="363" w:hanging="363"/>
              <w:rPr>
                <w:rFonts w:cs="Arial"/>
                <w:szCs w:val="20"/>
              </w:rPr>
            </w:pPr>
            <w:r w:rsidRPr="0011454A">
              <w:rPr>
                <w:rFonts w:cs="Arial"/>
                <w:szCs w:val="20"/>
              </w:rPr>
              <w:t>DPH 20%:</w:t>
            </w:r>
          </w:p>
        </w:tc>
        <w:tc>
          <w:tcPr>
            <w:tcW w:w="1193" w:type="pct"/>
            <w:tcBorders>
              <w:top w:val="dashed" w:sz="4" w:space="0" w:color="auto"/>
              <w:bottom w:val="dashed" w:sz="4" w:space="0" w:color="auto"/>
            </w:tcBorders>
          </w:tcPr>
          <w:p w14:paraId="2503EC05" w14:textId="77777777" w:rsidR="0011454A" w:rsidRPr="0011454A" w:rsidRDefault="0011454A" w:rsidP="0011454A">
            <w:pPr>
              <w:spacing w:after="0" w:line="360" w:lineRule="auto"/>
              <w:ind w:left="363" w:hanging="363"/>
              <w:jc w:val="right"/>
              <w:rPr>
                <w:rFonts w:cs="Arial"/>
                <w:szCs w:val="20"/>
              </w:rPr>
            </w:pPr>
          </w:p>
        </w:tc>
        <w:tc>
          <w:tcPr>
            <w:tcW w:w="525" w:type="pct"/>
          </w:tcPr>
          <w:p w14:paraId="22824BC4"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top w:val="dashed" w:sz="4" w:space="0" w:color="auto"/>
              <w:bottom w:val="dashed" w:sz="4" w:space="0" w:color="auto"/>
            </w:tcBorders>
          </w:tcPr>
          <w:p w14:paraId="7BA170C5" w14:textId="77777777" w:rsidR="0011454A" w:rsidRPr="0011454A" w:rsidRDefault="0011454A" w:rsidP="0011454A">
            <w:pPr>
              <w:spacing w:after="0" w:line="360" w:lineRule="auto"/>
              <w:ind w:left="363" w:hanging="363"/>
              <w:jc w:val="right"/>
              <w:rPr>
                <w:rFonts w:cs="Arial"/>
                <w:szCs w:val="20"/>
              </w:rPr>
            </w:pPr>
          </w:p>
        </w:tc>
      </w:tr>
      <w:tr w:rsidR="0011454A" w:rsidRPr="0011454A" w14:paraId="78E809E8" w14:textId="77777777" w:rsidTr="00F7358D">
        <w:tc>
          <w:tcPr>
            <w:tcW w:w="860" w:type="pct"/>
          </w:tcPr>
          <w:p w14:paraId="1BC2CD32" w14:textId="77777777" w:rsidR="0011454A" w:rsidRPr="0011454A" w:rsidRDefault="0011454A" w:rsidP="0011454A">
            <w:pPr>
              <w:spacing w:after="0" w:line="360" w:lineRule="auto"/>
              <w:ind w:left="363" w:hanging="363"/>
              <w:rPr>
                <w:rFonts w:cs="Arial"/>
                <w:szCs w:val="20"/>
              </w:rPr>
            </w:pPr>
            <w:r w:rsidRPr="0011454A">
              <w:rPr>
                <w:rFonts w:cs="Arial"/>
                <w:szCs w:val="20"/>
              </w:rPr>
              <w:t>Cena celkom:</w:t>
            </w:r>
          </w:p>
        </w:tc>
        <w:tc>
          <w:tcPr>
            <w:tcW w:w="1193" w:type="pct"/>
            <w:tcBorders>
              <w:top w:val="dashed" w:sz="4" w:space="0" w:color="auto"/>
              <w:bottom w:val="dashed" w:sz="4" w:space="0" w:color="auto"/>
            </w:tcBorders>
          </w:tcPr>
          <w:p w14:paraId="1B46A818" w14:textId="77777777" w:rsidR="0011454A" w:rsidRPr="0011454A" w:rsidRDefault="0011454A" w:rsidP="0011454A">
            <w:pPr>
              <w:spacing w:after="0" w:line="360" w:lineRule="auto"/>
              <w:ind w:left="363" w:hanging="363"/>
              <w:jc w:val="right"/>
              <w:rPr>
                <w:rFonts w:cs="Arial"/>
                <w:b/>
                <w:szCs w:val="20"/>
              </w:rPr>
            </w:pPr>
          </w:p>
        </w:tc>
        <w:tc>
          <w:tcPr>
            <w:tcW w:w="525" w:type="pct"/>
          </w:tcPr>
          <w:p w14:paraId="00AB6BA7" w14:textId="77777777" w:rsidR="0011454A" w:rsidRPr="0011454A" w:rsidRDefault="0011454A" w:rsidP="0011454A">
            <w:pPr>
              <w:spacing w:after="0" w:line="360" w:lineRule="auto"/>
              <w:ind w:left="363" w:hanging="363"/>
              <w:rPr>
                <w:rFonts w:cs="Arial"/>
                <w:b/>
                <w:szCs w:val="20"/>
              </w:rPr>
            </w:pPr>
            <w:r w:rsidRPr="0011454A">
              <w:rPr>
                <w:rFonts w:cs="Arial"/>
                <w:szCs w:val="20"/>
              </w:rPr>
              <w:t>slovom:</w:t>
            </w:r>
          </w:p>
        </w:tc>
        <w:tc>
          <w:tcPr>
            <w:tcW w:w="2422" w:type="pct"/>
            <w:tcBorders>
              <w:top w:val="dashed" w:sz="4" w:space="0" w:color="auto"/>
              <w:bottom w:val="dashed" w:sz="4" w:space="0" w:color="auto"/>
            </w:tcBorders>
          </w:tcPr>
          <w:p w14:paraId="4B4D8B5B" w14:textId="77777777" w:rsidR="0011454A" w:rsidRPr="0011454A" w:rsidRDefault="0011454A" w:rsidP="0011454A">
            <w:pPr>
              <w:spacing w:after="0" w:line="360" w:lineRule="auto"/>
              <w:ind w:left="363" w:hanging="363"/>
              <w:jc w:val="right"/>
              <w:rPr>
                <w:rFonts w:cs="Arial"/>
                <w:b/>
                <w:szCs w:val="20"/>
              </w:rPr>
            </w:pPr>
          </w:p>
        </w:tc>
      </w:tr>
    </w:tbl>
    <w:p w14:paraId="78D10B81" w14:textId="77777777" w:rsidR="0011454A" w:rsidRPr="0011454A" w:rsidRDefault="0011454A" w:rsidP="0011454A">
      <w:pPr>
        <w:autoSpaceDE w:val="0"/>
        <w:autoSpaceDN w:val="0"/>
        <w:adjustRightInd w:val="0"/>
        <w:spacing w:after="0"/>
        <w:jc w:val="both"/>
        <w:rPr>
          <w:rFonts w:cs="Arial"/>
          <w:color w:val="000000"/>
          <w:szCs w:val="20"/>
        </w:rPr>
      </w:pPr>
    </w:p>
    <w:p w14:paraId="06B34861"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 xml:space="preserve">Zmluvné strany prehlasujú, že takto stanovená cena je úplná, záväzná a konečná. V tejto cene sú zahrnuté a zohľadnené všetky účelne vynaložené náklady predávajúceho, </w:t>
      </w:r>
      <w:r w:rsidRPr="0011454A">
        <w:rPr>
          <w:rFonts w:cs="Arial"/>
          <w:b/>
          <w:color w:val="000000"/>
          <w:szCs w:val="20"/>
        </w:rPr>
        <w:t>vrátane nakládky na dopravný prostriedok</w:t>
      </w:r>
      <w:r w:rsidRPr="0011454A">
        <w:rPr>
          <w:rFonts w:cs="Arial"/>
          <w:color w:val="000000"/>
          <w:szCs w:val="20"/>
        </w:rPr>
        <w:t xml:space="preserve">. </w:t>
      </w:r>
    </w:p>
    <w:p w14:paraId="26EC7619" w14:textId="77777777" w:rsidR="0011454A" w:rsidRPr="0011454A" w:rsidRDefault="0011454A" w:rsidP="0011454A">
      <w:pPr>
        <w:autoSpaceDE w:val="0"/>
        <w:autoSpaceDN w:val="0"/>
        <w:adjustRightInd w:val="0"/>
        <w:spacing w:after="0"/>
        <w:ind w:left="360"/>
        <w:rPr>
          <w:rFonts w:cs="Arial"/>
          <w:color w:val="000000"/>
          <w:szCs w:val="20"/>
        </w:rPr>
      </w:pPr>
    </w:p>
    <w:p w14:paraId="587B7426" w14:textId="77777777" w:rsidR="0011454A" w:rsidRPr="0011454A" w:rsidRDefault="0011454A" w:rsidP="0011454A">
      <w:pPr>
        <w:spacing w:after="0"/>
        <w:jc w:val="center"/>
        <w:rPr>
          <w:rFonts w:cs="Arial"/>
          <w:b/>
          <w:szCs w:val="20"/>
        </w:rPr>
      </w:pPr>
      <w:r w:rsidRPr="0011454A">
        <w:rPr>
          <w:rFonts w:cs="Arial"/>
          <w:b/>
          <w:szCs w:val="20"/>
        </w:rPr>
        <w:t>V. Platobné podmienky</w:t>
      </w:r>
    </w:p>
    <w:p w14:paraId="1323B232" w14:textId="77777777" w:rsidR="0011454A" w:rsidRPr="0011454A" w:rsidRDefault="0011454A" w:rsidP="00A851D3">
      <w:pPr>
        <w:numPr>
          <w:ilvl w:val="0"/>
          <w:numId w:val="48"/>
        </w:numPr>
        <w:spacing w:after="0"/>
        <w:jc w:val="both"/>
        <w:rPr>
          <w:rFonts w:cs="Arial"/>
          <w:szCs w:val="20"/>
          <w:lang w:eastAsia="cs-CZ"/>
        </w:rPr>
      </w:pPr>
      <w:r w:rsidRPr="0011454A">
        <w:rPr>
          <w:rFonts w:cs="Arial"/>
          <w:szCs w:val="20"/>
          <w:lang w:eastAsia="cs-CZ"/>
        </w:rPr>
        <w:t>Zmluvné strany sa dohodli, že celkovú kúpnu cenu za predmet zmluvy uhradí kupujúci nasledovne:</w:t>
      </w:r>
    </w:p>
    <w:p w14:paraId="5B77DA37"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FFB56B6" w14:textId="77777777" w:rsidR="0011454A" w:rsidRPr="0011454A" w:rsidRDefault="0011454A" w:rsidP="00A851D3">
      <w:pPr>
        <w:numPr>
          <w:ilvl w:val="0"/>
          <w:numId w:val="51"/>
        </w:numPr>
        <w:spacing w:after="0"/>
        <w:contextualSpacing/>
        <w:rPr>
          <w:rFonts w:cs="Arial"/>
          <w:szCs w:val="20"/>
        </w:rPr>
      </w:pPr>
      <w:r w:rsidRPr="0011454A">
        <w:rPr>
          <w:rFonts w:cs="Arial"/>
          <w:szCs w:val="20"/>
        </w:rPr>
        <w:t>Termín splatnosti faktúry je zmluvnými stranami dohodnutý do 30 dní od dňa doručenia faktúry kupujúcemu.</w:t>
      </w:r>
    </w:p>
    <w:p w14:paraId="083A38B8" w14:textId="77777777" w:rsidR="0011454A" w:rsidRPr="0011454A" w:rsidRDefault="0011454A" w:rsidP="00A851D3">
      <w:pPr>
        <w:numPr>
          <w:ilvl w:val="0"/>
          <w:numId w:val="51"/>
        </w:numPr>
        <w:spacing w:after="0"/>
        <w:contextualSpacing/>
        <w:rPr>
          <w:rFonts w:cs="Arial"/>
          <w:szCs w:val="20"/>
        </w:rPr>
      </w:pPr>
      <w:r w:rsidRPr="0011454A">
        <w:rPr>
          <w:rFonts w:cs="Arial"/>
          <w:szCs w:val="20"/>
        </w:rPr>
        <w:t>Cena musí byť fakturovaná výlučne v EUR.</w:t>
      </w:r>
    </w:p>
    <w:p w14:paraId="3C9EB1F4" w14:textId="77777777" w:rsidR="0011454A" w:rsidRPr="0011454A" w:rsidRDefault="0011454A" w:rsidP="00A851D3">
      <w:pPr>
        <w:numPr>
          <w:ilvl w:val="0"/>
          <w:numId w:val="51"/>
        </w:numPr>
        <w:spacing w:after="0"/>
        <w:contextualSpacing/>
        <w:rPr>
          <w:rFonts w:cs="Arial"/>
          <w:szCs w:val="20"/>
        </w:rPr>
      </w:pPr>
      <w:r w:rsidRPr="0011454A">
        <w:rPr>
          <w:rFonts w:cs="Arial"/>
          <w:szCs w:val="20"/>
        </w:rPr>
        <w:lastRenderedPageBreak/>
        <w:t>Úhrada bude vykonaná bezhotovostne prevodným príkazom na účet predávajúceho.</w:t>
      </w:r>
    </w:p>
    <w:p w14:paraId="2F1D9F94"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Fakturačná adresa: Lesy Slovenskej republiky, š.p., Odštepný závod Lesnej techniky, Mičinská cesta 33, 974 01 Banská Bystrica.</w:t>
      </w:r>
    </w:p>
    <w:p w14:paraId="1E7FC49D" w14:textId="77777777" w:rsidR="0011454A" w:rsidRPr="0011454A" w:rsidRDefault="0011454A" w:rsidP="00A851D3">
      <w:pPr>
        <w:numPr>
          <w:ilvl w:val="0"/>
          <w:numId w:val="48"/>
        </w:numPr>
        <w:spacing w:after="0"/>
        <w:jc w:val="both"/>
        <w:rPr>
          <w:rFonts w:cs="Arial"/>
          <w:szCs w:val="20"/>
          <w:lang w:eastAsia="cs-CZ"/>
        </w:rPr>
      </w:pPr>
      <w:r w:rsidRPr="0011454A">
        <w:rPr>
          <w:rFonts w:cs="Arial"/>
          <w:szCs w:val="20"/>
          <w:lang w:eastAsia="cs-CZ"/>
        </w:rPr>
        <w:t>Postúpiť pohľadávky alebo iné práva vyplývajúce predávajúcemu voči kupujúcemu z tejto zmluvy môže predávajúci uskutočniť len po predchádzajúcom písomnom súhlase kupujúceho.</w:t>
      </w:r>
    </w:p>
    <w:p w14:paraId="26A67854" w14:textId="77777777" w:rsidR="0011454A" w:rsidRPr="0011454A" w:rsidRDefault="0011454A" w:rsidP="0011454A">
      <w:pPr>
        <w:spacing w:after="0"/>
        <w:rPr>
          <w:rFonts w:cs="Arial"/>
          <w:b/>
          <w:szCs w:val="20"/>
          <w:u w:val="thick"/>
        </w:rPr>
      </w:pPr>
    </w:p>
    <w:p w14:paraId="5B62F852" w14:textId="77777777" w:rsidR="0011454A" w:rsidRPr="0011454A" w:rsidRDefault="0011454A" w:rsidP="0011454A">
      <w:pPr>
        <w:spacing w:after="0"/>
        <w:rPr>
          <w:rFonts w:cs="Arial"/>
          <w:b/>
          <w:szCs w:val="20"/>
          <w:u w:val="thick"/>
        </w:rPr>
      </w:pPr>
    </w:p>
    <w:p w14:paraId="7EDD3867" w14:textId="77777777" w:rsidR="0011454A" w:rsidRPr="0011454A" w:rsidRDefault="0011454A" w:rsidP="0011454A">
      <w:pPr>
        <w:spacing w:after="0"/>
        <w:jc w:val="center"/>
        <w:rPr>
          <w:rFonts w:cs="Arial"/>
          <w:b/>
          <w:szCs w:val="20"/>
        </w:rPr>
      </w:pPr>
      <w:r w:rsidRPr="0011454A">
        <w:rPr>
          <w:rFonts w:cs="Arial"/>
          <w:b/>
          <w:szCs w:val="20"/>
        </w:rPr>
        <w:t>VI. Spôsob, miesto plnenia a dojednania o subdodávateľoch</w:t>
      </w:r>
    </w:p>
    <w:p w14:paraId="07C9C6BA"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sa zaväzuje dodať predmet kúpnej zmluvy z lomu </w:t>
      </w:r>
      <w:r w:rsidRPr="0011454A">
        <w:rPr>
          <w:rFonts w:cs="Arial"/>
          <w:b/>
          <w:color w:val="FF0000"/>
          <w:szCs w:val="20"/>
          <w:lang w:eastAsia="cs-CZ"/>
        </w:rPr>
        <w:t xml:space="preserve">....................... </w:t>
      </w:r>
    </w:p>
    <w:p w14:paraId="62D9720F"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Dodanie predmetu zmluvy v mieste plnenia musí byť potvrdené kupujúcim na dodacom liste.</w:t>
      </w:r>
    </w:p>
    <w:p w14:paraId="4AF994E5"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3D2012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Zoznam subdodávateľov, ktorých bude predávajúci využívať pri plnení tejto kúpnej zmluvy a tiež údaje o osobe oprávnenej konať za subdodávateľa, tvorí prílohu tejto zmluvy. </w:t>
      </w:r>
    </w:p>
    <w:p w14:paraId="0A83784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70AA3BB1"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je povinný kupujúcemu oznamovať každú zmenu subdodávateľa zapísaného v registri partnerov verejného sektora najneskôr do 5 pracovných dní odo dňa vykonania zmeny zapísaných údajov. </w:t>
      </w:r>
    </w:p>
    <w:p w14:paraId="4DC0F7D3"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7EF043A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2611E82"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Nový subdodávateľ navrhovaný predávajúcim musí spĺňať:</w:t>
      </w:r>
    </w:p>
    <w:p w14:paraId="42DC5956" w14:textId="77777777" w:rsidR="0011454A" w:rsidRPr="0011454A" w:rsidRDefault="0011454A" w:rsidP="00A851D3">
      <w:pPr>
        <w:numPr>
          <w:ilvl w:val="0"/>
          <w:numId w:val="58"/>
        </w:numPr>
        <w:spacing w:after="0"/>
        <w:contextualSpacing/>
        <w:rPr>
          <w:rFonts w:cs="Arial"/>
          <w:szCs w:val="20"/>
        </w:rPr>
      </w:pPr>
      <w:r w:rsidRPr="0011454A">
        <w:rPr>
          <w:rFonts w:cs="Arial"/>
          <w:szCs w:val="20"/>
        </w:rPr>
        <w:t>podmienky účasti týkajúce sa osobného postavenia podľa § 32, ods. 1, písm. c), písm. b), písm. e) a písm. f) ZVO, k tej časti predmetu zákazky, ktorú má subdodávateľ plniť</w:t>
      </w:r>
    </w:p>
    <w:p w14:paraId="1A5C189A" w14:textId="77777777" w:rsidR="0011454A" w:rsidRPr="0011454A" w:rsidRDefault="0011454A" w:rsidP="00A851D3">
      <w:pPr>
        <w:numPr>
          <w:ilvl w:val="0"/>
          <w:numId w:val="58"/>
        </w:numPr>
        <w:spacing w:after="0"/>
        <w:contextualSpacing/>
        <w:rPr>
          <w:rFonts w:cs="Arial"/>
          <w:szCs w:val="20"/>
        </w:rPr>
      </w:pPr>
      <w:r w:rsidRPr="0011454A">
        <w:rPr>
          <w:rFonts w:cs="Arial"/>
          <w:szCs w:val="20"/>
        </w:rPr>
        <w:t>musí byť zapísaný v registri partnerov verejného sektora, ak má povinnosť zapisovať sa do registra partnerov verejného sektora.</w:t>
      </w:r>
    </w:p>
    <w:p w14:paraId="5A28960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62113CD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Ak predávajúci nevyužíva subdodávateľov, vyššie uvedené ustanovenia čl. VI sa neuplatňujú a Príloha zmluvy “Zoznam subdodávateľov“, nie je súčasťou kúpnej zmluvy.</w:t>
      </w:r>
    </w:p>
    <w:p w14:paraId="4A583FA7"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68EB5F2" w14:textId="77777777" w:rsidR="0011454A" w:rsidRPr="0011454A" w:rsidRDefault="0011454A" w:rsidP="00A851D3">
      <w:pPr>
        <w:numPr>
          <w:ilvl w:val="0"/>
          <w:numId w:val="59"/>
        </w:numPr>
        <w:spacing w:after="0"/>
        <w:contextualSpacing/>
        <w:rPr>
          <w:rFonts w:cs="Arial"/>
          <w:szCs w:val="20"/>
        </w:rPr>
      </w:pPr>
      <w:r w:rsidRPr="0011454A">
        <w:rPr>
          <w:rFonts w:cs="Arial"/>
          <w:szCs w:val="20"/>
        </w:rPr>
        <w:lastRenderedPageBreak/>
        <w:t xml:space="preserve">ruským občanom, spoločnostiam, subjektom alebo orgánom sídliacim v Rusku, </w:t>
      </w:r>
    </w:p>
    <w:p w14:paraId="1BE6DB4F" w14:textId="77777777" w:rsidR="0011454A" w:rsidRPr="0011454A" w:rsidRDefault="0011454A" w:rsidP="00A851D3">
      <w:pPr>
        <w:numPr>
          <w:ilvl w:val="0"/>
          <w:numId w:val="59"/>
        </w:numPr>
        <w:spacing w:after="0"/>
        <w:contextualSpacing/>
        <w:rPr>
          <w:rFonts w:cs="Arial"/>
          <w:szCs w:val="20"/>
        </w:rPr>
      </w:pPr>
      <w:r w:rsidRPr="0011454A">
        <w:rPr>
          <w:rFonts w:cs="Arial"/>
          <w:szCs w:val="20"/>
        </w:rPr>
        <w:t>spoločnostiam alebo subjektom, ktoré sú priamo alebo nepriamo akýmkoľvek spôsobom vlastnené z viac ako 50 % ruskými občanmi, spoločnosťami, subjektami alebo orgánmi sídliacimi v Rusku a</w:t>
      </w:r>
    </w:p>
    <w:p w14:paraId="027829BD" w14:textId="77777777" w:rsidR="0011454A" w:rsidRPr="0011454A" w:rsidRDefault="0011454A" w:rsidP="00A851D3">
      <w:pPr>
        <w:numPr>
          <w:ilvl w:val="0"/>
          <w:numId w:val="59"/>
        </w:numPr>
        <w:spacing w:after="0"/>
        <w:contextualSpacing/>
        <w:rPr>
          <w:rFonts w:cs="Arial"/>
          <w:szCs w:val="20"/>
        </w:rPr>
      </w:pPr>
      <w:r w:rsidRPr="0011454A">
        <w:rPr>
          <w:rFonts w:cs="Arial"/>
          <w:szCs w:val="20"/>
        </w:rPr>
        <w:t>osobám, ktoré v ich mene alebo na základe ich pokynov predkladajú ponuku alebo plnia zákazku.</w:t>
      </w:r>
    </w:p>
    <w:p w14:paraId="56E5E870" w14:textId="77777777" w:rsidR="0011454A" w:rsidRPr="0011454A" w:rsidRDefault="0011454A" w:rsidP="0011454A">
      <w:pPr>
        <w:spacing w:after="0"/>
        <w:ind w:left="426"/>
        <w:jc w:val="both"/>
        <w:rPr>
          <w:rFonts w:cs="Arial"/>
          <w:szCs w:val="20"/>
          <w:lang w:eastAsia="cs-CZ"/>
        </w:rPr>
      </w:pPr>
      <w:r w:rsidRPr="0011454A">
        <w:rPr>
          <w:rFonts w:cs="Arial"/>
          <w:szCs w:val="20"/>
          <w:lang w:eastAsia="cs-CZ"/>
        </w:rPr>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4D12F40B" w14:textId="77777777" w:rsidR="0011454A" w:rsidRPr="0011454A" w:rsidRDefault="0011454A" w:rsidP="0011454A">
      <w:pPr>
        <w:spacing w:after="0"/>
        <w:jc w:val="center"/>
        <w:rPr>
          <w:rFonts w:cs="Arial"/>
          <w:b/>
          <w:szCs w:val="20"/>
        </w:rPr>
      </w:pPr>
    </w:p>
    <w:p w14:paraId="6B29354B" w14:textId="77777777" w:rsidR="0011454A" w:rsidRPr="0011454A" w:rsidRDefault="0011454A" w:rsidP="0011454A">
      <w:pPr>
        <w:spacing w:after="0"/>
        <w:jc w:val="center"/>
        <w:rPr>
          <w:rFonts w:cs="Arial"/>
          <w:b/>
          <w:szCs w:val="20"/>
        </w:rPr>
      </w:pPr>
      <w:r w:rsidRPr="0011454A">
        <w:rPr>
          <w:rFonts w:cs="Arial"/>
          <w:b/>
          <w:szCs w:val="20"/>
        </w:rPr>
        <w:t>VII. Kvalita tovaru</w:t>
      </w:r>
    </w:p>
    <w:p w14:paraId="26EE5C48"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Predávajúci sa zaväzuje dodať predmet kúpnej zmluvy vo vlastnom mene a na vlastnú zodpovednosť podľa platných právnych predpisov.</w:t>
      </w:r>
    </w:p>
    <w:p w14:paraId="21570E80"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 xml:space="preserve">Predávajúci je zodpovedný za to, že dodaný tovar zodpovedá akosti a parametrom dohodnutým v článku II tejto zmluvy. </w:t>
      </w:r>
    </w:p>
    <w:p w14:paraId="23D3FDE6" w14:textId="77777777" w:rsidR="0011454A" w:rsidRPr="0011454A" w:rsidRDefault="0011454A" w:rsidP="0011454A">
      <w:pPr>
        <w:spacing w:after="0"/>
        <w:rPr>
          <w:rFonts w:cs="Arial"/>
          <w:b/>
          <w:szCs w:val="20"/>
        </w:rPr>
      </w:pPr>
    </w:p>
    <w:p w14:paraId="16C01947" w14:textId="77777777" w:rsidR="0011454A" w:rsidRPr="0011454A" w:rsidRDefault="0011454A" w:rsidP="0011454A">
      <w:pPr>
        <w:spacing w:after="0"/>
        <w:jc w:val="center"/>
        <w:rPr>
          <w:rFonts w:cs="Arial"/>
          <w:szCs w:val="20"/>
        </w:rPr>
      </w:pPr>
      <w:r w:rsidRPr="0011454A">
        <w:rPr>
          <w:rFonts w:cs="Arial"/>
          <w:b/>
          <w:szCs w:val="20"/>
        </w:rPr>
        <w:t>VIII. Reklamácie a nároky z chýb</w:t>
      </w:r>
    </w:p>
    <w:p w14:paraId="62967F86"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Zjavné vady dodaného tovaru musia byť kupujúcim reklamované do 30 dní od dodania tovaru.</w:t>
      </w:r>
    </w:p>
    <w:p w14:paraId="42A72380"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Nebezpečenstvo škody na tovare prechádza na kupujúceho v čase, keď prevezme tovar od predávajúceho.</w:t>
      </w:r>
    </w:p>
    <w:p w14:paraId="2109CDF4"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102EC510" w14:textId="77777777" w:rsidR="0011454A" w:rsidRPr="0011454A" w:rsidRDefault="0011454A" w:rsidP="00A851D3">
      <w:pPr>
        <w:numPr>
          <w:ilvl w:val="0"/>
          <w:numId w:val="52"/>
        </w:numPr>
        <w:spacing w:after="0"/>
        <w:contextualSpacing/>
        <w:rPr>
          <w:rFonts w:cs="Arial"/>
          <w:szCs w:val="20"/>
        </w:rPr>
      </w:pPr>
      <w:r w:rsidRPr="0011454A">
        <w:rPr>
          <w:rFonts w:cs="Arial"/>
          <w:szCs w:val="20"/>
        </w:rPr>
        <w:t>výmenou vadného tovaru za tovar bez vád,</w:t>
      </w:r>
    </w:p>
    <w:p w14:paraId="6D4AABDC" w14:textId="77777777" w:rsidR="0011454A" w:rsidRPr="0011454A" w:rsidRDefault="0011454A" w:rsidP="00A851D3">
      <w:pPr>
        <w:numPr>
          <w:ilvl w:val="0"/>
          <w:numId w:val="52"/>
        </w:numPr>
        <w:spacing w:after="0"/>
        <w:contextualSpacing/>
        <w:rPr>
          <w:rFonts w:cs="Arial"/>
          <w:szCs w:val="20"/>
        </w:rPr>
      </w:pPr>
      <w:r w:rsidRPr="0011454A">
        <w:rPr>
          <w:rFonts w:cs="Arial"/>
          <w:szCs w:val="20"/>
        </w:rPr>
        <w:t>odstránením vád dodaného tovaru, za podmienky, že s tým kupujúci súhlasí,</w:t>
      </w:r>
    </w:p>
    <w:p w14:paraId="64B007D6" w14:textId="77777777" w:rsidR="0011454A" w:rsidRPr="0011454A" w:rsidRDefault="0011454A" w:rsidP="00A851D3">
      <w:pPr>
        <w:numPr>
          <w:ilvl w:val="0"/>
          <w:numId w:val="52"/>
        </w:numPr>
        <w:spacing w:after="0"/>
        <w:contextualSpacing/>
        <w:rPr>
          <w:rFonts w:cs="Arial"/>
          <w:szCs w:val="20"/>
        </w:rPr>
      </w:pPr>
      <w:r w:rsidRPr="0011454A">
        <w:rPr>
          <w:rFonts w:cs="Arial"/>
          <w:szCs w:val="20"/>
        </w:rPr>
        <w:t xml:space="preserve">dobropisom vo výške kúpnej ceny vadného tovaru, ktorý kupujúci následne vráti. </w:t>
      </w:r>
    </w:p>
    <w:p w14:paraId="502992C1"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Predávajúci nesie zodpovednosť za škody vzniknuté vadou tovaru ako aj označením tovaru v celom rozsahu. </w:t>
      </w:r>
    </w:p>
    <w:p w14:paraId="65EFD32C" w14:textId="77777777" w:rsidR="0011454A" w:rsidRPr="0011454A" w:rsidRDefault="0011454A" w:rsidP="0011454A">
      <w:pPr>
        <w:spacing w:after="0"/>
        <w:ind w:left="228"/>
        <w:rPr>
          <w:rFonts w:cs="Arial"/>
          <w:szCs w:val="20"/>
          <w:u w:val="single"/>
        </w:rPr>
      </w:pPr>
    </w:p>
    <w:p w14:paraId="3C852FC1" w14:textId="77777777" w:rsidR="0011454A" w:rsidRPr="0011454A" w:rsidRDefault="0011454A" w:rsidP="0011454A">
      <w:pPr>
        <w:spacing w:after="0"/>
        <w:jc w:val="center"/>
        <w:rPr>
          <w:rFonts w:cs="Arial"/>
          <w:szCs w:val="20"/>
        </w:rPr>
      </w:pPr>
      <w:r w:rsidRPr="0011454A">
        <w:rPr>
          <w:rFonts w:cs="Arial"/>
          <w:b/>
          <w:szCs w:val="20"/>
        </w:rPr>
        <w:t>IX. Osobitné ustanovenia</w:t>
      </w:r>
    </w:p>
    <w:p w14:paraId="5C85C0C0"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dodaním predmetu kúpnej zmluvy podľa článku III. má kupujúci právo na zmluvnú pokutu vo výške 1 % z kúpnej ceny nedodaného predmetu kúpnej zmluvy za každý deň omeškania.</w:t>
      </w:r>
    </w:p>
    <w:p w14:paraId="12406416"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kupujúceho s uhradením kúpnej ceny podľa článku V. tejto kúpnej zmluvy má predávajúci právo účtovať kupujúcemu úrok z omeškania v príslušnej zákonnej výške.</w:t>
      </w:r>
    </w:p>
    <w:p w14:paraId="4B4C6DC4"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ak v dôsledku porušenia povinnosti na strane predávajúceho odstúpi kupujúci od tejto kúpnej zmluvy, tak má kupujúci právo na zmluvnú pokutu vo výške 10 % z celkovej kúpnej ceny podľa článku IV tejto kúpnej zmluvy.</w:t>
      </w:r>
    </w:p>
    <w:p w14:paraId="4E1BE6DF"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vybavením reklamačného konania podľa článku VIII. ods. 3 tejto kúpnej zmluvy má kupujúci právo na zmluvnú pokutu vo výške 0,1 % z kúpnej ceny reklamovaného tovaru za každý deň omeškania.</w:t>
      </w:r>
    </w:p>
    <w:p w14:paraId="1F74DDB8"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Nárok na náhradu škody prevyšujúci výšku dohodnutej zmluvnej pokuty nie je dotknutý. Zmluvné pokuty v zmysle tohto článku kúpnej zmluvy je možné kumulovať.</w:t>
      </w:r>
    </w:p>
    <w:p w14:paraId="616A941D"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Zmluvná pokuta je splatná do 5 dní odo dňa jej písomného uplatnenia.</w:t>
      </w:r>
    </w:p>
    <w:p w14:paraId="50C1062F" w14:textId="77777777" w:rsidR="0011454A" w:rsidRPr="0011454A" w:rsidRDefault="0011454A" w:rsidP="0011454A">
      <w:pPr>
        <w:spacing w:after="0"/>
        <w:ind w:left="228" w:hanging="228"/>
        <w:jc w:val="both"/>
        <w:rPr>
          <w:rFonts w:cs="Arial"/>
          <w:szCs w:val="20"/>
        </w:rPr>
      </w:pPr>
    </w:p>
    <w:p w14:paraId="18171743" w14:textId="77777777" w:rsidR="0011454A" w:rsidRPr="0011454A" w:rsidRDefault="0011454A" w:rsidP="0011454A">
      <w:pPr>
        <w:spacing w:after="0"/>
        <w:ind w:left="228" w:hanging="228"/>
        <w:jc w:val="center"/>
        <w:rPr>
          <w:rFonts w:cs="Arial"/>
          <w:b/>
          <w:szCs w:val="20"/>
        </w:rPr>
      </w:pPr>
      <w:r w:rsidRPr="0011454A">
        <w:rPr>
          <w:rFonts w:cs="Arial"/>
          <w:b/>
          <w:szCs w:val="20"/>
        </w:rPr>
        <w:t>X. Ukončenie kúpnej zmluvy</w:t>
      </w:r>
    </w:p>
    <w:p w14:paraId="48E4252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 tejto kúpnej zmluvy možno písomne odstúpiť v prípadoch uvedených v tejto kúpnej zmluve, a tiež na základe príslušných ustanovení Obchodného zákonníka alebo iného osobitného právneho predpisu.</w:t>
      </w:r>
    </w:p>
    <w:p w14:paraId="73732642"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Za podstatné porušenie tejto kúpnej zmluvy na základe ktorého môže kupujúci okamžite odstúpiť od tejto kúpnej zmluvy sa považuje najmä ak:</w:t>
      </w:r>
    </w:p>
    <w:p w14:paraId="238F95EF"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bude v omeškaní s dodaním predmetu tejto kúpnej zmluvy podľa článku III. o viac ako 8 dní. </w:t>
      </w:r>
    </w:p>
    <w:p w14:paraId="5677B14A" w14:textId="77777777" w:rsidR="0011454A" w:rsidRPr="0011454A" w:rsidRDefault="0011454A" w:rsidP="00A851D3">
      <w:pPr>
        <w:numPr>
          <w:ilvl w:val="0"/>
          <w:numId w:val="56"/>
        </w:numPr>
        <w:spacing w:after="0"/>
        <w:contextualSpacing/>
        <w:rPr>
          <w:rFonts w:cs="Arial"/>
          <w:szCs w:val="20"/>
        </w:rPr>
      </w:pPr>
      <w:r w:rsidRPr="0011454A">
        <w:rPr>
          <w:rFonts w:cs="Arial"/>
          <w:szCs w:val="20"/>
        </w:rPr>
        <w:lastRenderedPageBreak/>
        <w:t>predávajúci dodal na základe tejto kúpnej zmluvy nekvalitný tovar , za ktorý sa považuje tovar nespĺňajúci podmienky podľa článku II. a VII. tejto kúpnej zmluvy,</w:t>
      </w:r>
    </w:p>
    <w:p w14:paraId="48D937F4"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pri plnení predmetu tejto kúpnej zmluvy konal v rozpore s niektorým so všeobecne záväzných právnych predpisov,</w:t>
      </w:r>
    </w:p>
    <w:p w14:paraId="50445DD6"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stratil podnikateľské oprávnenie vzťahujúce sa k predmetu tejto kúpnej zmluvy,</w:t>
      </w:r>
    </w:p>
    <w:p w14:paraId="69D0BE8B"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082AD89B"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porušil povinnosť z iného záväzkového vzťahu, ktorý má uzatvorený s kupujúcim. </w:t>
      </w:r>
    </w:p>
    <w:p w14:paraId="6EC45A51"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Právne účinky odstúpenia od tejto kúpnej zmluvy nastávajú dňom doručenia písomného oznámenia o odstúpení druhej zmluvnej strane.</w:t>
      </w:r>
    </w:p>
    <w:p w14:paraId="7DC9D57A"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Odstúpenie od tejto kúpnej zmluvy musí mať písomnú formu, musí byť doručené druhej zmluvnej strane a musí v ňom byť uvedený konkrétny dôvod odstúpenia, inak je neplatné.</w:t>
      </w:r>
    </w:p>
    <w:p w14:paraId="430F937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Predčasne ukončiť túto kúpnu zmluvu je možné aj písomnou dohodu zmluvných strán.</w:t>
      </w:r>
    </w:p>
    <w:p w14:paraId="479A3173"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0167D91B" w14:textId="3E7F8467" w:rsidR="0011454A" w:rsidRDefault="0011454A" w:rsidP="0011454A">
      <w:pPr>
        <w:spacing w:after="0"/>
        <w:jc w:val="both"/>
        <w:rPr>
          <w:rFonts w:cs="Arial"/>
          <w:szCs w:val="20"/>
        </w:rPr>
      </w:pPr>
    </w:p>
    <w:p w14:paraId="3D074127" w14:textId="77777777" w:rsidR="003A214C" w:rsidRPr="0011454A" w:rsidRDefault="003A214C" w:rsidP="0011454A">
      <w:pPr>
        <w:spacing w:after="0"/>
        <w:jc w:val="both"/>
        <w:rPr>
          <w:rFonts w:cs="Arial"/>
          <w:szCs w:val="20"/>
        </w:rPr>
      </w:pPr>
    </w:p>
    <w:p w14:paraId="08008980" w14:textId="77777777" w:rsidR="0011454A" w:rsidRPr="0011454A" w:rsidRDefault="0011454A" w:rsidP="0011454A">
      <w:pPr>
        <w:spacing w:after="0"/>
        <w:jc w:val="center"/>
        <w:rPr>
          <w:rFonts w:cs="Arial"/>
          <w:b/>
          <w:szCs w:val="20"/>
        </w:rPr>
      </w:pPr>
      <w:r w:rsidRPr="0011454A">
        <w:rPr>
          <w:rFonts w:cs="Arial"/>
          <w:b/>
          <w:szCs w:val="20"/>
        </w:rPr>
        <w:t>XI. Záverečné ustanovenia</w:t>
      </w:r>
    </w:p>
    <w:p w14:paraId="17A798D1"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Pokiaľ nie je v tejto kúpnej zmluve dohodnuté inak, platia v ostatnom ustanovenia Obchodného zákonníka v platnom znení a ostatných všeobecne záväzných právnych predpisov </w:t>
      </w:r>
    </w:p>
    <w:p w14:paraId="139E5A7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Zmeny alebo doplnenia tejto kúpnej zmluvy je možné vykonať len písomnými dodatkami zmluvy podpísanými obidvomi zmluvnými stranami.</w:t>
      </w:r>
    </w:p>
    <w:p w14:paraId="3D0047F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Zmluva je vyhotovená v štyroch vyhotoveniach, z ktorých každá zmluvná strana dostane po dvoch vyhotoveniach.</w:t>
      </w:r>
    </w:p>
    <w:p w14:paraId="4ED6166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Zmluvné strany svojimi podpismi potvrdzujú, že kúpna zmluva bola vyhotovená slobodne, vážne, bez akéhokoľvek nátlaku, ako prejav ich skutočnej vôle a že si ju prečítali a súhlasia s jej obsahom.</w:t>
      </w:r>
    </w:p>
    <w:p w14:paraId="06254D3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Táto zmluva nadobúda platnosť dňom jej podpísania a účinnosť dňom nasledujúcim po dni jej zverejnenia v súlade s § 47a Občianskeho zákonníka. </w:t>
      </w:r>
    </w:p>
    <w:p w14:paraId="60105035"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Zmluvné strany výslovne súhlasia so zverejnením zmluvy v jej plnom rozsahu vrátane príloh a dodatkov v Centrálnom registri zmlúv vedenom na Úrade vlády SR. </w:t>
      </w:r>
    </w:p>
    <w:p w14:paraId="6CE1EC8C" w14:textId="77777777" w:rsidR="0011454A" w:rsidRPr="0011454A" w:rsidRDefault="0011454A" w:rsidP="0011454A">
      <w:pPr>
        <w:spacing w:after="0"/>
        <w:jc w:val="both"/>
        <w:rPr>
          <w:rFonts w:cs="Arial"/>
          <w:szCs w:val="20"/>
        </w:rPr>
      </w:pPr>
    </w:p>
    <w:p w14:paraId="323CBB42" w14:textId="77777777" w:rsidR="0011454A" w:rsidRPr="0011454A" w:rsidRDefault="0011454A" w:rsidP="0011454A">
      <w:pPr>
        <w:spacing w:after="0"/>
        <w:jc w:val="both"/>
        <w:rPr>
          <w:rFonts w:cs="Arial"/>
          <w:szCs w:val="20"/>
        </w:rPr>
      </w:pPr>
    </w:p>
    <w:p w14:paraId="5EE8AB51" w14:textId="77777777" w:rsidR="0011454A" w:rsidRPr="0011454A" w:rsidRDefault="0011454A" w:rsidP="0011454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1454A" w:rsidRPr="0011454A" w14:paraId="4FE0A8F2" w14:textId="77777777" w:rsidTr="00F7358D">
        <w:tc>
          <w:tcPr>
            <w:tcW w:w="3476" w:type="dxa"/>
            <w:shd w:val="clear" w:color="auto" w:fill="auto"/>
          </w:tcPr>
          <w:p w14:paraId="1F012230" w14:textId="77777777" w:rsidR="0011454A" w:rsidRPr="0011454A" w:rsidRDefault="0011454A" w:rsidP="0011454A">
            <w:pPr>
              <w:spacing w:after="0"/>
              <w:rPr>
                <w:rFonts w:cs="Arial"/>
                <w:szCs w:val="20"/>
                <w:lang w:eastAsia="cs-CZ"/>
              </w:rPr>
            </w:pPr>
            <w:r w:rsidRPr="0011454A">
              <w:rPr>
                <w:rFonts w:cs="Arial"/>
                <w:szCs w:val="20"/>
                <w:lang w:eastAsia="cs-CZ"/>
              </w:rPr>
              <w:t>V Banskej Bystrici, dňa ...................</w:t>
            </w:r>
          </w:p>
        </w:tc>
        <w:tc>
          <w:tcPr>
            <w:tcW w:w="1512" w:type="dxa"/>
            <w:shd w:val="clear" w:color="auto" w:fill="auto"/>
          </w:tcPr>
          <w:p w14:paraId="09894429" w14:textId="77777777" w:rsidR="0011454A" w:rsidRPr="0011454A" w:rsidRDefault="0011454A" w:rsidP="0011454A">
            <w:pPr>
              <w:spacing w:after="0"/>
              <w:rPr>
                <w:rFonts w:cs="Arial"/>
                <w:szCs w:val="20"/>
                <w:lang w:eastAsia="cs-CZ"/>
              </w:rPr>
            </w:pPr>
          </w:p>
        </w:tc>
        <w:tc>
          <w:tcPr>
            <w:tcW w:w="4084" w:type="dxa"/>
            <w:shd w:val="clear" w:color="auto" w:fill="auto"/>
          </w:tcPr>
          <w:p w14:paraId="72089FA0" w14:textId="77777777" w:rsidR="0011454A" w:rsidRPr="0011454A" w:rsidRDefault="0011454A" w:rsidP="0011454A">
            <w:pPr>
              <w:spacing w:after="0"/>
              <w:rPr>
                <w:rFonts w:cs="Arial"/>
                <w:szCs w:val="20"/>
                <w:lang w:eastAsia="cs-CZ"/>
              </w:rPr>
            </w:pPr>
            <w:r w:rsidRPr="0011454A">
              <w:rPr>
                <w:rFonts w:cs="Arial"/>
                <w:szCs w:val="20"/>
                <w:lang w:eastAsia="cs-CZ"/>
              </w:rPr>
              <w:t>V ........................., dňa .....................</w:t>
            </w:r>
          </w:p>
        </w:tc>
      </w:tr>
    </w:tbl>
    <w:p w14:paraId="78BE3470" w14:textId="77777777" w:rsidR="0011454A" w:rsidRPr="0011454A" w:rsidRDefault="0011454A" w:rsidP="0011454A">
      <w:pPr>
        <w:spacing w:after="0"/>
        <w:rPr>
          <w:rFonts w:cs="Arial"/>
          <w:szCs w:val="20"/>
          <w:lang w:eastAsia="cs-CZ"/>
        </w:rPr>
      </w:pPr>
    </w:p>
    <w:p w14:paraId="33EE9570" w14:textId="77777777" w:rsidR="0011454A" w:rsidRPr="0011454A" w:rsidRDefault="0011454A" w:rsidP="0011454A">
      <w:pPr>
        <w:spacing w:after="0"/>
        <w:rPr>
          <w:rFonts w:cs="Arial"/>
          <w:szCs w:val="20"/>
          <w:lang w:eastAsia="cs-CZ"/>
        </w:rPr>
      </w:pPr>
    </w:p>
    <w:p w14:paraId="62E7C121" w14:textId="77777777" w:rsidR="0011454A" w:rsidRPr="0011454A" w:rsidRDefault="0011454A" w:rsidP="0011454A">
      <w:pPr>
        <w:spacing w:after="0"/>
        <w:rPr>
          <w:rFonts w:cs="Arial"/>
          <w:szCs w:val="20"/>
          <w:lang w:eastAsia="cs-CZ"/>
        </w:rPr>
      </w:pPr>
    </w:p>
    <w:tbl>
      <w:tblPr>
        <w:tblW w:w="0" w:type="auto"/>
        <w:tblLook w:val="01E0" w:firstRow="1" w:lastRow="1" w:firstColumn="1" w:lastColumn="1" w:noHBand="0" w:noVBand="0"/>
      </w:tblPr>
      <w:tblGrid>
        <w:gridCol w:w="3476"/>
        <w:gridCol w:w="1515"/>
        <w:gridCol w:w="4081"/>
      </w:tblGrid>
      <w:tr w:rsidR="0011454A" w:rsidRPr="0011454A" w14:paraId="277E34FA" w14:textId="77777777" w:rsidTr="00F7358D">
        <w:tc>
          <w:tcPr>
            <w:tcW w:w="3528" w:type="dxa"/>
            <w:shd w:val="clear" w:color="auto" w:fill="auto"/>
          </w:tcPr>
          <w:p w14:paraId="6FE8E7DA" w14:textId="77777777" w:rsidR="0011454A" w:rsidRPr="0011454A" w:rsidRDefault="0011454A" w:rsidP="0011454A">
            <w:pPr>
              <w:spacing w:after="0"/>
              <w:rPr>
                <w:rFonts w:cs="Arial"/>
                <w:szCs w:val="20"/>
              </w:rPr>
            </w:pPr>
            <w:r w:rsidRPr="0011454A">
              <w:rPr>
                <w:rFonts w:eastAsia="Calibri" w:cs="Arial"/>
                <w:szCs w:val="20"/>
              </w:rPr>
              <w:t>Kupujúci:</w:t>
            </w:r>
          </w:p>
        </w:tc>
        <w:tc>
          <w:tcPr>
            <w:tcW w:w="1542" w:type="dxa"/>
            <w:shd w:val="clear" w:color="auto" w:fill="auto"/>
          </w:tcPr>
          <w:p w14:paraId="5513805E" w14:textId="77777777" w:rsidR="0011454A" w:rsidRPr="0011454A" w:rsidRDefault="0011454A" w:rsidP="0011454A">
            <w:pPr>
              <w:spacing w:after="0"/>
              <w:rPr>
                <w:rFonts w:cs="Arial"/>
                <w:szCs w:val="20"/>
              </w:rPr>
            </w:pPr>
          </w:p>
        </w:tc>
        <w:tc>
          <w:tcPr>
            <w:tcW w:w="4140" w:type="dxa"/>
            <w:shd w:val="clear" w:color="auto" w:fill="auto"/>
          </w:tcPr>
          <w:p w14:paraId="68307ED2" w14:textId="77777777" w:rsidR="0011454A" w:rsidRPr="0011454A" w:rsidRDefault="0011454A" w:rsidP="0011454A">
            <w:pPr>
              <w:spacing w:after="0"/>
              <w:rPr>
                <w:rFonts w:cs="Arial"/>
                <w:szCs w:val="20"/>
              </w:rPr>
            </w:pPr>
            <w:r w:rsidRPr="0011454A">
              <w:rPr>
                <w:rFonts w:eastAsia="Calibri" w:cs="Arial"/>
                <w:szCs w:val="20"/>
              </w:rPr>
              <w:t>Predávajúci:</w:t>
            </w:r>
          </w:p>
        </w:tc>
      </w:tr>
    </w:tbl>
    <w:p w14:paraId="2FC329DF" w14:textId="77777777" w:rsidR="0011454A" w:rsidRPr="0011454A" w:rsidRDefault="0011454A" w:rsidP="0011454A">
      <w:pPr>
        <w:spacing w:after="0"/>
        <w:rPr>
          <w:rFonts w:cs="Arial"/>
          <w:szCs w:val="20"/>
        </w:rPr>
      </w:pPr>
    </w:p>
    <w:p w14:paraId="6D2A1BB0" w14:textId="77777777" w:rsidR="0011454A" w:rsidRPr="0011454A" w:rsidRDefault="0011454A" w:rsidP="0011454A">
      <w:pPr>
        <w:spacing w:after="0"/>
        <w:rPr>
          <w:rFonts w:cs="Arial"/>
          <w:szCs w:val="20"/>
        </w:rPr>
      </w:pPr>
    </w:p>
    <w:p w14:paraId="03751A50" w14:textId="77777777" w:rsidR="0011454A" w:rsidRPr="0011454A" w:rsidRDefault="0011454A" w:rsidP="0011454A">
      <w:pPr>
        <w:spacing w:after="0"/>
        <w:rPr>
          <w:rFonts w:cs="Arial"/>
          <w:szCs w:val="20"/>
        </w:rPr>
      </w:pPr>
    </w:p>
    <w:p w14:paraId="3E7F2DC7" w14:textId="77777777" w:rsidR="0011454A" w:rsidRPr="0011454A" w:rsidRDefault="0011454A" w:rsidP="0011454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1454A" w:rsidRPr="0011454A" w14:paraId="1035EB32" w14:textId="77777777" w:rsidTr="00F7358D">
        <w:tc>
          <w:tcPr>
            <w:tcW w:w="3528" w:type="dxa"/>
            <w:tcBorders>
              <w:top w:val="dashed" w:sz="4" w:space="0" w:color="auto"/>
              <w:left w:val="nil"/>
              <w:bottom w:val="nil"/>
              <w:right w:val="nil"/>
            </w:tcBorders>
            <w:hideMark/>
          </w:tcPr>
          <w:p w14:paraId="300C0668" w14:textId="77777777" w:rsidR="0011454A" w:rsidRPr="0011454A" w:rsidRDefault="0011454A" w:rsidP="0011454A">
            <w:pPr>
              <w:spacing w:after="0"/>
              <w:jc w:val="center"/>
              <w:rPr>
                <w:rFonts w:cs="Arial"/>
                <w:b/>
              </w:rPr>
            </w:pPr>
            <w:r w:rsidRPr="0011454A">
              <w:rPr>
                <w:rFonts w:cs="Arial"/>
                <w:b/>
              </w:rPr>
              <w:t>Ing. Peter Brezina</w:t>
            </w:r>
          </w:p>
          <w:p w14:paraId="585E98D3" w14:textId="77777777" w:rsidR="0011454A" w:rsidRPr="0011454A" w:rsidRDefault="0011454A" w:rsidP="0011454A">
            <w:pPr>
              <w:spacing w:after="0"/>
              <w:jc w:val="center"/>
              <w:rPr>
                <w:rFonts w:cs="Arial"/>
                <w:szCs w:val="20"/>
              </w:rPr>
            </w:pPr>
            <w:r w:rsidRPr="0011454A">
              <w:rPr>
                <w:rFonts w:cs="Arial"/>
              </w:rPr>
              <w:t>riaditeľ OZ lesnej techniky</w:t>
            </w:r>
          </w:p>
        </w:tc>
        <w:tc>
          <w:tcPr>
            <w:tcW w:w="1542" w:type="dxa"/>
            <w:tcBorders>
              <w:top w:val="nil"/>
              <w:left w:val="nil"/>
              <w:bottom w:val="nil"/>
              <w:right w:val="nil"/>
            </w:tcBorders>
          </w:tcPr>
          <w:p w14:paraId="4019B6B6" w14:textId="77777777" w:rsidR="0011454A" w:rsidRPr="0011454A" w:rsidRDefault="0011454A" w:rsidP="0011454A">
            <w:pPr>
              <w:spacing w:after="0"/>
              <w:jc w:val="center"/>
              <w:rPr>
                <w:rFonts w:cs="Arial"/>
                <w:szCs w:val="20"/>
              </w:rPr>
            </w:pPr>
          </w:p>
        </w:tc>
        <w:tc>
          <w:tcPr>
            <w:tcW w:w="4140" w:type="dxa"/>
            <w:tcBorders>
              <w:top w:val="dashed" w:sz="4" w:space="0" w:color="auto"/>
              <w:left w:val="nil"/>
              <w:bottom w:val="nil"/>
              <w:right w:val="nil"/>
            </w:tcBorders>
          </w:tcPr>
          <w:p w14:paraId="358338B6" w14:textId="77777777" w:rsidR="0011454A" w:rsidRPr="0011454A" w:rsidRDefault="0011454A" w:rsidP="0011454A">
            <w:pPr>
              <w:spacing w:after="0"/>
              <w:jc w:val="center"/>
              <w:rPr>
                <w:rFonts w:cs="Arial"/>
                <w:b/>
                <w:szCs w:val="20"/>
              </w:rPr>
            </w:pPr>
            <w:r w:rsidRPr="0011454A">
              <w:rPr>
                <w:rFonts w:cs="Arial"/>
                <w:b/>
                <w:szCs w:val="20"/>
              </w:rPr>
              <w:t>obchodné meno</w:t>
            </w:r>
          </w:p>
          <w:p w14:paraId="06237ABB" w14:textId="77777777" w:rsidR="0011454A" w:rsidRPr="0011454A" w:rsidRDefault="0011454A" w:rsidP="0011454A">
            <w:pPr>
              <w:spacing w:after="0"/>
              <w:jc w:val="center"/>
              <w:rPr>
                <w:rFonts w:cs="Arial"/>
                <w:szCs w:val="20"/>
              </w:rPr>
            </w:pPr>
            <w:r w:rsidRPr="0011454A">
              <w:rPr>
                <w:rFonts w:cs="Arial"/>
                <w:szCs w:val="20"/>
              </w:rPr>
              <w:t>zastúpená titul, meno a priezvisko</w:t>
            </w:r>
          </w:p>
          <w:p w14:paraId="1A281EE5" w14:textId="77777777" w:rsidR="0011454A" w:rsidRPr="0011454A" w:rsidRDefault="0011454A" w:rsidP="0011454A">
            <w:pPr>
              <w:spacing w:after="0"/>
              <w:jc w:val="center"/>
              <w:rPr>
                <w:rFonts w:cs="Arial"/>
                <w:szCs w:val="20"/>
              </w:rPr>
            </w:pPr>
            <w:r w:rsidRPr="0011454A">
              <w:rPr>
                <w:rFonts w:cs="Arial"/>
                <w:szCs w:val="20"/>
              </w:rPr>
              <w:t>funkcia</w:t>
            </w:r>
          </w:p>
        </w:tc>
      </w:tr>
    </w:tbl>
    <w:p w14:paraId="7F8C92E2" w14:textId="77777777" w:rsidR="0011454A" w:rsidRPr="0011454A" w:rsidRDefault="0011454A" w:rsidP="0011454A">
      <w:pPr>
        <w:spacing w:after="0"/>
        <w:rPr>
          <w:rFonts w:eastAsia="Calibri" w:cs="Arial"/>
          <w:szCs w:val="20"/>
        </w:rPr>
      </w:pPr>
    </w:p>
    <w:p w14:paraId="01793061" w14:textId="77777777" w:rsidR="00CF39D5" w:rsidRDefault="00CF39D5" w:rsidP="0011454A">
      <w:pPr>
        <w:spacing w:after="0"/>
        <w:ind w:right="-828"/>
        <w:rPr>
          <w:rFonts w:eastAsia="Arial Unicode MS" w:cs="Arial"/>
          <w:color w:val="000000"/>
          <w:szCs w:val="20"/>
        </w:rPr>
      </w:pPr>
    </w:p>
    <w:p w14:paraId="4EEBF15F" w14:textId="13CED976" w:rsidR="0011454A" w:rsidRPr="0011454A" w:rsidRDefault="0011454A" w:rsidP="0011454A">
      <w:pPr>
        <w:spacing w:after="0"/>
        <w:ind w:right="-828"/>
        <w:rPr>
          <w:rFonts w:eastAsia="Arial Unicode MS" w:cs="Arial"/>
          <w:color w:val="000000"/>
          <w:szCs w:val="20"/>
        </w:rPr>
      </w:pPr>
      <w:r w:rsidRPr="0011454A">
        <w:rPr>
          <w:rFonts w:eastAsia="Arial Unicode MS" w:cs="Arial"/>
          <w:color w:val="000000"/>
          <w:szCs w:val="20"/>
        </w:rPr>
        <w:t>Príloha č. 1: Miesta dodania</w:t>
      </w:r>
      <w:r w:rsidR="00376BCE">
        <w:rPr>
          <w:rFonts w:eastAsia="Arial Unicode MS" w:cs="Arial"/>
          <w:color w:val="000000"/>
          <w:szCs w:val="20"/>
        </w:rPr>
        <w:t xml:space="preserve"> určené kupujúcim</w:t>
      </w:r>
    </w:p>
    <w:p w14:paraId="1E70B886" w14:textId="1B831106" w:rsidR="006726F5" w:rsidRPr="008657F2" w:rsidRDefault="006726F5">
      <w:pPr>
        <w:spacing w:after="0"/>
        <w:rPr>
          <w:rFonts w:cs="Arial"/>
          <w:szCs w:val="20"/>
        </w:rPr>
      </w:pPr>
    </w:p>
    <w:sectPr w:rsidR="006726F5" w:rsidRPr="008657F2" w:rsidSect="0011454A">
      <w:headerReference w:type="default" r:id="rId8"/>
      <w:footerReference w:type="default" r:id="rId9"/>
      <w:footerReference w:type="first" r:id="rId10"/>
      <w:type w:val="continuous"/>
      <w:pgSz w:w="11906" w:h="16838"/>
      <w:pgMar w:top="709"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223A0" w14:textId="77777777" w:rsidR="00CF5EF1" w:rsidRDefault="00CF5EF1">
      <w:r>
        <w:separator/>
      </w:r>
    </w:p>
  </w:endnote>
  <w:endnote w:type="continuationSeparator" w:id="0">
    <w:p w14:paraId="71203CD5" w14:textId="77777777" w:rsidR="00CF5EF1" w:rsidRDefault="00CF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994D89" w14:paraId="2D4E7A60" w14:textId="77777777" w:rsidTr="002917A0">
              <w:tc>
                <w:tcPr>
                  <w:tcW w:w="7650" w:type="dxa"/>
                </w:tcPr>
                <w:p w14:paraId="161303EA" w14:textId="22A8324C" w:rsidR="00994D89" w:rsidRDefault="00994D89" w:rsidP="001474DF">
                  <w:pPr>
                    <w:pStyle w:val="Pta"/>
                  </w:pPr>
                </w:p>
              </w:tc>
              <w:tc>
                <w:tcPr>
                  <w:tcW w:w="1412" w:type="dxa"/>
                </w:tcPr>
                <w:p w14:paraId="7289D8C9" w14:textId="1CB4CC17" w:rsidR="00994D89" w:rsidRDefault="00994D89"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F39D5">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F39D5">
                    <w:rPr>
                      <w:bCs/>
                      <w:noProof/>
                      <w:sz w:val="18"/>
                      <w:szCs w:val="18"/>
                    </w:rPr>
                    <w:t>7</w:t>
                  </w:r>
                  <w:r w:rsidRPr="007C3D49">
                    <w:rPr>
                      <w:bCs/>
                      <w:sz w:val="18"/>
                      <w:szCs w:val="18"/>
                    </w:rPr>
                    <w:fldChar w:fldCharType="end"/>
                  </w:r>
                </w:p>
              </w:tc>
            </w:tr>
          </w:tbl>
          <w:p w14:paraId="6C1DB06B" w14:textId="4C1116E8" w:rsidR="00994D89" w:rsidRPr="002917A0" w:rsidRDefault="00CF5EF1"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994D89" w:rsidRDefault="00994D89">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94D89" w:rsidRDefault="00994D8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3A9E2" w14:textId="77777777" w:rsidR="00CF5EF1" w:rsidRDefault="00CF5EF1">
      <w:r>
        <w:separator/>
      </w:r>
    </w:p>
  </w:footnote>
  <w:footnote w:type="continuationSeparator" w:id="0">
    <w:p w14:paraId="3AC3247A" w14:textId="77777777" w:rsidR="00CF5EF1" w:rsidRDefault="00CF5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994D89" w14:paraId="14793BB4" w14:textId="77777777" w:rsidTr="007C3D49">
      <w:tc>
        <w:tcPr>
          <w:tcW w:w="1271" w:type="dxa"/>
        </w:tcPr>
        <w:p w14:paraId="22C3DFF4" w14:textId="2E53548F" w:rsidR="00994D89" w:rsidRDefault="00994D89"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994D89" w:rsidRDefault="00994D89"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994D89" w:rsidRPr="007C3D49" w:rsidRDefault="00994D89" w:rsidP="007C3D49">
          <w:pPr>
            <w:pStyle w:val="Nadpis4"/>
            <w:tabs>
              <w:tab w:val="clear" w:pos="576"/>
            </w:tabs>
            <w:rPr>
              <w:color w:val="005941"/>
              <w:sz w:val="24"/>
            </w:rPr>
          </w:pPr>
          <w:r w:rsidRPr="007C3D49">
            <w:rPr>
              <w:color w:val="005941"/>
              <w:sz w:val="24"/>
            </w:rPr>
            <w:t>generálne riaditeľstvo</w:t>
          </w:r>
        </w:p>
        <w:p w14:paraId="4F73470A" w14:textId="1081BBBA" w:rsidR="00994D89" w:rsidRDefault="00994D89" w:rsidP="007C3D49">
          <w:pPr>
            <w:pStyle w:val="Nadpis4"/>
            <w:tabs>
              <w:tab w:val="clear" w:pos="576"/>
            </w:tabs>
          </w:pPr>
          <w:r w:rsidRPr="007C3D49">
            <w:rPr>
              <w:color w:val="005941"/>
              <w:sz w:val="24"/>
            </w:rPr>
            <w:t>Námestie SNP 8, 975 66 Banská Bystrica</w:t>
          </w:r>
        </w:p>
      </w:tc>
    </w:tr>
  </w:tbl>
  <w:p w14:paraId="08D1390A" w14:textId="77777777" w:rsidR="00994D89" w:rsidRDefault="00994D8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2"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3F944BE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642A6D88"/>
    <w:multiLevelType w:val="hybridMultilevel"/>
    <w:tmpl w:val="C778E726"/>
    <w:lvl w:ilvl="0" w:tplc="041B0011">
      <w:start w:val="1"/>
      <w:numFmt w:val="decimal"/>
      <w:lvlText w:val="%1)"/>
      <w:lvlJc w:val="left"/>
      <w:pPr>
        <w:ind w:left="502"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A97460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34"/>
  </w:num>
  <w:num w:numId="3">
    <w:abstractNumId w:val="43"/>
  </w:num>
  <w:num w:numId="4">
    <w:abstractNumId w:val="1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0"/>
  </w:num>
  <w:num w:numId="7">
    <w:abstractNumId w:val="26"/>
  </w:num>
  <w:num w:numId="8">
    <w:abstractNumId w:val="45"/>
  </w:num>
  <w:num w:numId="9">
    <w:abstractNumId w:val="25"/>
  </w:num>
  <w:num w:numId="10">
    <w:abstractNumId w:val="40"/>
  </w:num>
  <w:num w:numId="11">
    <w:abstractNumId w:val="18"/>
  </w:num>
  <w:num w:numId="12">
    <w:abstractNumId w:val="52"/>
  </w:num>
  <w:num w:numId="13">
    <w:abstractNumId w:val="35"/>
  </w:num>
  <w:num w:numId="14">
    <w:abstractNumId w:val="11"/>
  </w:num>
  <w:num w:numId="15">
    <w:abstractNumId w:val="9"/>
  </w:num>
  <w:num w:numId="16">
    <w:abstractNumId w:val="13"/>
  </w:num>
  <w:num w:numId="17">
    <w:abstractNumId w:val="29"/>
  </w:num>
  <w:num w:numId="18">
    <w:abstractNumId w:val="20"/>
  </w:num>
  <w:num w:numId="19">
    <w:abstractNumId w:val="15"/>
  </w:num>
  <w:num w:numId="20">
    <w:abstractNumId w:val="42"/>
  </w:num>
  <w:num w:numId="21">
    <w:abstractNumId w:val="6"/>
  </w:num>
  <w:num w:numId="22">
    <w:abstractNumId w:val="56"/>
  </w:num>
  <w:num w:numId="23">
    <w:abstractNumId w:val="32"/>
  </w:num>
  <w:num w:numId="24">
    <w:abstractNumId w:val="59"/>
  </w:num>
  <w:num w:numId="25">
    <w:abstractNumId w:val="21"/>
  </w:num>
  <w:num w:numId="26">
    <w:abstractNumId w:val="53"/>
  </w:num>
  <w:num w:numId="27">
    <w:abstractNumId w:val="16"/>
  </w:num>
  <w:num w:numId="28">
    <w:abstractNumId w:val="30"/>
  </w:num>
  <w:num w:numId="29">
    <w:abstractNumId w:val="39"/>
  </w:num>
  <w:num w:numId="30">
    <w:abstractNumId w:val="28"/>
  </w:num>
  <w:num w:numId="31">
    <w:abstractNumId w:val="8"/>
  </w:num>
  <w:num w:numId="32">
    <w:abstractNumId w:val="44"/>
  </w:num>
  <w:num w:numId="33">
    <w:abstractNumId w:val="51"/>
  </w:num>
  <w:num w:numId="34">
    <w:abstractNumId w:val="27"/>
  </w:num>
  <w:num w:numId="35">
    <w:abstractNumId w:val="48"/>
  </w:num>
  <w:num w:numId="36">
    <w:abstractNumId w:val="55"/>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4"/>
  </w:num>
  <w:num w:numId="41">
    <w:abstractNumId w:val="57"/>
  </w:num>
  <w:num w:numId="42">
    <w:abstractNumId w:val="24"/>
  </w:num>
  <w:num w:numId="43">
    <w:abstractNumId w:val="22"/>
  </w:num>
  <w:num w:numId="44">
    <w:abstractNumId w:val="37"/>
  </w:num>
  <w:num w:numId="45">
    <w:abstractNumId w:val="46"/>
  </w:num>
  <w:num w:numId="46">
    <w:abstractNumId w:val="7"/>
  </w:num>
  <w:num w:numId="47">
    <w:abstractNumId w:val="23"/>
  </w:num>
  <w:num w:numId="48">
    <w:abstractNumId w:val="33"/>
  </w:num>
  <w:num w:numId="49">
    <w:abstractNumId w:val="5"/>
  </w:num>
  <w:num w:numId="50">
    <w:abstractNumId w:val="2"/>
  </w:num>
  <w:num w:numId="51">
    <w:abstractNumId w:val="50"/>
  </w:num>
  <w:num w:numId="52">
    <w:abstractNumId w:val="19"/>
  </w:num>
  <w:num w:numId="53">
    <w:abstractNumId w:val="54"/>
  </w:num>
  <w:num w:numId="54">
    <w:abstractNumId w:val="3"/>
  </w:num>
  <w:num w:numId="55">
    <w:abstractNumId w:val="12"/>
  </w:num>
  <w:num w:numId="56">
    <w:abstractNumId w:val="14"/>
  </w:num>
  <w:num w:numId="57">
    <w:abstractNumId w:val="38"/>
  </w:num>
  <w:num w:numId="58">
    <w:abstractNumId w:val="58"/>
  </w:num>
  <w:num w:numId="59">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6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95B"/>
    <w:rsid w:val="000B5A1E"/>
    <w:rsid w:val="000B5F48"/>
    <w:rsid w:val="000B6024"/>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454A"/>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BFF"/>
    <w:rsid w:val="001A2020"/>
    <w:rsid w:val="001A23E6"/>
    <w:rsid w:val="001A39E2"/>
    <w:rsid w:val="001A3CF3"/>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CDF"/>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6BCE"/>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794"/>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14C"/>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268"/>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4C1"/>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3BCC"/>
    <w:rsid w:val="005C4818"/>
    <w:rsid w:val="005C4938"/>
    <w:rsid w:val="005C578D"/>
    <w:rsid w:val="005C58FB"/>
    <w:rsid w:val="005C78D0"/>
    <w:rsid w:val="005C792E"/>
    <w:rsid w:val="005D04AE"/>
    <w:rsid w:val="005D080C"/>
    <w:rsid w:val="005D0A54"/>
    <w:rsid w:val="005D1661"/>
    <w:rsid w:val="005D1E4F"/>
    <w:rsid w:val="005D2412"/>
    <w:rsid w:val="005D2D87"/>
    <w:rsid w:val="005D2D8D"/>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219"/>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D89"/>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676A"/>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42EE"/>
    <w:rsid w:val="00A75175"/>
    <w:rsid w:val="00A7570A"/>
    <w:rsid w:val="00A76B40"/>
    <w:rsid w:val="00A771F8"/>
    <w:rsid w:val="00A77A8F"/>
    <w:rsid w:val="00A809C3"/>
    <w:rsid w:val="00A818AC"/>
    <w:rsid w:val="00A81B01"/>
    <w:rsid w:val="00A81CDE"/>
    <w:rsid w:val="00A81F31"/>
    <w:rsid w:val="00A83166"/>
    <w:rsid w:val="00A83CDD"/>
    <w:rsid w:val="00A83F2D"/>
    <w:rsid w:val="00A851D3"/>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39D5"/>
    <w:rsid w:val="00CF420B"/>
    <w:rsid w:val="00CF4A39"/>
    <w:rsid w:val="00CF4C10"/>
    <w:rsid w:val="00CF542D"/>
    <w:rsid w:val="00CF554F"/>
    <w:rsid w:val="00CF5750"/>
    <w:rsid w:val="00CF57A4"/>
    <w:rsid w:val="00CF5E17"/>
    <w:rsid w:val="00CF5EF1"/>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3BBB5-30C2-4A0B-9498-F1796877E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2288</Words>
  <Characters>13047</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15305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2023-02-09T08:14:00Z</cp:lastPrinted>
  <dcterms:created xsi:type="dcterms:W3CDTF">2023-02-09T08:17:00Z</dcterms:created>
  <dcterms:modified xsi:type="dcterms:W3CDTF">2023-02-09T08:17:00Z</dcterms:modified>
  <cp:category>EIZ</cp:category>
</cp:coreProperties>
</file>