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7A" w:rsidRPr="00C657AE" w:rsidRDefault="00C657AE" w:rsidP="00F37CCD">
      <w:pPr>
        <w:ind w:left="5664" w:hanging="561"/>
        <w:rPr>
          <w:b/>
          <w:sz w:val="22"/>
          <w:szCs w:val="22"/>
        </w:rPr>
      </w:pPr>
      <w:r>
        <w:rPr>
          <w:b/>
        </w:rPr>
        <w:t xml:space="preserve">  </w:t>
      </w:r>
      <w:r w:rsidR="00216BF0">
        <w:rPr>
          <w:b/>
        </w:rPr>
        <w:t xml:space="preserve">  </w:t>
      </w:r>
      <w:r w:rsidR="004B0067" w:rsidRPr="004B0067">
        <w:rPr>
          <w:b/>
          <w:sz w:val="22"/>
          <w:szCs w:val="22"/>
        </w:rPr>
        <w:t xml:space="preserve">                                                                         </w:t>
      </w:r>
      <w:r w:rsidR="00D15C7A">
        <w:rPr>
          <w:b/>
          <w:sz w:val="22"/>
          <w:szCs w:val="22"/>
        </w:rPr>
        <w:t xml:space="preserve">                              </w:t>
      </w:r>
      <w:r w:rsidR="00F37CCD">
        <w:rPr>
          <w:b/>
          <w:sz w:val="22"/>
          <w:szCs w:val="22"/>
        </w:rPr>
        <w:t>Všetkým záujemcom</w:t>
      </w:r>
    </w:p>
    <w:p w:rsidR="00216BF0" w:rsidRPr="00C657AE" w:rsidRDefault="00C657AE" w:rsidP="004B0067">
      <w:pPr>
        <w:ind w:left="5664" w:hanging="56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216BF0" w:rsidRPr="00C657AE">
        <w:rPr>
          <w:b/>
          <w:sz w:val="22"/>
          <w:szCs w:val="22"/>
        </w:rPr>
        <w:t xml:space="preserve">  </w:t>
      </w:r>
    </w:p>
    <w:p w:rsidR="00CA1B61" w:rsidRPr="00C657AE" w:rsidRDefault="00CA1B61" w:rsidP="00CA1B61">
      <w:pPr>
        <w:rPr>
          <w:sz w:val="22"/>
          <w:szCs w:val="22"/>
        </w:rPr>
      </w:pPr>
    </w:p>
    <w:p w:rsidR="00CA1B61" w:rsidRPr="00C657AE" w:rsidRDefault="00CA1B61" w:rsidP="00CA1B61">
      <w:pPr>
        <w:rPr>
          <w:sz w:val="22"/>
          <w:szCs w:val="22"/>
        </w:rPr>
      </w:pPr>
    </w:p>
    <w:p w:rsidR="00CA1B61" w:rsidRPr="00C657AE" w:rsidRDefault="00CA1B61" w:rsidP="00CA1B61">
      <w:pPr>
        <w:pStyle w:val="Noparagraphstyle"/>
        <w:tabs>
          <w:tab w:val="left" w:pos="2127"/>
          <w:tab w:val="left" w:pos="3686"/>
          <w:tab w:val="left" w:pos="4820"/>
          <w:tab w:val="left" w:pos="7088"/>
        </w:tabs>
        <w:rPr>
          <w:rFonts w:ascii="Times New Roman" w:hAnsi="Times New Roman"/>
          <w:sz w:val="22"/>
          <w:szCs w:val="22"/>
        </w:rPr>
      </w:pPr>
      <w:r w:rsidRPr="00C657AE">
        <w:rPr>
          <w:rFonts w:ascii="Times New Roman" w:hAnsi="Times New Roman"/>
          <w:sz w:val="22"/>
          <w:szCs w:val="22"/>
        </w:rPr>
        <w:t>Váš list číslo / zo dňa</w:t>
      </w:r>
      <w:r w:rsidRPr="00C657AE">
        <w:rPr>
          <w:rFonts w:ascii="Times New Roman" w:hAnsi="Times New Roman"/>
          <w:sz w:val="22"/>
          <w:szCs w:val="22"/>
        </w:rPr>
        <w:tab/>
      </w:r>
      <w:r w:rsidR="00216BF0" w:rsidRPr="00C657AE">
        <w:rPr>
          <w:rFonts w:ascii="Times New Roman" w:hAnsi="Times New Roman"/>
          <w:sz w:val="22"/>
          <w:szCs w:val="22"/>
        </w:rPr>
        <w:t xml:space="preserve">    </w:t>
      </w:r>
      <w:r w:rsidR="00B85CAB" w:rsidRPr="00C657AE">
        <w:rPr>
          <w:rFonts w:ascii="Times New Roman" w:hAnsi="Times New Roman"/>
          <w:sz w:val="22"/>
          <w:szCs w:val="22"/>
        </w:rPr>
        <w:t xml:space="preserve">   </w:t>
      </w:r>
      <w:r w:rsidR="00216BF0" w:rsidRPr="00C657AE">
        <w:rPr>
          <w:rFonts w:ascii="Times New Roman" w:hAnsi="Times New Roman"/>
          <w:sz w:val="22"/>
          <w:szCs w:val="22"/>
        </w:rPr>
        <w:t xml:space="preserve">    </w:t>
      </w:r>
      <w:r w:rsidRPr="00C657AE">
        <w:rPr>
          <w:rFonts w:ascii="Times New Roman" w:hAnsi="Times New Roman"/>
          <w:sz w:val="22"/>
          <w:szCs w:val="22"/>
        </w:rPr>
        <w:t>Naše číslo</w:t>
      </w:r>
      <w:r w:rsidRPr="00C657AE">
        <w:rPr>
          <w:rFonts w:ascii="Times New Roman" w:hAnsi="Times New Roman"/>
          <w:sz w:val="22"/>
          <w:szCs w:val="22"/>
        </w:rPr>
        <w:tab/>
      </w:r>
      <w:r w:rsidR="00216BF0" w:rsidRPr="00C657AE">
        <w:rPr>
          <w:rFonts w:ascii="Times New Roman" w:hAnsi="Times New Roman"/>
          <w:sz w:val="22"/>
          <w:szCs w:val="22"/>
        </w:rPr>
        <w:t xml:space="preserve">           </w:t>
      </w:r>
      <w:r w:rsidR="00B85CAB" w:rsidRPr="00C657AE">
        <w:rPr>
          <w:rFonts w:ascii="Times New Roman" w:hAnsi="Times New Roman"/>
          <w:sz w:val="22"/>
          <w:szCs w:val="22"/>
        </w:rPr>
        <w:t xml:space="preserve">     </w:t>
      </w:r>
      <w:r w:rsidR="00216BF0" w:rsidRPr="00C657AE">
        <w:rPr>
          <w:rFonts w:ascii="Times New Roman" w:hAnsi="Times New Roman"/>
          <w:sz w:val="22"/>
          <w:szCs w:val="22"/>
        </w:rPr>
        <w:t xml:space="preserve">  </w:t>
      </w:r>
      <w:r w:rsidRPr="00C657AE">
        <w:rPr>
          <w:rFonts w:ascii="Times New Roman" w:hAnsi="Times New Roman"/>
          <w:sz w:val="22"/>
          <w:szCs w:val="22"/>
        </w:rPr>
        <w:t>Vybavuje / linka</w:t>
      </w:r>
      <w:r w:rsidRPr="00C657AE">
        <w:rPr>
          <w:rFonts w:ascii="Times New Roman" w:hAnsi="Times New Roman"/>
          <w:sz w:val="22"/>
          <w:szCs w:val="22"/>
        </w:rPr>
        <w:tab/>
      </w:r>
      <w:r w:rsidR="00B85CAB" w:rsidRPr="00C657AE">
        <w:rPr>
          <w:rFonts w:ascii="Times New Roman" w:hAnsi="Times New Roman"/>
          <w:sz w:val="22"/>
          <w:szCs w:val="22"/>
        </w:rPr>
        <w:t xml:space="preserve">    </w:t>
      </w:r>
      <w:r w:rsidRPr="00C657AE">
        <w:rPr>
          <w:rFonts w:ascii="Times New Roman" w:hAnsi="Times New Roman"/>
          <w:sz w:val="22"/>
          <w:szCs w:val="22"/>
        </w:rPr>
        <w:t>Banská Bystrica</w:t>
      </w:r>
    </w:p>
    <w:p w:rsidR="004704BC" w:rsidRPr="00C657AE" w:rsidRDefault="006A6655" w:rsidP="00B85CAB">
      <w:pPr>
        <w:pStyle w:val="Noparagraphstyle"/>
        <w:tabs>
          <w:tab w:val="left" w:pos="2127"/>
          <w:tab w:val="left" w:pos="3686"/>
          <w:tab w:val="left" w:pos="4678"/>
          <w:tab w:val="left" w:pos="708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 w:rsidR="005E4010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>.06</w:t>
      </w:r>
      <w:r w:rsidR="00E82570">
        <w:rPr>
          <w:rFonts w:ascii="Times New Roman" w:hAnsi="Times New Roman"/>
          <w:sz w:val="22"/>
          <w:szCs w:val="22"/>
        </w:rPr>
        <w:t>.201</w:t>
      </w:r>
      <w:r w:rsidR="000C145E">
        <w:rPr>
          <w:rFonts w:ascii="Times New Roman" w:hAnsi="Times New Roman"/>
          <w:sz w:val="22"/>
          <w:szCs w:val="22"/>
        </w:rPr>
        <w:t>9</w:t>
      </w:r>
      <w:r w:rsidR="007959BC">
        <w:rPr>
          <w:rFonts w:ascii="Times New Roman" w:hAnsi="Times New Roman"/>
          <w:sz w:val="22"/>
          <w:szCs w:val="22"/>
        </w:rPr>
        <w:t xml:space="preserve">  </w:t>
      </w:r>
      <w:r w:rsidR="00B85CAB" w:rsidRPr="00C657AE">
        <w:rPr>
          <w:rFonts w:ascii="Times New Roman" w:hAnsi="Times New Roman"/>
          <w:sz w:val="22"/>
          <w:szCs w:val="22"/>
        </w:rPr>
        <w:t xml:space="preserve">    </w:t>
      </w:r>
      <w:r w:rsidR="00EA048F">
        <w:rPr>
          <w:rFonts w:ascii="Times New Roman" w:hAnsi="Times New Roman"/>
          <w:sz w:val="22"/>
          <w:szCs w:val="22"/>
        </w:rPr>
        <w:t xml:space="preserve">    </w:t>
      </w:r>
      <w:r w:rsidR="00663A51" w:rsidRPr="00663A51">
        <w:rPr>
          <w:rFonts w:ascii="Times New Roman" w:hAnsi="Times New Roman"/>
          <w:sz w:val="22"/>
          <w:szCs w:val="22"/>
        </w:rPr>
        <w:t>25854</w:t>
      </w:r>
      <w:r w:rsidR="00B85CAB" w:rsidRPr="00663A51">
        <w:rPr>
          <w:rFonts w:ascii="Times New Roman" w:hAnsi="Times New Roman"/>
          <w:sz w:val="22"/>
          <w:szCs w:val="22"/>
        </w:rPr>
        <w:t>/201</w:t>
      </w:r>
      <w:r w:rsidR="000C145E" w:rsidRPr="00663A51">
        <w:rPr>
          <w:rFonts w:ascii="Times New Roman" w:hAnsi="Times New Roman"/>
          <w:sz w:val="22"/>
          <w:szCs w:val="22"/>
        </w:rPr>
        <w:t>9</w:t>
      </w:r>
      <w:r w:rsidR="004704BC" w:rsidRPr="00C657AE">
        <w:rPr>
          <w:rFonts w:ascii="Times New Roman" w:hAnsi="Times New Roman"/>
          <w:sz w:val="22"/>
          <w:szCs w:val="22"/>
        </w:rPr>
        <w:tab/>
      </w:r>
      <w:r w:rsidR="00B85CAB" w:rsidRPr="00C657AE">
        <w:rPr>
          <w:rFonts w:ascii="Times New Roman" w:hAnsi="Times New Roman"/>
          <w:sz w:val="22"/>
          <w:szCs w:val="22"/>
        </w:rPr>
        <w:t xml:space="preserve">Ing. </w:t>
      </w:r>
      <w:proofErr w:type="spellStart"/>
      <w:r>
        <w:rPr>
          <w:rFonts w:ascii="Times New Roman" w:hAnsi="Times New Roman"/>
          <w:sz w:val="22"/>
          <w:szCs w:val="22"/>
        </w:rPr>
        <w:t>Ondríková</w:t>
      </w:r>
      <w:proofErr w:type="spellEnd"/>
      <w:r w:rsidR="004704BC" w:rsidRPr="00C657AE">
        <w:rPr>
          <w:rFonts w:ascii="Times New Roman" w:hAnsi="Times New Roman"/>
          <w:sz w:val="22"/>
          <w:szCs w:val="22"/>
        </w:rPr>
        <w:tab/>
      </w:r>
      <w:r w:rsidR="00B85CAB" w:rsidRPr="00C657AE">
        <w:rPr>
          <w:rFonts w:ascii="Times New Roman" w:hAnsi="Times New Roman"/>
          <w:sz w:val="22"/>
          <w:szCs w:val="22"/>
        </w:rPr>
        <w:t xml:space="preserve">   </w:t>
      </w:r>
      <w:r w:rsidR="00CB7A6C">
        <w:rPr>
          <w:rFonts w:ascii="Times New Roman" w:hAnsi="Times New Roman"/>
          <w:sz w:val="22"/>
          <w:szCs w:val="22"/>
        </w:rPr>
        <w:t xml:space="preserve"> </w:t>
      </w:r>
      <w:r w:rsidR="00F37CCD">
        <w:rPr>
          <w:rFonts w:ascii="Times New Roman" w:hAnsi="Times New Roman"/>
          <w:sz w:val="22"/>
          <w:szCs w:val="22"/>
        </w:rPr>
        <w:t>01</w:t>
      </w:r>
      <w:r w:rsidR="00BB452B">
        <w:rPr>
          <w:rFonts w:ascii="Times New Roman" w:hAnsi="Times New Roman"/>
          <w:sz w:val="22"/>
          <w:szCs w:val="22"/>
        </w:rPr>
        <w:t>.</w:t>
      </w:r>
      <w:r w:rsidR="000C145E">
        <w:rPr>
          <w:rFonts w:ascii="Times New Roman" w:hAnsi="Times New Roman"/>
          <w:sz w:val="22"/>
          <w:szCs w:val="22"/>
        </w:rPr>
        <w:t>0</w:t>
      </w:r>
      <w:r w:rsidR="00F37CCD">
        <w:rPr>
          <w:rFonts w:ascii="Times New Roman" w:hAnsi="Times New Roman"/>
          <w:sz w:val="22"/>
          <w:szCs w:val="22"/>
        </w:rPr>
        <w:t>7</w:t>
      </w:r>
      <w:r w:rsidR="004704BC" w:rsidRPr="00C657AE">
        <w:rPr>
          <w:rFonts w:ascii="Times New Roman" w:hAnsi="Times New Roman"/>
          <w:sz w:val="22"/>
          <w:szCs w:val="22"/>
        </w:rPr>
        <w:t>.201</w:t>
      </w:r>
      <w:r w:rsidR="000C145E">
        <w:rPr>
          <w:rFonts w:ascii="Times New Roman" w:hAnsi="Times New Roman"/>
          <w:sz w:val="22"/>
          <w:szCs w:val="22"/>
        </w:rPr>
        <w:t>9</w:t>
      </w:r>
    </w:p>
    <w:p w:rsidR="00CA1B61" w:rsidRDefault="00EA048F" w:rsidP="00CA1B61">
      <w:pPr>
        <w:tabs>
          <w:tab w:val="left" w:pos="3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3780/2019/420</w:t>
      </w:r>
    </w:p>
    <w:p w:rsidR="00F7614F" w:rsidRPr="00C657AE" w:rsidRDefault="00F7614F" w:rsidP="00CA1B61">
      <w:pPr>
        <w:tabs>
          <w:tab w:val="left" w:pos="3080"/>
        </w:tabs>
        <w:rPr>
          <w:sz w:val="22"/>
          <w:szCs w:val="22"/>
        </w:rPr>
      </w:pPr>
    </w:p>
    <w:p w:rsidR="008D3070" w:rsidRDefault="00CA1B61" w:rsidP="00F13842">
      <w:pPr>
        <w:tabs>
          <w:tab w:val="left" w:pos="3080"/>
        </w:tabs>
        <w:jc w:val="both"/>
        <w:rPr>
          <w:b/>
          <w:u w:val="single"/>
        </w:rPr>
      </w:pPr>
      <w:r w:rsidRPr="0087542D">
        <w:rPr>
          <w:b/>
          <w:u w:val="single"/>
        </w:rPr>
        <w:t xml:space="preserve">Vec: </w:t>
      </w:r>
      <w:r w:rsidR="0013294C" w:rsidRPr="0013294C">
        <w:rPr>
          <w:b/>
          <w:u w:val="single"/>
        </w:rPr>
        <w:t>OZNÁMENIE O VÝSLEDKU VYBAVENIA ŽIADOSTI O</w:t>
      </w:r>
      <w:r w:rsidR="008D3070">
        <w:rPr>
          <w:b/>
          <w:u w:val="single"/>
        </w:rPr>
        <w:t> </w:t>
      </w:r>
      <w:r w:rsidR="0013294C" w:rsidRPr="0013294C">
        <w:rPr>
          <w:b/>
          <w:u w:val="single"/>
        </w:rPr>
        <w:t>NÁPRAVU</w:t>
      </w:r>
      <w:r w:rsidR="008D3070">
        <w:rPr>
          <w:b/>
          <w:u w:val="single"/>
        </w:rPr>
        <w:t xml:space="preserve"> č. </w:t>
      </w:r>
      <w:r w:rsidR="003C5F98">
        <w:rPr>
          <w:b/>
          <w:u w:val="single"/>
        </w:rPr>
        <w:t>1</w:t>
      </w:r>
    </w:p>
    <w:p w:rsidR="005A61D3" w:rsidRDefault="005A61D3" w:rsidP="005A6DC9">
      <w:pPr>
        <w:tabs>
          <w:tab w:val="left" w:pos="3080"/>
        </w:tabs>
      </w:pPr>
    </w:p>
    <w:p w:rsidR="008D3070" w:rsidRPr="0087542D" w:rsidRDefault="008D3070" w:rsidP="005A6DC9">
      <w:pPr>
        <w:tabs>
          <w:tab w:val="left" w:pos="3080"/>
        </w:tabs>
      </w:pPr>
    </w:p>
    <w:p w:rsidR="00A50B2D" w:rsidRPr="0087542D" w:rsidRDefault="00F13842" w:rsidP="00A50B2D">
      <w:pPr>
        <w:tabs>
          <w:tab w:val="left" w:pos="3080"/>
        </w:tabs>
        <w:jc w:val="both"/>
      </w:pPr>
      <w:r w:rsidRPr="0087542D">
        <w:t xml:space="preserve">          </w:t>
      </w:r>
      <w:r w:rsidR="007149A7">
        <w:t xml:space="preserve">Verejný obstarávateľ </w:t>
      </w:r>
      <w:r w:rsidR="003C5F98">
        <w:t xml:space="preserve">LESY Slovenskej republiky, štátny podnik </w:t>
      </w:r>
      <w:proofErr w:type="spellStart"/>
      <w:r w:rsidR="0074413C">
        <w:t>obdržal</w:t>
      </w:r>
      <w:proofErr w:type="spellEnd"/>
      <w:r w:rsidR="0074413C">
        <w:t xml:space="preserve"> dňa 24</w:t>
      </w:r>
      <w:r w:rsidR="007149A7">
        <w:t>.0</w:t>
      </w:r>
      <w:r w:rsidR="0074413C">
        <w:t>6.2019</w:t>
      </w:r>
      <w:r w:rsidR="007149A7">
        <w:t xml:space="preserve"> </w:t>
      </w:r>
      <w:r w:rsidR="0074413C" w:rsidRPr="0074413C">
        <w:t xml:space="preserve">prostredníctvom komunikačného rozhrania systému JOSEPHINE </w:t>
      </w:r>
      <w:r w:rsidR="007149A7">
        <w:t>písomnú žiadosť o nápravu podľa § 164 ods. 1</w:t>
      </w:r>
      <w:r w:rsidR="003C5F98">
        <w:t xml:space="preserve"> </w:t>
      </w:r>
      <w:r w:rsidR="007149A7">
        <w:t xml:space="preserve">písm. b) zákona č. 343/2015 </w:t>
      </w:r>
      <w:proofErr w:type="spellStart"/>
      <w:r w:rsidR="007149A7">
        <w:t>Z.z</w:t>
      </w:r>
      <w:proofErr w:type="spellEnd"/>
      <w:r w:rsidR="007149A7">
        <w:t>. o verejnom obstarávaní a o zmene a doplnení niektorých</w:t>
      </w:r>
      <w:r w:rsidR="003C5F98">
        <w:t xml:space="preserve"> </w:t>
      </w:r>
      <w:r w:rsidR="007149A7">
        <w:t>zákonov v znení neskorších predpisov (ďalej len „zákon“)</w:t>
      </w:r>
      <w:r w:rsidR="00A50B2D">
        <w:t xml:space="preserve"> v rámci verejnej súťaže</w:t>
      </w:r>
      <w:r w:rsidR="00A50B2D" w:rsidRPr="0087542D">
        <w:t xml:space="preserve"> na predmet zákazky </w:t>
      </w:r>
      <w:r w:rsidR="00A50B2D" w:rsidRPr="0087542D">
        <w:rPr>
          <w:b/>
        </w:rPr>
        <w:t>„Doprava dreva Východ (2019 – 2023)“,</w:t>
      </w:r>
      <w:r w:rsidR="00A50B2D" w:rsidRPr="0087542D">
        <w:t xml:space="preserve"> ktorá bola vyhlásená oznámením o vyhlásení verejného obstarávania uverejneným v Dodatku k Úradnému vestníku Európskej únie zo dňa 03.06.2019 pod číslom 2019/S 105-256070 a dňa 04.06.2019 vo Vestníku verejného obstarávania vedeného Úradom pre verejné obstarávanie  č.110/2019 pod značkou 13920 – MSS.</w:t>
      </w:r>
    </w:p>
    <w:p w:rsidR="007149A7" w:rsidRDefault="007149A7" w:rsidP="007149A7">
      <w:pPr>
        <w:tabs>
          <w:tab w:val="left" w:pos="3080"/>
        </w:tabs>
        <w:jc w:val="both"/>
      </w:pPr>
    </w:p>
    <w:p w:rsidR="0010493F" w:rsidRDefault="00F37CCD" w:rsidP="00A50B2D">
      <w:pPr>
        <w:tabs>
          <w:tab w:val="left" w:pos="3080"/>
        </w:tabs>
        <w:jc w:val="both"/>
      </w:pPr>
      <w:r>
        <w:t xml:space="preserve">          </w:t>
      </w:r>
      <w:r w:rsidR="0010493F">
        <w:t>Žiadosť o nápravu smeru</w:t>
      </w:r>
      <w:r w:rsidR="00A50B2D">
        <w:t>je proti podm</w:t>
      </w:r>
      <w:r w:rsidR="0010493F">
        <w:t>ienke účasti uvedenej v Súťažných podkladoch,</w:t>
      </w:r>
      <w:r w:rsidR="00A50B2D">
        <w:t xml:space="preserve"> </w:t>
      </w:r>
      <w:r w:rsidR="0010493F">
        <w:t>týkajúcej sa technickej spôsobilosti uchádzača stanovenej verejným obstarávateľom</w:t>
      </w:r>
      <w:r>
        <w:t xml:space="preserve">                        </w:t>
      </w:r>
      <w:r w:rsidR="0010493F">
        <w:t>v</w:t>
      </w:r>
      <w:r w:rsidR="00A02B77">
        <w:t xml:space="preserve"> </w:t>
      </w:r>
      <w:r w:rsidR="0010493F">
        <w:t>nadväznosti na</w:t>
      </w:r>
      <w:r w:rsidR="00F227D1">
        <w:t xml:space="preserve"> </w:t>
      </w:r>
      <w:r w:rsidR="0010493F">
        <w:t xml:space="preserve">§ 34 ods. 1 písm. j) </w:t>
      </w:r>
      <w:r w:rsidR="00A50B2D">
        <w:t>zákona</w:t>
      </w:r>
    </w:p>
    <w:p w:rsidR="00423CD2" w:rsidRPr="0087542D" w:rsidRDefault="00423CD2" w:rsidP="005A61D3">
      <w:pPr>
        <w:ind w:firstLine="567"/>
        <w:jc w:val="both"/>
      </w:pPr>
    </w:p>
    <w:p w:rsidR="0001612D" w:rsidRPr="0001612D" w:rsidRDefault="00F37CCD" w:rsidP="0001612D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01612D" w:rsidRPr="0001612D">
        <w:rPr>
          <w:b/>
          <w:bCs/>
        </w:rPr>
        <w:t xml:space="preserve">Oznamujeme Vám, že v zmysle § 165 ods. 3 písm. a) </w:t>
      </w:r>
      <w:r w:rsidR="0001612D">
        <w:rPr>
          <w:b/>
          <w:bCs/>
        </w:rPr>
        <w:t>zákona</w:t>
      </w:r>
      <w:r w:rsidR="0001612D" w:rsidRPr="0001612D">
        <w:rPr>
          <w:b/>
          <w:bCs/>
        </w:rPr>
        <w:t xml:space="preserve"> sa Vašej žiadosti</w:t>
      </w:r>
    </w:p>
    <w:p w:rsidR="0001612D" w:rsidRPr="0001612D" w:rsidRDefault="0001612D" w:rsidP="0001612D">
      <w:pPr>
        <w:jc w:val="both"/>
        <w:rPr>
          <w:b/>
          <w:bCs/>
        </w:rPr>
      </w:pPr>
      <w:r w:rsidRPr="0001612D">
        <w:rPr>
          <w:b/>
          <w:bCs/>
        </w:rPr>
        <w:t>o nápravu v celom rozsahu</w:t>
      </w:r>
    </w:p>
    <w:p w:rsidR="0001612D" w:rsidRDefault="00F37CCD" w:rsidP="0001612D">
      <w:pPr>
        <w:jc w:val="center"/>
        <w:rPr>
          <w:b/>
          <w:bCs/>
        </w:rPr>
      </w:pPr>
      <w:r>
        <w:rPr>
          <w:b/>
          <w:bCs/>
        </w:rPr>
        <w:t>v y h o v u j e</w:t>
      </w:r>
      <w:r w:rsidR="0001612D" w:rsidRPr="0001612D">
        <w:rPr>
          <w:b/>
          <w:bCs/>
        </w:rPr>
        <w:t>.</w:t>
      </w:r>
    </w:p>
    <w:p w:rsidR="0001612D" w:rsidRPr="0001612D" w:rsidRDefault="0001612D" w:rsidP="0001612D">
      <w:pPr>
        <w:jc w:val="center"/>
        <w:rPr>
          <w:b/>
          <w:bCs/>
        </w:rPr>
      </w:pPr>
    </w:p>
    <w:p w:rsidR="0013294C" w:rsidRDefault="003304C8" w:rsidP="00F227D1">
      <w:pPr>
        <w:jc w:val="both"/>
      </w:pPr>
      <w:r>
        <w:t xml:space="preserve">         </w:t>
      </w:r>
      <w:r w:rsidR="0001612D" w:rsidRPr="0013294C">
        <w:t>Na základe posúdenia žiadosti o nápravu konštatujem</w:t>
      </w:r>
      <w:r w:rsidR="0013294C">
        <w:t xml:space="preserve">e, že žiadosť o nápravu smeruje </w:t>
      </w:r>
      <w:r w:rsidR="00F227D1">
        <w:t>proti podmienke účasti uvedenej v Súťažných podkladoch, týkajúcej sa technickej spôsobilosti uchádzača stanovenej verejným obstarávateľom v nadväznosti na § 34 ods. 1 písm. j) zákona</w:t>
      </w:r>
    </w:p>
    <w:p w:rsidR="00F227D1" w:rsidRDefault="00F227D1" w:rsidP="00F227D1">
      <w:pPr>
        <w:jc w:val="both"/>
      </w:pPr>
    </w:p>
    <w:p w:rsidR="0013294C" w:rsidRDefault="003304C8" w:rsidP="0013294C">
      <w:pPr>
        <w:jc w:val="both"/>
      </w:pPr>
      <w:r>
        <w:t xml:space="preserve">        </w:t>
      </w:r>
      <w:r w:rsidR="0013294C" w:rsidRPr="0013294C">
        <w:t>Žiadateľ v žiadosti o nápravu uvádza cit:</w:t>
      </w:r>
    </w:p>
    <w:p w:rsidR="0010493F" w:rsidRDefault="0010493F" w:rsidP="0010493F">
      <w:pPr>
        <w:jc w:val="both"/>
      </w:pPr>
      <w:r>
        <w:t>Vo vzťahu k podmienke účasti týkajúcej sa technickej spôsobilost</w:t>
      </w:r>
      <w:r w:rsidR="00D51F30">
        <w:t xml:space="preserve">i uchádzača stanovenej verejným </w:t>
      </w:r>
      <w:r>
        <w:t xml:space="preserve">obstarávateľom v nadväznosti na § 34 ods. 1 písm. j) ZVO (údajmi </w:t>
      </w:r>
      <w:r w:rsidR="00D51F30">
        <w:t xml:space="preserve">o strojovom, prevádzkovom alebo </w:t>
      </w:r>
      <w:r>
        <w:t xml:space="preserve">technickom vybavení, ktoré má uchádzač/záujemca k dispozícií na </w:t>
      </w:r>
      <w:r w:rsidR="00D51F30">
        <w:t xml:space="preserve">poskytnutie služby) má žiadateľ </w:t>
      </w:r>
      <w:r>
        <w:t>zato, že požiadavka verejného obstarávateľa, aby uchádzač disponoval presným p</w:t>
      </w:r>
      <w:r w:rsidR="00D51F30">
        <w:t xml:space="preserve">očtom kusov </w:t>
      </w:r>
      <w:r>
        <w:t xml:space="preserve">jednotlivých typom prevedenia </w:t>
      </w:r>
      <w:proofErr w:type="spellStart"/>
      <w:r>
        <w:t>lesovozov</w:t>
      </w:r>
      <w:proofErr w:type="spellEnd"/>
      <w:r>
        <w:t xml:space="preserve"> (netýka sa sólo auta s </w:t>
      </w:r>
      <w:proofErr w:type="spellStart"/>
      <w:r>
        <w:t>klánicami</w:t>
      </w:r>
      <w:proofErr w:type="spellEnd"/>
      <w:r>
        <w:t xml:space="preserve"> s HR), je neprimerané a</w:t>
      </w:r>
      <w:r w:rsidR="00D51F30">
        <w:t xml:space="preserve"> </w:t>
      </w:r>
      <w:r>
        <w:t>diskriminačné z dôvodu reálnej možnosti prispôsobiť požiadavky na technick</w:t>
      </w:r>
      <w:r w:rsidR="00D51F30">
        <w:t xml:space="preserve">é vybavenie </w:t>
      </w:r>
      <w:r>
        <w:t>dispozičným možnostiam konkrétneho uchádzača a tým znevýhodniť o statných uchádzačov.</w:t>
      </w:r>
    </w:p>
    <w:p w:rsidR="0010493F" w:rsidRDefault="0010493F" w:rsidP="0010493F">
      <w:pPr>
        <w:jc w:val="both"/>
      </w:pPr>
      <w:r>
        <w:t xml:space="preserve">Jednotlivé požadované typy prevedenia </w:t>
      </w:r>
      <w:proofErr w:type="spellStart"/>
      <w:r>
        <w:t>lesovozov</w:t>
      </w:r>
      <w:proofErr w:type="spellEnd"/>
      <w:r>
        <w:t xml:space="preserve"> a to:</w:t>
      </w:r>
    </w:p>
    <w:p w:rsidR="0010493F" w:rsidRPr="00F066E4" w:rsidRDefault="0010493F" w:rsidP="00F066E4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F066E4">
        <w:rPr>
          <w:rFonts w:ascii="Times New Roman" w:hAnsi="Times New Roman"/>
        </w:rPr>
        <w:t>sólo auto s klanicami + príves s HR,</w:t>
      </w:r>
    </w:p>
    <w:p w:rsidR="0010493F" w:rsidRPr="00F066E4" w:rsidRDefault="0010493F" w:rsidP="00F066E4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F066E4">
        <w:rPr>
          <w:rFonts w:ascii="Times New Roman" w:hAnsi="Times New Roman"/>
        </w:rPr>
        <w:t xml:space="preserve">ťahač s klanicovým n </w:t>
      </w:r>
      <w:proofErr w:type="spellStart"/>
      <w:r w:rsidRPr="00F066E4">
        <w:rPr>
          <w:rFonts w:ascii="Times New Roman" w:hAnsi="Times New Roman"/>
        </w:rPr>
        <w:t>áv</w:t>
      </w:r>
      <w:proofErr w:type="spellEnd"/>
      <w:r w:rsidRPr="00F066E4">
        <w:rPr>
          <w:rFonts w:ascii="Times New Roman" w:hAnsi="Times New Roman"/>
        </w:rPr>
        <w:t xml:space="preserve"> eso m a HR,</w:t>
      </w:r>
    </w:p>
    <w:p w:rsidR="0010493F" w:rsidRPr="00F066E4" w:rsidRDefault="0010493F" w:rsidP="00F066E4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F066E4">
        <w:rPr>
          <w:rFonts w:ascii="Times New Roman" w:hAnsi="Times New Roman"/>
        </w:rPr>
        <w:t xml:space="preserve">ťahač s </w:t>
      </w:r>
      <w:proofErr w:type="spellStart"/>
      <w:r w:rsidRPr="00F066E4">
        <w:rPr>
          <w:rFonts w:ascii="Times New Roman" w:hAnsi="Times New Roman"/>
        </w:rPr>
        <w:t>oplenovým</w:t>
      </w:r>
      <w:proofErr w:type="spellEnd"/>
      <w:r w:rsidRPr="00F066E4">
        <w:rPr>
          <w:rFonts w:ascii="Times New Roman" w:hAnsi="Times New Roman"/>
        </w:rPr>
        <w:t xml:space="preserve"> prívesom na dlhé drevo s </w:t>
      </w:r>
      <w:proofErr w:type="spellStart"/>
      <w:r w:rsidRPr="00F066E4">
        <w:rPr>
          <w:rFonts w:ascii="Times New Roman" w:hAnsi="Times New Roman"/>
        </w:rPr>
        <w:t>medzioplenovou</w:t>
      </w:r>
      <w:proofErr w:type="spellEnd"/>
      <w:r w:rsidRPr="00F066E4">
        <w:rPr>
          <w:rFonts w:ascii="Times New Roman" w:hAnsi="Times New Roman"/>
        </w:rPr>
        <w:t xml:space="preserve"> plošinou a s HR,</w:t>
      </w:r>
    </w:p>
    <w:p w:rsidR="0010493F" w:rsidRDefault="0010493F" w:rsidP="0010493F">
      <w:pPr>
        <w:jc w:val="both"/>
      </w:pPr>
      <w:r>
        <w:lastRenderedPageBreak/>
        <w:t>sú vo vzťahu k plneniu požadovaného predmetu zákazky univerzálne (pln</w:t>
      </w:r>
      <w:r w:rsidR="00F227D1">
        <w:t>o</w:t>
      </w:r>
      <w:r>
        <w:t>hodnotne zastupiteľné),</w:t>
      </w:r>
      <w:r w:rsidR="00F227D1">
        <w:t xml:space="preserve"> </w:t>
      </w:r>
      <w:r>
        <w:t>keďže majú rovnaké manévrovacie schopnosti ohľadom otáčania sa, všetky dokážu prevážať výrezy od</w:t>
      </w:r>
      <w:r w:rsidR="00F227D1">
        <w:t xml:space="preserve"> </w:t>
      </w:r>
      <w:r>
        <w:t xml:space="preserve">2 do 6 metrov a posledné dva typy prevedenia </w:t>
      </w:r>
      <w:proofErr w:type="spellStart"/>
      <w:r>
        <w:t>lesovozov</w:t>
      </w:r>
      <w:proofErr w:type="spellEnd"/>
      <w:r>
        <w:t xml:space="preserve"> dokážu rovnakým spôsobom prevážať dlhé</w:t>
      </w:r>
      <w:r w:rsidR="0041682D">
        <w:t xml:space="preserve"> </w:t>
      </w:r>
      <w:r>
        <w:t>drevo od 6 do 14 metrov.</w:t>
      </w:r>
    </w:p>
    <w:p w:rsidR="0010493F" w:rsidRDefault="0010493F" w:rsidP="0010493F">
      <w:pPr>
        <w:jc w:val="both"/>
      </w:pPr>
      <w:r>
        <w:t>Inak povedané uchádzač je schopný plniť predmet zákazky podľa požiadaviek verejného obstarávateľa</w:t>
      </w:r>
      <w:r w:rsidR="0041682D">
        <w:t xml:space="preserve"> aj keď bude mať n</w:t>
      </w:r>
      <w:r>
        <w:t>apr. na prevoz dlhého dreva pre Časť 3 - OZ Rožňava 10 ks ťahačov s</w:t>
      </w:r>
      <w:r w:rsidR="0041682D">
        <w:t> </w:t>
      </w:r>
      <w:r>
        <w:t>klanicovým</w:t>
      </w:r>
      <w:r w:rsidR="0041682D">
        <w:t xml:space="preserve"> </w:t>
      </w:r>
      <w:r>
        <w:t xml:space="preserve">návesom a HR a 3 ks ťahačov s </w:t>
      </w:r>
      <w:proofErr w:type="spellStart"/>
      <w:r>
        <w:t>oplenovým</w:t>
      </w:r>
      <w:proofErr w:type="spellEnd"/>
      <w:r>
        <w:t xml:space="preserve"> prívesom na dlhé drevo </w:t>
      </w:r>
      <w:r w:rsidR="00DE204C">
        <w:t xml:space="preserve">           </w:t>
      </w:r>
      <w:r>
        <w:t xml:space="preserve">s </w:t>
      </w:r>
      <w:proofErr w:type="spellStart"/>
      <w:r>
        <w:t>medzioplenovou</w:t>
      </w:r>
      <w:proofErr w:type="spellEnd"/>
      <w:r>
        <w:t xml:space="preserve"> plošinou a s HR,</w:t>
      </w:r>
      <w:r w:rsidR="0041682D">
        <w:t xml:space="preserve"> </w:t>
      </w:r>
      <w:r>
        <w:t>napriek tomu, že požiadavka verejného obstarávateľa je v danom prípade na pomer 5 ks /8 ks .</w:t>
      </w:r>
    </w:p>
    <w:p w:rsidR="0013294C" w:rsidRDefault="0010493F" w:rsidP="0010493F">
      <w:pPr>
        <w:jc w:val="both"/>
      </w:pPr>
      <w:r>
        <w:t>Vzhľadom na vyššie uvedené máme zato, že stanovenie presného počtu jednotlivých typov prevedenia</w:t>
      </w:r>
      <w:r w:rsidR="0041682D">
        <w:t xml:space="preserve"> </w:t>
      </w:r>
      <w:proofErr w:type="spellStart"/>
      <w:r>
        <w:t>lesovozov</w:t>
      </w:r>
      <w:proofErr w:type="spellEnd"/>
      <w:r>
        <w:t>, ktoré sú univerzálne z hľadiska plnenia požadovaného predmetu zákazky, je</w:t>
      </w:r>
      <w:r w:rsidR="0041682D">
        <w:t xml:space="preserve"> </w:t>
      </w:r>
      <w:r>
        <w:t>neprim</w:t>
      </w:r>
      <w:r w:rsidR="0041682D">
        <w:t>e</w:t>
      </w:r>
      <w:r>
        <w:t>rané a teda v rozpore s 38 ods. 5 ZVO, keďže bezdôvodne a diskriminačné ukladá možným</w:t>
      </w:r>
      <w:r w:rsidR="0041682D">
        <w:t xml:space="preserve"> </w:t>
      </w:r>
      <w:r>
        <w:t>záujemcom/uchádzačom povinnosť m</w:t>
      </w:r>
      <w:r w:rsidR="0041682D">
        <w:t>ať nejaký vzájom</w:t>
      </w:r>
      <w:r>
        <w:t xml:space="preserve">ný pomer jednotlivých typov </w:t>
      </w:r>
      <w:proofErr w:type="spellStart"/>
      <w:r>
        <w:t>lesovozov</w:t>
      </w:r>
      <w:proofErr w:type="spellEnd"/>
      <w:r>
        <w:t>,</w:t>
      </w:r>
      <w:r w:rsidR="0041682D">
        <w:t xml:space="preserve"> </w:t>
      </w:r>
      <w:r>
        <w:t xml:space="preserve">pričom požadovaný predmet zákazky je možné plniť aj pri inom pomere </w:t>
      </w:r>
      <w:proofErr w:type="spellStart"/>
      <w:r>
        <w:t>lesovozov</w:t>
      </w:r>
      <w:proofErr w:type="spellEnd"/>
      <w:r>
        <w:t>, samozrejme za</w:t>
      </w:r>
      <w:r w:rsidR="0041682D">
        <w:t xml:space="preserve"> </w:t>
      </w:r>
      <w:r>
        <w:t>predpokladu, že uchádzač bude disponovať s požadovaným celkovým počtom dopravných</w:t>
      </w:r>
      <w:r w:rsidR="0041682D">
        <w:t xml:space="preserve"> </w:t>
      </w:r>
      <w:r>
        <w:t>prostriedkov.</w:t>
      </w:r>
    </w:p>
    <w:p w:rsidR="0010493F" w:rsidRDefault="0010493F" w:rsidP="0010493F">
      <w:pPr>
        <w:jc w:val="both"/>
      </w:pPr>
    </w:p>
    <w:p w:rsidR="0013294C" w:rsidRPr="0041682D" w:rsidRDefault="00DE204C" w:rsidP="0041682D">
      <w:pPr>
        <w:jc w:val="both"/>
      </w:pPr>
      <w:r>
        <w:t xml:space="preserve">        </w:t>
      </w:r>
      <w:r w:rsidR="0013294C" w:rsidRPr="0041682D">
        <w:t>Návrh žiadateľa na vybavenie žiadosti o nápravu:</w:t>
      </w:r>
    </w:p>
    <w:p w:rsidR="0010493F" w:rsidRPr="0041682D" w:rsidRDefault="0010493F" w:rsidP="0041682D">
      <w:pPr>
        <w:jc w:val="both"/>
      </w:pPr>
      <w:r w:rsidRPr="0041682D">
        <w:t>Žiadateľ vzhľadom na vyššie uvedené žiada, aby verejný obstarávateľ upravil podmienku účasti</w:t>
      </w:r>
    </w:p>
    <w:p w:rsidR="0010493F" w:rsidRPr="0041682D" w:rsidRDefault="0010493F" w:rsidP="0041682D">
      <w:pPr>
        <w:jc w:val="both"/>
      </w:pPr>
      <w:r w:rsidRPr="0041682D">
        <w:t xml:space="preserve">týkajúcu sa technickej spôsobilosti tak, že vo vzťahu k jednotlivým typom </w:t>
      </w:r>
      <w:proofErr w:type="spellStart"/>
      <w:r w:rsidRPr="0041682D">
        <w:t>lesovozov</w:t>
      </w:r>
      <w:proofErr w:type="spellEnd"/>
      <w:r w:rsidRPr="0041682D">
        <w:t>, ktoré sú z</w:t>
      </w:r>
      <w:r w:rsidR="0041682D">
        <w:t xml:space="preserve"> </w:t>
      </w:r>
      <w:r w:rsidRPr="0041682D">
        <w:t>hľadiska plnenia požadovaného predmetu zákazky univerzálne (plnohodnotne zastupiteľné),</w:t>
      </w:r>
    </w:p>
    <w:p w:rsidR="0010493F" w:rsidRPr="001177C2" w:rsidRDefault="0010493F" w:rsidP="001177C2">
      <w:pPr>
        <w:jc w:val="both"/>
      </w:pPr>
      <w:r w:rsidRPr="0041682D">
        <w:t>neurčoval ich p</w:t>
      </w:r>
      <w:r w:rsidR="0041682D">
        <w:t>o</w:t>
      </w:r>
      <w:r w:rsidRPr="0041682D">
        <w:t>mer ale určil len celkový počet dopravných prostriedkov potrebných na</w:t>
      </w:r>
      <w:r w:rsidR="001177C2">
        <w:t xml:space="preserve"> </w:t>
      </w:r>
      <w:r w:rsidRPr="001177C2">
        <w:t>plnenie pred</w:t>
      </w:r>
      <w:r w:rsidR="001177C2">
        <w:t>m</w:t>
      </w:r>
      <w:r w:rsidRPr="001177C2">
        <w:t>etu zákazky.</w:t>
      </w:r>
    </w:p>
    <w:p w:rsidR="0013294C" w:rsidRDefault="0013294C" w:rsidP="0013294C">
      <w:pPr>
        <w:jc w:val="both"/>
      </w:pPr>
    </w:p>
    <w:p w:rsidR="0013294C" w:rsidRPr="00DE204C" w:rsidRDefault="0013294C" w:rsidP="0013294C">
      <w:pPr>
        <w:jc w:val="both"/>
        <w:rPr>
          <w:b/>
        </w:rPr>
      </w:pPr>
      <w:r w:rsidRPr="00DE204C">
        <w:rPr>
          <w:b/>
        </w:rPr>
        <w:t>O d ô v o d n e n i e:</w:t>
      </w:r>
    </w:p>
    <w:p w:rsidR="0013294C" w:rsidRDefault="0013294C" w:rsidP="0013294C">
      <w:pPr>
        <w:jc w:val="both"/>
      </w:pPr>
    </w:p>
    <w:p w:rsidR="0013294C" w:rsidRDefault="00DE204C" w:rsidP="0013294C">
      <w:pPr>
        <w:jc w:val="both"/>
      </w:pPr>
      <w:r>
        <w:t xml:space="preserve">         </w:t>
      </w:r>
      <w:r w:rsidR="0013294C">
        <w:t>Verejný obstarávateľ posúdil návrh žiadateľa na vybavenie žiadosti o nápravu. Následne</w:t>
      </w:r>
    </w:p>
    <w:p w:rsidR="004D0060" w:rsidRDefault="0013294C" w:rsidP="004D0060">
      <w:pPr>
        <w:jc w:val="both"/>
      </w:pPr>
      <w:r>
        <w:t xml:space="preserve">prehodnotil </w:t>
      </w:r>
      <w:r w:rsidR="004D0060">
        <w:t xml:space="preserve">podmienku účasti týkajúcu sa technickej spôsobilosti a dospel k názoru vyhovieť návrhu žiadateľa tak, že vo vzťahu k jednotlivým typom </w:t>
      </w:r>
      <w:proofErr w:type="spellStart"/>
      <w:r w:rsidR="004D0060">
        <w:t>lesovozov</w:t>
      </w:r>
      <w:proofErr w:type="spellEnd"/>
      <w:r w:rsidR="004D0060">
        <w:t>, ktoré sú z hľadiska plnenia požadovaného predmetu zákazky univerzálne (plnohodnotne zastupiteľné) neurč</w:t>
      </w:r>
      <w:r w:rsidR="008C03B6">
        <w:t>í</w:t>
      </w:r>
      <w:r w:rsidR="004D0060">
        <w:t xml:space="preserve"> ich pomer ale určí len celkový počet dopravných prostriedkov potrebných na plnenie predmetu zákazky.</w:t>
      </w:r>
    </w:p>
    <w:p w:rsidR="004D0060" w:rsidRDefault="004D0060" w:rsidP="0013294C">
      <w:pPr>
        <w:jc w:val="both"/>
      </w:pPr>
    </w:p>
    <w:p w:rsidR="0013294C" w:rsidRPr="00DE204C" w:rsidRDefault="0013294C" w:rsidP="0013294C">
      <w:pPr>
        <w:jc w:val="both"/>
        <w:rPr>
          <w:b/>
        </w:rPr>
      </w:pPr>
      <w:r w:rsidRPr="00DE204C">
        <w:rPr>
          <w:b/>
        </w:rPr>
        <w:t>S p ô s o</w:t>
      </w:r>
      <w:r w:rsidR="00DE204C" w:rsidRPr="00DE204C">
        <w:rPr>
          <w:b/>
        </w:rPr>
        <w:t> </w:t>
      </w:r>
      <w:r w:rsidRPr="00DE204C">
        <w:rPr>
          <w:b/>
        </w:rPr>
        <w:t>b</w:t>
      </w:r>
      <w:r w:rsidR="00DE204C" w:rsidRPr="00DE204C">
        <w:rPr>
          <w:b/>
        </w:rPr>
        <w:t xml:space="preserve"> </w:t>
      </w:r>
      <w:r w:rsidRPr="00DE204C">
        <w:rPr>
          <w:b/>
        </w:rPr>
        <w:t xml:space="preserve"> </w:t>
      </w:r>
      <w:r w:rsidR="00F066E4" w:rsidRPr="00DE204C">
        <w:rPr>
          <w:b/>
        </w:rPr>
        <w:t xml:space="preserve"> </w:t>
      </w:r>
      <w:r w:rsidRPr="00DE204C">
        <w:rPr>
          <w:b/>
        </w:rPr>
        <w:t xml:space="preserve">a </w:t>
      </w:r>
      <w:r w:rsidR="00F066E4" w:rsidRPr="00DE204C">
        <w:rPr>
          <w:b/>
        </w:rPr>
        <w:t xml:space="preserve"> </w:t>
      </w:r>
      <w:r w:rsidR="00DE204C" w:rsidRPr="00DE204C">
        <w:rPr>
          <w:b/>
        </w:rPr>
        <w:t xml:space="preserve"> </w:t>
      </w:r>
      <w:r w:rsidRPr="00DE204C">
        <w:rPr>
          <w:b/>
        </w:rPr>
        <w:t>l e h o t a</w:t>
      </w:r>
      <w:r w:rsidR="00F066E4" w:rsidRPr="00DE204C">
        <w:rPr>
          <w:b/>
        </w:rPr>
        <w:t xml:space="preserve"> </w:t>
      </w:r>
      <w:r w:rsidRPr="00DE204C">
        <w:rPr>
          <w:b/>
        </w:rPr>
        <w:t xml:space="preserve"> </w:t>
      </w:r>
      <w:r w:rsidR="00DE204C" w:rsidRPr="00DE204C">
        <w:rPr>
          <w:b/>
        </w:rPr>
        <w:t xml:space="preserve"> </w:t>
      </w:r>
      <w:r w:rsidRPr="00DE204C">
        <w:rPr>
          <w:b/>
        </w:rPr>
        <w:t xml:space="preserve">n a </w:t>
      </w:r>
      <w:r w:rsidR="00F066E4" w:rsidRPr="00DE204C">
        <w:rPr>
          <w:b/>
        </w:rPr>
        <w:t xml:space="preserve"> </w:t>
      </w:r>
      <w:r w:rsidR="00DE204C" w:rsidRPr="00DE204C">
        <w:rPr>
          <w:b/>
        </w:rPr>
        <w:t xml:space="preserve"> </w:t>
      </w:r>
      <w:r w:rsidRPr="00DE204C">
        <w:rPr>
          <w:b/>
        </w:rPr>
        <w:t>v y k o n a n i</w:t>
      </w:r>
      <w:r w:rsidR="00F066E4" w:rsidRPr="00DE204C">
        <w:rPr>
          <w:b/>
        </w:rPr>
        <w:t> </w:t>
      </w:r>
      <w:r w:rsidRPr="00DE204C">
        <w:rPr>
          <w:b/>
        </w:rPr>
        <w:t>e</w:t>
      </w:r>
      <w:r w:rsidR="00F066E4" w:rsidRPr="00DE204C">
        <w:rPr>
          <w:b/>
        </w:rPr>
        <w:t xml:space="preserve"> </w:t>
      </w:r>
      <w:r w:rsidR="00DE204C" w:rsidRPr="00DE204C">
        <w:rPr>
          <w:b/>
        </w:rPr>
        <w:t xml:space="preserve"> </w:t>
      </w:r>
      <w:r w:rsidRPr="00DE204C">
        <w:rPr>
          <w:b/>
        </w:rPr>
        <w:t xml:space="preserve"> n á p r a v y:</w:t>
      </w:r>
    </w:p>
    <w:p w:rsidR="0013294C" w:rsidRDefault="0013294C" w:rsidP="0013294C">
      <w:pPr>
        <w:jc w:val="both"/>
      </w:pPr>
      <w:r>
        <w:t>.</w:t>
      </w:r>
    </w:p>
    <w:p w:rsidR="0013294C" w:rsidRDefault="00DE204C" w:rsidP="0013294C">
      <w:pPr>
        <w:jc w:val="both"/>
      </w:pPr>
      <w:r>
        <w:t xml:space="preserve">        </w:t>
      </w:r>
      <w:r w:rsidR="0013294C">
        <w:t xml:space="preserve">Verejný obstarávateľ upraví v lehote do </w:t>
      </w:r>
      <w:r w:rsidR="0013294C" w:rsidRPr="008C03B6">
        <w:rPr>
          <w:b/>
        </w:rPr>
        <w:t>0</w:t>
      </w:r>
      <w:r w:rsidR="004D0060" w:rsidRPr="008C03B6">
        <w:rPr>
          <w:b/>
        </w:rPr>
        <w:t>2</w:t>
      </w:r>
      <w:r w:rsidR="0013294C" w:rsidRPr="008C03B6">
        <w:rPr>
          <w:b/>
        </w:rPr>
        <w:t>.0</w:t>
      </w:r>
      <w:r w:rsidR="004D0060" w:rsidRPr="008C03B6">
        <w:rPr>
          <w:b/>
        </w:rPr>
        <w:t>7</w:t>
      </w:r>
      <w:r w:rsidR="0013294C" w:rsidRPr="008C03B6">
        <w:rPr>
          <w:b/>
        </w:rPr>
        <w:t>.201</w:t>
      </w:r>
      <w:r w:rsidR="004D0060" w:rsidRPr="008C03B6">
        <w:rPr>
          <w:b/>
        </w:rPr>
        <w:t>9</w:t>
      </w:r>
      <w:r w:rsidR="0013294C">
        <w:t xml:space="preserve"> znenie súťažných podkladov</w:t>
      </w:r>
      <w:r>
        <w:t xml:space="preserve">                   </w:t>
      </w:r>
      <w:r w:rsidR="0013294C">
        <w:t xml:space="preserve"> v</w:t>
      </w:r>
      <w:r>
        <w:t> </w:t>
      </w:r>
      <w:r w:rsidR="0013294C">
        <w:t>Kapitole</w:t>
      </w:r>
      <w:r>
        <w:t xml:space="preserve"> </w:t>
      </w:r>
      <w:r w:rsidR="004D0060">
        <w:t>F. Podmienky účasti bod 3. Technická alebo odborná spôsobilosť nasledovne</w:t>
      </w:r>
      <w:r w:rsidR="0013294C">
        <w:t>:</w:t>
      </w:r>
    </w:p>
    <w:p w:rsidR="008C03B6" w:rsidRDefault="0013294C" w:rsidP="008C03B6">
      <w:pPr>
        <w:jc w:val="both"/>
      </w:pPr>
      <w:r>
        <w:t>„</w:t>
      </w:r>
      <w:r w:rsidR="008C03B6">
        <w:t>Uchádzač musí preukázať že disponuje minimálne s nasledovným vybavením na jednotlivé ČASTI č. 1, č. 2 a č. 3 predmetu zákazky:</w:t>
      </w:r>
    </w:p>
    <w:p w:rsidR="008C03B6" w:rsidRDefault="008C03B6" w:rsidP="008C03B6">
      <w:pPr>
        <w:jc w:val="both"/>
      </w:pPr>
    </w:p>
    <w:p w:rsidR="008C03B6" w:rsidRDefault="003304C8" w:rsidP="008C03B6">
      <w:pPr>
        <w:jc w:val="both"/>
      </w:pPr>
      <w:r>
        <w:t xml:space="preserve"> </w:t>
      </w:r>
      <w:r>
        <w:tab/>
      </w:r>
      <w:r w:rsidR="008C03B6">
        <w:t>Pre ČASŤ č. 1 - OZ Rimavská Sobota</w:t>
      </w:r>
    </w:p>
    <w:p w:rsidR="008C03B6" w:rsidRDefault="003304C8" w:rsidP="008C03B6">
      <w:pPr>
        <w:jc w:val="both"/>
      </w:pPr>
      <w:r>
        <w:t xml:space="preserve">    </w:t>
      </w:r>
      <w:r>
        <w:tab/>
      </w:r>
      <w:r w:rsidR="008C03B6">
        <w:t xml:space="preserve">sólo auto s klanicami s HR  </w:t>
      </w:r>
    </w:p>
    <w:p w:rsidR="008C03B6" w:rsidRDefault="008C03B6" w:rsidP="003304C8">
      <w:pPr>
        <w:ind w:firstLine="708"/>
        <w:jc w:val="both"/>
      </w:pPr>
      <w:r>
        <w:t xml:space="preserve">ťahač s klanicovým návesom a HR </w:t>
      </w:r>
    </w:p>
    <w:p w:rsidR="008C03B6" w:rsidRDefault="008C03B6" w:rsidP="003304C8">
      <w:pPr>
        <w:ind w:firstLine="708"/>
        <w:jc w:val="both"/>
      </w:pPr>
      <w:r>
        <w:t xml:space="preserve">ťahač s </w:t>
      </w:r>
      <w:proofErr w:type="spellStart"/>
      <w:r>
        <w:t>oplenovým</w:t>
      </w:r>
      <w:proofErr w:type="spellEnd"/>
      <w:r>
        <w:t xml:space="preserve"> prívesom na dlhé drevo s </w:t>
      </w:r>
      <w:proofErr w:type="spellStart"/>
      <w:r>
        <w:t>medzioplenovou</w:t>
      </w:r>
      <w:proofErr w:type="spellEnd"/>
      <w:r>
        <w:t xml:space="preserve"> plošinou a s HR  </w:t>
      </w:r>
    </w:p>
    <w:p w:rsidR="008C03B6" w:rsidRDefault="008C03B6" w:rsidP="003304C8">
      <w:pPr>
        <w:ind w:firstLine="708"/>
        <w:jc w:val="both"/>
      </w:pPr>
      <w:r w:rsidRPr="003304C8">
        <w:rPr>
          <w:b/>
        </w:rPr>
        <w:t>SPOLU 6</w:t>
      </w:r>
      <w:r w:rsidR="00737BEF">
        <w:t xml:space="preserve"> </w:t>
      </w:r>
      <w:r>
        <w:t>prostriedkov v ľubovoľnom pomere</w:t>
      </w:r>
      <w:r w:rsidR="00737BEF">
        <w:t>, minimálne 1 ks z každého</w:t>
      </w:r>
    </w:p>
    <w:p w:rsidR="008C03B6" w:rsidRDefault="008C03B6" w:rsidP="008C03B6">
      <w:pPr>
        <w:jc w:val="both"/>
      </w:pPr>
    </w:p>
    <w:p w:rsidR="008C03B6" w:rsidRDefault="008C03B6" w:rsidP="003304C8">
      <w:pPr>
        <w:ind w:firstLine="708"/>
        <w:jc w:val="both"/>
      </w:pPr>
      <w:r>
        <w:t>Pre ČASŤ č. 2 – OZ Revúca</w:t>
      </w:r>
    </w:p>
    <w:p w:rsidR="003304C8" w:rsidRDefault="008C03B6" w:rsidP="003304C8">
      <w:pPr>
        <w:ind w:firstLine="708"/>
        <w:jc w:val="both"/>
      </w:pPr>
      <w:r>
        <w:t xml:space="preserve">sólo auto s klanicami s HR </w:t>
      </w:r>
    </w:p>
    <w:p w:rsidR="003304C8" w:rsidRDefault="008C03B6" w:rsidP="003304C8">
      <w:pPr>
        <w:ind w:firstLine="708"/>
        <w:jc w:val="both"/>
      </w:pPr>
      <w:r>
        <w:lastRenderedPageBreak/>
        <w:t xml:space="preserve">sólo auto s klanicami + príves s HR  </w:t>
      </w:r>
    </w:p>
    <w:p w:rsidR="003304C8" w:rsidRDefault="008C03B6" w:rsidP="003304C8">
      <w:pPr>
        <w:ind w:firstLine="708"/>
        <w:jc w:val="both"/>
      </w:pPr>
      <w:r>
        <w:t xml:space="preserve">ťahač s klanicovým návesom a HR </w:t>
      </w:r>
    </w:p>
    <w:p w:rsidR="008C03B6" w:rsidRDefault="008C03B6" w:rsidP="003304C8">
      <w:pPr>
        <w:ind w:firstLine="708"/>
        <w:jc w:val="both"/>
      </w:pPr>
      <w:r>
        <w:t xml:space="preserve">ťahač s </w:t>
      </w:r>
      <w:proofErr w:type="spellStart"/>
      <w:r>
        <w:t>oplenovým</w:t>
      </w:r>
      <w:proofErr w:type="spellEnd"/>
      <w:r>
        <w:t xml:space="preserve"> prívesom na dlhé drevo  s  </w:t>
      </w:r>
      <w:proofErr w:type="spellStart"/>
      <w:r>
        <w:t>medzioplenovou</w:t>
      </w:r>
      <w:proofErr w:type="spellEnd"/>
      <w:r>
        <w:t xml:space="preserve"> plošinou a s HR </w:t>
      </w:r>
    </w:p>
    <w:p w:rsidR="003304C8" w:rsidRDefault="008C03B6" w:rsidP="003304C8">
      <w:pPr>
        <w:ind w:left="708"/>
        <w:jc w:val="both"/>
      </w:pPr>
      <w:r>
        <w:t xml:space="preserve">Špeciálne požiadavky na odvoz dreva:  vývozná súprava   na prevoz dreva  2m - 6m  dĺžky </w:t>
      </w:r>
    </w:p>
    <w:p w:rsidR="008C03B6" w:rsidRDefault="008C03B6" w:rsidP="003304C8">
      <w:pPr>
        <w:ind w:left="708"/>
        <w:jc w:val="both"/>
      </w:pPr>
      <w:r w:rsidRPr="003304C8">
        <w:rPr>
          <w:b/>
        </w:rPr>
        <w:t>SPOLU 8</w:t>
      </w:r>
      <w:r w:rsidRPr="008C03B6">
        <w:t xml:space="preserve"> prostriedkov</w:t>
      </w:r>
      <w:r>
        <w:t xml:space="preserve"> </w:t>
      </w:r>
      <w:r w:rsidRPr="008C03B6">
        <w:t>v ľubovoľnom pomere</w:t>
      </w:r>
      <w:r w:rsidR="00737BEF" w:rsidRPr="00737BEF">
        <w:t>, minimálne 1 ks z každého</w:t>
      </w:r>
    </w:p>
    <w:p w:rsidR="008C03B6" w:rsidRDefault="008C03B6" w:rsidP="008C03B6">
      <w:pPr>
        <w:jc w:val="both"/>
      </w:pPr>
      <w:bookmarkStart w:id="0" w:name="_GoBack"/>
      <w:bookmarkEnd w:id="0"/>
    </w:p>
    <w:p w:rsidR="008C03B6" w:rsidRDefault="008C03B6" w:rsidP="003304C8">
      <w:pPr>
        <w:ind w:firstLine="708"/>
        <w:jc w:val="both"/>
      </w:pPr>
      <w:r>
        <w:t>Pre ČASŤ č.3 – OZ Rožňava</w:t>
      </w:r>
    </w:p>
    <w:p w:rsidR="008C03B6" w:rsidRDefault="008C03B6" w:rsidP="003304C8">
      <w:pPr>
        <w:ind w:firstLine="708"/>
        <w:jc w:val="both"/>
      </w:pPr>
      <w:r>
        <w:t xml:space="preserve">sólo auto s klanicami s HR </w:t>
      </w:r>
    </w:p>
    <w:p w:rsidR="008C03B6" w:rsidRDefault="008C03B6" w:rsidP="003304C8">
      <w:pPr>
        <w:ind w:firstLine="708"/>
        <w:jc w:val="both"/>
      </w:pPr>
      <w:r>
        <w:t xml:space="preserve">sólo auto s klanicami + príves s HR  </w:t>
      </w:r>
    </w:p>
    <w:p w:rsidR="008C03B6" w:rsidRDefault="008C03B6" w:rsidP="003304C8">
      <w:pPr>
        <w:ind w:firstLine="708"/>
        <w:jc w:val="both"/>
      </w:pPr>
      <w:r>
        <w:t xml:space="preserve">ťahač s klanicovým návesom a HR </w:t>
      </w:r>
    </w:p>
    <w:p w:rsidR="008C03B6" w:rsidRDefault="008C03B6" w:rsidP="003304C8">
      <w:pPr>
        <w:ind w:firstLine="708"/>
        <w:jc w:val="both"/>
      </w:pPr>
      <w:r>
        <w:t xml:space="preserve">ťahač s </w:t>
      </w:r>
      <w:proofErr w:type="spellStart"/>
      <w:r>
        <w:t>oplenovým</w:t>
      </w:r>
      <w:proofErr w:type="spellEnd"/>
      <w:r>
        <w:t xml:space="preserve"> prívesom na dlhé drevo s  </w:t>
      </w:r>
      <w:proofErr w:type="spellStart"/>
      <w:r>
        <w:t>medzioplenovou</w:t>
      </w:r>
      <w:proofErr w:type="spellEnd"/>
      <w:r>
        <w:t xml:space="preserve"> plošinou a s HR </w:t>
      </w:r>
    </w:p>
    <w:p w:rsidR="008C03B6" w:rsidRDefault="008C03B6" w:rsidP="003304C8">
      <w:pPr>
        <w:ind w:firstLine="708"/>
        <w:jc w:val="both"/>
      </w:pPr>
      <w:r w:rsidRPr="003304C8">
        <w:rPr>
          <w:b/>
        </w:rPr>
        <w:t>SPOLU 15</w:t>
      </w:r>
      <w:r w:rsidRPr="008C03B6">
        <w:t xml:space="preserve"> prostriedkov</w:t>
      </w:r>
      <w:r>
        <w:t xml:space="preserve"> </w:t>
      </w:r>
      <w:r w:rsidRPr="008C03B6">
        <w:t>v ľubovoľnom pomere</w:t>
      </w:r>
      <w:r w:rsidR="00737BEF" w:rsidRPr="00737BEF">
        <w:t>, minimálne 1 ks z každého</w:t>
      </w:r>
    </w:p>
    <w:p w:rsidR="00AC219A" w:rsidRDefault="00AC219A" w:rsidP="00761A65">
      <w:pPr>
        <w:jc w:val="both"/>
      </w:pPr>
    </w:p>
    <w:p w:rsidR="00761A65" w:rsidRPr="0013294C" w:rsidRDefault="003304C8" w:rsidP="00761A65">
      <w:pPr>
        <w:jc w:val="both"/>
      </w:pPr>
      <w:r>
        <w:t xml:space="preserve">            </w:t>
      </w:r>
      <w:r w:rsidR="00761A65">
        <w:t xml:space="preserve">Verejný obstarávateľ predĺžil lehotu na </w:t>
      </w:r>
      <w:r w:rsidR="00AC219A">
        <w:t xml:space="preserve">predkladanie ponúk definovanú v Oznámení o vyhlásení verejného obstarávania </w:t>
      </w:r>
      <w:r w:rsidR="00761A65">
        <w:t xml:space="preserve">do </w:t>
      </w:r>
      <w:r w:rsidR="00AC219A" w:rsidRPr="003304C8">
        <w:rPr>
          <w:b/>
        </w:rPr>
        <w:t>9</w:t>
      </w:r>
      <w:r w:rsidR="00761A65" w:rsidRPr="003304C8">
        <w:rPr>
          <w:b/>
        </w:rPr>
        <w:t>.</w:t>
      </w:r>
      <w:r w:rsidR="00AC219A" w:rsidRPr="003304C8">
        <w:rPr>
          <w:b/>
        </w:rPr>
        <w:t>7</w:t>
      </w:r>
      <w:r w:rsidR="00761A65" w:rsidRPr="003304C8">
        <w:rPr>
          <w:b/>
        </w:rPr>
        <w:t>. 201</w:t>
      </w:r>
      <w:r w:rsidRPr="003304C8">
        <w:rPr>
          <w:b/>
        </w:rPr>
        <w:t>9</w:t>
      </w:r>
      <w:r>
        <w:t xml:space="preserve"> do </w:t>
      </w:r>
      <w:r w:rsidRPr="003304C8">
        <w:rPr>
          <w:b/>
        </w:rPr>
        <w:t>8.00 hod</w:t>
      </w:r>
      <w:r>
        <w:t xml:space="preserve">. a lehotu otvárania ponúk na  </w:t>
      </w:r>
      <w:r w:rsidRPr="003304C8">
        <w:rPr>
          <w:b/>
        </w:rPr>
        <w:t>9.7. 2019</w:t>
      </w:r>
      <w:r w:rsidRPr="003304C8">
        <w:t xml:space="preserve"> do </w:t>
      </w:r>
      <w:r w:rsidRPr="003304C8">
        <w:rPr>
          <w:b/>
        </w:rPr>
        <w:t>8.30 hod.</w:t>
      </w:r>
    </w:p>
    <w:sectPr w:rsidR="00761A65" w:rsidRPr="0013294C" w:rsidSect="00BD52F1">
      <w:headerReference w:type="first" r:id="rId8"/>
      <w:footerReference w:type="first" r:id="rId9"/>
      <w:pgSz w:w="11906" w:h="16838"/>
      <w:pgMar w:top="2269" w:right="1417" w:bottom="1417" w:left="1417" w:header="19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DC" w:rsidRDefault="00D414DC" w:rsidP="00367223">
      <w:r>
        <w:separator/>
      </w:r>
    </w:p>
  </w:endnote>
  <w:endnote w:type="continuationSeparator" w:id="0">
    <w:p w:rsidR="00D414DC" w:rsidRDefault="00D414DC" w:rsidP="0036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61" w:rsidRDefault="00CA1B61" w:rsidP="00CA1B61">
    <w:pPr>
      <w:rPr>
        <w:rFonts w:ascii="Arial" w:hAnsi="Arial" w:cs="Arial"/>
        <w:color w:val="187C6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A0FE90" wp14:editId="00529DFA">
              <wp:simplePos x="0" y="0"/>
              <wp:positionH relativeFrom="page">
                <wp:posOffset>-11126</wp:posOffset>
              </wp:positionH>
              <wp:positionV relativeFrom="paragraph">
                <wp:posOffset>0</wp:posOffset>
              </wp:positionV>
              <wp:extent cx="7556500" cy="0"/>
              <wp:effectExtent l="0" t="0" r="25400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6500" cy="0"/>
                      </a:xfrm>
                      <a:prstGeom prst="line">
                        <a:avLst/>
                      </a:prstGeom>
                      <a:ln w="16510">
                        <a:solidFill>
                          <a:srgbClr val="0059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785A62" id="Rovná spojnica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pt,0" to="59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" strokecolor="#005941" strokeweight="1.3pt">
              <v:stroke joinstyle="miter"/>
              <w10:wrap anchorx="page"/>
            </v:line>
          </w:pict>
        </mc:Fallback>
      </mc:AlternateContent>
    </w:r>
  </w:p>
  <w:p w:rsidR="00CA1B61" w:rsidRPr="00D923BA" w:rsidRDefault="00CA1B61" w:rsidP="00CA1B61">
    <w:pPr>
      <w:rPr>
        <w:rFonts w:ascii="Arial" w:hAnsi="Arial" w:cs="Arial"/>
        <w:szCs w:val="20"/>
      </w:rPr>
    </w:pPr>
    <w:r w:rsidRPr="001A3B3F">
      <w:rPr>
        <w:rFonts w:ascii="Arial" w:hAnsi="Arial" w:cs="Arial"/>
        <w:color w:val="187C6A"/>
        <w:sz w:val="18"/>
        <w:szCs w:val="18"/>
      </w:rPr>
      <w:t xml:space="preserve">Telefón : </w:t>
    </w:r>
    <w:r w:rsidRPr="001A3B3F">
      <w:rPr>
        <w:rFonts w:ascii="Arial" w:hAnsi="Arial" w:cs="Arial"/>
        <w:color w:val="187C6A"/>
        <w:sz w:val="18"/>
        <w:szCs w:val="18"/>
      </w:rPr>
      <w:tab/>
    </w:r>
    <w:r>
      <w:rPr>
        <w:rFonts w:ascii="Arial" w:hAnsi="Arial" w:cs="Arial"/>
        <w:color w:val="187C6A"/>
        <w:sz w:val="18"/>
        <w:szCs w:val="18"/>
      </w:rPr>
      <w:tab/>
    </w:r>
    <w:r w:rsidRPr="001A3B3F">
      <w:rPr>
        <w:rFonts w:ascii="Arial" w:hAnsi="Arial" w:cs="Arial"/>
        <w:color w:val="187C6A"/>
        <w:sz w:val="18"/>
        <w:szCs w:val="18"/>
      </w:rPr>
      <w:t>Bankové spojenie :</w:t>
    </w:r>
    <w:r w:rsidRPr="00367223">
      <w:rPr>
        <w:rFonts w:ascii="Arial" w:hAnsi="Arial" w:cs="Arial"/>
        <w:sz w:val="18"/>
        <w:szCs w:val="16"/>
      </w:rPr>
      <w:t xml:space="preserve"> </w:t>
    </w:r>
    <w:r w:rsidRPr="00D923BA">
      <w:rPr>
        <w:rFonts w:ascii="Arial" w:hAnsi="Arial" w:cs="Arial"/>
        <w:sz w:val="18"/>
        <w:szCs w:val="16"/>
      </w:rPr>
      <w:t>VÚB Banská Bystrica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 w:rsidRPr="001A3B3F">
      <w:rPr>
        <w:rFonts w:ascii="Arial" w:hAnsi="Arial" w:cs="Arial"/>
        <w:color w:val="187C6A"/>
        <w:sz w:val="18"/>
        <w:szCs w:val="18"/>
      </w:rPr>
      <w:t>IČO :</w:t>
    </w:r>
    <w:r>
      <w:rPr>
        <w:rFonts w:ascii="Arial" w:hAnsi="Arial" w:cs="Arial"/>
        <w:color w:val="187C6A"/>
        <w:sz w:val="18"/>
        <w:szCs w:val="18"/>
      </w:rPr>
      <w:t xml:space="preserve"> </w:t>
    </w:r>
    <w:r w:rsidRPr="00D923BA">
      <w:rPr>
        <w:rFonts w:ascii="Arial" w:hAnsi="Arial" w:cs="Arial"/>
        <w:sz w:val="18"/>
        <w:szCs w:val="16"/>
      </w:rPr>
      <w:t>36038351</w:t>
    </w:r>
  </w:p>
  <w:p w:rsidR="00CA1B61" w:rsidRPr="00CA1B61" w:rsidRDefault="00CA1B61" w:rsidP="00CA1B61">
    <w:pPr>
      <w:rPr>
        <w:rFonts w:ascii="Arial" w:hAnsi="Arial" w:cs="Arial"/>
        <w:szCs w:val="20"/>
      </w:rPr>
    </w:pPr>
    <w:r w:rsidRPr="00D923BA">
      <w:rPr>
        <w:rFonts w:ascii="Arial" w:hAnsi="Arial" w:cs="Arial"/>
        <w:sz w:val="18"/>
        <w:szCs w:val="16"/>
      </w:rPr>
      <w:t>+421484344111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 w:rsidRPr="001A3B3F">
      <w:rPr>
        <w:rFonts w:ascii="Arial" w:hAnsi="Arial" w:cs="Arial"/>
        <w:color w:val="187C6A"/>
        <w:sz w:val="18"/>
        <w:szCs w:val="18"/>
      </w:rPr>
      <w:t>IBAN:</w:t>
    </w:r>
    <w:r>
      <w:rPr>
        <w:rFonts w:ascii="Arial" w:hAnsi="Arial" w:cs="Arial"/>
        <w:color w:val="187C6A"/>
        <w:sz w:val="18"/>
        <w:szCs w:val="18"/>
      </w:rPr>
      <w:t xml:space="preserve"> </w:t>
    </w:r>
    <w:r w:rsidRPr="00D923BA">
      <w:rPr>
        <w:rFonts w:ascii="Arial" w:hAnsi="Arial" w:cs="Arial"/>
        <w:sz w:val="18"/>
        <w:szCs w:val="16"/>
      </w:rPr>
      <w:t>SK77 0200 0000 0000 0680 6312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color w:val="187C6A"/>
        <w:sz w:val="18"/>
        <w:szCs w:val="18"/>
      </w:rPr>
      <w:t xml:space="preserve">DIČ : </w:t>
    </w:r>
    <w:r w:rsidRPr="00D923BA">
      <w:rPr>
        <w:rFonts w:ascii="Arial" w:hAnsi="Arial" w:cs="Arial"/>
        <w:sz w:val="18"/>
        <w:szCs w:val="16"/>
      </w:rPr>
      <w:t>S</w:t>
    </w:r>
    <w:r>
      <w:rPr>
        <w:rFonts w:ascii="Arial" w:hAnsi="Arial" w:cs="Arial"/>
        <w:sz w:val="18"/>
        <w:szCs w:val="16"/>
      </w:rPr>
      <w:t>K</w:t>
    </w:r>
    <w:r w:rsidRPr="00D923BA">
      <w:rPr>
        <w:rFonts w:ascii="Arial" w:hAnsi="Arial" w:cs="Arial"/>
        <w:sz w:val="18"/>
        <w:szCs w:val="16"/>
      </w:rPr>
      <w:t xml:space="preserve"> 20200087982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DC" w:rsidRDefault="00D414DC" w:rsidP="00367223">
      <w:r>
        <w:separator/>
      </w:r>
    </w:p>
  </w:footnote>
  <w:footnote w:type="continuationSeparator" w:id="0">
    <w:p w:rsidR="00D414DC" w:rsidRDefault="00D414DC" w:rsidP="0036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F1" w:rsidRDefault="00BD52F1" w:rsidP="00BD52F1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D4ABD9" wp14:editId="11D1AC5B">
              <wp:simplePos x="0" y="0"/>
              <wp:positionH relativeFrom="column">
                <wp:posOffset>1036955</wp:posOffset>
              </wp:positionH>
              <wp:positionV relativeFrom="paragraph">
                <wp:posOffset>-6046</wp:posOffset>
              </wp:positionV>
              <wp:extent cx="4017645" cy="0"/>
              <wp:effectExtent l="0" t="0" r="20955" b="1905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017645" cy="0"/>
                      </a:xfrm>
                      <a:prstGeom prst="line">
                        <a:avLst/>
                      </a:prstGeom>
                      <a:ln w="16510">
                        <a:solidFill>
                          <a:srgbClr val="0059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F806C" id="Rovná spojnica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-.5pt" to="39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" strokecolor="#005941" strokeweight="1.3pt">
              <v:stroke joinstyle="miter"/>
            </v:line>
          </w:pict>
        </mc:Fallback>
      </mc:AlternateContent>
    </w:r>
    <w:r w:rsidRPr="00367223">
      <w:rPr>
        <w:noProof/>
      </w:rPr>
      <w:drawing>
        <wp:anchor distT="0" distB="0" distL="114300" distR="114300" simplePos="0" relativeHeight="251661312" behindDoc="0" locked="1" layoutInCell="1" allowOverlap="1" wp14:anchorId="33CDD0BD" wp14:editId="79CDA68B">
          <wp:simplePos x="0" y="0"/>
          <wp:positionH relativeFrom="margin">
            <wp:posOffset>-33655</wp:posOffset>
          </wp:positionH>
          <wp:positionV relativeFrom="page">
            <wp:posOffset>403225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22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617B1210" wp14:editId="4970DB7C">
              <wp:simplePos x="0" y="0"/>
              <wp:positionH relativeFrom="margin">
                <wp:posOffset>345440</wp:posOffset>
              </wp:positionH>
              <wp:positionV relativeFrom="page">
                <wp:posOffset>212725</wp:posOffset>
              </wp:positionV>
              <wp:extent cx="5381625" cy="117094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1170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2F1" w:rsidRDefault="00BD52F1" w:rsidP="00BD52F1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</w:pPr>
                        </w:p>
                        <w:p w:rsidR="00BD52F1" w:rsidRPr="00DF32E6" w:rsidRDefault="00BD52F1" w:rsidP="00BD52F1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  <w:t>LESY Slovenskej republiky, štátny podnik</w:t>
                          </w:r>
                        </w:p>
                        <w:p w:rsidR="00BD52F1" w:rsidRDefault="00BD52F1" w:rsidP="00BD52F1">
                          <w:pPr>
                            <w:pStyle w:val="Hlavika"/>
                            <w:spacing w:before="120" w:after="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  <w:t>generálne riaditeľstvo</w:t>
                          </w:r>
                        </w:p>
                        <w:p w:rsidR="00BD52F1" w:rsidRPr="00DF32E6" w:rsidRDefault="00BD52F1" w:rsidP="00BD52F1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28"/>
                              <w:szCs w:val="28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  <w:t>Námestie SNP 8, 975 66 Banská Bystrica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B12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7.2pt;margin-top:16.75pt;width:423.75pt;height:9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" filled="f" stroked="f">
              <v:textbox inset=",0">
                <w:txbxContent>
                  <w:p w:rsidR="00BD52F1" w:rsidRDefault="00BD52F1" w:rsidP="00BD52F1">
                    <w:pPr>
                      <w:pStyle w:val="Hlavika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</w:pPr>
                  </w:p>
                  <w:p w:rsidR="00BD52F1" w:rsidRPr="00DF32E6" w:rsidRDefault="00BD52F1" w:rsidP="00BD52F1">
                    <w:pPr>
                      <w:pStyle w:val="Hlavika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  <w:t>LESY Slovenskej republiky, štátny podnik</w:t>
                    </w:r>
                  </w:p>
                  <w:p w:rsidR="00BD52F1" w:rsidRDefault="00BD52F1" w:rsidP="00BD52F1">
                    <w:pPr>
                      <w:pStyle w:val="Hlavika"/>
                      <w:spacing w:before="120" w:after="60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</w:rPr>
                      <w:t>generálne riaditeľstvo</w:t>
                    </w:r>
                  </w:p>
                  <w:p w:rsidR="00BD52F1" w:rsidRPr="00DF32E6" w:rsidRDefault="00BD52F1" w:rsidP="00BD52F1">
                    <w:pPr>
                      <w:pStyle w:val="Hlavika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28"/>
                        <w:szCs w:val="28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</w:rPr>
                      <w:t>Námestie SNP 8, 975 66 Banská Bystrica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7ED"/>
    <w:multiLevelType w:val="hybridMultilevel"/>
    <w:tmpl w:val="82DE1F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AEE"/>
    <w:multiLevelType w:val="hybridMultilevel"/>
    <w:tmpl w:val="82F8E196"/>
    <w:lvl w:ilvl="0" w:tplc="041B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03E6"/>
    <w:multiLevelType w:val="hybridMultilevel"/>
    <w:tmpl w:val="D770868E"/>
    <w:lvl w:ilvl="0" w:tplc="DE32A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049E1"/>
    <w:multiLevelType w:val="hybridMultilevel"/>
    <w:tmpl w:val="20F0DB70"/>
    <w:lvl w:ilvl="0" w:tplc="E8B63E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70FCA"/>
    <w:multiLevelType w:val="hybridMultilevel"/>
    <w:tmpl w:val="DF2C2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2269E"/>
    <w:multiLevelType w:val="hybridMultilevel"/>
    <w:tmpl w:val="6214F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3"/>
    <w:rsid w:val="00001E37"/>
    <w:rsid w:val="000152EF"/>
    <w:rsid w:val="0001612D"/>
    <w:rsid w:val="000543B2"/>
    <w:rsid w:val="00063AC7"/>
    <w:rsid w:val="00084116"/>
    <w:rsid w:val="0009474C"/>
    <w:rsid w:val="000B43A8"/>
    <w:rsid w:val="000C145E"/>
    <w:rsid w:val="0010392E"/>
    <w:rsid w:val="0010493F"/>
    <w:rsid w:val="001177C2"/>
    <w:rsid w:val="00120E32"/>
    <w:rsid w:val="0013294C"/>
    <w:rsid w:val="001C4031"/>
    <w:rsid w:val="00216BF0"/>
    <w:rsid w:val="00222A86"/>
    <w:rsid w:val="002462F4"/>
    <w:rsid w:val="002466CE"/>
    <w:rsid w:val="00250A2E"/>
    <w:rsid w:val="00264EF3"/>
    <w:rsid w:val="00280732"/>
    <w:rsid w:val="00283FF3"/>
    <w:rsid w:val="002A40BC"/>
    <w:rsid w:val="002C2C5D"/>
    <w:rsid w:val="002E4DFE"/>
    <w:rsid w:val="002F12F6"/>
    <w:rsid w:val="00316486"/>
    <w:rsid w:val="0032626C"/>
    <w:rsid w:val="003304C8"/>
    <w:rsid w:val="003361A2"/>
    <w:rsid w:val="003440CD"/>
    <w:rsid w:val="0034615A"/>
    <w:rsid w:val="00367223"/>
    <w:rsid w:val="00374EB8"/>
    <w:rsid w:val="00386276"/>
    <w:rsid w:val="003C0208"/>
    <w:rsid w:val="003C5F98"/>
    <w:rsid w:val="003D3DA6"/>
    <w:rsid w:val="0041682D"/>
    <w:rsid w:val="00423CD2"/>
    <w:rsid w:val="00437C34"/>
    <w:rsid w:val="00450472"/>
    <w:rsid w:val="0046037A"/>
    <w:rsid w:val="004704BC"/>
    <w:rsid w:val="004861D8"/>
    <w:rsid w:val="00490F43"/>
    <w:rsid w:val="004B0067"/>
    <w:rsid w:val="004B4D1F"/>
    <w:rsid w:val="004D0060"/>
    <w:rsid w:val="004E6EDE"/>
    <w:rsid w:val="004F056A"/>
    <w:rsid w:val="0052575E"/>
    <w:rsid w:val="00532951"/>
    <w:rsid w:val="005335D3"/>
    <w:rsid w:val="00535862"/>
    <w:rsid w:val="00550892"/>
    <w:rsid w:val="005541AB"/>
    <w:rsid w:val="00592AAC"/>
    <w:rsid w:val="005A61D3"/>
    <w:rsid w:val="005A6DC9"/>
    <w:rsid w:val="005C5DC3"/>
    <w:rsid w:val="005E4010"/>
    <w:rsid w:val="00602530"/>
    <w:rsid w:val="00642806"/>
    <w:rsid w:val="00650B51"/>
    <w:rsid w:val="00663A51"/>
    <w:rsid w:val="00665C0D"/>
    <w:rsid w:val="00676766"/>
    <w:rsid w:val="006A6655"/>
    <w:rsid w:val="007149A7"/>
    <w:rsid w:val="00737BEF"/>
    <w:rsid w:val="0074413C"/>
    <w:rsid w:val="00761A65"/>
    <w:rsid w:val="00776438"/>
    <w:rsid w:val="007959BC"/>
    <w:rsid w:val="007A415F"/>
    <w:rsid w:val="007B6F0D"/>
    <w:rsid w:val="00821678"/>
    <w:rsid w:val="008249EF"/>
    <w:rsid w:val="00835DA0"/>
    <w:rsid w:val="008720A0"/>
    <w:rsid w:val="00872797"/>
    <w:rsid w:val="0087542D"/>
    <w:rsid w:val="008911E0"/>
    <w:rsid w:val="008C03B6"/>
    <w:rsid w:val="008D3070"/>
    <w:rsid w:val="009008AA"/>
    <w:rsid w:val="00912A02"/>
    <w:rsid w:val="0094664B"/>
    <w:rsid w:val="0096286C"/>
    <w:rsid w:val="0097558F"/>
    <w:rsid w:val="0099625A"/>
    <w:rsid w:val="00A02B77"/>
    <w:rsid w:val="00A4316D"/>
    <w:rsid w:val="00A50B2D"/>
    <w:rsid w:val="00A542B2"/>
    <w:rsid w:val="00A650F6"/>
    <w:rsid w:val="00AC219A"/>
    <w:rsid w:val="00AC6126"/>
    <w:rsid w:val="00AE4512"/>
    <w:rsid w:val="00B0153C"/>
    <w:rsid w:val="00B2428D"/>
    <w:rsid w:val="00B61618"/>
    <w:rsid w:val="00B7082D"/>
    <w:rsid w:val="00B71504"/>
    <w:rsid w:val="00B85CAB"/>
    <w:rsid w:val="00BB452B"/>
    <w:rsid w:val="00BC2FF6"/>
    <w:rsid w:val="00BD52F1"/>
    <w:rsid w:val="00C330CE"/>
    <w:rsid w:val="00C657AE"/>
    <w:rsid w:val="00C92D71"/>
    <w:rsid w:val="00CA1B61"/>
    <w:rsid w:val="00CB3813"/>
    <w:rsid w:val="00CB6F5D"/>
    <w:rsid w:val="00CB7A6C"/>
    <w:rsid w:val="00CC12FF"/>
    <w:rsid w:val="00CD4F7E"/>
    <w:rsid w:val="00CE46FF"/>
    <w:rsid w:val="00CE7B0B"/>
    <w:rsid w:val="00CF298F"/>
    <w:rsid w:val="00D15C7A"/>
    <w:rsid w:val="00D25076"/>
    <w:rsid w:val="00D414DC"/>
    <w:rsid w:val="00D51F30"/>
    <w:rsid w:val="00D53E7C"/>
    <w:rsid w:val="00D84A33"/>
    <w:rsid w:val="00DC6C77"/>
    <w:rsid w:val="00DE204C"/>
    <w:rsid w:val="00DE4F9A"/>
    <w:rsid w:val="00E06CFC"/>
    <w:rsid w:val="00E2704C"/>
    <w:rsid w:val="00E82570"/>
    <w:rsid w:val="00EA048F"/>
    <w:rsid w:val="00EA1828"/>
    <w:rsid w:val="00EB72B3"/>
    <w:rsid w:val="00ED7FD4"/>
    <w:rsid w:val="00EE2BA6"/>
    <w:rsid w:val="00F066E4"/>
    <w:rsid w:val="00F13842"/>
    <w:rsid w:val="00F227D1"/>
    <w:rsid w:val="00F267AB"/>
    <w:rsid w:val="00F37CCD"/>
    <w:rsid w:val="00F57291"/>
    <w:rsid w:val="00F5765F"/>
    <w:rsid w:val="00F7614F"/>
    <w:rsid w:val="00F8336C"/>
    <w:rsid w:val="00F87653"/>
    <w:rsid w:val="00FC7DD6"/>
    <w:rsid w:val="00FE30C5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1A172E-0051-4255-8FEF-7E636C97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336C"/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67223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lavikaChar">
    <w:name w:val="Hlavička Char"/>
    <w:basedOn w:val="Predvolenpsmoodseku"/>
    <w:link w:val="Hlavika"/>
    <w:rsid w:val="00367223"/>
  </w:style>
  <w:style w:type="paragraph" w:styleId="Pta">
    <w:name w:val="footer"/>
    <w:basedOn w:val="Normlny"/>
    <w:link w:val="PtaChar"/>
    <w:uiPriority w:val="99"/>
    <w:unhideWhenUsed/>
    <w:rsid w:val="00367223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67223"/>
  </w:style>
  <w:style w:type="paragraph" w:customStyle="1" w:styleId="Zkladnodstavec">
    <w:name w:val="[Základní odstavec]"/>
    <w:basedOn w:val="Normlny"/>
    <w:uiPriority w:val="99"/>
    <w:rsid w:val="0036722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cs-CZ" w:eastAsia="en-US"/>
    </w:rPr>
  </w:style>
  <w:style w:type="paragraph" w:customStyle="1" w:styleId="Noparagraphstyle">
    <w:name w:val="[No paragraph style]"/>
    <w:rsid w:val="00F8336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6286C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96286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2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2B3"/>
    <w:rPr>
      <w:rFonts w:ascii="Segoe UI" w:eastAsia="Times New Roman" w:hAnsi="Segoe UI" w:cs="Segoe UI"/>
      <w:sz w:val="18"/>
      <w:szCs w:val="18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2A0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2A02"/>
    <w:rPr>
      <w:rFonts w:eastAsia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912A0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55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558F"/>
    <w:rPr>
      <w:rFonts w:eastAsia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24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AB5A-7763-4003-AC27-B9506891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Ondrikova, Adriana</cp:lastModifiedBy>
  <cp:revision>21</cp:revision>
  <cp:lastPrinted>2019-06-28T12:19:00Z</cp:lastPrinted>
  <dcterms:created xsi:type="dcterms:W3CDTF">2019-06-25T08:12:00Z</dcterms:created>
  <dcterms:modified xsi:type="dcterms:W3CDTF">2019-07-01T12:47:00Z</dcterms:modified>
</cp:coreProperties>
</file>