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4B6DE08"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 xml:space="preserve">prenájom </w:t>
      </w:r>
      <w:r w:rsidR="000016CA" w:rsidRPr="000016CA">
        <w:rPr>
          <w:rFonts w:cs="Arial"/>
          <w:szCs w:val="20"/>
        </w:rPr>
        <w:t xml:space="preserve">nebytového priestoru- kancelárie č. 227 o výmere 13,52 m2, nachádzajúceho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w:t>
      </w:r>
      <w:r w:rsidR="003F2A2A" w:rsidRPr="003F2A2A">
        <w:rPr>
          <w:rFonts w:cs="Arial"/>
          <w:szCs w:val="20"/>
        </w:rPr>
        <w:t>Bratislava- Ružinov</w:t>
      </w:r>
      <w:r w:rsidR="000016CA" w:rsidRPr="000016CA">
        <w:rPr>
          <w:rFonts w:cs="Arial"/>
          <w:szCs w:val="20"/>
        </w:rPr>
        <w:t>,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w:t>
      </w:r>
      <w:r w:rsidRPr="00590024">
        <w:rPr>
          <w:rFonts w:ascii="Arial" w:hAnsi="Arial" w:cs="Arial"/>
          <w:noProof/>
        </w:rPr>
        <w:lastRenderedPageBreak/>
        <w:t>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23840136"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nebytového priestoru- kancelárie č. 227 o výmere 13,52 m2, nachádzajúceho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w:t>
      </w:r>
      <w:r w:rsidR="003F2A2A" w:rsidRPr="003F2A2A">
        <w:rPr>
          <w:rFonts w:ascii="Arial" w:hAnsi="Arial" w:cs="Arial"/>
          <w:bCs/>
          <w:color w:val="000000"/>
          <w:sz w:val="20"/>
          <w:szCs w:val="20"/>
        </w:rPr>
        <w:t>Bratislava- Ružinov</w:t>
      </w:r>
      <w:r w:rsidRPr="000016CA">
        <w:rPr>
          <w:rFonts w:ascii="Arial" w:hAnsi="Arial" w:cs="Arial"/>
          <w:bCs/>
          <w:color w:val="000000"/>
          <w:sz w:val="20"/>
          <w:szCs w:val="20"/>
        </w:rPr>
        <w:t>, katastrálne územie: Nivy</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46A15D0"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37E76">
        <w:rPr>
          <w:rFonts w:ascii="Arial" w:hAnsi="Arial" w:cs="Arial"/>
          <w:b/>
          <w:bCs/>
          <w:sz w:val="22"/>
          <w:szCs w:val="22"/>
        </w:rPr>
        <w:t>ého nebytov</w:t>
      </w:r>
      <w:r w:rsidR="008C4F3C">
        <w:rPr>
          <w:rFonts w:ascii="Arial" w:hAnsi="Arial" w:cs="Arial"/>
          <w:b/>
          <w:bCs/>
          <w:sz w:val="22"/>
          <w:szCs w:val="22"/>
        </w:rPr>
        <w:t>ého</w:t>
      </w:r>
      <w:r w:rsidR="00F37E76">
        <w:rPr>
          <w:rFonts w:ascii="Arial" w:hAnsi="Arial" w:cs="Arial"/>
          <w:b/>
          <w:bCs/>
          <w:sz w:val="22"/>
          <w:szCs w:val="22"/>
        </w:rPr>
        <w:t xml:space="preserve"> priestor</w:t>
      </w:r>
      <w:r w:rsidR="008C4F3C">
        <w:rPr>
          <w:rFonts w:ascii="Arial" w:hAnsi="Arial" w:cs="Arial"/>
          <w:b/>
          <w:bCs/>
          <w:sz w:val="22"/>
          <w:szCs w:val="22"/>
        </w:rPr>
        <w:t>u</w:t>
      </w:r>
      <w:r w:rsidRPr="0041672B">
        <w:rPr>
          <w:rFonts w:ascii="Arial" w:hAnsi="Arial" w:cs="Arial"/>
          <w:b/>
          <w:bCs/>
          <w:sz w:val="22"/>
          <w:szCs w:val="22"/>
        </w:rPr>
        <w:t xml:space="preserve"> uchádzačom, ktor</w:t>
      </w:r>
      <w:r w:rsidR="00571305">
        <w:rPr>
          <w:rFonts w:ascii="Arial" w:hAnsi="Arial" w:cs="Arial"/>
          <w:b/>
          <w:bCs/>
          <w:sz w:val="22"/>
          <w:szCs w:val="22"/>
        </w:rPr>
        <w:t>ý 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30229EB5"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0016CA" w:rsidRPr="000016CA">
        <w:rPr>
          <w:rFonts w:ascii="Arial" w:hAnsi="Arial" w:cs="Arial"/>
          <w:i/>
          <w:iCs/>
          <w:sz w:val="20"/>
          <w:szCs w:val="20"/>
        </w:rPr>
        <w:t>kancelári</w:t>
      </w:r>
      <w:r w:rsidR="000016CA">
        <w:rPr>
          <w:rFonts w:ascii="Arial" w:hAnsi="Arial" w:cs="Arial"/>
          <w:i/>
          <w:iCs/>
          <w:sz w:val="20"/>
          <w:szCs w:val="20"/>
        </w:rPr>
        <w:t>u</w:t>
      </w:r>
      <w:r w:rsidR="000016CA" w:rsidRPr="000016CA">
        <w:rPr>
          <w:rFonts w:ascii="Arial" w:hAnsi="Arial" w:cs="Arial"/>
          <w:i/>
          <w:iCs/>
          <w:sz w:val="20"/>
          <w:szCs w:val="20"/>
        </w:rPr>
        <w:t xml:space="preserve"> č. 227 o výmere 13,52 m2, nachádzajúc</w:t>
      </w:r>
      <w:r w:rsidR="000016CA">
        <w:rPr>
          <w:rFonts w:ascii="Arial" w:hAnsi="Arial" w:cs="Arial"/>
          <w:i/>
          <w:iCs/>
          <w:sz w:val="20"/>
          <w:szCs w:val="20"/>
        </w:rPr>
        <w:t>i</w:t>
      </w:r>
      <w:r w:rsidR="000016CA" w:rsidRPr="000016CA">
        <w:rPr>
          <w:rFonts w:ascii="Arial" w:hAnsi="Arial" w:cs="Arial"/>
          <w:i/>
          <w:iCs/>
          <w:sz w:val="20"/>
          <w:szCs w:val="20"/>
        </w:rPr>
        <w:t xml:space="preserve">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w:t>
      </w:r>
      <w:r w:rsidR="003F2A2A" w:rsidRPr="003F2A2A">
        <w:rPr>
          <w:rFonts w:ascii="Arial" w:hAnsi="Arial" w:cs="Arial"/>
          <w:i/>
          <w:iCs/>
          <w:sz w:val="20"/>
          <w:szCs w:val="20"/>
        </w:rPr>
        <w:t>Bratislava- Ružinov</w:t>
      </w:r>
      <w:r w:rsidR="000016CA" w:rsidRPr="000016CA">
        <w:rPr>
          <w:rFonts w:ascii="Arial" w:hAnsi="Arial" w:cs="Arial"/>
          <w:i/>
          <w:iCs/>
          <w:sz w:val="20"/>
          <w:szCs w:val="20"/>
        </w:rPr>
        <w:t>,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C206" w14:textId="77777777" w:rsidR="00AF5487" w:rsidRDefault="00AF5487">
      <w:r>
        <w:separator/>
      </w:r>
    </w:p>
  </w:endnote>
  <w:endnote w:type="continuationSeparator" w:id="0">
    <w:p w14:paraId="07FD452C" w14:textId="77777777" w:rsidR="00AF5487" w:rsidRDefault="00AF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5248" w14:textId="77777777" w:rsidR="00AF5487" w:rsidRDefault="00AF5487">
      <w:r>
        <w:separator/>
      </w:r>
    </w:p>
  </w:footnote>
  <w:footnote w:type="continuationSeparator" w:id="0">
    <w:p w14:paraId="6D52AD9C" w14:textId="77777777" w:rsidR="00AF5487" w:rsidRDefault="00AF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1305"/>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5487"/>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9048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2023-02-17T00:05:00Z</dcterms:created>
  <dcterms:modified xsi:type="dcterms:W3CDTF">2023-02-17T04:16:00Z</dcterms:modified>
</cp:coreProperties>
</file>