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6B5D0AB5" w:rsidR="00A76BFA" w:rsidRPr="00A76BFA" w:rsidRDefault="001231E5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31E5">
              <w:rPr>
                <w:b/>
                <w:sz w:val="22"/>
                <w:szCs w:val="22"/>
              </w:rPr>
              <w:t>ZŠ VÁCLAVSKÉ NÁMĚSTÍ_VÝMĚNA OKEN V BUDOVĚ 1. STUPNĚ_II.ETAPA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21305968" w:rsidR="00915D0F" w:rsidRPr="00D2170A" w:rsidRDefault="00B20BFC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</w:t>
            </w:r>
            <w:r>
              <w:rPr>
                <w:b/>
                <w:sz w:val="22"/>
                <w:szCs w:val="22"/>
              </w:rPr>
              <w:t>ZSVAC/III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1231E5">
              <w:rPr>
                <w:b/>
                <w:sz w:val="22"/>
                <w:szCs w:val="22"/>
              </w:rPr>
              <w:t>1</w:t>
            </w:r>
            <w:r w:rsidRPr="00BE5EF3">
              <w:rPr>
                <w:b/>
                <w:sz w:val="22"/>
                <w:szCs w:val="22"/>
              </w:rPr>
              <w:t>/202</w:t>
            </w:r>
            <w:r w:rsidR="001231E5">
              <w:rPr>
                <w:b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376DFF7B" w14:textId="246AC26A" w:rsidR="00B20BFC" w:rsidRPr="00C57DC4" w:rsidRDefault="00B20BFC" w:rsidP="00B20BFC">
            <w:pPr>
              <w:pBdr>
                <w:bottom w:val="single" w:sz="6" w:space="1" w:color="auto"/>
              </w:pBdr>
              <w:tabs>
                <w:tab w:val="left" w:pos="1920"/>
              </w:tabs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škola Znojmo, Václavské náměstí 133/8</w:t>
            </w:r>
            <w:r w:rsidRPr="00C57DC4">
              <w:rPr>
                <w:rFonts w:ascii="Calibri" w:hAnsi="Calibri"/>
                <w:b/>
                <w:sz w:val="22"/>
                <w:szCs w:val="22"/>
              </w:rPr>
              <w:t>, příspěvková organizace</w:t>
            </w:r>
          </w:p>
          <w:p w14:paraId="0A133984" w14:textId="2316A96A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4317DD5C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B20BFC">
              <w:rPr>
                <w:rStyle w:val="FontStyle59"/>
                <w:rFonts w:ascii="Calibri" w:hAnsi="Calibri"/>
                <w:b w:val="0"/>
              </w:rPr>
              <w:t>Václavské náměstí 133/8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00929760" w:rsidR="00F87E99" w:rsidRDefault="00B20BF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Renata Jahodová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</w:t>
            </w:r>
            <w:r w:rsidR="004A3BA0">
              <w:rPr>
                <w:rStyle w:val="FontStyle59"/>
                <w:rFonts w:ascii="Calibri" w:hAnsi="Calibri"/>
                <w:b w:val="0"/>
              </w:rPr>
              <w:t>ka</w:t>
            </w:r>
            <w:r w:rsidR="00F868CF">
              <w:rPr>
                <w:rStyle w:val="FontStyle59"/>
                <w:rFonts w:ascii="Calibri" w:hAnsi="Calibri"/>
                <w:b w:val="0"/>
              </w:rPr>
              <w:t xml:space="preserve">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4183F372" w:rsidR="00F87E99" w:rsidRDefault="00B20BF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70921211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2D94C440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5AC53ACE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 w:rsidTr="001231E5">
        <w:trPr>
          <w:trHeight w:val="149"/>
        </w:trPr>
        <w:tc>
          <w:tcPr>
            <w:tcW w:w="4651" w:type="dxa"/>
          </w:tcPr>
          <w:p w14:paraId="5E91D343" w14:textId="0458B931" w:rsidR="00F87E99" w:rsidRDefault="00F87E99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397606">
    <w:abstractNumId w:val="1"/>
  </w:num>
  <w:num w:numId="2" w16cid:durableId="13326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231E5"/>
    <w:rsid w:val="00162284"/>
    <w:rsid w:val="00183ABE"/>
    <w:rsid w:val="001D04C5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D6772"/>
    <w:rsid w:val="004F3678"/>
    <w:rsid w:val="00530C5F"/>
    <w:rsid w:val="00545077"/>
    <w:rsid w:val="00601B77"/>
    <w:rsid w:val="00636F66"/>
    <w:rsid w:val="00656F1F"/>
    <w:rsid w:val="00665203"/>
    <w:rsid w:val="006A4978"/>
    <w:rsid w:val="0071215F"/>
    <w:rsid w:val="007C28DB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0BFC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19</cp:revision>
  <cp:lastPrinted>2012-07-26T09:07:00Z</cp:lastPrinted>
  <dcterms:created xsi:type="dcterms:W3CDTF">2020-01-14T12:41:00Z</dcterms:created>
  <dcterms:modified xsi:type="dcterms:W3CDTF">2023-02-08T08:07:00Z</dcterms:modified>
</cp:coreProperties>
</file>