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807" w:rsidRPr="00C62807" w:rsidRDefault="00C62807" w:rsidP="00C62807">
      <w:pPr>
        <w:pStyle w:val="Nadpis3"/>
      </w:pPr>
      <w:bookmarkStart w:id="0" w:name="_Toc129347535"/>
      <w:bookmarkStart w:id="1" w:name="_Hlk91060992"/>
      <w:r w:rsidRPr="00C62807">
        <w:t>Príloha č. 4</w:t>
      </w:r>
      <w:bookmarkEnd w:id="0"/>
    </w:p>
    <w:p w:rsidR="00C62807" w:rsidRDefault="00C62807" w:rsidP="00C62807">
      <w:pPr>
        <w:rPr>
          <w:rFonts w:ascii="Arial" w:hAnsi="Arial" w:cs="Arial"/>
          <w:b/>
          <w:shd w:val="clear" w:color="auto" w:fill="FFFFFF"/>
        </w:rPr>
      </w:pPr>
    </w:p>
    <w:p w:rsidR="00C62807" w:rsidRPr="00107B1E" w:rsidRDefault="00C62807" w:rsidP="00C62807">
      <w:pPr>
        <w:jc w:val="center"/>
        <w:rPr>
          <w:rFonts w:ascii="Arial" w:hAnsi="Arial" w:cs="Arial"/>
          <w:b/>
        </w:rPr>
      </w:pPr>
      <w:r w:rsidRPr="00107B1E">
        <w:rPr>
          <w:rFonts w:ascii="Arial" w:hAnsi="Arial" w:cs="Arial"/>
          <w:b/>
          <w:shd w:val="clear" w:color="auto" w:fill="FFFFFF"/>
        </w:rPr>
        <w:t>Jednotný európsky dokument</w:t>
      </w:r>
    </w:p>
    <w:p w:rsidR="00C62807" w:rsidRPr="00107B1E" w:rsidRDefault="00C62807" w:rsidP="00C62807">
      <w:pPr>
        <w:rPr>
          <w:rFonts w:ascii="Arial" w:hAnsi="Arial" w:cs="Arial"/>
          <w:b/>
          <w:sz w:val="20"/>
          <w:szCs w:val="20"/>
        </w:rPr>
      </w:pPr>
    </w:p>
    <w:p w:rsidR="00C62807" w:rsidRDefault="00C62807" w:rsidP="00C62807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  <w:shd w:val="clear" w:color="auto" w:fill="FFFFFF"/>
        </w:rPr>
        <w:t>Jednotný európsky dokument v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editovateľnej forme je možné stiahnuť z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webového sídla UVO (</w:t>
      </w:r>
      <w:hyperlink r:id="rId5" w:history="1">
        <w:r w:rsidRPr="008C3E66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:rsidR="00C62807" w:rsidRDefault="00C62807" w:rsidP="00C62807">
      <w:pPr>
        <w:jc w:val="both"/>
      </w:pPr>
      <w:r w:rsidRPr="00107B1E">
        <w:rPr>
          <w:rFonts w:ascii="Arial" w:hAnsi="Arial" w:cs="Arial"/>
          <w:sz w:val="20"/>
          <w:szCs w:val="20"/>
        </w:rPr>
        <w:br/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Manuál k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 xml:space="preserve">vyplneniu dokumentu je zverejnený na : </w:t>
      </w:r>
      <w:hyperlink r:id="rId6" w:history="1">
        <w:r w:rsidRPr="00B565B6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https://www.uvo.gov.sk/zaujemca-uchadzac/jednotny-europsky-dokument-jed</w:t>
        </w:r>
      </w:hyperlink>
    </w:p>
    <w:p w:rsidR="00C62807" w:rsidRPr="001F07FD" w:rsidRDefault="00C62807" w:rsidP="00C62807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C62807" w:rsidRDefault="00C62807" w:rsidP="00C62807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07B1E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webového sídla ÚVO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údaje uvedené v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dokumente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identifikácie verejného obstarávateľa, do neho sami preniesli/prepísali.</w:t>
      </w:r>
    </w:p>
    <w:p w:rsidR="00C62807" w:rsidRDefault="00C62807" w:rsidP="00C62807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C62807" w:rsidRDefault="00C62807" w:rsidP="00C62807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:rsidR="00C62807" w:rsidRDefault="00C62807" w:rsidP="00C62807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C62807" w:rsidRPr="00107B1E" w:rsidRDefault="00C62807" w:rsidP="00C62807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(elektronický dokument) súťažných podkladov zverejnená v profile verejného obstarávateľa, kde je možné si ho stiahnuť vo formáte .</w:t>
      </w:r>
      <w:proofErr w:type="spellStart"/>
      <w:r>
        <w:rPr>
          <w:rFonts w:ascii="Arial" w:eastAsiaTheme="minorHAnsi" w:hAnsi="Arial" w:cs="Arial"/>
          <w:sz w:val="20"/>
          <w:szCs w:val="20"/>
          <w:lang w:eastAsia="en-US"/>
        </w:rPr>
        <w:t>xml</w:t>
      </w:r>
      <w:proofErr w:type="spellEnd"/>
      <w:r>
        <w:rPr>
          <w:rFonts w:ascii="Arial" w:eastAsiaTheme="minorHAnsi" w:hAnsi="Arial" w:cs="Arial"/>
          <w:sz w:val="20"/>
          <w:szCs w:val="20"/>
          <w:lang w:eastAsia="en-US"/>
        </w:rPr>
        <w:t xml:space="preserve"> a .</w:t>
      </w:r>
      <w:proofErr w:type="spellStart"/>
      <w:r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>
        <w:rPr>
          <w:rFonts w:ascii="Arial" w:eastAsiaTheme="minorHAnsi" w:hAnsi="Arial" w:cs="Arial"/>
          <w:sz w:val="20"/>
          <w:szCs w:val="20"/>
          <w:lang w:eastAsia="en-US"/>
        </w:rPr>
        <w:t xml:space="preserve"> a vyplniť.</w:t>
      </w:r>
    </w:p>
    <w:p w:rsidR="00C62807" w:rsidRPr="00107B1E" w:rsidRDefault="00C62807" w:rsidP="00C62807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bookmarkEnd w:id="1"/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70E37888"/>
    <w:multiLevelType w:val="hybridMultilevel"/>
    <w:tmpl w:val="FA4CED3A"/>
    <w:lvl w:ilvl="0" w:tplc="3236C4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C853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347376">
    <w:abstractNumId w:val="1"/>
  </w:num>
  <w:num w:numId="2" w16cid:durableId="53821954">
    <w:abstractNumId w:val="1"/>
  </w:num>
  <w:num w:numId="3" w16cid:durableId="2015107394">
    <w:abstractNumId w:val="1"/>
  </w:num>
  <w:num w:numId="4" w16cid:durableId="952443781">
    <w:abstractNumId w:val="1"/>
  </w:num>
  <w:num w:numId="5" w16cid:durableId="1816028760">
    <w:abstractNumId w:val="1"/>
  </w:num>
  <w:num w:numId="6" w16cid:durableId="1742174746">
    <w:abstractNumId w:val="3"/>
  </w:num>
  <w:num w:numId="7" w16cid:durableId="941108845">
    <w:abstractNumId w:val="3"/>
  </w:num>
  <w:num w:numId="8" w16cid:durableId="1262954805">
    <w:abstractNumId w:val="6"/>
  </w:num>
  <w:num w:numId="9" w16cid:durableId="364672253">
    <w:abstractNumId w:val="4"/>
  </w:num>
  <w:num w:numId="10" w16cid:durableId="1219366757">
    <w:abstractNumId w:val="2"/>
  </w:num>
  <w:num w:numId="11" w16cid:durableId="341904693">
    <w:abstractNumId w:val="5"/>
  </w:num>
  <w:num w:numId="12" w16cid:durableId="1746150270">
    <w:abstractNumId w:val="1"/>
  </w:num>
  <w:num w:numId="13" w16cid:durableId="317730023">
    <w:abstractNumId w:val="1"/>
  </w:num>
  <w:num w:numId="14" w16cid:durableId="905073439">
    <w:abstractNumId w:val="1"/>
  </w:num>
  <w:num w:numId="15" w16cid:durableId="471601031">
    <w:abstractNumId w:val="1"/>
  </w:num>
  <w:num w:numId="16" w16cid:durableId="981427720">
    <w:abstractNumId w:val="1"/>
  </w:num>
  <w:num w:numId="17" w16cid:durableId="1916475811">
    <w:abstractNumId w:val="3"/>
  </w:num>
  <w:num w:numId="18" w16cid:durableId="674772112">
    <w:abstractNumId w:val="3"/>
  </w:num>
  <w:num w:numId="19" w16cid:durableId="1593514625">
    <w:abstractNumId w:val="6"/>
  </w:num>
  <w:num w:numId="20" w16cid:durableId="1335303187">
    <w:abstractNumId w:val="4"/>
  </w:num>
  <w:num w:numId="21" w16cid:durableId="2139370162">
    <w:abstractNumId w:val="2"/>
  </w:num>
  <w:num w:numId="22" w16cid:durableId="982540703">
    <w:abstractNumId w:val="5"/>
  </w:num>
  <w:num w:numId="23" w16cid:durableId="2070302147">
    <w:abstractNumId w:val="1"/>
  </w:num>
  <w:num w:numId="24" w16cid:durableId="1554997546">
    <w:abstractNumId w:val="1"/>
  </w:num>
  <w:num w:numId="25" w16cid:durableId="1345937601">
    <w:abstractNumId w:val="1"/>
  </w:num>
  <w:num w:numId="26" w16cid:durableId="226034618">
    <w:abstractNumId w:val="1"/>
  </w:num>
  <w:num w:numId="27" w16cid:durableId="1183008514">
    <w:abstractNumId w:val="1"/>
  </w:num>
  <w:num w:numId="28" w16cid:durableId="1911843243">
    <w:abstractNumId w:val="3"/>
  </w:num>
  <w:num w:numId="29" w16cid:durableId="380179368">
    <w:abstractNumId w:val="3"/>
  </w:num>
  <w:num w:numId="30" w16cid:durableId="387804162">
    <w:abstractNumId w:val="6"/>
  </w:num>
  <w:num w:numId="31" w16cid:durableId="994381800">
    <w:abstractNumId w:val="4"/>
  </w:num>
  <w:num w:numId="32" w16cid:durableId="1699816383">
    <w:abstractNumId w:val="2"/>
  </w:num>
  <w:num w:numId="33" w16cid:durableId="956134702">
    <w:abstractNumId w:val="0"/>
  </w:num>
  <w:num w:numId="34" w16cid:durableId="3826038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173763"/>
    <w:rsid w:val="0072305F"/>
    <w:rsid w:val="0087779D"/>
    <w:rsid w:val="00A02B60"/>
    <w:rsid w:val="00C62807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C3F8F-6A2E-4F58-84D7-11478834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2807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C62807"/>
    <w:pPr>
      <w:keepNext/>
      <w:spacing w:line="360" w:lineRule="auto"/>
      <w:ind w:left="1134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C62807"/>
    <w:rPr>
      <w:rFonts w:eastAsia="Times New Roman" w:cs="Arial"/>
      <w:b/>
      <w:bCs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zaujemca-uchadzac/jednotny-europsky-dokument-jed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2023-03-17T08:54:00Z</dcterms:created>
  <dcterms:modified xsi:type="dcterms:W3CDTF">2023-03-17T08:54:00Z</dcterms:modified>
</cp:coreProperties>
</file>