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521079EA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BE449B" w:rsidRPr="003811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„Zabezpečenie odberu, prepravy a likvidácie ostatného odpadu z kotlov a nebezpečného odpadu z čistenia spalín“</w:t>
      </w:r>
      <w:r w:rsidRPr="0004168B">
        <w:rPr>
          <w:rFonts w:ascii="Times New Roman" w:hAnsi="Times New Roman"/>
        </w:rPr>
        <w:tab/>
      </w:r>
    </w:p>
    <w:p w14:paraId="2276E71C" w14:textId="77777777" w:rsidR="00285BAC" w:rsidRDefault="000E1CC4" w:rsidP="007A50F8">
      <w:pPr>
        <w:spacing w:after="240"/>
        <w:ind w:left="3540" w:hanging="3540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bookmarkStart w:id="0" w:name="_Hlk131419141"/>
      <w:r w:rsidR="00285BAC" w:rsidRPr="00285BAC">
        <w:rPr>
          <w:rFonts w:ascii="Times New Roman" w:eastAsia="Times New Roman" w:hAnsi="Times New Roman"/>
          <w:b/>
          <w:bCs/>
          <w:lang w:eastAsia="sk-SK"/>
        </w:rPr>
        <w:t>Výzva č.8 „Zabezpečenie odberu, prepravy a spracovanie nebezpečného odpadu kat. číslo 19 01 07 (popolček)</w:t>
      </w:r>
    </w:p>
    <w:bookmarkEnd w:id="0"/>
    <w:p w14:paraId="3B18BA2F" w14:textId="3FE1E14C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373DDC">
        <w:rPr>
          <w:rFonts w:ascii="Times New Roman" w:hAnsi="Times New Roman"/>
        </w:rPr>
        <w:t>2</w:t>
      </w:r>
      <w:r w:rsidR="00422221">
        <w:rPr>
          <w:rFonts w:ascii="Times New Roman" w:hAnsi="Times New Roman"/>
        </w:rPr>
        <w:t>2</w:t>
      </w:r>
      <w:r w:rsidR="00817791" w:rsidRPr="00817791">
        <w:rPr>
          <w:rFonts w:ascii="Times New Roman" w:hAnsi="Times New Roman"/>
        </w:rPr>
        <w:t>.0</w:t>
      </w:r>
      <w:r w:rsidR="00422221">
        <w:rPr>
          <w:rFonts w:ascii="Times New Roman" w:hAnsi="Times New Roman"/>
        </w:rPr>
        <w:t>3</w:t>
      </w:r>
      <w:r w:rsidR="00817791" w:rsidRPr="00817791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Josephine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77777777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14E1B0E9" w14:textId="41FD3553" w:rsidR="00EA2E70" w:rsidRPr="007E147F" w:rsidRDefault="00EA2E70" w:rsidP="00EA2E70">
      <w:pPr>
        <w:jc w:val="both"/>
        <w:rPr>
          <w:rFonts w:ascii="Times New Roman" w:hAnsi="Times New Roman"/>
          <w:b/>
          <w:sz w:val="24"/>
          <w:szCs w:val="24"/>
        </w:rPr>
      </w:pPr>
      <w:r w:rsidRPr="00373DDC">
        <w:rPr>
          <w:rFonts w:ascii="Times New Roman" w:hAnsi="Times New Roman"/>
        </w:rPr>
        <w:t xml:space="preserve">Verejný obstarávateľ týmto  oznamuje  všetkým  </w:t>
      </w:r>
      <w:r w:rsidR="005C1BA3" w:rsidRPr="00373DDC">
        <w:rPr>
          <w:rFonts w:ascii="Times New Roman" w:hAnsi="Times New Roman"/>
        </w:rPr>
        <w:t>dotknutým</w:t>
      </w:r>
      <w:r w:rsidRPr="00373DDC">
        <w:rPr>
          <w:rFonts w:ascii="Times New Roman" w:hAnsi="Times New Roman"/>
        </w:rPr>
        <w:t xml:space="preserve"> </w:t>
      </w:r>
      <w:r w:rsidR="005C1BA3" w:rsidRPr="00373DDC">
        <w:rPr>
          <w:rFonts w:ascii="Times New Roman" w:hAnsi="Times New Roman"/>
        </w:rPr>
        <w:t>hospodárskym subjektom</w:t>
      </w:r>
      <w:r w:rsidRPr="00373DDC">
        <w:rPr>
          <w:rFonts w:ascii="Times New Roman" w:hAnsi="Times New Roman"/>
        </w:rPr>
        <w:t xml:space="preserve"> výsledok vyhodnotenia  pon</w:t>
      </w:r>
      <w:r w:rsidR="005C1BA3" w:rsidRPr="00373DDC">
        <w:rPr>
          <w:rFonts w:ascii="Times New Roman" w:hAnsi="Times New Roman"/>
        </w:rPr>
        <w:t xml:space="preserve">úk  </w:t>
      </w:r>
      <w:r w:rsidR="00726E4F" w:rsidRPr="00373DDC">
        <w:rPr>
          <w:rFonts w:ascii="Times New Roman" w:hAnsi="Times New Roman"/>
        </w:rPr>
        <w:t>v</w:t>
      </w:r>
      <w:r w:rsidR="00E070EB">
        <w:rPr>
          <w:rFonts w:ascii="Times New Roman" w:hAnsi="Times New Roman"/>
        </w:rPr>
        <w:t> </w:t>
      </w:r>
      <w:r w:rsidR="00726E4F" w:rsidRPr="00373DDC">
        <w:rPr>
          <w:rFonts w:ascii="Times New Roman" w:hAnsi="Times New Roman"/>
        </w:rPr>
        <w:t>rámci</w:t>
      </w:r>
      <w:r w:rsidR="00E070EB">
        <w:rPr>
          <w:rFonts w:ascii="Times New Roman" w:hAnsi="Times New Roman"/>
        </w:rPr>
        <w:t xml:space="preserve"> </w:t>
      </w:r>
      <w:r w:rsidR="00726E4F" w:rsidRPr="00373DDC">
        <w:rPr>
          <w:rFonts w:ascii="Times New Roman" w:hAnsi="Times New Roman"/>
        </w:rPr>
        <w:t xml:space="preserve">zákazky zadávanej prostredníctvom dynamického nákupného systému </w:t>
      </w:r>
      <w:r w:rsidR="00BE449B" w:rsidRPr="003811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„Zabezpečenie odberu, prepravy a likvidácie ostatného odpadu z kotlov a nebezpečného odpadu z čistenia spalín“</w:t>
      </w:r>
      <w:r w:rsidR="00BE449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726E4F" w:rsidRPr="00373DDC">
        <w:rPr>
          <w:rFonts w:ascii="Times New Roman" w:hAnsi="Times New Roman"/>
          <w:bCs/>
        </w:rPr>
        <w:t>s názvom zákazky</w:t>
      </w:r>
      <w:r w:rsidR="00726E4F" w:rsidRPr="00373DDC">
        <w:rPr>
          <w:rFonts w:ascii="Times New Roman" w:hAnsi="Times New Roman"/>
          <w:b/>
        </w:rPr>
        <w:t xml:space="preserve"> </w:t>
      </w:r>
      <w:r w:rsidR="00BE449B" w:rsidRPr="007E147F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Výzva č.8 „Zabezpečenie odberu, prepravy a spracovanie nebezpečného odpadu kat. číslo 19 01 07 (popolček)</w:t>
      </w:r>
      <w:r w:rsidR="00817791" w:rsidRPr="007E147F">
        <w:rPr>
          <w:rFonts w:ascii="Times New Roman" w:hAnsi="Times New Roman"/>
          <w:sz w:val="24"/>
          <w:szCs w:val="24"/>
        </w:rPr>
        <w:t>.</w:t>
      </w:r>
    </w:p>
    <w:p w14:paraId="40427783" w14:textId="2F896FF9" w:rsidR="00726E4F" w:rsidRPr="0004168B" w:rsidRDefault="000E1CC4" w:rsidP="005C1BA3">
      <w:pPr>
        <w:pStyle w:val="Zkladntext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BE449B">
        <w:rPr>
          <w:rFonts w:ascii="Times New Roman" w:hAnsi="Times New Roman"/>
        </w:rPr>
        <w:t>3</w:t>
      </w:r>
      <w:r w:rsidR="00FB7B55">
        <w:rPr>
          <w:rFonts w:ascii="Times New Roman" w:hAnsi="Times New Roman"/>
        </w:rPr>
        <w:t>.0</w:t>
      </w:r>
      <w:r w:rsidR="00BE449B">
        <w:rPr>
          <w:rFonts w:ascii="Times New Roman" w:hAnsi="Times New Roman"/>
        </w:rPr>
        <w:t>4</w:t>
      </w:r>
      <w:r w:rsidR="00FB7B55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090764">
        <w:rPr>
          <w:rFonts w:ascii="Times New Roman" w:hAnsi="Times New Roman"/>
        </w:rPr>
        <w:t> </w:t>
      </w:r>
      <w:r w:rsidR="00C33FD0">
        <w:rPr>
          <w:rFonts w:ascii="Times New Roman" w:hAnsi="Times New Roman"/>
        </w:rPr>
        <w:t>1</w:t>
      </w:r>
      <w:r w:rsidR="002A1F1C">
        <w:rPr>
          <w:rFonts w:ascii="Times New Roman" w:hAnsi="Times New Roman"/>
        </w:rPr>
        <w:t>1</w:t>
      </w:r>
      <w:r w:rsidR="00090764">
        <w:rPr>
          <w:rFonts w:ascii="Times New Roman" w:hAnsi="Times New Roman"/>
        </w:rPr>
        <w:t>:</w:t>
      </w:r>
      <w:r w:rsidR="002A1F1C">
        <w:rPr>
          <w:rFonts w:ascii="Times New Roman" w:hAnsi="Times New Roman"/>
        </w:rPr>
        <w:t xml:space="preserve">15 </w:t>
      </w:r>
      <w:r w:rsidR="00643075">
        <w:rPr>
          <w:rFonts w:ascii="Times New Roman" w:hAnsi="Times New Roman"/>
        </w:rPr>
        <w:t xml:space="preserve"> </w:t>
      </w:r>
      <w:r w:rsidRPr="0004168B">
        <w:rPr>
          <w:rFonts w:ascii="Times New Roman" w:hAnsi="Times New Roman"/>
        </w:rPr>
        <w:t xml:space="preserve"> hod., </w:t>
      </w:r>
      <w:r w:rsidR="00B376BB">
        <w:rPr>
          <w:rFonts w:ascii="Times New Roman" w:hAnsi="Times New Roman"/>
        </w:rPr>
        <w:t>o</w:t>
      </w:r>
      <w:r w:rsidR="00B376BB" w:rsidRPr="00B376BB">
        <w:rPr>
          <w:rFonts w:ascii="Times New Roman" w:hAnsi="Times New Roman"/>
        </w:rPr>
        <w:t>tváranie ponúk bolo neverejné bez on-line sprístupnenia ponúk.</w:t>
      </w:r>
      <w:r w:rsidRPr="0004168B">
        <w:rPr>
          <w:rFonts w:ascii="Times New Roman" w:hAnsi="Times New Roman"/>
        </w:rPr>
        <w:t xml:space="preserve"> </w:t>
      </w:r>
    </w:p>
    <w:p w14:paraId="3424FC96" w14:textId="62251AFA" w:rsidR="00726E4F" w:rsidRPr="0004168B" w:rsidRDefault="00726E4F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  <w:r w:rsidRPr="0004168B"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7760BD" w:rsidRPr="00DD6AE4" w14:paraId="74C2317E" w14:textId="77777777" w:rsidTr="00D10C8A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7760BD" w:rsidRPr="00DD6AE4" w:rsidRDefault="007760BD" w:rsidP="007760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D6AE4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1B9EF09E" w14:textId="2324C16B" w:rsidR="007760BD" w:rsidRPr="00DD6AE4" w:rsidRDefault="00B67F6A" w:rsidP="007760BD">
            <w:pPr>
              <w:rPr>
                <w:rFonts w:ascii="Times New Roman" w:eastAsia="Arial Narrow" w:hAnsi="Times New Roman"/>
              </w:rPr>
            </w:pPr>
            <w:r w:rsidRPr="00B67F6A">
              <w:rPr>
                <w:rFonts w:ascii="Times New Roman" w:hAnsi="Times New Roman"/>
              </w:rPr>
              <w:t>EBA, s.r.o., Rusovská cesta 1, Bratislava (IČO: 31376134, SK)</w:t>
            </w:r>
          </w:p>
        </w:tc>
        <w:tc>
          <w:tcPr>
            <w:tcW w:w="3390" w:type="dxa"/>
          </w:tcPr>
          <w:p w14:paraId="3B8191C6" w14:textId="09905693" w:rsidR="007760BD" w:rsidRPr="00DD6AE4" w:rsidRDefault="00AD273E" w:rsidP="007760BD">
            <w:pPr>
              <w:pStyle w:val="Default"/>
              <w:jc w:val="right"/>
              <w:rPr>
                <w:color w:val="333333"/>
                <w:sz w:val="22"/>
                <w:szCs w:val="22"/>
              </w:rPr>
            </w:pPr>
            <w:r w:rsidRPr="00AD273E">
              <w:rPr>
                <w:sz w:val="22"/>
              </w:rPr>
              <w:t>305 780,00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5" w14:textId="7A6F0375" w:rsidR="0067016A" w:rsidRPr="0004168B" w:rsidRDefault="00FF31C1" w:rsidP="00D12660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 w:rsidR="00817791"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 w:rsidR="00297E47"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 w:rsidR="00297E47">
        <w:rPr>
          <w:rFonts w:ascii="Times New Roman" w:eastAsia="Times New Roman" w:hAnsi="Times New Roman"/>
          <w:lang w:eastAsia="sk-SK"/>
        </w:rPr>
        <w:t xml:space="preserve">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="0004168B" w:rsidRPr="0004168B">
        <w:rPr>
          <w:rFonts w:ascii="Times New Roman" w:eastAsia="Times New Roman" w:hAnsi="Times New Roman"/>
          <w:lang w:eastAsia="sk-SK"/>
        </w:rPr>
        <w:t> </w:t>
      </w:r>
      <w:r w:rsidRPr="0004168B">
        <w:rPr>
          <w:rFonts w:ascii="Times New Roman" w:eastAsia="Times New Roman" w:hAnsi="Times New Roman"/>
          <w:lang w:eastAsia="sk-SK"/>
        </w:rPr>
        <w:t>odvolaním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 sa</w:t>
      </w:r>
      <w:r w:rsidRPr="0004168B">
        <w:rPr>
          <w:rFonts w:ascii="Times New Roman" w:eastAsia="Times New Roman" w:hAnsi="Times New Roman"/>
          <w:lang w:eastAsia="sk-SK"/>
        </w:rPr>
        <w:t xml:space="preserve"> na 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ustanovenie </w:t>
      </w:r>
      <w:r w:rsidRPr="0004168B">
        <w:rPr>
          <w:rFonts w:ascii="Times New Roman" w:eastAsia="Times New Roman" w:hAnsi="Times New Roman"/>
          <w:lang w:eastAsia="sk-SK"/>
        </w:rPr>
        <w:t xml:space="preserve">§ 55 ods. 3 zákona č. 343/2015 Z. z. o verejnom obstarávaní a o zmene a doplnení niektorých zákonov v znení neskorších predpisov. </w:t>
      </w:r>
      <w:r w:rsidR="0004168B"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 w:rsidR="00BE0CC0">
        <w:rPr>
          <w:rFonts w:ascii="Times New Roman" w:hAnsi="Times New Roman"/>
        </w:rPr>
        <w:t>.</w:t>
      </w: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EB41DA7" w14:textId="18AA5BC4" w:rsidR="00CA5BB5" w:rsidRPr="0004168B" w:rsidRDefault="007528C6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lastRenderedPageBreak/>
        <w:t>Uchádzač predložil ponuku v zmysle požiadaviek verejného obstarávateľa uvedených vo výzve na predloženie cenovej ponuky prostredníctvom zriadeného DNS. Príslušní vecný garant, zodpovedný za vyhodnotenie ponúk z pohľadu požiadaviek na predmet zákazky   v rámci vyhodnotenia ponúk podľa § 53 skonštatoval, že jeho ponuka, spĺňa všetky požiadavky verejného obstarávateľa na predmet zákazky tak, ako boli požadované a tento subjekt ponúkol najnižšiu cenu za predmet zákazky. Uchádzač je zaradený do DNS, jeho zaradeniu predchádzalo vyhodnotenie splnenia podmienok účasti, ktoré boli určené v oznámení o vyhlásení DNS.</w:t>
      </w: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0B51EA48" w14:textId="77777777" w:rsidR="007528C6" w:rsidRDefault="007528C6" w:rsidP="00DA2BD6">
      <w:pPr>
        <w:pStyle w:val="Zkladntext"/>
        <w:spacing w:before="114"/>
        <w:ind w:right="-7"/>
        <w:jc w:val="center"/>
        <w:rPr>
          <w:rFonts w:ascii="Times New Roman" w:hAnsi="Times New Roman"/>
        </w:rPr>
      </w:pPr>
      <w:r w:rsidRPr="00B67F6A">
        <w:rPr>
          <w:rFonts w:ascii="Times New Roman" w:hAnsi="Times New Roman"/>
        </w:rPr>
        <w:t>EBA, s.r.o., Rusovská cesta 1, Bratislava (IČO: 31376134, SK)</w:t>
      </w:r>
      <w:r>
        <w:rPr>
          <w:rFonts w:ascii="Times New Roman" w:hAnsi="Times New Roman"/>
        </w:rPr>
        <w:t>,</w:t>
      </w:r>
    </w:p>
    <w:p w14:paraId="14E1B10C" w14:textId="131798E9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</w:t>
      </w:r>
      <w:r w:rsidR="006924E7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č. 1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14E1B10D" w14:textId="6D356D0F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DA1A72" w:rsidRPr="00DA1A72">
        <w:rPr>
          <w:rFonts w:ascii="Times New Roman" w:hAnsi="Times New Roman"/>
        </w:rPr>
        <w:t>305 780,00</w:t>
      </w:r>
      <w:r w:rsidR="00DA1A72">
        <w:rPr>
          <w:rFonts w:ascii="Times New Roman" w:hAnsi="Times New Roman"/>
        </w:rPr>
        <w:t xml:space="preserve"> </w:t>
      </w:r>
      <w:r w:rsidR="00DD6AE4">
        <w:rPr>
          <w:rFonts w:ascii="Times New Roman" w:hAnsi="Times New Roman"/>
        </w:rPr>
        <w:t xml:space="preserve"> </w:t>
      </w:r>
      <w:r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bez DPH </w:t>
      </w:r>
    </w:p>
    <w:p w14:paraId="14E1B10E" w14:textId="77777777" w:rsidR="00DA2BD6" w:rsidRPr="0004168B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5DF18C68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66432C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66432C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4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.202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55DD6437" w:rsidR="00330C91" w:rsidRPr="0004168B" w:rsidRDefault="00C33FD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9CAF" w14:textId="77777777" w:rsidR="007412AA" w:rsidRDefault="007412AA" w:rsidP="00EA2E70">
      <w:pPr>
        <w:spacing w:after="0" w:line="240" w:lineRule="auto"/>
      </w:pPr>
      <w:r>
        <w:separator/>
      </w:r>
    </w:p>
  </w:endnote>
  <w:endnote w:type="continuationSeparator" w:id="0">
    <w:p w14:paraId="15679499" w14:textId="77777777" w:rsidR="007412AA" w:rsidRDefault="007412AA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27D3E" w14:textId="77777777" w:rsidR="007412AA" w:rsidRDefault="007412AA" w:rsidP="00EA2E70">
      <w:pPr>
        <w:spacing w:after="0" w:line="240" w:lineRule="auto"/>
      </w:pPr>
      <w:r>
        <w:separator/>
      </w:r>
    </w:p>
  </w:footnote>
  <w:footnote w:type="continuationSeparator" w:id="0">
    <w:p w14:paraId="603100AA" w14:textId="77777777" w:rsidR="007412AA" w:rsidRDefault="007412AA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168B"/>
    <w:rsid w:val="000638BD"/>
    <w:rsid w:val="000779B7"/>
    <w:rsid w:val="00084450"/>
    <w:rsid w:val="00090764"/>
    <w:rsid w:val="000E1CC4"/>
    <w:rsid w:val="000E500F"/>
    <w:rsid w:val="000F5BFE"/>
    <w:rsid w:val="000F7074"/>
    <w:rsid w:val="001212AE"/>
    <w:rsid w:val="00137CB0"/>
    <w:rsid w:val="00160F8B"/>
    <w:rsid w:val="00174D4D"/>
    <w:rsid w:val="00177F46"/>
    <w:rsid w:val="00183B23"/>
    <w:rsid w:val="001C0F64"/>
    <w:rsid w:val="001C5E8B"/>
    <w:rsid w:val="001D0B48"/>
    <w:rsid w:val="001F15DA"/>
    <w:rsid w:val="002261F3"/>
    <w:rsid w:val="002372B1"/>
    <w:rsid w:val="00260146"/>
    <w:rsid w:val="00285BAC"/>
    <w:rsid w:val="00287000"/>
    <w:rsid w:val="00297B5F"/>
    <w:rsid w:val="00297E47"/>
    <w:rsid w:val="002A1F1C"/>
    <w:rsid w:val="002B172C"/>
    <w:rsid w:val="002E79E8"/>
    <w:rsid w:val="002F06F7"/>
    <w:rsid w:val="002F6CAB"/>
    <w:rsid w:val="00302026"/>
    <w:rsid w:val="00304DB5"/>
    <w:rsid w:val="00330C91"/>
    <w:rsid w:val="00373DDC"/>
    <w:rsid w:val="003847F0"/>
    <w:rsid w:val="003916C5"/>
    <w:rsid w:val="003A7C39"/>
    <w:rsid w:val="003F1F7F"/>
    <w:rsid w:val="00401BCA"/>
    <w:rsid w:val="00415256"/>
    <w:rsid w:val="00422221"/>
    <w:rsid w:val="00424E9E"/>
    <w:rsid w:val="00434E7D"/>
    <w:rsid w:val="004377E8"/>
    <w:rsid w:val="0045787F"/>
    <w:rsid w:val="00482B62"/>
    <w:rsid w:val="004A4698"/>
    <w:rsid w:val="0050783B"/>
    <w:rsid w:val="005213B2"/>
    <w:rsid w:val="00562B49"/>
    <w:rsid w:val="0056796F"/>
    <w:rsid w:val="00576907"/>
    <w:rsid w:val="005821F0"/>
    <w:rsid w:val="00590C88"/>
    <w:rsid w:val="005C1BA3"/>
    <w:rsid w:val="005C7E8B"/>
    <w:rsid w:val="005F2E6C"/>
    <w:rsid w:val="0061585E"/>
    <w:rsid w:val="00643075"/>
    <w:rsid w:val="00661CE9"/>
    <w:rsid w:val="0066432C"/>
    <w:rsid w:val="0067016A"/>
    <w:rsid w:val="006924E7"/>
    <w:rsid w:val="006C4B9A"/>
    <w:rsid w:val="006C5CC6"/>
    <w:rsid w:val="006E2E09"/>
    <w:rsid w:val="00713300"/>
    <w:rsid w:val="00717CB8"/>
    <w:rsid w:val="00726E4F"/>
    <w:rsid w:val="007412AA"/>
    <w:rsid w:val="00742D37"/>
    <w:rsid w:val="007528C6"/>
    <w:rsid w:val="00770112"/>
    <w:rsid w:val="007760BD"/>
    <w:rsid w:val="00780EE0"/>
    <w:rsid w:val="00783A45"/>
    <w:rsid w:val="007A50F8"/>
    <w:rsid w:val="007D7289"/>
    <w:rsid w:val="007E147F"/>
    <w:rsid w:val="007F1C5A"/>
    <w:rsid w:val="00817791"/>
    <w:rsid w:val="00847FE0"/>
    <w:rsid w:val="0087162C"/>
    <w:rsid w:val="00883758"/>
    <w:rsid w:val="008A04AD"/>
    <w:rsid w:val="008A54E5"/>
    <w:rsid w:val="008A5909"/>
    <w:rsid w:val="008B452E"/>
    <w:rsid w:val="008F01A8"/>
    <w:rsid w:val="00901FFA"/>
    <w:rsid w:val="00911404"/>
    <w:rsid w:val="009147EA"/>
    <w:rsid w:val="009F0D57"/>
    <w:rsid w:val="009F47E2"/>
    <w:rsid w:val="00A16D98"/>
    <w:rsid w:val="00A27479"/>
    <w:rsid w:val="00A46644"/>
    <w:rsid w:val="00A9379C"/>
    <w:rsid w:val="00AD273E"/>
    <w:rsid w:val="00AD6BF9"/>
    <w:rsid w:val="00B04F00"/>
    <w:rsid w:val="00B20AF7"/>
    <w:rsid w:val="00B330D2"/>
    <w:rsid w:val="00B376BB"/>
    <w:rsid w:val="00B54BFE"/>
    <w:rsid w:val="00B67F6A"/>
    <w:rsid w:val="00B72E7E"/>
    <w:rsid w:val="00BB2C05"/>
    <w:rsid w:val="00BB7C3D"/>
    <w:rsid w:val="00BE0CC0"/>
    <w:rsid w:val="00BE449B"/>
    <w:rsid w:val="00BF2579"/>
    <w:rsid w:val="00BF304D"/>
    <w:rsid w:val="00C10780"/>
    <w:rsid w:val="00C33FD0"/>
    <w:rsid w:val="00C34583"/>
    <w:rsid w:val="00C4462E"/>
    <w:rsid w:val="00C44A6A"/>
    <w:rsid w:val="00C54518"/>
    <w:rsid w:val="00C62C55"/>
    <w:rsid w:val="00C90275"/>
    <w:rsid w:val="00CA5BB5"/>
    <w:rsid w:val="00D12660"/>
    <w:rsid w:val="00D318CE"/>
    <w:rsid w:val="00D53B98"/>
    <w:rsid w:val="00D70242"/>
    <w:rsid w:val="00D91865"/>
    <w:rsid w:val="00DA1A72"/>
    <w:rsid w:val="00DA2BD6"/>
    <w:rsid w:val="00DD204C"/>
    <w:rsid w:val="00DD6AE4"/>
    <w:rsid w:val="00E03C9B"/>
    <w:rsid w:val="00E070EB"/>
    <w:rsid w:val="00E17555"/>
    <w:rsid w:val="00E30A81"/>
    <w:rsid w:val="00E914E6"/>
    <w:rsid w:val="00EA287E"/>
    <w:rsid w:val="00EA2E70"/>
    <w:rsid w:val="00EA709A"/>
    <w:rsid w:val="00EC42C2"/>
    <w:rsid w:val="00ED465A"/>
    <w:rsid w:val="00F05B1F"/>
    <w:rsid w:val="00F0643D"/>
    <w:rsid w:val="00F2610E"/>
    <w:rsid w:val="00F32566"/>
    <w:rsid w:val="00F41010"/>
    <w:rsid w:val="00F63575"/>
    <w:rsid w:val="00F713F4"/>
    <w:rsid w:val="00F75127"/>
    <w:rsid w:val="00F82BDE"/>
    <w:rsid w:val="00FB7B55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37</cp:revision>
  <cp:lastPrinted>2022-04-11T06:17:00Z</cp:lastPrinted>
  <dcterms:created xsi:type="dcterms:W3CDTF">2022-07-28T15:30:00Z</dcterms:created>
  <dcterms:modified xsi:type="dcterms:W3CDTF">2023-04-03T11:05:00Z</dcterms:modified>
</cp:coreProperties>
</file>