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1B" w:rsidRDefault="00DC601B" w:rsidP="00DC601B">
      <w:pPr>
        <w:spacing w:after="1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Príloha č. 7</w:t>
      </w:r>
    </w:p>
    <w:p w:rsidR="00DC601B" w:rsidRDefault="00DC601B" w:rsidP="00DC601B">
      <w:pPr>
        <w:spacing w:after="120"/>
        <w:jc w:val="center"/>
        <w:rPr>
          <w:b/>
          <w:bCs/>
          <w:color w:val="000000"/>
        </w:rPr>
      </w:pPr>
    </w:p>
    <w:p w:rsidR="00DC601B" w:rsidRDefault="00DC601B" w:rsidP="00DC601B">
      <w:pPr>
        <w:spacing w:after="120"/>
        <w:jc w:val="center"/>
        <w:rPr>
          <w:b/>
          <w:bCs/>
          <w:color w:val="000000"/>
        </w:rPr>
      </w:pPr>
    </w:p>
    <w:p w:rsidR="00DC601B" w:rsidRPr="00D7542B" w:rsidRDefault="00DC601B" w:rsidP="00DC601B">
      <w:pPr>
        <w:spacing w:after="120"/>
        <w:jc w:val="center"/>
        <w:rPr>
          <w:b/>
          <w:u w:val="single"/>
        </w:rPr>
      </w:pPr>
      <w:r w:rsidRPr="00D7542B">
        <w:rPr>
          <w:b/>
          <w:bCs/>
          <w:color w:val="000000"/>
        </w:rPr>
        <w:t xml:space="preserve">Technická špecifikácia </w:t>
      </w:r>
    </w:p>
    <w:p w:rsidR="00DC601B" w:rsidRPr="00D7542B" w:rsidRDefault="00DC601B" w:rsidP="00DC601B">
      <w:pPr>
        <w:spacing w:after="120"/>
        <w:rPr>
          <w:b/>
          <w:u w:val="single"/>
        </w:rPr>
      </w:pPr>
    </w:p>
    <w:p w:rsidR="00D7542B" w:rsidRPr="00D7542B" w:rsidRDefault="00DC601B" w:rsidP="00DC601B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STERILIZAČNÁ TECHNIKA</w:t>
      </w:r>
    </w:p>
    <w:p w:rsidR="00E829E3" w:rsidRDefault="00D7542B" w:rsidP="00E829E3">
      <w:pPr>
        <w:spacing w:after="120"/>
        <w:jc w:val="center"/>
        <w:rPr>
          <w:b/>
          <w:u w:val="single"/>
        </w:rPr>
      </w:pPr>
      <w:r w:rsidRPr="00D7542B">
        <w:rPr>
          <w:b/>
          <w:u w:val="single"/>
        </w:rPr>
        <w:t xml:space="preserve">Časť č. </w:t>
      </w:r>
      <w:r w:rsidR="001A651A">
        <w:rPr>
          <w:b/>
          <w:u w:val="single"/>
        </w:rPr>
        <w:t>4</w:t>
      </w:r>
      <w:r w:rsidRPr="00D7542B">
        <w:rPr>
          <w:b/>
          <w:u w:val="single"/>
        </w:rPr>
        <w:t xml:space="preserve"> – </w:t>
      </w:r>
    </w:p>
    <w:p w:rsidR="00320DE7" w:rsidRPr="00ED4E2A" w:rsidRDefault="001A651A" w:rsidP="00E829E3">
      <w:pPr>
        <w:spacing w:after="120"/>
        <w:jc w:val="center"/>
        <w:rPr>
          <w:b/>
        </w:rPr>
      </w:pPr>
      <w:r>
        <w:rPr>
          <w:b/>
        </w:rPr>
        <w:t>U</w:t>
      </w:r>
      <w:r w:rsidR="00ED4E2A" w:rsidRPr="00ED4E2A">
        <w:rPr>
          <w:b/>
        </w:rPr>
        <w:t xml:space="preserve">mývací automat na zdravotnícke pomôcky </w:t>
      </w: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E829E3" w:rsidRDefault="00E829E3" w:rsidP="00E829E3">
      <w:pPr>
        <w:spacing w:after="120"/>
        <w:jc w:val="center"/>
        <w:rPr>
          <w:b/>
          <w:u w:val="single"/>
        </w:rPr>
      </w:pPr>
    </w:p>
    <w:p w:rsidR="00D7542B" w:rsidRDefault="00D7542B" w:rsidP="001A651A">
      <w:pPr>
        <w:spacing w:after="120"/>
        <w:rPr>
          <w:b/>
          <w:u w:val="single"/>
        </w:rPr>
      </w:pPr>
    </w:p>
    <w:p w:rsidR="00D7542B" w:rsidRPr="00D7542B" w:rsidRDefault="00D7542B" w:rsidP="00D7542B">
      <w:pPr>
        <w:spacing w:after="120"/>
        <w:rPr>
          <w:b/>
          <w:bCs/>
          <w:color w:val="000000"/>
        </w:rPr>
      </w:pPr>
      <w:r w:rsidRPr="00D7542B">
        <w:rPr>
          <w:b/>
          <w:bCs/>
          <w:color w:val="000000"/>
        </w:rPr>
        <w:t xml:space="preserve">Technická špecifikácia prístroja : </w:t>
      </w:r>
    </w:p>
    <w:p w:rsidR="00D7542B" w:rsidRPr="00D7542B" w:rsidRDefault="00D7542B" w:rsidP="00D7542B">
      <w:pPr>
        <w:spacing w:after="120"/>
        <w:rPr>
          <w:b/>
          <w:color w:val="000000"/>
        </w:rPr>
      </w:pPr>
      <w:r w:rsidRPr="00D7542B">
        <w:rPr>
          <w:b/>
          <w:color w:val="000000"/>
        </w:rPr>
        <w:t xml:space="preserve">Položka č. </w:t>
      </w:r>
      <w:r w:rsidR="001A651A">
        <w:rPr>
          <w:b/>
          <w:color w:val="000000"/>
        </w:rPr>
        <w:t>1</w:t>
      </w:r>
      <w:r w:rsidRPr="00D7542B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D7542B">
        <w:rPr>
          <w:b/>
          <w:color w:val="000000"/>
        </w:rPr>
        <w:t xml:space="preserve"> </w:t>
      </w:r>
      <w:r w:rsidR="00ED4E2A" w:rsidRPr="00ED4E2A">
        <w:rPr>
          <w:b/>
          <w:color w:val="000000"/>
        </w:rPr>
        <w:t xml:space="preserve">Umývací automat na zdravotnícke pomôcky </w:t>
      </w:r>
      <w:r w:rsidRPr="00D7542B">
        <w:rPr>
          <w:b/>
          <w:color w:val="000000"/>
        </w:rPr>
        <w:t>(</w:t>
      </w:r>
      <w:r w:rsidR="00E829E3">
        <w:rPr>
          <w:b/>
          <w:color w:val="000000"/>
        </w:rPr>
        <w:t>2</w:t>
      </w:r>
      <w:r w:rsidRPr="00D7542B">
        <w:rPr>
          <w:b/>
          <w:color w:val="000000"/>
        </w:rPr>
        <w:t xml:space="preserve"> ks)</w:t>
      </w:r>
    </w:p>
    <w:p w:rsidR="00D7542B" w:rsidRDefault="0014081F" w:rsidP="00176CBF">
      <w:r w:rsidRPr="0014081F">
        <w:t xml:space="preserve">Vzhľadom na to, že automatizované metódy dezinfekcie nástrojov je možné normalizovať, mali by mať prednosť pred manuálnymi metódami. Účelom automatickej dezinfekcie je odstránenie organického materiálu a mikroorganizmov. Ich ďalšou výhodou je aj skutočnosť, že personál neprichádza do priameho kontaktu s možnými kontaminovanými nástrojmi. Keďže je dokázané, že vírus najlepšie prežíva vo vlhkom prostredí, riziko kontaminácie nástrojov a ich nesprávna dezinfekcia môže spôsobiť nákazu pacientov a personálu. Prístroj sa používa aj na dekontamináciu štítov a ochranných okuliarov pri poskytovaní zdravotnej starostlivosti pacientom </w:t>
      </w:r>
      <w:proofErr w:type="spellStart"/>
      <w:r w:rsidRPr="0014081F">
        <w:t>suspektným</w:t>
      </w:r>
      <w:proofErr w:type="spellEnd"/>
      <w:r w:rsidRPr="0014081F">
        <w:t xml:space="preserve"> alebo potvrdeným ochorením COVID- 19</w:t>
      </w:r>
    </w:p>
    <w:p w:rsidR="0014081F" w:rsidRPr="00176CBF" w:rsidRDefault="0014081F" w:rsidP="00176CBF">
      <w:pPr>
        <w:rPr>
          <w:rFonts w:ascii="Arial" w:hAnsi="Arial" w:cs="Arial"/>
          <w:sz w:val="20"/>
          <w:szCs w:val="20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1929"/>
        <w:gridCol w:w="995"/>
        <w:gridCol w:w="1025"/>
        <w:gridCol w:w="1197"/>
      </w:tblGrid>
      <w:tr w:rsidR="0014081F" w:rsidTr="006922AF">
        <w:trPr>
          <w:trHeight w:val="59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1F" w:rsidRDefault="0014081F">
            <w:pPr>
              <w:ind w:firstLineChars="100" w:firstLine="181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Položka č. </w:t>
            </w:r>
            <w:r w:rsidR="00512235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81F" w:rsidRDefault="00ED4E2A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ED4E2A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Umývací automat na zdravotnícke pomôcky </w:t>
            </w:r>
            <w:r w:rsidR="0014081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- 2 ks</w:t>
            </w:r>
          </w:p>
        </w:tc>
      </w:tr>
      <w:tr w:rsidR="0010578F" w:rsidTr="006922AF">
        <w:trPr>
          <w:trHeight w:val="388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78F" w:rsidRPr="0014081F" w:rsidRDefault="0010578F" w:rsidP="001057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5D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Identifikácia ponúkaného zariadenia (názov/označenie výrobku)</w:t>
            </w:r>
          </w:p>
        </w:tc>
        <w:tc>
          <w:tcPr>
            <w:tcW w:w="5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10578F" w:rsidRDefault="0010578F" w:rsidP="001057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Funkcia</w:t>
            </w:r>
          </w:p>
        </w:tc>
      </w:tr>
      <w:tr w:rsidR="0014081F" w:rsidTr="006922AF">
        <w:trPr>
          <w:trHeight w:val="28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predsterilizačná príprava zdravotníckych pomôcok dezinfekčným umývaním.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Technické vlastnosti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DC601B" w:rsidP="00DC601B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D06083">
              <w:rPr>
                <w:b/>
                <w:iCs/>
                <w:sz w:val="20"/>
                <w:szCs w:val="20"/>
                <w:highlight w:val="yellow"/>
              </w:rPr>
              <w:t>Hodnota parametra ponúkaného zariadenia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081F" w:rsidTr="006922AF">
        <w:trPr>
          <w:trHeight w:val="54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Strojové umývanie a dezinfekcia použitých zdravotníckych pomôcok zo skla, kovu a gumy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kapacita DIN sít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  <w:r w:rsidR="006922AF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50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počet dávkovacích čerpadiel kvapalinových prevádzkových chemikálií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ks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maximálna spotreba na umývaciu fázu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14081F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výkonné obehové čerpadlo o celkovom výkone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l/min.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501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záručná doba je odo dňa jeho prevzatia a spustenia do prevádzky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mesiac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Rozmer komory - výška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82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2764F">
              <w:rPr>
                <w:rFonts w:ascii="Arial" w:hAnsi="Arial" w:cs="Arial"/>
                <w:sz w:val="20"/>
                <w:szCs w:val="20"/>
                <w:highlight w:val="yellow"/>
              </w:rPr>
              <w:t>470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922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Rozmer komory - šírka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1408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Rozmer komory - hĺbka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922A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výška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šírka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Vonkajší rozmer prístroja - hĺbka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692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081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Technické vlastnosti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Hodnota / charakteristika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Termická a chemická dezinfekcia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Automatické dávkovanie  tekutých prostriedkov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Oplachovanie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demineralizovanou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vodou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Systém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horúcovzdušného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sušenia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Archivácia protokolov procesu a ich prenos do PC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Možnosť diaľkového monitoringu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2F1A" w:rsidTr="006922AF">
        <w:trPr>
          <w:trHeight w:val="44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F1A">
              <w:rPr>
                <w:rFonts w:ascii="Arial" w:hAnsi="Arial" w:cs="Arial"/>
                <w:color w:val="000000"/>
                <w:sz w:val="20"/>
                <w:szCs w:val="20"/>
              </w:rPr>
              <w:t xml:space="preserve">Plnenie z </w:t>
            </w:r>
            <w:proofErr w:type="spellStart"/>
            <w:r w:rsidRPr="00782F1A">
              <w:rPr>
                <w:rFonts w:ascii="Arial" w:hAnsi="Arial" w:cs="Arial"/>
                <w:color w:val="000000"/>
                <w:sz w:val="20"/>
                <w:szCs w:val="20"/>
              </w:rPr>
              <w:t>predu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1A" w:rsidRDefault="00782F1A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28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Pr="00782F1A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Umývacie koše: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142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Základný 4 úrovňový umývací vozík s 2-mi nerezovými umývacími ramenami, s kapacitou min. 8 sitových DIN misiek štandardnej veľkosti, s možnosťou odobratia jednej umývacej úrovne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2AF" w:rsidTr="006922AF">
        <w:trPr>
          <w:trHeight w:val="246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Sieťové nerezové DIN misky (1/2) s veľkosťou ôk 5 mm a s dvomi rukoväťami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AF" w:rsidRDefault="006922AF" w:rsidP="0078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81F" w:rsidTr="006922AF">
        <w:trPr>
          <w:trHeight w:val="28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Ovládanie v slovenskom alebo českom jazyku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áno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1F" w:rsidRDefault="0014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E829E3" w:rsidRDefault="00E829E3" w:rsidP="00320DE7">
      <w:pPr>
        <w:spacing w:after="120"/>
        <w:jc w:val="center"/>
        <w:rPr>
          <w:b/>
          <w:u w:val="single"/>
        </w:rPr>
      </w:pPr>
    </w:p>
    <w:p w:rsidR="0014081F" w:rsidRDefault="0014081F" w:rsidP="00320DE7">
      <w:pPr>
        <w:spacing w:after="120"/>
        <w:jc w:val="center"/>
        <w:rPr>
          <w:b/>
          <w:u w:val="single"/>
        </w:rPr>
      </w:pPr>
    </w:p>
    <w:p w:rsidR="00DC601B" w:rsidRPr="00E8061F" w:rsidRDefault="00DC601B" w:rsidP="00DC601B">
      <w:pPr>
        <w:rPr>
          <w:b/>
        </w:rPr>
      </w:pPr>
      <w:r>
        <w:rPr>
          <w:b/>
        </w:rPr>
        <w:t xml:space="preserve">  </w:t>
      </w:r>
      <w:r w:rsidRPr="00E8061F">
        <w:rPr>
          <w:b/>
        </w:rPr>
        <w:t>Ďalšie požiadavky k dodaniu:</w:t>
      </w: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2013"/>
        <w:gridCol w:w="3515"/>
      </w:tblGrid>
      <w:tr w:rsidR="00DC601B" w:rsidRPr="00E8061F" w:rsidTr="00580528">
        <w:trPr>
          <w:trHeight w:val="556"/>
        </w:trPr>
        <w:tc>
          <w:tcPr>
            <w:tcW w:w="3828" w:type="dxa"/>
            <w:vAlign w:val="center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Názov</w:t>
            </w:r>
          </w:p>
        </w:tc>
        <w:tc>
          <w:tcPr>
            <w:tcW w:w="2013" w:type="dxa"/>
            <w:vAlign w:val="center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Požadované parametre</w:t>
            </w:r>
          </w:p>
        </w:tc>
        <w:tc>
          <w:tcPr>
            <w:tcW w:w="3515" w:type="dxa"/>
            <w:vAlign w:val="bottom"/>
          </w:tcPr>
          <w:p w:rsidR="00DC601B" w:rsidRPr="00E8061F" w:rsidRDefault="00DC601B" w:rsidP="00580528">
            <w:pPr>
              <w:rPr>
                <w:b/>
              </w:rPr>
            </w:pPr>
            <w:r w:rsidRPr="00E8061F">
              <w:rPr>
                <w:b/>
              </w:rPr>
              <w:t>Váš návrh (parametre, resp. áno/nie v prípade, ak je požadovaný parameter uvedený slovom)</w:t>
            </w:r>
          </w:p>
        </w:tc>
      </w:tr>
      <w:tr w:rsidR="00DC601B" w:rsidRPr="00E8061F" w:rsidTr="00580528">
        <w:trPr>
          <w:trHeight w:val="781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DC601B" w:rsidRPr="008C63E4" w:rsidRDefault="00DC601B" w:rsidP="005805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 xml:space="preserve">Univerzitná nemocnica Bratislava 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084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Záručná doba na predmet zákazky minimálne 24 mesiacov od prebratia predmetu zákazky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minimálne 24 mesiacov 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08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Nástup na servis do 24 hod. (v pracovných dňoch) od nahlásenia poruchy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 xml:space="preserve">nástup do 24 hod. 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764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lastRenderedPageBreak/>
              <w:t>Odborná údržba - pravidelný servis - bezpečnostno-technické prehliadky, opravy, údržba a testovanie v intervaloch predpísaných výrobcom musia byť vykonávané v záručnej dobe bezplatne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13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Odstránenie poruchy v rámci záručného servisu, ak nie je potrebný náhradný diel z dovozu - Dodávateľ odstráni poruchu v čo najkratšom čase, najneskôr do 48 hodín od nástupu na opravu.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C601B" w:rsidRPr="00E8061F" w:rsidTr="00580528">
        <w:trPr>
          <w:trHeight w:val="113"/>
        </w:trPr>
        <w:tc>
          <w:tcPr>
            <w:tcW w:w="3828" w:type="dxa"/>
            <w:vAlign w:val="center"/>
          </w:tcPr>
          <w:p w:rsidR="00DC601B" w:rsidRPr="008C63E4" w:rsidRDefault="00DC601B" w:rsidP="00580528">
            <w:pPr>
              <w:rPr>
                <w:rFonts w:ascii="Arial" w:hAnsi="Arial" w:cs="Arial"/>
                <w:sz w:val="20"/>
                <w:szCs w:val="20"/>
              </w:rPr>
            </w:pPr>
            <w:r w:rsidRPr="008C63E4">
              <w:rPr>
                <w:rFonts w:ascii="Arial" w:hAnsi="Arial" w:cs="Arial"/>
                <w:sz w:val="20"/>
                <w:szCs w:val="20"/>
              </w:rPr>
              <w:t>Zariadenie je registrované slovenskou autoritou pre registráciu zdravotníckych pomôcok (kód ŠÚKL)</w:t>
            </w:r>
          </w:p>
        </w:tc>
        <w:tc>
          <w:tcPr>
            <w:tcW w:w="2013" w:type="dxa"/>
            <w:vAlign w:val="center"/>
          </w:tcPr>
          <w:p w:rsidR="00DC601B" w:rsidRPr="00E829E3" w:rsidRDefault="00DC601B" w:rsidP="00580528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829E3">
              <w:rPr>
                <w:rFonts w:ascii="Microsoft Sans Serif" w:hAnsi="Microsoft Sans Serif" w:cs="Microsoft Sans Serif"/>
                <w:sz w:val="18"/>
                <w:szCs w:val="18"/>
              </w:rPr>
              <w:t>áno</w:t>
            </w:r>
          </w:p>
        </w:tc>
        <w:tc>
          <w:tcPr>
            <w:tcW w:w="3515" w:type="dxa"/>
          </w:tcPr>
          <w:p w:rsidR="00DC601B" w:rsidRPr="00E829E3" w:rsidRDefault="00DC601B" w:rsidP="0058052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DC601B" w:rsidRPr="00E8061F" w:rsidRDefault="00DC601B" w:rsidP="00DC601B">
      <w:pPr>
        <w:rPr>
          <w:b/>
        </w:rPr>
      </w:pPr>
    </w:p>
    <w:p w:rsidR="00DC601B" w:rsidRDefault="00DC601B" w:rsidP="00DC601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C601B" w:rsidRDefault="00DC601B" w:rsidP="00DC601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DC601B" w:rsidRDefault="00DC601B" w:rsidP="00DC601B">
      <w:pPr>
        <w:pStyle w:val="Cislovanie2"/>
        <w:tabs>
          <w:tab w:val="clear" w:pos="680"/>
        </w:tabs>
        <w:spacing w:after="0"/>
        <w:ind w:left="0" w:firstLine="0"/>
      </w:pPr>
      <w:r w:rsidRPr="00EA4571">
        <w:t xml:space="preserve">Dodanie tovaru zahŕňa aj služby súvisiace s dodaním tovaru do miesta dodania, konkrétne jeho dopravu do miesta dodania, vyloženie, vybalenie, montáž, inštaláciu, odskúšanie a uvedenie tovaru do prevádzky, zaškolenie zamestnancov kupujúceho (s obsluhou, údržbou a ošetrovaním tovaru), vrátane poskytovania služieb záručného servisu tovaru počas záručnej doby a ekologickej likvidácie obalov. </w:t>
      </w:r>
    </w:p>
    <w:p w:rsidR="00DC601B" w:rsidRPr="00EA4571" w:rsidRDefault="00DC601B" w:rsidP="00DC601B">
      <w:pPr>
        <w:pStyle w:val="Cislovanie2"/>
        <w:tabs>
          <w:tab w:val="clear" w:pos="680"/>
        </w:tabs>
        <w:spacing w:after="0"/>
        <w:ind w:left="0" w:firstLine="0"/>
      </w:pPr>
    </w:p>
    <w:p w:rsidR="00DC601B" w:rsidRPr="00EA4571" w:rsidRDefault="00DC601B" w:rsidP="00DC601B">
      <w:pPr>
        <w:tabs>
          <w:tab w:val="num" w:pos="567"/>
        </w:tabs>
        <w:jc w:val="both"/>
      </w:pPr>
      <w:proofErr w:type="spellStart"/>
      <w:r w:rsidRPr="00EA4571">
        <w:t>Dodávany</w:t>
      </w:r>
      <w:proofErr w:type="spellEnd"/>
      <w:r w:rsidRPr="00EA4571">
        <w:t>́ tovar musí byť nový/</w:t>
      </w:r>
      <w:proofErr w:type="spellStart"/>
      <w:r w:rsidRPr="00EA4571">
        <w:t>nepoužívany</w:t>
      </w:r>
      <w:proofErr w:type="spellEnd"/>
      <w:r w:rsidRPr="00EA4571">
        <w:t>́ podľa technickej špecifikácie</w:t>
      </w:r>
    </w:p>
    <w:p w:rsidR="00DC601B" w:rsidRPr="00EA4571" w:rsidRDefault="00DC601B" w:rsidP="00DC601B">
      <w:pPr>
        <w:tabs>
          <w:tab w:val="left" w:pos="-3119"/>
        </w:tabs>
        <w:autoSpaceDE w:val="0"/>
        <w:autoSpaceDN w:val="0"/>
        <w:jc w:val="both"/>
        <w:rPr>
          <w:color w:val="000000"/>
          <w:lang w:eastAsia="cs-CZ"/>
        </w:rPr>
      </w:pPr>
    </w:p>
    <w:p w:rsidR="00DC601B" w:rsidRPr="00EA4571" w:rsidRDefault="00DC601B" w:rsidP="00DC601B">
      <w:pPr>
        <w:jc w:val="both"/>
        <w:rPr>
          <w:color w:val="000000"/>
        </w:rPr>
      </w:pPr>
      <w:r w:rsidRPr="00EA4571">
        <w:rPr>
          <w:color w:val="000000"/>
        </w:rPr>
        <w:t xml:space="preserve">Predmet zákazky v celom rozsahu je opísaný tak, aby bol presne  a zrozumiteľne špecifikovaný. Ak niektorý z použitých parametrov, alebo rozpätie parametrov identifikuje konkrétny typ produktu, alebo produkt konkrétneho výrobcu, verejný obstarávateľ umožňuje nahradiť takýto produkt ekvivalentným produktom alebo ekvivalentom technického riešenia pod podmienkou, že </w:t>
      </w:r>
      <w:r w:rsidRPr="00EA4571">
        <w:rPr>
          <w:b/>
          <w:bCs/>
          <w:color w:val="000000"/>
        </w:rPr>
        <w:t>ekvivalentný produk</w:t>
      </w:r>
      <w:r w:rsidRPr="00EA4571">
        <w:rPr>
          <w:color w:val="000000"/>
        </w:rPr>
        <w:t xml:space="preserve">t alebo ekvivalentné technické riešenie </w:t>
      </w:r>
      <w:r w:rsidRPr="00EA4571">
        <w:rPr>
          <w:b/>
          <w:bCs/>
          <w:color w:val="000000"/>
        </w:rPr>
        <w:t>bude spĺňať plnohodnotne úžitkové, prevádzkové, funkčné, charakteristiky, ktoré sú nevyhnutné na zabezpečenie požadovaného účelu</w:t>
      </w:r>
      <w:r w:rsidRPr="00EA4571">
        <w:rPr>
          <w:color w:val="000000"/>
        </w:rPr>
        <w:t>.</w:t>
      </w:r>
    </w:p>
    <w:p w:rsidR="00DC601B" w:rsidRDefault="00DC601B" w:rsidP="00DC601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p w:rsidR="00DC601B" w:rsidRDefault="00DC601B" w:rsidP="00DC601B">
      <w:pPr>
        <w:pStyle w:val="Zkladntext"/>
        <w:spacing w:line="276" w:lineRule="auto"/>
        <w:ind w:left="849" w:right="628" w:hanging="991"/>
        <w:jc w:val="right"/>
        <w:rPr>
          <w:rFonts w:eastAsia="Calibri"/>
          <w:bCs/>
          <w:iCs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4412"/>
      </w:tblGrid>
      <w:tr w:rsidR="00DC601B" w:rsidRPr="005E5D99" w:rsidTr="00580528">
        <w:trPr>
          <w:trHeight w:val="9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spacing w:before="120"/>
              <w:ind w:left="360"/>
              <w:rPr>
                <w:b/>
              </w:rPr>
            </w:pPr>
          </w:p>
        </w:tc>
      </w:tr>
      <w:tr w:rsidR="00DC601B" w:rsidRPr="005E5D99" w:rsidTr="00580528">
        <w:trPr>
          <w:trHeight w:val="85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DC601B" w:rsidRPr="005E5D99" w:rsidRDefault="00DC601B" w:rsidP="00580528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01B" w:rsidRPr="005E5D99" w:rsidRDefault="00DC601B" w:rsidP="00580528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DC601B" w:rsidRPr="005E5D99" w:rsidRDefault="00DC601B" w:rsidP="00580528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DC601B" w:rsidRPr="005E5D99" w:rsidRDefault="00DC601B" w:rsidP="00580528">
            <w:pPr>
              <w:rPr>
                <w:lang w:eastAsia="cs-CZ"/>
              </w:rPr>
            </w:pPr>
          </w:p>
        </w:tc>
      </w:tr>
    </w:tbl>
    <w:p w:rsidR="00DC601B" w:rsidRDefault="00DC601B" w:rsidP="00DC601B"/>
    <w:p w:rsidR="0014081F" w:rsidRDefault="0014081F" w:rsidP="00320DE7">
      <w:pPr>
        <w:spacing w:after="120"/>
        <w:jc w:val="center"/>
        <w:rPr>
          <w:b/>
          <w:u w:val="single"/>
        </w:rPr>
      </w:pPr>
    </w:p>
    <w:sectPr w:rsidR="001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8D" w:rsidRDefault="00552C8D" w:rsidP="00D7542B">
      <w:r>
        <w:separator/>
      </w:r>
    </w:p>
  </w:endnote>
  <w:endnote w:type="continuationSeparator" w:id="0">
    <w:p w:rsidR="00552C8D" w:rsidRDefault="00552C8D" w:rsidP="00D7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8D" w:rsidRDefault="00552C8D" w:rsidP="00D7542B">
      <w:r>
        <w:separator/>
      </w:r>
    </w:p>
  </w:footnote>
  <w:footnote w:type="continuationSeparator" w:id="0">
    <w:p w:rsidR="00552C8D" w:rsidRDefault="00552C8D" w:rsidP="00D7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10578F"/>
    <w:rsid w:val="0014081F"/>
    <w:rsid w:val="00176CBF"/>
    <w:rsid w:val="001A651A"/>
    <w:rsid w:val="001B090F"/>
    <w:rsid w:val="0027658C"/>
    <w:rsid w:val="00277B2C"/>
    <w:rsid w:val="00320DE7"/>
    <w:rsid w:val="003B656D"/>
    <w:rsid w:val="003F1212"/>
    <w:rsid w:val="004E53C7"/>
    <w:rsid w:val="00512235"/>
    <w:rsid w:val="00512597"/>
    <w:rsid w:val="00552C8D"/>
    <w:rsid w:val="00584F27"/>
    <w:rsid w:val="005A12DC"/>
    <w:rsid w:val="006922AF"/>
    <w:rsid w:val="00722252"/>
    <w:rsid w:val="00782F1A"/>
    <w:rsid w:val="0079660E"/>
    <w:rsid w:val="007D3C2D"/>
    <w:rsid w:val="008105DB"/>
    <w:rsid w:val="0082764F"/>
    <w:rsid w:val="00B67C22"/>
    <w:rsid w:val="00BE0796"/>
    <w:rsid w:val="00C17D90"/>
    <w:rsid w:val="00CD4B1A"/>
    <w:rsid w:val="00D205E1"/>
    <w:rsid w:val="00D7542B"/>
    <w:rsid w:val="00DC601B"/>
    <w:rsid w:val="00E74B0B"/>
    <w:rsid w:val="00E74FF2"/>
    <w:rsid w:val="00E829E3"/>
    <w:rsid w:val="00ED4E2A"/>
    <w:rsid w:val="00F012C0"/>
    <w:rsid w:val="00FC164A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C66"/>
  <w15:chartTrackingRefBased/>
  <w15:docId w15:val="{5D7124B4-4687-614D-9775-C8919F1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090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7542B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75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7542B"/>
    <w:rPr>
      <w:sz w:val="22"/>
      <w:szCs w:val="22"/>
    </w:rPr>
  </w:style>
  <w:style w:type="paragraph" w:styleId="Zkladntext">
    <w:name w:val="Body Text"/>
    <w:aliases w:val="Obsah"/>
    <w:basedOn w:val="Normlny"/>
    <w:link w:val="ZkladntextChar"/>
    <w:qFormat/>
    <w:rsid w:val="00DC601B"/>
    <w:pPr>
      <w:jc w:val="both"/>
    </w:pPr>
    <w:rPr>
      <w:b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DC601B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SPNadpis4">
    <w:name w:val="SP_Nadpis4"/>
    <w:basedOn w:val="SPNadpis3"/>
    <w:qFormat/>
    <w:rsid w:val="00DC601B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DC601B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Cislovanie2">
    <w:name w:val="Cislovanie2"/>
    <w:basedOn w:val="Normlny"/>
    <w:rsid w:val="00DC601B"/>
    <w:pPr>
      <w:tabs>
        <w:tab w:val="num" w:pos="680"/>
      </w:tabs>
      <w:spacing w:after="120"/>
      <w:ind w:left="680" w:hanging="680"/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Štepková</dc:creator>
  <cp:keywords/>
  <dc:description/>
  <cp:lastModifiedBy>Microsoft Office User</cp:lastModifiedBy>
  <cp:revision>2</cp:revision>
  <dcterms:created xsi:type="dcterms:W3CDTF">2023-05-12T06:24:00Z</dcterms:created>
  <dcterms:modified xsi:type="dcterms:W3CDTF">2023-05-12T06:24:00Z</dcterms:modified>
</cp:coreProperties>
</file>