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4C3B9B">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4C3B9B">
        <w:rPr>
          <w:rFonts w:asciiTheme="minorHAnsi" w:hAnsiTheme="minorHAnsi"/>
          <w:iCs/>
          <w:sz w:val="22"/>
          <w:szCs w:val="22"/>
        </w:rPr>
        <w:tab/>
      </w:r>
      <w:r w:rsidR="004C3B9B">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4C3B9B">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4C3B9B">
        <w:rPr>
          <w:rFonts w:asciiTheme="minorHAnsi" w:hAnsiTheme="minorHAnsi"/>
          <w:iCs/>
          <w:sz w:val="22"/>
          <w:szCs w:val="22"/>
        </w:rPr>
        <w:tab/>
      </w:r>
      <w:r w:rsidR="004C3B9B">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4C3B9B">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4C3B9B">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4C3B9B">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4C3B9B">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4C3B9B">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B65E01">
        <w:rPr>
          <w:rFonts w:asciiTheme="minorHAnsi" w:hAnsiTheme="minorHAnsi"/>
          <w:sz w:val="22"/>
          <w:szCs w:val="22"/>
        </w:rPr>
        <w:t xml:space="preserve">jsou </w:t>
      </w:r>
      <w:r w:rsidR="00495975">
        <w:rPr>
          <w:rFonts w:ascii="Calibri" w:hAnsi="Calibri"/>
          <w:sz w:val="22"/>
          <w:szCs w:val="22"/>
        </w:rPr>
        <w:t>skla kabiny a salonu pro trolejbusy typu 21</w:t>
      </w:r>
      <w:r w:rsidR="00495975">
        <w:rPr>
          <w:rFonts w:asciiTheme="minorHAnsi" w:hAnsiTheme="minorHAnsi"/>
          <w:sz w:val="22"/>
          <w:szCs w:val="22"/>
        </w:rPr>
        <w:t xml:space="preserve"> a 22 Tr uvedené v příloze č. 1 - Technická specifikace a ceník. </w:t>
      </w:r>
      <w:r w:rsidR="00A91290" w:rsidRPr="00FA736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4C3B9B" w:rsidRDefault="00635DB2" w:rsidP="004C3B9B">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 </w:t>
      </w:r>
      <w:r w:rsidR="00A8365F">
        <w:rPr>
          <w:rFonts w:asciiTheme="minorHAnsi" w:hAnsiTheme="minorHAnsi"/>
          <w:sz w:val="22"/>
          <w:szCs w:val="22"/>
        </w:rPr>
        <w:t xml:space="preserve"> </w:t>
      </w:r>
      <w:r w:rsidR="004C3B9B" w:rsidRPr="004C3B9B">
        <w:rPr>
          <w:rFonts w:asciiTheme="minorHAnsi" w:hAnsiTheme="minorHAnsi"/>
          <w:color w:val="FF0000"/>
          <w:sz w:val="22"/>
          <w:szCs w:val="22"/>
        </w:rPr>
        <w:t>(účastník doplní celkovou nabídkovou cenu dle přílohy č. 1</w:t>
      </w:r>
      <w:r w:rsidR="004C3B9B">
        <w:rPr>
          <w:rFonts w:asciiTheme="minorHAnsi" w:hAnsiTheme="minorHAnsi"/>
          <w:color w:val="FF0000"/>
          <w:sz w:val="22"/>
          <w:szCs w:val="22"/>
        </w:rPr>
        <w:t xml:space="preserve">). </w:t>
      </w:r>
      <w:r w:rsidRPr="004C3B9B">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Pr="00A8365F">
        <w:rPr>
          <w:rFonts w:asciiTheme="minorHAnsi" w:hAnsiTheme="minorHAnsi"/>
          <w:sz w:val="22"/>
          <w:szCs w:val="22"/>
          <w:highlight w:val="yellow"/>
        </w:rPr>
        <w:t>xxxxxxx</w:t>
      </w:r>
      <w:r w:rsidRPr="00A8365F">
        <w:rPr>
          <w:rFonts w:asciiTheme="minorHAnsi" w:hAnsiTheme="minorHAnsi"/>
          <w:sz w:val="22"/>
          <w:szCs w:val="22"/>
        </w:rPr>
        <w:t xml:space="preserve"> Kč bez DPH </w:t>
      </w:r>
      <w:r w:rsidRPr="004C3B9B">
        <w:rPr>
          <w:rFonts w:asciiTheme="minorHAnsi" w:hAnsiTheme="minorHAnsi"/>
          <w:color w:val="FF0000"/>
          <w:sz w:val="22"/>
          <w:szCs w:val="22"/>
        </w:rPr>
        <w:t>(</w:t>
      </w:r>
      <w:r w:rsidR="004C3B9B" w:rsidRPr="004C3B9B">
        <w:rPr>
          <w:rFonts w:asciiTheme="minorHAnsi" w:hAnsiTheme="minorHAnsi"/>
          <w:color w:val="FF0000"/>
          <w:sz w:val="22"/>
          <w:szCs w:val="22"/>
        </w:rPr>
        <w:t>účastník doplní celkovou nabídkovou cenu dle přílohy č. 1</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693A9F" w:rsidRPr="00A8365F" w:rsidRDefault="00693A9F" w:rsidP="00693A9F">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nejpozději v termínu do </w:t>
      </w:r>
      <w:r w:rsidR="00495975" w:rsidRPr="00495975">
        <w:rPr>
          <w:rFonts w:asciiTheme="minorHAnsi" w:hAnsiTheme="minorHAnsi"/>
          <w:sz w:val="22"/>
          <w:szCs w:val="22"/>
          <w:highlight w:val="yellow"/>
        </w:rPr>
        <w:t>xxx</w:t>
      </w:r>
      <w:r w:rsidRPr="00F1787D">
        <w:rPr>
          <w:rFonts w:asciiTheme="minorHAnsi" w:hAnsiTheme="minorHAnsi"/>
          <w:sz w:val="22"/>
          <w:szCs w:val="22"/>
        </w:rPr>
        <w:t xml:space="preserve"> 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w:t>
      </w:r>
      <w:bookmarkStart w:id="0" w:name="_GoBack"/>
      <w:bookmarkEnd w:id="0"/>
      <w:r w:rsidRPr="00FA736B">
        <w:rPr>
          <w:rFonts w:asciiTheme="minorHAnsi" w:hAnsiTheme="minorHAnsi"/>
          <w:sz w:val="22"/>
          <w:szCs w:val="22"/>
        </w:rPr>
        <w:t>koníku.</w:t>
      </w:r>
    </w:p>
    <w:p w:rsidR="002B137B" w:rsidRPr="004C3B9B" w:rsidRDefault="000E6389" w:rsidP="004C3B9B">
      <w:pPr>
        <w:pStyle w:val="Normlnweb"/>
        <w:numPr>
          <w:ilvl w:val="0"/>
          <w:numId w:val="40"/>
        </w:numPr>
        <w:spacing w:before="0" w:beforeAutospacing="0" w:after="0" w:afterAutospacing="0" w:line="276" w:lineRule="auto"/>
        <w:ind w:left="426" w:hanging="426"/>
        <w:jc w:val="both"/>
        <w:rPr>
          <w:rFonts w:ascii="Calibri" w:hAnsi="Calibr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 xml:space="preserve">číslovaných písemných dodatků, které budou platné, jen budou-li řádně potvrzené a podepsané oprávněnými zástupci </w:t>
      </w:r>
      <w:r w:rsidRPr="004C3B9B">
        <w:rPr>
          <w:rFonts w:ascii="Calibri" w:hAnsi="Calibri"/>
          <w:sz w:val="22"/>
          <w:szCs w:val="22"/>
        </w:rPr>
        <w:t>obou smluvních stran.</w:t>
      </w:r>
    </w:p>
    <w:p w:rsidR="000E6389" w:rsidRPr="004C3B9B" w:rsidRDefault="000E6389" w:rsidP="004C3B9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4C3B9B">
        <w:rPr>
          <w:rFonts w:ascii="Calibri" w:hAnsi="Calibri"/>
          <w:sz w:val="22"/>
          <w:szCs w:val="22"/>
        </w:rPr>
        <w:t xml:space="preserve">Tato </w:t>
      </w:r>
      <w:r w:rsidR="008F017E" w:rsidRPr="004C3B9B">
        <w:rPr>
          <w:rFonts w:ascii="Calibri" w:hAnsi="Calibri"/>
          <w:sz w:val="22"/>
          <w:szCs w:val="22"/>
        </w:rPr>
        <w:t>smlouva je vyhotovena ve dvou</w:t>
      </w:r>
      <w:r w:rsidRPr="004C3B9B">
        <w:rPr>
          <w:rFonts w:ascii="Calibri" w:hAnsi="Calibri"/>
          <w:sz w:val="22"/>
          <w:szCs w:val="22"/>
        </w:rPr>
        <w:t xml:space="preserve"> vyhotoveních, z nichž každé má platnost originálu a každá strana obdrží p</w:t>
      </w:r>
      <w:r w:rsidR="008F017E" w:rsidRPr="004C3B9B">
        <w:rPr>
          <w:rFonts w:ascii="Calibri" w:hAnsi="Calibri"/>
          <w:sz w:val="22"/>
          <w:szCs w:val="22"/>
        </w:rPr>
        <w:t>o jednom vyhotovení.</w:t>
      </w:r>
    </w:p>
    <w:p w:rsidR="00A8365F" w:rsidRPr="004C3B9B" w:rsidRDefault="002B137B" w:rsidP="004C3B9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4C3B9B">
        <w:rPr>
          <w:rFonts w:ascii="Calibri" w:hAnsi="Calibri"/>
          <w:sz w:val="22"/>
          <w:szCs w:val="22"/>
        </w:rPr>
        <w:t xml:space="preserve">Smlouva </w:t>
      </w:r>
      <w:r w:rsidR="00A8365F" w:rsidRPr="004C3B9B">
        <w:rPr>
          <w:rFonts w:ascii="Calibri" w:hAnsi="Calibri"/>
          <w:sz w:val="22"/>
          <w:szCs w:val="22"/>
        </w:rPr>
        <w:t>nabude účinnosti dnem jejího uveřejnění dle zákona č. 340/2015 Sb.</w:t>
      </w:r>
      <w:r w:rsidR="00DF2333" w:rsidRPr="004C3B9B">
        <w:rPr>
          <w:rFonts w:ascii="Calibri" w:hAnsi="Calibri"/>
          <w:sz w:val="22"/>
          <w:szCs w:val="22"/>
        </w:rPr>
        <w:t>, o zvláštních podmínkách účinnosti některých smluv, uveřejňování těchto smluv a o registru smluv.</w:t>
      </w:r>
    </w:p>
    <w:p w:rsidR="002B137B" w:rsidRPr="004C3B9B" w:rsidRDefault="000E6389" w:rsidP="004C3B9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4C3B9B">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4C3B9B" w:rsidRDefault="00A8365F" w:rsidP="004C3B9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4C3B9B">
        <w:rPr>
          <w:rFonts w:ascii="Calibri" w:hAnsi="Calibri"/>
          <w:sz w:val="22"/>
          <w:szCs w:val="22"/>
        </w:rPr>
        <w:t>Nedílnou součástí té</w:t>
      </w:r>
      <w:r w:rsidR="000F7039" w:rsidRPr="004C3B9B">
        <w:rPr>
          <w:rFonts w:ascii="Calibri" w:hAnsi="Calibri"/>
          <w:sz w:val="22"/>
          <w:szCs w:val="22"/>
        </w:rPr>
        <w:t>to smlouvy jsou: Příloha č</w:t>
      </w:r>
      <w:r w:rsidR="00DE66A9" w:rsidRPr="004C3B9B">
        <w:rPr>
          <w:rFonts w:ascii="Calibri" w:hAnsi="Calibr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3A" w:rsidRDefault="004F703A">
      <w:r>
        <w:separator/>
      </w:r>
    </w:p>
  </w:endnote>
  <w:endnote w:type="continuationSeparator" w:id="0">
    <w:p w:rsidR="004F703A" w:rsidRDefault="004F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4C3B9B">
          <w:rPr>
            <w:rFonts w:asciiTheme="minorHAnsi" w:hAnsiTheme="minorHAnsi"/>
            <w:noProof/>
            <w:sz w:val="16"/>
            <w:szCs w:val="16"/>
          </w:rPr>
          <w:t>3</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3A" w:rsidRDefault="004F703A">
      <w:r>
        <w:separator/>
      </w:r>
    </w:p>
  </w:footnote>
  <w:footnote w:type="continuationSeparator" w:id="0">
    <w:p w:rsidR="004F703A" w:rsidRDefault="004F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274279C"/>
    <w:multiLevelType w:val="hybridMultilevel"/>
    <w:tmpl w:val="7A184CCC"/>
    <w:lvl w:ilvl="0" w:tplc="0EB464D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20"/>
  </w:num>
  <w:num w:numId="3">
    <w:abstractNumId w:val="0"/>
  </w:num>
  <w:num w:numId="4">
    <w:abstractNumId w:val="9"/>
  </w:num>
  <w:num w:numId="5">
    <w:abstractNumId w:val="15"/>
  </w:num>
  <w:num w:numId="6">
    <w:abstractNumId w:val="1"/>
  </w:num>
  <w:num w:numId="7">
    <w:abstractNumId w:val="26"/>
  </w:num>
  <w:num w:numId="8">
    <w:abstractNumId w:val="23"/>
  </w:num>
  <w:num w:numId="9">
    <w:abstractNumId w:val="34"/>
  </w:num>
  <w:num w:numId="10">
    <w:abstractNumId w:val="7"/>
  </w:num>
  <w:num w:numId="11">
    <w:abstractNumId w:val="8"/>
  </w:num>
  <w:num w:numId="12">
    <w:abstractNumId w:val="22"/>
  </w:num>
  <w:num w:numId="13">
    <w:abstractNumId w:val="37"/>
  </w:num>
  <w:num w:numId="14">
    <w:abstractNumId w:val="16"/>
  </w:num>
  <w:num w:numId="15">
    <w:abstractNumId w:val="12"/>
  </w:num>
  <w:num w:numId="16">
    <w:abstractNumId w:val="38"/>
  </w:num>
  <w:num w:numId="17">
    <w:abstractNumId w:val="21"/>
  </w:num>
  <w:num w:numId="18">
    <w:abstractNumId w:val="4"/>
  </w:num>
  <w:num w:numId="19">
    <w:abstractNumId w:val="29"/>
  </w:num>
  <w:num w:numId="20">
    <w:abstractNumId w:val="19"/>
  </w:num>
  <w:num w:numId="21">
    <w:abstractNumId w:val="27"/>
  </w:num>
  <w:num w:numId="22">
    <w:abstractNumId w:val="28"/>
  </w:num>
  <w:num w:numId="23">
    <w:abstractNumId w:val="3"/>
  </w:num>
  <w:num w:numId="24">
    <w:abstractNumId w:val="6"/>
  </w:num>
  <w:num w:numId="25">
    <w:abstractNumId w:val="33"/>
  </w:num>
  <w:num w:numId="26">
    <w:abstractNumId w:val="17"/>
  </w:num>
  <w:num w:numId="27">
    <w:abstractNumId w:val="13"/>
  </w:num>
  <w:num w:numId="28">
    <w:abstractNumId w:val="36"/>
  </w:num>
  <w:num w:numId="29">
    <w:abstractNumId w:val="18"/>
  </w:num>
  <w:num w:numId="30">
    <w:abstractNumId w:val="32"/>
  </w:num>
  <w:num w:numId="31">
    <w:abstractNumId w:val="10"/>
  </w:num>
  <w:num w:numId="32">
    <w:abstractNumId w:val="11"/>
  </w:num>
  <w:num w:numId="33">
    <w:abstractNumId w:val="14"/>
  </w:num>
  <w:num w:numId="34">
    <w:abstractNumId w:val="25"/>
  </w:num>
  <w:num w:numId="35">
    <w:abstractNumId w:val="35"/>
  </w:num>
  <w:num w:numId="36">
    <w:abstractNumId w:val="24"/>
  </w:num>
  <w:num w:numId="37">
    <w:abstractNumId w:val="30"/>
  </w:num>
  <w:num w:numId="38">
    <w:abstractNumId w:val="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3B9B"/>
    <w:rsid w:val="004C411B"/>
    <w:rsid w:val="004E1037"/>
    <w:rsid w:val="004E63B2"/>
    <w:rsid w:val="004E67F7"/>
    <w:rsid w:val="004E6854"/>
    <w:rsid w:val="004F051F"/>
    <w:rsid w:val="004F4844"/>
    <w:rsid w:val="004F703A"/>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20F8"/>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A55BC"/>
    <w:rsid w:val="00FA67E2"/>
    <w:rsid w:val="00FA736B"/>
    <w:rsid w:val="00FB18FB"/>
    <w:rsid w:val="00FC0854"/>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41FAC-C790-4C11-900E-89623A45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1292</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2019-04-03T07:41:00Z</dcterms:created>
  <dcterms:modified xsi:type="dcterms:W3CDTF">2019-06-17T13:05:00Z</dcterms:modified>
</cp:coreProperties>
</file>