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1FBEE58B" w:rsidR="00E11E5E" w:rsidRPr="008657F2" w:rsidRDefault="005963EC" w:rsidP="005963EC">
      <w:pPr>
        <w:spacing w:after="0"/>
        <w:ind w:left="3545"/>
        <w:rPr>
          <w:rFonts w:cs="Arial"/>
          <w:b/>
          <w:szCs w:val="20"/>
        </w:rPr>
      </w:pPr>
      <w:r>
        <w:rPr>
          <w:rFonts w:cs="Arial"/>
          <w:szCs w:val="20"/>
        </w:rPr>
        <w:t xml:space="preserve">     </w:t>
      </w:r>
      <w:bookmarkStart w:id="0" w:name="_GoBack"/>
      <w:bookmarkEnd w:id="0"/>
      <w:r w:rsidR="00E11E5E" w:rsidRPr="008657F2">
        <w:rPr>
          <w:rFonts w:cs="Arial"/>
          <w:b/>
          <w:szCs w:val="20"/>
        </w:rPr>
        <w:t>Príloha č. 1 Výzvy: Návrh na plnenie kritérií hodnotenia</w:t>
      </w:r>
    </w:p>
    <w:p w14:paraId="67DC293D" w14:textId="70326975" w:rsidR="0011454A" w:rsidRDefault="0011454A" w:rsidP="00D25A62">
      <w:pPr>
        <w:spacing w:after="0"/>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3D5999F1"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(LC </w:t>
      </w:r>
      <w:r w:rsidR="00472402">
        <w:rPr>
          <w:rFonts w:cs="Arial"/>
          <w:szCs w:val="20"/>
        </w:rPr>
        <w:t>Banskô</w:t>
      </w:r>
      <w:r w:rsidR="00A742EE" w:rsidRPr="00B4448A">
        <w:rPr>
          <w:rFonts w:cs="Arial"/>
          <w:szCs w:val="20"/>
        </w:rPr>
        <w:t>)</w:t>
      </w:r>
      <w:r w:rsidR="00A742EE">
        <w:rPr>
          <w:rFonts w:cs="Arial"/>
          <w:szCs w:val="20"/>
        </w:rPr>
        <w:t xml:space="preserve"> - časť „A“</w:t>
      </w:r>
      <w:r w:rsidR="00A742EE" w:rsidRPr="00B4448A">
        <w:rPr>
          <w:rFonts w:cs="Arial"/>
          <w:szCs w:val="20"/>
        </w:rPr>
        <w:t xml:space="preserve"> </w:t>
      </w:r>
      <w:r w:rsidR="00472402">
        <w:rPr>
          <w:rFonts w:cs="Arial"/>
          <w:szCs w:val="20"/>
        </w:rPr>
        <w:t>- výzva č. 10</w:t>
      </w:r>
      <w:r w:rsidR="001248E4">
        <w:rPr>
          <w:rFonts w:cs="Arial"/>
          <w:szCs w:val="20"/>
        </w:rPr>
        <w:t>/2023</w:t>
      </w:r>
    </w:p>
    <w:p w14:paraId="1CFDBAED" w14:textId="4B3896FE" w:rsidR="00E11E5E" w:rsidRPr="008657F2" w:rsidRDefault="00E11E5E" w:rsidP="00C11967">
      <w:pPr>
        <w:spacing w:after="0"/>
        <w:jc w:val="both"/>
        <w:rPr>
          <w:rFonts w:cs="Arial"/>
          <w:szCs w:val="20"/>
        </w:rPr>
      </w:pPr>
    </w:p>
    <w:p w14:paraId="4CF8C9B9" w14:textId="77777777" w:rsidR="00E11E5E" w:rsidRPr="008657F2" w:rsidRDefault="00E11E5E" w:rsidP="00D25A62">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D25A62">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D25A62">
            <w:pPr>
              <w:spacing w:after="0"/>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D25A62">
            <w:pPr>
              <w:spacing w:after="0"/>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D25A62">
            <w:pPr>
              <w:spacing w:after="0"/>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D25A62">
            <w:pPr>
              <w:spacing w:after="0"/>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D25A62">
            <w:pPr>
              <w:spacing w:after="0"/>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D25A62">
            <w:pPr>
              <w:pStyle w:val="Pta"/>
              <w:spacing w:after="0"/>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D25A62">
            <w:pPr>
              <w:spacing w:after="0"/>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D25A62">
            <w:pPr>
              <w:spacing w:after="0"/>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D25A62">
            <w:pPr>
              <w:spacing w:after="0"/>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D25A62">
            <w:pPr>
              <w:spacing w:after="0"/>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D25A62">
            <w:pPr>
              <w:spacing w:after="0"/>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D25A62">
            <w:pPr>
              <w:spacing w:after="0"/>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D25A62">
            <w:pPr>
              <w:spacing w:after="0"/>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D25A62">
            <w:pPr>
              <w:spacing w:after="0"/>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D25A62">
            <w:pPr>
              <w:spacing w:after="0"/>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D25A62">
            <w:pPr>
              <w:spacing w:after="0"/>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D25A62">
            <w:pPr>
              <w:spacing w:after="0"/>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D25A62">
            <w:pPr>
              <w:spacing w:after="0"/>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6708DC88" w14:textId="533E6364" w:rsidR="00A742EE" w:rsidRPr="002514D2" w:rsidRDefault="00A742EE" w:rsidP="00A742EE">
      <w:pPr>
        <w:numPr>
          <w:ilvl w:val="0"/>
          <w:numId w:val="7"/>
        </w:numPr>
        <w:spacing w:after="0"/>
        <w:jc w:val="both"/>
        <w:rPr>
          <w:rFonts w:cs="Arial"/>
          <w:szCs w:val="20"/>
        </w:rPr>
      </w:pPr>
      <w:r w:rsidRPr="00B4448A">
        <w:rPr>
          <w:rFonts w:cs="Arial"/>
          <w:szCs w:val="20"/>
        </w:rPr>
        <w:t>Kritérium 1: Cena za realizáciu predmetu zákazky</w:t>
      </w: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25A62" w:rsidRPr="00B4448A" w14:paraId="6D8EBC3C" w14:textId="77777777" w:rsidTr="006746DC">
        <w:trPr>
          <w:trHeight w:val="206"/>
        </w:trPr>
        <w:tc>
          <w:tcPr>
            <w:tcW w:w="4390" w:type="dxa"/>
            <w:vAlign w:val="center"/>
          </w:tcPr>
          <w:p w14:paraId="6F735389" w14:textId="41637FF1" w:rsidR="00D25A62" w:rsidRPr="00B4448A" w:rsidRDefault="00D25A62" w:rsidP="00D25A62">
            <w:pPr>
              <w:spacing w:after="0" w:line="360" w:lineRule="auto"/>
              <w:rPr>
                <w:rFonts w:cs="Arial"/>
                <w:szCs w:val="20"/>
              </w:rPr>
            </w:pPr>
            <w:r>
              <w:t xml:space="preserve">Frakcia 0 - 32 mm </w:t>
            </w:r>
          </w:p>
        </w:tc>
        <w:tc>
          <w:tcPr>
            <w:tcW w:w="1275" w:type="dxa"/>
          </w:tcPr>
          <w:p w14:paraId="3658AE26" w14:textId="40BC3B9C" w:rsidR="00D25A62" w:rsidRPr="00B4448A" w:rsidRDefault="00472402" w:rsidP="00D25A62">
            <w:pPr>
              <w:spacing w:after="0" w:line="360" w:lineRule="auto"/>
              <w:jc w:val="center"/>
              <w:rPr>
                <w:rFonts w:cs="Arial"/>
                <w:szCs w:val="20"/>
              </w:rPr>
            </w:pPr>
            <w:r>
              <w:rPr>
                <w:rFonts w:cs="Arial"/>
                <w:szCs w:val="20"/>
              </w:rPr>
              <w:t>35</w:t>
            </w:r>
            <w:r w:rsidR="00D25A62">
              <w:rPr>
                <w:rFonts w:cs="Arial"/>
                <w:szCs w:val="20"/>
              </w:rPr>
              <w:t>0</w:t>
            </w:r>
            <w:r w:rsidR="00D25A62" w:rsidRPr="00B4448A">
              <w:rPr>
                <w:rFonts w:cs="Arial"/>
                <w:szCs w:val="20"/>
              </w:rPr>
              <w:t xml:space="preserve"> t</w:t>
            </w:r>
          </w:p>
        </w:tc>
        <w:tc>
          <w:tcPr>
            <w:tcW w:w="1560" w:type="dxa"/>
            <w:shd w:val="clear" w:color="auto" w:fill="FFFF00"/>
            <w:vAlign w:val="center"/>
          </w:tcPr>
          <w:p w14:paraId="031DB98E" w14:textId="4AE4E11F"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26643695" w14:textId="77777777" w:rsidR="00D25A62" w:rsidRPr="00B4448A" w:rsidRDefault="00D25A62" w:rsidP="00D25A62">
            <w:pPr>
              <w:spacing w:after="0" w:line="360" w:lineRule="auto"/>
              <w:jc w:val="both"/>
              <w:rPr>
                <w:rFonts w:cs="Arial"/>
                <w:szCs w:val="20"/>
                <w:highlight w:val="yellow"/>
              </w:rPr>
            </w:pPr>
          </w:p>
        </w:tc>
      </w:tr>
      <w:tr w:rsidR="00D25A62" w:rsidRPr="00B4448A" w14:paraId="4DA49AB2" w14:textId="77777777" w:rsidTr="006746DC">
        <w:tc>
          <w:tcPr>
            <w:tcW w:w="4390" w:type="dxa"/>
            <w:vAlign w:val="center"/>
          </w:tcPr>
          <w:p w14:paraId="62FF08C2" w14:textId="5888E075" w:rsidR="00D25A62" w:rsidRPr="00B4448A" w:rsidRDefault="00D25A62" w:rsidP="00D25A62">
            <w:pPr>
              <w:spacing w:after="0" w:line="360" w:lineRule="auto"/>
              <w:rPr>
                <w:rFonts w:cs="Arial"/>
                <w:szCs w:val="20"/>
              </w:rPr>
            </w:pPr>
            <w:r>
              <w:t xml:space="preserve">Frakcia 0 – 63 mm </w:t>
            </w:r>
          </w:p>
        </w:tc>
        <w:tc>
          <w:tcPr>
            <w:tcW w:w="1275" w:type="dxa"/>
          </w:tcPr>
          <w:p w14:paraId="6CFFF26F" w14:textId="0642E4B5" w:rsidR="00D25A62" w:rsidRPr="00B4448A" w:rsidRDefault="00472402" w:rsidP="00D25A62">
            <w:pPr>
              <w:spacing w:after="0" w:line="360" w:lineRule="auto"/>
              <w:jc w:val="center"/>
              <w:rPr>
                <w:rFonts w:cs="Arial"/>
                <w:szCs w:val="20"/>
              </w:rPr>
            </w:pPr>
            <w:r>
              <w:rPr>
                <w:rFonts w:cs="Arial"/>
                <w:szCs w:val="20"/>
              </w:rPr>
              <w:t>1000</w:t>
            </w:r>
            <w:r w:rsidR="00D25A62" w:rsidRPr="00B4448A">
              <w:rPr>
                <w:rFonts w:cs="Arial"/>
                <w:szCs w:val="20"/>
              </w:rPr>
              <w:t xml:space="preserve"> t</w:t>
            </w:r>
          </w:p>
        </w:tc>
        <w:tc>
          <w:tcPr>
            <w:tcW w:w="1560" w:type="dxa"/>
            <w:shd w:val="clear" w:color="auto" w:fill="FFFF00"/>
            <w:vAlign w:val="center"/>
          </w:tcPr>
          <w:p w14:paraId="3204851C"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72735584" w14:textId="77777777" w:rsidR="00D25A62" w:rsidRPr="00B4448A" w:rsidRDefault="00D25A62" w:rsidP="00D25A62">
            <w:pPr>
              <w:spacing w:after="0" w:line="360" w:lineRule="auto"/>
              <w:jc w:val="both"/>
              <w:rPr>
                <w:rFonts w:cs="Arial"/>
                <w:szCs w:val="20"/>
                <w:highlight w:val="yellow"/>
              </w:rPr>
            </w:pPr>
          </w:p>
        </w:tc>
      </w:tr>
      <w:tr w:rsidR="00D25A62" w:rsidRPr="00B4448A" w14:paraId="2BE853E3" w14:textId="77777777" w:rsidTr="006746DC">
        <w:tc>
          <w:tcPr>
            <w:tcW w:w="4390" w:type="dxa"/>
            <w:vAlign w:val="center"/>
          </w:tcPr>
          <w:p w14:paraId="5E93E6AC" w14:textId="2CD25E57" w:rsidR="00D25A62" w:rsidRPr="00B4448A" w:rsidRDefault="00472402" w:rsidP="00D25A62">
            <w:pPr>
              <w:spacing w:after="0" w:line="360" w:lineRule="auto"/>
              <w:rPr>
                <w:rFonts w:cs="Arial"/>
                <w:szCs w:val="20"/>
              </w:rPr>
            </w:pPr>
            <w:r>
              <w:t>Frakcia 16 – 63 mm</w:t>
            </w:r>
          </w:p>
        </w:tc>
        <w:tc>
          <w:tcPr>
            <w:tcW w:w="1275" w:type="dxa"/>
          </w:tcPr>
          <w:p w14:paraId="6B054938" w14:textId="166DDF3D" w:rsidR="00D25A62" w:rsidRPr="00B4448A" w:rsidRDefault="00472402" w:rsidP="00D25A62">
            <w:pPr>
              <w:spacing w:after="0" w:line="360" w:lineRule="auto"/>
              <w:jc w:val="center"/>
              <w:rPr>
                <w:rFonts w:cs="Arial"/>
                <w:szCs w:val="20"/>
              </w:rPr>
            </w:pPr>
            <w:r>
              <w:rPr>
                <w:rFonts w:cs="Arial"/>
                <w:szCs w:val="20"/>
              </w:rPr>
              <w:t>150</w:t>
            </w:r>
            <w:r w:rsidR="00D25A62" w:rsidRPr="00B4448A">
              <w:rPr>
                <w:rFonts w:cs="Arial"/>
                <w:szCs w:val="20"/>
              </w:rPr>
              <w:t xml:space="preserve"> t</w:t>
            </w:r>
          </w:p>
        </w:tc>
        <w:tc>
          <w:tcPr>
            <w:tcW w:w="1560" w:type="dxa"/>
            <w:shd w:val="clear" w:color="auto" w:fill="FFFF00"/>
            <w:vAlign w:val="center"/>
          </w:tcPr>
          <w:p w14:paraId="44D6E965" w14:textId="77777777" w:rsidR="00D25A62" w:rsidRPr="00B4448A" w:rsidRDefault="00D25A62" w:rsidP="00D25A62">
            <w:pPr>
              <w:spacing w:after="0" w:line="360" w:lineRule="auto"/>
              <w:jc w:val="both"/>
              <w:rPr>
                <w:rFonts w:cs="Arial"/>
                <w:szCs w:val="20"/>
                <w:highlight w:val="yellow"/>
              </w:rPr>
            </w:pPr>
          </w:p>
        </w:tc>
        <w:tc>
          <w:tcPr>
            <w:tcW w:w="1837" w:type="dxa"/>
            <w:shd w:val="clear" w:color="auto" w:fill="FFFF00"/>
            <w:vAlign w:val="center"/>
          </w:tcPr>
          <w:p w14:paraId="03C4B1DE" w14:textId="77777777" w:rsidR="00D25A62" w:rsidRPr="00B4448A" w:rsidRDefault="00D25A62" w:rsidP="00D25A62">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472402">
        <w:trPr>
          <w:trHeight w:val="355"/>
        </w:trPr>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25466301" w14:textId="3F19E0CD" w:rsidR="00D466A7" w:rsidRPr="00B4448A" w:rsidRDefault="00D466A7" w:rsidP="00A742EE">
      <w:pPr>
        <w:spacing w:after="0"/>
        <w:jc w:val="both"/>
        <w:rPr>
          <w:rFonts w:cs="Arial"/>
          <w:sz w:val="18"/>
          <w:szCs w:val="18"/>
        </w:rPr>
      </w:pPr>
    </w:p>
    <w:p w14:paraId="0424545B" w14:textId="79AFDCE6" w:rsidR="00D466A7" w:rsidRPr="002514D2" w:rsidRDefault="00A742EE" w:rsidP="002514D2">
      <w:pPr>
        <w:numPr>
          <w:ilvl w:val="0"/>
          <w:numId w:val="7"/>
        </w:numPr>
        <w:spacing w:after="0"/>
        <w:jc w:val="both"/>
        <w:rPr>
          <w:rFonts w:cs="Arial"/>
          <w:szCs w:val="20"/>
        </w:rPr>
      </w:pPr>
      <w:r w:rsidRPr="00B4448A">
        <w:rPr>
          <w:rFonts w:cs="Arial"/>
          <w:szCs w:val="20"/>
        </w:rPr>
        <w:t>Kritérium 2: 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7E8FFBB7" w14:textId="19355964"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73C6FD9F" w14:textId="573E3FCF" w:rsidR="002514D2" w:rsidRDefault="002514D2" w:rsidP="00C11967">
      <w:pPr>
        <w:shd w:val="clear" w:color="auto" w:fill="FFFFFF"/>
        <w:spacing w:after="0"/>
        <w:rPr>
          <w:rFonts w:cs="Arial"/>
          <w:szCs w:val="20"/>
        </w:rPr>
      </w:pPr>
    </w:p>
    <w:p w14:paraId="79350624" w14:textId="5A3D1121"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63DB31B4" w14:textId="5BAF133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2514D2">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68679C04" w14:textId="77777777" w:rsidR="00E11E5E" w:rsidRDefault="00E11E5E" w:rsidP="00C11967">
            <w:pPr>
              <w:spacing w:after="0"/>
              <w:jc w:val="center"/>
              <w:rPr>
                <w:szCs w:val="20"/>
              </w:rPr>
            </w:pPr>
            <w:r w:rsidRPr="008657F2">
              <w:rPr>
                <w:szCs w:val="20"/>
              </w:rPr>
              <w:t>osoba splnomocnená štatutárnym zástupcom</w:t>
            </w:r>
          </w:p>
          <w:p w14:paraId="4723553C" w14:textId="0405AA6C" w:rsidR="002514D2" w:rsidRPr="008657F2" w:rsidRDefault="002514D2" w:rsidP="00C11967">
            <w:pPr>
              <w:spacing w:after="0"/>
              <w:jc w:val="center"/>
              <w:rPr>
                <w:b/>
                <w:szCs w:val="20"/>
              </w:rPr>
            </w:pPr>
          </w:p>
        </w:tc>
      </w:tr>
    </w:tbl>
    <w:p w14:paraId="342C711F" w14:textId="7D00CB6F" w:rsidR="0011454A" w:rsidRPr="002514D2" w:rsidRDefault="0011454A" w:rsidP="002514D2">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5FE65744" w:rsidR="0011454A" w:rsidRDefault="0011454A" w:rsidP="0011454A">
      <w:pPr>
        <w:spacing w:after="0"/>
        <w:jc w:val="center"/>
        <w:rPr>
          <w:rFonts w:cs="Arial"/>
          <w:szCs w:val="20"/>
        </w:rPr>
      </w:pPr>
      <w:r w:rsidRPr="0011454A">
        <w:rPr>
          <w:rFonts w:cs="Arial"/>
          <w:szCs w:val="20"/>
        </w:rPr>
        <w:t>(ďalej spolu aj “zmluvné strany“)</w:t>
      </w:r>
    </w:p>
    <w:p w14:paraId="22AEAD7D" w14:textId="77777777" w:rsidR="002514D2" w:rsidRPr="0011454A" w:rsidRDefault="002514D2" w:rsidP="0011454A">
      <w:pPr>
        <w:spacing w:after="0"/>
        <w:jc w:val="center"/>
        <w:rPr>
          <w:rFonts w:cs="Arial"/>
          <w:szCs w:val="20"/>
        </w:rPr>
      </w:pP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2514D2" w:rsidRPr="0011454A" w14:paraId="13F2F499" w14:textId="77777777" w:rsidTr="002807AE">
        <w:tc>
          <w:tcPr>
            <w:tcW w:w="4110" w:type="dxa"/>
            <w:vAlign w:val="center"/>
          </w:tcPr>
          <w:p w14:paraId="751E7B2C" w14:textId="1A2E4B46" w:rsidR="002514D2" w:rsidRPr="0011454A" w:rsidRDefault="002514D2" w:rsidP="002514D2">
            <w:pPr>
              <w:autoSpaceDE w:val="0"/>
              <w:autoSpaceDN w:val="0"/>
              <w:adjustRightInd w:val="0"/>
              <w:spacing w:after="0"/>
              <w:jc w:val="both"/>
              <w:rPr>
                <w:rFonts w:cs="Arial"/>
                <w:szCs w:val="20"/>
              </w:rPr>
            </w:pPr>
            <w:r>
              <w:t xml:space="preserve">Frakcia 0 - 32 mm </w:t>
            </w:r>
          </w:p>
        </w:tc>
        <w:tc>
          <w:tcPr>
            <w:tcW w:w="4531" w:type="dxa"/>
          </w:tcPr>
          <w:p w14:paraId="2D684384" w14:textId="4DFE15B8" w:rsidR="002514D2" w:rsidRPr="0011454A" w:rsidRDefault="00472402" w:rsidP="002514D2">
            <w:pPr>
              <w:autoSpaceDE w:val="0"/>
              <w:autoSpaceDN w:val="0"/>
              <w:adjustRightInd w:val="0"/>
              <w:spacing w:after="0"/>
              <w:jc w:val="center"/>
              <w:rPr>
                <w:rFonts w:cs="Arial"/>
                <w:szCs w:val="20"/>
              </w:rPr>
            </w:pPr>
            <w:r>
              <w:rPr>
                <w:rFonts w:cs="Arial"/>
                <w:szCs w:val="20"/>
              </w:rPr>
              <w:t>35</w:t>
            </w:r>
            <w:r w:rsidR="002514D2">
              <w:rPr>
                <w:rFonts w:cs="Arial"/>
                <w:szCs w:val="20"/>
              </w:rPr>
              <w:t>0</w:t>
            </w:r>
            <w:r w:rsidR="002514D2" w:rsidRPr="00B4448A">
              <w:rPr>
                <w:rFonts w:cs="Arial"/>
                <w:szCs w:val="20"/>
              </w:rPr>
              <w:t xml:space="preserve"> t</w:t>
            </w:r>
          </w:p>
        </w:tc>
      </w:tr>
      <w:tr w:rsidR="002514D2" w:rsidRPr="0011454A" w14:paraId="0929C3A0" w14:textId="77777777" w:rsidTr="002807AE">
        <w:tc>
          <w:tcPr>
            <w:tcW w:w="4110" w:type="dxa"/>
            <w:vAlign w:val="center"/>
          </w:tcPr>
          <w:p w14:paraId="2ADD49A5" w14:textId="68028896" w:rsidR="002514D2" w:rsidRPr="0011454A" w:rsidRDefault="002514D2" w:rsidP="002514D2">
            <w:pPr>
              <w:autoSpaceDE w:val="0"/>
              <w:autoSpaceDN w:val="0"/>
              <w:adjustRightInd w:val="0"/>
              <w:spacing w:after="0"/>
              <w:jc w:val="both"/>
              <w:rPr>
                <w:rFonts w:cs="Arial"/>
                <w:szCs w:val="20"/>
              </w:rPr>
            </w:pPr>
            <w:r>
              <w:t xml:space="preserve">Frakcia 0 – 63 mm </w:t>
            </w:r>
          </w:p>
        </w:tc>
        <w:tc>
          <w:tcPr>
            <w:tcW w:w="4531" w:type="dxa"/>
          </w:tcPr>
          <w:p w14:paraId="065F1809" w14:textId="4D082BC5" w:rsidR="002514D2" w:rsidRPr="0011454A" w:rsidRDefault="00472402" w:rsidP="002514D2">
            <w:pPr>
              <w:autoSpaceDE w:val="0"/>
              <w:autoSpaceDN w:val="0"/>
              <w:adjustRightInd w:val="0"/>
              <w:spacing w:after="0"/>
              <w:jc w:val="center"/>
              <w:rPr>
                <w:rFonts w:cs="Arial"/>
                <w:szCs w:val="20"/>
              </w:rPr>
            </w:pPr>
            <w:r>
              <w:rPr>
                <w:rFonts w:cs="Arial"/>
                <w:szCs w:val="20"/>
              </w:rPr>
              <w:t>1000</w:t>
            </w:r>
            <w:r w:rsidR="002514D2" w:rsidRPr="00B4448A">
              <w:rPr>
                <w:rFonts w:cs="Arial"/>
                <w:szCs w:val="20"/>
              </w:rPr>
              <w:t xml:space="preserve"> t</w:t>
            </w:r>
          </w:p>
        </w:tc>
      </w:tr>
      <w:tr w:rsidR="002514D2" w:rsidRPr="0011454A" w14:paraId="219F3B6C" w14:textId="77777777" w:rsidTr="002807AE">
        <w:tc>
          <w:tcPr>
            <w:tcW w:w="4110" w:type="dxa"/>
            <w:vAlign w:val="center"/>
          </w:tcPr>
          <w:p w14:paraId="3F7BFCC4" w14:textId="1461A402" w:rsidR="002514D2" w:rsidRPr="0011454A" w:rsidRDefault="00472402" w:rsidP="002514D2">
            <w:pPr>
              <w:autoSpaceDE w:val="0"/>
              <w:autoSpaceDN w:val="0"/>
              <w:adjustRightInd w:val="0"/>
              <w:spacing w:after="0"/>
              <w:jc w:val="both"/>
              <w:rPr>
                <w:rFonts w:cs="Arial"/>
                <w:szCs w:val="20"/>
              </w:rPr>
            </w:pPr>
            <w:r>
              <w:t>Frakcia 16 – 63 mm</w:t>
            </w:r>
            <w:r w:rsidR="002514D2">
              <w:t xml:space="preserve"> </w:t>
            </w:r>
          </w:p>
        </w:tc>
        <w:tc>
          <w:tcPr>
            <w:tcW w:w="4531" w:type="dxa"/>
          </w:tcPr>
          <w:p w14:paraId="129CBA2E" w14:textId="27C03AB6" w:rsidR="002514D2" w:rsidRPr="0011454A" w:rsidRDefault="00472402" w:rsidP="002514D2">
            <w:pPr>
              <w:autoSpaceDE w:val="0"/>
              <w:autoSpaceDN w:val="0"/>
              <w:adjustRightInd w:val="0"/>
              <w:spacing w:after="0"/>
              <w:jc w:val="center"/>
              <w:rPr>
                <w:rFonts w:cs="Arial"/>
                <w:szCs w:val="20"/>
              </w:rPr>
            </w:pPr>
            <w:r>
              <w:rPr>
                <w:rFonts w:cs="Arial"/>
                <w:szCs w:val="20"/>
              </w:rPr>
              <w:t>150</w:t>
            </w:r>
            <w:r w:rsidR="002514D2" w:rsidRPr="00B4448A">
              <w:rPr>
                <w:rFonts w:cs="Arial"/>
                <w:szCs w:val="20"/>
              </w:rPr>
              <w:t xml:space="preserve">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Fakturačná adresa: Lesy Slovenskej republiky, š.p., Odštepný závod Lesnej techniky, Mičinská cesta 33, 974 01 Banská Bystrica.</w:t>
      </w:r>
    </w:p>
    <w:p w14:paraId="26A67854" w14:textId="23D5E047" w:rsidR="0011454A" w:rsidRPr="002514D2" w:rsidRDefault="0011454A" w:rsidP="0011454A">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11454A">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lastRenderedPageBreak/>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48BB6" w14:textId="77777777" w:rsidR="006A26E0" w:rsidRDefault="006A26E0">
      <w:r>
        <w:separator/>
      </w:r>
    </w:p>
  </w:endnote>
  <w:endnote w:type="continuationSeparator" w:id="0">
    <w:p w14:paraId="3B71AD71" w14:textId="77777777" w:rsidR="006A26E0" w:rsidRDefault="006A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85FDC" w14:paraId="2D4E7A60" w14:textId="77777777" w:rsidTr="002917A0">
              <w:tc>
                <w:tcPr>
                  <w:tcW w:w="7650" w:type="dxa"/>
                </w:tcPr>
                <w:p w14:paraId="161303EA" w14:textId="22A8324C" w:rsidR="00D85FDC" w:rsidRDefault="00D85FDC" w:rsidP="001474DF">
                  <w:pPr>
                    <w:pStyle w:val="Pta"/>
                  </w:pPr>
                </w:p>
              </w:tc>
              <w:tc>
                <w:tcPr>
                  <w:tcW w:w="1412" w:type="dxa"/>
                </w:tcPr>
                <w:p w14:paraId="7289D8C9" w14:textId="0480CF9B" w:rsidR="00D85FDC" w:rsidRDefault="00D85FD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963EC">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963EC">
                    <w:rPr>
                      <w:bCs/>
                      <w:noProof/>
                      <w:sz w:val="18"/>
                      <w:szCs w:val="18"/>
                    </w:rPr>
                    <w:t>6</w:t>
                  </w:r>
                  <w:r w:rsidRPr="007C3D49">
                    <w:rPr>
                      <w:bCs/>
                      <w:sz w:val="18"/>
                      <w:szCs w:val="18"/>
                    </w:rPr>
                    <w:fldChar w:fldCharType="end"/>
                  </w:r>
                </w:p>
              </w:tc>
            </w:tr>
          </w:tbl>
          <w:p w14:paraId="6C1DB06B" w14:textId="4C1116E8" w:rsidR="00D85FDC" w:rsidRPr="002917A0" w:rsidRDefault="006A26E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85FDC" w:rsidRDefault="00D85FD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85FDC" w:rsidRDefault="00D85F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27DAB" w14:textId="77777777" w:rsidR="006A26E0" w:rsidRDefault="006A26E0">
      <w:r>
        <w:separator/>
      </w:r>
    </w:p>
  </w:footnote>
  <w:footnote w:type="continuationSeparator" w:id="0">
    <w:p w14:paraId="6390656F" w14:textId="77777777" w:rsidR="006A26E0" w:rsidRDefault="006A2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85FDC" w14:paraId="14793BB4" w14:textId="77777777" w:rsidTr="007C3D49">
      <w:tc>
        <w:tcPr>
          <w:tcW w:w="1271" w:type="dxa"/>
        </w:tcPr>
        <w:p w14:paraId="22C3DFF4" w14:textId="2E53548F" w:rsidR="00D85FDC" w:rsidRDefault="00D85FD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85FDC" w:rsidRDefault="00D85FD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85FDC" w:rsidRPr="007C3D49" w:rsidRDefault="00D85FDC" w:rsidP="007C3D49">
          <w:pPr>
            <w:pStyle w:val="Nadpis4"/>
            <w:tabs>
              <w:tab w:val="clear" w:pos="576"/>
            </w:tabs>
            <w:rPr>
              <w:color w:val="005941"/>
              <w:sz w:val="24"/>
            </w:rPr>
          </w:pPr>
          <w:r w:rsidRPr="007C3D49">
            <w:rPr>
              <w:color w:val="005941"/>
              <w:sz w:val="24"/>
            </w:rPr>
            <w:t>generálne riaditeľstvo</w:t>
          </w:r>
        </w:p>
        <w:p w14:paraId="4F73470A" w14:textId="1081BBBA" w:rsidR="00D85FDC" w:rsidRDefault="00D85FDC" w:rsidP="007C3D49">
          <w:pPr>
            <w:pStyle w:val="Nadpis4"/>
            <w:tabs>
              <w:tab w:val="clear" w:pos="576"/>
            </w:tabs>
          </w:pPr>
          <w:r w:rsidRPr="007C3D49">
            <w:rPr>
              <w:color w:val="005941"/>
              <w:sz w:val="24"/>
            </w:rPr>
            <w:t>Námestie SNP 8, 975 66 Banská Bystrica</w:t>
          </w:r>
        </w:p>
      </w:tc>
    </w:tr>
  </w:tbl>
  <w:p w14:paraId="08D1390A" w14:textId="77777777" w:rsidR="00D85FDC" w:rsidRDefault="00D85F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3EC"/>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26E0"/>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1CCC1-9702-4024-8926-8A5070386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2218</Words>
  <Characters>12647</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2023-05-02T22:30:00Z</cp:lastPrinted>
  <dcterms:created xsi:type="dcterms:W3CDTF">2023-05-02T22:32:00Z</dcterms:created>
  <dcterms:modified xsi:type="dcterms:W3CDTF">2023-05-02T22:32:00Z</dcterms:modified>
  <cp:category>EIZ</cp:category>
</cp:coreProperties>
</file>