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BF0A" w14:textId="77777777" w:rsidR="00FD7426" w:rsidRDefault="00FD7426" w:rsidP="00FD7426">
      <w:pPr>
        <w:spacing w:after="0" w:line="259" w:lineRule="auto"/>
        <w:ind w:left="0" w:right="0" w:firstLine="0"/>
        <w:jc w:val="left"/>
      </w:pPr>
    </w:p>
    <w:p w14:paraId="3031C7F0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00D00BD9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BBD34F" wp14:editId="37A6652D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48632626" w14:textId="77777777" w:rsidR="00FD7426" w:rsidRDefault="00FD7426" w:rsidP="00FD7426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1EBB60FD" w14:textId="77777777" w:rsidR="00FD7426" w:rsidRPr="00A91766" w:rsidRDefault="00FD7426" w:rsidP="00FD7426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15849F68" w14:textId="77777777" w:rsidR="00FD7426" w:rsidRPr="00A91766" w:rsidRDefault="00FD7426" w:rsidP="00FD7426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3DB6A07F" w14:textId="1171D5EB" w:rsidR="00BC3306" w:rsidRDefault="00BC3306" w:rsidP="00472BF5">
      <w:pPr>
        <w:spacing w:after="90" w:line="314" w:lineRule="auto"/>
        <w:ind w:left="14"/>
        <w:rPr>
          <w:rFonts w:ascii="Calibri" w:eastAsia="Calibri" w:hAnsi="Calibri" w:cs="Calibri"/>
          <w:color w:val="2C363A"/>
          <w:shd w:val="clear" w:color="auto" w:fill="FFFFFF"/>
        </w:rPr>
      </w:pPr>
      <w:r>
        <w:t xml:space="preserve">Zákazka vyhlásená  zverejnením oznámenia o vyhlásení verejného obstarávania vo vestníku verejného obstarávania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MST-17744 Vestník</w:t>
      </w:r>
      <w:r w:rsidR="00472BF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zo dňa 15.5.2023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č.94/2023 </w:t>
      </w:r>
      <w:r w:rsidRPr="00BF1E1F">
        <w:rPr>
          <w:rFonts w:eastAsia="Calibri"/>
        </w:rPr>
        <w:t>a</w:t>
      </w:r>
      <w:r w:rsidRPr="00D56F3A"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092-280134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4EA75339" w14:textId="77777777" w:rsidR="001E5961" w:rsidRPr="00472BF5" w:rsidRDefault="001E5961" w:rsidP="00472BF5">
      <w:pPr>
        <w:spacing w:after="90" w:line="314" w:lineRule="auto"/>
        <w:ind w:left="14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FFAED15" w14:textId="77777777" w:rsidR="002B025E" w:rsidRDefault="002B025E" w:rsidP="00E04DFC"/>
    <w:p w14:paraId="670F730B" w14:textId="77777777" w:rsidR="00FD7426" w:rsidRPr="00472BF5" w:rsidRDefault="00FD7426" w:rsidP="00FD7426">
      <w:pPr>
        <w:pStyle w:val="Nadpis1"/>
        <w:rPr>
          <w:u w:val="single"/>
        </w:rPr>
      </w:pPr>
      <w:r w:rsidRPr="00472BF5">
        <w:rPr>
          <w:rFonts w:asciiTheme="minorHAnsi" w:hAnsiTheme="minorHAnsi" w:cstheme="minorHAnsi"/>
          <w:u w:val="single"/>
        </w:rPr>
        <w:t>ZÁPISNICA Z VYHODNOTENIA SPLNENIA PODMIENOK ÚČASTI A VYHODNOTENIA PONÚK</w:t>
      </w:r>
      <w:r w:rsidRPr="00472BF5">
        <w:rPr>
          <w:u w:val="single"/>
        </w:rPr>
        <w:t>.</w:t>
      </w:r>
    </w:p>
    <w:p w14:paraId="56BD652E" w14:textId="77777777" w:rsidR="00FD7426" w:rsidRDefault="00FD7426" w:rsidP="00FD7426">
      <w:r>
        <w:t>Zákazka je rozdelená na časti:</w:t>
      </w:r>
    </w:p>
    <w:p w14:paraId="62481821" w14:textId="77777777" w:rsidR="00E04DFC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1.Koreniny</w:t>
      </w:r>
    </w:p>
    <w:p w14:paraId="3E4F6C1D" w14:textId="77777777" w:rsidR="00E04DFC" w:rsidRPr="00780068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</w:t>
      </w:r>
      <w:r w:rsidRPr="00780068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2.Ryby  a rybie výrobky</w:t>
      </w:r>
    </w:p>
    <w:p w14:paraId="0F113291" w14:textId="77777777" w:rsidR="00E04DFC" w:rsidRPr="00780068" w:rsidRDefault="00E04DFC" w:rsidP="00E04DFC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bookmarkStart w:id="0" w:name="_Hlk137894501"/>
      <w:r w:rsidRPr="0078006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      </w:t>
      </w:r>
      <w:bookmarkStart w:id="1" w:name="_Hlk137894411"/>
      <w:r w:rsidRPr="0078006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3.Hydina a hydinové výrobky</w:t>
      </w:r>
      <w:bookmarkEnd w:id="0"/>
      <w:bookmarkEnd w:id="1"/>
    </w:p>
    <w:p w14:paraId="776897BA" w14:textId="77777777" w:rsidR="00E04DFC" w:rsidRDefault="00E04DFC" w:rsidP="00E04DFC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4. Mrazené výrobky a chladené zemiaky</w:t>
      </w:r>
    </w:p>
    <w:p w14:paraId="08C71B31" w14:textId="77777777" w:rsidR="00981E78" w:rsidRDefault="00981E78" w:rsidP="00FD7426">
      <w:pPr>
        <w:spacing w:after="189" w:line="259" w:lineRule="auto"/>
        <w:ind w:left="-5" w:right="0"/>
        <w:jc w:val="left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</w:p>
    <w:p w14:paraId="79B4CE2C" w14:textId="289C21BD" w:rsidR="00981E78" w:rsidRPr="00981E78" w:rsidRDefault="00981E78" w:rsidP="00FD7426">
      <w:pPr>
        <w:spacing w:after="189" w:line="259" w:lineRule="auto"/>
        <w:ind w:left="-5" w:right="0"/>
        <w:jc w:val="left"/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981E78">
        <w:rPr>
          <w:rFonts w:ascii="Open Sans" w:hAnsi="Open Sans" w:cs="Open Sans"/>
          <w:b/>
          <w:bCs/>
          <w:color w:val="333333"/>
          <w:sz w:val="20"/>
          <w:szCs w:val="20"/>
          <w:u w:val="single"/>
          <w:shd w:val="clear" w:color="auto" w:fill="FFFFFF"/>
        </w:rPr>
        <w:t>3.Hydina a hydinové výrobky</w:t>
      </w:r>
    </w:p>
    <w:p w14:paraId="511F98D1" w14:textId="5C4FBA8E" w:rsidR="00FD7426" w:rsidRDefault="00FD7426" w:rsidP="00FD7426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44366D35" w14:textId="2E99F5CE" w:rsidR="00FD7426" w:rsidRDefault="00FD7426" w:rsidP="00FD7426">
      <w:pPr>
        <w:spacing w:line="395" w:lineRule="auto"/>
      </w:pPr>
      <w:r>
        <w:t xml:space="preserve">Predseda: </w:t>
      </w:r>
      <w:r w:rsidR="002B025E">
        <w:t xml:space="preserve">Ing. Zuzana </w:t>
      </w:r>
      <w:proofErr w:type="spellStart"/>
      <w:r w:rsidR="002B025E">
        <w:t>Feješová</w:t>
      </w:r>
      <w:proofErr w:type="spellEnd"/>
    </w:p>
    <w:p w14:paraId="77085794" w14:textId="77777777" w:rsidR="00FD7426" w:rsidRDefault="00FD7426" w:rsidP="002B025E">
      <w:pPr>
        <w:spacing w:line="395" w:lineRule="auto"/>
        <w:ind w:left="0" w:firstLine="0"/>
      </w:pPr>
      <w:r>
        <w:t xml:space="preserve">Členovia komisie s právom vyhodnocovať ponuky: </w:t>
      </w:r>
    </w:p>
    <w:p w14:paraId="056E13FE" w14:textId="3963C1CE" w:rsidR="00E04DFC" w:rsidRDefault="00E04DFC" w:rsidP="002B025E">
      <w:pPr>
        <w:spacing w:line="395" w:lineRule="auto"/>
        <w:ind w:left="0" w:firstLine="0"/>
      </w:pPr>
      <w:bookmarkStart w:id="2" w:name="_Hlk137890850"/>
      <w:proofErr w:type="spellStart"/>
      <w:r>
        <w:t>PhDr.L.Mušáková</w:t>
      </w:r>
      <w:proofErr w:type="spellEnd"/>
    </w:p>
    <w:p w14:paraId="2DB21B1A" w14:textId="23D54202" w:rsidR="002B025E" w:rsidRDefault="002B025E" w:rsidP="00FD7426">
      <w:pPr>
        <w:spacing w:line="395" w:lineRule="auto"/>
      </w:pPr>
      <w:proofErr w:type="spellStart"/>
      <w:r>
        <w:t>Mgr.V.Weedon</w:t>
      </w:r>
      <w:proofErr w:type="spellEnd"/>
    </w:p>
    <w:bookmarkEnd w:id="2"/>
    <w:p w14:paraId="18CD9990" w14:textId="15EAAE22" w:rsidR="00FD7426" w:rsidRDefault="00FD7426" w:rsidP="00780068">
      <w:pPr>
        <w:spacing w:after="103"/>
        <w:ind w:left="0" w:right="0"/>
      </w:pPr>
      <w:r>
        <w:t xml:space="preserve">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2288EA0D" w14:textId="77777777" w:rsidR="00FD7426" w:rsidRDefault="00FD7426" w:rsidP="00FD7426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7987CC29" w14:textId="7A36F7B8" w:rsidR="00FD7426" w:rsidRDefault="00FD7426" w:rsidP="00633DC9">
      <w:pPr>
        <w:pStyle w:val="Odsekzoznamu"/>
        <w:numPr>
          <w:ilvl w:val="0"/>
          <w:numId w:val="7"/>
        </w:numPr>
        <w:spacing w:after="154"/>
        <w:ind w:right="0"/>
      </w:pPr>
      <w:r>
        <w:t>Vyhodnotenie splnenia  v zmysle § 66 ods. 7 ZVO vyhodnotila ponuky na základe kritérií na vyhodnotenie ponúk</w:t>
      </w:r>
      <w:r w:rsidR="0065575F">
        <w:t xml:space="preserve"> uvedených v súťažných podkladoch a oznámení o vyhlásení zákazky</w:t>
      </w:r>
      <w:r>
        <w:t xml:space="preserve">. </w:t>
      </w:r>
    </w:p>
    <w:p w14:paraId="2867DF35" w14:textId="32F24653" w:rsidR="00E04DFC" w:rsidRDefault="009D5646" w:rsidP="00FD7426">
      <w:pPr>
        <w:spacing w:after="154"/>
        <w:ind w:left="0" w:right="0" w:firstLine="0"/>
      </w:pPr>
      <w:r w:rsidRPr="003D08CE">
        <w:rPr>
          <w:b/>
          <w:bCs/>
          <w:u w:val="single"/>
        </w:rPr>
        <w:t>Predložené ponuky</w:t>
      </w:r>
      <w:r>
        <w:t>:</w:t>
      </w:r>
    </w:p>
    <w:p w14:paraId="7400940C" w14:textId="65A9C083" w:rsidR="00780068" w:rsidRDefault="00780068" w:rsidP="00FD7426">
      <w:pPr>
        <w:spacing w:after="154"/>
        <w:ind w:left="0" w:right="0" w:firstLine="0"/>
      </w:pPr>
      <w:r>
        <w:rPr>
          <w:sz w:val="24"/>
        </w:rPr>
        <w:t xml:space="preserve">Majster mäsiar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 xml:space="preserve">., Svätopeterská 66,Hlohovec  </w:t>
      </w:r>
    </w:p>
    <w:p w14:paraId="723776D4" w14:textId="0F3BFC30" w:rsidR="00780068" w:rsidRPr="00780068" w:rsidRDefault="00780068" w:rsidP="00780068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 w:rsidRPr="00780068">
        <w:rPr>
          <w:sz w:val="24"/>
          <w:szCs w:val="24"/>
        </w:rPr>
        <w:t>Comida</w:t>
      </w:r>
      <w:proofErr w:type="spellEnd"/>
      <w:r w:rsidRPr="00780068">
        <w:rPr>
          <w:sz w:val="24"/>
          <w:szCs w:val="24"/>
        </w:rPr>
        <w:t xml:space="preserve"> s. r .o., Pekná 12,Nitra  </w:t>
      </w:r>
    </w:p>
    <w:p w14:paraId="54D69C8C" w14:textId="0B466B13" w:rsidR="00780068" w:rsidRDefault="00780068" w:rsidP="00780068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Inmedia</w:t>
      </w:r>
      <w:proofErr w:type="spellEnd"/>
      <w:r>
        <w:rPr>
          <w:sz w:val="24"/>
          <w:szCs w:val="24"/>
        </w:rPr>
        <w:t xml:space="preserve"> spol. s </w:t>
      </w:r>
      <w:proofErr w:type="spellStart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Nám.SNP</w:t>
      </w:r>
      <w:proofErr w:type="spellEnd"/>
      <w:r>
        <w:rPr>
          <w:sz w:val="24"/>
          <w:szCs w:val="24"/>
        </w:rPr>
        <w:t xml:space="preserve"> 11, Zvolen </w:t>
      </w:r>
    </w:p>
    <w:p w14:paraId="447E7341" w14:textId="484098AD" w:rsidR="004856EB" w:rsidRDefault="00780068" w:rsidP="00780068">
      <w:pPr>
        <w:ind w:left="0" w:right="0" w:firstLine="0"/>
        <w:rPr>
          <w:b/>
          <w:bCs/>
          <w:u w:val="single"/>
        </w:rPr>
      </w:pPr>
      <w:proofErr w:type="spellStart"/>
      <w:r>
        <w:rPr>
          <w:sz w:val="24"/>
          <w:szCs w:val="24"/>
        </w:rPr>
        <w:t>Bidfood</w:t>
      </w:r>
      <w:proofErr w:type="spellEnd"/>
      <w:r>
        <w:rPr>
          <w:sz w:val="24"/>
          <w:szCs w:val="24"/>
        </w:rPr>
        <w:t xml:space="preserve"> Slovakia </w:t>
      </w:r>
      <w:proofErr w:type="spellStart"/>
      <w:r>
        <w:rPr>
          <w:sz w:val="24"/>
          <w:szCs w:val="24"/>
        </w:rPr>
        <w:t>s.r.o.,Piešťanská</w:t>
      </w:r>
      <w:proofErr w:type="spellEnd"/>
      <w:r>
        <w:rPr>
          <w:sz w:val="24"/>
          <w:szCs w:val="24"/>
        </w:rPr>
        <w:t xml:space="preserve"> 2321, Nové mesto nad Váhom</w:t>
      </w:r>
    </w:p>
    <w:p w14:paraId="2596DA09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10F2AE95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7701BCCB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676F1D8B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5A7FB101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418B60BE" w14:textId="77777777" w:rsidR="00780068" w:rsidRDefault="00780068" w:rsidP="005E587A">
      <w:pPr>
        <w:ind w:left="0" w:right="0" w:firstLine="0"/>
        <w:rPr>
          <w:b/>
          <w:bCs/>
          <w:u w:val="single"/>
        </w:rPr>
      </w:pPr>
    </w:p>
    <w:p w14:paraId="69B0401F" w14:textId="3BF791AF" w:rsidR="00FD7426" w:rsidRPr="005061C8" w:rsidRDefault="005565D9" w:rsidP="005E587A">
      <w:pPr>
        <w:ind w:left="0" w:right="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Predbežné </w:t>
      </w:r>
      <w:r w:rsidR="00FD7426" w:rsidRPr="005061C8">
        <w:rPr>
          <w:b/>
          <w:bCs/>
          <w:u w:val="single"/>
        </w:rPr>
        <w:t>poradie ponúk vychádzajúce z predbežného vyhodnotenia ponúk na základe kritéria na vyhodnotenie – najnižšia cena</w:t>
      </w:r>
      <w:r w:rsidR="005E587A" w:rsidRPr="005061C8">
        <w:rPr>
          <w:b/>
          <w:bCs/>
          <w:u w:val="single"/>
        </w:rPr>
        <w:t>:</w:t>
      </w:r>
    </w:p>
    <w:p w14:paraId="63AC74BB" w14:textId="77777777" w:rsidR="00633DC9" w:rsidRDefault="00633DC9" w:rsidP="00633DC9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bookmarkStart w:id="3" w:name="_Hlk137299063"/>
      <w:r>
        <w:rPr>
          <w:sz w:val="24"/>
        </w:rPr>
        <w:t xml:space="preserve">Majster mäsiar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>., Svätopeterská 66,Hlohovec  ,cena vrátane DPH 106 621,20-€                       4.miesto</w:t>
      </w:r>
    </w:p>
    <w:p w14:paraId="6A070B57" w14:textId="77777777" w:rsidR="00633DC9" w:rsidRPr="003C6654" w:rsidRDefault="00633DC9" w:rsidP="00633DC9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  <w:proofErr w:type="spellStart"/>
      <w:r w:rsidRPr="003C6654">
        <w:rPr>
          <w:b/>
          <w:bCs/>
          <w:sz w:val="24"/>
          <w:szCs w:val="24"/>
        </w:rPr>
        <w:t>Comida</w:t>
      </w:r>
      <w:proofErr w:type="spellEnd"/>
      <w:r w:rsidRPr="003C6654">
        <w:rPr>
          <w:b/>
          <w:bCs/>
          <w:sz w:val="24"/>
          <w:szCs w:val="24"/>
        </w:rPr>
        <w:t xml:space="preserve"> s. r .o., Pekná 12,Nitra  , cena vrátane DPH 88 307,58       1. miesto                    </w:t>
      </w:r>
    </w:p>
    <w:p w14:paraId="2B4AE78B" w14:textId="77777777" w:rsidR="00633DC9" w:rsidRDefault="00633DC9" w:rsidP="00633DC9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Inmedia</w:t>
      </w:r>
      <w:proofErr w:type="spellEnd"/>
      <w:r>
        <w:rPr>
          <w:sz w:val="24"/>
          <w:szCs w:val="24"/>
        </w:rPr>
        <w:t xml:space="preserve"> spol. s </w:t>
      </w:r>
      <w:proofErr w:type="spellStart"/>
      <w:r>
        <w:rPr>
          <w:sz w:val="24"/>
          <w:szCs w:val="24"/>
        </w:rPr>
        <w:t>r.o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Nám.SNP</w:t>
      </w:r>
      <w:proofErr w:type="spellEnd"/>
      <w:r>
        <w:rPr>
          <w:sz w:val="24"/>
          <w:szCs w:val="24"/>
        </w:rPr>
        <w:t xml:space="preserve"> 11, Zvolen, cena vrátane DPH:  99 568,20 €    2.miesto   </w:t>
      </w:r>
    </w:p>
    <w:p w14:paraId="012D5AA9" w14:textId="77777777" w:rsidR="00633DC9" w:rsidRDefault="00633DC9" w:rsidP="00633DC9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Bidfood</w:t>
      </w:r>
      <w:proofErr w:type="spellEnd"/>
      <w:r>
        <w:rPr>
          <w:sz w:val="24"/>
          <w:szCs w:val="24"/>
        </w:rPr>
        <w:t xml:space="preserve"> Slovakia </w:t>
      </w:r>
      <w:proofErr w:type="spellStart"/>
      <w:r>
        <w:rPr>
          <w:sz w:val="24"/>
          <w:szCs w:val="24"/>
        </w:rPr>
        <w:t>s.r.o.,Piešťanská</w:t>
      </w:r>
      <w:proofErr w:type="spellEnd"/>
      <w:r>
        <w:rPr>
          <w:sz w:val="24"/>
          <w:szCs w:val="24"/>
        </w:rPr>
        <w:t xml:space="preserve"> 2321, Nové mesto nad Váhom cena vrátane DPH   102 483,60    3. miest</w:t>
      </w:r>
      <w:r>
        <w:rPr>
          <w:sz w:val="24"/>
          <w:szCs w:val="24"/>
        </w:rPr>
        <w:t>o</w:t>
      </w:r>
    </w:p>
    <w:p w14:paraId="267028FB" w14:textId="3326851E" w:rsidR="00633DC9" w:rsidRDefault="00633DC9" w:rsidP="00633DC9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  <w:r w:rsidR="00603BCD" w:rsidRPr="00603BCD">
        <w:rPr>
          <w:b/>
          <w:bCs/>
          <w:sz w:val="24"/>
          <w:szCs w:val="24"/>
        </w:rPr>
        <w:t xml:space="preserve"> </w:t>
      </w:r>
      <w:proofErr w:type="spellStart"/>
      <w:r w:rsidR="00603BCD" w:rsidRPr="003C6654">
        <w:rPr>
          <w:b/>
          <w:bCs/>
          <w:sz w:val="24"/>
          <w:szCs w:val="24"/>
        </w:rPr>
        <w:t>Comida</w:t>
      </w:r>
      <w:proofErr w:type="spellEnd"/>
      <w:r w:rsidR="00603BCD" w:rsidRPr="003C6654">
        <w:rPr>
          <w:b/>
          <w:bCs/>
          <w:sz w:val="24"/>
          <w:szCs w:val="24"/>
        </w:rPr>
        <w:t xml:space="preserve"> s. r .o., Pekná 12,Nitra  </w:t>
      </w:r>
    </w:p>
    <w:p w14:paraId="37E0EB05" w14:textId="77777777" w:rsidR="00633DC9" w:rsidRDefault="00633DC9" w:rsidP="00633DC9">
      <w:pPr>
        <w:spacing w:after="196" w:line="263" w:lineRule="auto"/>
        <w:ind w:left="268" w:right="0" w:hanging="283"/>
        <w:rPr>
          <w:b/>
          <w:bCs/>
          <w:sz w:val="24"/>
          <w:szCs w:val="24"/>
        </w:rPr>
      </w:pPr>
    </w:p>
    <w:p w14:paraId="4AA4DD62" w14:textId="77777777" w:rsidR="00633DC9" w:rsidRPr="00A91766" w:rsidRDefault="00633DC9" w:rsidP="00633DC9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31CDC5C7" w14:textId="77777777" w:rsidR="00633DC9" w:rsidRDefault="00633DC9" w:rsidP="00633DC9">
      <w:pPr>
        <w:spacing w:after="195"/>
        <w:ind w:left="0" w:right="0"/>
      </w:pPr>
      <w:r>
        <w:t xml:space="preserve">Komisia skontrolovala ponuku uchádzača a zistila: </w:t>
      </w:r>
    </w:p>
    <w:p w14:paraId="3E294094" w14:textId="77777777" w:rsidR="00633DC9" w:rsidRDefault="00633DC9" w:rsidP="00633DC9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4F9F4D13" w14:textId="77777777" w:rsidR="00633DC9" w:rsidRDefault="00633DC9" w:rsidP="00633DC9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</w:p>
    <w:p w14:paraId="06B4652F" w14:textId="77777777" w:rsidR="00633DC9" w:rsidRDefault="00633DC9" w:rsidP="00633DC9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</w:t>
      </w:r>
      <w:r>
        <w:t>m</w:t>
      </w:r>
    </w:p>
    <w:p w14:paraId="2D73FD5C" w14:textId="77777777" w:rsidR="00633DC9" w:rsidRDefault="00633DC9" w:rsidP="00633DC9">
      <w:pPr>
        <w:spacing w:after="30"/>
        <w:ind w:right="0"/>
      </w:pPr>
    </w:p>
    <w:p w14:paraId="752932DE" w14:textId="4F172BA5" w:rsidR="00633DC9" w:rsidRDefault="00633DC9" w:rsidP="00633DC9">
      <w:pPr>
        <w:spacing w:after="180"/>
        <w:ind w:left="0" w:right="0" w:firstLine="0"/>
        <w:rPr>
          <w:b/>
        </w:rPr>
      </w:pPr>
      <w:r>
        <w:t xml:space="preserve">Komisia  po overení splnenia požiadaviek na predmet zákazky zhodnotila, že ponuka </w:t>
      </w:r>
      <w:r>
        <w:rPr>
          <w:b/>
        </w:rPr>
        <w:t xml:space="preserve">uchádzača: </w:t>
      </w:r>
      <w:proofErr w:type="spellStart"/>
      <w:r w:rsidR="00603BCD" w:rsidRPr="003C6654">
        <w:rPr>
          <w:b/>
          <w:bCs/>
          <w:sz w:val="24"/>
          <w:szCs w:val="24"/>
        </w:rPr>
        <w:t>Comida</w:t>
      </w:r>
      <w:proofErr w:type="spellEnd"/>
      <w:r w:rsidR="00603BCD" w:rsidRPr="003C6654">
        <w:rPr>
          <w:b/>
          <w:bCs/>
          <w:sz w:val="24"/>
          <w:szCs w:val="24"/>
        </w:rPr>
        <w:t xml:space="preserve"> s. r .o., Pekná 12,Nitra  </w:t>
      </w:r>
    </w:p>
    <w:p w14:paraId="48916137" w14:textId="77777777" w:rsidR="00633DC9" w:rsidRDefault="00633DC9" w:rsidP="00633DC9">
      <w:pPr>
        <w:spacing w:after="180"/>
        <w:ind w:left="0" w:right="0" w:firstLine="0"/>
      </w:pPr>
      <w:r>
        <w:t xml:space="preserve">bola vypracovaná v súlade s pokynmi uvedenými v  súťažných podkladoch a v oznámení o vyhlásení VO . </w:t>
      </w:r>
    </w:p>
    <w:p w14:paraId="0C4B4A7C" w14:textId="77777777" w:rsidR="00633DC9" w:rsidRDefault="00633DC9" w:rsidP="00633DC9">
      <w:pPr>
        <w:spacing w:after="161" w:line="263" w:lineRule="auto"/>
        <w:ind w:left="-5" w:right="0"/>
        <w:rPr>
          <w:b/>
        </w:rPr>
      </w:pPr>
    </w:p>
    <w:p w14:paraId="3F751FCF" w14:textId="77777777" w:rsidR="00633DC9" w:rsidRPr="00A91766" w:rsidRDefault="00633DC9" w:rsidP="00633DC9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0B521AD9" w14:textId="77777777" w:rsidR="00633DC9" w:rsidRPr="000E4AC0" w:rsidRDefault="00633DC9" w:rsidP="00633DC9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7DCB7B8" w14:textId="77777777" w:rsidR="00633DC9" w:rsidRDefault="00633DC9" w:rsidP="00633DC9">
      <w:pPr>
        <w:ind w:left="0" w:right="157"/>
        <w:rPr>
          <w:sz w:val="20"/>
        </w:rPr>
      </w:pPr>
      <w:r>
        <w:rPr>
          <w:sz w:val="20"/>
        </w:rPr>
        <w:t xml:space="preserve">Podmienky účasti </w:t>
      </w:r>
      <w:r w:rsidRPr="003F1F62">
        <w:rPr>
          <w:sz w:val="20"/>
        </w:rPr>
        <w:t xml:space="preserve">podľa § 32 ods.1 </w:t>
      </w:r>
      <w:r>
        <w:rPr>
          <w:sz w:val="20"/>
        </w:rPr>
        <w:t xml:space="preserve"> osobné postavenie : uchádzač splnil</w:t>
      </w:r>
    </w:p>
    <w:p w14:paraId="1980F339" w14:textId="77777777" w:rsidR="00633DC9" w:rsidRPr="00D92C8F" w:rsidRDefault="00633DC9" w:rsidP="00633DC9">
      <w:pPr>
        <w:ind w:left="0" w:right="157"/>
        <w:rPr>
          <w:bCs/>
        </w:rPr>
      </w:pPr>
    </w:p>
    <w:p w14:paraId="02FFA255" w14:textId="77777777" w:rsidR="00633DC9" w:rsidRDefault="00633DC9" w:rsidP="00633DC9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Podmienky účasti vo verejnom obstarávaní, týkajúce sa finančného  alebo  ekonomického  postavenia </w:t>
      </w:r>
    </w:p>
    <w:p w14:paraId="24035B71" w14:textId="77777777" w:rsidR="00633DC9" w:rsidRPr="00D92C8F" w:rsidRDefault="00633DC9" w:rsidP="00633DC9">
      <w:pPr>
        <w:keepNext/>
        <w:keepLines/>
        <w:spacing w:after="4" w:line="249" w:lineRule="auto"/>
        <w:ind w:left="-5" w:right="472"/>
        <w:outlineLvl w:val="1"/>
        <w:rPr>
          <w:bCs/>
          <w:sz w:val="20"/>
        </w:rPr>
      </w:pPr>
      <w:r w:rsidRPr="00D92C8F">
        <w:rPr>
          <w:bCs/>
          <w:sz w:val="20"/>
        </w:rPr>
        <w:t xml:space="preserve">  </w:t>
      </w:r>
      <w:r>
        <w:rPr>
          <w:bCs/>
          <w:sz w:val="20"/>
        </w:rPr>
        <w:t>- nepožaduje sa</w:t>
      </w:r>
      <w:r w:rsidRPr="00D92C8F">
        <w:rPr>
          <w:bCs/>
          <w:sz w:val="20"/>
        </w:rPr>
        <w:t xml:space="preserve">                  </w:t>
      </w:r>
      <w:r w:rsidRPr="00D92C8F">
        <w:rPr>
          <w:rFonts w:cs="Calibri"/>
          <w:bCs/>
        </w:rPr>
        <w:t xml:space="preserve"> </w:t>
      </w:r>
    </w:p>
    <w:p w14:paraId="2FD7B93F" w14:textId="77777777" w:rsidR="00633DC9" w:rsidRPr="00D92C8F" w:rsidRDefault="00633DC9" w:rsidP="00633DC9">
      <w:pPr>
        <w:ind w:left="0" w:right="157"/>
        <w:rPr>
          <w:bCs/>
        </w:rPr>
      </w:pPr>
    </w:p>
    <w:p w14:paraId="01EA8367" w14:textId="77777777" w:rsidR="00633DC9" w:rsidRPr="00D92C8F" w:rsidRDefault="00633DC9" w:rsidP="00633DC9">
      <w:pPr>
        <w:ind w:left="0" w:right="157"/>
        <w:rPr>
          <w:bCs/>
        </w:rPr>
      </w:pPr>
      <w:r w:rsidRPr="00D92C8F">
        <w:rPr>
          <w:bCs/>
          <w:sz w:val="20"/>
        </w:rPr>
        <w:t xml:space="preserve">Podmienky účasti vo verejnom obstarávaní, týkajúce sa technickej alebo odbornej  spôsobilosti       </w:t>
      </w:r>
      <w:r w:rsidRPr="00D92C8F">
        <w:rPr>
          <w:rFonts w:cs="Calibri"/>
          <w:bCs/>
        </w:rPr>
        <w:t xml:space="preserve"> </w:t>
      </w:r>
    </w:p>
    <w:p w14:paraId="1CBFADE8" w14:textId="77777777" w:rsidR="00633DC9" w:rsidRDefault="00633DC9" w:rsidP="00633DC9">
      <w:pPr>
        <w:ind w:right="157"/>
      </w:pPr>
      <w:r>
        <w:t>-nepožaduje sa</w:t>
      </w:r>
    </w:p>
    <w:p w14:paraId="007F6C90" w14:textId="77777777" w:rsidR="00633DC9" w:rsidRDefault="00633DC9" w:rsidP="00633DC9">
      <w:pPr>
        <w:ind w:left="0" w:right="157" w:firstLine="0"/>
      </w:pPr>
    </w:p>
    <w:p w14:paraId="16A61CEE" w14:textId="16A928D2" w:rsidR="00633DC9" w:rsidRPr="00603BCD" w:rsidRDefault="00633DC9" w:rsidP="00603BCD">
      <w:pPr>
        <w:ind w:left="0" w:right="159"/>
        <w:rPr>
          <w:b/>
        </w:rPr>
      </w:pPr>
      <w:r>
        <w:t xml:space="preserve">Komisia na základe vyhodnotenia splnenia podmienok účasti podľa § 40 ZVO konštatuje, že </w:t>
      </w:r>
      <w:r>
        <w:rPr>
          <w:b/>
        </w:rPr>
        <w:t>uchádzač</w:t>
      </w:r>
      <w:r w:rsidR="00603BCD">
        <w:rPr>
          <w:b/>
        </w:rPr>
        <w:t xml:space="preserve"> </w:t>
      </w:r>
      <w:r>
        <w:t xml:space="preserve">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7DB0A28C" w14:textId="77777777" w:rsidR="00633DC9" w:rsidRDefault="00633DC9" w:rsidP="00633DC9"/>
    <w:p w14:paraId="7C58D35F" w14:textId="1518EBDE" w:rsidR="00633DC9" w:rsidRDefault="00633DC9" w:rsidP="00633DC9">
      <w:r>
        <w:lastRenderedPageBreak/>
        <w:t xml:space="preserve">Komisia na základe svojej činnosti odporúča verejnému obstarávateľovi prijať výsledok vyhodnotenia verejnej súťaže pre danú časť: </w:t>
      </w:r>
      <w:r w:rsidR="00603BCD" w:rsidRPr="0078006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3.Hydina a hydinové výrobky</w:t>
      </w:r>
    </w:p>
    <w:p w14:paraId="22A4A7C8" w14:textId="77777777" w:rsidR="00633DC9" w:rsidRDefault="00633DC9" w:rsidP="00633DC9">
      <w:pPr>
        <w:rPr>
          <w:b/>
          <w:bCs/>
          <w:u w:val="single"/>
        </w:rPr>
      </w:pPr>
    </w:p>
    <w:p w14:paraId="0E3254E7" w14:textId="77777777" w:rsidR="00603BCD" w:rsidRDefault="00603BCD" w:rsidP="00633DC9">
      <w:pPr>
        <w:rPr>
          <w:b/>
          <w:bCs/>
        </w:rPr>
      </w:pPr>
    </w:p>
    <w:p w14:paraId="2B8E2A91" w14:textId="77777777" w:rsidR="00633DC9" w:rsidRDefault="00633DC9" w:rsidP="00633DC9">
      <w:pPr>
        <w:spacing w:after="157"/>
        <w:ind w:left="0" w:right="0" w:firstLine="0"/>
      </w:pPr>
      <w:r>
        <w:t xml:space="preserve">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157D40CF" w14:textId="77777777" w:rsidR="00633DC9" w:rsidRDefault="00633DC9" w:rsidP="00633DC9">
      <w:pPr>
        <w:spacing w:after="157"/>
        <w:ind w:left="0" w:right="0" w:firstLine="0"/>
      </w:pPr>
    </w:p>
    <w:p w14:paraId="73041632" w14:textId="77777777" w:rsidR="00633DC9" w:rsidRPr="00F44238" w:rsidRDefault="00633DC9" w:rsidP="00633DC9">
      <w:pPr>
        <w:spacing w:after="161" w:line="263" w:lineRule="auto"/>
        <w:ind w:left="0" w:right="0" w:firstLine="0"/>
        <w:rPr>
          <w:u w:val="single"/>
        </w:rPr>
      </w:pPr>
      <w:r w:rsidRPr="00F44238">
        <w:rPr>
          <w:b/>
          <w:u w:val="single"/>
        </w:rPr>
        <w:t xml:space="preserve">4. Záver </w:t>
      </w:r>
    </w:p>
    <w:p w14:paraId="7ED47A44" w14:textId="66192E73" w:rsidR="00633DC9" w:rsidRDefault="00633DC9" w:rsidP="00633DC9">
      <w:pPr>
        <w:spacing w:after="161" w:line="263" w:lineRule="auto"/>
        <w:ind w:left="-5" w:right="0"/>
      </w:pPr>
      <w:r>
        <w:t>Komisia konštatuje, že vyhodnocovanie ponúk a splnenia podmienok účasti v rámci verejného obstarávania s názvom „</w:t>
      </w:r>
      <w:r w:rsidR="00603BCD" w:rsidRPr="0078006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Hydina a hydinové výrobky</w:t>
      </w:r>
      <w:r>
        <w:rPr>
          <w:b/>
          <w:bCs/>
        </w:rPr>
        <w:t>“</w:t>
      </w:r>
    </w:p>
    <w:p w14:paraId="38637784" w14:textId="77777777" w:rsidR="00633DC9" w:rsidRDefault="00633DC9" w:rsidP="00633DC9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5AECE3AF" w14:textId="77777777" w:rsidR="00633DC9" w:rsidRDefault="00633DC9" w:rsidP="00633DC9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4CE79D85" w14:textId="77777777" w:rsidR="00633DC9" w:rsidRDefault="00633DC9" w:rsidP="00633DC9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6C92D533" w14:textId="77777777" w:rsidR="00633DC9" w:rsidRDefault="00633DC9" w:rsidP="00633DC9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809F638" w14:textId="77777777" w:rsidR="00633DC9" w:rsidRDefault="00633DC9" w:rsidP="00633DC9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137A361" w14:textId="77777777" w:rsidR="00633DC9" w:rsidRDefault="00633DC9" w:rsidP="00633DC9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1E837C55" w14:textId="77777777" w:rsidR="00633DC9" w:rsidRDefault="00633DC9" w:rsidP="00633DC9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35459648" w14:textId="77777777" w:rsidR="00633DC9" w:rsidRDefault="00633DC9" w:rsidP="00633DC9">
      <w:pPr>
        <w:spacing w:after="197"/>
        <w:ind w:left="0" w:right="0"/>
      </w:pPr>
    </w:p>
    <w:p w14:paraId="49A313FC" w14:textId="77777777" w:rsidR="00633DC9" w:rsidRPr="00EC1A40" w:rsidRDefault="00633DC9" w:rsidP="00633DC9">
      <w:pPr>
        <w:spacing w:after="197"/>
        <w:ind w:left="0" w:right="0"/>
        <w:rPr>
          <w:u w:val="single"/>
        </w:rPr>
      </w:pPr>
    </w:p>
    <w:p w14:paraId="10427D7F" w14:textId="77777777" w:rsidR="00633DC9" w:rsidRPr="00EC1A40" w:rsidRDefault="00633DC9" w:rsidP="00633DC9">
      <w:pPr>
        <w:spacing w:after="197"/>
        <w:ind w:left="0" w:right="0"/>
        <w:rPr>
          <w:u w:val="single"/>
        </w:rPr>
      </w:pPr>
      <w:r w:rsidRPr="00EC1A40">
        <w:rPr>
          <w:u w:val="single"/>
        </w:rPr>
        <w:t xml:space="preserve">Súlad obsahu zápisnice so skutočnosťou potvrdzujú svojimi podpismi: </w:t>
      </w:r>
    </w:p>
    <w:p w14:paraId="61D52788" w14:textId="77777777" w:rsidR="00633DC9" w:rsidRDefault="00633DC9" w:rsidP="00633DC9">
      <w:pPr>
        <w:spacing w:after="0" w:line="259" w:lineRule="auto"/>
        <w:ind w:left="0" w:right="0" w:firstLine="0"/>
        <w:jc w:val="left"/>
      </w:pPr>
    </w:p>
    <w:p w14:paraId="495A87AA" w14:textId="77777777" w:rsidR="00633DC9" w:rsidRDefault="00633DC9" w:rsidP="00633DC9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Ing. Z. </w:t>
      </w:r>
      <w:proofErr w:type="spellStart"/>
      <w:r>
        <w:t>Feješová</w:t>
      </w:r>
      <w:proofErr w:type="spellEnd"/>
      <w:r>
        <w:tab/>
        <w:t xml:space="preserve">        </w:t>
      </w:r>
    </w:p>
    <w:p w14:paraId="311356E1" w14:textId="77777777" w:rsidR="00633DC9" w:rsidRDefault="00633DC9" w:rsidP="00633D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F8D293" w14:textId="77777777" w:rsidR="00633DC9" w:rsidRDefault="00633DC9" w:rsidP="00633DC9">
      <w:pPr>
        <w:spacing w:line="259" w:lineRule="auto"/>
        <w:ind w:left="0" w:right="0" w:firstLine="0"/>
        <w:jc w:val="left"/>
      </w:pPr>
      <w:r>
        <w:t xml:space="preserve"> </w:t>
      </w:r>
    </w:p>
    <w:p w14:paraId="5DB32D43" w14:textId="77777777" w:rsidR="00633DC9" w:rsidRDefault="00633DC9" w:rsidP="00633DC9">
      <w:pPr>
        <w:spacing w:line="395" w:lineRule="auto"/>
        <w:ind w:left="0" w:firstLine="0"/>
      </w:pPr>
      <w:r>
        <w:t xml:space="preserve">členovia:      </w:t>
      </w:r>
      <w:proofErr w:type="spellStart"/>
      <w:r>
        <w:t>PhDr.L.Mušáková</w:t>
      </w:r>
      <w:proofErr w:type="spellEnd"/>
    </w:p>
    <w:p w14:paraId="3DDC57B4" w14:textId="77777777" w:rsidR="00633DC9" w:rsidRDefault="00633DC9" w:rsidP="00633DC9">
      <w:pPr>
        <w:spacing w:line="395" w:lineRule="auto"/>
      </w:pPr>
      <w:r>
        <w:t xml:space="preserve">                    </w:t>
      </w:r>
      <w:proofErr w:type="spellStart"/>
      <w:r>
        <w:t>Mgr.V.Weedon</w:t>
      </w:r>
      <w:proofErr w:type="spellEnd"/>
    </w:p>
    <w:p w14:paraId="491D719A" w14:textId="77777777" w:rsidR="00633DC9" w:rsidRDefault="00633DC9" w:rsidP="00633DC9">
      <w:pPr>
        <w:spacing w:line="395" w:lineRule="auto"/>
      </w:pPr>
      <w:r>
        <w:t xml:space="preserve">                                      </w:t>
      </w:r>
    </w:p>
    <w:p w14:paraId="099BF94A" w14:textId="77777777" w:rsidR="00633DC9" w:rsidRDefault="00633DC9" w:rsidP="00633DC9">
      <w:pPr>
        <w:spacing w:line="395" w:lineRule="auto"/>
      </w:pPr>
      <w:r>
        <w:tab/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 </w:t>
      </w:r>
    </w:p>
    <w:p w14:paraId="3FB74547" w14:textId="77777777" w:rsidR="00633DC9" w:rsidRDefault="00633DC9" w:rsidP="00633DC9"/>
    <w:p w14:paraId="74E993E0" w14:textId="77777777" w:rsidR="00633DC9" w:rsidRDefault="00633DC9" w:rsidP="00633DC9"/>
    <w:p w14:paraId="3FDAE579" w14:textId="77777777" w:rsidR="00633DC9" w:rsidRDefault="00633DC9" w:rsidP="00633DC9"/>
    <w:p w14:paraId="4BA2186A" w14:textId="77777777" w:rsidR="00633DC9" w:rsidRDefault="00633DC9" w:rsidP="00633DC9"/>
    <w:p w14:paraId="248F82F6" w14:textId="77777777" w:rsidR="00633DC9" w:rsidRDefault="00633DC9" w:rsidP="00633DC9"/>
    <w:p w14:paraId="309FD2C9" w14:textId="77777777" w:rsidR="00633DC9" w:rsidRDefault="00633DC9" w:rsidP="00633DC9"/>
    <w:p w14:paraId="7E66446E" w14:textId="77777777" w:rsidR="00633DC9" w:rsidRDefault="00633DC9" w:rsidP="00633DC9"/>
    <w:p w14:paraId="345C20E1" w14:textId="77777777" w:rsidR="00633DC9" w:rsidRDefault="00633DC9" w:rsidP="00633DC9"/>
    <w:p w14:paraId="4D662763" w14:textId="77777777" w:rsidR="00633DC9" w:rsidRDefault="00633DC9" w:rsidP="00633DC9"/>
    <w:p w14:paraId="6301DE06" w14:textId="77777777" w:rsidR="00633DC9" w:rsidRDefault="00633DC9" w:rsidP="00633DC9">
      <w:r>
        <w:t>V Nitre,12.6.2023</w:t>
      </w:r>
    </w:p>
    <w:p w14:paraId="59AF7CF2" w14:textId="77777777" w:rsidR="00633DC9" w:rsidRDefault="00633DC9" w:rsidP="00633DC9">
      <w:r>
        <w:t xml:space="preserve">Zapísala: </w:t>
      </w:r>
      <w:proofErr w:type="spellStart"/>
      <w:r>
        <w:t>M.Blisková</w:t>
      </w:r>
      <w:proofErr w:type="spellEnd"/>
    </w:p>
    <w:p w14:paraId="12794DC9" w14:textId="77777777" w:rsidR="00633DC9" w:rsidRDefault="00633DC9" w:rsidP="00633DC9">
      <w:pPr>
        <w:spacing w:after="157"/>
        <w:ind w:left="0" w:right="0" w:firstLine="0"/>
      </w:pPr>
    </w:p>
    <w:p w14:paraId="57CDFA5A" w14:textId="77777777" w:rsidR="00633DC9" w:rsidRDefault="00633DC9" w:rsidP="00633DC9">
      <w:pPr>
        <w:spacing w:after="157"/>
        <w:ind w:left="0" w:right="0" w:firstLine="0"/>
      </w:pPr>
    </w:p>
    <w:p w14:paraId="73A1784A" w14:textId="2AAC8506" w:rsidR="00633DC9" w:rsidRPr="00633DC9" w:rsidRDefault="00633DC9" w:rsidP="00633DC9">
      <w:pPr>
        <w:spacing w:after="157"/>
        <w:ind w:left="0" w:right="0" w:firstLine="0"/>
        <w:sectPr w:rsidR="00633DC9" w:rsidRPr="00633DC9" w:rsidSect="00633DC9">
          <w:pgSz w:w="11600" w:h="16840"/>
          <w:pgMar w:top="504" w:right="1498" w:bottom="192" w:left="1186" w:header="708" w:footer="708" w:gutter="0"/>
          <w:cols w:space="708"/>
        </w:sectPr>
      </w:pPr>
    </w:p>
    <w:bookmarkEnd w:id="3"/>
    <w:p w14:paraId="41A8E182" w14:textId="3C5937EA" w:rsidR="00EC1A40" w:rsidRDefault="00EC1A40"/>
    <w:sectPr w:rsidR="00EC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BDE"/>
    <w:multiLevelType w:val="hybridMultilevel"/>
    <w:tmpl w:val="778A5AC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A6A91"/>
    <w:multiLevelType w:val="hybridMultilevel"/>
    <w:tmpl w:val="F906250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0BB4"/>
    <w:multiLevelType w:val="hybridMultilevel"/>
    <w:tmpl w:val="5BFC2C68"/>
    <w:lvl w:ilvl="0" w:tplc="6B98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62C1A"/>
    <w:multiLevelType w:val="hybridMultilevel"/>
    <w:tmpl w:val="8E642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A30C0B"/>
    <w:multiLevelType w:val="hybridMultilevel"/>
    <w:tmpl w:val="1D826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724">
    <w:abstractNumId w:val="5"/>
  </w:num>
  <w:num w:numId="2" w16cid:durableId="1473206514">
    <w:abstractNumId w:val="1"/>
  </w:num>
  <w:num w:numId="3" w16cid:durableId="220411299">
    <w:abstractNumId w:val="2"/>
  </w:num>
  <w:num w:numId="4" w16cid:durableId="40711149">
    <w:abstractNumId w:val="0"/>
  </w:num>
  <w:num w:numId="5" w16cid:durableId="114755480">
    <w:abstractNumId w:val="6"/>
  </w:num>
  <w:num w:numId="6" w16cid:durableId="1634677247">
    <w:abstractNumId w:val="3"/>
  </w:num>
  <w:num w:numId="7" w16cid:durableId="29381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6"/>
    <w:rsid w:val="000E4AC0"/>
    <w:rsid w:val="00105487"/>
    <w:rsid w:val="00165743"/>
    <w:rsid w:val="001E5961"/>
    <w:rsid w:val="002B025E"/>
    <w:rsid w:val="003D08CE"/>
    <w:rsid w:val="00434EF7"/>
    <w:rsid w:val="00472BF5"/>
    <w:rsid w:val="004856EB"/>
    <w:rsid w:val="004F5476"/>
    <w:rsid w:val="005061C8"/>
    <w:rsid w:val="005565D9"/>
    <w:rsid w:val="00596633"/>
    <w:rsid w:val="005E587A"/>
    <w:rsid w:val="00603BCD"/>
    <w:rsid w:val="00621E4A"/>
    <w:rsid w:val="00633DC9"/>
    <w:rsid w:val="00642481"/>
    <w:rsid w:val="0065575F"/>
    <w:rsid w:val="00746219"/>
    <w:rsid w:val="00780068"/>
    <w:rsid w:val="008B53DE"/>
    <w:rsid w:val="00981E78"/>
    <w:rsid w:val="009D01F6"/>
    <w:rsid w:val="009D5646"/>
    <w:rsid w:val="00B01C76"/>
    <w:rsid w:val="00B33028"/>
    <w:rsid w:val="00BC3306"/>
    <w:rsid w:val="00BF5908"/>
    <w:rsid w:val="00C33D06"/>
    <w:rsid w:val="00D92C8F"/>
    <w:rsid w:val="00E04DFC"/>
    <w:rsid w:val="00EB5AA7"/>
    <w:rsid w:val="00EC1A40"/>
    <w:rsid w:val="00F44238"/>
    <w:rsid w:val="00F442D6"/>
    <w:rsid w:val="00F72E57"/>
    <w:rsid w:val="00F84DF1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3BB"/>
  <w15:chartTrackingRefBased/>
  <w15:docId w15:val="{1B2C19F4-DBF6-4A6A-91A9-A4A4A1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426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FD7426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426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FD7426"/>
    <w:pPr>
      <w:ind w:left="720"/>
      <w:contextualSpacing/>
    </w:pPr>
  </w:style>
  <w:style w:type="paragraph" w:styleId="Bezriadkovania">
    <w:name w:val="No Spacing"/>
    <w:uiPriority w:val="1"/>
    <w:qFormat/>
    <w:rsid w:val="00E04DFC"/>
    <w:pPr>
      <w:spacing w:after="0" w:line="240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A5A1-8ACB-4223-80E3-04D9742F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43</cp:revision>
  <cp:lastPrinted>2023-06-17T08:49:00Z</cp:lastPrinted>
  <dcterms:created xsi:type="dcterms:W3CDTF">2022-07-16T16:48:00Z</dcterms:created>
  <dcterms:modified xsi:type="dcterms:W3CDTF">2023-06-17T09:42:00Z</dcterms:modified>
</cp:coreProperties>
</file>