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D536" w14:textId="77777777" w:rsidR="00571ABD" w:rsidRDefault="00162900" w:rsidP="005E3CC7">
      <w:pPr>
        <w:spacing w:line="276" w:lineRule="auto"/>
        <w:rPr>
          <w:rFonts w:ascii="Arial" w:hAnsi="Arial" w:cs="Arial"/>
          <w:b/>
          <w:szCs w:val="22"/>
        </w:rPr>
      </w:pPr>
      <w:r w:rsidRPr="00162900">
        <w:rPr>
          <w:rFonts w:ascii="Arial" w:hAnsi="Arial" w:cs="Arial"/>
          <w:b/>
          <w:caps/>
          <w:szCs w:val="22"/>
        </w:rPr>
        <w:t xml:space="preserve">Časť B.1 – opis predmetu </w:t>
      </w:r>
      <w:r w:rsidRPr="00162900">
        <w:rPr>
          <w:rFonts w:ascii="Arial" w:hAnsi="Arial" w:cs="Arial"/>
          <w:b/>
          <w:szCs w:val="22"/>
        </w:rPr>
        <w:t>zákazky</w:t>
      </w:r>
    </w:p>
    <w:p w14:paraId="162C402D" w14:textId="77777777" w:rsidR="00571ABD" w:rsidRDefault="00162900" w:rsidP="005E3CC7">
      <w:pPr>
        <w:spacing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Podklady a požiadavky na geotechnický monitoring (ďalej len „GTM“) počas prevádzky.</w:t>
      </w:r>
    </w:p>
    <w:p w14:paraId="3AA6C3BB" w14:textId="77777777" w:rsidR="00162900" w:rsidRDefault="00162900" w:rsidP="00162900">
      <w:pPr>
        <w:rPr>
          <w:rFonts w:ascii="Arial" w:hAnsi="Arial" w:cs="Arial"/>
          <w:b/>
          <w:szCs w:val="22"/>
        </w:rPr>
      </w:pPr>
    </w:p>
    <w:p w14:paraId="2AAFBE6B" w14:textId="77777777" w:rsidR="00162900" w:rsidRDefault="00162900" w:rsidP="005E3CC7">
      <w:pPr>
        <w:pStyle w:val="Odsekzoznamu"/>
        <w:numPr>
          <w:ilvl w:val="0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 w:rsidRPr="00162900">
        <w:rPr>
          <w:rFonts w:ascii="Arial" w:hAnsi="Arial" w:cs="Arial"/>
          <w:b/>
          <w:szCs w:val="22"/>
        </w:rPr>
        <w:t>Predmet zákazky</w:t>
      </w:r>
    </w:p>
    <w:p w14:paraId="3328CE69" w14:textId="77777777" w:rsidR="00162900" w:rsidRDefault="00162900" w:rsidP="005E3CC7">
      <w:pPr>
        <w:pStyle w:val="Odsekzoznamu"/>
        <w:numPr>
          <w:ilvl w:val="1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Identifikačné údaje</w:t>
      </w:r>
    </w:p>
    <w:p w14:paraId="3F836D2F" w14:textId="77777777" w:rsidR="00162900" w:rsidRPr="00162900" w:rsidRDefault="00162900" w:rsidP="005E3CC7">
      <w:pPr>
        <w:pStyle w:val="Odsekzoznamu"/>
        <w:numPr>
          <w:ilvl w:val="2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Stavba: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  <w:tblDescription w:val="Tabuľka s kontaktnými informáciami"/>
      </w:tblPr>
      <w:tblGrid>
        <w:gridCol w:w="1418"/>
        <w:gridCol w:w="9032"/>
        <w:gridCol w:w="20"/>
      </w:tblGrid>
      <w:tr w:rsidR="00162900" w:rsidRPr="00162900" w14:paraId="629F5156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0007227" w14:textId="77777777" w:rsidR="00162900" w:rsidRPr="00F00250" w:rsidRDefault="00162900" w:rsidP="00EE14E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32" w:type="dxa"/>
          </w:tcPr>
          <w:p w14:paraId="1C27FFFC" w14:textId="30139312" w:rsidR="00162900" w:rsidRPr="00162900" w:rsidRDefault="00162900" w:rsidP="00EE14E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Diaľnica </w:t>
            </w:r>
            <w:r w:rsidR="00B25F5F">
              <w:rPr>
                <w:rFonts w:ascii="Arial" w:hAnsi="Arial" w:cs="Arial"/>
                <w:b/>
                <w:szCs w:val="22"/>
              </w:rPr>
              <w:t xml:space="preserve">R2 Zvolen, východ – Pstruša </w:t>
            </w:r>
            <w:r w:rsidR="00526D56">
              <w:rPr>
                <w:rFonts w:ascii="Arial" w:hAnsi="Arial" w:cs="Arial"/>
                <w:b/>
                <w:szCs w:val="22"/>
              </w:rPr>
              <w:t>–</w:t>
            </w:r>
            <w:r w:rsidR="00B25F5F">
              <w:rPr>
                <w:rFonts w:ascii="Arial" w:hAnsi="Arial" w:cs="Arial"/>
                <w:b/>
                <w:szCs w:val="22"/>
              </w:rPr>
              <w:t xml:space="preserve"> Kriváň</w:t>
            </w:r>
          </w:p>
        </w:tc>
        <w:tc>
          <w:tcPr>
            <w:tcW w:w="20" w:type="dxa"/>
          </w:tcPr>
          <w:p w14:paraId="45943AC4" w14:textId="77777777" w:rsidR="00162900" w:rsidRPr="00162900" w:rsidRDefault="00162900" w:rsidP="00EE14E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5738AAA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5002BCF" w14:textId="77777777" w:rsidR="00162900" w:rsidRPr="00F00250" w:rsidRDefault="00162900" w:rsidP="00EE14E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Kraj</w:t>
            </w:r>
          </w:p>
        </w:tc>
        <w:tc>
          <w:tcPr>
            <w:tcW w:w="9032" w:type="dxa"/>
          </w:tcPr>
          <w:p w14:paraId="429D5654" w14:textId="7AFF5A3E" w:rsidR="00162900" w:rsidRPr="00162900" w:rsidRDefault="002F5771" w:rsidP="00EE14E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Banskobystrický</w:t>
            </w:r>
          </w:p>
        </w:tc>
        <w:tc>
          <w:tcPr>
            <w:tcW w:w="20" w:type="dxa"/>
          </w:tcPr>
          <w:p w14:paraId="29059BD9" w14:textId="77777777" w:rsidR="00162900" w:rsidRPr="00162900" w:rsidRDefault="00162900" w:rsidP="00EE14E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45D8A55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3F87655" w14:textId="77777777" w:rsidR="00162900" w:rsidRPr="00F00250" w:rsidRDefault="00162900" w:rsidP="00EE14E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Okres</w:t>
            </w:r>
          </w:p>
        </w:tc>
        <w:tc>
          <w:tcPr>
            <w:tcW w:w="9032" w:type="dxa"/>
          </w:tcPr>
          <w:p w14:paraId="5DE0594B" w14:textId="02841CFD" w:rsidR="00162900" w:rsidRPr="00162900" w:rsidRDefault="002F5771" w:rsidP="00EE14E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Zvolen</w:t>
            </w:r>
            <w:r w:rsidR="00455563">
              <w:rPr>
                <w:rFonts w:ascii="Arial" w:hAnsi="Arial" w:cs="Arial"/>
                <w:szCs w:val="22"/>
              </w:rPr>
              <w:t>, Detva</w:t>
            </w:r>
          </w:p>
        </w:tc>
        <w:tc>
          <w:tcPr>
            <w:tcW w:w="20" w:type="dxa"/>
          </w:tcPr>
          <w:p w14:paraId="02CE77DA" w14:textId="77777777" w:rsidR="00162900" w:rsidRPr="00162900" w:rsidRDefault="00162900" w:rsidP="00EE14E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3FF2321E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34C98FC" w14:textId="77777777" w:rsidR="00162900" w:rsidRPr="00F00250" w:rsidRDefault="00162900" w:rsidP="00EE14E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k.ú.</w:t>
            </w:r>
          </w:p>
        </w:tc>
        <w:tc>
          <w:tcPr>
            <w:tcW w:w="9032" w:type="dxa"/>
          </w:tcPr>
          <w:p w14:paraId="4C95CEDE" w14:textId="795F7224" w:rsidR="00162900" w:rsidRPr="00162900" w:rsidRDefault="00455563" w:rsidP="00EE14E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Zvolenská Slatina, Vígľaš</w:t>
            </w:r>
            <w:r w:rsidR="00362B75">
              <w:rPr>
                <w:rFonts w:ascii="Arial" w:hAnsi="Arial" w:cs="Arial"/>
                <w:szCs w:val="22"/>
              </w:rPr>
              <w:t>, Stožok Detva, Kriváň</w:t>
            </w:r>
          </w:p>
        </w:tc>
        <w:tc>
          <w:tcPr>
            <w:tcW w:w="20" w:type="dxa"/>
          </w:tcPr>
          <w:p w14:paraId="2A2DF3E4" w14:textId="77777777" w:rsidR="00162900" w:rsidRPr="00162900" w:rsidRDefault="00162900" w:rsidP="00EE14E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49797CE5" w14:textId="77777777" w:rsidR="00162900" w:rsidRDefault="00162900" w:rsidP="005E3CC7">
      <w:pPr>
        <w:spacing w:line="276" w:lineRule="auto"/>
        <w:rPr>
          <w:rFonts w:ascii="Arial" w:hAnsi="Arial" w:cs="Arial"/>
          <w:szCs w:val="22"/>
        </w:rPr>
      </w:pPr>
    </w:p>
    <w:p w14:paraId="54B9286B" w14:textId="77777777" w:rsidR="00571ABD" w:rsidRPr="00F00250" w:rsidRDefault="00F00250" w:rsidP="005E3CC7">
      <w:pPr>
        <w:pStyle w:val="Odsekzoznamu"/>
        <w:numPr>
          <w:ilvl w:val="2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 w:rsidRPr="00F00250">
        <w:rPr>
          <w:rFonts w:ascii="Arial" w:hAnsi="Arial" w:cs="Arial"/>
          <w:b/>
          <w:szCs w:val="22"/>
        </w:rPr>
        <w:t>Stavebník: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krátkodobých úloh"/>
      </w:tblPr>
      <w:tblGrid>
        <w:gridCol w:w="1415"/>
        <w:gridCol w:w="9051"/>
      </w:tblGrid>
      <w:tr w:rsidR="007230F4" w:rsidRPr="00162900" w14:paraId="692A6746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5E5078CC" w14:textId="77777777" w:rsidR="007230F4" w:rsidRPr="007230F4" w:rsidRDefault="007230F4" w:rsidP="00EE14E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72" w:type="dxa"/>
          </w:tcPr>
          <w:p w14:paraId="5037017A" w14:textId="64CF4A26" w:rsidR="007230F4" w:rsidRPr="007230F4" w:rsidRDefault="007230F4" w:rsidP="00EE14E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Národná diaľničná spoločnosť, a.s. Bratislava</w:t>
            </w:r>
          </w:p>
        </w:tc>
      </w:tr>
      <w:tr w:rsidR="007230F4" w:rsidRPr="00162900" w14:paraId="07FA15E2" w14:textId="77777777" w:rsidTr="007230F4">
        <w:tc>
          <w:tcPr>
            <w:tcW w:w="1418" w:type="dxa"/>
          </w:tcPr>
          <w:p w14:paraId="1AC8D0A8" w14:textId="77777777" w:rsidR="007230F4" w:rsidRPr="00162900" w:rsidRDefault="007230F4" w:rsidP="00EE14E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9072" w:type="dxa"/>
          </w:tcPr>
          <w:p w14:paraId="24F989E9" w14:textId="37DFC596" w:rsidR="007230F4" w:rsidRPr="00162900" w:rsidRDefault="007230F4" w:rsidP="00EE14E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35 919 001</w:t>
            </w:r>
          </w:p>
        </w:tc>
      </w:tr>
      <w:tr w:rsidR="007230F4" w:rsidRPr="00162900" w14:paraId="7B9D1960" w14:textId="77777777" w:rsidTr="007230F4">
        <w:tc>
          <w:tcPr>
            <w:tcW w:w="1418" w:type="dxa"/>
          </w:tcPr>
          <w:p w14:paraId="202632E1" w14:textId="77777777" w:rsidR="007230F4" w:rsidRPr="00162900" w:rsidRDefault="007230F4" w:rsidP="00EE14E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9072" w:type="dxa"/>
          </w:tcPr>
          <w:p w14:paraId="747AA8EB" w14:textId="7078E6A3" w:rsidR="007230F4" w:rsidRPr="00162900" w:rsidRDefault="007230F4" w:rsidP="00EE14E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Dúbravská cesta 14, 821 04 Bratislava</w:t>
            </w:r>
          </w:p>
        </w:tc>
      </w:tr>
    </w:tbl>
    <w:p w14:paraId="54E362DF" w14:textId="77777777" w:rsidR="00162900" w:rsidRDefault="00162900" w:rsidP="005E3CC7">
      <w:pPr>
        <w:spacing w:line="276" w:lineRule="auto"/>
        <w:rPr>
          <w:rFonts w:ascii="Arial" w:hAnsi="Arial" w:cs="Arial"/>
          <w:szCs w:val="22"/>
        </w:rPr>
      </w:pPr>
    </w:p>
    <w:p w14:paraId="3254ED8A" w14:textId="51538DCB" w:rsidR="00571ABD" w:rsidRPr="007230F4" w:rsidRDefault="007230F4" w:rsidP="005E3CC7">
      <w:pPr>
        <w:pStyle w:val="Odsekzoznamu"/>
        <w:numPr>
          <w:ilvl w:val="0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 w:rsidRPr="007230F4">
        <w:rPr>
          <w:rFonts w:ascii="Arial" w:hAnsi="Arial" w:cs="Arial"/>
          <w:b/>
        </w:rPr>
        <w:t>Určenie dokumentácie</w:t>
      </w:r>
    </w:p>
    <w:p w14:paraId="4E0BA5A1" w14:textId="7BDE9CAC" w:rsidR="007230F4" w:rsidRPr="007230F4" w:rsidRDefault="007230F4" w:rsidP="005E3CC7">
      <w:pPr>
        <w:pStyle w:val="Odsekzoznamu"/>
        <w:numPr>
          <w:ilvl w:val="1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>Predmet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dlhodobých cieľov"/>
      </w:tblPr>
      <w:tblGrid>
        <w:gridCol w:w="1415"/>
        <w:gridCol w:w="9051"/>
      </w:tblGrid>
      <w:tr w:rsidR="007230F4" w:rsidRPr="007230F4" w14:paraId="28AFB8F2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7F298984" w14:textId="0B2485A1" w:rsidR="007230F4" w:rsidRPr="007230F4" w:rsidRDefault="007230F4" w:rsidP="00EE14E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druh</w:t>
            </w:r>
          </w:p>
        </w:tc>
        <w:tc>
          <w:tcPr>
            <w:tcW w:w="9072" w:type="dxa"/>
          </w:tcPr>
          <w:p w14:paraId="778D8A9B" w14:textId="62467C22" w:rsidR="007230F4" w:rsidRPr="007230F4" w:rsidRDefault="007230F4" w:rsidP="00EE14E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Vykonávanie GTM počas prevádzky, GTM – trasa a horninové prostredie</w:t>
            </w:r>
          </w:p>
        </w:tc>
      </w:tr>
    </w:tbl>
    <w:p w14:paraId="02E1D456" w14:textId="3AD4F778" w:rsidR="007230F4" w:rsidRDefault="007230F4" w:rsidP="005E3CC7">
      <w:pPr>
        <w:spacing w:line="276" w:lineRule="auto"/>
        <w:rPr>
          <w:rFonts w:ascii="Arial" w:hAnsi="Arial" w:cs="Arial"/>
          <w:szCs w:val="22"/>
        </w:rPr>
      </w:pPr>
    </w:p>
    <w:p w14:paraId="04196396" w14:textId="14AFB6EF" w:rsidR="00571ABD" w:rsidRPr="002437D7" w:rsidRDefault="002437D7" w:rsidP="005E3CC7">
      <w:pPr>
        <w:pStyle w:val="Odsekzoznamu"/>
        <w:numPr>
          <w:ilvl w:val="1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 w:rsidRPr="002437D7">
        <w:rPr>
          <w:rFonts w:ascii="Arial" w:hAnsi="Arial" w:cs="Arial"/>
          <w:b/>
        </w:rPr>
        <w:t>Účel a ciele prieskumu</w:t>
      </w:r>
    </w:p>
    <w:p w14:paraId="48DC713C" w14:textId="4259FB47" w:rsidR="007230F4" w:rsidRDefault="007230F4" w:rsidP="00EE14E6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Cieľom monitoringu je sledovať a kontrolovať geotechnické riziká najmä v súvislosti s potenciálnymi problémami násypov a zárezov na vybudovanej trase.</w:t>
      </w:r>
    </w:p>
    <w:p w14:paraId="02848D0B" w14:textId="46DF90C4" w:rsidR="008B0351" w:rsidRDefault="007230F4" w:rsidP="00EE14E6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Geotechnický monitoring zahŕňa vykonávanie meraní a vizuálnych sledovaní, zber nameraných dát a poznatkov, ich vyhodnotenie a následný rozhodovací proces, vychádzajúci z definície varovných stavov a opatrení v rovine technickej, technologickej a bezpečnostnej.</w:t>
      </w:r>
    </w:p>
    <w:p w14:paraId="17A11995" w14:textId="6AB57675" w:rsidR="007230F4" w:rsidRPr="007230F4" w:rsidRDefault="007230F4" w:rsidP="003E7B75">
      <w:pPr>
        <w:spacing w:befor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Jednotlivé úlohy monitoringu budú predstavovať: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134"/>
        <w:gridCol w:w="6663"/>
        <w:gridCol w:w="2669"/>
      </w:tblGrid>
      <w:tr w:rsidR="00153D58" w:rsidRPr="00162900" w14:paraId="47ED7C06" w14:textId="52D62D25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461F7F1" w14:textId="21E5FDD0" w:rsidR="00153D58" w:rsidRPr="00F00250" w:rsidRDefault="00153D58" w:rsidP="00FF7128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1.</w:t>
            </w:r>
          </w:p>
        </w:tc>
        <w:tc>
          <w:tcPr>
            <w:tcW w:w="6663" w:type="dxa"/>
          </w:tcPr>
          <w:p w14:paraId="3D718AFA" w14:textId="0271DF85" w:rsidR="00153D58" w:rsidRPr="007230F4" w:rsidRDefault="00153D58" w:rsidP="00FF712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Geodetické sledovanie na objektoch a priľahlom území</w:t>
            </w:r>
          </w:p>
        </w:tc>
        <w:tc>
          <w:tcPr>
            <w:tcW w:w="2669" w:type="dxa"/>
          </w:tcPr>
          <w:p w14:paraId="7D8ED1D5" w14:textId="530C08CB" w:rsidR="00153D58" w:rsidRPr="00153D58" w:rsidRDefault="00153D58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53D58">
              <w:rPr>
                <w:rFonts w:ascii="Arial" w:hAnsi="Arial" w:cs="Arial"/>
                <w:szCs w:val="22"/>
              </w:rPr>
              <w:t>Povrchové deformácie</w:t>
            </w:r>
          </w:p>
        </w:tc>
      </w:tr>
      <w:tr w:rsidR="003F409B" w:rsidRPr="00162900" w14:paraId="7CB3FE75" w14:textId="60C7D7DF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7FD28A" w14:textId="3F84FC21" w:rsidR="003F409B" w:rsidRPr="00F00250" w:rsidRDefault="00B540B2" w:rsidP="00FF7128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2</w:t>
            </w:r>
            <w:r w:rsidR="003F409B"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62BCB68C" w14:textId="0373740D" w:rsidR="003F409B" w:rsidRPr="00162900" w:rsidRDefault="003F409B" w:rsidP="00FF712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Meranie kvality, hladiny a výdatnosti vody</w:t>
            </w:r>
          </w:p>
        </w:tc>
        <w:tc>
          <w:tcPr>
            <w:tcW w:w="2669" w:type="dxa"/>
          </w:tcPr>
          <w:p w14:paraId="6DB17C8C" w14:textId="7F37CE64" w:rsidR="003F409B" w:rsidRPr="00153D58" w:rsidRDefault="003F409B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Podzemná voda</w:t>
            </w:r>
          </w:p>
        </w:tc>
      </w:tr>
      <w:tr w:rsidR="003F409B" w:rsidRPr="00162900" w14:paraId="06B2BF1F" w14:textId="35634864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DBB101" w14:textId="23F96BAF" w:rsidR="003F409B" w:rsidRPr="007230F4" w:rsidRDefault="00B540B2" w:rsidP="00FF7128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3</w:t>
            </w:r>
            <w:r w:rsidR="003F409B"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1F226CC0" w14:textId="1AFD403E" w:rsidR="003F409B" w:rsidRPr="007230F4" w:rsidRDefault="00EA62EE" w:rsidP="00FF712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Vertikálna</w:t>
            </w:r>
            <w:r w:rsidR="003F409B">
              <w:rPr>
                <w:rFonts w:ascii="Arial" w:hAnsi="Arial" w:cs="Arial"/>
                <w:szCs w:val="22"/>
              </w:rPr>
              <w:t xml:space="preserve"> inklinometria</w:t>
            </w:r>
          </w:p>
        </w:tc>
        <w:tc>
          <w:tcPr>
            <w:tcW w:w="2669" w:type="dxa"/>
          </w:tcPr>
          <w:p w14:paraId="3CDCE5E4" w14:textId="56E3FE85" w:rsidR="003F409B" w:rsidRPr="00153D58" w:rsidRDefault="003F409B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3F409B" w:rsidRPr="00162900" w14:paraId="2B4EB0C0" w14:textId="016C3333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79B1B04" w14:textId="7A8D79DA" w:rsidR="003F409B" w:rsidRPr="007230F4" w:rsidRDefault="00B540B2" w:rsidP="00FF7128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4</w:t>
            </w:r>
            <w:r w:rsidR="003F409B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04682B38" w14:textId="442DAA6D" w:rsidR="003F409B" w:rsidRPr="007230F4" w:rsidRDefault="003F409B" w:rsidP="00FF712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Kontrola sadania a priebeh konsolidácie podložia násypov</w:t>
            </w:r>
          </w:p>
        </w:tc>
        <w:tc>
          <w:tcPr>
            <w:tcW w:w="2669" w:type="dxa"/>
          </w:tcPr>
          <w:p w14:paraId="2EF4D710" w14:textId="7B454B9E" w:rsidR="003F409B" w:rsidRPr="00153D58" w:rsidRDefault="003F409B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3F409B" w:rsidRPr="00162900" w14:paraId="487049DE" w14:textId="01EB48C0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DA4F66" w14:textId="345BBC5B" w:rsidR="003F409B" w:rsidRPr="007230F4" w:rsidRDefault="00B540B2" w:rsidP="00FF7128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5</w:t>
            </w:r>
            <w:r w:rsidR="003F409B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5E24E4F4" w14:textId="32A25856" w:rsidR="003F409B" w:rsidRPr="007230F4" w:rsidRDefault="003F409B" w:rsidP="00FF712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Merania pórových tlakov podložia násypov</w:t>
            </w:r>
          </w:p>
        </w:tc>
        <w:tc>
          <w:tcPr>
            <w:tcW w:w="2669" w:type="dxa"/>
          </w:tcPr>
          <w:p w14:paraId="3A5294C0" w14:textId="09D74CC3" w:rsidR="003F409B" w:rsidRPr="00153D58" w:rsidRDefault="003F409B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815BE" w:rsidRPr="00162900" w14:paraId="269B8D3F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DFD74A9" w14:textId="7727397B" w:rsidR="001815BE" w:rsidRDefault="001815BE" w:rsidP="001815BE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6</w:t>
            </w:r>
            <w:r w:rsidRPr="004B2E4B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3F7144B9" w14:textId="7EB744A2" w:rsidR="001815BE" w:rsidRDefault="001815BE" w:rsidP="001815B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Oprava geodetických bodov a súv. položka</w:t>
            </w:r>
          </w:p>
        </w:tc>
        <w:tc>
          <w:tcPr>
            <w:tcW w:w="2669" w:type="dxa"/>
          </w:tcPr>
          <w:p w14:paraId="77663210" w14:textId="01EA5586" w:rsidR="001815BE" w:rsidRPr="00153D58" w:rsidRDefault="001815BE" w:rsidP="001815B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815BE" w:rsidRPr="00162900" w14:paraId="590A9251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0ABEFFD" w14:textId="2A41880A" w:rsidR="001815BE" w:rsidRPr="004B2E4B" w:rsidRDefault="001815BE" w:rsidP="001815BE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7</w:t>
            </w:r>
            <w:r w:rsidRPr="004B2E4B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1F22A13E" w14:textId="4E485759" w:rsidR="001815BE" w:rsidRDefault="001815BE" w:rsidP="001815B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Vybudovanie inklinometrických vrtov a súvisiaca inžinierska činnosť</w:t>
            </w:r>
          </w:p>
        </w:tc>
        <w:tc>
          <w:tcPr>
            <w:tcW w:w="2669" w:type="dxa"/>
          </w:tcPr>
          <w:p w14:paraId="0E908352" w14:textId="77777777" w:rsidR="001815BE" w:rsidRPr="00153D58" w:rsidRDefault="001815BE" w:rsidP="001815B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5E505787" w14:textId="67A73994" w:rsidR="00EE14E6" w:rsidRDefault="00EE14E6" w:rsidP="00EE14E6">
      <w:pPr>
        <w:spacing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6729A35" w14:textId="2E7BCC10" w:rsidR="002437D7" w:rsidRDefault="002437D7" w:rsidP="005E3CC7">
      <w:pPr>
        <w:pStyle w:val="Odsekzoznamu"/>
        <w:numPr>
          <w:ilvl w:val="1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 w:rsidRPr="002437D7">
        <w:rPr>
          <w:rFonts w:ascii="Arial" w:hAnsi="Arial" w:cs="Arial"/>
          <w:b/>
          <w:szCs w:val="22"/>
        </w:rPr>
        <w:lastRenderedPageBreak/>
        <w:t>Monitorovacie objekty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4678"/>
        <w:gridCol w:w="2693"/>
        <w:gridCol w:w="3095"/>
      </w:tblGrid>
      <w:tr w:rsidR="005D6D5C" w:rsidRPr="00153D58" w14:paraId="0ED5924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6E9082C" w14:textId="6923C8CB" w:rsidR="005D6D5C" w:rsidRPr="005D6D5C" w:rsidRDefault="005D6D5C" w:rsidP="00FF7128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D6D5C">
              <w:rPr>
                <w:rFonts w:ascii="Arial" w:hAnsi="Arial" w:cs="Arial"/>
                <w:b/>
                <w:color w:val="auto"/>
                <w:szCs w:val="22"/>
              </w:rPr>
              <w:t>Monitorovací objekt</w:t>
            </w:r>
          </w:p>
        </w:tc>
        <w:tc>
          <w:tcPr>
            <w:tcW w:w="2693" w:type="dxa"/>
          </w:tcPr>
          <w:p w14:paraId="14EB7DA4" w14:textId="0504F1D0" w:rsidR="005D6D5C" w:rsidRPr="005D6D5C" w:rsidRDefault="005D6D5C" w:rsidP="00FF712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D6D5C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293FC782" w14:textId="117AD796" w:rsidR="005D6D5C" w:rsidRPr="005D6D5C" w:rsidRDefault="005D6D5C" w:rsidP="00FF712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D6D5C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3F409B" w:rsidRPr="00153D58" w14:paraId="6D5AEFFB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22E8E8D" w14:textId="611F7796" w:rsidR="003F409B" w:rsidRPr="00F00250" w:rsidRDefault="003F409B" w:rsidP="00FF7128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Geodetické meranie</w:t>
            </w:r>
          </w:p>
        </w:tc>
        <w:tc>
          <w:tcPr>
            <w:tcW w:w="2693" w:type="dxa"/>
          </w:tcPr>
          <w:p w14:paraId="6F1F7603" w14:textId="20E319DB" w:rsidR="003F409B" w:rsidRPr="007230F4" w:rsidRDefault="003F409B" w:rsidP="00FF712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bod</w:t>
            </w:r>
          </w:p>
        </w:tc>
        <w:tc>
          <w:tcPr>
            <w:tcW w:w="3095" w:type="dxa"/>
          </w:tcPr>
          <w:p w14:paraId="24FF332C" w14:textId="262D59E8" w:rsidR="003F409B" w:rsidRPr="00153D58" w:rsidRDefault="003D37B4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</w:tr>
      <w:tr w:rsidR="003F409B" w:rsidRPr="00153D58" w14:paraId="74C46397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2943E24" w14:textId="52702B1F" w:rsidR="003F409B" w:rsidRDefault="003F409B" w:rsidP="00FF7128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Podzemné vody – hladina</w:t>
            </w:r>
          </w:p>
        </w:tc>
        <w:tc>
          <w:tcPr>
            <w:tcW w:w="2693" w:type="dxa"/>
          </w:tcPr>
          <w:p w14:paraId="0C209A49" w14:textId="4BACE8DE" w:rsidR="003F409B" w:rsidRDefault="003F409B" w:rsidP="00FF712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59CBA6A1" w14:textId="68818856" w:rsidR="003F409B" w:rsidRDefault="00CF248E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</w:tr>
      <w:tr w:rsidR="003F409B" w:rsidRPr="00153D58" w14:paraId="2E04A1D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6CDB89C" w14:textId="17BFB321" w:rsidR="003F409B" w:rsidRDefault="00EA62EE" w:rsidP="00FF7128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Vertikálne</w:t>
            </w:r>
            <w:r w:rsidR="003F409B">
              <w:rPr>
                <w:rFonts w:ascii="Arial" w:hAnsi="Arial" w:cs="Arial"/>
                <w:color w:val="auto"/>
                <w:szCs w:val="22"/>
              </w:rPr>
              <w:t xml:space="preserve"> inklinometre</w:t>
            </w:r>
          </w:p>
        </w:tc>
        <w:tc>
          <w:tcPr>
            <w:tcW w:w="2693" w:type="dxa"/>
          </w:tcPr>
          <w:p w14:paraId="1D2FDF0A" w14:textId="3A3C8723" w:rsidR="003F409B" w:rsidRDefault="003F409B" w:rsidP="00FF712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508C361C" w14:textId="14E77E13" w:rsidR="003F409B" w:rsidRDefault="00CF248E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100,50</w:t>
            </w:r>
          </w:p>
        </w:tc>
      </w:tr>
      <w:tr w:rsidR="006B1109" w:rsidRPr="00153D58" w14:paraId="69282243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CE56F6D" w14:textId="5BABE8E3" w:rsidR="006B1109" w:rsidRDefault="006B1109" w:rsidP="00FF7128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Horizontálne inklinometre</w:t>
            </w:r>
          </w:p>
        </w:tc>
        <w:tc>
          <w:tcPr>
            <w:tcW w:w="2693" w:type="dxa"/>
          </w:tcPr>
          <w:p w14:paraId="78F061EA" w14:textId="2E50CDE4" w:rsidR="006B1109" w:rsidRDefault="006B1109" w:rsidP="00FF712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38E94C7D" w14:textId="68FBC912" w:rsidR="006B1109" w:rsidRDefault="00057433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402</w:t>
            </w:r>
            <w:r w:rsidR="003D3CE2">
              <w:rPr>
                <w:rFonts w:ascii="Arial" w:hAnsi="Arial" w:cs="Arial"/>
                <w:szCs w:val="22"/>
              </w:rPr>
              <w:t>,00</w:t>
            </w:r>
          </w:p>
        </w:tc>
      </w:tr>
      <w:tr w:rsidR="006B1109" w:rsidRPr="00153D58" w14:paraId="3F73126B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4B55795" w14:textId="6D517FE6" w:rsidR="006B1109" w:rsidRPr="00F00250" w:rsidRDefault="006B1109" w:rsidP="00FF7128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Meranie pórových tlakov</w:t>
            </w:r>
          </w:p>
        </w:tc>
        <w:tc>
          <w:tcPr>
            <w:tcW w:w="2693" w:type="dxa"/>
          </w:tcPr>
          <w:p w14:paraId="4BEDE271" w14:textId="4402E5E9" w:rsidR="006B1109" w:rsidRPr="00162900" w:rsidRDefault="006B1109" w:rsidP="00FF712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0014F7CD" w14:textId="31C0AD92" w:rsidR="006B1109" w:rsidRPr="00153D58" w:rsidRDefault="00057433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</w:tr>
      <w:tr w:rsidR="001815BE" w:rsidRPr="00153D58" w14:paraId="6716161A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FD8822B" w14:textId="7E28450B" w:rsidR="001815BE" w:rsidRPr="004B2E4B" w:rsidRDefault="001815BE" w:rsidP="001815BE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69A8DD63" w14:textId="000673B5" w:rsidR="001815BE" w:rsidRDefault="001815BE" w:rsidP="001815B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4B2E4B">
              <w:rPr>
                <w:rFonts w:ascii="Arial" w:hAnsi="Arial" w:cs="Arial"/>
                <w:b/>
                <w:color w:val="auto"/>
                <w:szCs w:val="22"/>
              </w:rPr>
              <w:t>Oprava</w:t>
            </w:r>
          </w:p>
        </w:tc>
        <w:tc>
          <w:tcPr>
            <w:tcW w:w="2693" w:type="dxa"/>
          </w:tcPr>
          <w:p w14:paraId="12919031" w14:textId="77777777" w:rsidR="001815BE" w:rsidRPr="00F54FC7" w:rsidRDefault="001815BE" w:rsidP="001815B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0E421B6D" w14:textId="75556C6F" w:rsidR="001815BE" w:rsidRDefault="001815BE" w:rsidP="001815B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1E3E3C25" w14:textId="77777777" w:rsidR="001815BE" w:rsidRPr="00F54FC7" w:rsidRDefault="001815BE" w:rsidP="001815B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1922CCC3" w14:textId="17C510F5" w:rsidR="001815BE" w:rsidRDefault="001815BE" w:rsidP="001815B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1815BE" w:rsidRPr="00153D58" w14:paraId="583DA227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6DA03DB" w14:textId="4F829A78" w:rsidR="001815BE" w:rsidRPr="004B2E4B" w:rsidRDefault="001815BE" w:rsidP="001815BE">
            <w:pPr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4B2E4B">
              <w:rPr>
                <w:rFonts w:ascii="Arial" w:hAnsi="Arial" w:cs="Arial"/>
                <w:color w:val="auto"/>
                <w:szCs w:val="22"/>
              </w:rPr>
              <w:t>Oprava geodetických bodov</w:t>
            </w:r>
          </w:p>
        </w:tc>
        <w:tc>
          <w:tcPr>
            <w:tcW w:w="2693" w:type="dxa"/>
          </w:tcPr>
          <w:p w14:paraId="04D2CF4A" w14:textId="606CC170" w:rsidR="001815BE" w:rsidRPr="00F54FC7" w:rsidRDefault="001815BE" w:rsidP="001815B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2666FE7C" w14:textId="446E0D99" w:rsidR="001815BE" w:rsidRPr="00F54FC7" w:rsidRDefault="001815BE" w:rsidP="001815B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</w:tr>
      <w:tr w:rsidR="001815BE" w:rsidRPr="00153D58" w14:paraId="04490969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0FAB7D9" w14:textId="77777777" w:rsidR="001815BE" w:rsidRPr="004B2E4B" w:rsidRDefault="001815BE" w:rsidP="001815BE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21033241" w14:textId="2D6BA3E0" w:rsidR="001815BE" w:rsidRPr="004B2E4B" w:rsidRDefault="001815BE" w:rsidP="001815B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4B2E4B">
              <w:rPr>
                <w:rFonts w:ascii="Arial" w:hAnsi="Arial" w:cs="Arial"/>
                <w:b/>
                <w:color w:val="auto"/>
                <w:szCs w:val="22"/>
              </w:rPr>
              <w:t>Vybudovanie</w:t>
            </w:r>
          </w:p>
        </w:tc>
        <w:tc>
          <w:tcPr>
            <w:tcW w:w="2693" w:type="dxa"/>
          </w:tcPr>
          <w:p w14:paraId="157A8A04" w14:textId="77777777" w:rsidR="001815BE" w:rsidRPr="00F54FC7" w:rsidRDefault="001815BE" w:rsidP="001815B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12ABA5BB" w14:textId="190D7EEE" w:rsidR="001815BE" w:rsidRPr="00F54FC7" w:rsidRDefault="001815BE" w:rsidP="001815B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35CB2686" w14:textId="77777777" w:rsidR="001815BE" w:rsidRPr="00F54FC7" w:rsidRDefault="001815BE" w:rsidP="001815B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5E01C0A9" w14:textId="4D91AB66" w:rsidR="001815BE" w:rsidRPr="00F54FC7" w:rsidRDefault="001815BE" w:rsidP="001815B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1815BE" w:rsidRPr="00153D58" w14:paraId="3D9E368A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395EA691" w14:textId="799F2598" w:rsidR="001815BE" w:rsidRPr="004B2E4B" w:rsidRDefault="001815BE" w:rsidP="001815BE">
            <w:pPr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4B2E4B">
              <w:rPr>
                <w:rFonts w:ascii="Arial" w:hAnsi="Arial" w:cs="Arial"/>
                <w:color w:val="auto"/>
                <w:szCs w:val="22"/>
              </w:rPr>
              <w:t>Vybudovanie inklinometrických vrtov</w:t>
            </w:r>
          </w:p>
        </w:tc>
        <w:tc>
          <w:tcPr>
            <w:tcW w:w="2693" w:type="dxa"/>
          </w:tcPr>
          <w:p w14:paraId="7F28DBB1" w14:textId="697233C6" w:rsidR="001815BE" w:rsidRPr="00F54FC7" w:rsidRDefault="001815BE" w:rsidP="001815B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5D811F64" w14:textId="29748961" w:rsidR="001815BE" w:rsidRPr="00F54FC7" w:rsidRDefault="001815BE" w:rsidP="001815B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55,00+46,00</w:t>
            </w:r>
          </w:p>
        </w:tc>
      </w:tr>
    </w:tbl>
    <w:p w14:paraId="3C394BDB" w14:textId="77777777" w:rsidR="005D6D5C" w:rsidRDefault="005D6D5C" w:rsidP="005E3CC7">
      <w:pPr>
        <w:spacing w:line="276" w:lineRule="auto"/>
        <w:rPr>
          <w:rFonts w:ascii="Arial" w:hAnsi="Arial" w:cs="Arial"/>
          <w:b/>
          <w:szCs w:val="22"/>
        </w:rPr>
      </w:pPr>
    </w:p>
    <w:p w14:paraId="7C53594F" w14:textId="77777777" w:rsidR="002B2C4E" w:rsidRPr="00284E70" w:rsidRDefault="005D6D5C" w:rsidP="005E3CC7">
      <w:pPr>
        <w:pStyle w:val="Odsekzoznamu"/>
        <w:numPr>
          <w:ilvl w:val="1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 w:rsidRPr="00284E70">
        <w:rPr>
          <w:rFonts w:ascii="Arial" w:hAnsi="Arial" w:cs="Arial"/>
          <w:b/>
          <w:szCs w:val="22"/>
        </w:rPr>
        <w:t>Rozsah meraní na monitorovacích objektoch a metódy merania</w:t>
      </w:r>
    </w:p>
    <w:p w14:paraId="52391B72" w14:textId="453E2662" w:rsidR="005D6D5C" w:rsidRPr="00284E70" w:rsidRDefault="005D6D5C" w:rsidP="005E3CC7">
      <w:pPr>
        <w:pStyle w:val="Odsekzoznamu"/>
        <w:numPr>
          <w:ilvl w:val="2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 w:rsidRPr="00284E70">
        <w:rPr>
          <w:rFonts w:ascii="Arial" w:hAnsi="Arial" w:cs="Arial"/>
          <w:b/>
          <w:szCs w:val="22"/>
        </w:rPr>
        <w:t>Meranie geodetických bodov</w:t>
      </w:r>
    </w:p>
    <w:p w14:paraId="42ACE9BF" w14:textId="11D2B0FF" w:rsidR="005D6D5C" w:rsidRPr="00284E70" w:rsidRDefault="005D6D5C" w:rsidP="003E7B75">
      <w:pPr>
        <w:spacing w:before="0" w:after="0"/>
        <w:rPr>
          <w:rFonts w:ascii="Arial" w:hAnsi="Arial" w:cs="Arial"/>
          <w:szCs w:val="22"/>
        </w:rPr>
      </w:pPr>
      <w:r w:rsidRPr="00284E70">
        <w:rPr>
          <w:rFonts w:ascii="Arial" w:hAnsi="Arial" w:cs="Arial"/>
          <w:szCs w:val="22"/>
        </w:rPr>
        <w:t>Na sledovanie polohových zmien bude použitá trigonometrická metóda. Presnosť merania na vzdialenosť do 100 m bude do 1,0 mm; pri vzdialenosti do 500 m bude presnosť merania do 1,5 mm.</w:t>
      </w:r>
    </w:p>
    <w:p w14:paraId="4C869989" w14:textId="05C32A53" w:rsidR="00F65E79" w:rsidRPr="00284E70" w:rsidRDefault="00F65E79" w:rsidP="003E7B75">
      <w:pPr>
        <w:spacing w:before="0" w:after="0"/>
        <w:rPr>
          <w:rFonts w:ascii="Arial" w:hAnsi="Arial" w:cs="Arial"/>
          <w:szCs w:val="22"/>
        </w:rPr>
      </w:pPr>
      <w:r w:rsidRPr="00284E70">
        <w:rPr>
          <w:rFonts w:ascii="Arial" w:hAnsi="Arial" w:cs="Arial"/>
          <w:szCs w:val="22"/>
        </w:rPr>
        <w:t xml:space="preserve">Úsek </w:t>
      </w:r>
      <w:r w:rsidR="002C70D2" w:rsidRPr="00284E70">
        <w:rPr>
          <w:rFonts w:ascii="Arial" w:hAnsi="Arial" w:cs="Arial"/>
          <w:b/>
          <w:szCs w:val="22"/>
        </w:rPr>
        <w:t>R2</w:t>
      </w:r>
      <w:r w:rsidRPr="00284E70">
        <w:rPr>
          <w:rFonts w:ascii="Arial" w:hAnsi="Arial" w:cs="Arial"/>
          <w:b/>
          <w:szCs w:val="22"/>
        </w:rPr>
        <w:t xml:space="preserve"> </w:t>
      </w:r>
      <w:r w:rsidR="002C70D2" w:rsidRPr="00284E70">
        <w:rPr>
          <w:rFonts w:ascii="Arial" w:hAnsi="Arial" w:cs="Arial"/>
          <w:b/>
          <w:szCs w:val="22"/>
        </w:rPr>
        <w:t>Zvolen, východ – Pstruša</w:t>
      </w:r>
      <w:r w:rsidRPr="00284E70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284E70" w:rsidRPr="00284E70" w14:paraId="55C7F7D2" w14:textId="585FBD79" w:rsidTr="002B2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14D0ECD8" w14:textId="4D33046E" w:rsidR="00915EE8" w:rsidRPr="00284E70" w:rsidRDefault="00915EE8" w:rsidP="0074032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284E70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1AD4D7" w14:textId="078421DE" w:rsidR="00915EE8" w:rsidRPr="00284E70" w:rsidRDefault="002B2C4E" w:rsidP="0074032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84E70">
              <w:rPr>
                <w:rFonts w:ascii="Arial" w:hAnsi="Arial" w:cs="Arial"/>
                <w:b/>
                <w:szCs w:val="22"/>
              </w:rPr>
              <w:t>O</w:t>
            </w:r>
            <w:r w:rsidR="00915EE8" w:rsidRPr="00284E70">
              <w:rPr>
                <w:rFonts w:ascii="Arial" w:hAnsi="Arial" w:cs="Arial"/>
                <w:b/>
                <w:szCs w:val="22"/>
              </w:rPr>
              <w:t>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66402B0" w14:textId="6AD48E12" w:rsidR="00915EE8" w:rsidRPr="00284E70" w:rsidRDefault="00915EE8" w:rsidP="0074032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84E70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6BF4A13C" w14:textId="557FA435" w:rsidR="00915EE8" w:rsidRPr="00284E70" w:rsidRDefault="002A0C30" w:rsidP="0074032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84E70">
              <w:rPr>
                <w:rFonts w:ascii="Arial" w:hAnsi="Arial" w:cs="Arial"/>
                <w:b/>
                <w:szCs w:val="22"/>
              </w:rPr>
              <w:t>12</w:t>
            </w:r>
            <w:r w:rsidR="00915EE8" w:rsidRPr="00284E70">
              <w:rPr>
                <w:rFonts w:ascii="Arial" w:hAnsi="Arial" w:cs="Arial"/>
                <w:b/>
                <w:szCs w:val="22"/>
              </w:rPr>
              <w:t xml:space="preserve"> bodov</w:t>
            </w:r>
          </w:p>
        </w:tc>
      </w:tr>
      <w:tr w:rsidR="00284E70" w:rsidRPr="00284E70" w14:paraId="3F30203B" w14:textId="5AE9B03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12163AF" w14:textId="7B8D8AF6" w:rsidR="00915EE8" w:rsidRPr="00284E70" w:rsidRDefault="00A01E9B" w:rsidP="0074032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84E70">
              <w:rPr>
                <w:rFonts w:ascii="Arial" w:hAnsi="Arial" w:cs="Arial"/>
                <w:color w:val="auto"/>
                <w:szCs w:val="22"/>
              </w:rPr>
              <w:t>SO 2</w:t>
            </w:r>
            <w:r w:rsidR="008B7B1A" w:rsidRPr="00284E70">
              <w:rPr>
                <w:rFonts w:ascii="Arial" w:hAnsi="Arial" w:cs="Arial"/>
                <w:color w:val="auto"/>
                <w:szCs w:val="22"/>
              </w:rPr>
              <w:t>21</w:t>
            </w:r>
            <w:r w:rsidRPr="00284E70">
              <w:rPr>
                <w:rFonts w:ascii="Arial" w:hAnsi="Arial" w:cs="Arial"/>
                <w:color w:val="auto"/>
                <w:szCs w:val="22"/>
              </w:rPr>
              <w:t>-00</w:t>
            </w:r>
          </w:p>
        </w:tc>
        <w:tc>
          <w:tcPr>
            <w:tcW w:w="5670" w:type="dxa"/>
          </w:tcPr>
          <w:p w14:paraId="68F9F881" w14:textId="043F3CD2" w:rsidR="00915EE8" w:rsidRPr="00284E70" w:rsidRDefault="00A03C37" w:rsidP="0074032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>GB-1.1; GB-2; GB-3; GB-4;</w:t>
            </w:r>
          </w:p>
        </w:tc>
        <w:tc>
          <w:tcPr>
            <w:tcW w:w="1417" w:type="dxa"/>
          </w:tcPr>
          <w:p w14:paraId="58BF5516" w14:textId="1DDBCEA2" w:rsidR="00915EE8" w:rsidRPr="00284E70" w:rsidRDefault="00915EE8" w:rsidP="0074032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521A0EDD" w14:textId="370584D7" w:rsidR="00915EE8" w:rsidRPr="00284E70" w:rsidRDefault="002A0C30" w:rsidP="0074032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>4</w:t>
            </w:r>
            <w:r w:rsidR="00915EE8" w:rsidRPr="00284E70">
              <w:rPr>
                <w:rFonts w:ascii="Arial" w:hAnsi="Arial" w:cs="Arial"/>
                <w:szCs w:val="22"/>
              </w:rPr>
              <w:t xml:space="preserve"> bod</w:t>
            </w:r>
            <w:r w:rsidRPr="00284E70">
              <w:rPr>
                <w:rFonts w:ascii="Arial" w:hAnsi="Arial" w:cs="Arial"/>
                <w:szCs w:val="22"/>
              </w:rPr>
              <w:t>y</w:t>
            </w:r>
          </w:p>
        </w:tc>
      </w:tr>
      <w:tr w:rsidR="00284E70" w:rsidRPr="00284E70" w14:paraId="0D66C7AF" w14:textId="4CB908CE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4515F36" w14:textId="7FE95B0A" w:rsidR="00915EE8" w:rsidRPr="00284E70" w:rsidRDefault="00A01E9B" w:rsidP="0074032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84E70">
              <w:rPr>
                <w:rFonts w:ascii="Arial" w:hAnsi="Arial" w:cs="Arial"/>
                <w:color w:val="auto"/>
                <w:szCs w:val="22"/>
              </w:rPr>
              <w:t>SO 2</w:t>
            </w:r>
            <w:r w:rsidR="008B7B1A" w:rsidRPr="00284E70">
              <w:rPr>
                <w:rFonts w:ascii="Arial" w:hAnsi="Arial" w:cs="Arial"/>
                <w:color w:val="auto"/>
                <w:szCs w:val="22"/>
              </w:rPr>
              <w:t>22</w:t>
            </w:r>
            <w:r w:rsidR="002D05A2" w:rsidRPr="00284E70">
              <w:rPr>
                <w:rFonts w:ascii="Arial" w:hAnsi="Arial" w:cs="Arial"/>
                <w:color w:val="auto"/>
                <w:szCs w:val="22"/>
              </w:rPr>
              <w:t>-00</w:t>
            </w:r>
          </w:p>
        </w:tc>
        <w:tc>
          <w:tcPr>
            <w:tcW w:w="5670" w:type="dxa"/>
          </w:tcPr>
          <w:p w14:paraId="30BE640C" w14:textId="38809169" w:rsidR="00915EE8" w:rsidRPr="00284E70" w:rsidRDefault="00A03C37" w:rsidP="0074032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>GB-5; GB-6;</w:t>
            </w:r>
          </w:p>
        </w:tc>
        <w:tc>
          <w:tcPr>
            <w:tcW w:w="1417" w:type="dxa"/>
          </w:tcPr>
          <w:p w14:paraId="1310FA80" w14:textId="1492D32D" w:rsidR="00915EE8" w:rsidRPr="00284E70" w:rsidRDefault="00915EE8" w:rsidP="0074032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1939C7A" w14:textId="249881F2" w:rsidR="00915EE8" w:rsidRPr="00284E70" w:rsidRDefault="00915EE8" w:rsidP="0074032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>2 bod</w:t>
            </w:r>
            <w:r w:rsidR="002D05A2" w:rsidRPr="00284E70">
              <w:rPr>
                <w:rFonts w:ascii="Arial" w:hAnsi="Arial" w:cs="Arial"/>
                <w:szCs w:val="22"/>
              </w:rPr>
              <w:t>y</w:t>
            </w:r>
          </w:p>
        </w:tc>
      </w:tr>
      <w:tr w:rsidR="00284E70" w:rsidRPr="00284E70" w14:paraId="1F1415D9" w14:textId="46E6E5C3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B074D7B" w14:textId="65905FC0" w:rsidR="00915EE8" w:rsidRPr="00284E70" w:rsidRDefault="002D05A2" w:rsidP="0074032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84E70">
              <w:rPr>
                <w:rFonts w:ascii="Arial" w:hAnsi="Arial" w:cs="Arial"/>
                <w:color w:val="auto"/>
                <w:szCs w:val="22"/>
              </w:rPr>
              <w:t>SO 2</w:t>
            </w:r>
            <w:r w:rsidR="008B7B1A" w:rsidRPr="00284E70">
              <w:rPr>
                <w:rFonts w:ascii="Arial" w:hAnsi="Arial" w:cs="Arial"/>
                <w:color w:val="auto"/>
                <w:szCs w:val="22"/>
              </w:rPr>
              <w:t>23</w:t>
            </w:r>
            <w:r w:rsidRPr="00284E70">
              <w:rPr>
                <w:rFonts w:ascii="Arial" w:hAnsi="Arial" w:cs="Arial"/>
                <w:color w:val="auto"/>
                <w:szCs w:val="22"/>
              </w:rPr>
              <w:t>-0</w:t>
            </w:r>
            <w:r w:rsidR="00C35AEB" w:rsidRPr="00284E70">
              <w:rPr>
                <w:rFonts w:ascii="Arial" w:hAnsi="Arial" w:cs="Arial"/>
                <w:color w:val="auto"/>
                <w:szCs w:val="22"/>
              </w:rPr>
              <w:t>0</w:t>
            </w:r>
          </w:p>
        </w:tc>
        <w:tc>
          <w:tcPr>
            <w:tcW w:w="5670" w:type="dxa"/>
          </w:tcPr>
          <w:p w14:paraId="22343769" w14:textId="7659E528" w:rsidR="00915EE8" w:rsidRPr="00284E70" w:rsidRDefault="00562DEB" w:rsidP="0074032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>GB-7; GB-8; GB-9;</w:t>
            </w:r>
            <w:r w:rsidR="00B26BC3" w:rsidRPr="00284E70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83E74CF" w14:textId="5FBC3345" w:rsidR="00915EE8" w:rsidRPr="00284E70" w:rsidRDefault="00915EE8" w:rsidP="0074032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230943FB" w14:textId="6D9FE8C2" w:rsidR="00915EE8" w:rsidRPr="00284E70" w:rsidRDefault="00B26BC3" w:rsidP="0074032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>3</w:t>
            </w:r>
            <w:r w:rsidR="00915EE8" w:rsidRPr="00284E70">
              <w:rPr>
                <w:rFonts w:ascii="Arial" w:hAnsi="Arial" w:cs="Arial"/>
                <w:szCs w:val="22"/>
              </w:rPr>
              <w:t xml:space="preserve"> bod</w:t>
            </w:r>
            <w:r w:rsidRPr="00284E70">
              <w:rPr>
                <w:rFonts w:ascii="Arial" w:hAnsi="Arial" w:cs="Arial"/>
                <w:szCs w:val="22"/>
              </w:rPr>
              <w:t>y</w:t>
            </w:r>
          </w:p>
        </w:tc>
      </w:tr>
      <w:tr w:rsidR="00284E70" w:rsidRPr="00284E70" w14:paraId="62D6F97A" w14:textId="3581BB5E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6096E7D8" w14:textId="3D0276CB" w:rsidR="00915EE8" w:rsidRPr="00284E70" w:rsidRDefault="002D05A2" w:rsidP="0074032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84E70">
              <w:rPr>
                <w:rFonts w:ascii="Arial" w:hAnsi="Arial" w:cs="Arial"/>
                <w:color w:val="auto"/>
                <w:szCs w:val="22"/>
              </w:rPr>
              <w:t>SO 2</w:t>
            </w:r>
            <w:r w:rsidR="00C35AEB" w:rsidRPr="00284E70">
              <w:rPr>
                <w:rFonts w:ascii="Arial" w:hAnsi="Arial" w:cs="Arial"/>
                <w:color w:val="auto"/>
                <w:szCs w:val="22"/>
              </w:rPr>
              <w:t>24</w:t>
            </w:r>
            <w:r w:rsidRPr="00284E70">
              <w:rPr>
                <w:rFonts w:ascii="Arial" w:hAnsi="Arial" w:cs="Arial"/>
                <w:color w:val="auto"/>
                <w:szCs w:val="22"/>
              </w:rPr>
              <w:t>-0</w:t>
            </w:r>
            <w:r w:rsidR="00C35AEB" w:rsidRPr="00284E70">
              <w:rPr>
                <w:rFonts w:ascii="Arial" w:hAnsi="Arial" w:cs="Arial"/>
                <w:color w:val="auto"/>
                <w:szCs w:val="22"/>
              </w:rPr>
              <w:t>0</w:t>
            </w:r>
          </w:p>
        </w:tc>
        <w:tc>
          <w:tcPr>
            <w:tcW w:w="5670" w:type="dxa"/>
          </w:tcPr>
          <w:p w14:paraId="18492449" w14:textId="6178DE7C" w:rsidR="00915EE8" w:rsidRPr="00284E70" w:rsidRDefault="00562DEB" w:rsidP="0074032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>GB-10; GB-11; GB-12;</w:t>
            </w:r>
          </w:p>
        </w:tc>
        <w:tc>
          <w:tcPr>
            <w:tcW w:w="1417" w:type="dxa"/>
          </w:tcPr>
          <w:p w14:paraId="4901BDB1" w14:textId="5207DAAC" w:rsidR="00915EE8" w:rsidRPr="00284E70" w:rsidRDefault="00915EE8" w:rsidP="0074032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CFDCE0E" w14:textId="6D3522B4" w:rsidR="00915EE8" w:rsidRPr="00284E70" w:rsidRDefault="002A0C30" w:rsidP="0074032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>3</w:t>
            </w:r>
            <w:r w:rsidR="00915EE8" w:rsidRPr="00284E70">
              <w:rPr>
                <w:rFonts w:ascii="Arial" w:hAnsi="Arial" w:cs="Arial"/>
                <w:szCs w:val="22"/>
              </w:rPr>
              <w:t xml:space="preserve"> bod</w:t>
            </w:r>
            <w:r w:rsidR="00B26BC3" w:rsidRPr="00284E70">
              <w:rPr>
                <w:rFonts w:ascii="Arial" w:hAnsi="Arial" w:cs="Arial"/>
                <w:szCs w:val="22"/>
              </w:rPr>
              <w:t>y</w:t>
            </w:r>
          </w:p>
        </w:tc>
      </w:tr>
    </w:tbl>
    <w:p w14:paraId="52A70BD5" w14:textId="6B3B0871" w:rsidR="00915EE8" w:rsidRPr="00284E70" w:rsidRDefault="00915EE8" w:rsidP="0074032C">
      <w:pPr>
        <w:spacing w:before="0" w:after="0" w:line="360" w:lineRule="auto"/>
        <w:rPr>
          <w:rFonts w:ascii="Arial" w:hAnsi="Arial" w:cs="Arial"/>
          <w:szCs w:val="22"/>
        </w:rPr>
      </w:pPr>
      <w:r w:rsidRPr="00284E70">
        <w:rPr>
          <w:rFonts w:ascii="Arial" w:hAnsi="Arial" w:cs="Arial"/>
          <w:szCs w:val="22"/>
        </w:rPr>
        <w:t>Geodetické body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284E70" w:rsidRPr="00284E70" w14:paraId="591AD457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AC624C9" w14:textId="55242CC3" w:rsidR="00915EE8" w:rsidRPr="00284E70" w:rsidRDefault="00915EE8" w:rsidP="0074032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284E70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E7DF27B" w14:textId="398E5F3C" w:rsidR="00915EE8" w:rsidRPr="00284E70" w:rsidRDefault="00915EE8" w:rsidP="0074032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84E70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70CC531D" w14:textId="66F44335" w:rsidR="00915EE8" w:rsidRPr="00284E70" w:rsidRDefault="00915EE8" w:rsidP="0074032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84E70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284E70" w:rsidRPr="00284E70" w14:paraId="0FC0AF0F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50E412" w14:textId="7049DE75" w:rsidR="00915EE8" w:rsidRPr="00284E70" w:rsidRDefault="00B26BC3" w:rsidP="0074032C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284E70">
              <w:rPr>
                <w:rFonts w:ascii="Arial" w:hAnsi="Arial" w:cs="Arial"/>
                <w:color w:val="auto"/>
                <w:szCs w:val="22"/>
              </w:rPr>
              <w:t>3</w:t>
            </w:r>
            <w:r w:rsidR="00915EE8" w:rsidRPr="00284E70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3B4A77E8" w14:textId="1139CA5A" w:rsidR="00915EE8" w:rsidRPr="00284E70" w:rsidRDefault="00997E70" w:rsidP="0074032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>1</w:t>
            </w:r>
            <w:r w:rsidR="00915EE8" w:rsidRPr="00284E70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32E6D261" w14:textId="7114A25A" w:rsidR="00915EE8" w:rsidRPr="00284E70" w:rsidRDefault="00915EE8" w:rsidP="0074032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84E70">
              <w:rPr>
                <w:rFonts w:ascii="Arial" w:hAnsi="Arial" w:cs="Arial"/>
                <w:szCs w:val="22"/>
              </w:rPr>
              <w:t xml:space="preserve">v </w:t>
            </w:r>
            <w:r w:rsidR="00B26BC3" w:rsidRPr="00284E70">
              <w:rPr>
                <w:rFonts w:ascii="Arial" w:hAnsi="Arial" w:cs="Arial"/>
                <w:szCs w:val="22"/>
              </w:rPr>
              <w:t>4</w:t>
            </w:r>
            <w:r w:rsidRPr="00284E70">
              <w:rPr>
                <w:rFonts w:ascii="Arial" w:hAnsi="Arial" w:cs="Arial"/>
                <w:szCs w:val="22"/>
              </w:rPr>
              <w:t>. mesiaci roka</w:t>
            </w:r>
          </w:p>
        </w:tc>
      </w:tr>
    </w:tbl>
    <w:p w14:paraId="7C0E8CF2" w14:textId="77777777" w:rsidR="000A16C3" w:rsidRPr="001B7562" w:rsidRDefault="000A16C3" w:rsidP="005E3CC7">
      <w:pPr>
        <w:spacing w:line="276" w:lineRule="auto"/>
        <w:rPr>
          <w:rFonts w:ascii="Arial" w:hAnsi="Arial" w:cs="Arial"/>
          <w:color w:val="FF0000"/>
          <w:szCs w:val="22"/>
        </w:rPr>
      </w:pPr>
    </w:p>
    <w:p w14:paraId="14B3834F" w14:textId="5429B08A" w:rsidR="00800C57" w:rsidRPr="00CF4B6D" w:rsidRDefault="00800C57" w:rsidP="005E3CC7">
      <w:pPr>
        <w:pStyle w:val="Odsekzoznamu"/>
        <w:numPr>
          <w:ilvl w:val="2"/>
          <w:numId w:val="14"/>
        </w:numPr>
        <w:spacing w:line="276" w:lineRule="auto"/>
        <w:ind w:left="709" w:hanging="709"/>
        <w:rPr>
          <w:rFonts w:ascii="Arial" w:hAnsi="Arial" w:cs="Arial"/>
          <w:b/>
          <w:caps/>
          <w:szCs w:val="22"/>
        </w:rPr>
      </w:pPr>
      <w:r w:rsidRPr="00CF4B6D">
        <w:rPr>
          <w:rFonts w:ascii="Arial" w:hAnsi="Arial" w:cs="Arial"/>
          <w:b/>
          <w:caps/>
          <w:szCs w:val="22"/>
        </w:rPr>
        <w:t>Monitoring podzemných vôd</w:t>
      </w:r>
    </w:p>
    <w:p w14:paraId="3E7D44A2" w14:textId="1269951E" w:rsidR="00800C57" w:rsidRPr="00CF4B6D" w:rsidRDefault="00800C57" w:rsidP="003E7B75">
      <w:pPr>
        <w:spacing w:before="0" w:after="0"/>
        <w:rPr>
          <w:rFonts w:ascii="Arial" w:hAnsi="Arial" w:cs="Arial"/>
          <w:szCs w:val="22"/>
        </w:rPr>
      </w:pPr>
      <w:r w:rsidRPr="00CF4B6D">
        <w:rPr>
          <w:rFonts w:ascii="Arial" w:hAnsi="Arial" w:cs="Arial"/>
          <w:szCs w:val="22"/>
        </w:rPr>
        <w:t>Meranie hladiny podzemnej vody</w:t>
      </w:r>
    </w:p>
    <w:p w14:paraId="7CC873D2" w14:textId="33B6CFDA" w:rsidR="002C70D2" w:rsidRPr="00CF4B6D" w:rsidRDefault="002C70D2" w:rsidP="003E7B75">
      <w:pPr>
        <w:spacing w:before="0" w:after="0"/>
        <w:rPr>
          <w:rFonts w:ascii="Arial" w:hAnsi="Arial" w:cs="Arial"/>
          <w:szCs w:val="22"/>
        </w:rPr>
      </w:pPr>
      <w:r w:rsidRPr="00CF4B6D">
        <w:rPr>
          <w:rFonts w:ascii="Arial" w:hAnsi="Arial" w:cs="Arial"/>
          <w:szCs w:val="22"/>
        </w:rPr>
        <w:t xml:space="preserve">Úsek </w:t>
      </w:r>
      <w:r w:rsidRPr="00CF4B6D">
        <w:rPr>
          <w:rFonts w:ascii="Arial" w:hAnsi="Arial" w:cs="Arial"/>
          <w:b/>
          <w:szCs w:val="22"/>
        </w:rPr>
        <w:t>R2 Pstruša – Kriváň</w:t>
      </w:r>
      <w:r w:rsidRPr="00CF4B6D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CF4B6D" w:rsidRPr="00CF4B6D" w14:paraId="443FE8A6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6BECA6C" w14:textId="77777777" w:rsidR="00800C57" w:rsidRPr="00CF4B6D" w:rsidRDefault="00800C57" w:rsidP="00E27749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CF4B6D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0688DB1" w14:textId="77777777" w:rsidR="00800C57" w:rsidRPr="00CF4B6D" w:rsidRDefault="00800C57" w:rsidP="00E2774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F4B6D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6108DD4" w14:textId="77777777" w:rsidR="00800C57" w:rsidRPr="00CF4B6D" w:rsidRDefault="00800C57" w:rsidP="00E2774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F4B6D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41DBF47" w14:textId="5FC0792F" w:rsidR="00800C57" w:rsidRPr="00CF4B6D" w:rsidRDefault="00DC5B58" w:rsidP="00E2774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F4B6D">
              <w:rPr>
                <w:rFonts w:ascii="Arial" w:hAnsi="Arial" w:cs="Arial"/>
                <w:b/>
                <w:szCs w:val="22"/>
              </w:rPr>
              <w:t>13</w:t>
            </w:r>
            <w:r w:rsidR="00800C57" w:rsidRPr="00CF4B6D">
              <w:rPr>
                <w:rFonts w:ascii="Arial" w:hAnsi="Arial" w:cs="Arial"/>
                <w:b/>
                <w:szCs w:val="22"/>
              </w:rPr>
              <w:t xml:space="preserve"> ks</w:t>
            </w:r>
          </w:p>
        </w:tc>
      </w:tr>
      <w:tr w:rsidR="00CF4B6D" w:rsidRPr="00CF4B6D" w14:paraId="0852B9D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049BE7AD" w14:textId="77777777" w:rsidR="00800C57" w:rsidRPr="00CF4B6D" w:rsidRDefault="00203595" w:rsidP="00E27749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F4B6D">
              <w:rPr>
                <w:rFonts w:ascii="Arial" w:hAnsi="Arial" w:cs="Arial"/>
                <w:color w:val="auto"/>
                <w:szCs w:val="22"/>
              </w:rPr>
              <w:t>HG v</w:t>
            </w:r>
            <w:r w:rsidR="00511E48" w:rsidRPr="00CF4B6D">
              <w:rPr>
                <w:rFonts w:ascii="Arial" w:hAnsi="Arial" w:cs="Arial"/>
                <w:color w:val="auto"/>
                <w:szCs w:val="22"/>
              </w:rPr>
              <w:t>rty</w:t>
            </w:r>
          </w:p>
          <w:p w14:paraId="4264FCE3" w14:textId="77777777" w:rsidR="00090069" w:rsidRPr="00CF4B6D" w:rsidRDefault="00090069" w:rsidP="00E27749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2CD0AAF" w14:textId="7D49B6BE" w:rsidR="00090069" w:rsidRPr="00CF4B6D" w:rsidRDefault="00090069" w:rsidP="00E27749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F4B6D">
              <w:rPr>
                <w:rFonts w:ascii="Arial" w:hAnsi="Arial" w:cs="Arial"/>
                <w:color w:val="auto"/>
                <w:szCs w:val="22"/>
              </w:rPr>
              <w:t>Piezometrické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32E9B01E" w14:textId="77777777" w:rsidR="00800C57" w:rsidRPr="00CF4B6D" w:rsidRDefault="00203595" w:rsidP="00511E4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F4B6D">
              <w:rPr>
                <w:rFonts w:ascii="Arial" w:hAnsi="Arial" w:cs="Arial"/>
                <w:szCs w:val="22"/>
              </w:rPr>
              <w:t>J-36; HG-</w:t>
            </w:r>
            <w:r w:rsidR="006C5408" w:rsidRPr="00CF4B6D">
              <w:rPr>
                <w:rFonts w:ascii="Arial" w:hAnsi="Arial" w:cs="Arial"/>
                <w:szCs w:val="22"/>
              </w:rPr>
              <w:t>1; HG-2; HG-3; HG-4; HG-5; HG-6; HG-7; HG-8;</w:t>
            </w:r>
            <w:r w:rsidR="00090069" w:rsidRPr="00CF4B6D">
              <w:rPr>
                <w:rFonts w:ascii="Arial" w:hAnsi="Arial" w:cs="Arial"/>
                <w:szCs w:val="22"/>
              </w:rPr>
              <w:t xml:space="preserve"> HG-9;</w:t>
            </w:r>
          </w:p>
          <w:p w14:paraId="6F1FC85E" w14:textId="4889B7C9" w:rsidR="00090069" w:rsidRPr="00CF4B6D" w:rsidRDefault="00090069" w:rsidP="00511E4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F4B6D">
              <w:rPr>
                <w:rFonts w:ascii="Arial" w:hAnsi="Arial" w:cs="Arial"/>
                <w:szCs w:val="22"/>
              </w:rPr>
              <w:t>MP-1; MP-2; MP-3;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92A5137" w14:textId="77777777" w:rsidR="00800C57" w:rsidRPr="00CF4B6D" w:rsidRDefault="00800C57" w:rsidP="00E2774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F4B6D">
              <w:rPr>
                <w:rFonts w:ascii="Arial" w:hAnsi="Arial" w:cs="Arial"/>
                <w:szCs w:val="22"/>
              </w:rPr>
              <w:t>SPOLU:</w:t>
            </w:r>
          </w:p>
          <w:p w14:paraId="22184008" w14:textId="77777777" w:rsidR="00DC5B58" w:rsidRPr="00CF4B6D" w:rsidRDefault="00DC5B58" w:rsidP="00E2774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156B476" w14:textId="175D4182" w:rsidR="00DC5B58" w:rsidRPr="00CF4B6D" w:rsidRDefault="00DC5B58" w:rsidP="00E2774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F4B6D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2E485BB3" w14:textId="77777777" w:rsidR="00800C57" w:rsidRPr="00CF4B6D" w:rsidRDefault="00DC5B58" w:rsidP="00E2774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F4B6D">
              <w:rPr>
                <w:rFonts w:ascii="Arial" w:hAnsi="Arial" w:cs="Arial"/>
                <w:szCs w:val="22"/>
              </w:rPr>
              <w:t>10</w:t>
            </w:r>
            <w:r w:rsidR="00800C57" w:rsidRPr="00CF4B6D">
              <w:rPr>
                <w:rFonts w:ascii="Arial" w:hAnsi="Arial" w:cs="Arial"/>
                <w:szCs w:val="22"/>
              </w:rPr>
              <w:t xml:space="preserve"> ks</w:t>
            </w:r>
          </w:p>
          <w:p w14:paraId="02CAA913" w14:textId="77777777" w:rsidR="00DC5B58" w:rsidRPr="00CF4B6D" w:rsidRDefault="00DC5B58" w:rsidP="00E2774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655E583" w14:textId="66CBCD89" w:rsidR="00DC5B58" w:rsidRPr="00CF4B6D" w:rsidRDefault="00DC5B58" w:rsidP="00E27749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F4B6D">
              <w:rPr>
                <w:rFonts w:ascii="Arial" w:hAnsi="Arial" w:cs="Arial"/>
                <w:szCs w:val="22"/>
              </w:rPr>
              <w:t>3 ks</w:t>
            </w:r>
          </w:p>
        </w:tc>
      </w:tr>
    </w:tbl>
    <w:p w14:paraId="68B0527B" w14:textId="4B5BADDC" w:rsidR="00800C57" w:rsidRPr="00CF4B6D" w:rsidRDefault="00800C57" w:rsidP="00E27749">
      <w:pPr>
        <w:spacing w:before="0" w:after="0"/>
        <w:rPr>
          <w:rFonts w:ascii="Arial" w:hAnsi="Arial" w:cs="Arial"/>
          <w:szCs w:val="22"/>
        </w:rPr>
      </w:pPr>
      <w:r w:rsidRPr="00CF4B6D">
        <w:rPr>
          <w:rFonts w:ascii="Arial" w:hAnsi="Arial" w:cs="Arial"/>
          <w:szCs w:val="22"/>
        </w:rPr>
        <w:t>Hladinu podzemnej vody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CF4B6D" w:rsidRPr="00CF4B6D" w14:paraId="08CB2719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F592FAB" w14:textId="77777777" w:rsidR="00800C57" w:rsidRPr="00CF4B6D" w:rsidRDefault="00800C57" w:rsidP="00E27749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CF4B6D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2B869E0C" w14:textId="77777777" w:rsidR="00800C57" w:rsidRPr="00CF4B6D" w:rsidRDefault="00800C57" w:rsidP="00E2774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F4B6D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6669ED8D" w14:textId="77777777" w:rsidR="00800C57" w:rsidRPr="00CF4B6D" w:rsidRDefault="00800C57" w:rsidP="00E2774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F4B6D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CF4B6D" w:rsidRPr="00CF4B6D" w14:paraId="20CAAF5C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A79AA2" w14:textId="0ACEB902" w:rsidR="00800C57" w:rsidRPr="00CF4B6D" w:rsidRDefault="00E27749" w:rsidP="00E27749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CF4B6D">
              <w:rPr>
                <w:rFonts w:ascii="Arial" w:hAnsi="Arial" w:cs="Arial"/>
                <w:color w:val="auto"/>
                <w:szCs w:val="22"/>
              </w:rPr>
              <w:t>3</w:t>
            </w:r>
            <w:r w:rsidR="00800C57" w:rsidRPr="00CF4B6D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5CE42DAA" w14:textId="654616F8" w:rsidR="00800C57" w:rsidRPr="00CF4B6D" w:rsidRDefault="00A630C9" w:rsidP="00E2774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F4B6D">
              <w:rPr>
                <w:rFonts w:ascii="Arial" w:hAnsi="Arial" w:cs="Arial"/>
                <w:szCs w:val="22"/>
              </w:rPr>
              <w:t>1</w:t>
            </w:r>
            <w:r w:rsidR="00800C57" w:rsidRPr="00CF4B6D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38B8B37E" w14:textId="7DADC83F" w:rsidR="00800C57" w:rsidRPr="00CF4B6D" w:rsidRDefault="00800C57" w:rsidP="00E2774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F4B6D">
              <w:rPr>
                <w:rFonts w:ascii="Arial" w:hAnsi="Arial" w:cs="Arial"/>
                <w:szCs w:val="22"/>
              </w:rPr>
              <w:t xml:space="preserve">v </w:t>
            </w:r>
            <w:r w:rsidR="00E27749" w:rsidRPr="00CF4B6D">
              <w:rPr>
                <w:rFonts w:ascii="Arial" w:hAnsi="Arial" w:cs="Arial"/>
                <w:szCs w:val="22"/>
              </w:rPr>
              <w:t>4</w:t>
            </w:r>
            <w:r w:rsidRPr="00CF4B6D">
              <w:rPr>
                <w:rFonts w:ascii="Arial" w:hAnsi="Arial" w:cs="Arial"/>
                <w:szCs w:val="22"/>
              </w:rPr>
              <w:t>. mesiaci roka</w:t>
            </w:r>
          </w:p>
        </w:tc>
      </w:tr>
    </w:tbl>
    <w:p w14:paraId="16948FD2" w14:textId="77777777" w:rsidR="00EE14E6" w:rsidRPr="00EE14E6" w:rsidRDefault="00EE14E6" w:rsidP="00EE14E6">
      <w:pPr>
        <w:spacing w:line="276" w:lineRule="auto"/>
        <w:rPr>
          <w:rFonts w:ascii="Arial" w:hAnsi="Arial" w:cs="Arial"/>
          <w:b/>
          <w:caps/>
          <w:szCs w:val="22"/>
        </w:rPr>
      </w:pPr>
    </w:p>
    <w:p w14:paraId="23C6203F" w14:textId="77777777" w:rsidR="00EE14E6" w:rsidRDefault="00EE14E6">
      <w:pPr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b/>
          <w:caps/>
          <w:szCs w:val="22"/>
        </w:rPr>
        <w:br w:type="page"/>
      </w:r>
    </w:p>
    <w:p w14:paraId="46B5276F" w14:textId="5C5E2BE0" w:rsidR="004703B8" w:rsidRPr="00A8470E" w:rsidRDefault="004703B8" w:rsidP="005E3CC7">
      <w:pPr>
        <w:pStyle w:val="Odsekzoznamu"/>
        <w:numPr>
          <w:ilvl w:val="2"/>
          <w:numId w:val="14"/>
        </w:numPr>
        <w:spacing w:line="276" w:lineRule="auto"/>
        <w:ind w:left="709" w:hanging="709"/>
        <w:rPr>
          <w:rFonts w:ascii="Arial" w:hAnsi="Arial" w:cs="Arial"/>
          <w:b/>
          <w:caps/>
          <w:szCs w:val="22"/>
        </w:rPr>
      </w:pPr>
      <w:r w:rsidRPr="00A8470E">
        <w:rPr>
          <w:rFonts w:ascii="Arial" w:hAnsi="Arial" w:cs="Arial"/>
          <w:b/>
          <w:caps/>
          <w:szCs w:val="22"/>
        </w:rPr>
        <w:lastRenderedPageBreak/>
        <w:t>Meranie teploty</w:t>
      </w:r>
    </w:p>
    <w:p w14:paraId="41DB8565" w14:textId="7410555F" w:rsidR="004703B8" w:rsidRPr="00A8470E" w:rsidRDefault="004703B8" w:rsidP="003E7B75">
      <w:pPr>
        <w:spacing w:before="0" w:after="0"/>
        <w:rPr>
          <w:rFonts w:ascii="Arial" w:hAnsi="Arial" w:cs="Arial"/>
          <w:szCs w:val="22"/>
        </w:rPr>
      </w:pPr>
      <w:r w:rsidRPr="00A8470E">
        <w:rPr>
          <w:rFonts w:ascii="Arial" w:hAnsi="Arial" w:cs="Arial"/>
          <w:szCs w:val="22"/>
        </w:rPr>
        <w:t>Pokiaľ</w:t>
      </w:r>
      <w:r w:rsidR="008B0351" w:rsidRPr="00A8470E">
        <w:rPr>
          <w:rFonts w:ascii="Arial" w:hAnsi="Arial" w:cs="Arial"/>
          <w:szCs w:val="22"/>
        </w:rPr>
        <w:t xml:space="preserve"> meracie zariadenie pre uvedené metódy nedisponuje snímačom teploty a pre dodržanie predpísanej presnosti je vplyv teploty potrebné zohľadniť, bude teplota meraná digitálnym teplomerom s pracovným rozsahom -50 až 199,9 °C vybavený príložným senzorom.</w:t>
      </w:r>
    </w:p>
    <w:p w14:paraId="7A7DE483" w14:textId="49C37693" w:rsidR="00FF7128" w:rsidRPr="001B7562" w:rsidRDefault="00FF7128" w:rsidP="008B0351">
      <w:pPr>
        <w:rPr>
          <w:rFonts w:ascii="Arial" w:hAnsi="Arial" w:cs="Arial"/>
          <w:color w:val="FF0000"/>
          <w:szCs w:val="22"/>
        </w:rPr>
      </w:pPr>
    </w:p>
    <w:p w14:paraId="3EEC2F86" w14:textId="69A178AB" w:rsidR="006543ED" w:rsidRPr="00F34F43" w:rsidRDefault="002D5EA6" w:rsidP="005E3CC7">
      <w:pPr>
        <w:pStyle w:val="Odsekzoznamu"/>
        <w:numPr>
          <w:ilvl w:val="2"/>
          <w:numId w:val="14"/>
        </w:numPr>
        <w:spacing w:line="276" w:lineRule="auto"/>
        <w:ind w:left="709" w:hanging="709"/>
        <w:rPr>
          <w:rFonts w:ascii="Arial" w:hAnsi="Arial" w:cs="Arial"/>
          <w:b/>
          <w:caps/>
          <w:szCs w:val="22"/>
        </w:rPr>
      </w:pPr>
      <w:r w:rsidRPr="00F34F43">
        <w:rPr>
          <w:rFonts w:ascii="Arial" w:hAnsi="Arial" w:cs="Arial"/>
          <w:b/>
          <w:caps/>
          <w:szCs w:val="22"/>
        </w:rPr>
        <w:t>Vertikálna inklinometria</w:t>
      </w:r>
    </w:p>
    <w:p w14:paraId="745ECB33" w14:textId="77777777" w:rsidR="002C70D2" w:rsidRPr="00F34F43" w:rsidRDefault="002C70D2" w:rsidP="003E7B75">
      <w:pPr>
        <w:spacing w:before="0" w:after="0"/>
        <w:rPr>
          <w:rFonts w:ascii="Arial" w:hAnsi="Arial" w:cs="Arial"/>
          <w:szCs w:val="22"/>
        </w:rPr>
      </w:pPr>
      <w:r w:rsidRPr="00F34F43">
        <w:rPr>
          <w:rFonts w:ascii="Arial" w:hAnsi="Arial" w:cs="Arial"/>
          <w:szCs w:val="22"/>
        </w:rPr>
        <w:t xml:space="preserve">Úsek </w:t>
      </w:r>
      <w:r w:rsidRPr="00F34F43">
        <w:rPr>
          <w:rFonts w:ascii="Arial" w:hAnsi="Arial" w:cs="Arial"/>
          <w:b/>
          <w:szCs w:val="22"/>
        </w:rPr>
        <w:t>R2 Zvolen, východ – Pstruša</w:t>
      </w:r>
      <w:r w:rsidRPr="00F34F43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F34F43" w:rsidRPr="00F34F43" w14:paraId="30FCC1BF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5AB6B935" w14:textId="77777777" w:rsidR="004E4DD8" w:rsidRPr="00F34F43" w:rsidRDefault="004E4DD8" w:rsidP="006543ED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F34F43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EC0231" w14:textId="77777777" w:rsidR="004E4DD8" w:rsidRPr="00F34F43" w:rsidRDefault="004E4DD8" w:rsidP="006543E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34F43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1CE6C5" w14:textId="77777777" w:rsidR="004E4DD8" w:rsidRPr="00F34F43" w:rsidRDefault="004E4DD8" w:rsidP="006543E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34F43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02CDECA9" w14:textId="6543C35A" w:rsidR="004E4DD8" w:rsidRPr="00F34F43" w:rsidRDefault="00D40F32" w:rsidP="00475E1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34F43">
              <w:rPr>
                <w:rFonts w:ascii="Arial" w:hAnsi="Arial" w:cs="Arial"/>
                <w:b/>
                <w:szCs w:val="22"/>
              </w:rPr>
              <w:t>54</w:t>
            </w:r>
            <w:r w:rsidR="004E4DD8" w:rsidRPr="00F34F43">
              <w:rPr>
                <w:rFonts w:ascii="Arial" w:hAnsi="Arial" w:cs="Arial"/>
                <w:b/>
                <w:szCs w:val="22"/>
              </w:rPr>
              <w:t>,</w:t>
            </w:r>
            <w:r w:rsidRPr="00F34F43">
              <w:rPr>
                <w:rFonts w:ascii="Arial" w:hAnsi="Arial" w:cs="Arial"/>
                <w:b/>
                <w:szCs w:val="22"/>
              </w:rPr>
              <w:t>50</w:t>
            </w:r>
            <w:r w:rsidR="004E4DD8" w:rsidRPr="00F34F43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F34F43" w:rsidRPr="00F34F43" w14:paraId="0DD6CE00" w14:textId="77777777" w:rsidTr="0047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BA198A0" w14:textId="2A958126" w:rsidR="004E4DD8" w:rsidRPr="00F34F43" w:rsidRDefault="004E4DD8" w:rsidP="00475E1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14:paraId="3169139C" w14:textId="34545717" w:rsidR="004E4DD8" w:rsidRPr="00F34F43" w:rsidRDefault="00D40F32" w:rsidP="00475E1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>MI-1; MI-2; MI-3; MI-4;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722074A" w14:textId="77777777" w:rsidR="004E4DD8" w:rsidRPr="00F34F43" w:rsidRDefault="004E4DD8" w:rsidP="006543E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12" w:space="0" w:color="auto"/>
            </w:tcBorders>
          </w:tcPr>
          <w:p w14:paraId="5F7E5D86" w14:textId="21C4CD75" w:rsidR="004E4DD8" w:rsidRPr="00F34F43" w:rsidRDefault="00FD40DB" w:rsidP="00FD40D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>54</w:t>
            </w:r>
            <w:r w:rsidR="004E4DD8" w:rsidRPr="00F34F43">
              <w:rPr>
                <w:rFonts w:ascii="Arial" w:hAnsi="Arial" w:cs="Arial"/>
                <w:szCs w:val="22"/>
              </w:rPr>
              <w:t>,</w:t>
            </w:r>
            <w:r w:rsidR="00D40F32" w:rsidRPr="00F34F43">
              <w:rPr>
                <w:rFonts w:ascii="Arial" w:hAnsi="Arial" w:cs="Arial"/>
                <w:szCs w:val="22"/>
              </w:rPr>
              <w:t>5</w:t>
            </w:r>
            <w:r w:rsidRPr="00F34F43">
              <w:rPr>
                <w:rFonts w:ascii="Arial" w:hAnsi="Arial" w:cs="Arial"/>
                <w:szCs w:val="22"/>
              </w:rPr>
              <w:t>0</w:t>
            </w:r>
            <w:r w:rsidR="004E4DD8" w:rsidRPr="00F34F43">
              <w:rPr>
                <w:rFonts w:ascii="Arial" w:hAnsi="Arial" w:cs="Arial"/>
                <w:szCs w:val="22"/>
              </w:rPr>
              <w:t xml:space="preserve"> m</w:t>
            </w:r>
          </w:p>
        </w:tc>
      </w:tr>
    </w:tbl>
    <w:p w14:paraId="344E6548" w14:textId="46CD2C78" w:rsidR="004E4DD8" w:rsidRPr="00F34F43" w:rsidRDefault="004E4DD8" w:rsidP="006543ED">
      <w:pPr>
        <w:spacing w:before="0" w:after="0"/>
        <w:rPr>
          <w:rFonts w:ascii="Arial" w:hAnsi="Arial" w:cs="Arial"/>
          <w:szCs w:val="22"/>
        </w:rPr>
      </w:pPr>
      <w:r w:rsidRPr="00F34F43">
        <w:rPr>
          <w:rFonts w:ascii="Arial" w:hAnsi="Arial" w:cs="Arial"/>
          <w:szCs w:val="22"/>
        </w:rPr>
        <w:t>Vertikálnu inklinometriu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F34F43" w:rsidRPr="00F34F43" w14:paraId="7C674ED4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905BBD" w14:textId="31112258" w:rsidR="004E4DD8" w:rsidRPr="00F34F43" w:rsidRDefault="00287F9E" w:rsidP="006543ED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F34F43"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="004E4DD8" w:rsidRPr="00F34F43">
              <w:rPr>
                <w:rFonts w:ascii="Arial" w:hAnsi="Arial" w:cs="Arial"/>
                <w:b/>
                <w:color w:val="auto"/>
                <w:szCs w:val="22"/>
              </w:rPr>
              <w:t>oba</w:t>
            </w:r>
          </w:p>
        </w:tc>
        <w:tc>
          <w:tcPr>
            <w:tcW w:w="5652" w:type="dxa"/>
          </w:tcPr>
          <w:p w14:paraId="431C40AB" w14:textId="77777777" w:rsidR="004E4DD8" w:rsidRPr="00F34F43" w:rsidRDefault="004E4DD8" w:rsidP="006543E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34F43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2DE9C640" w14:textId="77777777" w:rsidR="004E4DD8" w:rsidRPr="00F34F43" w:rsidRDefault="004E4DD8" w:rsidP="006543E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34F43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F34F43" w:rsidRPr="00F34F43" w14:paraId="69440000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83E8296" w14:textId="77777777" w:rsidR="003B37C7" w:rsidRPr="00F34F43" w:rsidRDefault="003B37C7" w:rsidP="003B37C7">
            <w:pPr>
              <w:pStyle w:val="Odsekzoznamu"/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34F43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71249838" w14:textId="77777777" w:rsidR="003B37C7" w:rsidRPr="00F34F43" w:rsidRDefault="003B37C7" w:rsidP="003B37C7">
            <w:pPr>
              <w:pStyle w:val="Odsekzoznamu"/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34F43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5C510F59" w14:textId="23F0937B" w:rsidR="00287F9E" w:rsidRPr="00F34F43" w:rsidRDefault="003B37C7" w:rsidP="003B37C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F34F43">
              <w:rPr>
                <w:rFonts w:ascii="Arial" w:hAnsi="Arial" w:cs="Arial"/>
                <w:color w:val="auto"/>
                <w:szCs w:val="22"/>
              </w:rPr>
              <w:t>ostatné roky</w:t>
            </w:r>
          </w:p>
        </w:tc>
        <w:tc>
          <w:tcPr>
            <w:tcW w:w="5652" w:type="dxa"/>
          </w:tcPr>
          <w:p w14:paraId="3CED3882" w14:textId="67E3E967" w:rsidR="00931294" w:rsidRPr="00F34F43" w:rsidRDefault="00931294" w:rsidP="0093129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>jednorázové</w:t>
            </w:r>
            <w:r w:rsidR="00FE19DA">
              <w:rPr>
                <w:rFonts w:ascii="Arial" w:hAnsi="Arial" w:cs="Arial"/>
                <w:color w:val="000000" w:themeColor="text1"/>
                <w:szCs w:val="22"/>
              </w:rPr>
              <w:t>, nulté</w:t>
            </w:r>
          </w:p>
          <w:p w14:paraId="739DA33F" w14:textId="2C28DF90" w:rsidR="00931294" w:rsidRPr="00F34F43" w:rsidRDefault="00E44C11" w:rsidP="0093129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931294" w:rsidRPr="00F34F43">
              <w:rPr>
                <w:rFonts w:ascii="Arial" w:hAnsi="Arial" w:cs="Arial"/>
                <w:szCs w:val="22"/>
              </w:rPr>
              <w:t>x ročne</w:t>
            </w:r>
          </w:p>
          <w:p w14:paraId="2CC6A8F1" w14:textId="4AC86C2E" w:rsidR="00287F9E" w:rsidRPr="00F34F43" w:rsidRDefault="00E44C11" w:rsidP="0093129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931294" w:rsidRPr="00F34F43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268B1864" w14:textId="77777777" w:rsidR="00307944" w:rsidRPr="00F34F43" w:rsidRDefault="00307944" w:rsidP="003079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>Pred prvým meraním</w:t>
            </w:r>
          </w:p>
          <w:p w14:paraId="413389F9" w14:textId="20F437E8" w:rsidR="00307944" w:rsidRPr="00F34F43" w:rsidRDefault="00307944" w:rsidP="003079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>v 4. mesiaci roka</w:t>
            </w:r>
          </w:p>
          <w:p w14:paraId="5C4BF6B2" w14:textId="05EAEF8A" w:rsidR="00287F9E" w:rsidRPr="00F34F43" w:rsidRDefault="00307944" w:rsidP="0030794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 xml:space="preserve">v </w:t>
            </w:r>
            <w:r w:rsidR="002D3D38" w:rsidRPr="00F34F43">
              <w:rPr>
                <w:rFonts w:ascii="Arial" w:hAnsi="Arial" w:cs="Arial"/>
                <w:szCs w:val="22"/>
              </w:rPr>
              <w:t>4</w:t>
            </w:r>
            <w:r w:rsidRPr="00F34F43">
              <w:rPr>
                <w:rFonts w:ascii="Arial" w:hAnsi="Arial" w:cs="Arial"/>
                <w:szCs w:val="22"/>
              </w:rPr>
              <w:t>.</w:t>
            </w:r>
            <w:r w:rsidR="002D3D38" w:rsidRPr="00F34F43">
              <w:rPr>
                <w:rFonts w:ascii="Arial" w:hAnsi="Arial" w:cs="Arial"/>
                <w:szCs w:val="22"/>
              </w:rPr>
              <w:t xml:space="preserve"> </w:t>
            </w:r>
            <w:r w:rsidRPr="00F34F43">
              <w:rPr>
                <w:rFonts w:ascii="Arial" w:hAnsi="Arial" w:cs="Arial"/>
                <w:szCs w:val="22"/>
              </w:rPr>
              <w:t>mesiaci roka</w:t>
            </w:r>
          </w:p>
        </w:tc>
      </w:tr>
    </w:tbl>
    <w:p w14:paraId="470D04A0" w14:textId="15B0D5E8" w:rsidR="005F3F31" w:rsidRPr="00F34F43" w:rsidRDefault="005F3F31" w:rsidP="002D5EA6">
      <w:pPr>
        <w:rPr>
          <w:rFonts w:ascii="Arial" w:hAnsi="Arial" w:cs="Arial"/>
          <w:szCs w:val="22"/>
        </w:rPr>
      </w:pPr>
    </w:p>
    <w:p w14:paraId="20095DE5" w14:textId="77777777" w:rsidR="00D70DE0" w:rsidRPr="00F34F43" w:rsidRDefault="00D70DE0" w:rsidP="003E7B75">
      <w:pPr>
        <w:spacing w:before="0" w:after="0"/>
        <w:rPr>
          <w:rFonts w:ascii="Arial" w:hAnsi="Arial" w:cs="Arial"/>
          <w:szCs w:val="22"/>
        </w:rPr>
      </w:pPr>
      <w:r w:rsidRPr="00F34F43">
        <w:rPr>
          <w:rFonts w:ascii="Arial" w:hAnsi="Arial" w:cs="Arial"/>
          <w:szCs w:val="22"/>
        </w:rPr>
        <w:t xml:space="preserve">Úsek </w:t>
      </w:r>
      <w:r w:rsidRPr="00F34F43">
        <w:rPr>
          <w:rFonts w:ascii="Arial" w:hAnsi="Arial" w:cs="Arial"/>
          <w:b/>
          <w:szCs w:val="22"/>
        </w:rPr>
        <w:t>R2 Pstruša – Kriváň</w:t>
      </w:r>
      <w:r w:rsidRPr="00F34F43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F34F43" w:rsidRPr="00F34F43" w14:paraId="50B7D689" w14:textId="77777777" w:rsidTr="00826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302797D1" w14:textId="77777777" w:rsidR="006543ED" w:rsidRPr="00F34F43" w:rsidRDefault="006543ED" w:rsidP="00826D6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F34F43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79F80437" w14:textId="77777777" w:rsidR="006543ED" w:rsidRPr="00F34F43" w:rsidRDefault="006543ED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34F43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AC6A346" w14:textId="77777777" w:rsidR="006543ED" w:rsidRPr="00F34F43" w:rsidRDefault="006543ED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34F43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7172807B" w14:textId="77C0A7FD" w:rsidR="006543ED" w:rsidRPr="00F34F43" w:rsidRDefault="0083212A" w:rsidP="00826D6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34F43">
              <w:rPr>
                <w:rFonts w:ascii="Arial" w:hAnsi="Arial" w:cs="Arial"/>
                <w:b/>
                <w:szCs w:val="22"/>
              </w:rPr>
              <w:t>46</w:t>
            </w:r>
            <w:r w:rsidR="006543ED" w:rsidRPr="00F34F43">
              <w:rPr>
                <w:rFonts w:ascii="Arial" w:hAnsi="Arial" w:cs="Arial"/>
                <w:b/>
                <w:szCs w:val="22"/>
              </w:rPr>
              <w:t>,</w:t>
            </w:r>
            <w:r w:rsidRPr="00F34F43">
              <w:rPr>
                <w:rFonts w:ascii="Arial" w:hAnsi="Arial" w:cs="Arial"/>
                <w:b/>
                <w:szCs w:val="22"/>
              </w:rPr>
              <w:t>00</w:t>
            </w:r>
            <w:r w:rsidR="006543ED" w:rsidRPr="00F34F43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F34F43" w:rsidRPr="00F34F43" w14:paraId="4FCB8F4D" w14:textId="77777777" w:rsidTr="00826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7AE1651" w14:textId="77777777" w:rsidR="006543ED" w:rsidRPr="00F34F43" w:rsidRDefault="006543ED" w:rsidP="00826D6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2C9B0562" w14:textId="110E52F4" w:rsidR="006543ED" w:rsidRPr="00F34F43" w:rsidRDefault="00AB6FB7" w:rsidP="00826D6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>MI-1; MI-2; MI-3;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22A3FEA" w14:textId="77777777" w:rsidR="006543ED" w:rsidRPr="00F34F43" w:rsidRDefault="006543ED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39E2E081" w14:textId="750A371F" w:rsidR="006543ED" w:rsidRPr="00F34F43" w:rsidRDefault="0083212A" w:rsidP="0047778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>46</w:t>
            </w:r>
            <w:r w:rsidR="006543ED" w:rsidRPr="00F34F43">
              <w:rPr>
                <w:rFonts w:ascii="Arial" w:hAnsi="Arial" w:cs="Arial"/>
                <w:szCs w:val="22"/>
              </w:rPr>
              <w:t>,</w:t>
            </w:r>
            <w:r w:rsidRPr="00F34F43">
              <w:rPr>
                <w:rFonts w:ascii="Arial" w:hAnsi="Arial" w:cs="Arial"/>
                <w:szCs w:val="22"/>
              </w:rPr>
              <w:t>00</w:t>
            </w:r>
            <w:r w:rsidR="006543ED" w:rsidRPr="00F34F43">
              <w:rPr>
                <w:rFonts w:ascii="Arial" w:hAnsi="Arial" w:cs="Arial"/>
                <w:szCs w:val="22"/>
              </w:rPr>
              <w:t xml:space="preserve"> m</w:t>
            </w:r>
          </w:p>
        </w:tc>
      </w:tr>
    </w:tbl>
    <w:p w14:paraId="0FD45D26" w14:textId="77777777" w:rsidR="006543ED" w:rsidRPr="00F34F43" w:rsidRDefault="006543ED" w:rsidP="006543ED">
      <w:pPr>
        <w:spacing w:before="0" w:after="0"/>
        <w:rPr>
          <w:rFonts w:ascii="Arial" w:hAnsi="Arial" w:cs="Arial"/>
          <w:szCs w:val="22"/>
        </w:rPr>
      </w:pPr>
      <w:r w:rsidRPr="00F34F43">
        <w:rPr>
          <w:rFonts w:ascii="Arial" w:hAnsi="Arial" w:cs="Arial"/>
          <w:szCs w:val="22"/>
        </w:rPr>
        <w:t>Vertikálnu inklinometriu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F34F43" w:rsidRPr="00F34F43" w14:paraId="5ADA67D6" w14:textId="77777777" w:rsidTr="00826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106243D" w14:textId="77777777" w:rsidR="006543ED" w:rsidRPr="00F34F43" w:rsidRDefault="006543ED" w:rsidP="00826D6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F34F43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43A92328" w14:textId="77777777" w:rsidR="006543ED" w:rsidRPr="00F34F43" w:rsidRDefault="006543ED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34F43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4AB69E0E" w14:textId="77777777" w:rsidR="006543ED" w:rsidRPr="00F34F43" w:rsidRDefault="006543ED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34F43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F34F43" w:rsidRPr="00F34F43" w14:paraId="1985AD9E" w14:textId="77777777" w:rsidTr="00826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EF8F767" w14:textId="77777777" w:rsidR="00F34F43" w:rsidRPr="00F34F43" w:rsidRDefault="00F34F43" w:rsidP="00F34F43">
            <w:pPr>
              <w:pStyle w:val="Odsekzoznamu"/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34F43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40380A2D" w14:textId="77777777" w:rsidR="00F34F43" w:rsidRPr="00F34F43" w:rsidRDefault="00F34F43" w:rsidP="00F34F43">
            <w:pPr>
              <w:pStyle w:val="Odsekzoznamu"/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34F43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07CE540A" w14:textId="40EB3F6F" w:rsidR="00F34F43" w:rsidRPr="00F34F43" w:rsidRDefault="00F34F43" w:rsidP="00F34F43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F34F43">
              <w:rPr>
                <w:rFonts w:ascii="Arial" w:hAnsi="Arial" w:cs="Arial"/>
                <w:color w:val="auto"/>
                <w:szCs w:val="22"/>
              </w:rPr>
              <w:t>ostatné roky</w:t>
            </w:r>
          </w:p>
        </w:tc>
        <w:tc>
          <w:tcPr>
            <w:tcW w:w="5652" w:type="dxa"/>
          </w:tcPr>
          <w:p w14:paraId="798BA0E8" w14:textId="2CAE99B4" w:rsidR="00F34F43" w:rsidRPr="00F34F43" w:rsidRDefault="00F34F43" w:rsidP="00F34F4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>jednorázové</w:t>
            </w:r>
            <w:r w:rsidR="00FE19DA">
              <w:rPr>
                <w:rFonts w:ascii="Arial" w:hAnsi="Arial" w:cs="Arial"/>
                <w:color w:val="000000" w:themeColor="text1"/>
                <w:szCs w:val="22"/>
              </w:rPr>
              <w:t>, nulté</w:t>
            </w:r>
          </w:p>
          <w:p w14:paraId="7CA8CCBA" w14:textId="27EBCC64" w:rsidR="00F34F43" w:rsidRPr="00F34F43" w:rsidRDefault="00DE0B8F" w:rsidP="00F34F4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F34F43" w:rsidRPr="00F34F43">
              <w:rPr>
                <w:rFonts w:ascii="Arial" w:hAnsi="Arial" w:cs="Arial"/>
                <w:szCs w:val="22"/>
              </w:rPr>
              <w:t>x ročne</w:t>
            </w:r>
          </w:p>
          <w:p w14:paraId="117AA833" w14:textId="3283290B" w:rsidR="00F34F43" w:rsidRPr="00F34F43" w:rsidRDefault="00DE0B8F" w:rsidP="00F34F4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F34F43" w:rsidRPr="00F34F43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213EF579" w14:textId="77777777" w:rsidR="00F34F43" w:rsidRPr="00F34F43" w:rsidRDefault="00F34F43" w:rsidP="00F34F4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>Pred prvým meraním</w:t>
            </w:r>
          </w:p>
          <w:p w14:paraId="075BF622" w14:textId="6CCA5626" w:rsidR="00F34F43" w:rsidRPr="00F34F43" w:rsidRDefault="00F34F43" w:rsidP="00F34F4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>v 4. mesiaci roka</w:t>
            </w:r>
          </w:p>
          <w:p w14:paraId="29937895" w14:textId="2E89DDDE" w:rsidR="00F34F43" w:rsidRPr="00F34F43" w:rsidRDefault="00F34F43" w:rsidP="00F34F4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34F43">
              <w:rPr>
                <w:rFonts w:ascii="Arial" w:hAnsi="Arial" w:cs="Arial"/>
                <w:szCs w:val="22"/>
              </w:rPr>
              <w:t>v 4. mesiaci roka</w:t>
            </w:r>
          </w:p>
        </w:tc>
      </w:tr>
    </w:tbl>
    <w:p w14:paraId="6F830037" w14:textId="37E26D50" w:rsidR="00491DB0" w:rsidRDefault="00491DB0" w:rsidP="00491DB0">
      <w:pPr>
        <w:spacing w:line="276" w:lineRule="auto"/>
        <w:rPr>
          <w:rFonts w:ascii="Arial" w:hAnsi="Arial" w:cs="Arial"/>
          <w:i/>
          <w:iCs/>
          <w:szCs w:val="22"/>
          <w:u w:val="single"/>
        </w:rPr>
      </w:pPr>
      <w:r>
        <w:rPr>
          <w:rFonts w:ascii="Arial" w:hAnsi="Arial" w:cs="Arial"/>
          <w:i/>
          <w:iCs/>
          <w:szCs w:val="22"/>
          <w:u w:val="single"/>
        </w:rPr>
        <w:t xml:space="preserve">V rozpočte je zahrnuté aj nulté meranie, ktoré bude realizované </w:t>
      </w:r>
      <w:r>
        <w:rPr>
          <w:rFonts w:ascii="Arial" w:hAnsi="Arial" w:cs="Arial"/>
          <w:b/>
          <w:i/>
          <w:iCs/>
          <w:szCs w:val="22"/>
          <w:u w:val="single"/>
        </w:rPr>
        <w:t>pred prvým meraním</w:t>
      </w:r>
      <w:r>
        <w:rPr>
          <w:rFonts w:ascii="Arial" w:hAnsi="Arial" w:cs="Arial"/>
          <w:i/>
          <w:iCs/>
          <w:szCs w:val="22"/>
          <w:u w:val="single"/>
        </w:rPr>
        <w:t xml:space="preserve"> a </w:t>
      </w:r>
      <w:r>
        <w:rPr>
          <w:rFonts w:ascii="Arial" w:hAnsi="Arial" w:cs="Arial"/>
          <w:b/>
          <w:i/>
          <w:iCs/>
          <w:szCs w:val="22"/>
          <w:u w:val="single"/>
        </w:rPr>
        <w:t>len v prípade</w:t>
      </w:r>
      <w:r>
        <w:rPr>
          <w:rFonts w:ascii="Arial" w:hAnsi="Arial" w:cs="Arial"/>
          <w:i/>
          <w:iCs/>
          <w:szCs w:val="22"/>
          <w:u w:val="single"/>
        </w:rPr>
        <w:t>, že Dodávateľ GTM nebude schopný nadviazať na predchádzajúce merania. Nulté meranie bude realizované na všetkých objektoch/ lokalitách.</w:t>
      </w:r>
    </w:p>
    <w:p w14:paraId="1C10D584" w14:textId="77777777" w:rsidR="004908DF" w:rsidRPr="001B7562" w:rsidRDefault="004908DF" w:rsidP="005E3CC7">
      <w:pPr>
        <w:spacing w:line="276" w:lineRule="auto"/>
        <w:rPr>
          <w:rFonts w:ascii="Arial" w:hAnsi="Arial" w:cs="Arial"/>
          <w:color w:val="FF0000"/>
          <w:szCs w:val="22"/>
        </w:rPr>
      </w:pPr>
    </w:p>
    <w:p w14:paraId="4EB28589" w14:textId="15D64C1E" w:rsidR="004E4DD8" w:rsidRPr="005F16DE" w:rsidRDefault="004E4DD8" w:rsidP="005E3CC7">
      <w:pPr>
        <w:pStyle w:val="Odsekzoznamu"/>
        <w:numPr>
          <w:ilvl w:val="2"/>
          <w:numId w:val="14"/>
        </w:numPr>
        <w:spacing w:line="276" w:lineRule="auto"/>
        <w:ind w:left="709" w:hanging="709"/>
        <w:rPr>
          <w:rFonts w:ascii="Arial" w:hAnsi="Arial" w:cs="Arial"/>
          <w:b/>
          <w:caps/>
          <w:szCs w:val="22"/>
        </w:rPr>
      </w:pPr>
      <w:r w:rsidRPr="005F16DE">
        <w:rPr>
          <w:rFonts w:ascii="Arial" w:hAnsi="Arial" w:cs="Arial"/>
          <w:b/>
          <w:caps/>
          <w:szCs w:val="22"/>
        </w:rPr>
        <w:t>horizontálna inklinometria a pórové tlaky</w:t>
      </w:r>
    </w:p>
    <w:p w14:paraId="72859700" w14:textId="77777777" w:rsidR="002C70D2" w:rsidRPr="005F16DE" w:rsidRDefault="002C70D2" w:rsidP="003E7B75">
      <w:pPr>
        <w:spacing w:before="0" w:after="0"/>
        <w:rPr>
          <w:rFonts w:ascii="Arial" w:hAnsi="Arial" w:cs="Arial"/>
          <w:szCs w:val="22"/>
        </w:rPr>
      </w:pPr>
      <w:r w:rsidRPr="005F16DE">
        <w:rPr>
          <w:rFonts w:ascii="Arial" w:hAnsi="Arial" w:cs="Arial"/>
          <w:szCs w:val="22"/>
        </w:rPr>
        <w:t xml:space="preserve">Úsek </w:t>
      </w:r>
      <w:r w:rsidRPr="005F16DE">
        <w:rPr>
          <w:rFonts w:ascii="Arial" w:hAnsi="Arial" w:cs="Arial"/>
          <w:b/>
          <w:szCs w:val="22"/>
        </w:rPr>
        <w:t>R2 Zvolen, východ – Pstruša</w:t>
      </w:r>
      <w:r w:rsidRPr="005F16DE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5F16DE" w:rsidRPr="005F16DE" w14:paraId="3A03A6A5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158F1C5" w14:textId="77777777" w:rsidR="004E4DD8" w:rsidRPr="005F16DE" w:rsidRDefault="004E4DD8" w:rsidP="00477788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F16DE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C3FFD0B" w14:textId="77777777" w:rsidR="004E4DD8" w:rsidRPr="005F16DE" w:rsidRDefault="004E4DD8" w:rsidP="0047778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F16DE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DDB46BF" w14:textId="77777777" w:rsidR="004E4DD8" w:rsidRPr="005F16DE" w:rsidRDefault="004E4DD8" w:rsidP="0047778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F16DE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5035C642" w14:textId="1950B90D" w:rsidR="004E4DD8" w:rsidRPr="005F16DE" w:rsidRDefault="00FF62A4" w:rsidP="0047778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F16DE">
              <w:rPr>
                <w:rFonts w:ascii="Arial" w:hAnsi="Arial" w:cs="Arial"/>
                <w:b/>
                <w:szCs w:val="22"/>
              </w:rPr>
              <w:t>209</w:t>
            </w:r>
            <w:r w:rsidR="007A195C" w:rsidRPr="005F16DE">
              <w:rPr>
                <w:rFonts w:ascii="Arial" w:hAnsi="Arial" w:cs="Arial"/>
                <w:b/>
                <w:szCs w:val="22"/>
              </w:rPr>
              <w:t>,</w:t>
            </w:r>
            <w:r w:rsidR="00D03698" w:rsidRPr="005F16DE">
              <w:rPr>
                <w:rFonts w:ascii="Arial" w:hAnsi="Arial" w:cs="Arial"/>
                <w:b/>
                <w:szCs w:val="22"/>
              </w:rPr>
              <w:t>0</w:t>
            </w:r>
            <w:r w:rsidR="007A195C" w:rsidRPr="005F16DE">
              <w:rPr>
                <w:rFonts w:ascii="Arial" w:hAnsi="Arial" w:cs="Arial"/>
                <w:b/>
                <w:szCs w:val="22"/>
              </w:rPr>
              <w:t>0</w:t>
            </w:r>
            <w:r w:rsidR="004E4DD8" w:rsidRPr="005F16DE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5F16DE" w:rsidRPr="005F16DE" w14:paraId="1A6D78F3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1DAEE18E" w14:textId="3AE003EF" w:rsidR="00D10AAA" w:rsidRPr="00941C1F" w:rsidRDefault="00D10AAA" w:rsidP="00D10AA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941C1F">
              <w:rPr>
                <w:rFonts w:ascii="Arial" w:hAnsi="Arial" w:cs="Arial"/>
                <w:color w:val="auto"/>
                <w:szCs w:val="22"/>
              </w:rPr>
              <w:t>km   0,2</w:t>
            </w:r>
            <w:r w:rsidR="00AF1FFA">
              <w:rPr>
                <w:rFonts w:ascii="Arial" w:hAnsi="Arial" w:cs="Arial"/>
                <w:color w:val="auto"/>
                <w:szCs w:val="22"/>
              </w:rPr>
              <w:t>5</w:t>
            </w:r>
            <w:r w:rsidRPr="00941C1F">
              <w:rPr>
                <w:rFonts w:ascii="Arial" w:hAnsi="Arial" w:cs="Arial"/>
                <w:color w:val="auto"/>
                <w:szCs w:val="22"/>
              </w:rPr>
              <w:t>0</w:t>
            </w:r>
          </w:p>
          <w:p w14:paraId="590FBB5B" w14:textId="1D2E3D2D" w:rsidR="00D10AAA" w:rsidRPr="00941C1F" w:rsidRDefault="00D10AAA" w:rsidP="00D10AA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941C1F">
              <w:rPr>
                <w:rFonts w:ascii="Arial" w:hAnsi="Arial" w:cs="Arial"/>
                <w:color w:val="auto"/>
                <w:szCs w:val="22"/>
              </w:rPr>
              <w:t>km   1,</w:t>
            </w:r>
            <w:r w:rsidR="00AF1FFA">
              <w:rPr>
                <w:rFonts w:ascii="Arial" w:hAnsi="Arial" w:cs="Arial"/>
                <w:color w:val="auto"/>
                <w:szCs w:val="22"/>
              </w:rPr>
              <w:t>225</w:t>
            </w:r>
          </w:p>
          <w:p w14:paraId="4B9389CB" w14:textId="47ED2C53" w:rsidR="00D10AAA" w:rsidRPr="00941C1F" w:rsidRDefault="00D10AAA" w:rsidP="00D10AA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941C1F">
              <w:rPr>
                <w:rFonts w:ascii="Arial" w:hAnsi="Arial" w:cs="Arial"/>
                <w:color w:val="auto"/>
                <w:szCs w:val="22"/>
              </w:rPr>
              <w:t xml:space="preserve">km   </w:t>
            </w:r>
            <w:r w:rsidR="00AF1FFA">
              <w:rPr>
                <w:rFonts w:ascii="Arial" w:hAnsi="Arial" w:cs="Arial"/>
                <w:color w:val="auto"/>
                <w:szCs w:val="22"/>
              </w:rPr>
              <w:t>5</w:t>
            </w:r>
            <w:r w:rsidRPr="00941C1F">
              <w:rPr>
                <w:rFonts w:ascii="Arial" w:hAnsi="Arial" w:cs="Arial"/>
                <w:color w:val="auto"/>
                <w:szCs w:val="22"/>
              </w:rPr>
              <w:t>,</w:t>
            </w:r>
            <w:r w:rsidR="00AF1FFA">
              <w:rPr>
                <w:rFonts w:ascii="Arial" w:hAnsi="Arial" w:cs="Arial"/>
                <w:color w:val="auto"/>
                <w:szCs w:val="22"/>
              </w:rPr>
              <w:t>700</w:t>
            </w:r>
          </w:p>
          <w:p w14:paraId="391CEB86" w14:textId="7932F64A" w:rsidR="00B25355" w:rsidRPr="005F16DE" w:rsidRDefault="00D10AAA" w:rsidP="00D10AA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941C1F">
              <w:rPr>
                <w:rFonts w:ascii="Arial" w:hAnsi="Arial" w:cs="Arial"/>
                <w:color w:val="auto"/>
                <w:szCs w:val="22"/>
              </w:rPr>
              <w:t xml:space="preserve">km </w:t>
            </w:r>
            <w:r w:rsidR="00BA1187">
              <w:rPr>
                <w:rFonts w:ascii="Arial" w:hAnsi="Arial" w:cs="Arial"/>
                <w:color w:val="auto"/>
                <w:szCs w:val="22"/>
              </w:rPr>
              <w:t xml:space="preserve">  </w:t>
            </w:r>
            <w:r w:rsidR="00AF1FFA">
              <w:rPr>
                <w:rFonts w:ascii="Arial" w:hAnsi="Arial" w:cs="Arial"/>
                <w:color w:val="auto"/>
                <w:szCs w:val="22"/>
              </w:rPr>
              <w:t>7</w:t>
            </w:r>
            <w:r w:rsidRPr="00941C1F">
              <w:rPr>
                <w:rFonts w:ascii="Arial" w:hAnsi="Arial" w:cs="Arial"/>
                <w:color w:val="auto"/>
                <w:szCs w:val="22"/>
              </w:rPr>
              <w:t>,</w:t>
            </w:r>
            <w:r w:rsidR="00BA1187">
              <w:rPr>
                <w:rFonts w:ascii="Arial" w:hAnsi="Arial" w:cs="Arial"/>
                <w:color w:val="auto"/>
                <w:szCs w:val="22"/>
              </w:rPr>
              <w:t>350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3E5B1E08" w14:textId="77777777" w:rsidR="00B25355" w:rsidRPr="005F16DE" w:rsidRDefault="00B25355" w:rsidP="00B25355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MIH-1;</w:t>
            </w:r>
          </w:p>
          <w:p w14:paraId="489BE75B" w14:textId="77777777" w:rsidR="00B25355" w:rsidRPr="005F16DE" w:rsidRDefault="00B25355" w:rsidP="00B25355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MIH-2;</w:t>
            </w:r>
          </w:p>
          <w:p w14:paraId="20076EB8" w14:textId="77777777" w:rsidR="00B25355" w:rsidRPr="005F16DE" w:rsidRDefault="00B25355" w:rsidP="00B25355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MIH-3;</w:t>
            </w:r>
          </w:p>
          <w:p w14:paraId="25843685" w14:textId="582F4875" w:rsidR="00B25355" w:rsidRPr="005F16DE" w:rsidRDefault="00B25355" w:rsidP="00B25355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MIH-4;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9F900C3" w14:textId="77777777" w:rsidR="00B25355" w:rsidRPr="005F16DE" w:rsidRDefault="00B25355" w:rsidP="00B2535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SPOLU:</w:t>
            </w:r>
          </w:p>
          <w:p w14:paraId="509EF78E" w14:textId="77777777" w:rsidR="00B25355" w:rsidRPr="005F16DE" w:rsidRDefault="00B25355" w:rsidP="00B2535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SPOLU:</w:t>
            </w:r>
          </w:p>
          <w:p w14:paraId="7D8BDDB2" w14:textId="77777777" w:rsidR="00B25355" w:rsidRPr="005F16DE" w:rsidRDefault="00B25355" w:rsidP="00B2535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SPOLU:</w:t>
            </w:r>
          </w:p>
          <w:p w14:paraId="5C2C40B1" w14:textId="79C4F111" w:rsidR="00B25355" w:rsidRPr="005F16DE" w:rsidRDefault="00B25355" w:rsidP="00B2535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1008E520" w14:textId="512860CC" w:rsidR="00B25355" w:rsidRPr="005F16DE" w:rsidRDefault="00B25355" w:rsidP="00B25355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72,00 m</w:t>
            </w:r>
          </w:p>
          <w:p w14:paraId="404AB5B8" w14:textId="0EC70D8E" w:rsidR="00B25355" w:rsidRPr="005F16DE" w:rsidRDefault="00B25355" w:rsidP="00B25355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46,00 m</w:t>
            </w:r>
          </w:p>
          <w:p w14:paraId="0D2A3D6C" w14:textId="77777777" w:rsidR="00B25355" w:rsidRPr="005F16DE" w:rsidRDefault="00B25355" w:rsidP="00B25355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30,00 m</w:t>
            </w:r>
          </w:p>
          <w:p w14:paraId="28BA9EDE" w14:textId="2A3587DA" w:rsidR="00B25355" w:rsidRPr="005F16DE" w:rsidRDefault="00B25355" w:rsidP="00B25355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61,00 m</w:t>
            </w:r>
          </w:p>
        </w:tc>
      </w:tr>
    </w:tbl>
    <w:p w14:paraId="39BA650C" w14:textId="09821EE6" w:rsidR="004E4DD8" w:rsidRPr="005F16DE" w:rsidRDefault="007A195C" w:rsidP="00477788">
      <w:pPr>
        <w:spacing w:before="0" w:after="0"/>
        <w:rPr>
          <w:rFonts w:ascii="Arial" w:hAnsi="Arial" w:cs="Arial"/>
          <w:szCs w:val="22"/>
        </w:rPr>
      </w:pPr>
      <w:r w:rsidRPr="005F16DE">
        <w:rPr>
          <w:rFonts w:ascii="Arial" w:hAnsi="Arial" w:cs="Arial"/>
          <w:szCs w:val="22"/>
        </w:rPr>
        <w:t>Horizontálnu</w:t>
      </w:r>
      <w:r w:rsidR="004E4DD8" w:rsidRPr="005F16DE">
        <w:rPr>
          <w:rFonts w:ascii="Arial" w:hAnsi="Arial" w:cs="Arial"/>
          <w:szCs w:val="22"/>
        </w:rPr>
        <w:t xml:space="preserve"> inklinometriu</w:t>
      </w:r>
      <w:r w:rsidRPr="005F16DE">
        <w:rPr>
          <w:rFonts w:ascii="Arial" w:hAnsi="Arial" w:cs="Arial"/>
          <w:szCs w:val="22"/>
        </w:rPr>
        <w:t xml:space="preserve"> (sadanie a konsolidáciu)</w:t>
      </w:r>
      <w:r w:rsidR="004E4DD8" w:rsidRPr="005F16DE">
        <w:rPr>
          <w:rFonts w:ascii="Arial" w:hAnsi="Arial" w:cs="Arial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5F16DE" w:rsidRPr="005F16DE" w14:paraId="701D70D4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C33D0C" w14:textId="77777777" w:rsidR="004E4DD8" w:rsidRPr="005F16DE" w:rsidRDefault="004E4DD8" w:rsidP="00477788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F16DE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309DE55" w14:textId="77777777" w:rsidR="004E4DD8" w:rsidRPr="005F16DE" w:rsidRDefault="004E4DD8" w:rsidP="0047778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F16DE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0CA34F14" w14:textId="77777777" w:rsidR="004E4DD8" w:rsidRPr="005F16DE" w:rsidRDefault="004E4DD8" w:rsidP="0047778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F16DE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5F16DE" w:rsidRPr="005F16DE" w14:paraId="148D275C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47E688E" w14:textId="6345239D" w:rsidR="004E4DD8" w:rsidRPr="005F16DE" w:rsidRDefault="00E7629B" w:rsidP="00477788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F16DE">
              <w:rPr>
                <w:rFonts w:ascii="Arial" w:hAnsi="Arial" w:cs="Arial"/>
                <w:color w:val="auto"/>
                <w:szCs w:val="22"/>
              </w:rPr>
              <w:t>3</w:t>
            </w:r>
            <w:r w:rsidR="004E4DD8" w:rsidRPr="005F16DE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707DED05" w14:textId="3D94DC4F" w:rsidR="004E4DD8" w:rsidRPr="005F16DE" w:rsidRDefault="00A547A9" w:rsidP="0047778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1</w:t>
            </w:r>
            <w:r w:rsidR="004E4DD8" w:rsidRPr="005F16DE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29FAC610" w14:textId="60C50A57" w:rsidR="004E4DD8" w:rsidRPr="005F16DE" w:rsidRDefault="00003703" w:rsidP="00E7629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16DE">
              <w:rPr>
                <w:rFonts w:ascii="Arial" w:hAnsi="Arial" w:cs="Arial"/>
                <w:szCs w:val="22"/>
              </w:rPr>
              <w:t>v 4. mesiaci roka</w:t>
            </w:r>
          </w:p>
        </w:tc>
      </w:tr>
    </w:tbl>
    <w:p w14:paraId="50A54A05" w14:textId="0F42F262" w:rsidR="004E4DD8" w:rsidRPr="001B7562" w:rsidRDefault="004E4DD8" w:rsidP="002D5EA6">
      <w:pPr>
        <w:rPr>
          <w:rFonts w:ascii="Arial" w:hAnsi="Arial" w:cs="Arial"/>
          <w:color w:val="FF0000"/>
          <w:szCs w:val="22"/>
        </w:rPr>
      </w:pPr>
    </w:p>
    <w:p w14:paraId="74C2268E" w14:textId="77777777" w:rsidR="00D70DE0" w:rsidRPr="00941C1F" w:rsidRDefault="00D70DE0" w:rsidP="003E7B75">
      <w:pPr>
        <w:spacing w:before="0" w:after="0"/>
        <w:rPr>
          <w:rFonts w:ascii="Arial" w:hAnsi="Arial" w:cs="Arial"/>
          <w:szCs w:val="22"/>
        </w:rPr>
      </w:pPr>
      <w:r w:rsidRPr="00941C1F">
        <w:rPr>
          <w:rFonts w:ascii="Arial" w:hAnsi="Arial" w:cs="Arial"/>
          <w:szCs w:val="22"/>
        </w:rPr>
        <w:t xml:space="preserve">Úsek </w:t>
      </w:r>
      <w:r w:rsidRPr="00941C1F">
        <w:rPr>
          <w:rFonts w:ascii="Arial" w:hAnsi="Arial" w:cs="Arial"/>
          <w:b/>
          <w:szCs w:val="22"/>
        </w:rPr>
        <w:t>R2 Pstruša – Kriváň</w:t>
      </w:r>
      <w:r w:rsidRPr="00941C1F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941C1F" w:rsidRPr="00941C1F" w14:paraId="45A9D068" w14:textId="77777777" w:rsidTr="00826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532907C4" w14:textId="77777777" w:rsidR="00477788" w:rsidRPr="00941C1F" w:rsidRDefault="00477788" w:rsidP="00826D6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41C1F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681BDEDD" w14:textId="77777777" w:rsidR="00477788" w:rsidRPr="00941C1F" w:rsidRDefault="00477788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941C1F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041BD5F" w14:textId="77777777" w:rsidR="00477788" w:rsidRPr="00941C1F" w:rsidRDefault="00477788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941C1F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50AAD5E" w14:textId="5AA91220" w:rsidR="00477788" w:rsidRPr="00941C1F" w:rsidRDefault="00FF7128" w:rsidP="00826D6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941C1F">
              <w:rPr>
                <w:rFonts w:ascii="Arial" w:hAnsi="Arial" w:cs="Arial"/>
                <w:b/>
                <w:szCs w:val="22"/>
              </w:rPr>
              <w:t>1</w:t>
            </w:r>
            <w:r w:rsidR="00003703" w:rsidRPr="00941C1F">
              <w:rPr>
                <w:rFonts w:ascii="Arial" w:hAnsi="Arial" w:cs="Arial"/>
                <w:b/>
                <w:szCs w:val="22"/>
              </w:rPr>
              <w:t>9</w:t>
            </w:r>
            <w:r w:rsidRPr="00941C1F">
              <w:rPr>
                <w:rFonts w:ascii="Arial" w:hAnsi="Arial" w:cs="Arial"/>
                <w:b/>
                <w:szCs w:val="22"/>
              </w:rPr>
              <w:t>3</w:t>
            </w:r>
            <w:r w:rsidR="00477788" w:rsidRPr="00941C1F">
              <w:rPr>
                <w:rFonts w:ascii="Arial" w:hAnsi="Arial" w:cs="Arial"/>
                <w:b/>
                <w:szCs w:val="22"/>
              </w:rPr>
              <w:t>,</w:t>
            </w:r>
            <w:r w:rsidR="00D03698" w:rsidRPr="00941C1F">
              <w:rPr>
                <w:rFonts w:ascii="Arial" w:hAnsi="Arial" w:cs="Arial"/>
                <w:b/>
                <w:szCs w:val="22"/>
              </w:rPr>
              <w:t>0</w:t>
            </w:r>
            <w:r w:rsidR="00477788" w:rsidRPr="00941C1F">
              <w:rPr>
                <w:rFonts w:ascii="Arial" w:hAnsi="Arial" w:cs="Arial"/>
                <w:b/>
                <w:szCs w:val="22"/>
              </w:rPr>
              <w:t>0 m</w:t>
            </w:r>
          </w:p>
        </w:tc>
      </w:tr>
      <w:tr w:rsidR="00941C1F" w:rsidRPr="00941C1F" w14:paraId="63A992D5" w14:textId="77777777" w:rsidTr="00826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464BAD2F" w14:textId="6D071FA9" w:rsidR="00477788" w:rsidRPr="00941C1F" w:rsidRDefault="00B41432" w:rsidP="00826D6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941C1F">
              <w:rPr>
                <w:rFonts w:ascii="Arial" w:hAnsi="Arial" w:cs="Arial"/>
                <w:color w:val="auto"/>
                <w:szCs w:val="22"/>
              </w:rPr>
              <w:t>k</w:t>
            </w:r>
            <w:r w:rsidR="009300DE" w:rsidRPr="00941C1F">
              <w:rPr>
                <w:rFonts w:ascii="Arial" w:hAnsi="Arial" w:cs="Arial"/>
                <w:color w:val="auto"/>
                <w:szCs w:val="22"/>
              </w:rPr>
              <w:t xml:space="preserve">m </w:t>
            </w:r>
            <w:r w:rsidRPr="00941C1F">
              <w:rPr>
                <w:rFonts w:ascii="Arial" w:hAnsi="Arial" w:cs="Arial"/>
                <w:color w:val="auto"/>
                <w:szCs w:val="22"/>
              </w:rPr>
              <w:t xml:space="preserve">  0,200</w:t>
            </w:r>
          </w:p>
          <w:p w14:paraId="5063308A" w14:textId="262F9981" w:rsidR="00B41432" w:rsidRPr="00941C1F" w:rsidRDefault="00B41432" w:rsidP="00826D6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941C1F">
              <w:rPr>
                <w:rFonts w:ascii="Arial" w:hAnsi="Arial" w:cs="Arial"/>
                <w:color w:val="auto"/>
                <w:szCs w:val="22"/>
              </w:rPr>
              <w:t>km   1,900</w:t>
            </w:r>
          </w:p>
          <w:p w14:paraId="0E327B17" w14:textId="0245CA79" w:rsidR="00B41432" w:rsidRPr="00941C1F" w:rsidRDefault="00B41432" w:rsidP="00826D6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941C1F">
              <w:rPr>
                <w:rFonts w:ascii="Arial" w:hAnsi="Arial" w:cs="Arial"/>
                <w:color w:val="auto"/>
                <w:szCs w:val="22"/>
              </w:rPr>
              <w:t>km   7,900</w:t>
            </w:r>
          </w:p>
          <w:p w14:paraId="1EACF6C8" w14:textId="0DB150F1" w:rsidR="00B41432" w:rsidRPr="00941C1F" w:rsidRDefault="00B41432" w:rsidP="00826D6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941C1F">
              <w:rPr>
                <w:rFonts w:ascii="Arial" w:hAnsi="Arial" w:cs="Arial"/>
                <w:color w:val="auto"/>
                <w:szCs w:val="22"/>
              </w:rPr>
              <w:lastRenderedPageBreak/>
              <w:t>km 10,100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24F1D488" w14:textId="77777777" w:rsidR="009300DE" w:rsidRPr="00941C1F" w:rsidRDefault="00F34F43" w:rsidP="00826D6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lastRenderedPageBreak/>
              <w:t>MIH-1;</w:t>
            </w:r>
          </w:p>
          <w:p w14:paraId="1D63CB39" w14:textId="77777777" w:rsidR="009300DE" w:rsidRPr="00941C1F" w:rsidRDefault="00F34F43" w:rsidP="00826D6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t>MIH-2;</w:t>
            </w:r>
          </w:p>
          <w:p w14:paraId="2F912226" w14:textId="77777777" w:rsidR="009300DE" w:rsidRPr="00941C1F" w:rsidRDefault="00F34F43" w:rsidP="00826D6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t>MIH-3;</w:t>
            </w:r>
          </w:p>
          <w:p w14:paraId="6C8417B1" w14:textId="5143C2B3" w:rsidR="00477788" w:rsidRPr="00941C1F" w:rsidRDefault="00F34F43" w:rsidP="00826D6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lastRenderedPageBreak/>
              <w:t>MIH-4;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85AF1E3" w14:textId="77777777" w:rsidR="00477788" w:rsidRPr="00941C1F" w:rsidRDefault="00477788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lastRenderedPageBreak/>
              <w:t>SPOLU:</w:t>
            </w:r>
          </w:p>
          <w:p w14:paraId="630CFD02" w14:textId="77777777" w:rsidR="00D03698" w:rsidRPr="00941C1F" w:rsidRDefault="00D03698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t>SPOLU:</w:t>
            </w:r>
          </w:p>
          <w:p w14:paraId="39FEAFB5" w14:textId="77777777" w:rsidR="00D03698" w:rsidRPr="00941C1F" w:rsidRDefault="00D03698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t>SPOLU:</w:t>
            </w:r>
          </w:p>
          <w:p w14:paraId="228DD49E" w14:textId="7AA7889E" w:rsidR="00D03698" w:rsidRPr="00941C1F" w:rsidRDefault="00D03698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lastRenderedPageBreak/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58AC1E3A" w14:textId="77777777" w:rsidR="00477788" w:rsidRPr="00941C1F" w:rsidRDefault="00D03698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lastRenderedPageBreak/>
              <w:t>60</w:t>
            </w:r>
            <w:r w:rsidR="00477788" w:rsidRPr="00941C1F">
              <w:rPr>
                <w:rFonts w:ascii="Arial" w:hAnsi="Arial" w:cs="Arial"/>
                <w:szCs w:val="22"/>
              </w:rPr>
              <w:t>,0</w:t>
            </w:r>
            <w:r w:rsidRPr="00941C1F">
              <w:rPr>
                <w:rFonts w:ascii="Arial" w:hAnsi="Arial" w:cs="Arial"/>
                <w:szCs w:val="22"/>
              </w:rPr>
              <w:t>0</w:t>
            </w:r>
            <w:r w:rsidR="00477788" w:rsidRPr="00941C1F">
              <w:rPr>
                <w:rFonts w:ascii="Arial" w:hAnsi="Arial" w:cs="Arial"/>
                <w:szCs w:val="22"/>
              </w:rPr>
              <w:t xml:space="preserve"> m</w:t>
            </w:r>
          </w:p>
          <w:p w14:paraId="14F5319E" w14:textId="77777777" w:rsidR="00D03698" w:rsidRPr="00941C1F" w:rsidRDefault="00FC3347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t>54,00 m</w:t>
            </w:r>
          </w:p>
          <w:p w14:paraId="5DF9291F" w14:textId="77777777" w:rsidR="00FC3347" w:rsidRPr="00941C1F" w:rsidRDefault="00FC3347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t>30,00 m</w:t>
            </w:r>
          </w:p>
          <w:p w14:paraId="362279DB" w14:textId="17830FE0" w:rsidR="00FC3347" w:rsidRPr="00941C1F" w:rsidRDefault="00FC3347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lastRenderedPageBreak/>
              <w:t>49,00 m</w:t>
            </w:r>
          </w:p>
        </w:tc>
      </w:tr>
    </w:tbl>
    <w:p w14:paraId="2549CCAC" w14:textId="77777777" w:rsidR="00477788" w:rsidRPr="00941C1F" w:rsidRDefault="00477788" w:rsidP="00477788">
      <w:pPr>
        <w:spacing w:before="0" w:after="0"/>
        <w:rPr>
          <w:rFonts w:ascii="Arial" w:hAnsi="Arial" w:cs="Arial"/>
          <w:szCs w:val="22"/>
        </w:rPr>
      </w:pPr>
      <w:r w:rsidRPr="00941C1F">
        <w:rPr>
          <w:rFonts w:ascii="Arial" w:hAnsi="Arial" w:cs="Arial"/>
          <w:szCs w:val="22"/>
        </w:rPr>
        <w:lastRenderedPageBreak/>
        <w:t>Horizontálnu inklinometriu (sadanie a konsolidáciu)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941C1F" w:rsidRPr="00941C1F" w14:paraId="4D2D2B4E" w14:textId="77777777" w:rsidTr="00826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B3DAE50" w14:textId="77777777" w:rsidR="00477788" w:rsidRPr="00941C1F" w:rsidRDefault="00477788" w:rsidP="00826D6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41C1F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28550603" w14:textId="77777777" w:rsidR="00477788" w:rsidRPr="00941C1F" w:rsidRDefault="00477788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941C1F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60D4577C" w14:textId="77777777" w:rsidR="00477788" w:rsidRPr="00941C1F" w:rsidRDefault="00477788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941C1F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941C1F" w:rsidRPr="00941C1F" w14:paraId="4E1C2C56" w14:textId="77777777" w:rsidTr="0000370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0D343A6" w14:textId="77777777" w:rsidR="00003703" w:rsidRPr="00941C1F" w:rsidRDefault="00003703" w:rsidP="0056479E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41C1F">
              <w:rPr>
                <w:rFonts w:ascii="Arial" w:hAnsi="Arial" w:cs="Arial"/>
                <w:color w:val="auto"/>
                <w:szCs w:val="22"/>
              </w:rPr>
              <w:t>3 roky</w:t>
            </w:r>
          </w:p>
        </w:tc>
        <w:tc>
          <w:tcPr>
            <w:tcW w:w="5652" w:type="dxa"/>
          </w:tcPr>
          <w:p w14:paraId="03D71917" w14:textId="38AD535A" w:rsidR="00003703" w:rsidRPr="00941C1F" w:rsidRDefault="00A547A9" w:rsidP="0056479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t>1</w:t>
            </w:r>
            <w:r w:rsidR="00003703" w:rsidRPr="00941C1F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6DEA3C67" w14:textId="445269E1" w:rsidR="00003703" w:rsidRPr="00941C1F" w:rsidRDefault="00003703" w:rsidP="0056479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41C1F">
              <w:rPr>
                <w:rFonts w:ascii="Arial" w:hAnsi="Arial" w:cs="Arial"/>
                <w:szCs w:val="22"/>
              </w:rPr>
              <w:t>v 4. mesiaci roka</w:t>
            </w:r>
          </w:p>
        </w:tc>
      </w:tr>
    </w:tbl>
    <w:p w14:paraId="64561BFD" w14:textId="77777777" w:rsidR="00477788" w:rsidRPr="001B7562" w:rsidRDefault="00477788" w:rsidP="00895028">
      <w:pPr>
        <w:spacing w:line="276" w:lineRule="auto"/>
        <w:rPr>
          <w:rFonts w:ascii="Arial" w:hAnsi="Arial" w:cs="Arial"/>
          <w:color w:val="FF0000"/>
          <w:szCs w:val="22"/>
        </w:rPr>
      </w:pPr>
    </w:p>
    <w:p w14:paraId="0FD21BBE" w14:textId="60C3606E" w:rsidR="007A195C" w:rsidRPr="00432F55" w:rsidRDefault="007A195C" w:rsidP="003E7B75">
      <w:pPr>
        <w:spacing w:before="0" w:after="0"/>
        <w:rPr>
          <w:rFonts w:ascii="Arial" w:hAnsi="Arial" w:cs="Arial"/>
          <w:szCs w:val="22"/>
        </w:rPr>
      </w:pPr>
      <w:r w:rsidRPr="00432F55">
        <w:rPr>
          <w:rFonts w:ascii="Arial" w:hAnsi="Arial" w:cs="Arial"/>
          <w:szCs w:val="22"/>
        </w:rPr>
        <w:t>Meranie pórových tlakov</w:t>
      </w:r>
    </w:p>
    <w:p w14:paraId="33F2B60C" w14:textId="356D3BF7" w:rsidR="00477788" w:rsidRPr="00432F55" w:rsidRDefault="00D70DE0" w:rsidP="003E7B75">
      <w:pPr>
        <w:spacing w:before="0" w:after="0"/>
        <w:rPr>
          <w:rFonts w:ascii="Arial" w:hAnsi="Arial" w:cs="Arial"/>
          <w:szCs w:val="22"/>
        </w:rPr>
      </w:pPr>
      <w:r w:rsidRPr="00432F55">
        <w:rPr>
          <w:rFonts w:ascii="Arial" w:hAnsi="Arial" w:cs="Arial"/>
          <w:szCs w:val="22"/>
        </w:rPr>
        <w:t xml:space="preserve">Úsek </w:t>
      </w:r>
      <w:r w:rsidRPr="00432F55">
        <w:rPr>
          <w:rFonts w:ascii="Arial" w:hAnsi="Arial" w:cs="Arial"/>
          <w:b/>
          <w:szCs w:val="22"/>
        </w:rPr>
        <w:t>R2 Zvolen, východ – Pstruša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432F55" w:rsidRPr="00432F55" w14:paraId="0ED5D5EA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0A7F0D1C" w14:textId="77777777" w:rsidR="007A195C" w:rsidRPr="00432F55" w:rsidRDefault="007A195C" w:rsidP="00477788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432F55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726B0C8" w14:textId="77777777" w:rsidR="007A195C" w:rsidRPr="00432F55" w:rsidRDefault="007A195C" w:rsidP="0047778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32F55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258B8AE" w14:textId="77777777" w:rsidR="007A195C" w:rsidRPr="00432F55" w:rsidRDefault="007A195C" w:rsidP="0047778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32F55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10B1C4C1" w14:textId="533B1E13" w:rsidR="007A195C" w:rsidRPr="00432F55" w:rsidRDefault="00E7629B" w:rsidP="00E7629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32F55">
              <w:rPr>
                <w:rFonts w:ascii="Arial" w:hAnsi="Arial" w:cs="Arial"/>
                <w:b/>
                <w:szCs w:val="22"/>
              </w:rPr>
              <w:t>3</w:t>
            </w:r>
            <w:r w:rsidR="007A195C" w:rsidRPr="00432F55">
              <w:rPr>
                <w:rFonts w:ascii="Arial" w:hAnsi="Arial" w:cs="Arial"/>
                <w:b/>
                <w:szCs w:val="22"/>
              </w:rPr>
              <w:t xml:space="preserve"> </w:t>
            </w:r>
            <w:r w:rsidRPr="00432F55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432F55" w:rsidRPr="00432F55" w14:paraId="0CB7D5E7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0BC34D5F" w14:textId="77777777" w:rsidR="007A195C" w:rsidRPr="00432F55" w:rsidRDefault="007A195C" w:rsidP="00E7629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32F55">
              <w:rPr>
                <w:rFonts w:ascii="Arial" w:hAnsi="Arial" w:cs="Arial"/>
                <w:color w:val="auto"/>
                <w:szCs w:val="22"/>
              </w:rPr>
              <w:t xml:space="preserve">km </w:t>
            </w:r>
            <w:r w:rsidR="00E93AF1" w:rsidRPr="00432F55">
              <w:rPr>
                <w:rFonts w:ascii="Arial" w:hAnsi="Arial" w:cs="Arial"/>
                <w:color w:val="auto"/>
                <w:szCs w:val="22"/>
              </w:rPr>
              <w:t xml:space="preserve">  0,250</w:t>
            </w:r>
          </w:p>
          <w:p w14:paraId="6B31217E" w14:textId="5B888CA1" w:rsidR="00E93AF1" w:rsidRPr="00432F55" w:rsidRDefault="00507A91" w:rsidP="00E7629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32F55">
              <w:rPr>
                <w:rFonts w:ascii="Arial" w:hAnsi="Arial" w:cs="Arial"/>
                <w:color w:val="auto"/>
                <w:szCs w:val="22"/>
              </w:rPr>
              <w:t>km   1,225</w:t>
            </w:r>
          </w:p>
          <w:p w14:paraId="3C7C3585" w14:textId="3202B69D" w:rsidR="00507A91" w:rsidRPr="00432F55" w:rsidRDefault="00507A91" w:rsidP="00E7629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32F55">
              <w:rPr>
                <w:rFonts w:ascii="Arial" w:hAnsi="Arial" w:cs="Arial"/>
                <w:color w:val="auto"/>
                <w:szCs w:val="22"/>
              </w:rPr>
              <w:t>km   5,700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9BEDD94" w14:textId="77777777" w:rsidR="00507A91" w:rsidRPr="00432F55" w:rsidRDefault="00E7629B" w:rsidP="0047778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32F55">
              <w:rPr>
                <w:rFonts w:ascii="Arial" w:hAnsi="Arial" w:cs="Arial"/>
                <w:szCs w:val="22"/>
              </w:rPr>
              <w:t>SPT-1</w:t>
            </w:r>
            <w:r w:rsidR="007A195C" w:rsidRPr="00432F55">
              <w:rPr>
                <w:rFonts w:ascii="Arial" w:hAnsi="Arial" w:cs="Arial"/>
                <w:szCs w:val="22"/>
              </w:rPr>
              <w:t>;</w:t>
            </w:r>
          </w:p>
          <w:p w14:paraId="45EF56A6" w14:textId="77777777" w:rsidR="00507A91" w:rsidRPr="00432F55" w:rsidRDefault="00E7629B" w:rsidP="0047778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32F55">
              <w:rPr>
                <w:rFonts w:ascii="Arial" w:hAnsi="Arial" w:cs="Arial"/>
                <w:szCs w:val="22"/>
              </w:rPr>
              <w:t>SPT-2;</w:t>
            </w:r>
          </w:p>
          <w:p w14:paraId="041DFC0C" w14:textId="11F6D8FF" w:rsidR="007A195C" w:rsidRPr="00432F55" w:rsidRDefault="00E7629B" w:rsidP="0047778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32F55">
              <w:rPr>
                <w:rFonts w:ascii="Arial" w:hAnsi="Arial" w:cs="Arial"/>
                <w:szCs w:val="22"/>
              </w:rPr>
              <w:t>SPT-3;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E58EA88" w14:textId="77777777" w:rsidR="007A195C" w:rsidRPr="00432F55" w:rsidRDefault="007A195C" w:rsidP="0047778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32F55">
              <w:rPr>
                <w:rFonts w:ascii="Arial" w:hAnsi="Arial" w:cs="Arial"/>
                <w:szCs w:val="22"/>
              </w:rPr>
              <w:t>SPOLU:</w:t>
            </w:r>
          </w:p>
          <w:p w14:paraId="05AD9999" w14:textId="77777777" w:rsidR="007C43DB" w:rsidRPr="00432F55" w:rsidRDefault="007C43DB" w:rsidP="0047778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32F55">
              <w:rPr>
                <w:rFonts w:ascii="Arial" w:hAnsi="Arial" w:cs="Arial"/>
                <w:szCs w:val="22"/>
              </w:rPr>
              <w:t>SPOLU:</w:t>
            </w:r>
          </w:p>
          <w:p w14:paraId="0D5B0BD7" w14:textId="6FEA4724" w:rsidR="007C43DB" w:rsidRPr="00432F55" w:rsidRDefault="007C43DB" w:rsidP="0047778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32F55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77B32571" w14:textId="77777777" w:rsidR="007A195C" w:rsidRPr="00432F55" w:rsidRDefault="007C43DB" w:rsidP="00E7629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32F55">
              <w:rPr>
                <w:rFonts w:ascii="Arial" w:hAnsi="Arial" w:cs="Arial"/>
                <w:szCs w:val="22"/>
              </w:rPr>
              <w:t>1</w:t>
            </w:r>
            <w:r w:rsidR="007A195C" w:rsidRPr="00432F55">
              <w:rPr>
                <w:rFonts w:ascii="Arial" w:hAnsi="Arial" w:cs="Arial"/>
                <w:szCs w:val="22"/>
              </w:rPr>
              <w:t xml:space="preserve"> </w:t>
            </w:r>
            <w:r w:rsidR="00E7629B" w:rsidRPr="00432F55">
              <w:rPr>
                <w:rFonts w:ascii="Arial" w:hAnsi="Arial" w:cs="Arial"/>
                <w:szCs w:val="22"/>
              </w:rPr>
              <w:t>ks</w:t>
            </w:r>
          </w:p>
          <w:p w14:paraId="2F269E0E" w14:textId="77777777" w:rsidR="007C43DB" w:rsidRPr="00432F55" w:rsidRDefault="007C43DB" w:rsidP="00E7629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32F55">
              <w:rPr>
                <w:rFonts w:ascii="Arial" w:hAnsi="Arial" w:cs="Arial"/>
                <w:szCs w:val="22"/>
              </w:rPr>
              <w:t>1 ks</w:t>
            </w:r>
          </w:p>
          <w:p w14:paraId="78E1E269" w14:textId="778A454A" w:rsidR="007C43DB" w:rsidRPr="00432F55" w:rsidRDefault="007C43DB" w:rsidP="00E7629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32F55">
              <w:rPr>
                <w:rFonts w:ascii="Arial" w:hAnsi="Arial" w:cs="Arial"/>
                <w:szCs w:val="22"/>
              </w:rPr>
              <w:t>1 ks</w:t>
            </w:r>
          </w:p>
        </w:tc>
      </w:tr>
    </w:tbl>
    <w:p w14:paraId="6E99071D" w14:textId="79CBA9FD" w:rsidR="007A195C" w:rsidRPr="00432F55" w:rsidRDefault="007A195C" w:rsidP="00477788">
      <w:pPr>
        <w:spacing w:before="0" w:after="0"/>
        <w:rPr>
          <w:rFonts w:ascii="Arial" w:hAnsi="Arial" w:cs="Arial"/>
          <w:szCs w:val="22"/>
        </w:rPr>
      </w:pPr>
      <w:r w:rsidRPr="00432F55">
        <w:rPr>
          <w:rFonts w:ascii="Arial" w:hAnsi="Arial" w:cs="Arial"/>
          <w:szCs w:val="22"/>
        </w:rPr>
        <w:t>Pórové tlaky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432F55" w:rsidRPr="00432F55" w14:paraId="75ECEDD7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FB2E8D4" w14:textId="77777777" w:rsidR="007A195C" w:rsidRPr="00432F55" w:rsidRDefault="007A195C" w:rsidP="00477788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432F55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0D9B129E" w14:textId="77777777" w:rsidR="007A195C" w:rsidRPr="00432F55" w:rsidRDefault="007A195C" w:rsidP="0047778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32F55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1125E5C8" w14:textId="77777777" w:rsidR="007A195C" w:rsidRPr="00432F55" w:rsidRDefault="007A195C" w:rsidP="0047778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32F55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432F55" w:rsidRPr="00432F55" w14:paraId="4D4F8AA2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6D3630" w14:textId="245B0863" w:rsidR="007A195C" w:rsidRPr="00432F55" w:rsidRDefault="00E7629B" w:rsidP="00477788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432F55">
              <w:rPr>
                <w:rFonts w:ascii="Arial" w:hAnsi="Arial" w:cs="Arial"/>
                <w:color w:val="auto"/>
                <w:szCs w:val="22"/>
              </w:rPr>
              <w:t>3</w:t>
            </w:r>
            <w:r w:rsidR="007A195C" w:rsidRPr="00432F55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01C48444" w14:textId="7ADE6504" w:rsidR="007A195C" w:rsidRPr="00432F55" w:rsidRDefault="00E7629B" w:rsidP="0047778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32F55">
              <w:rPr>
                <w:rFonts w:ascii="Arial" w:hAnsi="Arial" w:cs="Arial"/>
                <w:szCs w:val="22"/>
              </w:rPr>
              <w:t>1</w:t>
            </w:r>
            <w:r w:rsidR="007A195C" w:rsidRPr="00432F55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6B12DA59" w14:textId="32BD553F" w:rsidR="007A195C" w:rsidRPr="00432F55" w:rsidRDefault="007A195C" w:rsidP="00E7629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32F55">
              <w:rPr>
                <w:rFonts w:ascii="Arial" w:hAnsi="Arial" w:cs="Arial"/>
                <w:szCs w:val="22"/>
              </w:rPr>
              <w:t xml:space="preserve">v </w:t>
            </w:r>
            <w:r w:rsidR="00432F55" w:rsidRPr="00432F55">
              <w:rPr>
                <w:rFonts w:ascii="Arial" w:hAnsi="Arial" w:cs="Arial"/>
                <w:szCs w:val="22"/>
              </w:rPr>
              <w:t>4</w:t>
            </w:r>
            <w:r w:rsidRPr="00432F55">
              <w:rPr>
                <w:rFonts w:ascii="Arial" w:hAnsi="Arial" w:cs="Arial"/>
                <w:szCs w:val="22"/>
              </w:rPr>
              <w:t>. mesiaci roka</w:t>
            </w:r>
          </w:p>
        </w:tc>
      </w:tr>
    </w:tbl>
    <w:p w14:paraId="31FB5BCB" w14:textId="29CE14E9" w:rsidR="001B140D" w:rsidRPr="001B7562" w:rsidRDefault="001B140D" w:rsidP="00895028">
      <w:pPr>
        <w:spacing w:before="0" w:after="0" w:line="276" w:lineRule="auto"/>
        <w:rPr>
          <w:rFonts w:ascii="Arial" w:hAnsi="Arial" w:cs="Arial"/>
          <w:color w:val="FF0000"/>
          <w:szCs w:val="22"/>
        </w:rPr>
      </w:pPr>
    </w:p>
    <w:p w14:paraId="53E3A49A" w14:textId="77777777" w:rsidR="00D70DE0" w:rsidRPr="00195A0D" w:rsidRDefault="00D70DE0" w:rsidP="003E7B75">
      <w:pPr>
        <w:spacing w:before="0" w:after="0"/>
        <w:rPr>
          <w:rFonts w:ascii="Arial" w:hAnsi="Arial" w:cs="Arial"/>
          <w:szCs w:val="22"/>
        </w:rPr>
      </w:pPr>
      <w:r w:rsidRPr="00195A0D">
        <w:rPr>
          <w:rFonts w:ascii="Arial" w:hAnsi="Arial" w:cs="Arial"/>
          <w:szCs w:val="22"/>
        </w:rPr>
        <w:t xml:space="preserve">Úsek </w:t>
      </w:r>
      <w:r w:rsidRPr="00195A0D">
        <w:rPr>
          <w:rFonts w:ascii="Arial" w:hAnsi="Arial" w:cs="Arial"/>
          <w:b/>
          <w:szCs w:val="22"/>
        </w:rPr>
        <w:t>R2 Pstruša – Kriváň</w:t>
      </w:r>
      <w:r w:rsidRPr="00195A0D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195A0D" w:rsidRPr="00195A0D" w14:paraId="5F49E71D" w14:textId="77777777" w:rsidTr="00826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0A6390EF" w14:textId="77777777" w:rsidR="00477788" w:rsidRPr="00195A0D" w:rsidRDefault="00477788" w:rsidP="00826D6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195A0D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8BBDF64" w14:textId="77777777" w:rsidR="00477788" w:rsidRPr="00195A0D" w:rsidRDefault="00477788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195A0D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A75CC81" w14:textId="77777777" w:rsidR="00477788" w:rsidRPr="00195A0D" w:rsidRDefault="00477788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195A0D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24334E27" w14:textId="4A039D26" w:rsidR="00477788" w:rsidRPr="00195A0D" w:rsidRDefault="00195A0D" w:rsidP="00826D6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195A0D">
              <w:rPr>
                <w:rFonts w:ascii="Arial" w:hAnsi="Arial" w:cs="Arial"/>
                <w:b/>
                <w:szCs w:val="22"/>
              </w:rPr>
              <w:t>2</w:t>
            </w:r>
            <w:r w:rsidR="00FF7128" w:rsidRPr="00195A0D">
              <w:rPr>
                <w:rFonts w:ascii="Arial" w:hAnsi="Arial" w:cs="Arial"/>
                <w:b/>
                <w:szCs w:val="22"/>
              </w:rPr>
              <w:t xml:space="preserve"> ks</w:t>
            </w:r>
          </w:p>
        </w:tc>
      </w:tr>
      <w:tr w:rsidR="00195A0D" w:rsidRPr="00195A0D" w14:paraId="3EC61AEE" w14:textId="77777777" w:rsidTr="00826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1341F2C" w14:textId="4554C0AC" w:rsidR="00477788" w:rsidRPr="00195A0D" w:rsidRDefault="00941C1F" w:rsidP="00826D6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195A0D">
              <w:rPr>
                <w:rFonts w:ascii="Arial" w:hAnsi="Arial" w:cs="Arial"/>
                <w:color w:val="auto"/>
                <w:szCs w:val="22"/>
              </w:rPr>
              <w:t>km   1,900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379CBA72" w14:textId="356838E1" w:rsidR="00477788" w:rsidRPr="00195A0D" w:rsidRDefault="00195A0D" w:rsidP="00826D6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95A0D">
              <w:rPr>
                <w:rFonts w:ascii="Arial" w:hAnsi="Arial" w:cs="Arial"/>
                <w:szCs w:val="22"/>
              </w:rPr>
              <w:t>MPT-1a; MPT-1b;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2A96AA1" w14:textId="77777777" w:rsidR="00477788" w:rsidRPr="00195A0D" w:rsidRDefault="00477788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95A0D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086C5358" w14:textId="0B1357B6" w:rsidR="00477788" w:rsidRPr="00195A0D" w:rsidRDefault="00195A0D" w:rsidP="00FF712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95A0D">
              <w:rPr>
                <w:rFonts w:ascii="Arial" w:hAnsi="Arial" w:cs="Arial"/>
                <w:szCs w:val="22"/>
              </w:rPr>
              <w:t>2</w:t>
            </w:r>
            <w:r w:rsidR="00477788" w:rsidRPr="00195A0D">
              <w:rPr>
                <w:rFonts w:ascii="Arial" w:hAnsi="Arial" w:cs="Arial"/>
                <w:szCs w:val="22"/>
              </w:rPr>
              <w:t xml:space="preserve"> </w:t>
            </w:r>
            <w:r w:rsidR="00FF7128" w:rsidRPr="00195A0D">
              <w:rPr>
                <w:rFonts w:ascii="Arial" w:hAnsi="Arial" w:cs="Arial"/>
                <w:szCs w:val="22"/>
              </w:rPr>
              <w:t>ks</w:t>
            </w:r>
          </w:p>
        </w:tc>
      </w:tr>
    </w:tbl>
    <w:p w14:paraId="446FF440" w14:textId="77777777" w:rsidR="00477788" w:rsidRPr="00195A0D" w:rsidRDefault="00477788" w:rsidP="00477788">
      <w:pPr>
        <w:spacing w:before="0" w:after="0"/>
        <w:rPr>
          <w:rFonts w:ascii="Arial" w:hAnsi="Arial" w:cs="Arial"/>
          <w:szCs w:val="22"/>
        </w:rPr>
      </w:pPr>
      <w:r w:rsidRPr="00195A0D">
        <w:rPr>
          <w:rFonts w:ascii="Arial" w:hAnsi="Arial" w:cs="Arial"/>
          <w:szCs w:val="22"/>
        </w:rPr>
        <w:t>Pórové tlaky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195A0D" w:rsidRPr="00195A0D" w14:paraId="350C5756" w14:textId="77777777" w:rsidTr="00826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5FA0728" w14:textId="77777777" w:rsidR="00477788" w:rsidRPr="00195A0D" w:rsidRDefault="00477788" w:rsidP="00826D6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195A0D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33F13D15" w14:textId="77777777" w:rsidR="00477788" w:rsidRPr="00195A0D" w:rsidRDefault="00477788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195A0D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48C12745" w14:textId="77777777" w:rsidR="00477788" w:rsidRPr="00195A0D" w:rsidRDefault="00477788" w:rsidP="00826D6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195A0D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195A0D" w:rsidRPr="00195A0D" w14:paraId="05125DAD" w14:textId="77777777" w:rsidTr="00826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57F4CD8" w14:textId="5A114E77" w:rsidR="00195A0D" w:rsidRPr="00195A0D" w:rsidRDefault="00195A0D" w:rsidP="00195A0D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195A0D">
              <w:rPr>
                <w:rFonts w:ascii="Arial" w:hAnsi="Arial" w:cs="Arial"/>
                <w:color w:val="auto"/>
                <w:szCs w:val="22"/>
              </w:rPr>
              <w:t>3 roky</w:t>
            </w:r>
          </w:p>
        </w:tc>
        <w:tc>
          <w:tcPr>
            <w:tcW w:w="5652" w:type="dxa"/>
          </w:tcPr>
          <w:p w14:paraId="6FB3C2B2" w14:textId="35C55968" w:rsidR="00195A0D" w:rsidRPr="00195A0D" w:rsidRDefault="00195A0D" w:rsidP="00195A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95A0D">
              <w:rPr>
                <w:rFonts w:ascii="Arial" w:hAnsi="Arial" w:cs="Arial"/>
                <w:szCs w:val="22"/>
              </w:rPr>
              <w:t>1x ročne</w:t>
            </w:r>
          </w:p>
        </w:tc>
        <w:tc>
          <w:tcPr>
            <w:tcW w:w="2829" w:type="dxa"/>
          </w:tcPr>
          <w:p w14:paraId="5E412AC3" w14:textId="7DFCC08B" w:rsidR="00195A0D" w:rsidRPr="00195A0D" w:rsidRDefault="00195A0D" w:rsidP="00195A0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95A0D">
              <w:rPr>
                <w:rFonts w:ascii="Arial" w:hAnsi="Arial" w:cs="Arial"/>
                <w:szCs w:val="22"/>
              </w:rPr>
              <w:t>v 4. mesiaci roka</w:t>
            </w:r>
          </w:p>
        </w:tc>
      </w:tr>
    </w:tbl>
    <w:p w14:paraId="7C757266" w14:textId="77777777" w:rsidR="00EE14E6" w:rsidRPr="00EE14E6" w:rsidRDefault="00EE14E6" w:rsidP="00EE14E6">
      <w:pPr>
        <w:spacing w:line="276" w:lineRule="auto"/>
        <w:rPr>
          <w:rFonts w:ascii="Arial" w:hAnsi="Arial" w:cs="Arial"/>
          <w:b/>
          <w:szCs w:val="22"/>
        </w:rPr>
      </w:pPr>
    </w:p>
    <w:p w14:paraId="22CA5A58" w14:textId="77777777" w:rsidR="00EE14E6" w:rsidRDefault="00EE14E6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34070AF5" w14:textId="40B2B4AE" w:rsidR="00EE0503" w:rsidRDefault="00EE0503" w:rsidP="00EE0503">
      <w:pPr>
        <w:pStyle w:val="Odsekzoznamu"/>
        <w:numPr>
          <w:ilvl w:val="0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Opravy prvkov GTM</w:t>
      </w:r>
    </w:p>
    <w:p w14:paraId="0D3C16F9" w14:textId="77777777" w:rsidR="00EE0503" w:rsidRPr="00C36FAA" w:rsidRDefault="00EE0503" w:rsidP="003E7B75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Súčasť GTM budú tvoriť aj položky na opravu prvkov GTM a síce oprava geodetických bodov a vystrojenie nových, vertikálnych inklinometrických vrtov.</w:t>
      </w:r>
    </w:p>
    <w:p w14:paraId="554A0A40" w14:textId="77777777" w:rsidR="00EE0503" w:rsidRPr="00D608A7" w:rsidRDefault="00EE0503" w:rsidP="0030621E">
      <w:pPr>
        <w:spacing w:line="276" w:lineRule="auto"/>
        <w:rPr>
          <w:rFonts w:ascii="Arial" w:hAnsi="Arial" w:cs="Arial"/>
          <w:b/>
          <w:szCs w:val="22"/>
        </w:rPr>
      </w:pPr>
    </w:p>
    <w:p w14:paraId="14781125" w14:textId="77777777" w:rsidR="00EE0503" w:rsidRDefault="00EE0503" w:rsidP="00EE0503">
      <w:pPr>
        <w:pStyle w:val="Odsekzoznamu"/>
        <w:numPr>
          <w:ilvl w:val="1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Oprava geodetických bodov a súv. položka</w:t>
      </w:r>
    </w:p>
    <w:p w14:paraId="5D366E63" w14:textId="4CA55C67" w:rsidR="00EE0503" w:rsidRDefault="00EE0503" w:rsidP="003E7B75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 prvej etape meraní zhodnotiť v čiastkovej správe počet meraných bodov, ktoré bude potrebné opraviť. Pokiaľ počet poškodených bodov presiahne hodnotu </w:t>
      </w:r>
      <w:r w:rsidR="001815BE">
        <w:rPr>
          <w:rFonts w:ascii="Arial" w:hAnsi="Arial" w:cs="Arial"/>
          <w:szCs w:val="22"/>
        </w:rPr>
        <w:t>dvanásť</w:t>
      </w:r>
      <w:r>
        <w:rPr>
          <w:rFonts w:ascii="Arial" w:hAnsi="Arial" w:cs="Arial"/>
          <w:szCs w:val="22"/>
        </w:rPr>
        <w:t xml:space="preserve"> (</w:t>
      </w:r>
      <w:r w:rsidR="001815BE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>) bodov, bude potrebné vyhodnotiť a vybrať body s najväčším významom. Počet bodov (</w:t>
      </w:r>
      <w:r w:rsidR="001815BE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>) je vyčíslený na celú dobu platnosti zmluvy (3 roky).</w:t>
      </w:r>
    </w:p>
    <w:p w14:paraId="0C35C3C7" w14:textId="77777777" w:rsidR="00EE0503" w:rsidRDefault="00EE0503" w:rsidP="003E7B75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súvislosti s opravou geodetických bodov sa v prípade potreby uvažuje aj s prenájmom vysokozdvižnej plošiny.</w:t>
      </w:r>
    </w:p>
    <w:p w14:paraId="05A46DC8" w14:textId="77777777" w:rsidR="00EE0503" w:rsidRPr="00D608A7" w:rsidRDefault="00EE0503" w:rsidP="0030621E">
      <w:pPr>
        <w:spacing w:line="276" w:lineRule="auto"/>
        <w:rPr>
          <w:rFonts w:ascii="Arial" w:hAnsi="Arial" w:cs="Arial"/>
          <w:szCs w:val="22"/>
        </w:rPr>
      </w:pPr>
    </w:p>
    <w:p w14:paraId="101445E2" w14:textId="5E9F6F61" w:rsidR="00EE0503" w:rsidRDefault="00EE0503" w:rsidP="00EE0503">
      <w:pPr>
        <w:pStyle w:val="Odsekzoznamu"/>
        <w:numPr>
          <w:ilvl w:val="1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Vybudovanie inklinometrických vrtov a</w:t>
      </w:r>
      <w:r w:rsidR="001815BE">
        <w:rPr>
          <w:rFonts w:ascii="Arial" w:hAnsi="Arial" w:cs="Arial"/>
          <w:b/>
          <w:szCs w:val="22"/>
        </w:rPr>
        <w:t> </w:t>
      </w:r>
      <w:r>
        <w:rPr>
          <w:rFonts w:ascii="Arial" w:hAnsi="Arial" w:cs="Arial"/>
          <w:b/>
          <w:szCs w:val="22"/>
        </w:rPr>
        <w:t>súv</w:t>
      </w:r>
      <w:r w:rsidR="001815BE">
        <w:rPr>
          <w:rFonts w:ascii="Arial" w:hAnsi="Arial" w:cs="Arial"/>
          <w:b/>
          <w:szCs w:val="22"/>
        </w:rPr>
        <w:t>isiaca inžinierska činnosť</w:t>
      </w:r>
    </w:p>
    <w:p w14:paraId="74C9B9BA" w14:textId="77777777" w:rsidR="00EE0503" w:rsidRDefault="00EE0503" w:rsidP="003E7B75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Všeobecné požiadavky:</w:t>
      </w:r>
    </w:p>
    <w:p w14:paraId="10D2DD21" w14:textId="01382649" w:rsidR="00C50170" w:rsidRPr="00C50170" w:rsidRDefault="00C50170" w:rsidP="003E7B75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Vybudovanie inklinometrických vrtov bude zahŕňať aj súvisiacu činnosť ako napr. odstránenie krovín a drevín, príprava plochy na vŕtanie a.i.;</w:t>
      </w:r>
    </w:p>
    <w:p w14:paraId="79E71179" w14:textId="473918A5" w:rsidR="00EE0503" w:rsidRDefault="00C50170" w:rsidP="003E7B75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</w:t>
      </w:r>
      <w:r w:rsidR="00EE0503">
        <w:rPr>
          <w:rFonts w:ascii="Arial" w:hAnsi="Arial" w:cs="Arial"/>
          <w:szCs w:val="22"/>
        </w:rPr>
        <w:t>ĺbka jednotlivých inklinometrických vrtov musí zodpovedať hĺbke poškodených vrtov, ktoré bude nahrádzať;</w:t>
      </w:r>
    </w:p>
    <w:p w14:paraId="3096475E" w14:textId="77777777" w:rsidR="00EE0503" w:rsidRDefault="00EE0503" w:rsidP="003E7B75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 situácie doplniť novovybudované inklinometrické vrty; pri vrtoch uvádzať aj ich hĺbku; farebne odlíšiť archívne a novovybudované vrty;</w:t>
      </w:r>
    </w:p>
    <w:p w14:paraId="103CB718" w14:textId="77777777" w:rsidR="00EE0503" w:rsidRDefault="00EE0503" w:rsidP="003E7B75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 interpretácii meraní inklinometrických vrtov uvádzať odkiaľ sú merané (od pažnice, od terénu, výšku pažnice);</w:t>
      </w:r>
    </w:p>
    <w:p w14:paraId="0448D450" w14:textId="77777777" w:rsidR="00EE0503" w:rsidRDefault="00EE0503" w:rsidP="003E7B75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Doplnkový inžinierskogeologický prieskum (vystrojenie inklinometrických vrtov) musí byť vypracovaný v súlade so súťažnými podkladmi verejného obstarávateľa (ďalej len „Objednávateľ“) a pri vypracovaní musia byť dodržané podmienky zákona č. 569/2007 Z. z. o geologických prácach (geologický zákon) v znení neskorších predpisov, vyhlášky MŽP SR č. 51/2008 Z.z., ktorou sa vykonáva geologický zákon a technického predpisu TP 028 Vykonávanie inžinierskogeologického prieskumu pre cestné stavby účinného od 01.11.2008;</w:t>
      </w:r>
    </w:p>
    <w:p w14:paraId="7905A433" w14:textId="77777777" w:rsidR="00EE0503" w:rsidRDefault="00EE0503" w:rsidP="003E7B75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Pred začatím vrtných prác predložiť Objednávateľovi Projekt geologickej úlohy na spripomienkovanie;</w:t>
      </w:r>
    </w:p>
    <w:p w14:paraId="68793FFF" w14:textId="77777777" w:rsidR="00EE0503" w:rsidRDefault="00EE0503" w:rsidP="003E7B75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Začatie vrtných prác až po odsúhlasení Projektu geologickej úlohy Objednávateľom;</w:t>
      </w:r>
    </w:p>
    <w:p w14:paraId="0E990310" w14:textId="77777777" w:rsidR="00EE0503" w:rsidRDefault="00EE0503" w:rsidP="003E7B75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Začatie terénnych prác oznámiť telefonicky aj písomne/e-mailom Objednávateľovi minimálne tri (3) dni pred ich zahájením;</w:t>
      </w:r>
    </w:p>
    <w:p w14:paraId="1F174618" w14:textId="4ED575E8" w:rsidR="00EE0503" w:rsidRDefault="00EE0503" w:rsidP="003E7B75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Každú zmenu oproti Projektu geologickej úlohy musí úspe</w:t>
      </w:r>
      <w:r w:rsidR="001815BE">
        <w:rPr>
          <w:rFonts w:ascii="Arial" w:hAnsi="Arial" w:cs="Arial"/>
          <w:szCs w:val="22"/>
        </w:rPr>
        <w:t>š</w:t>
      </w:r>
      <w:r>
        <w:rPr>
          <w:rFonts w:ascii="Arial" w:hAnsi="Arial" w:cs="Arial"/>
          <w:szCs w:val="22"/>
        </w:rPr>
        <w:t>ný uchádzač (ďalej len „Zhotoviteľ“) predložiť Objednávateľovi na odsúhlasenie;</w:t>
      </w:r>
    </w:p>
    <w:p w14:paraId="5AE8D2EB" w14:textId="77777777" w:rsidR="00EE0503" w:rsidRPr="00F23D19" w:rsidRDefault="00EE0503" w:rsidP="003E7B75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Sprístupňovať informácie tretím osobám len s písomných súhlasom NDS;</w:t>
      </w:r>
    </w:p>
    <w:p w14:paraId="30F07729" w14:textId="77777777" w:rsidR="00EE0503" w:rsidRDefault="00EE0503" w:rsidP="003E7B75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 dobudovaní monitorovacej siete uviesť všetky náležitosti v čiastkovej správe z dobudovávania monitorovacej siete;</w:t>
      </w:r>
    </w:p>
    <w:p w14:paraId="1418280E" w14:textId="77777777" w:rsidR="00EE0503" w:rsidRDefault="00EE0503" w:rsidP="003E7B75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Pred ukončením platnosti rámcovej dohody zhrnúť všetky dostupné informácie z dobudovávania monitorovacej siete v záverečnej správe;</w:t>
      </w:r>
    </w:p>
    <w:p w14:paraId="7DC5517C" w14:textId="77777777" w:rsidR="00EE0503" w:rsidRPr="0027378B" w:rsidRDefault="00EE0503" w:rsidP="003E7B75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b/>
          <w:szCs w:val="22"/>
        </w:rPr>
      </w:pPr>
      <w:r w:rsidRPr="002B06FB">
        <w:rPr>
          <w:rFonts w:ascii="Arial" w:hAnsi="Arial" w:cs="Arial"/>
          <w:szCs w:val="22"/>
        </w:rPr>
        <w:t>Záverečná správa bude obsahovať aktualizovanú situáciu inklinometrických vrtov, vykreslené budú všetky archívne aj novovybudované vrty.</w:t>
      </w:r>
    </w:p>
    <w:p w14:paraId="15D40F4A" w14:textId="77777777" w:rsidR="00EE0503" w:rsidRPr="00F23D19" w:rsidRDefault="00EE0503" w:rsidP="0030621E">
      <w:pPr>
        <w:spacing w:line="276" w:lineRule="auto"/>
        <w:rPr>
          <w:rFonts w:ascii="Arial" w:hAnsi="Arial" w:cs="Arial"/>
          <w:b/>
          <w:szCs w:val="22"/>
        </w:rPr>
      </w:pPr>
    </w:p>
    <w:p w14:paraId="035B4C80" w14:textId="77777777" w:rsidR="00EE0503" w:rsidRDefault="00EE0503" w:rsidP="00EE0503">
      <w:pPr>
        <w:pStyle w:val="Odsekzoznamu"/>
        <w:numPr>
          <w:ilvl w:val="2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Súvisiaca inžinierska činnosť</w:t>
      </w:r>
    </w:p>
    <w:p w14:paraId="609269F8" w14:textId="77777777" w:rsidR="00EE0503" w:rsidRDefault="00EE0503" w:rsidP="003E7B75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27378B">
        <w:rPr>
          <w:rFonts w:ascii="Arial" w:hAnsi="Arial" w:cs="Arial"/>
          <w:szCs w:val="22"/>
        </w:rPr>
        <w:t>Zabezpečiť kompletnú inžiniersku činnosť spojenú s realizovaním vrtných prác a vystrojením inklinometrických vrtov</w:t>
      </w:r>
      <w:r>
        <w:rPr>
          <w:rFonts w:ascii="Arial" w:hAnsi="Arial" w:cs="Arial"/>
          <w:szCs w:val="22"/>
        </w:rPr>
        <w:t>;</w:t>
      </w:r>
    </w:p>
    <w:p w14:paraId="6BF83405" w14:textId="62217DD5" w:rsidR="00EE0503" w:rsidRDefault="00EE0503" w:rsidP="003E7B75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Vytýčenie inžinierskych sietí, resp. zabezpečenie vyjadrení o neprítomnosti inžinierskych sietí;</w:t>
      </w:r>
    </w:p>
    <w:p w14:paraId="39E540E0" w14:textId="02F03DA9" w:rsidR="00C50170" w:rsidRDefault="00C50170" w:rsidP="003E7B75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Povolenie na výrub krovín a drevín;</w:t>
      </w:r>
    </w:p>
    <w:p w14:paraId="2BF0975B" w14:textId="77777777" w:rsidR="00EE0503" w:rsidRDefault="00EE0503" w:rsidP="003E7B75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Zabezpečiť si vstupy na pozemky vo vlastníctve tretích osôb, ktoré sú potrebné k výkonu činnosti geotechnického monitoringu, najmä k vybudovaniu a prevádzke inklinometrických vrtov, s písomným súhlasom majiteľa pozemku. Finančné nároky spojené s užívaním pozemkov vo vlastníctve tretích osôb a vytýčenie inžinierskych sietí znáša Zhotoviteľ na vlastné náklady;</w:t>
      </w:r>
    </w:p>
    <w:p w14:paraId="47EB5B7E" w14:textId="77777777" w:rsidR="00EE0503" w:rsidRDefault="00EE0503" w:rsidP="003E7B75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78392C">
        <w:rPr>
          <w:rFonts w:ascii="Arial" w:hAnsi="Arial" w:cs="Arial"/>
          <w:szCs w:val="22"/>
        </w:rPr>
        <w:t xml:space="preserve">Dokladovať písomný súhlas majiteľa pozemku k trvalo </w:t>
      </w:r>
      <w:r>
        <w:rPr>
          <w:rFonts w:ascii="Arial" w:hAnsi="Arial" w:cs="Arial"/>
          <w:szCs w:val="22"/>
        </w:rPr>
        <w:t>vy</w:t>
      </w:r>
      <w:r w:rsidRPr="0078392C">
        <w:rPr>
          <w:rFonts w:ascii="Arial" w:hAnsi="Arial" w:cs="Arial"/>
          <w:szCs w:val="22"/>
        </w:rPr>
        <w:t xml:space="preserve">budovaným </w:t>
      </w:r>
      <w:r>
        <w:rPr>
          <w:rFonts w:ascii="Arial" w:hAnsi="Arial" w:cs="Arial"/>
          <w:szCs w:val="22"/>
        </w:rPr>
        <w:t>inklinometrickým vrtom a ich užívaniu;</w:t>
      </w:r>
    </w:p>
    <w:p w14:paraId="2B21DE05" w14:textId="77777777" w:rsidR="00EE0503" w:rsidRDefault="00EE0503" w:rsidP="0030621E">
      <w:pPr>
        <w:pStyle w:val="Odsekzoznamu"/>
        <w:spacing w:line="276" w:lineRule="auto"/>
        <w:ind w:left="709"/>
        <w:rPr>
          <w:rFonts w:ascii="Arial" w:hAnsi="Arial" w:cs="Arial"/>
          <w:b/>
          <w:szCs w:val="22"/>
        </w:rPr>
      </w:pPr>
    </w:p>
    <w:p w14:paraId="4D4F3936" w14:textId="77777777" w:rsidR="00EE0503" w:rsidRPr="007A195C" w:rsidRDefault="00EE0503" w:rsidP="00EE0503">
      <w:pPr>
        <w:pStyle w:val="Odsekzoznamu"/>
        <w:numPr>
          <w:ilvl w:val="0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t>Podklady a údaje</w:t>
      </w:r>
    </w:p>
    <w:p w14:paraId="7352ACD3" w14:textId="77777777" w:rsidR="00EE0503" w:rsidRDefault="00EE0503" w:rsidP="00EE0503">
      <w:pPr>
        <w:pStyle w:val="Odsekzoznamu"/>
        <w:numPr>
          <w:ilvl w:val="1"/>
          <w:numId w:val="14"/>
        </w:numPr>
        <w:spacing w:line="276" w:lineRule="auto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t>Predchádzajúce a súvisiace dokumentácie prieskumu</w:t>
      </w:r>
    </w:p>
    <w:p w14:paraId="45BCFD2F" w14:textId="77777777" w:rsidR="00EE0503" w:rsidRDefault="00EE0503" w:rsidP="003E7B75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Geotechnický monitoring - Podklady sa nachádzajú u </w:t>
      </w:r>
      <w:r>
        <w:rPr>
          <w:rFonts w:ascii="Arial" w:hAnsi="Arial" w:cs="Arial"/>
          <w:lang w:eastAsia="sk-SK"/>
        </w:rPr>
        <w:t>Objednávateľa</w:t>
      </w:r>
      <w:r w:rsidRPr="00D1726E">
        <w:rPr>
          <w:rFonts w:ascii="Arial" w:hAnsi="Arial" w:cs="Arial"/>
          <w:lang w:eastAsia="sk-SK"/>
        </w:rPr>
        <w:t xml:space="preserve"> na Prevádzkovom úseku NDS, a.s., Dúbravská cesta 14, 841 04 Bratislava, Ing. Peter Kostovský, tel. 02/58311543 (uvedené podklady sú k nahliadnutiu na základe tel. dohovoru v pracovné dni v čase 9:00-15:00). Vybratému </w:t>
      </w:r>
      <w:r>
        <w:rPr>
          <w:rFonts w:ascii="Arial" w:hAnsi="Arial" w:cs="Arial"/>
          <w:lang w:eastAsia="sk-SK"/>
        </w:rPr>
        <w:t>Zhotoviteľovi</w:t>
      </w:r>
      <w:r w:rsidRPr="00D1726E">
        <w:rPr>
          <w:rFonts w:ascii="Arial" w:hAnsi="Arial" w:cs="Arial"/>
          <w:lang w:eastAsia="sk-SK"/>
        </w:rPr>
        <w:t xml:space="preserve"> budú v elektronickej forme poskytnuté všetky podklady.</w:t>
      </w:r>
    </w:p>
    <w:p w14:paraId="7E49C884" w14:textId="77777777" w:rsidR="00EE0503" w:rsidRDefault="00EE0503" w:rsidP="0030621E">
      <w:pPr>
        <w:jc w:val="both"/>
        <w:outlineLvl w:val="0"/>
        <w:rPr>
          <w:rFonts w:ascii="Arial" w:hAnsi="Arial" w:cs="Arial"/>
          <w:lang w:eastAsia="sk-SK"/>
        </w:rPr>
      </w:pPr>
    </w:p>
    <w:p w14:paraId="6F9E64FD" w14:textId="77777777" w:rsidR="00EE0503" w:rsidRPr="00D1726E" w:rsidRDefault="00EE0503" w:rsidP="00EE0503">
      <w:pPr>
        <w:pStyle w:val="Odsekzoznamu"/>
        <w:numPr>
          <w:ilvl w:val="0"/>
          <w:numId w:val="14"/>
        </w:numPr>
        <w:spacing w:line="276" w:lineRule="auto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Požiadavky</w:t>
      </w:r>
    </w:p>
    <w:p w14:paraId="2A9533A0" w14:textId="77777777" w:rsidR="00EE0503" w:rsidRDefault="00EE0503" w:rsidP="00EE0503">
      <w:pPr>
        <w:pStyle w:val="Odsekzoznamu"/>
        <w:numPr>
          <w:ilvl w:val="1"/>
          <w:numId w:val="14"/>
        </w:numPr>
        <w:spacing w:line="276" w:lineRule="auto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Všeobecné požiadavky na vypracovanie dokumentácie</w:t>
      </w:r>
    </w:p>
    <w:p w14:paraId="38EA4263" w14:textId="77777777" w:rsidR="00EE0503" w:rsidRPr="00D1726E" w:rsidRDefault="00EE0503" w:rsidP="003E7B75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Požadujeme sledovať a kontrolovať monitorovacie objekty v rozsahu uvedenom v bode 2.4. </w:t>
      </w:r>
    </w:p>
    <w:p w14:paraId="0E01B1D3" w14:textId="77777777" w:rsidR="00EE0503" w:rsidRDefault="00EE0503" w:rsidP="003E7B75">
      <w:pPr>
        <w:spacing w:before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Verejný obstarávateľ zároveň požaduje zameranie objektov monitoringu v súradnicovom systéme S-JTSK: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0466"/>
      </w:tblGrid>
      <w:tr w:rsidR="00D1726E" w:rsidRPr="00162900" w14:paraId="2EB772B3" w14:textId="77777777" w:rsidTr="00432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B7D3A29" w14:textId="27791DCB" w:rsidR="00D1726E" w:rsidRPr="00D1726E" w:rsidRDefault="00D1726E" w:rsidP="00FF7128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Zvislé inklinometre s grafickým naznačením smeru a veľkosti posunu,</w:t>
            </w:r>
          </w:p>
        </w:tc>
      </w:tr>
      <w:tr w:rsidR="00D1726E" w:rsidRPr="00162900" w14:paraId="4FEBAF63" w14:textId="77777777" w:rsidTr="00432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4EB80389" w14:textId="3E85D759" w:rsidR="00D1726E" w:rsidRPr="00D1726E" w:rsidRDefault="00D1726E" w:rsidP="00FF7128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Horizontálne inklinometre,</w:t>
            </w:r>
          </w:p>
        </w:tc>
      </w:tr>
      <w:tr w:rsidR="00D1726E" w:rsidRPr="00162900" w14:paraId="6068BAAA" w14:textId="77777777" w:rsidTr="00432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1FB449A0" w14:textId="50AED093" w:rsidR="00D1726E" w:rsidRPr="00D1726E" w:rsidRDefault="00D1726E" w:rsidP="00FF7128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Geodetické body,</w:t>
            </w:r>
          </w:p>
        </w:tc>
      </w:tr>
      <w:tr w:rsidR="00D1726E" w:rsidRPr="00162900" w14:paraId="0AAADE35" w14:textId="77777777" w:rsidTr="00432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2CCDFC14" w14:textId="36B1EBEE" w:rsidR="00D1726E" w:rsidRPr="00D1726E" w:rsidRDefault="00D1726E" w:rsidP="00FF7128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Podzemné vody (vrty),</w:t>
            </w:r>
          </w:p>
        </w:tc>
      </w:tr>
    </w:tbl>
    <w:p w14:paraId="14A6905C" w14:textId="77438E50" w:rsidR="00D1726E" w:rsidRDefault="00D1726E" w:rsidP="00D1726E">
      <w:pPr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s výsledným vynesením do digitálnej podkladovej mapy vo formáte *.dgn.</w:t>
      </w:r>
    </w:p>
    <w:p w14:paraId="75B78F11" w14:textId="6738BB83" w:rsidR="00D1726E" w:rsidRDefault="00D1726E" w:rsidP="00D1726E">
      <w:pPr>
        <w:jc w:val="both"/>
        <w:outlineLvl w:val="0"/>
        <w:rPr>
          <w:rFonts w:ascii="Arial" w:hAnsi="Arial" w:cs="Arial"/>
          <w:lang w:eastAsia="sk-SK"/>
        </w:rPr>
      </w:pPr>
    </w:p>
    <w:p w14:paraId="2C63574D" w14:textId="77777777" w:rsidR="00EE0503" w:rsidRPr="00D1726E" w:rsidRDefault="00EE0503" w:rsidP="00EE0503">
      <w:pPr>
        <w:pStyle w:val="Odsekzoznamu"/>
        <w:numPr>
          <w:ilvl w:val="1"/>
          <w:numId w:val="14"/>
        </w:numPr>
        <w:spacing w:line="276" w:lineRule="auto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>Čiastkové správy</w:t>
      </w:r>
    </w:p>
    <w:p w14:paraId="7A18E81B" w14:textId="78C67CB7" w:rsidR="00EE0503" w:rsidRPr="00D1726E" w:rsidRDefault="00EE0503" w:rsidP="003E7B75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bude vypracovávať a odovzdávať </w:t>
      </w:r>
      <w:r>
        <w:rPr>
          <w:rFonts w:ascii="Arial" w:hAnsi="Arial" w:cs="Arial"/>
          <w:lang w:eastAsia="sk-SK"/>
        </w:rPr>
        <w:t xml:space="preserve">Objednávateľovi </w:t>
      </w:r>
      <w:r w:rsidRPr="00D1726E">
        <w:rPr>
          <w:rFonts w:ascii="Arial" w:hAnsi="Arial" w:cs="Arial"/>
          <w:lang w:eastAsia="sk-SK"/>
        </w:rPr>
        <w:t xml:space="preserve">periodické čiastkové správy. </w:t>
      </w:r>
      <w:r w:rsidR="005E5A4A" w:rsidRPr="00B149A6">
        <w:rPr>
          <w:rFonts w:ascii="Arial" w:hAnsi="Arial" w:cs="Arial"/>
          <w:lang w:eastAsia="sk-SK"/>
        </w:rPr>
        <w:t>Čiastkové správy budú obsahovať celkový prehľad všetkých realizovaných meraní za hodnotené obdobie na obidvoch na seba nadväzujúcich úsekoch</w:t>
      </w:r>
      <w:r w:rsidRPr="00D1726E">
        <w:rPr>
          <w:rFonts w:ascii="Arial" w:hAnsi="Arial" w:cs="Arial"/>
          <w:lang w:eastAsia="sk-SK"/>
        </w:rPr>
        <w:t xml:space="preserve"> (typy meraní, počty meraní a pod.)</w:t>
      </w:r>
      <w:r w:rsidR="00111CD5">
        <w:rPr>
          <w:rFonts w:ascii="Arial" w:hAnsi="Arial" w:cs="Arial"/>
          <w:lang w:eastAsia="sk-SK"/>
        </w:rPr>
        <w:t>, údaje o diele (názov, etapa), ako aj údaje o Zhotoviteľovi a Objednávateľovi</w:t>
      </w:r>
      <w:r w:rsidR="00111CD5" w:rsidRPr="00D1726E">
        <w:rPr>
          <w:rFonts w:ascii="Arial" w:hAnsi="Arial" w:cs="Arial"/>
          <w:lang w:eastAsia="sk-SK"/>
        </w:rPr>
        <w:t>.</w:t>
      </w:r>
      <w:r w:rsidRPr="00D1726E">
        <w:rPr>
          <w:rFonts w:ascii="Arial" w:hAnsi="Arial" w:cs="Arial"/>
          <w:lang w:eastAsia="sk-SK"/>
        </w:rPr>
        <w:t xml:space="preserve"> V čiastkových periodických správach budú stručne zhrnuté výsledky meraní so zameraním na konštatovanie ustáleného stavu a odporúčaní na dodržanie štandardného režimu meraní, resp. s upozornením na neštandardný vývoj, ak tomu tak bude</w:t>
      </w:r>
      <w:r w:rsidRPr="00157E70">
        <w:rPr>
          <w:rFonts w:ascii="Arial" w:hAnsi="Arial" w:cs="Arial"/>
          <w:lang w:eastAsia="sk-SK"/>
        </w:rPr>
        <w:t xml:space="preserve">.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Čiastková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288D4A6C" w14:textId="77777777" w:rsidR="00EE0503" w:rsidRDefault="00EE0503" w:rsidP="003E7B75">
      <w:pPr>
        <w:spacing w:before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t xml:space="preserve">Pravidelné hodnotiace správy (čiastkové správy) budú vyhotovené a odovzdávané </w:t>
      </w:r>
      <w:r>
        <w:rPr>
          <w:rFonts w:ascii="Arial" w:hAnsi="Arial" w:cs="Arial"/>
          <w:b/>
          <w:lang w:eastAsia="sk-SK"/>
        </w:rPr>
        <w:t> najneskôr v posledný deň</w:t>
      </w:r>
      <w:r w:rsidRPr="00D1726E">
        <w:rPr>
          <w:rFonts w:ascii="Arial" w:hAnsi="Arial" w:cs="Arial"/>
          <w:b/>
          <w:lang w:eastAsia="sk-SK"/>
        </w:rPr>
        <w:t xml:space="preserve"> mesiaca, ktorý nasleduje </w:t>
      </w:r>
      <w:r w:rsidRPr="006830A3">
        <w:rPr>
          <w:rFonts w:ascii="Arial" w:hAnsi="Arial" w:cs="Arial"/>
          <w:b/>
          <w:lang w:eastAsia="sk-SK"/>
        </w:rPr>
        <w:t>po</w:t>
      </w:r>
      <w:r>
        <w:rPr>
          <w:rFonts w:ascii="Arial" w:hAnsi="Arial" w:cs="Arial"/>
          <w:b/>
          <w:lang w:eastAsia="sk-SK"/>
        </w:rPr>
        <w:t xml:space="preserve"> </w:t>
      </w:r>
      <w:r w:rsidRPr="00D1726E">
        <w:rPr>
          <w:rFonts w:ascii="Arial" w:hAnsi="Arial" w:cs="Arial"/>
          <w:b/>
          <w:lang w:eastAsia="sk-SK"/>
        </w:rPr>
        <w:t>mesiaci, v ktorom boli vykonané etapové merania.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EE0503" w:rsidRPr="00162900" w14:paraId="35298799" w14:textId="77777777" w:rsidTr="00306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F6CD964" w14:textId="77777777" w:rsidR="00EE0503" w:rsidRPr="00F00250" w:rsidRDefault="00EE0503" w:rsidP="003E7B75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Čiastkové správy budú odovzdané v počte:</w:t>
            </w:r>
          </w:p>
        </w:tc>
        <w:tc>
          <w:tcPr>
            <w:tcW w:w="5367" w:type="dxa"/>
          </w:tcPr>
          <w:p w14:paraId="1DDCA819" w14:textId="77777777" w:rsidR="00EE0503" w:rsidRPr="00162900" w:rsidRDefault="00EE0503" w:rsidP="003E7B75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4 ks – 2 ks tlačená forma a 2 ks na CD/DVD</w:t>
            </w:r>
          </w:p>
        </w:tc>
      </w:tr>
    </w:tbl>
    <w:p w14:paraId="1543BB1F" w14:textId="77777777" w:rsidR="00EE0503" w:rsidRPr="00D1726E" w:rsidRDefault="00EE0503" w:rsidP="00EE0503">
      <w:pPr>
        <w:jc w:val="both"/>
        <w:outlineLvl w:val="0"/>
        <w:rPr>
          <w:rFonts w:ascii="Arial" w:hAnsi="Arial" w:cs="Arial"/>
          <w:lang w:eastAsia="sk-SK"/>
        </w:rPr>
      </w:pPr>
    </w:p>
    <w:p w14:paraId="626E5320" w14:textId="77777777" w:rsidR="00EE0503" w:rsidRPr="00D1726E" w:rsidRDefault="00EE0503" w:rsidP="00EE0503">
      <w:pPr>
        <w:pStyle w:val="Odsekzoznamu"/>
        <w:numPr>
          <w:ilvl w:val="1"/>
          <w:numId w:val="14"/>
        </w:numPr>
        <w:spacing w:line="276" w:lineRule="auto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 xml:space="preserve">Záverečná správa </w:t>
      </w:r>
    </w:p>
    <w:p w14:paraId="3D77DBAD" w14:textId="2FC1E1AB" w:rsidR="00EE0503" w:rsidRPr="00D1726E" w:rsidRDefault="00EE0503" w:rsidP="003E7B75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Záverečná správa (komplexná, súhrnná) bude spracovaná po ukončení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>.</w:t>
      </w:r>
      <w:r w:rsidR="005E5A4A">
        <w:rPr>
          <w:rFonts w:ascii="Arial" w:hAnsi="Arial" w:cs="Arial"/>
          <w:lang w:eastAsia="sk-SK"/>
        </w:rPr>
        <w:t xml:space="preserve"> </w:t>
      </w:r>
      <w:r w:rsidR="005E5A4A" w:rsidRPr="00B149A6">
        <w:rPr>
          <w:rFonts w:ascii="Arial" w:hAnsi="Arial" w:cs="Arial"/>
          <w:lang w:eastAsia="sk-SK"/>
        </w:rPr>
        <w:t>Záverečná správa bude spracovaná jednotne za obidva na seba nadväzujúce úseky.</w:t>
      </w:r>
      <w:bookmarkStart w:id="0" w:name="_GoBack"/>
      <w:bookmarkEnd w:id="0"/>
      <w:r w:rsidRPr="00D1726E">
        <w:rPr>
          <w:rFonts w:ascii="Arial" w:hAnsi="Arial" w:cs="Arial"/>
          <w:lang w:eastAsia="sk-SK"/>
        </w:rPr>
        <w:t xml:space="preserve"> V záverečnej správe budú zhrnuté a vyhodnotené všetky novonadobudnuté skutočnosti s ohľadom na predchádzajúce poznatky</w:t>
      </w:r>
      <w:r>
        <w:rPr>
          <w:rFonts w:ascii="Arial" w:hAnsi="Arial" w:cs="Arial"/>
          <w:lang w:eastAsia="sk-SK"/>
        </w:rPr>
        <w:t xml:space="preserve"> vrátane odporúčaní pre ďalší postup monitorovania a návrhu vhodných opatrení</w:t>
      </w:r>
      <w:r w:rsidRPr="00D1726E">
        <w:rPr>
          <w:rFonts w:ascii="Arial" w:hAnsi="Arial" w:cs="Arial"/>
          <w:lang w:eastAsia="sk-SK"/>
        </w:rPr>
        <w:t>.</w:t>
      </w:r>
      <w:r>
        <w:rPr>
          <w:rFonts w:ascii="Arial" w:hAnsi="Arial" w:cs="Arial"/>
          <w:lang w:eastAsia="sk-SK"/>
        </w:rPr>
        <w:t xml:space="preserve">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Záverečná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3A3348A6" w14:textId="77777777" w:rsidR="00EE0503" w:rsidRDefault="00EE0503" w:rsidP="003E7B75">
      <w:pPr>
        <w:spacing w:before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lastRenderedPageBreak/>
        <w:t xml:space="preserve">Záverečná hodnotiaca správa o GTM bude odovzdaná do </w:t>
      </w:r>
      <w:r>
        <w:rPr>
          <w:rFonts w:ascii="Arial" w:hAnsi="Arial" w:cs="Arial"/>
          <w:b/>
          <w:lang w:eastAsia="sk-SK"/>
        </w:rPr>
        <w:t>dvoch (</w:t>
      </w:r>
      <w:r w:rsidRPr="00D1726E">
        <w:rPr>
          <w:rFonts w:ascii="Arial" w:hAnsi="Arial" w:cs="Arial"/>
          <w:b/>
          <w:lang w:eastAsia="sk-SK"/>
        </w:rPr>
        <w:t>2</w:t>
      </w:r>
      <w:r>
        <w:rPr>
          <w:rFonts w:ascii="Arial" w:hAnsi="Arial" w:cs="Arial"/>
          <w:b/>
          <w:lang w:eastAsia="sk-SK"/>
        </w:rPr>
        <w:t>)</w:t>
      </w:r>
      <w:r w:rsidRPr="00D1726E">
        <w:rPr>
          <w:rFonts w:ascii="Arial" w:hAnsi="Arial" w:cs="Arial"/>
          <w:b/>
          <w:lang w:eastAsia="sk-SK"/>
        </w:rPr>
        <w:t xml:space="preserve"> mesiacov po ukončení GTM.</w:t>
      </w:r>
      <w:r>
        <w:rPr>
          <w:rFonts w:ascii="Arial" w:hAnsi="Arial" w:cs="Arial"/>
          <w:b/>
          <w:lang w:eastAsia="sk-SK"/>
        </w:rPr>
        <w:t xml:space="preserve"> Za ukončenie GTM sa považuje ukončenie posledného merania vykonaného v súlade s rámcovou dohodou, súťažnými podkladmi, ako aj týmto opisom predmetu zákazky. Oznámenie o ukončení GTM zašle zhotoviteľ objednávateľovi v písomnej forme na adresu sídla NDS. Lehota 2 mesiacov začína plynúť dňom doručenia oznámenia zhotoviteľa o ukončení GTM na adresu sídla NDS.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EE0503" w:rsidRPr="00162900" w14:paraId="3650E4C2" w14:textId="77777777" w:rsidTr="00306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C76E91C" w14:textId="77777777" w:rsidR="00EE0503" w:rsidRPr="00F00250" w:rsidRDefault="00EE0503" w:rsidP="003E7B75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Záverečná správa bude odovzdaná v počte:</w:t>
            </w:r>
          </w:p>
        </w:tc>
        <w:tc>
          <w:tcPr>
            <w:tcW w:w="5367" w:type="dxa"/>
          </w:tcPr>
          <w:p w14:paraId="58D9CB16" w14:textId="77777777" w:rsidR="00EE0503" w:rsidRPr="00162900" w:rsidRDefault="00EE0503" w:rsidP="003E7B75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15 ks – 5 ks tlačená forma a 10 ks na CD/DVD</w:t>
            </w:r>
          </w:p>
        </w:tc>
      </w:tr>
    </w:tbl>
    <w:p w14:paraId="5864B12E" w14:textId="77777777" w:rsidR="00EE0503" w:rsidRPr="00D1726E" w:rsidRDefault="00EE0503" w:rsidP="00EE0503">
      <w:pPr>
        <w:jc w:val="both"/>
        <w:outlineLvl w:val="0"/>
        <w:rPr>
          <w:rFonts w:ascii="Arial" w:hAnsi="Arial" w:cs="Arial"/>
          <w:lang w:eastAsia="sk-SK"/>
        </w:rPr>
      </w:pPr>
    </w:p>
    <w:p w14:paraId="29EE0F39" w14:textId="49FAB6A7" w:rsidR="00EE0503" w:rsidRPr="00D1726E" w:rsidRDefault="00EE0503" w:rsidP="003E7B75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Spracovanie výsledkov záverečnej správy musí spĺňať požiadavky uvedené v súťažných podkladoch a v </w:t>
      </w:r>
      <w:r w:rsidRPr="002B06F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TP 028 Vykonávanie inžinierskogeologického prieskumu pre cestné stavby</w:t>
      </w:r>
      <w:r w:rsidR="00111CD5">
        <w:rPr>
          <w:rFonts w:ascii="Arial" w:hAnsi="Arial" w:cs="Arial"/>
          <w:szCs w:val="22"/>
        </w:rPr>
        <w:t xml:space="preserve"> </w:t>
      </w:r>
      <w:r w:rsidRPr="00D1726E">
        <w:rPr>
          <w:rFonts w:ascii="Arial" w:hAnsi="Arial" w:cs="Arial"/>
          <w:lang w:eastAsia="sk-SK"/>
        </w:rPr>
        <w:t xml:space="preserve">a TKP, časť 35: </w:t>
      </w:r>
      <w:r w:rsidRPr="00D1726E">
        <w:rPr>
          <w:rFonts w:ascii="Arial" w:hAnsi="Arial" w:cs="Arial"/>
          <w:iCs/>
          <w:lang w:eastAsia="sk-SK"/>
        </w:rPr>
        <w:t>Geotechnický monitoring pre objekty líniových častí pozemných komunikácií, 2016.</w:t>
      </w:r>
    </w:p>
    <w:p w14:paraId="2CCACB8F" w14:textId="77777777" w:rsidR="00EE0503" w:rsidRPr="00D1726E" w:rsidRDefault="00EE0503" w:rsidP="003E7B75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v záverečnej správe zhodnotí aktivitu (stabilitu) zosuvného územia. </w:t>
      </w:r>
    </w:p>
    <w:p w14:paraId="7AEFFC38" w14:textId="77777777" w:rsidR="00EE0503" w:rsidRPr="00D1726E" w:rsidRDefault="00EE0503" w:rsidP="003E7B75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3ABF74A" w14:textId="77777777" w:rsidR="00EE0503" w:rsidRPr="00D1726E" w:rsidRDefault="00EE0503" w:rsidP="003E7B75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Záverečné spracovanie: grafické prílohy (prehľadná situácia, situácia všetkých archívnych </w:t>
      </w:r>
      <w:r>
        <w:rPr>
          <w:rFonts w:ascii="Arial" w:hAnsi="Arial" w:cs="Arial"/>
          <w:lang w:eastAsia="sk-SK"/>
        </w:rPr>
        <w:t>a </w:t>
      </w:r>
      <w:r w:rsidRPr="00A128CD">
        <w:rPr>
          <w:rFonts w:ascii="Arial" w:hAnsi="Arial" w:cs="Arial"/>
          <w:lang w:eastAsia="sk-SK"/>
        </w:rPr>
        <w:t>novovybudovaných</w:t>
      </w:r>
      <w:r>
        <w:rPr>
          <w:rFonts w:ascii="Arial" w:hAnsi="Arial" w:cs="Arial"/>
          <w:lang w:eastAsia="sk-SK"/>
        </w:rPr>
        <w:t xml:space="preserve"> inklinometrických vrtov</w:t>
      </w:r>
      <w:r w:rsidRPr="00D1726E">
        <w:rPr>
          <w:rFonts w:ascii="Arial" w:hAnsi="Arial" w:cs="Arial"/>
          <w:lang w:eastAsia="sk-SK"/>
        </w:rPr>
        <w:t xml:space="preserve"> a profilov, geologická mapa, pozdĺžne a priečne interpretované inžinierskogeologické profily, vysvetlivky, sledovanie hladiny podzemnej vody so zhodnotením; textové prílohy (geologická písomná dokumentácia archívnych vrtov, fotodokumentácia, meračská správa, technická správa) + CD/DVD (počet v zmysle požiadaviek súťažných podkladov časť B.1).</w:t>
      </w:r>
    </w:p>
    <w:p w14:paraId="573AB0F7" w14:textId="77777777" w:rsidR="00EE0503" w:rsidRPr="00D1726E" w:rsidRDefault="00EE0503" w:rsidP="003E7B75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1A3E0D5" w14:textId="77777777" w:rsidR="00EE0503" w:rsidRPr="00D1726E" w:rsidRDefault="00EE0503" w:rsidP="003E7B75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musí byť vypracovaný v súlade so súťažnými podkladmi </w:t>
      </w:r>
      <w:r>
        <w:rPr>
          <w:rFonts w:ascii="Arial" w:hAnsi="Arial" w:cs="Arial"/>
          <w:lang w:eastAsia="sk-SK"/>
        </w:rPr>
        <w:t>O</w:t>
      </w:r>
      <w:r w:rsidRPr="00D1726E">
        <w:rPr>
          <w:rFonts w:ascii="Arial" w:hAnsi="Arial" w:cs="Arial"/>
          <w:lang w:eastAsia="sk-SK"/>
        </w:rPr>
        <w:t xml:space="preserve">bjednávateľa a pri jeho vypracovaní musia byť dodržané podmienky zákona č. 569/2007 Z. z. o geologických prácach (geologický zákon) </w:t>
      </w:r>
      <w:r>
        <w:rPr>
          <w:rFonts w:ascii="Arial" w:hAnsi="Arial" w:cs="Arial"/>
          <w:lang w:eastAsia="sk-SK"/>
        </w:rPr>
        <w:t xml:space="preserve">v znení neskorších predpisov </w:t>
      </w:r>
      <w:r w:rsidRPr="00D1726E">
        <w:rPr>
          <w:rFonts w:ascii="Arial" w:hAnsi="Arial" w:cs="Arial"/>
          <w:lang w:eastAsia="sk-SK"/>
        </w:rPr>
        <w:t>a vyhlášky MŽP SR č. 51/2008 Z. z., ktorou sa vykonáva geologický zákon</w:t>
      </w:r>
      <w:r>
        <w:rPr>
          <w:rFonts w:ascii="Arial" w:hAnsi="Arial" w:cs="Arial"/>
          <w:lang w:eastAsia="sk-SK"/>
        </w:rPr>
        <w:t xml:space="preserve"> v znení neskorších predpisov</w:t>
      </w:r>
      <w:r w:rsidRPr="00D1726E">
        <w:rPr>
          <w:rFonts w:ascii="Arial" w:hAnsi="Arial" w:cs="Arial"/>
          <w:lang w:eastAsia="sk-SK"/>
        </w:rPr>
        <w:t xml:space="preserve">. </w:t>
      </w:r>
    </w:p>
    <w:p w14:paraId="06F4EA7A" w14:textId="77777777" w:rsidR="00EE0503" w:rsidRPr="00D1726E" w:rsidRDefault="00EE0503" w:rsidP="003E7B75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7CD40C68" w14:textId="77777777" w:rsidR="00EE0503" w:rsidRDefault="00EE0503" w:rsidP="003E7B75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 digitálnej forme budú textové a tabuľkové časti – čiastkové/záverečné správy a prílohy – dodané vo formáte *.doc/*.docx, *.xls/*.xlsx, grafické časti vo formáte *.dwg, *.dgn, a všetky časti budú aj vo formáte *.pdf. na formátoch A4 a jeho násobkoch.</w:t>
      </w:r>
    </w:p>
    <w:p w14:paraId="6DECDF10" w14:textId="77777777" w:rsidR="00EE0503" w:rsidRDefault="00EE0503" w:rsidP="003E7B75">
      <w:pPr>
        <w:spacing w:before="0" w:after="0"/>
        <w:jc w:val="both"/>
        <w:outlineLvl w:val="0"/>
        <w:rPr>
          <w:rFonts w:ascii="Arial" w:hAnsi="Arial" w:cs="Arial"/>
        </w:rPr>
      </w:pPr>
      <w:r w:rsidRPr="0030621E">
        <w:rPr>
          <w:rFonts w:ascii="Arial" w:hAnsi="Arial" w:cs="Arial"/>
        </w:rPr>
        <w:t>V prípade uzavretého formátu z interného firemného softwaru (napríklad pri meraní presnej inklinometrie a pod.) objednávateľ požaduje výstup v editovateľnej forme (*.xls/*.xlsx).</w:t>
      </w:r>
    </w:p>
    <w:p w14:paraId="333652FD" w14:textId="77777777" w:rsidR="00EE0503" w:rsidRPr="0030621E" w:rsidRDefault="00EE0503" w:rsidP="003E7B75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  <w:r w:rsidRPr="0030621E">
        <w:rPr>
          <w:rFonts w:ascii="Arial" w:hAnsi="Arial" w:cs="Arial"/>
        </w:rPr>
        <w:t>Veľkoobjemové surové dáta</w:t>
      </w:r>
      <w:r>
        <w:rPr>
          <w:rFonts w:ascii="Arial" w:hAnsi="Arial" w:cs="Arial"/>
        </w:rPr>
        <w:t xml:space="preserve"> (napr. hodnoty presnej inklinometrie, geodetické protokoly a pod.)</w:t>
      </w:r>
      <w:r w:rsidRPr="0030621E">
        <w:rPr>
          <w:rFonts w:ascii="Arial" w:hAnsi="Arial" w:cs="Arial"/>
        </w:rPr>
        <w:t xml:space="preserve"> dodávať len v </w:t>
      </w:r>
      <w:r w:rsidRPr="002B6846">
        <w:rPr>
          <w:rFonts w:ascii="Arial" w:hAnsi="Arial" w:cs="Arial"/>
        </w:rPr>
        <w:t>elektronickej</w:t>
      </w:r>
      <w:r w:rsidRPr="0030621E">
        <w:rPr>
          <w:rFonts w:ascii="Arial" w:hAnsi="Arial" w:cs="Arial"/>
        </w:rPr>
        <w:t xml:space="preserve"> editovateľnej tabuľkovej forme</w:t>
      </w:r>
      <w:r>
        <w:rPr>
          <w:rFonts w:ascii="Arial" w:hAnsi="Arial" w:cs="Arial"/>
        </w:rPr>
        <w:t xml:space="preserve"> (*.xls/*.xlsx)</w:t>
      </w:r>
      <w:r w:rsidRPr="0030621E">
        <w:rPr>
          <w:rFonts w:ascii="Arial" w:hAnsi="Arial" w:cs="Arial"/>
        </w:rPr>
        <w:t xml:space="preserve">. </w:t>
      </w:r>
    </w:p>
    <w:p w14:paraId="461A7639" w14:textId="77777777" w:rsidR="00EE0503" w:rsidRDefault="00EE0503" w:rsidP="003E7B75">
      <w:pPr>
        <w:spacing w:before="0" w:after="0"/>
        <w:jc w:val="both"/>
        <w:outlineLvl w:val="0"/>
        <w:rPr>
          <w:rFonts w:ascii="Arial" w:hAnsi="Arial" w:cs="Arial"/>
        </w:rPr>
      </w:pPr>
    </w:p>
    <w:p w14:paraId="078430AC" w14:textId="3FA30988" w:rsidR="00D1726E" w:rsidRDefault="00EE0503" w:rsidP="003E7B75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Digitálne média nebudú zabezpečené proti kopírovaniu a tlačeniu.</w:t>
      </w:r>
    </w:p>
    <w:p w14:paraId="6CB181AB" w14:textId="086FC8A2" w:rsidR="00111CD5" w:rsidRDefault="00111CD5" w:rsidP="003E7B75">
      <w:pPr>
        <w:spacing w:before="0" w:after="0"/>
        <w:jc w:val="both"/>
        <w:outlineLvl w:val="0"/>
        <w:rPr>
          <w:rFonts w:ascii="Arial" w:hAnsi="Arial" w:cs="Arial"/>
          <w:b/>
          <w:lang w:eastAsia="sk-SK"/>
        </w:rPr>
      </w:pPr>
    </w:p>
    <w:p w14:paraId="4370A0E7" w14:textId="5728A544" w:rsidR="00111CD5" w:rsidRPr="00EE0503" w:rsidRDefault="00111CD5" w:rsidP="003E7B75">
      <w:pPr>
        <w:spacing w:before="0" w:after="0"/>
        <w:jc w:val="both"/>
        <w:outlineLvl w:val="0"/>
        <w:rPr>
          <w:rFonts w:ascii="Arial" w:hAnsi="Arial" w:cs="Arial"/>
          <w:b/>
          <w:lang w:eastAsia="sk-SK"/>
        </w:rPr>
      </w:pPr>
      <w:r w:rsidRPr="008036DA">
        <w:rPr>
          <w:rFonts w:ascii="Arial" w:hAnsi="Arial" w:cs="Arial"/>
          <w:color w:val="000000" w:themeColor="text1"/>
          <w:szCs w:val="20"/>
        </w:rPr>
        <w:t xml:space="preserve">Zmluvné strany sa dohodli, že ak v priebehu trvania tejto rámcovej dohody bude objednávateľ      </w:t>
      </w:r>
      <w:r w:rsidRPr="008036DA">
        <w:rPr>
          <w:rFonts w:ascii="Arial" w:hAnsi="Arial" w:cs="Arial"/>
          <w:color w:val="000000" w:themeColor="text1"/>
          <w:szCs w:val="20"/>
        </w:rPr>
        <w:br/>
        <w:t>potrebovať kvôli digitalizácii doplniť dodanie čiastkových správ a záverečnej správy v iných digitálnych formátoch, zhotoviteľ tieto dodá na požiadanie.</w:t>
      </w:r>
    </w:p>
    <w:sectPr w:rsidR="00111CD5" w:rsidRPr="00EE0503" w:rsidSect="00162900">
      <w:headerReference w:type="default" r:id="rId10"/>
      <w:headerReference w:type="first" r:id="rId11"/>
      <w:pgSz w:w="11906" w:h="16838" w:code="9"/>
      <w:pgMar w:top="2552" w:right="720" w:bottom="1560" w:left="72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22984" w16cex:dateUtc="2021-12-01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DD36FE" w16cid:durableId="255229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0F1C" w14:textId="77777777" w:rsidR="00AE0F06" w:rsidRDefault="00AE0F06">
      <w:r>
        <w:separator/>
      </w:r>
    </w:p>
  </w:endnote>
  <w:endnote w:type="continuationSeparator" w:id="0">
    <w:p w14:paraId="3838F7BE" w14:textId="77777777" w:rsidR="00AE0F06" w:rsidRDefault="00AE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7F6BB" w14:textId="77777777" w:rsidR="00AE0F06" w:rsidRDefault="00AE0F06">
      <w:r>
        <w:separator/>
      </w:r>
    </w:p>
  </w:footnote>
  <w:footnote w:type="continuationSeparator" w:id="0">
    <w:p w14:paraId="0696829A" w14:textId="77777777" w:rsidR="00AE0F06" w:rsidRDefault="00AE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FB09" w14:textId="7C627FBF" w:rsidR="00AE0F06" w:rsidRDefault="00AE0F0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69CBAD88" wp14:editId="0E80F5DA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558405" cy="10690860"/>
          <wp:effectExtent l="0" t="0" r="4445" b="0"/>
          <wp:wrapNone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FA85C" w14:textId="77777777" w:rsidR="00AE0F06" w:rsidRDefault="00AE0F0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A4A0133" wp14:editId="141CCB69">
          <wp:simplePos x="0" y="0"/>
          <wp:positionH relativeFrom="page">
            <wp:posOffset>-9525</wp:posOffset>
          </wp:positionH>
          <wp:positionV relativeFrom="paragraph">
            <wp:posOffset>-466725</wp:posOffset>
          </wp:positionV>
          <wp:extent cx="7558405" cy="10690860"/>
          <wp:effectExtent l="0" t="0" r="4445" b="0"/>
          <wp:wrapNone/>
          <wp:docPr id="38" name="Obrázo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C2E9A"/>
    <w:multiLevelType w:val="hybridMultilevel"/>
    <w:tmpl w:val="A61ABFB8"/>
    <w:lvl w:ilvl="0" w:tplc="7E2CD9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344B3"/>
    <w:multiLevelType w:val="hybridMultilevel"/>
    <w:tmpl w:val="44108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8295D"/>
    <w:multiLevelType w:val="multilevel"/>
    <w:tmpl w:val="7A408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DC5EAE"/>
    <w:multiLevelType w:val="hybridMultilevel"/>
    <w:tmpl w:val="76341922"/>
    <w:lvl w:ilvl="0" w:tplc="9EEC4F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C385D"/>
    <w:multiLevelType w:val="hybridMultilevel"/>
    <w:tmpl w:val="C16CF06A"/>
    <w:lvl w:ilvl="0" w:tplc="A8C297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00"/>
    <w:rsid w:val="00003703"/>
    <w:rsid w:val="00003E29"/>
    <w:rsid w:val="000466A6"/>
    <w:rsid w:val="0005386B"/>
    <w:rsid w:val="00057433"/>
    <w:rsid w:val="00090069"/>
    <w:rsid w:val="000A16C3"/>
    <w:rsid w:val="000C3800"/>
    <w:rsid w:val="000E02AB"/>
    <w:rsid w:val="000F739B"/>
    <w:rsid w:val="00111CD5"/>
    <w:rsid w:val="00143314"/>
    <w:rsid w:val="00153D58"/>
    <w:rsid w:val="00156DFB"/>
    <w:rsid w:val="00162900"/>
    <w:rsid w:val="001815BE"/>
    <w:rsid w:val="001874AF"/>
    <w:rsid w:val="00195A0D"/>
    <w:rsid w:val="001B140D"/>
    <w:rsid w:val="001B2F81"/>
    <w:rsid w:val="001B4DC6"/>
    <w:rsid w:val="001B7562"/>
    <w:rsid w:val="001B7FE7"/>
    <w:rsid w:val="001D6F3F"/>
    <w:rsid w:val="001E3C2D"/>
    <w:rsid w:val="001F039C"/>
    <w:rsid w:val="00203595"/>
    <w:rsid w:val="00237E27"/>
    <w:rsid w:val="002437D7"/>
    <w:rsid w:val="00267213"/>
    <w:rsid w:val="002755B4"/>
    <w:rsid w:val="00284E70"/>
    <w:rsid w:val="00287F9E"/>
    <w:rsid w:val="00295EB6"/>
    <w:rsid w:val="002A0C30"/>
    <w:rsid w:val="002B07FF"/>
    <w:rsid w:val="002B2C4E"/>
    <w:rsid w:val="002C70D2"/>
    <w:rsid w:val="002D05A2"/>
    <w:rsid w:val="002D3D38"/>
    <w:rsid w:val="002D5EA6"/>
    <w:rsid w:val="002E1126"/>
    <w:rsid w:val="002F4F8F"/>
    <w:rsid w:val="002F5771"/>
    <w:rsid w:val="00307944"/>
    <w:rsid w:val="00323F4B"/>
    <w:rsid w:val="00336C08"/>
    <w:rsid w:val="0036002D"/>
    <w:rsid w:val="00362B75"/>
    <w:rsid w:val="0036673E"/>
    <w:rsid w:val="003A12B5"/>
    <w:rsid w:val="003B1265"/>
    <w:rsid w:val="003B37C7"/>
    <w:rsid w:val="003D37B4"/>
    <w:rsid w:val="003D3CE2"/>
    <w:rsid w:val="003E7B75"/>
    <w:rsid w:val="003F409B"/>
    <w:rsid w:val="00413740"/>
    <w:rsid w:val="00432F55"/>
    <w:rsid w:val="004412CB"/>
    <w:rsid w:val="00455563"/>
    <w:rsid w:val="004703B8"/>
    <w:rsid w:val="00473EA0"/>
    <w:rsid w:val="00475E1B"/>
    <w:rsid w:val="00477788"/>
    <w:rsid w:val="004809C9"/>
    <w:rsid w:val="0048263E"/>
    <w:rsid w:val="004835D4"/>
    <w:rsid w:val="004908DF"/>
    <w:rsid w:val="00490D23"/>
    <w:rsid w:val="00491DB0"/>
    <w:rsid w:val="00497452"/>
    <w:rsid w:val="004A1D74"/>
    <w:rsid w:val="004A4649"/>
    <w:rsid w:val="004A4768"/>
    <w:rsid w:val="004D0129"/>
    <w:rsid w:val="004E4DD8"/>
    <w:rsid w:val="00507A91"/>
    <w:rsid w:val="00511E48"/>
    <w:rsid w:val="00526D56"/>
    <w:rsid w:val="00550D88"/>
    <w:rsid w:val="00562DEB"/>
    <w:rsid w:val="00571ABD"/>
    <w:rsid w:val="0058514E"/>
    <w:rsid w:val="005A6337"/>
    <w:rsid w:val="005A6B56"/>
    <w:rsid w:val="005C5889"/>
    <w:rsid w:val="005D6D5C"/>
    <w:rsid w:val="005E3CC7"/>
    <w:rsid w:val="005E5A4A"/>
    <w:rsid w:val="005F16DE"/>
    <w:rsid w:val="005F3F31"/>
    <w:rsid w:val="00602D15"/>
    <w:rsid w:val="00621D7B"/>
    <w:rsid w:val="00651AE1"/>
    <w:rsid w:val="006543ED"/>
    <w:rsid w:val="0068098F"/>
    <w:rsid w:val="006952EB"/>
    <w:rsid w:val="006B1109"/>
    <w:rsid w:val="006C5408"/>
    <w:rsid w:val="006D1949"/>
    <w:rsid w:val="0070244F"/>
    <w:rsid w:val="00722ADA"/>
    <w:rsid w:val="007230F4"/>
    <w:rsid w:val="0072479E"/>
    <w:rsid w:val="0074032C"/>
    <w:rsid w:val="00773FEF"/>
    <w:rsid w:val="007A195C"/>
    <w:rsid w:val="007A27B3"/>
    <w:rsid w:val="007C43DB"/>
    <w:rsid w:val="007E2EBD"/>
    <w:rsid w:val="007E5FE1"/>
    <w:rsid w:val="007F39B6"/>
    <w:rsid w:val="00800C57"/>
    <w:rsid w:val="00823696"/>
    <w:rsid w:val="0083212A"/>
    <w:rsid w:val="00860BE1"/>
    <w:rsid w:val="00875DA4"/>
    <w:rsid w:val="00884A19"/>
    <w:rsid w:val="00895028"/>
    <w:rsid w:val="008B0351"/>
    <w:rsid w:val="008B7B1A"/>
    <w:rsid w:val="008F7226"/>
    <w:rsid w:val="00905E60"/>
    <w:rsid w:val="00915EE8"/>
    <w:rsid w:val="00917EAE"/>
    <w:rsid w:val="009300DE"/>
    <w:rsid w:val="00931294"/>
    <w:rsid w:val="00941C1F"/>
    <w:rsid w:val="00997E70"/>
    <w:rsid w:val="009C3FFF"/>
    <w:rsid w:val="00A01E9B"/>
    <w:rsid w:val="00A03C37"/>
    <w:rsid w:val="00A26696"/>
    <w:rsid w:val="00A47DC6"/>
    <w:rsid w:val="00A547A9"/>
    <w:rsid w:val="00A630C9"/>
    <w:rsid w:val="00A83BEF"/>
    <w:rsid w:val="00A8470E"/>
    <w:rsid w:val="00AB2360"/>
    <w:rsid w:val="00AB6FB7"/>
    <w:rsid w:val="00AE0F06"/>
    <w:rsid w:val="00AE6673"/>
    <w:rsid w:val="00AF1FFA"/>
    <w:rsid w:val="00B109B2"/>
    <w:rsid w:val="00B25355"/>
    <w:rsid w:val="00B25F5F"/>
    <w:rsid w:val="00B26BC3"/>
    <w:rsid w:val="00B41432"/>
    <w:rsid w:val="00B4496E"/>
    <w:rsid w:val="00B540B2"/>
    <w:rsid w:val="00B6457B"/>
    <w:rsid w:val="00BA1187"/>
    <w:rsid w:val="00BA5045"/>
    <w:rsid w:val="00BB3B0E"/>
    <w:rsid w:val="00BC7695"/>
    <w:rsid w:val="00C048FB"/>
    <w:rsid w:val="00C2505B"/>
    <w:rsid w:val="00C35AEB"/>
    <w:rsid w:val="00C46175"/>
    <w:rsid w:val="00C464FA"/>
    <w:rsid w:val="00C50170"/>
    <w:rsid w:val="00C61208"/>
    <w:rsid w:val="00C77BAD"/>
    <w:rsid w:val="00C846CD"/>
    <w:rsid w:val="00C93C19"/>
    <w:rsid w:val="00CD5B50"/>
    <w:rsid w:val="00CF248E"/>
    <w:rsid w:val="00CF4B6D"/>
    <w:rsid w:val="00D03698"/>
    <w:rsid w:val="00D10AAA"/>
    <w:rsid w:val="00D11F1F"/>
    <w:rsid w:val="00D1726E"/>
    <w:rsid w:val="00D40F32"/>
    <w:rsid w:val="00D70DE0"/>
    <w:rsid w:val="00DC4535"/>
    <w:rsid w:val="00DC5B58"/>
    <w:rsid w:val="00DE0B2A"/>
    <w:rsid w:val="00DE0B8F"/>
    <w:rsid w:val="00E16668"/>
    <w:rsid w:val="00E27749"/>
    <w:rsid w:val="00E365B1"/>
    <w:rsid w:val="00E44C11"/>
    <w:rsid w:val="00E7629B"/>
    <w:rsid w:val="00E93AF1"/>
    <w:rsid w:val="00EA62EE"/>
    <w:rsid w:val="00EC6F6F"/>
    <w:rsid w:val="00EE0503"/>
    <w:rsid w:val="00EE14E6"/>
    <w:rsid w:val="00EF16BE"/>
    <w:rsid w:val="00F00250"/>
    <w:rsid w:val="00F34F43"/>
    <w:rsid w:val="00F43451"/>
    <w:rsid w:val="00F467D8"/>
    <w:rsid w:val="00F65E79"/>
    <w:rsid w:val="00F7325D"/>
    <w:rsid w:val="00F91C2A"/>
    <w:rsid w:val="00FC3347"/>
    <w:rsid w:val="00FD40DB"/>
    <w:rsid w:val="00FD47FD"/>
    <w:rsid w:val="00FD74E1"/>
    <w:rsid w:val="00FE19DA"/>
    <w:rsid w:val="00FE6DA7"/>
    <w:rsid w:val="00FF3DD7"/>
    <w:rsid w:val="00FF62A4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FB4325E"/>
  <w15:chartTrackingRefBased/>
  <w15:docId w15:val="{5463CF7C-CE63-4F84-BBC3-3CF9A4F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7788"/>
    <w:rPr>
      <w:szCs w:val="18"/>
    </w:rPr>
  </w:style>
  <w:style w:type="paragraph" w:styleId="Nadpis1">
    <w:name w:val="heading 1"/>
    <w:basedOn w:val="Normlny"/>
    <w:next w:val="Normlny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Nadpis2">
    <w:name w:val="heading 2"/>
    <w:basedOn w:val="Normlny"/>
    <w:next w:val="Normlny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Nadpis3">
    <w:name w:val="heading 3"/>
    <w:basedOn w:val="Normlny"/>
    <w:next w:val="Normlny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table" w:styleId="Tabukasmriekou1svetlzvraznenie1">
    <w:name w:val="Grid Table 1 Light Accent 1"/>
    <w:aliases w:val="Employee status"/>
    <w:basedOn w:val="Normlnatabuka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ta">
    <w:name w:val="footer"/>
    <w:basedOn w:val="Normlny"/>
    <w:link w:val="Pta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taChar">
    <w:name w:val="Päta Char"/>
    <w:basedOn w:val="Predvolenpsmoodseku"/>
    <w:link w:val="Pta"/>
    <w:uiPriority w:val="99"/>
    <w:rsid w:val="00860BE1"/>
    <w:rPr>
      <w:color w:val="865640" w:themeColor="accent3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Popis">
    <w:name w:val="caption"/>
    <w:basedOn w:val="Normlny"/>
    <w:next w:val="Normlny"/>
    <w:uiPriority w:val="35"/>
    <w:semiHidden/>
    <w:unhideWhenUsed/>
    <w:rPr>
      <w:b/>
      <w:bCs/>
      <w:color w:val="404040" w:themeColor="text1" w:themeTint="B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lny"/>
    <w:uiPriority w:val="2"/>
    <w:qFormat/>
    <w:pPr>
      <w:jc w:val="center"/>
    </w:pPr>
    <w:rPr>
      <w:noProof/>
    </w:rPr>
  </w:style>
  <w:style w:type="table" w:styleId="Tabukasmriekou1svetl">
    <w:name w:val="Grid Table 1 Light"/>
    <w:basedOn w:val="Normlnatabuka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2">
    <w:name w:val="Plain Table 2"/>
    <w:basedOn w:val="Normlnatabuka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ukasozoznamom1svetlzvraznenie6">
    <w:name w:val="List Table 1 Light Accent 6"/>
    <w:basedOn w:val="Normlnatabuka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6farebn">
    <w:name w:val="List Table 6 Colorful"/>
    <w:basedOn w:val="Normlnatabuka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">
    <w:name w:val="List Table 2"/>
    <w:basedOn w:val="Normlnatabuka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2">
    <w:name w:val="List Table 2 Accent 2"/>
    <w:basedOn w:val="Normlnatabuka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2zvraznenie1">
    <w:name w:val="List Table 2 Accent 1"/>
    <w:basedOn w:val="Normlnatabuka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2zvraznenie3">
    <w:name w:val="List Table 2 Accent 3"/>
    <w:basedOn w:val="Normlnatabuka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lavika">
    <w:name w:val="header"/>
    <w:basedOn w:val="Normlny"/>
    <w:link w:val="HlavikaChar"/>
    <w:uiPriority w:val="99"/>
    <w:unhideWhenUsed/>
    <w:rsid w:val="00875DA4"/>
    <w:pPr>
      <w:spacing w:before="0" w:after="0"/>
    </w:pPr>
  </w:style>
  <w:style w:type="paragraph" w:customStyle="1" w:styleId="Nzovspolonosti">
    <w:name w:val="Názov spoločnosti"/>
    <w:basedOn w:val="Normlny"/>
    <w:next w:val="Normlny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875DA4"/>
    <w:rPr>
      <w:color w:val="000000" w:themeColor="text1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602D15"/>
  </w:style>
  <w:style w:type="paragraph" w:styleId="Oznaitext">
    <w:name w:val="Block Text"/>
    <w:basedOn w:val="Normlny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02D1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2D15"/>
    <w:rPr>
      <w:color w:val="000000" w:themeColor="text1"/>
      <w:szCs w:val="18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02D15"/>
    <w:rPr>
      <w:color w:val="000000" w:themeColor="text1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02D15"/>
    <w:rPr>
      <w:color w:val="000000" w:themeColor="text1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602D15"/>
    <w:rPr>
      <w:color w:val="000000" w:themeColor="text1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02D15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02D15"/>
    <w:rPr>
      <w:color w:val="000000" w:themeColor="text1"/>
      <w:szCs w:val="18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02D15"/>
    <w:rPr>
      <w:color w:val="000000" w:themeColor="text1"/>
      <w:sz w:val="16"/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Zver">
    <w:name w:val="Closing"/>
    <w:basedOn w:val="Normlny"/>
    <w:link w:val="Zver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602D15"/>
    <w:rPr>
      <w:color w:val="000000" w:themeColor="text1"/>
      <w:szCs w:val="18"/>
    </w:rPr>
  </w:style>
  <w:style w:type="table" w:styleId="Farebnmrieka">
    <w:name w:val="Colorful Grid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602D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2D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2D15"/>
    <w:rPr>
      <w:color w:val="000000" w:themeColor="text1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2D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Tmavzoznam">
    <w:name w:val="Dark List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602D15"/>
  </w:style>
  <w:style w:type="character" w:customStyle="1" w:styleId="DtumChar">
    <w:name w:val="Dátum Char"/>
    <w:basedOn w:val="Predvolenpsmoodseku"/>
    <w:link w:val="Dtum"/>
    <w:uiPriority w:val="99"/>
    <w:semiHidden/>
    <w:rsid w:val="00602D15"/>
    <w:rPr>
      <w:color w:val="000000" w:themeColor="text1"/>
      <w:szCs w:val="1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602D15"/>
    <w:pPr>
      <w:spacing w:before="0"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602D15"/>
    <w:rPr>
      <w:color w:val="000000" w:themeColor="text1"/>
      <w:szCs w:val="18"/>
    </w:rPr>
  </w:style>
  <w:style w:type="character" w:styleId="Zvraznenie">
    <w:name w:val="Emphasis"/>
    <w:basedOn w:val="Predvolenpsmoodseku"/>
    <w:uiPriority w:val="20"/>
    <w:semiHidden/>
    <w:unhideWhenUsed/>
    <w:rsid w:val="00602D15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02D15"/>
    <w:rPr>
      <w:color w:val="000000" w:themeColor="text1"/>
      <w:sz w:val="20"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2D15"/>
    <w:rPr>
      <w:color w:val="000000" w:themeColor="text1"/>
      <w:sz w:val="20"/>
      <w:szCs w:val="20"/>
    </w:rPr>
  </w:style>
  <w:style w:type="table" w:styleId="Tabukasmriekou1svetlzvraznenie2">
    <w:name w:val="Grid Table 1 Light Accent 2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3">
    <w:name w:val="Grid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SkratkaHTML">
    <w:name w:val="HTML Acronym"/>
    <w:basedOn w:val="Predvolenpsmoodseku"/>
    <w:uiPriority w:val="99"/>
    <w:semiHidden/>
    <w:unhideWhenUsed/>
    <w:rsid w:val="00602D15"/>
  </w:style>
  <w:style w:type="paragraph" w:styleId="AdresaHTML">
    <w:name w:val="HTML Address"/>
    <w:basedOn w:val="Normlny"/>
    <w:link w:val="AdresaHTML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ciaHTML">
    <w:name w:val="HTML Cite"/>
    <w:basedOn w:val="Predvolenpsmoodseku"/>
    <w:uiPriority w:val="99"/>
    <w:semiHidden/>
    <w:unhideWhenUsed/>
    <w:rsid w:val="00602D15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602D15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602D15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602D15"/>
    <w:rPr>
      <w:color w:val="2998E3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zvnyodkaz">
    <w:name w:val="Intense Reference"/>
    <w:basedOn w:val="Predvolenpsmoodseku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Svetlmrieka">
    <w:name w:val="Light Grid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602D15"/>
  </w:style>
  <w:style w:type="paragraph" w:styleId="Zoznam">
    <w:name w:val="List"/>
    <w:basedOn w:val="Normlny"/>
    <w:uiPriority w:val="99"/>
    <w:semiHidden/>
    <w:unhideWhenUsed/>
    <w:rsid w:val="00602D15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602D15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602D15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602D15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602D15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602D15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602D15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List Paragraph"/>
    <w:basedOn w:val="Normlny"/>
    <w:link w:val="OdsekzoznamuChar"/>
    <w:uiPriority w:val="34"/>
    <w:unhideWhenUsed/>
    <w:qFormat/>
    <w:rsid w:val="00602D15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4">
    <w:name w:val="List Table 2 Accent 4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3">
    <w:name w:val="List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zvraznenie1">
    <w:name w:val="List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lnywebov">
    <w:name w:val="Normal (Web)"/>
    <w:basedOn w:val="Normlny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602D15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602D15"/>
    <w:pPr>
      <w:spacing w:before="0"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602D15"/>
    <w:rPr>
      <w:color w:val="000000" w:themeColor="text1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602D15"/>
  </w:style>
  <w:style w:type="table" w:styleId="Obyajntabuka1">
    <w:name w:val="Plain Table 1"/>
    <w:basedOn w:val="Normlnatabuka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602D15"/>
  </w:style>
  <w:style w:type="character" w:customStyle="1" w:styleId="OslovenieChar">
    <w:name w:val="Oslovenie Char"/>
    <w:basedOn w:val="Predvolenpsmoodseku"/>
    <w:link w:val="Oslovenie"/>
    <w:uiPriority w:val="99"/>
    <w:semiHidden/>
    <w:rsid w:val="00602D15"/>
    <w:rPr>
      <w:color w:val="000000" w:themeColor="text1"/>
      <w:szCs w:val="18"/>
    </w:rPr>
  </w:style>
  <w:style w:type="paragraph" w:styleId="Podpis">
    <w:name w:val="Signature"/>
    <w:basedOn w:val="Normlny"/>
    <w:link w:val="Podpis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602D15"/>
    <w:rPr>
      <w:color w:val="000000" w:themeColor="text1"/>
      <w:szCs w:val="18"/>
    </w:rPr>
  </w:style>
  <w:style w:type="character" w:styleId="Siln">
    <w:name w:val="Strong"/>
    <w:basedOn w:val="Predvolenpsmoodseku"/>
    <w:uiPriority w:val="22"/>
    <w:semiHidden/>
    <w:unhideWhenUsed/>
    <w:qFormat/>
    <w:rsid w:val="00602D15"/>
    <w:rPr>
      <w:b/>
      <w:bCs/>
    </w:rPr>
  </w:style>
  <w:style w:type="character" w:styleId="Jemnzvraznenie">
    <w:name w:val="Subtle Emphasis"/>
    <w:basedOn w:val="Predvolenpsmoodseku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602D15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602D15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next w:val="Normlny"/>
    <w:link w:val="Nzov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602D15"/>
  </w:style>
  <w:style w:type="paragraph" w:styleId="Obsah2">
    <w:name w:val="toc 2"/>
    <w:basedOn w:val="Normlny"/>
    <w:next w:val="Normlny"/>
    <w:autoRedefine/>
    <w:uiPriority w:val="39"/>
    <w:semiHidden/>
    <w:unhideWhenUsed/>
    <w:rsid w:val="00602D15"/>
    <w:pPr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602D15"/>
    <w:pPr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602D15"/>
    <w:pPr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602D15"/>
    <w:pPr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602D15"/>
    <w:pPr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602D15"/>
    <w:pPr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602D15"/>
    <w:pPr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602D15"/>
    <w:pPr>
      <w:ind w:left="1760"/>
    </w:pPr>
  </w:style>
  <w:style w:type="table" w:customStyle="1" w:styleId="Sprva">
    <w:name w:val="Správa"/>
    <w:basedOn w:val="Normlnatabuka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2D5EA6"/>
    <w:rPr>
      <w:szCs w:val="18"/>
    </w:rPr>
  </w:style>
  <w:style w:type="character" w:customStyle="1" w:styleId="UnresolvedMention">
    <w:name w:val="Unresolved Mention"/>
    <w:basedOn w:val="Predvolenpsmoodseku"/>
    <w:uiPriority w:val="99"/>
    <w:unhideWhenUsed/>
    <w:rsid w:val="00490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61\AppData\Roaming\Microsoft\&#352;abl&#243;ny\Spr&#225;va%20o%20stave%20zamestnanc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C65FBBE3A77642AC50BBAD1D6721B7" ma:contentTypeVersion="11" ma:contentTypeDescription="Umožňuje vytvoriť nový dokument." ma:contentTypeScope="" ma:versionID="ca910c1ba8f28114812cfe8ff9bde4a5">
  <xsd:schema xmlns:xsd="http://www.w3.org/2001/XMLSchema" xmlns:xs="http://www.w3.org/2001/XMLSchema" xmlns:p="http://schemas.microsoft.com/office/2006/metadata/properties" xmlns:ns3="3be7ea34-391e-4c7b-b349-1d8d28c79911" xmlns:ns4="ac6863a2-7b51-4217-bb72-f25460647f01" targetNamespace="http://schemas.microsoft.com/office/2006/metadata/properties" ma:root="true" ma:fieldsID="288fa56411d01ff192975f8281cc8d39" ns3:_="" ns4:_="">
    <xsd:import namespace="3be7ea34-391e-4c7b-b349-1d8d28c79911"/>
    <xsd:import namespace="ac6863a2-7b51-4217-bb72-f25460647f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7ea34-391e-4c7b-b349-1d8d28c7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63a2-7b51-4217-bb72-f25460647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75F1E-D7B2-4AE4-9C1C-3853C868F55C}">
  <ds:schemaRefs>
    <ds:schemaRef ds:uri="http://schemas.microsoft.com/office/2006/metadata/properties"/>
    <ds:schemaRef ds:uri="http://purl.org/dc/elements/1.1/"/>
    <ds:schemaRef ds:uri="3be7ea34-391e-4c7b-b349-1d8d28c79911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c6863a2-7b51-4217-bb72-f25460647f0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1E99D2-EC3C-41B3-9C71-0C575BB1D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7ea34-391e-4c7b-b349-1d8d28c79911"/>
    <ds:schemaRef ds:uri="ac6863a2-7b51-4217-bb72-f2546064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B5CA2-9E96-44A3-8451-788196C01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Správa o stave zamestnanca.dotx</Template>
  <TotalTime>1248</TotalTime>
  <Pages>7</Pages>
  <Words>2026</Words>
  <Characters>11552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Kostovský Peter</dc:creator>
  <cp:lastModifiedBy>Kostovský Peter</cp:lastModifiedBy>
  <cp:revision>101</cp:revision>
  <cp:lastPrinted>2021-06-14T16:04:00Z</cp:lastPrinted>
  <dcterms:created xsi:type="dcterms:W3CDTF">2021-06-14T07:06:00Z</dcterms:created>
  <dcterms:modified xsi:type="dcterms:W3CDTF">2022-05-10T16:03:00Z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0x01010098C65FBBE3A77642AC50BBAD1D6721B7</vt:lpwstr>
  </property>
</Properties>
</file>