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497904FF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F145A4">
        <w:rPr>
          <w:rFonts w:asciiTheme="minorHAnsi" w:hAnsiTheme="minorHAnsi"/>
          <w:b/>
          <w:sz w:val="24"/>
          <w:szCs w:val="28"/>
        </w:rPr>
        <w:t>Plno-automatický systém zhŕňania hnojovice v ustajňovacích priestoroch</w:t>
      </w:r>
      <w:r w:rsidR="00F145A4" w:rsidRPr="003838E8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32123B9" w:rsidR="009831A5" w:rsidRPr="00827D18" w:rsidRDefault="00F145A4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Plno-automatický systém zhŕňania hnojovice v ustajňovacích priestoroch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EFB8" w14:textId="77777777" w:rsidR="00C52B40" w:rsidRDefault="00C52B40">
      <w:r>
        <w:separator/>
      </w:r>
    </w:p>
  </w:endnote>
  <w:endnote w:type="continuationSeparator" w:id="0">
    <w:p w14:paraId="23CBF254" w14:textId="77777777" w:rsidR="00C52B40" w:rsidRDefault="00C5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140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DA1D" w14:textId="77777777" w:rsidR="00C52B40" w:rsidRDefault="00C52B40">
      <w:r>
        <w:separator/>
      </w:r>
    </w:p>
  </w:footnote>
  <w:footnote w:type="continuationSeparator" w:id="0">
    <w:p w14:paraId="12E252D3" w14:textId="77777777" w:rsidR="00C52B40" w:rsidRDefault="00C5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34654443">
    <w:abstractNumId w:val="0"/>
  </w:num>
  <w:num w:numId="2" w16cid:durableId="438766382">
    <w:abstractNumId w:val="1"/>
  </w:num>
  <w:num w:numId="3" w16cid:durableId="2021925814">
    <w:abstractNumId w:val="2"/>
  </w:num>
  <w:num w:numId="4" w16cid:durableId="596518759">
    <w:abstractNumId w:val="3"/>
  </w:num>
  <w:num w:numId="5" w16cid:durableId="590746658">
    <w:abstractNumId w:val="5"/>
  </w:num>
  <w:num w:numId="6" w16cid:durableId="70006273">
    <w:abstractNumId w:val="4"/>
  </w:num>
  <w:num w:numId="7" w16cid:durableId="533154703">
    <w:abstractNumId w:val="7"/>
  </w:num>
  <w:num w:numId="8" w16cid:durableId="1277056644">
    <w:abstractNumId w:val="6"/>
  </w:num>
  <w:num w:numId="9" w16cid:durableId="1814979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70CE1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6140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B40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45A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0CE6A4E3-0161-475E-8DC5-BC58505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6B33-D48F-4CEC-9A35-42D2B5E8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Janegová</dc:creator>
  <cp:lastModifiedBy>Zuzana Janegová</cp:lastModifiedBy>
  <cp:revision>2</cp:revision>
  <cp:lastPrinted>2022-06-17T06:59:00Z</cp:lastPrinted>
  <dcterms:created xsi:type="dcterms:W3CDTF">2023-05-23T21:17:00Z</dcterms:created>
  <dcterms:modified xsi:type="dcterms:W3CDTF">2023-05-23T21:17:00Z</dcterms:modified>
</cp:coreProperties>
</file>