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5B74DF25" w14:textId="77777777" w:rsidR="00C346BF" w:rsidRDefault="00C346BF" w:rsidP="00C346BF">
      <w:pPr>
        <w:spacing w:line="480" w:lineRule="auto"/>
        <w:jc w:val="center"/>
        <w:rPr>
          <w:b/>
          <w:bCs/>
        </w:rPr>
      </w:pPr>
      <w:r>
        <w:rPr>
          <w:rFonts w:cs="Calibri"/>
          <w:b/>
          <w:bCs/>
          <w:u w:val="single"/>
        </w:rPr>
        <w:t>“</w:t>
      </w:r>
      <w:r w:rsidRPr="00CA7D29">
        <w:rPr>
          <w:rFonts w:cs="Calibri"/>
          <w:b/>
          <w:bCs/>
          <w:u w:val="single"/>
        </w:rPr>
        <w:t>Investície do vybavenia v chove dojníc PVOD Kočín</w:t>
      </w:r>
      <w:r>
        <w:rPr>
          <w:rFonts w:cs="Calibri"/>
          <w:b/>
          <w:bCs/>
          <w:u w:val="single"/>
        </w:rPr>
        <w:t>”</w:t>
      </w:r>
      <w:r>
        <w:rPr>
          <w:b/>
          <w:bCs/>
        </w:rPr>
        <w:t xml:space="preserve">, </w:t>
      </w:r>
      <w:r w:rsidRPr="0018299E">
        <w:rPr>
          <w:b/>
          <w:bCs/>
        </w:rPr>
        <w:t xml:space="preserve"> </w:t>
      </w:r>
    </w:p>
    <w:p w14:paraId="3A3244D2" w14:textId="75C32BD1" w:rsidR="00C346BF" w:rsidRDefault="00C346BF" w:rsidP="00C346BF">
      <w:pPr>
        <w:spacing w:line="480" w:lineRule="auto"/>
        <w:jc w:val="center"/>
        <w:rPr>
          <w:b/>
        </w:rPr>
      </w:pPr>
      <w:r w:rsidRPr="0018299E">
        <w:t>obstarávateľa</w:t>
      </w:r>
      <w:r w:rsidRPr="00C20667">
        <w:rPr>
          <w:b/>
          <w:bCs/>
        </w:rPr>
        <w:t xml:space="preserve">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Poľnohospodárske výrobné a obchodné družstvo Kočín, </w:t>
      </w:r>
      <w:r w:rsidRPr="00CA7D29">
        <w:rPr>
          <w:rFonts w:cs="Calibri"/>
        </w:rPr>
        <w:t>Šterusy 199, 922 03 Šterusy, Slovenská republika, IČO: 00207934, DIČ: 2020395498,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2C72" w14:textId="77777777" w:rsidR="00177ECA" w:rsidRDefault="00177ECA" w:rsidP="00295267">
      <w:pPr>
        <w:spacing w:after="0" w:line="240" w:lineRule="auto"/>
      </w:pPr>
      <w:r>
        <w:separator/>
      </w:r>
    </w:p>
  </w:endnote>
  <w:endnote w:type="continuationSeparator" w:id="0">
    <w:p w14:paraId="41A45D37" w14:textId="77777777" w:rsidR="00177ECA" w:rsidRDefault="00177EC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6E53" w14:textId="77777777" w:rsidR="00177ECA" w:rsidRDefault="00177ECA" w:rsidP="00295267">
      <w:pPr>
        <w:spacing w:after="0" w:line="240" w:lineRule="auto"/>
      </w:pPr>
      <w:r>
        <w:separator/>
      </w:r>
    </w:p>
  </w:footnote>
  <w:footnote w:type="continuationSeparator" w:id="0">
    <w:p w14:paraId="44229B90" w14:textId="77777777" w:rsidR="00177ECA" w:rsidRDefault="00177EC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18347">
    <w:abstractNumId w:val="3"/>
  </w:num>
  <w:num w:numId="2" w16cid:durableId="1675305662">
    <w:abstractNumId w:val="0"/>
  </w:num>
  <w:num w:numId="3" w16cid:durableId="786195137">
    <w:abstractNumId w:val="2"/>
  </w:num>
  <w:num w:numId="4" w16cid:durableId="69469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77ECA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AF4F58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346BF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Zuzana Janegová</cp:lastModifiedBy>
  <cp:revision>2</cp:revision>
  <dcterms:created xsi:type="dcterms:W3CDTF">2023-05-23T20:26:00Z</dcterms:created>
  <dcterms:modified xsi:type="dcterms:W3CDTF">2023-05-23T20:26:00Z</dcterms:modified>
</cp:coreProperties>
</file>