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22C3" w14:textId="2F9EE5EC" w:rsidR="00245574" w:rsidRPr="00F36E0A" w:rsidRDefault="00C52A0F" w:rsidP="008B101C">
      <w:pPr>
        <w:pStyle w:val="Default"/>
        <w:contextualSpacing/>
        <w:jc w:val="both"/>
        <w:rPr>
          <w:rFonts w:ascii="Arial Narrow" w:hAnsi="Arial Narrow" w:cs="Arial"/>
          <w:b/>
          <w:bCs/>
          <w:color w:val="auto"/>
          <w:spacing w:val="50"/>
          <w:sz w:val="28"/>
          <w:szCs w:val="23"/>
        </w:rPr>
      </w:pPr>
      <w:bookmarkStart w:id="0" w:name="_Hlk90444665"/>
      <w:bookmarkEnd w:id="0"/>
      <w:proofErr w:type="gramStart"/>
      <w:r>
        <w:rPr>
          <w:rFonts w:ascii="Arial Narrow" w:hAnsi="Arial Narrow" w:cs="Arial"/>
          <w:b/>
          <w:bCs/>
          <w:color w:val="auto"/>
          <w:spacing w:val="50"/>
          <w:sz w:val="28"/>
          <w:szCs w:val="23"/>
        </w:rPr>
        <w:t>D</w:t>
      </w:r>
      <w:r w:rsidR="0054081F">
        <w:rPr>
          <w:rFonts w:ascii="Arial Narrow" w:hAnsi="Arial Narrow" w:cs="Arial"/>
          <w:b/>
          <w:bCs/>
          <w:color w:val="auto"/>
          <w:spacing w:val="50"/>
          <w:sz w:val="28"/>
          <w:szCs w:val="23"/>
        </w:rPr>
        <w:t xml:space="preserve">100 - </w:t>
      </w:r>
      <w:r w:rsidR="00245574" w:rsidRPr="00F36E0A">
        <w:rPr>
          <w:rFonts w:ascii="Arial Narrow" w:hAnsi="Arial Narrow" w:cs="Arial"/>
          <w:b/>
          <w:bCs/>
          <w:color w:val="auto"/>
          <w:spacing w:val="50"/>
          <w:sz w:val="28"/>
          <w:szCs w:val="23"/>
        </w:rPr>
        <w:t>TECHNICKÁ</w:t>
      </w:r>
      <w:proofErr w:type="gramEnd"/>
      <w:r w:rsidR="00245574" w:rsidRPr="00F36E0A">
        <w:rPr>
          <w:rFonts w:ascii="Arial Narrow" w:hAnsi="Arial Narrow" w:cs="Arial"/>
          <w:b/>
          <w:bCs/>
          <w:color w:val="auto"/>
          <w:spacing w:val="50"/>
          <w:sz w:val="28"/>
          <w:szCs w:val="23"/>
        </w:rPr>
        <w:t xml:space="preserve"> ZPRÁVA</w:t>
      </w:r>
    </w:p>
    <w:p w14:paraId="4FBC730C" w14:textId="77777777" w:rsidR="00245574" w:rsidRPr="002463B6" w:rsidRDefault="00245574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ab/>
      </w:r>
    </w:p>
    <w:p w14:paraId="6D83EC3B" w14:textId="77777777" w:rsidR="00220BDC" w:rsidRDefault="00220BDC" w:rsidP="008B101C">
      <w:pPr>
        <w:pStyle w:val="Obsah1"/>
        <w:contextualSpacing/>
        <w:rPr>
          <w:rFonts w:ascii="Calibri Light" w:hAnsi="Calibri Light" w:cs="Calibri Light"/>
          <w:b/>
          <w:sz w:val="20"/>
          <w:u w:val="single"/>
        </w:rPr>
      </w:pPr>
      <w:r w:rsidRPr="00F36E0A">
        <w:rPr>
          <w:rFonts w:ascii="Calibri Light" w:hAnsi="Calibri Light" w:cs="Calibri Light"/>
          <w:b/>
          <w:sz w:val="20"/>
          <w:u w:val="single"/>
        </w:rPr>
        <w:t>Obsah</w:t>
      </w:r>
    </w:p>
    <w:p w14:paraId="790A8D1D" w14:textId="77777777" w:rsidR="00F36E0A" w:rsidRPr="00BF7B79" w:rsidRDefault="00F36E0A" w:rsidP="008B101C">
      <w:pPr>
        <w:contextualSpacing/>
        <w:rPr>
          <w:sz w:val="20"/>
        </w:rPr>
      </w:pPr>
    </w:p>
    <w:p w14:paraId="078AF5A8" w14:textId="6ED4641A" w:rsidR="00C4146B" w:rsidRPr="00C4146B" w:rsidRDefault="00E120B9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r w:rsidRPr="00282601">
        <w:rPr>
          <w:rFonts w:ascii="Calibri Light" w:hAnsi="Calibri Light" w:cs="Calibri Light"/>
          <w:sz w:val="20"/>
        </w:rPr>
        <w:fldChar w:fldCharType="begin"/>
      </w:r>
      <w:r w:rsidR="00220BDC" w:rsidRPr="00282601">
        <w:rPr>
          <w:rFonts w:ascii="Calibri Light" w:hAnsi="Calibri Light" w:cs="Calibri Light"/>
          <w:sz w:val="20"/>
        </w:rPr>
        <w:instrText xml:space="preserve"> TOC \o "1-3" \h \z \u </w:instrText>
      </w:r>
      <w:r w:rsidRPr="00282601">
        <w:rPr>
          <w:rFonts w:ascii="Calibri Light" w:hAnsi="Calibri Light" w:cs="Calibri Light"/>
          <w:sz w:val="20"/>
        </w:rPr>
        <w:fldChar w:fldCharType="separate"/>
      </w:r>
      <w:hyperlink w:anchor="_Toc128403750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1.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Úvod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_Toc128403750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1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8FEEEB1" w14:textId="0111F6C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1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2.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Popis staveniště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_Toc128403751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3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6717F323" w14:textId="1BC2F481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2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3.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Přípravné práce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_Toc128403752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3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1CD762DA" w14:textId="00BE7DB4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3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4.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Hrubé stavební práce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_Toc128403753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3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DF81692" w14:textId="56B24A7D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4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5.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Výkopy a zemní práce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_Toc128403754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3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1869C8F" w14:textId="10B5A81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5" w:history="1"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6.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Calibri Light"/>
            <w:noProof/>
            <w:sz w:val="20"/>
            <w:szCs w:val="16"/>
          </w:rPr>
          <w:t>Základy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_Toc128403755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3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430D24C" w14:textId="1690EB73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6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7.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Svislé nosné konstrukce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_Toc128403756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4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00077DE" w14:textId="701F8C23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7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8.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Vodorovné konstrukce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_Toc128403757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5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D033EDA" w14:textId="6B50F01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8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9.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Překlady a věnce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_Toc128403758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6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08F000E" w14:textId="1FDF494B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59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10.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Plotové konstrukce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_Toc128403759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6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39021AAD" w14:textId="5673AE98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0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11.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Střecha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_Toc128403760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6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0C62B34" w14:textId="5C977BF4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1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12.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Příčky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_Toc128403761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7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6D7420E3" w14:textId="22C6503E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2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13.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Podlahy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_Toc128403762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7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1B1E8ABF" w14:textId="1D6BBD33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3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14.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Podhledy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_Toc128403763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7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DBD729C" w14:textId="1F47E207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4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15.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Hydroizolace  a parozábrany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_Toc128403764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7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67E2D7D6" w14:textId="39F9166D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5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16.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Tepelné izolace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_Toc128403765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8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47F0EAD" w14:textId="1E4E0A2E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6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17.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Povrchové úpravy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_Toc128403766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8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1962C5D6" w14:textId="3A7DDD2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7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18.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Výplně otvorů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_Toc128403767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8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D4C650D" w14:textId="21E6D40D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8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19.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Kování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_Toc128403768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8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6CD9A68" w14:textId="54886D22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69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20.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Truhlářské výrobky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_Toc128403769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8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48A97D32" w14:textId="065ABA1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0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21.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Zámečnické  výrobky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_Toc128403770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934B2EB" w14:textId="42730210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1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22.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Klempířské výrobky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_Toc128403771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65C0AD59" w14:textId="485CCFFC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2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23.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Větrání a vzduchotechnika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_Toc128403772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BC71037" w14:textId="4436B1E4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3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24.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Vytápění a příprava TUV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_Toc128403773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EC5E281" w14:textId="73430C5F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4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25.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Prosvětlení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_Toc128403774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588F1E24" w14:textId="6E3F9230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5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26.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Vnitřní rozvody: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_Toc128403775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5843C86" w14:textId="591F463E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6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27.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Hromosvod: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_Toc128403776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3D12944E" w14:textId="0960016E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7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28.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Voda a kanalizace: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_Toc128403777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CD053F3" w14:textId="463F9151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8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29.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Likvidace dešťových vod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_Toc128403778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F313C10" w14:textId="6C86B1B1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79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30.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Opatření proti pronikání radonu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_Toc128403779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EDA00CA" w14:textId="0C1B6A32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0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31.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Terénní úpravy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_Toc128403780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5C5D0A17" w14:textId="48216E60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1" w:history="1">
        <w:r w:rsidR="00C4146B" w:rsidRPr="00C4146B">
          <w:rPr>
            <w:rStyle w:val="Hypertextovodkaz"/>
            <w:rFonts w:ascii="Calibri Light" w:hAnsi="Calibri Light"/>
            <w:noProof/>
            <w:sz w:val="20"/>
            <w:szCs w:val="16"/>
          </w:rPr>
          <w:t>32.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/>
            <w:noProof/>
            <w:sz w:val="20"/>
            <w:szCs w:val="16"/>
          </w:rPr>
          <w:t>Oplocení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_Toc128403781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785903D8" w14:textId="626A3CA4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2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33.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Dopravní řešení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_Toc128403782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9F58077" w14:textId="000E133A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3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34.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Vliv stavby na životní prostředí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_Toc128403783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2A4E069C" w14:textId="37BC8F19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4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35.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Realizace stavby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_Toc128403784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9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E605D0D" w14:textId="0FBD160A" w:rsidR="00C4146B" w:rsidRPr="00C4146B" w:rsidRDefault="00FE751C">
      <w:pPr>
        <w:pStyle w:val="Obsah1"/>
        <w:rPr>
          <w:rFonts w:asciiTheme="minorHAnsi" w:eastAsiaTheme="minorEastAsia" w:hAnsiTheme="minorHAnsi" w:cstheme="minorBidi"/>
          <w:noProof/>
          <w:sz w:val="18"/>
          <w:szCs w:val="18"/>
        </w:rPr>
      </w:pPr>
      <w:hyperlink w:anchor="_Toc128403785" w:history="1"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36.</w:t>
        </w:r>
        <w:r w:rsidR="00C4146B" w:rsidRPr="00C4146B">
          <w:rPr>
            <w:rFonts w:asciiTheme="minorHAnsi" w:eastAsiaTheme="minorEastAsia" w:hAnsiTheme="minorHAnsi" w:cstheme="minorBidi"/>
            <w:noProof/>
            <w:sz w:val="18"/>
            <w:szCs w:val="18"/>
          </w:rPr>
          <w:tab/>
        </w:r>
        <w:r w:rsidR="00C4146B" w:rsidRPr="00C4146B">
          <w:rPr>
            <w:rStyle w:val="Hypertextovodkaz"/>
            <w:rFonts w:ascii="Calibri Light" w:hAnsi="Calibri Light" w:cs="Arial"/>
            <w:noProof/>
            <w:sz w:val="20"/>
            <w:szCs w:val="16"/>
          </w:rPr>
          <w:t>Seznam použitých norem a právních předpisů</w:t>
        </w:r>
        <w:r w:rsidR="00C4146B" w:rsidRPr="00C4146B">
          <w:rPr>
            <w:noProof/>
            <w:webHidden/>
            <w:sz w:val="20"/>
            <w:szCs w:val="16"/>
          </w:rPr>
          <w:tab/>
        </w:r>
        <w:r w:rsidR="00C4146B" w:rsidRPr="00C4146B">
          <w:rPr>
            <w:noProof/>
            <w:webHidden/>
            <w:sz w:val="20"/>
            <w:szCs w:val="16"/>
          </w:rPr>
          <w:fldChar w:fldCharType="begin"/>
        </w:r>
        <w:r w:rsidR="00C4146B" w:rsidRPr="00C4146B">
          <w:rPr>
            <w:noProof/>
            <w:webHidden/>
            <w:sz w:val="20"/>
            <w:szCs w:val="16"/>
          </w:rPr>
          <w:instrText xml:space="preserve"> PAGEREF _Toc128403785 \h </w:instrText>
        </w:r>
        <w:r w:rsidR="00C4146B" w:rsidRPr="00C4146B">
          <w:rPr>
            <w:noProof/>
            <w:webHidden/>
            <w:sz w:val="20"/>
            <w:szCs w:val="16"/>
          </w:rPr>
        </w:r>
        <w:r w:rsidR="00C4146B" w:rsidRPr="00C4146B">
          <w:rPr>
            <w:noProof/>
            <w:webHidden/>
            <w:sz w:val="20"/>
            <w:szCs w:val="16"/>
          </w:rPr>
          <w:fldChar w:fldCharType="separate"/>
        </w:r>
        <w:r w:rsidR="00D03465">
          <w:rPr>
            <w:noProof/>
            <w:webHidden/>
            <w:sz w:val="20"/>
            <w:szCs w:val="16"/>
          </w:rPr>
          <w:t>10</w:t>
        </w:r>
        <w:r w:rsidR="00C4146B" w:rsidRPr="00C4146B">
          <w:rPr>
            <w:noProof/>
            <w:webHidden/>
            <w:sz w:val="20"/>
            <w:szCs w:val="16"/>
          </w:rPr>
          <w:fldChar w:fldCharType="end"/>
        </w:r>
      </w:hyperlink>
    </w:p>
    <w:p w14:paraId="0CD3BE90" w14:textId="21DE6F0D" w:rsidR="00220BDC" w:rsidRPr="00F36E0A" w:rsidRDefault="00E120B9" w:rsidP="008B101C">
      <w:pPr>
        <w:contextualSpacing/>
        <w:rPr>
          <w:rFonts w:ascii="Calibri Light" w:hAnsi="Calibri Light" w:cs="Calibri Light"/>
          <w:b/>
          <w:bCs/>
          <w:sz w:val="20"/>
        </w:rPr>
      </w:pPr>
      <w:r w:rsidRPr="00282601">
        <w:rPr>
          <w:rFonts w:ascii="Calibri Light" w:hAnsi="Calibri Light" w:cs="Calibri Light"/>
          <w:b/>
          <w:bCs/>
          <w:sz w:val="20"/>
        </w:rPr>
        <w:fldChar w:fldCharType="end"/>
      </w:r>
    </w:p>
    <w:p w14:paraId="32425F8C" w14:textId="77777777" w:rsidR="00220BDC" w:rsidRPr="00F36E0A" w:rsidRDefault="00220BDC" w:rsidP="008B101C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0"/>
          <w:szCs w:val="20"/>
        </w:rPr>
      </w:pPr>
      <w:bookmarkStart w:id="1" w:name="_Toc128403750"/>
      <w:r w:rsidRPr="00F36E0A">
        <w:rPr>
          <w:rFonts w:ascii="Calibri Light" w:hAnsi="Calibri Light" w:cs="Calibri Light"/>
          <w:sz w:val="20"/>
          <w:szCs w:val="20"/>
        </w:rPr>
        <w:t>Úvod</w:t>
      </w:r>
      <w:bookmarkEnd w:id="1"/>
    </w:p>
    <w:p w14:paraId="37585168" w14:textId="714CDAB3" w:rsidR="00B038B3" w:rsidRPr="00B038B3" w:rsidRDefault="003E0B14" w:rsidP="00B038B3">
      <w:pPr>
        <w:tabs>
          <w:tab w:val="num" w:pos="0"/>
          <w:tab w:val="left" w:pos="284"/>
          <w:tab w:val="left" w:pos="851"/>
          <w:tab w:val="left" w:pos="1134"/>
        </w:tabs>
        <w:contextualSpacing/>
        <w:rPr>
          <w:rFonts w:ascii="Calibri Light" w:hAnsi="Calibri Light" w:cs="Calibri Light"/>
          <w:sz w:val="20"/>
        </w:rPr>
      </w:pPr>
      <w:r w:rsidRPr="00F36E0A">
        <w:rPr>
          <w:rFonts w:ascii="Calibri Light" w:hAnsi="Calibri Light" w:cs="Calibri Light"/>
          <w:sz w:val="20"/>
        </w:rPr>
        <w:t xml:space="preserve">Projektová dokumentace </w:t>
      </w:r>
      <w:proofErr w:type="gramStart"/>
      <w:r w:rsidRPr="00F36E0A">
        <w:rPr>
          <w:rFonts w:ascii="Calibri Light" w:hAnsi="Calibri Light" w:cs="Calibri Light"/>
          <w:sz w:val="20"/>
        </w:rPr>
        <w:t>řeší</w:t>
      </w:r>
      <w:proofErr w:type="gramEnd"/>
      <w:r w:rsidRPr="00F36E0A">
        <w:rPr>
          <w:rFonts w:ascii="Calibri Light" w:hAnsi="Calibri Light" w:cs="Calibri Light"/>
          <w:sz w:val="20"/>
        </w:rPr>
        <w:t xml:space="preserve"> </w:t>
      </w:r>
      <w:r w:rsidR="00561582">
        <w:rPr>
          <w:rFonts w:ascii="Calibri Light" w:hAnsi="Calibri Light" w:cs="Calibri Light"/>
          <w:sz w:val="20"/>
        </w:rPr>
        <w:t xml:space="preserve">stavební úpravy </w:t>
      </w:r>
      <w:r w:rsidR="009D2353">
        <w:rPr>
          <w:rFonts w:ascii="Calibri Light" w:hAnsi="Calibri Light" w:cs="Calibri Light"/>
          <w:sz w:val="20"/>
        </w:rPr>
        <w:t>MŠ</w:t>
      </w:r>
      <w:r w:rsidR="00091D0C">
        <w:rPr>
          <w:rFonts w:ascii="Calibri Light" w:hAnsi="Calibri Light" w:cs="Calibri Light"/>
          <w:sz w:val="20"/>
        </w:rPr>
        <w:t xml:space="preserve"> </w:t>
      </w:r>
      <w:r w:rsidR="00686371">
        <w:rPr>
          <w:rFonts w:ascii="Calibri Light" w:hAnsi="Calibri Light" w:cs="Calibri Light"/>
          <w:sz w:val="20"/>
        </w:rPr>
        <w:t xml:space="preserve">Oblouková </w:t>
      </w:r>
      <w:r w:rsidR="003C11BD">
        <w:rPr>
          <w:rFonts w:ascii="Calibri Light" w:hAnsi="Calibri Light" w:cs="Calibri Light"/>
          <w:sz w:val="20"/>
        </w:rPr>
        <w:t>v</w:t>
      </w:r>
      <w:r w:rsidR="00561582">
        <w:rPr>
          <w:rFonts w:ascii="Calibri Light" w:hAnsi="Calibri Light" w:cs="Calibri Light"/>
          <w:sz w:val="20"/>
        </w:rPr>
        <w:t>e městě Šternberk</w:t>
      </w:r>
      <w:r w:rsidR="003C11BD">
        <w:rPr>
          <w:rFonts w:ascii="Calibri Light" w:hAnsi="Calibri Light" w:cs="Calibri Light"/>
          <w:sz w:val="20"/>
        </w:rPr>
        <w:t xml:space="preserve">, </w:t>
      </w:r>
      <w:r w:rsidR="00C47590">
        <w:rPr>
          <w:rFonts w:ascii="Calibri Light" w:hAnsi="Calibri Light" w:cs="Calibri Light"/>
          <w:sz w:val="20"/>
        </w:rPr>
        <w:t xml:space="preserve">katastrální území </w:t>
      </w:r>
      <w:r w:rsidR="00686371">
        <w:rPr>
          <w:rFonts w:ascii="Calibri Light" w:hAnsi="Calibri Light" w:cs="Calibri Light"/>
          <w:sz w:val="20"/>
        </w:rPr>
        <w:t>Šternberk</w:t>
      </w:r>
      <w:r w:rsidR="00C47590">
        <w:rPr>
          <w:rFonts w:ascii="Calibri Light" w:hAnsi="Calibri Light" w:cs="Calibri Light"/>
          <w:sz w:val="20"/>
        </w:rPr>
        <w:t xml:space="preserve">, </w:t>
      </w:r>
      <w:r w:rsidR="00686371">
        <w:rPr>
          <w:rFonts w:ascii="Calibri Light" w:hAnsi="Calibri Light" w:cs="Calibri Light"/>
          <w:sz w:val="20"/>
        </w:rPr>
        <w:t>Olomoucký kraj</w:t>
      </w:r>
      <w:r w:rsidR="00C47590">
        <w:rPr>
          <w:rFonts w:ascii="Calibri Light" w:hAnsi="Calibri Light" w:cs="Calibri Light"/>
          <w:sz w:val="20"/>
        </w:rPr>
        <w:t>.</w:t>
      </w:r>
      <w:r w:rsidR="00091D0C">
        <w:rPr>
          <w:rFonts w:ascii="Calibri Light" w:hAnsi="Calibri Light" w:cs="Calibri Light"/>
          <w:sz w:val="20"/>
        </w:rPr>
        <w:t xml:space="preserve"> </w:t>
      </w:r>
    </w:p>
    <w:p w14:paraId="4CC5B301" w14:textId="77777777" w:rsidR="00C47590" w:rsidRDefault="00C47590" w:rsidP="008B101C">
      <w:pPr>
        <w:tabs>
          <w:tab w:val="left" w:pos="0"/>
        </w:tabs>
        <w:contextualSpacing/>
        <w:rPr>
          <w:rFonts w:ascii="Calibri Light" w:hAnsi="Calibri Light" w:cs="Arial"/>
          <w:b/>
          <w:sz w:val="20"/>
          <w:u w:val="single"/>
        </w:rPr>
      </w:pPr>
    </w:p>
    <w:p w14:paraId="4162D09A" w14:textId="100FC43C" w:rsidR="00B82AFA" w:rsidRPr="00192E2A" w:rsidRDefault="00B82AFA" w:rsidP="008B101C">
      <w:pPr>
        <w:tabs>
          <w:tab w:val="left" w:pos="0"/>
        </w:tabs>
        <w:contextualSpacing/>
        <w:rPr>
          <w:rFonts w:ascii="Calibri Light" w:hAnsi="Calibri Light" w:cs="Arial"/>
          <w:b/>
          <w:sz w:val="20"/>
          <w:u w:val="single"/>
        </w:rPr>
      </w:pPr>
      <w:r w:rsidRPr="00192E2A">
        <w:rPr>
          <w:rFonts w:ascii="Calibri Light" w:hAnsi="Calibri Light" w:cs="Arial"/>
          <w:b/>
          <w:sz w:val="20"/>
          <w:u w:val="single"/>
        </w:rPr>
        <w:t xml:space="preserve">Dokumentace je zpracována v podrobnosti pro </w:t>
      </w:r>
      <w:r w:rsidR="00161756">
        <w:rPr>
          <w:rFonts w:ascii="Calibri Light" w:hAnsi="Calibri Light" w:cs="Arial"/>
          <w:b/>
          <w:sz w:val="20"/>
          <w:u w:val="single"/>
        </w:rPr>
        <w:t>provedení stavby</w:t>
      </w:r>
      <w:r w:rsidRPr="00192E2A">
        <w:rPr>
          <w:rFonts w:ascii="Calibri Light" w:hAnsi="Calibri Light" w:cs="Arial"/>
          <w:b/>
          <w:sz w:val="20"/>
          <w:u w:val="single"/>
        </w:rPr>
        <w:t>. Pro realizaci stavby bude nutná spoluúčast GP při stavbě v rámci autorského dozoru.</w:t>
      </w:r>
    </w:p>
    <w:p w14:paraId="06E97911" w14:textId="77777777" w:rsidR="00B82AFA" w:rsidRPr="00A407C7" w:rsidRDefault="00B82AFA" w:rsidP="008B101C">
      <w:pPr>
        <w:tabs>
          <w:tab w:val="left" w:pos="0"/>
        </w:tabs>
        <w:contextualSpacing/>
        <w:rPr>
          <w:rFonts w:ascii="Calibri Light" w:hAnsi="Calibri Light" w:cs="Arial"/>
          <w:b/>
          <w:sz w:val="20"/>
        </w:rPr>
      </w:pPr>
    </w:p>
    <w:p w14:paraId="45D641D7" w14:textId="493D77D0" w:rsidR="00B82AFA" w:rsidRPr="00192E2A" w:rsidRDefault="00B82AFA" w:rsidP="008B101C">
      <w:pPr>
        <w:tabs>
          <w:tab w:val="left" w:pos="0"/>
        </w:tabs>
        <w:contextualSpacing/>
        <w:rPr>
          <w:rFonts w:ascii="Calibri Light" w:hAnsi="Calibri Light" w:cs="Arial"/>
          <w:b/>
          <w:sz w:val="20"/>
          <w:u w:val="single"/>
        </w:rPr>
      </w:pPr>
      <w:r w:rsidRPr="00192E2A">
        <w:rPr>
          <w:rFonts w:ascii="Calibri Light" w:hAnsi="Calibri Light" w:cs="Arial"/>
          <w:b/>
          <w:sz w:val="20"/>
          <w:u w:val="single"/>
        </w:rPr>
        <w:t xml:space="preserve">Bližší specifikace designu, barevného řešení a interiérového vybavení budou specifikovány </w:t>
      </w:r>
      <w:r w:rsidR="003C11BD">
        <w:rPr>
          <w:rFonts w:ascii="Calibri Light" w:hAnsi="Calibri Light" w:cs="Arial"/>
          <w:b/>
          <w:sz w:val="20"/>
          <w:u w:val="single"/>
        </w:rPr>
        <w:t>projektantem</w:t>
      </w:r>
      <w:r w:rsidR="00C47590">
        <w:rPr>
          <w:rFonts w:ascii="Calibri Light" w:hAnsi="Calibri Light" w:cs="Arial"/>
          <w:b/>
          <w:sz w:val="20"/>
          <w:u w:val="single"/>
        </w:rPr>
        <w:t>/architektem</w:t>
      </w:r>
      <w:r w:rsidR="003C11BD">
        <w:rPr>
          <w:rFonts w:ascii="Calibri Light" w:hAnsi="Calibri Light" w:cs="Arial"/>
          <w:b/>
          <w:sz w:val="20"/>
          <w:u w:val="single"/>
        </w:rPr>
        <w:t>,</w:t>
      </w:r>
      <w:r w:rsidRPr="00192E2A">
        <w:rPr>
          <w:rFonts w:ascii="Calibri Light" w:hAnsi="Calibri Light" w:cs="Arial"/>
          <w:b/>
          <w:sz w:val="20"/>
          <w:u w:val="single"/>
        </w:rPr>
        <w:t xml:space="preserve"> případně investorem</w:t>
      </w:r>
      <w:r w:rsidR="00192E2A" w:rsidRPr="00192E2A">
        <w:rPr>
          <w:rFonts w:ascii="Calibri Light" w:hAnsi="Calibri Light" w:cs="Arial"/>
          <w:b/>
          <w:sz w:val="20"/>
          <w:u w:val="single"/>
        </w:rPr>
        <w:t xml:space="preserve"> v rámci </w:t>
      </w:r>
      <w:r w:rsidR="00C47590">
        <w:rPr>
          <w:rFonts w:ascii="Calibri Light" w:hAnsi="Calibri Light" w:cs="Arial"/>
          <w:b/>
          <w:sz w:val="20"/>
          <w:u w:val="single"/>
        </w:rPr>
        <w:t>autorského dozoru</w:t>
      </w:r>
      <w:r w:rsidR="006E1ABD">
        <w:rPr>
          <w:rFonts w:ascii="Calibri Light" w:hAnsi="Calibri Light" w:cs="Arial"/>
          <w:b/>
          <w:sz w:val="20"/>
          <w:u w:val="single"/>
        </w:rPr>
        <w:t>, případně v navazujícím projektu interiéru</w:t>
      </w:r>
      <w:r w:rsidRPr="00192E2A">
        <w:rPr>
          <w:rFonts w:ascii="Calibri Light" w:hAnsi="Calibri Light" w:cs="Arial"/>
          <w:b/>
          <w:sz w:val="20"/>
          <w:u w:val="single"/>
        </w:rPr>
        <w:t xml:space="preserve">.  </w:t>
      </w:r>
    </w:p>
    <w:p w14:paraId="47A8A594" w14:textId="77777777" w:rsidR="00B82AFA" w:rsidRPr="00A407C7" w:rsidRDefault="00B82AFA" w:rsidP="008B101C">
      <w:pPr>
        <w:tabs>
          <w:tab w:val="left" w:pos="0"/>
        </w:tabs>
        <w:contextualSpacing/>
        <w:rPr>
          <w:rFonts w:ascii="Calibri Light" w:hAnsi="Calibri Light" w:cs="Arial"/>
          <w:b/>
          <w:sz w:val="20"/>
        </w:rPr>
      </w:pPr>
    </w:p>
    <w:p w14:paraId="2BE4FBC1" w14:textId="77777777" w:rsidR="00B82AFA" w:rsidRPr="00274EE7" w:rsidRDefault="00B82AFA" w:rsidP="008B101C">
      <w:pPr>
        <w:contextualSpacing/>
        <w:rPr>
          <w:rFonts w:ascii="Calibri Light" w:hAnsi="Calibri Light" w:cs="Calibri"/>
          <w:b/>
          <w:sz w:val="20"/>
          <w:u w:val="single"/>
        </w:rPr>
      </w:pPr>
      <w:r w:rsidRPr="00274EE7">
        <w:rPr>
          <w:rFonts w:ascii="Calibri Light" w:hAnsi="Calibri Light" w:cs="Calibri"/>
          <w:b/>
          <w:sz w:val="20"/>
          <w:u w:val="single"/>
        </w:rPr>
        <w:t>V případě shledání nejasností či nesrovnalostí v projektové dokumentaci oproti skutečnému stavu je nutné kontaktovat projektanta k vyjasnění.</w:t>
      </w:r>
    </w:p>
    <w:p w14:paraId="0A9ADE8D" w14:textId="77777777" w:rsidR="00B82AFA" w:rsidRDefault="00B82AFA" w:rsidP="008B101C">
      <w:pPr>
        <w:contextualSpacing/>
        <w:rPr>
          <w:rFonts w:ascii="Calibri Light" w:hAnsi="Calibri Light" w:cs="Calibri"/>
          <w:b/>
          <w:sz w:val="20"/>
          <w:u w:val="single"/>
        </w:rPr>
      </w:pPr>
    </w:p>
    <w:p w14:paraId="72588CFA" w14:textId="77777777" w:rsidR="00B82AFA" w:rsidRPr="00274EE7" w:rsidRDefault="00B82AFA" w:rsidP="008B101C">
      <w:pPr>
        <w:contextualSpacing/>
        <w:rPr>
          <w:rFonts w:ascii="Calibri Light" w:hAnsi="Calibri Light" w:cs="Calibri"/>
          <w:b/>
          <w:sz w:val="20"/>
          <w:u w:val="single"/>
        </w:rPr>
      </w:pPr>
      <w:r w:rsidRPr="00274EE7">
        <w:rPr>
          <w:rFonts w:ascii="Calibri Light" w:hAnsi="Calibri Light" w:cs="Calibri"/>
          <w:b/>
          <w:sz w:val="20"/>
          <w:u w:val="single"/>
        </w:rPr>
        <w:t>Při provádění prací je nutno dodržet veškerá technologická pravidla a postupy dané výrobci.</w:t>
      </w:r>
    </w:p>
    <w:p w14:paraId="158CF7E4" w14:textId="77777777" w:rsidR="00336823" w:rsidRPr="00274EE7" w:rsidRDefault="00336823" w:rsidP="008B101C">
      <w:pPr>
        <w:contextualSpacing/>
        <w:rPr>
          <w:rFonts w:ascii="Calibri Light" w:hAnsi="Calibri Light" w:cs="Calibri"/>
          <w:b/>
          <w:sz w:val="20"/>
          <w:u w:val="single"/>
        </w:rPr>
      </w:pPr>
      <w:r>
        <w:rPr>
          <w:rFonts w:ascii="Calibri Light" w:hAnsi="Calibri Light" w:cs="Calibri"/>
          <w:b/>
          <w:sz w:val="20"/>
          <w:u w:val="single"/>
        </w:rPr>
        <w:t>Musí být dodrženy všechny požadavky stanovené v aktuální platném požárně-bezp</w:t>
      </w:r>
      <w:r w:rsidR="00303B81">
        <w:rPr>
          <w:rFonts w:ascii="Calibri Light" w:hAnsi="Calibri Light" w:cs="Calibri"/>
          <w:b/>
          <w:sz w:val="20"/>
          <w:u w:val="single"/>
        </w:rPr>
        <w:t>e</w:t>
      </w:r>
      <w:r>
        <w:rPr>
          <w:rFonts w:ascii="Calibri Light" w:hAnsi="Calibri Light" w:cs="Calibri"/>
          <w:b/>
          <w:sz w:val="20"/>
          <w:u w:val="single"/>
        </w:rPr>
        <w:t xml:space="preserve">čnostním řešení. </w:t>
      </w:r>
    </w:p>
    <w:p w14:paraId="0B9C7187" w14:textId="215DAC16" w:rsidR="00C47590" w:rsidRDefault="00C47590" w:rsidP="008B101C">
      <w:pPr>
        <w:pStyle w:val="Styl1"/>
        <w:tabs>
          <w:tab w:val="clear" w:pos="567"/>
          <w:tab w:val="clear" w:pos="2552"/>
          <w:tab w:val="left" w:pos="0"/>
          <w:tab w:val="left" w:pos="1440"/>
        </w:tabs>
        <w:spacing w:after="0"/>
        <w:ind w:left="0"/>
        <w:contextualSpacing/>
        <w:rPr>
          <w:rFonts w:ascii="Calibri Light" w:hAnsi="Calibri Light" w:cs="Calibri Light"/>
          <w:bCs/>
          <w:sz w:val="20"/>
          <w:szCs w:val="20"/>
          <w:u w:val="single"/>
        </w:rPr>
      </w:pPr>
    </w:p>
    <w:p w14:paraId="141B664D" w14:textId="0BBBFA06" w:rsidR="00220BDC" w:rsidRPr="00F36E0A" w:rsidRDefault="00220BDC" w:rsidP="008B101C">
      <w:pPr>
        <w:pStyle w:val="Styl1"/>
        <w:tabs>
          <w:tab w:val="clear" w:pos="567"/>
          <w:tab w:val="clear" w:pos="2552"/>
          <w:tab w:val="left" w:pos="0"/>
          <w:tab w:val="left" w:pos="1440"/>
        </w:tabs>
        <w:spacing w:after="0"/>
        <w:ind w:left="0"/>
        <w:contextualSpacing/>
        <w:rPr>
          <w:rFonts w:ascii="Calibri Light" w:hAnsi="Calibri Light" w:cs="Calibri Light"/>
          <w:bCs/>
          <w:sz w:val="20"/>
          <w:szCs w:val="20"/>
          <w:u w:val="single"/>
        </w:rPr>
      </w:pPr>
      <w:r w:rsidRPr="00F36E0A">
        <w:rPr>
          <w:rFonts w:ascii="Calibri Light" w:hAnsi="Calibri Light" w:cs="Calibri Light"/>
          <w:bCs/>
          <w:sz w:val="20"/>
          <w:szCs w:val="20"/>
          <w:u w:val="single"/>
        </w:rPr>
        <w:lastRenderedPageBreak/>
        <w:t>Stavební řešení (obecně)</w:t>
      </w:r>
    </w:p>
    <w:p w14:paraId="27676DBE" w14:textId="545A1DA7" w:rsidR="00D617C2" w:rsidRDefault="00D617C2" w:rsidP="003C11BD">
      <w:pPr>
        <w:contextualSpacing/>
        <w:rPr>
          <w:rFonts w:ascii="Calibri Light" w:hAnsi="Calibri Light" w:cs="Calibri"/>
          <w:sz w:val="20"/>
        </w:rPr>
      </w:pPr>
      <w:bookmarkStart w:id="2" w:name="_Toc358358093"/>
      <w:r>
        <w:rPr>
          <w:rFonts w:ascii="Calibri Light" w:hAnsi="Calibri Light" w:cs="Calibri"/>
          <w:sz w:val="20"/>
        </w:rPr>
        <w:t xml:space="preserve">Jedná se o změnu stavby </w:t>
      </w:r>
      <w:r w:rsidR="00B77814">
        <w:rPr>
          <w:rFonts w:ascii="Calibri Light" w:hAnsi="Calibri Light" w:cs="Calibri"/>
          <w:sz w:val="20"/>
        </w:rPr>
        <w:t xml:space="preserve">před dokončením č. 2 stávajícího návrhu stavebních úprav MŠ Oblouková ve Šternberku. </w:t>
      </w:r>
      <w:r w:rsidR="00902CA3">
        <w:rPr>
          <w:rFonts w:ascii="Calibri Light" w:hAnsi="Calibri Light" w:cs="Calibri"/>
          <w:sz w:val="20"/>
        </w:rPr>
        <w:t xml:space="preserve">Zpracovatelem původního návrhu je </w:t>
      </w:r>
      <w:r w:rsidR="00F10D18">
        <w:rPr>
          <w:rFonts w:ascii="Calibri Light" w:hAnsi="Calibri Light" w:cs="Calibri"/>
          <w:sz w:val="20"/>
        </w:rPr>
        <w:t>Studio JKL – projektový ateliér (</w:t>
      </w:r>
      <w:r w:rsidR="001A50BE">
        <w:rPr>
          <w:rFonts w:ascii="Calibri Light" w:hAnsi="Calibri Light" w:cs="Calibri"/>
          <w:sz w:val="20"/>
        </w:rPr>
        <w:t>I</w:t>
      </w:r>
      <w:r w:rsidR="00F10D18">
        <w:rPr>
          <w:rFonts w:ascii="Calibri Light" w:hAnsi="Calibri Light" w:cs="Calibri"/>
          <w:sz w:val="20"/>
        </w:rPr>
        <w:t>ng. arch. Jiří Kovaříček).</w:t>
      </w:r>
      <w:r w:rsidR="00902CA3">
        <w:rPr>
          <w:rFonts w:ascii="Calibri Light" w:hAnsi="Calibri Light" w:cs="Calibri"/>
          <w:sz w:val="20"/>
        </w:rPr>
        <w:t xml:space="preserve"> </w:t>
      </w:r>
      <w:r w:rsidR="0070667C">
        <w:rPr>
          <w:rFonts w:ascii="Calibri Light" w:hAnsi="Calibri Light" w:cs="Calibri"/>
          <w:sz w:val="20"/>
        </w:rPr>
        <w:t xml:space="preserve">Stávající objekt je dvoupodlažní, nepodsklepený, zastřešený kombinací sedlové a pultové střechy. </w:t>
      </w:r>
      <w:r w:rsidR="004A4907">
        <w:rPr>
          <w:rFonts w:ascii="Calibri Light" w:hAnsi="Calibri Light" w:cs="Calibri"/>
          <w:sz w:val="20"/>
        </w:rPr>
        <w:t>Součástí změny stavby před dokončením</w:t>
      </w:r>
      <w:r w:rsidR="00B77814">
        <w:rPr>
          <w:rFonts w:ascii="Calibri Light" w:hAnsi="Calibri Light" w:cs="Calibri"/>
          <w:sz w:val="20"/>
        </w:rPr>
        <w:t xml:space="preserve"> </w:t>
      </w:r>
      <w:r w:rsidR="004A4907">
        <w:rPr>
          <w:rFonts w:ascii="Calibri Light" w:hAnsi="Calibri Light" w:cs="Calibri"/>
          <w:sz w:val="20"/>
        </w:rPr>
        <w:t xml:space="preserve">jsou drobné dispoziční úpravy ve stávajícím návrhu, dále se </w:t>
      </w:r>
      <w:proofErr w:type="gramStart"/>
      <w:r w:rsidR="004A4907">
        <w:rPr>
          <w:rFonts w:ascii="Calibri Light" w:hAnsi="Calibri Light" w:cs="Calibri"/>
          <w:sz w:val="20"/>
        </w:rPr>
        <w:t>ř</w:t>
      </w:r>
      <w:r w:rsidR="0001226F">
        <w:rPr>
          <w:rFonts w:ascii="Calibri Light" w:hAnsi="Calibri Light" w:cs="Calibri"/>
          <w:sz w:val="20"/>
        </w:rPr>
        <w:t>eší</w:t>
      </w:r>
      <w:proofErr w:type="gramEnd"/>
      <w:r w:rsidR="0001226F">
        <w:rPr>
          <w:rFonts w:ascii="Calibri Light" w:hAnsi="Calibri Light" w:cs="Calibri"/>
          <w:sz w:val="20"/>
        </w:rPr>
        <w:t xml:space="preserve"> přístavba směrem do zahrady a navazující zpevněná plocha s opěrnými stěnami z pohledového betonu a </w:t>
      </w:r>
      <w:r w:rsidR="00E351AD">
        <w:rPr>
          <w:rFonts w:ascii="Calibri Light" w:hAnsi="Calibri Light" w:cs="Calibri"/>
          <w:sz w:val="20"/>
        </w:rPr>
        <w:t xml:space="preserve">stavba dvoupodlažního skladu. </w:t>
      </w:r>
    </w:p>
    <w:p w14:paraId="0DBE8E7A" w14:textId="4F08CD0A" w:rsidR="003C11BD" w:rsidRDefault="007F68A5" w:rsidP="00CB09A8">
      <w:pPr>
        <w:contextualSpacing/>
        <w:rPr>
          <w:rFonts w:ascii="Calibri Light" w:hAnsi="Calibri Light" w:cs="Calibri"/>
          <w:sz w:val="20"/>
        </w:rPr>
      </w:pPr>
      <w:r>
        <w:rPr>
          <w:rFonts w:ascii="Calibri Light" w:hAnsi="Calibri Light" w:cs="Calibri"/>
          <w:sz w:val="20"/>
        </w:rPr>
        <w:t xml:space="preserve">Stavba přístavby je navržena obdélníkového tvaru, stejně tak je navržen i venkovní sklad. </w:t>
      </w:r>
      <w:r w:rsidR="006471A0">
        <w:rPr>
          <w:rFonts w:ascii="Calibri Light" w:hAnsi="Calibri Light" w:cs="Calibri"/>
          <w:sz w:val="20"/>
        </w:rPr>
        <w:t>Stavba dodržuje veškeré požadované odstupy od hranice parcely a sousedních budov. Snahou bylo citlivé osazení do stávajícího terénu</w:t>
      </w:r>
      <w:r w:rsidR="00CB09A8">
        <w:rPr>
          <w:rFonts w:ascii="Calibri Light" w:hAnsi="Calibri Light" w:cs="Calibri"/>
          <w:sz w:val="20"/>
        </w:rPr>
        <w:t xml:space="preserve">. Příjezd a vstup na pozemek je situován na západní straně pozemku. </w:t>
      </w:r>
    </w:p>
    <w:p w14:paraId="0A32C328" w14:textId="77777777" w:rsidR="001F2561" w:rsidRPr="00D074C2" w:rsidRDefault="001F2561" w:rsidP="003C11BD">
      <w:pPr>
        <w:contextualSpacing/>
        <w:rPr>
          <w:rFonts w:ascii="Calibri Light" w:hAnsi="Calibri Light" w:cs="Calibri Light"/>
          <w:sz w:val="20"/>
        </w:rPr>
      </w:pPr>
    </w:p>
    <w:p w14:paraId="3A8A1319" w14:textId="77777777" w:rsidR="006E2F64" w:rsidRPr="00B046D6" w:rsidRDefault="006E2F64" w:rsidP="006E2F64">
      <w:pPr>
        <w:contextualSpacing/>
        <w:rPr>
          <w:rFonts w:ascii="Calibri Light" w:hAnsi="Calibri Light"/>
          <w:color w:val="000000"/>
          <w:sz w:val="20"/>
          <w:szCs w:val="23"/>
        </w:rPr>
      </w:pPr>
      <w:r w:rsidRPr="00B046D6">
        <w:rPr>
          <w:rFonts w:ascii="Calibri Light" w:hAnsi="Calibri Light"/>
          <w:color w:val="000000"/>
          <w:sz w:val="20"/>
          <w:szCs w:val="23"/>
        </w:rPr>
        <w:t>DISPOZIČNÍ</w:t>
      </w:r>
      <w:r>
        <w:rPr>
          <w:rFonts w:ascii="Calibri Light" w:hAnsi="Calibri Light"/>
          <w:color w:val="000000"/>
          <w:sz w:val="20"/>
          <w:szCs w:val="23"/>
        </w:rPr>
        <w:t xml:space="preserve"> A PROVOZNÍ</w:t>
      </w:r>
      <w:r w:rsidRPr="00B046D6">
        <w:rPr>
          <w:rFonts w:ascii="Calibri Light" w:hAnsi="Calibri Light"/>
          <w:color w:val="000000"/>
          <w:sz w:val="20"/>
          <w:szCs w:val="23"/>
        </w:rPr>
        <w:t xml:space="preserve"> ŘEŠENÍ</w:t>
      </w:r>
    </w:p>
    <w:p w14:paraId="3486A6FF" w14:textId="280652B8" w:rsidR="009755E8" w:rsidRDefault="009E3202" w:rsidP="006E2F64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ab/>
      </w:r>
      <w:r w:rsidR="00890582">
        <w:rPr>
          <w:rFonts w:ascii="Calibri Light" w:hAnsi="Calibri Light" w:cs="Calibri Light"/>
          <w:color w:val="000000"/>
          <w:sz w:val="20"/>
        </w:rPr>
        <w:t>N</w:t>
      </w:r>
      <w:r w:rsidR="009136FE">
        <w:rPr>
          <w:rFonts w:ascii="Calibri Light" w:hAnsi="Calibri Light" w:cs="Calibri Light"/>
          <w:color w:val="000000"/>
          <w:sz w:val="20"/>
        </w:rPr>
        <w:t xml:space="preserve">avržená přístavba objektu je půdorysně umístěna stejně jako v původním návrhu. </w:t>
      </w:r>
      <w:r w:rsidR="00A205B2">
        <w:rPr>
          <w:rFonts w:ascii="Calibri Light" w:hAnsi="Calibri Light" w:cs="Calibri Light"/>
          <w:color w:val="000000"/>
          <w:sz w:val="20"/>
        </w:rPr>
        <w:t xml:space="preserve">Z přístavby je </w:t>
      </w:r>
      <w:r w:rsidR="00EF3915">
        <w:rPr>
          <w:rFonts w:ascii="Calibri Light" w:hAnsi="Calibri Light" w:cs="Calibri Light"/>
          <w:color w:val="000000"/>
          <w:sz w:val="20"/>
        </w:rPr>
        <w:t>přístup do venkovního prostoru</w:t>
      </w:r>
      <w:r w:rsidR="00B67D4E">
        <w:rPr>
          <w:rFonts w:ascii="Calibri Light" w:hAnsi="Calibri Light" w:cs="Calibri Light"/>
          <w:color w:val="000000"/>
          <w:sz w:val="20"/>
        </w:rPr>
        <w:t>, který je půdorysně definován novými opěrnými zídkami</w:t>
      </w:r>
      <w:r w:rsidR="00F20231">
        <w:rPr>
          <w:rFonts w:ascii="Calibri Light" w:hAnsi="Calibri Light" w:cs="Calibri Light"/>
          <w:color w:val="000000"/>
          <w:sz w:val="20"/>
        </w:rPr>
        <w:t xml:space="preserve">. Ve venkovním prostoru je nově řešen dvoupodlažní sklad. </w:t>
      </w:r>
      <w:r w:rsidR="002A2F52">
        <w:rPr>
          <w:rFonts w:ascii="Calibri Light" w:hAnsi="Calibri Light" w:cs="Calibri Light"/>
          <w:color w:val="000000"/>
          <w:sz w:val="20"/>
        </w:rPr>
        <w:t>1.np skladu je př</w:t>
      </w:r>
      <w:r w:rsidR="0052006C">
        <w:rPr>
          <w:rFonts w:ascii="Calibri Light" w:hAnsi="Calibri Light" w:cs="Calibri Light"/>
          <w:color w:val="000000"/>
          <w:sz w:val="20"/>
        </w:rPr>
        <w:t xml:space="preserve">ístupné ze zpevněné plochy před objektem, 2.np je přístupně ze zahrady. </w:t>
      </w:r>
      <w:r w:rsidR="009755E8">
        <w:rPr>
          <w:rFonts w:ascii="Calibri Light" w:hAnsi="Calibri Light" w:cs="Calibri Light"/>
          <w:color w:val="000000"/>
          <w:sz w:val="20"/>
        </w:rPr>
        <w:t xml:space="preserve">Na opěrné zídce je navrženo zábradlí do v. 1,1 m. </w:t>
      </w:r>
    </w:p>
    <w:p w14:paraId="262F1C82" w14:textId="1DBA13BE" w:rsidR="00DB388E" w:rsidRDefault="00DB388E" w:rsidP="006E2F64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V rámci změny stavby před dokončením č. 2</w:t>
      </w:r>
      <w:r w:rsidR="006C1D1E">
        <w:rPr>
          <w:rFonts w:ascii="Calibri Light" w:hAnsi="Calibri Light" w:cs="Calibri Light"/>
          <w:color w:val="000000"/>
          <w:sz w:val="20"/>
        </w:rPr>
        <w:t xml:space="preserve"> jsou dále řešeny drobné dispoziční úpravy v původním návrhu. Nově jsou řešeny akustické podhledy v hernách. </w:t>
      </w:r>
      <w:r w:rsidR="00A470D8">
        <w:rPr>
          <w:rFonts w:ascii="Calibri Light" w:hAnsi="Calibri Light" w:cs="Calibri Light"/>
          <w:color w:val="000000"/>
          <w:sz w:val="20"/>
        </w:rPr>
        <w:t xml:space="preserve">Je navrženo prosvětlení schodiště novými okny umístěných ve východním štítů na podestách schodiště. </w:t>
      </w:r>
      <w:r w:rsidR="00420B42">
        <w:rPr>
          <w:rFonts w:ascii="Calibri Light" w:hAnsi="Calibri Light" w:cs="Calibri Light"/>
          <w:color w:val="000000"/>
          <w:sz w:val="20"/>
        </w:rPr>
        <w:t xml:space="preserve">Je </w:t>
      </w:r>
      <w:r w:rsidR="009E7509">
        <w:rPr>
          <w:rFonts w:ascii="Calibri Light" w:hAnsi="Calibri Light" w:cs="Calibri Light"/>
          <w:color w:val="000000"/>
          <w:sz w:val="20"/>
        </w:rPr>
        <w:t>aktualizované prosvětlení</w:t>
      </w:r>
      <w:r w:rsidR="00420B42">
        <w:rPr>
          <w:rFonts w:ascii="Calibri Light" w:hAnsi="Calibri Light" w:cs="Calibri Light"/>
          <w:color w:val="000000"/>
          <w:sz w:val="20"/>
        </w:rPr>
        <w:t xml:space="preserve"> pomocí světlovodů</w:t>
      </w:r>
      <w:r w:rsidR="009E7509">
        <w:rPr>
          <w:rFonts w:ascii="Calibri Light" w:hAnsi="Calibri Light" w:cs="Calibri Light"/>
          <w:color w:val="000000"/>
          <w:sz w:val="20"/>
        </w:rPr>
        <w:t xml:space="preserve">, všechny interiérové dveře jsou navrženy v. 2,1 m. </w:t>
      </w:r>
    </w:p>
    <w:p w14:paraId="4FDC8845" w14:textId="15A0174A" w:rsidR="00512E7E" w:rsidRDefault="009E3202" w:rsidP="006E2F64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ab/>
      </w:r>
      <w:r w:rsidR="00627557">
        <w:rPr>
          <w:rFonts w:ascii="Calibri Light" w:hAnsi="Calibri Light" w:cs="Calibri Light"/>
          <w:color w:val="000000"/>
          <w:sz w:val="20"/>
        </w:rPr>
        <w:t>Na návrh venkovního skladu a opěrných zdí bude přímo navazovat i návrh zahrady</w:t>
      </w:r>
      <w:r w:rsidR="006F650F">
        <w:rPr>
          <w:rFonts w:ascii="Calibri Light" w:hAnsi="Calibri Light" w:cs="Calibri Light"/>
          <w:color w:val="000000"/>
          <w:sz w:val="20"/>
        </w:rPr>
        <w:t xml:space="preserve">. Zahrada bude řešena jako samostatný projekt v kompetenci Ing. arch. B. </w:t>
      </w:r>
      <w:proofErr w:type="spellStart"/>
      <w:r w:rsidR="006F650F">
        <w:rPr>
          <w:rFonts w:ascii="Calibri Light" w:hAnsi="Calibri Light" w:cs="Calibri Light"/>
          <w:color w:val="000000"/>
          <w:sz w:val="20"/>
        </w:rPr>
        <w:t>Zlamalové</w:t>
      </w:r>
      <w:proofErr w:type="spellEnd"/>
      <w:r w:rsidR="006F650F">
        <w:rPr>
          <w:rFonts w:ascii="Calibri Light" w:hAnsi="Calibri Light" w:cs="Calibri Light"/>
          <w:color w:val="000000"/>
          <w:sz w:val="20"/>
        </w:rPr>
        <w:t xml:space="preserve">.  </w:t>
      </w:r>
    </w:p>
    <w:p w14:paraId="631C4D7E" w14:textId="77777777" w:rsidR="00512E7E" w:rsidRDefault="00512E7E" w:rsidP="006E2F64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color w:val="000000"/>
          <w:sz w:val="20"/>
        </w:rPr>
      </w:pPr>
    </w:p>
    <w:p w14:paraId="3F3DCE71" w14:textId="41A427BD" w:rsidR="00F206FA" w:rsidRDefault="00F206FA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 w:rsidRPr="00B046D6">
        <w:rPr>
          <w:rFonts w:ascii="Calibri Light" w:hAnsi="Calibri Light"/>
          <w:color w:val="000000"/>
          <w:sz w:val="20"/>
          <w:szCs w:val="23"/>
        </w:rPr>
        <w:t>KONSTRUKČNÍ A MATERIÁLOVÉ ŘEŠENÍ</w:t>
      </w:r>
    </w:p>
    <w:p w14:paraId="51954CEF" w14:textId="2CE54145" w:rsidR="006F06ED" w:rsidRDefault="008473E3" w:rsidP="009E3202">
      <w:pPr>
        <w:ind w:firstLine="708"/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 xml:space="preserve">Přístavba je navržena jako zděná stavba založená na </w:t>
      </w:r>
      <w:r w:rsidR="00544CD4">
        <w:rPr>
          <w:rFonts w:ascii="Calibri Light" w:hAnsi="Calibri Light"/>
          <w:color w:val="000000"/>
          <w:sz w:val="20"/>
          <w:szCs w:val="23"/>
        </w:rPr>
        <w:t xml:space="preserve">základových pasech do nezámrzné hloubky. Zdivo je navrženo z tvarovek ztraceného bednění prolévaných betonem C20/25. Stropy jsou navrženy jako monolitické železobetonové </w:t>
      </w:r>
      <w:proofErr w:type="spellStart"/>
      <w:r w:rsidR="00544CD4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544CD4">
        <w:rPr>
          <w:rFonts w:ascii="Calibri Light" w:hAnsi="Calibri Light"/>
          <w:color w:val="000000"/>
          <w:sz w:val="20"/>
          <w:szCs w:val="23"/>
        </w:rPr>
        <w:t xml:space="preserve">. 180 mm. Střecha přístavby je navržena jako plochá, přitížená kačírkem, s hydroizolační vrstvou z TPO/FPO fólie. </w:t>
      </w:r>
      <w:r w:rsidR="0078610C">
        <w:rPr>
          <w:rFonts w:ascii="Calibri Light" w:hAnsi="Calibri Light"/>
          <w:color w:val="000000"/>
          <w:sz w:val="20"/>
          <w:szCs w:val="23"/>
        </w:rPr>
        <w:t xml:space="preserve">Výplně otvorů jsou navrženy jako hliníkové, tepelněizolační, s izolačním trojsklem. </w:t>
      </w:r>
    </w:p>
    <w:p w14:paraId="7205D03A" w14:textId="1CBD0DBA" w:rsidR="009E3202" w:rsidRDefault="009E3202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</w:r>
      <w:r w:rsidR="004D327F">
        <w:rPr>
          <w:rFonts w:ascii="Calibri Light" w:hAnsi="Calibri Light"/>
          <w:color w:val="000000"/>
          <w:sz w:val="20"/>
          <w:szCs w:val="23"/>
        </w:rPr>
        <w:t xml:space="preserve">Obvodové zdivo je zatepleno pomocí tepelně izolačních desek z tuhé </w:t>
      </w:r>
      <w:r w:rsidR="00BD3CCD">
        <w:rPr>
          <w:rFonts w:ascii="Calibri Light" w:hAnsi="Calibri Light"/>
          <w:color w:val="000000"/>
          <w:sz w:val="20"/>
          <w:szCs w:val="23"/>
        </w:rPr>
        <w:t xml:space="preserve">fenolické pěny </w:t>
      </w:r>
      <w:r w:rsidR="003559A9">
        <w:rPr>
          <w:rFonts w:ascii="Calibri Light" w:hAnsi="Calibri Light"/>
          <w:color w:val="000000"/>
          <w:sz w:val="20"/>
          <w:szCs w:val="23"/>
        </w:rPr>
        <w:t>s uzavřenou buněčnou strukturou.</w:t>
      </w:r>
    </w:p>
    <w:p w14:paraId="5A2D77A3" w14:textId="289DBAB9" w:rsidR="00FA5114" w:rsidRDefault="00993E63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 xml:space="preserve">Vnitřní povrchy jsou opatřeny </w:t>
      </w:r>
      <w:r w:rsidR="00B9164D">
        <w:rPr>
          <w:rFonts w:ascii="Calibri Light" w:hAnsi="Calibri Light"/>
          <w:color w:val="000000"/>
          <w:sz w:val="20"/>
          <w:szCs w:val="23"/>
        </w:rPr>
        <w:t xml:space="preserve">vápenocementovou omítkou a štukovou omítkou + otěruvzdorný bílý nátěr. </w:t>
      </w:r>
      <w:r w:rsidR="00064510">
        <w:rPr>
          <w:rFonts w:ascii="Calibri Light" w:hAnsi="Calibri Light"/>
          <w:color w:val="000000"/>
          <w:sz w:val="20"/>
          <w:szCs w:val="23"/>
        </w:rPr>
        <w:t xml:space="preserve">Podlaha na terénu je navržena </w:t>
      </w:r>
      <w:proofErr w:type="spellStart"/>
      <w:r w:rsidR="00064510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064510">
        <w:rPr>
          <w:rFonts w:ascii="Calibri Light" w:hAnsi="Calibri Light"/>
          <w:color w:val="000000"/>
          <w:sz w:val="20"/>
          <w:szCs w:val="23"/>
        </w:rPr>
        <w:t xml:space="preserve">. 250 mm, teplená izolace v podlaze je navržena z pěnového podlahového polystyrenu </w:t>
      </w:r>
      <w:proofErr w:type="spellStart"/>
      <w:r w:rsidR="00064510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064510">
        <w:rPr>
          <w:rFonts w:ascii="Calibri Light" w:hAnsi="Calibri Light"/>
          <w:color w:val="000000"/>
          <w:sz w:val="20"/>
          <w:szCs w:val="23"/>
        </w:rPr>
        <w:t xml:space="preserve">. 180 mm. </w:t>
      </w:r>
      <w:r w:rsidR="006032C6">
        <w:rPr>
          <w:rFonts w:ascii="Calibri Light" w:hAnsi="Calibri Light"/>
          <w:color w:val="000000"/>
          <w:sz w:val="20"/>
          <w:szCs w:val="23"/>
        </w:rPr>
        <w:t xml:space="preserve">Roznášecí vrstva je z litého cementového potěru, v podlaze jsou </w:t>
      </w:r>
      <w:r w:rsidR="00012FC6">
        <w:rPr>
          <w:rFonts w:ascii="Calibri Light" w:hAnsi="Calibri Light"/>
          <w:color w:val="000000"/>
          <w:sz w:val="20"/>
          <w:szCs w:val="23"/>
        </w:rPr>
        <w:t xml:space="preserve">umístěny rozvody podlahového vytápění. Podlaha ve 2.np je navržena </w:t>
      </w:r>
      <w:proofErr w:type="spellStart"/>
      <w:r w:rsidR="00012FC6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012FC6">
        <w:rPr>
          <w:rFonts w:ascii="Calibri Light" w:hAnsi="Calibri Light"/>
          <w:color w:val="000000"/>
          <w:sz w:val="20"/>
          <w:szCs w:val="23"/>
        </w:rPr>
        <w:t xml:space="preserve">. 150 mm, ve skladbě je navržena </w:t>
      </w:r>
      <w:proofErr w:type="spellStart"/>
      <w:r w:rsidR="00012FC6">
        <w:rPr>
          <w:rFonts w:ascii="Calibri Light" w:hAnsi="Calibri Light"/>
          <w:color w:val="000000"/>
          <w:sz w:val="20"/>
          <w:szCs w:val="23"/>
        </w:rPr>
        <w:t>kročejova</w:t>
      </w:r>
      <w:proofErr w:type="spellEnd"/>
      <w:r w:rsidR="00012FC6">
        <w:rPr>
          <w:rFonts w:ascii="Calibri Light" w:hAnsi="Calibri Light"/>
          <w:color w:val="000000"/>
          <w:sz w:val="20"/>
          <w:szCs w:val="23"/>
        </w:rPr>
        <w:t xml:space="preserve"> izolace, podlahový polys</w:t>
      </w:r>
      <w:r w:rsidR="00BD6338">
        <w:rPr>
          <w:rFonts w:ascii="Calibri Light" w:hAnsi="Calibri Light"/>
          <w:color w:val="000000"/>
          <w:sz w:val="20"/>
          <w:szCs w:val="23"/>
        </w:rPr>
        <w:t>ty</w:t>
      </w:r>
      <w:r w:rsidR="00012FC6">
        <w:rPr>
          <w:rFonts w:ascii="Calibri Light" w:hAnsi="Calibri Light"/>
          <w:color w:val="000000"/>
          <w:sz w:val="20"/>
          <w:szCs w:val="23"/>
        </w:rPr>
        <w:t xml:space="preserve">ren, rozvody podlahového vytápění, roznášecí </w:t>
      </w:r>
      <w:r w:rsidR="00BD6338">
        <w:rPr>
          <w:rFonts w:ascii="Calibri Light" w:hAnsi="Calibri Light"/>
          <w:color w:val="000000"/>
          <w:sz w:val="20"/>
          <w:szCs w:val="23"/>
        </w:rPr>
        <w:t>litý cementový potěr, jako nášlapná vrstva v 1.np i 2.np je navržen vinyl.</w:t>
      </w:r>
      <w:r w:rsidR="00481A0C">
        <w:rPr>
          <w:rFonts w:ascii="Calibri Light" w:hAnsi="Calibri Light"/>
          <w:color w:val="000000"/>
          <w:sz w:val="20"/>
          <w:szCs w:val="23"/>
        </w:rPr>
        <w:t xml:space="preserve"> Podhledy jsou navrženy omítané vápenocementovou omítkou + štukovou omítkou, nátěr bílý. </w:t>
      </w:r>
    </w:p>
    <w:p w14:paraId="62C7834A" w14:textId="2E2D4A8D" w:rsidR="000F4B5F" w:rsidRDefault="00002FC1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 xml:space="preserve">U stávajících stěn je navržena podezdívka ze ztraceného bednění </w:t>
      </w:r>
      <w:proofErr w:type="spellStart"/>
      <w:r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>
        <w:rPr>
          <w:rFonts w:ascii="Calibri Light" w:hAnsi="Calibri Light"/>
          <w:color w:val="000000"/>
          <w:sz w:val="20"/>
          <w:szCs w:val="23"/>
        </w:rPr>
        <w:t xml:space="preserve">. 200 a 150 mm. </w:t>
      </w:r>
      <w:r w:rsidR="009750BA">
        <w:rPr>
          <w:rFonts w:ascii="Calibri Light" w:hAnsi="Calibri Light"/>
          <w:color w:val="000000"/>
          <w:sz w:val="20"/>
          <w:szCs w:val="23"/>
        </w:rPr>
        <w:t xml:space="preserve">Podezdívka je separovaná od stávajícího zdiva dilatací </w:t>
      </w:r>
      <w:proofErr w:type="spellStart"/>
      <w:r w:rsidR="009750BA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9750BA">
        <w:rPr>
          <w:rFonts w:ascii="Calibri Light" w:hAnsi="Calibri Light"/>
          <w:color w:val="000000"/>
          <w:sz w:val="20"/>
          <w:szCs w:val="23"/>
        </w:rPr>
        <w:t xml:space="preserve">. 20-30 mm z XPS. Podezdívka je navržena z důvodu podepření stropní konstrukce. </w:t>
      </w:r>
      <w:r w:rsidR="000F4B5F">
        <w:rPr>
          <w:rFonts w:ascii="Calibri Light" w:hAnsi="Calibri Light"/>
          <w:color w:val="000000"/>
          <w:sz w:val="20"/>
          <w:szCs w:val="23"/>
        </w:rPr>
        <w:t xml:space="preserve">Překlady nad otvory jsou navrženy jako ocelové dimenze dle PD. </w:t>
      </w:r>
    </w:p>
    <w:p w14:paraId="4C1130A6" w14:textId="0FCFC46A" w:rsidR="00E86F2B" w:rsidRDefault="00422EDE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>Skla</w:t>
      </w:r>
      <w:r w:rsidR="00D05DD9">
        <w:rPr>
          <w:rFonts w:ascii="Calibri Light" w:hAnsi="Calibri Light"/>
          <w:color w:val="000000"/>
          <w:sz w:val="20"/>
          <w:szCs w:val="23"/>
        </w:rPr>
        <w:t xml:space="preserve">d je navržen jako samostatná stavba. V kontaktu se zeminou jsou konstrukce navrženy jako železobetonové, monolitické </w:t>
      </w:r>
      <w:proofErr w:type="spellStart"/>
      <w:r w:rsidR="00D05DD9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D05DD9">
        <w:rPr>
          <w:rFonts w:ascii="Calibri Light" w:hAnsi="Calibri Light"/>
          <w:color w:val="000000"/>
          <w:sz w:val="20"/>
          <w:szCs w:val="23"/>
        </w:rPr>
        <w:t xml:space="preserve">. 300 mm. Konstrukce je navržena jako rámová (dle </w:t>
      </w:r>
      <w:proofErr w:type="spellStart"/>
      <w:r w:rsidR="00D05DD9">
        <w:rPr>
          <w:rFonts w:ascii="Calibri Light" w:hAnsi="Calibri Light"/>
          <w:color w:val="000000"/>
          <w:sz w:val="20"/>
          <w:szCs w:val="23"/>
        </w:rPr>
        <w:t>stat</w:t>
      </w:r>
      <w:proofErr w:type="spellEnd"/>
      <w:r w:rsidR="00D05DD9">
        <w:rPr>
          <w:rFonts w:ascii="Calibri Light" w:hAnsi="Calibri Light"/>
          <w:color w:val="000000"/>
          <w:sz w:val="20"/>
          <w:szCs w:val="23"/>
        </w:rPr>
        <w:t>. posudku) z </w:t>
      </w:r>
      <w:proofErr w:type="spellStart"/>
      <w:r w:rsidR="00D05DD9">
        <w:rPr>
          <w:rFonts w:ascii="Calibri Light" w:hAnsi="Calibri Light"/>
          <w:color w:val="000000"/>
          <w:sz w:val="20"/>
          <w:szCs w:val="23"/>
        </w:rPr>
        <w:t>vodostavebního</w:t>
      </w:r>
      <w:proofErr w:type="spellEnd"/>
      <w:r w:rsidR="00D05DD9">
        <w:rPr>
          <w:rFonts w:ascii="Calibri Light" w:hAnsi="Calibri Light"/>
          <w:color w:val="000000"/>
          <w:sz w:val="20"/>
          <w:szCs w:val="23"/>
        </w:rPr>
        <w:t xml:space="preserve"> betonu. </w:t>
      </w:r>
      <w:r w:rsidR="00970C7C">
        <w:rPr>
          <w:rFonts w:ascii="Calibri Light" w:hAnsi="Calibri Light"/>
          <w:color w:val="000000"/>
          <w:sz w:val="20"/>
          <w:szCs w:val="23"/>
        </w:rPr>
        <w:t xml:space="preserve">Obvodové konstrukce bez kontaktu se zeminou jsou navrženy z tvarovek ztraceného bednění </w:t>
      </w:r>
      <w:proofErr w:type="spellStart"/>
      <w:r w:rsidR="00970C7C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970C7C">
        <w:rPr>
          <w:rFonts w:ascii="Calibri Light" w:hAnsi="Calibri Light"/>
          <w:color w:val="000000"/>
          <w:sz w:val="20"/>
          <w:szCs w:val="23"/>
        </w:rPr>
        <w:t xml:space="preserve">. 300 mm, strop 1.np je z monolitického železobetonu </w:t>
      </w:r>
      <w:proofErr w:type="spellStart"/>
      <w:r w:rsidR="00970C7C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970C7C">
        <w:rPr>
          <w:rFonts w:ascii="Calibri Light" w:hAnsi="Calibri Light"/>
          <w:color w:val="000000"/>
          <w:sz w:val="20"/>
          <w:szCs w:val="23"/>
        </w:rPr>
        <w:t xml:space="preserve">. 200 mm. Strop 2.np je navržen jako dřevěný, trámový. </w:t>
      </w:r>
      <w:r w:rsidR="00620D44">
        <w:rPr>
          <w:rFonts w:ascii="Calibri Light" w:hAnsi="Calibri Light"/>
          <w:color w:val="000000"/>
          <w:sz w:val="20"/>
          <w:szCs w:val="23"/>
        </w:rPr>
        <w:t>2.np je provedeno jako zděná stavba, která je ukončena železobetonovým věncem.</w:t>
      </w:r>
    </w:p>
    <w:p w14:paraId="1A91C610" w14:textId="30AED7C6" w:rsidR="00422EDE" w:rsidRDefault="00694B11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 xml:space="preserve">Vnitřní stěny skladu jsou navrženy z keramických tvarovek </w:t>
      </w:r>
      <w:proofErr w:type="spellStart"/>
      <w:r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>
        <w:rPr>
          <w:rFonts w:ascii="Calibri Light" w:hAnsi="Calibri Light"/>
          <w:color w:val="000000"/>
          <w:sz w:val="20"/>
          <w:szCs w:val="23"/>
        </w:rPr>
        <w:t xml:space="preserve">. 300 mm, 1. </w:t>
      </w:r>
      <w:proofErr w:type="spellStart"/>
      <w:r>
        <w:rPr>
          <w:rFonts w:ascii="Calibri Light" w:hAnsi="Calibri Light"/>
          <w:color w:val="000000"/>
          <w:sz w:val="20"/>
          <w:szCs w:val="23"/>
        </w:rPr>
        <w:t>šár</w:t>
      </w:r>
      <w:proofErr w:type="spellEnd"/>
      <w:r>
        <w:rPr>
          <w:rFonts w:ascii="Calibri Light" w:hAnsi="Calibri Light"/>
          <w:color w:val="000000"/>
          <w:sz w:val="20"/>
          <w:szCs w:val="23"/>
        </w:rPr>
        <w:t xml:space="preserve"> </w:t>
      </w:r>
      <w:proofErr w:type="spellStart"/>
      <w:r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>
        <w:rPr>
          <w:rFonts w:ascii="Calibri Light" w:hAnsi="Calibri Light"/>
          <w:color w:val="000000"/>
          <w:sz w:val="20"/>
          <w:szCs w:val="23"/>
        </w:rPr>
        <w:t xml:space="preserve">. 250 mm. </w:t>
      </w:r>
      <w:r w:rsidR="00E564A3">
        <w:rPr>
          <w:rFonts w:ascii="Calibri Light" w:hAnsi="Calibri Light"/>
          <w:color w:val="000000"/>
          <w:sz w:val="20"/>
          <w:szCs w:val="23"/>
        </w:rPr>
        <w:t xml:space="preserve">Střecha je navržena jako plochá pultová se sklonem </w:t>
      </w:r>
      <w:proofErr w:type="gramStart"/>
      <w:r w:rsidR="00E564A3">
        <w:rPr>
          <w:rFonts w:ascii="Calibri Light" w:hAnsi="Calibri Light"/>
          <w:color w:val="000000"/>
          <w:sz w:val="20"/>
          <w:szCs w:val="23"/>
        </w:rPr>
        <w:t>3%</w:t>
      </w:r>
      <w:proofErr w:type="gramEnd"/>
      <w:r w:rsidR="00831003">
        <w:rPr>
          <w:rFonts w:ascii="Calibri Light" w:hAnsi="Calibri Light"/>
          <w:color w:val="000000"/>
          <w:sz w:val="20"/>
          <w:szCs w:val="23"/>
        </w:rPr>
        <w:t xml:space="preserve">, bude provedena jako vegetační s extenzivní vegetací. </w:t>
      </w:r>
    </w:p>
    <w:p w14:paraId="184E7E73" w14:textId="3E2E0749" w:rsidR="00EC5261" w:rsidRDefault="00EC5261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 xml:space="preserve">Venkovní omítky budou provedeny z jemnozrnné silikonové omítky bílé barvy se zrnem 1,5 mm. </w:t>
      </w:r>
      <w:r w:rsidR="00E564A3">
        <w:rPr>
          <w:rFonts w:ascii="Calibri Light" w:hAnsi="Calibri Light"/>
          <w:color w:val="000000"/>
          <w:sz w:val="20"/>
          <w:szCs w:val="23"/>
        </w:rPr>
        <w:t xml:space="preserve">Soklové konstrukce budou opatřeny hydrofobním nátěrem. </w:t>
      </w:r>
      <w:r w:rsidR="000049A5">
        <w:rPr>
          <w:rFonts w:ascii="Calibri Light" w:hAnsi="Calibri Light"/>
          <w:color w:val="000000"/>
          <w:sz w:val="20"/>
          <w:szCs w:val="23"/>
        </w:rPr>
        <w:t xml:space="preserve">Stěna skladu směrem do zahrady bude opatřena obkladem z tepelně opracovaného borovicového dřeva </w:t>
      </w:r>
      <w:proofErr w:type="spellStart"/>
      <w:r w:rsidR="000049A5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0049A5">
        <w:rPr>
          <w:rFonts w:ascii="Calibri Light" w:hAnsi="Calibri Light"/>
          <w:color w:val="000000"/>
          <w:sz w:val="20"/>
          <w:szCs w:val="23"/>
        </w:rPr>
        <w:t xml:space="preserve">. 20 mm na ocelové vynášecí konstrukci. </w:t>
      </w:r>
    </w:p>
    <w:p w14:paraId="31676DCB" w14:textId="3C62879A" w:rsidR="006F06ED" w:rsidRDefault="006D2C03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>Opěrn</w:t>
      </w:r>
      <w:r w:rsidR="008615E0">
        <w:rPr>
          <w:rFonts w:ascii="Calibri Light" w:hAnsi="Calibri Light"/>
          <w:color w:val="000000"/>
          <w:sz w:val="20"/>
          <w:szCs w:val="23"/>
        </w:rPr>
        <w:t xml:space="preserve">á stěna mezi skladem a stávajícím objektem bude také opatřena jemnozrnnou fasádní silikonovou omítkou bílé barvy se zrnem 1,5 mm. </w:t>
      </w:r>
    </w:p>
    <w:p w14:paraId="2AF8F94F" w14:textId="1ADB9808" w:rsidR="00213E64" w:rsidRDefault="00213E64" w:rsidP="00F206FA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ab/>
        <w:t xml:space="preserve">Ostatní opěrné stěny jsou navrženy jako pohledové z pohledového železobetonu třídy min. PB3, dilatační spáry budou provedeny dle statického posudku v pohledové kvalitě. Přesná poloha dilatačních </w:t>
      </w:r>
      <w:r w:rsidR="00857F58">
        <w:rPr>
          <w:rFonts w:ascii="Calibri Light" w:hAnsi="Calibri Light"/>
          <w:color w:val="000000"/>
          <w:sz w:val="20"/>
          <w:szCs w:val="23"/>
        </w:rPr>
        <w:t>spár</w:t>
      </w:r>
      <w:r>
        <w:rPr>
          <w:rFonts w:ascii="Calibri Light" w:hAnsi="Calibri Light"/>
          <w:color w:val="000000"/>
          <w:sz w:val="20"/>
          <w:szCs w:val="23"/>
        </w:rPr>
        <w:t xml:space="preserve"> bude koordinována v rámci AD s architektkou. </w:t>
      </w:r>
    </w:p>
    <w:p w14:paraId="14355A16" w14:textId="2B5095A4" w:rsidR="00DF1FF9" w:rsidRDefault="00DF1FF9" w:rsidP="00FC0E5C">
      <w:pPr>
        <w:ind w:firstLine="708"/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>Veškeré venkovní zámečnické a klempířské konstrukce budou provedeny jako pozinkované, lakované</w:t>
      </w:r>
      <w:r w:rsidR="00FC0E5C">
        <w:rPr>
          <w:rFonts w:ascii="Calibri Light" w:hAnsi="Calibri Light"/>
          <w:color w:val="000000"/>
          <w:sz w:val="20"/>
          <w:szCs w:val="23"/>
        </w:rPr>
        <w:t xml:space="preserve"> v barvě RAL dle výběru architektky. </w:t>
      </w:r>
    </w:p>
    <w:p w14:paraId="4D89740B" w14:textId="7CFB2D07" w:rsidR="00B702F7" w:rsidRDefault="00B702F7" w:rsidP="00FC0E5C">
      <w:pPr>
        <w:ind w:firstLine="708"/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t>Dozdívky a přizdívky ve stávajícím objektu budou provedeny z cihly plné pálené nebo z keramických bloků</w:t>
      </w:r>
      <w:r w:rsidR="00680478">
        <w:rPr>
          <w:rFonts w:ascii="Calibri Light" w:hAnsi="Calibri Light"/>
          <w:color w:val="000000"/>
          <w:sz w:val="20"/>
          <w:szCs w:val="23"/>
        </w:rPr>
        <w:t xml:space="preserve"> </w:t>
      </w:r>
      <w:proofErr w:type="spellStart"/>
      <w:r w:rsidR="00680478">
        <w:rPr>
          <w:rFonts w:ascii="Calibri Light" w:hAnsi="Calibri Light"/>
          <w:color w:val="000000"/>
          <w:sz w:val="20"/>
          <w:szCs w:val="23"/>
        </w:rPr>
        <w:t>tl</w:t>
      </w:r>
      <w:proofErr w:type="spellEnd"/>
      <w:r w:rsidR="00680478">
        <w:rPr>
          <w:rFonts w:ascii="Calibri Light" w:hAnsi="Calibri Light"/>
          <w:color w:val="000000"/>
          <w:sz w:val="20"/>
          <w:szCs w:val="23"/>
        </w:rPr>
        <w:t xml:space="preserve">. dle navazujícího zdiva v pevnosti min. P15 na maltu pro tenké spáry. </w:t>
      </w:r>
    </w:p>
    <w:p w14:paraId="4AFB696B" w14:textId="3EB216D0" w:rsidR="00680478" w:rsidRDefault="00680478" w:rsidP="00FC0E5C">
      <w:pPr>
        <w:ind w:firstLine="708"/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color w:val="000000"/>
          <w:sz w:val="20"/>
          <w:szCs w:val="23"/>
        </w:rPr>
        <w:lastRenderedPageBreak/>
        <w:t>Překlady pro nové otvory jsou navrženy jako ocelové</w:t>
      </w:r>
      <w:r w:rsidR="00730616">
        <w:rPr>
          <w:rFonts w:ascii="Calibri Light" w:hAnsi="Calibri Light"/>
          <w:color w:val="000000"/>
          <w:sz w:val="20"/>
          <w:szCs w:val="23"/>
        </w:rPr>
        <w:t xml:space="preserve"> v dimenzi dle PD. </w:t>
      </w:r>
    </w:p>
    <w:p w14:paraId="61218129" w14:textId="77777777" w:rsidR="006A18DF" w:rsidRPr="00F36E0A" w:rsidRDefault="006A18DF" w:rsidP="008B101C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0"/>
          <w:szCs w:val="20"/>
        </w:rPr>
      </w:pPr>
      <w:bookmarkStart w:id="3" w:name="_Toc128403751"/>
      <w:r w:rsidRPr="00F36E0A">
        <w:rPr>
          <w:rFonts w:ascii="Calibri Light" w:hAnsi="Calibri Light" w:cs="Calibri Light"/>
          <w:sz w:val="20"/>
          <w:szCs w:val="20"/>
        </w:rPr>
        <w:t>Popis staveniště</w:t>
      </w:r>
      <w:bookmarkEnd w:id="2"/>
      <w:bookmarkEnd w:id="3"/>
    </w:p>
    <w:p w14:paraId="6D4E3593" w14:textId="066161E9" w:rsidR="000208E6" w:rsidRDefault="0067204E" w:rsidP="00A56AC5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sz w:val="20"/>
        </w:rPr>
      </w:pPr>
      <w:bookmarkStart w:id="4" w:name="_Toc358358094"/>
      <w:r>
        <w:rPr>
          <w:rFonts w:ascii="Calibri Light" w:hAnsi="Calibri Light" w:cs="Calibri Light"/>
          <w:sz w:val="20"/>
        </w:rPr>
        <w:t>Jedná se o pozemky s </w:t>
      </w:r>
      <w:proofErr w:type="spellStart"/>
      <w:r>
        <w:rPr>
          <w:rFonts w:ascii="Calibri Light" w:hAnsi="Calibri Light" w:cs="Calibri Light"/>
          <w:sz w:val="20"/>
        </w:rPr>
        <w:t>parc</w:t>
      </w:r>
      <w:proofErr w:type="spellEnd"/>
      <w:r>
        <w:rPr>
          <w:rFonts w:ascii="Calibri Light" w:hAnsi="Calibri Light" w:cs="Calibri Light"/>
          <w:sz w:val="20"/>
        </w:rPr>
        <w:t xml:space="preserve">. čísly </w:t>
      </w:r>
      <w:r w:rsidR="00E01F7D">
        <w:rPr>
          <w:rFonts w:ascii="Calibri Light" w:hAnsi="Calibri Light" w:cs="Calibri Light"/>
          <w:sz w:val="20"/>
        </w:rPr>
        <w:t xml:space="preserve">1051 a 1052 </w:t>
      </w:r>
      <w:r w:rsidR="00DF31E3">
        <w:rPr>
          <w:rFonts w:ascii="Calibri Light" w:hAnsi="Calibri Light" w:cs="Calibri Light"/>
          <w:sz w:val="20"/>
        </w:rPr>
        <w:t xml:space="preserve">v katastrálním území Šternberk. </w:t>
      </w:r>
    </w:p>
    <w:p w14:paraId="41AD13DF" w14:textId="1A152F55" w:rsidR="000208E6" w:rsidRDefault="00DF31E3" w:rsidP="00A56AC5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Jedná se o svažitý pozemek, celková plocha řešeného území je </w:t>
      </w:r>
      <w:r w:rsidR="001F0C7C">
        <w:rPr>
          <w:rFonts w:ascii="Calibri Light" w:hAnsi="Calibri Light" w:cs="Calibri Light"/>
          <w:sz w:val="20"/>
        </w:rPr>
        <w:t xml:space="preserve">2712 m2 a celkové převýšení je cca </w:t>
      </w:r>
      <w:r w:rsidR="007701FB">
        <w:rPr>
          <w:rFonts w:ascii="Calibri Light" w:hAnsi="Calibri Light" w:cs="Calibri Light"/>
          <w:sz w:val="20"/>
        </w:rPr>
        <w:t>7,5 m.</w:t>
      </w:r>
    </w:p>
    <w:p w14:paraId="544A5775" w14:textId="58455250" w:rsidR="005D02ED" w:rsidRDefault="005D02ED" w:rsidP="005D02ED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Příjezd na pozemek je řešen na západní straně pozemku, zde je řešen také přístup pro pěší. Stávající objekt mateřské školy je napojen na technickou infrastrukturu (jednotná kanalizace, vodovod, </w:t>
      </w:r>
      <w:proofErr w:type="spellStart"/>
      <w:r>
        <w:rPr>
          <w:rFonts w:ascii="Calibri Light" w:hAnsi="Calibri Light" w:cs="Calibri Light"/>
          <w:sz w:val="20"/>
        </w:rPr>
        <w:t>gridservices</w:t>
      </w:r>
      <w:proofErr w:type="spellEnd"/>
      <w:r>
        <w:rPr>
          <w:rFonts w:ascii="Calibri Light" w:hAnsi="Calibri Light" w:cs="Calibri Light"/>
          <w:sz w:val="20"/>
        </w:rPr>
        <w:t xml:space="preserve">, </w:t>
      </w:r>
      <w:proofErr w:type="spellStart"/>
      <w:proofErr w:type="gramStart"/>
      <w:r>
        <w:rPr>
          <w:rFonts w:ascii="Calibri Light" w:hAnsi="Calibri Light" w:cs="Calibri Light"/>
          <w:sz w:val="20"/>
        </w:rPr>
        <w:t>eg.d</w:t>
      </w:r>
      <w:proofErr w:type="spellEnd"/>
      <w:proofErr w:type="gramEnd"/>
      <w:r>
        <w:rPr>
          <w:rFonts w:ascii="Calibri Light" w:hAnsi="Calibri Light" w:cs="Calibri Light"/>
          <w:sz w:val="20"/>
        </w:rPr>
        <w:t xml:space="preserve">, </w:t>
      </w:r>
      <w:proofErr w:type="spellStart"/>
      <w:r>
        <w:rPr>
          <w:rFonts w:ascii="Calibri Light" w:hAnsi="Calibri Light" w:cs="Calibri Light"/>
          <w:sz w:val="20"/>
        </w:rPr>
        <w:t>cetin</w:t>
      </w:r>
      <w:proofErr w:type="spellEnd"/>
      <w:r>
        <w:rPr>
          <w:rFonts w:ascii="Calibri Light" w:hAnsi="Calibri Light" w:cs="Calibri Light"/>
          <w:sz w:val="20"/>
        </w:rPr>
        <w:t xml:space="preserve">). </w:t>
      </w:r>
    </w:p>
    <w:p w14:paraId="430A0596" w14:textId="035220AF" w:rsidR="005D02ED" w:rsidRDefault="005D02ED" w:rsidP="005D02ED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sz w:val="20"/>
        </w:rPr>
      </w:pPr>
      <w:r w:rsidRPr="00343B66">
        <w:rPr>
          <w:rFonts w:ascii="Calibri Light" w:hAnsi="Calibri Light" w:cs="Calibri Light"/>
          <w:b/>
          <w:bCs/>
          <w:sz w:val="20"/>
        </w:rPr>
        <w:t>Území není zařazeno mezi zvláštně chráněné území, nenachází se v záplavové části obce.</w:t>
      </w:r>
      <w:r>
        <w:rPr>
          <w:rFonts w:ascii="Calibri Light" w:hAnsi="Calibri Light" w:cs="Calibri Light"/>
          <w:b/>
          <w:bCs/>
          <w:sz w:val="20"/>
        </w:rPr>
        <w:t xml:space="preserve"> Pozemek</w:t>
      </w:r>
      <w:r w:rsidR="002E524F">
        <w:rPr>
          <w:rFonts w:ascii="Calibri Light" w:hAnsi="Calibri Light" w:cs="Calibri Light"/>
          <w:b/>
          <w:bCs/>
          <w:sz w:val="20"/>
        </w:rPr>
        <w:t xml:space="preserve"> č. 1052</w:t>
      </w:r>
      <w:r w:rsidR="004803C5">
        <w:rPr>
          <w:rFonts w:ascii="Calibri Light" w:hAnsi="Calibri Light" w:cs="Calibri Light"/>
          <w:b/>
          <w:bCs/>
          <w:sz w:val="20"/>
        </w:rPr>
        <w:t xml:space="preserve"> spadá do zemědělského půdního fondu. </w:t>
      </w:r>
    </w:p>
    <w:p w14:paraId="39C583CE" w14:textId="695E4AF4" w:rsidR="005D02ED" w:rsidRDefault="005D02ED" w:rsidP="00A56AC5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sz w:val="20"/>
        </w:rPr>
      </w:pPr>
    </w:p>
    <w:p w14:paraId="72ACC27F" w14:textId="77777777" w:rsidR="00B07C55" w:rsidRPr="00F36E0A" w:rsidRDefault="00B07C55" w:rsidP="008B101C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0"/>
          <w:szCs w:val="20"/>
        </w:rPr>
      </w:pPr>
      <w:bookmarkStart w:id="5" w:name="_Toc128403752"/>
      <w:r w:rsidRPr="00F36E0A">
        <w:rPr>
          <w:rFonts w:ascii="Calibri Light" w:hAnsi="Calibri Light" w:cs="Calibri Light"/>
          <w:sz w:val="20"/>
          <w:szCs w:val="20"/>
        </w:rPr>
        <w:t>Přípravné práce</w:t>
      </w:r>
      <w:bookmarkEnd w:id="4"/>
      <w:bookmarkEnd w:id="5"/>
    </w:p>
    <w:p w14:paraId="68AE784C" w14:textId="5B8E40B4" w:rsidR="006E5AAA" w:rsidRDefault="009C3DA7" w:rsidP="008B101C">
      <w:pPr>
        <w:contextualSpacing/>
        <w:rPr>
          <w:rFonts w:ascii="Calibri Light" w:hAnsi="Calibri Light" w:cs="Calibri Light"/>
          <w:sz w:val="20"/>
        </w:rPr>
      </w:pPr>
      <w:r w:rsidRPr="00F36E0A">
        <w:rPr>
          <w:rFonts w:ascii="Calibri Light" w:hAnsi="Calibri Light" w:cs="Calibri Light"/>
          <w:sz w:val="20"/>
        </w:rPr>
        <w:t>Při stavbě b</w:t>
      </w:r>
      <w:r w:rsidR="006E5AAA" w:rsidRPr="00F36E0A">
        <w:rPr>
          <w:rFonts w:ascii="Calibri Light" w:hAnsi="Calibri Light" w:cs="Calibri Light"/>
          <w:sz w:val="20"/>
        </w:rPr>
        <w:t xml:space="preserve">udou využity </w:t>
      </w:r>
      <w:r w:rsidR="007F3AD6">
        <w:rPr>
          <w:rFonts w:ascii="Calibri Light" w:hAnsi="Calibri Light" w:cs="Calibri Light"/>
          <w:sz w:val="20"/>
        </w:rPr>
        <w:t>stávající</w:t>
      </w:r>
      <w:r w:rsidR="00DA3C67">
        <w:rPr>
          <w:rFonts w:ascii="Calibri Light" w:hAnsi="Calibri Light" w:cs="Calibri Light"/>
          <w:sz w:val="20"/>
        </w:rPr>
        <w:t xml:space="preserve"> přípojky sítí (NN, vodovod, </w:t>
      </w:r>
      <w:r w:rsidR="004803C5">
        <w:rPr>
          <w:rFonts w:ascii="Calibri Light" w:hAnsi="Calibri Light" w:cs="Calibri Light"/>
          <w:sz w:val="20"/>
        </w:rPr>
        <w:t>jednotná</w:t>
      </w:r>
      <w:r w:rsidR="00C47590">
        <w:rPr>
          <w:rFonts w:ascii="Calibri Light" w:hAnsi="Calibri Light" w:cs="Calibri Light"/>
          <w:sz w:val="20"/>
        </w:rPr>
        <w:t xml:space="preserve"> </w:t>
      </w:r>
      <w:r w:rsidR="00DA3C67">
        <w:rPr>
          <w:rFonts w:ascii="Calibri Light" w:hAnsi="Calibri Light" w:cs="Calibri Light"/>
          <w:sz w:val="20"/>
        </w:rPr>
        <w:t>kanalizace).</w:t>
      </w:r>
    </w:p>
    <w:p w14:paraId="7E6574E4" w14:textId="154248F7" w:rsidR="00F53264" w:rsidRDefault="00F53264" w:rsidP="008B101C">
      <w:pPr>
        <w:contextualSpacing/>
        <w:rPr>
          <w:rFonts w:ascii="Calibri Light" w:hAnsi="Calibri Light" w:cs="Calibri Light"/>
          <w:sz w:val="20"/>
        </w:rPr>
      </w:pPr>
    </w:p>
    <w:p w14:paraId="35F3C0C1" w14:textId="48E76F87" w:rsidR="00F53264" w:rsidRDefault="00F53264" w:rsidP="00F53264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0"/>
          <w:szCs w:val="20"/>
        </w:rPr>
      </w:pPr>
      <w:bookmarkStart w:id="6" w:name="_Toc128403753"/>
      <w:r>
        <w:rPr>
          <w:rFonts w:ascii="Calibri Light" w:hAnsi="Calibri Light" w:cs="Calibri Light"/>
          <w:sz w:val="20"/>
          <w:szCs w:val="20"/>
        </w:rPr>
        <w:t>Hrubé stavební práce</w:t>
      </w:r>
      <w:bookmarkEnd w:id="6"/>
    </w:p>
    <w:p w14:paraId="16EF923C" w14:textId="241D413A" w:rsidR="00CF14DD" w:rsidRPr="00C734E2" w:rsidRDefault="00CF14DD" w:rsidP="00CF14DD">
      <w:pPr>
        <w:pStyle w:val="Textvbloku"/>
        <w:tabs>
          <w:tab w:val="num" w:pos="0"/>
        </w:tabs>
        <w:ind w:left="0" w:right="0"/>
        <w:contextualSpacing/>
        <w:rPr>
          <w:rFonts w:ascii="Calibri Light" w:hAnsi="Calibri Light" w:cs="Calibri Light"/>
          <w:color w:val="000000"/>
          <w:sz w:val="20"/>
        </w:rPr>
      </w:pPr>
      <w:r w:rsidRPr="00C734E2">
        <w:rPr>
          <w:rFonts w:ascii="Calibri Light" w:hAnsi="Calibri Light" w:cs="Calibri Light"/>
          <w:color w:val="000000"/>
          <w:sz w:val="20"/>
        </w:rPr>
        <w:t xml:space="preserve">v rámci stavebních úprav </w:t>
      </w:r>
      <w:r w:rsidR="00DD096E">
        <w:rPr>
          <w:rFonts w:ascii="Calibri Light" w:hAnsi="Calibri Light" w:cs="Calibri Light"/>
          <w:color w:val="000000"/>
          <w:sz w:val="20"/>
        </w:rPr>
        <w:t xml:space="preserve">změny stavby před dokončením č. 2 </w:t>
      </w:r>
      <w:r w:rsidRPr="00C734E2">
        <w:rPr>
          <w:rFonts w:ascii="Calibri Light" w:hAnsi="Calibri Light" w:cs="Calibri Light"/>
          <w:color w:val="000000"/>
          <w:sz w:val="20"/>
        </w:rPr>
        <w:t>dojde k</w:t>
      </w:r>
      <w:r w:rsidR="00092B0F">
        <w:rPr>
          <w:rFonts w:ascii="Calibri Light" w:hAnsi="Calibri Light" w:cs="Calibri Light"/>
          <w:color w:val="000000"/>
          <w:sz w:val="20"/>
        </w:rPr>
        <w:t>:</w:t>
      </w:r>
      <w:r w:rsidRPr="00C734E2">
        <w:rPr>
          <w:rFonts w:ascii="Calibri Light" w:hAnsi="Calibri Light" w:cs="Calibri Light"/>
          <w:color w:val="000000"/>
          <w:sz w:val="20"/>
        </w:rPr>
        <w:t> </w:t>
      </w:r>
    </w:p>
    <w:p w14:paraId="3272AD34" w14:textId="548489C5" w:rsidR="001B512E" w:rsidRDefault="00FC7B9A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 xml:space="preserve">odstranění opěrné kamenné zdi směrem k sousednímu pozemku. </w:t>
      </w:r>
    </w:p>
    <w:p w14:paraId="7BA61C03" w14:textId="3C26D834" w:rsidR="00846CC7" w:rsidRDefault="00846CC7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vybourání dvou komínů</w:t>
      </w:r>
      <w:r w:rsidR="00846F5F">
        <w:rPr>
          <w:rFonts w:ascii="Calibri Light" w:hAnsi="Calibri Light" w:cs="Calibri Light"/>
          <w:color w:val="000000"/>
          <w:sz w:val="20"/>
        </w:rPr>
        <w:t xml:space="preserve"> dle PD. </w:t>
      </w:r>
    </w:p>
    <w:p w14:paraId="63A32343" w14:textId="6D826440" w:rsidR="00846CC7" w:rsidRDefault="00846CC7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proofErr w:type="spellStart"/>
      <w:r>
        <w:rPr>
          <w:rFonts w:ascii="Calibri Light" w:hAnsi="Calibri Light" w:cs="Calibri Light"/>
          <w:color w:val="000000"/>
          <w:sz w:val="20"/>
        </w:rPr>
        <w:t>přebourání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 otvorů + osazení ocelových nosníků dle návrhového stavu</w:t>
      </w:r>
      <w:r w:rsidR="00846F5F">
        <w:rPr>
          <w:rFonts w:ascii="Calibri Light" w:hAnsi="Calibri Light" w:cs="Calibri Light"/>
          <w:color w:val="000000"/>
          <w:sz w:val="20"/>
        </w:rPr>
        <w:t>.</w:t>
      </w:r>
    </w:p>
    <w:p w14:paraId="2E0AEE3B" w14:textId="4BABAA42" w:rsidR="00846CC7" w:rsidRDefault="00372F58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 xml:space="preserve">dozdívky stávajících konstrukcí z cihly plné pálené nebo z keramických bloků na </w:t>
      </w:r>
      <w:proofErr w:type="spellStart"/>
      <w:r>
        <w:rPr>
          <w:rFonts w:ascii="Calibri Light" w:hAnsi="Calibri Light" w:cs="Calibri Light"/>
          <w:color w:val="000000"/>
          <w:sz w:val="20"/>
        </w:rPr>
        <w:t>tl</w:t>
      </w:r>
      <w:proofErr w:type="spellEnd"/>
      <w:r>
        <w:rPr>
          <w:rFonts w:ascii="Calibri Light" w:hAnsi="Calibri Light" w:cs="Calibri Light"/>
          <w:color w:val="000000"/>
          <w:sz w:val="20"/>
        </w:rPr>
        <w:t>. navazujícího zdiva pevnosti min. P15</w:t>
      </w:r>
      <w:r w:rsidR="00A4694F">
        <w:rPr>
          <w:rFonts w:ascii="Calibri Light" w:hAnsi="Calibri Light" w:cs="Calibri Light"/>
          <w:color w:val="000000"/>
          <w:sz w:val="20"/>
        </w:rPr>
        <w:t xml:space="preserve">, nutno provázat s navazujícím zdivem. </w:t>
      </w:r>
    </w:p>
    <w:p w14:paraId="36F1079E" w14:textId="35D5EC94" w:rsidR="00372F58" w:rsidRDefault="00315193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 xml:space="preserve">odstranění stávajících omítek (nutná koordinace s projektem </w:t>
      </w:r>
      <w:r w:rsidR="00D43FE6">
        <w:rPr>
          <w:rFonts w:ascii="Calibri Light" w:hAnsi="Calibri Light" w:cs="Calibri Light"/>
          <w:color w:val="000000"/>
          <w:sz w:val="20"/>
        </w:rPr>
        <w:t>změny stavby 1 zpracované Ing. arch. J. Kovaříčkem</w:t>
      </w:r>
      <w:r w:rsidR="00846F5F">
        <w:rPr>
          <w:rFonts w:ascii="Calibri Light" w:hAnsi="Calibri Light" w:cs="Calibri Light"/>
          <w:color w:val="000000"/>
          <w:sz w:val="20"/>
        </w:rPr>
        <w:t>)</w:t>
      </w:r>
      <w:r w:rsidR="00D43FE6">
        <w:rPr>
          <w:rFonts w:ascii="Calibri Light" w:hAnsi="Calibri Light" w:cs="Calibri Light"/>
          <w:color w:val="000000"/>
          <w:sz w:val="20"/>
        </w:rPr>
        <w:t xml:space="preserve">. </w:t>
      </w:r>
    </w:p>
    <w:p w14:paraId="6AE1C301" w14:textId="42027BEE" w:rsidR="00405644" w:rsidRDefault="00405644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 xml:space="preserve">odstranění malby na podhledu </w:t>
      </w:r>
      <w:r w:rsidR="00872D4B">
        <w:rPr>
          <w:rFonts w:ascii="Calibri Light" w:hAnsi="Calibri Light" w:cs="Calibri Light"/>
          <w:color w:val="000000"/>
          <w:sz w:val="20"/>
        </w:rPr>
        <w:t xml:space="preserve">ve 2.np na dřevěném stropě. </w:t>
      </w:r>
    </w:p>
    <w:p w14:paraId="74592C2E" w14:textId="4FD9AAF5" w:rsidR="00262D53" w:rsidRDefault="00262D53" w:rsidP="00092B0F">
      <w:pPr>
        <w:pStyle w:val="Odstavecseseznamem"/>
        <w:numPr>
          <w:ilvl w:val="0"/>
          <w:numId w:val="7"/>
        </w:num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 xml:space="preserve">v případě potřeby bude demontováno stávající oplocení se sousedním pozemkem v místě budoucí opěrné stěny, po dokončení prací bude oplocení navráceno do původního stavu. </w:t>
      </w:r>
    </w:p>
    <w:p w14:paraId="616A54DA" w14:textId="555F511F" w:rsidR="003502F2" w:rsidRDefault="003502F2" w:rsidP="003502F2">
      <w:pPr>
        <w:rPr>
          <w:rFonts w:ascii="Calibri Light" w:hAnsi="Calibri Light" w:cs="Calibri Light"/>
          <w:sz w:val="20"/>
        </w:rPr>
      </w:pPr>
    </w:p>
    <w:p w14:paraId="01422DBB" w14:textId="77777777" w:rsidR="00753884" w:rsidRDefault="0041526B" w:rsidP="003502F2">
      <w:p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Dozdívky budou provedeny z cihly plné pálené, </w:t>
      </w:r>
      <w:r w:rsidR="00272649">
        <w:rPr>
          <w:rFonts w:ascii="Calibri Light" w:hAnsi="Calibri Light" w:cs="Calibri Light"/>
          <w:sz w:val="20"/>
        </w:rPr>
        <w:t xml:space="preserve">případně budou provedeny z keramických bloků s pevností P15, provedeno na </w:t>
      </w:r>
      <w:proofErr w:type="spellStart"/>
      <w:r w:rsidR="00272649">
        <w:rPr>
          <w:rFonts w:ascii="Calibri Light" w:hAnsi="Calibri Light" w:cs="Calibri Light"/>
          <w:sz w:val="20"/>
        </w:rPr>
        <w:t>tl</w:t>
      </w:r>
      <w:proofErr w:type="spellEnd"/>
      <w:r w:rsidR="00272649">
        <w:rPr>
          <w:rFonts w:ascii="Calibri Light" w:hAnsi="Calibri Light" w:cs="Calibri Light"/>
          <w:sz w:val="20"/>
        </w:rPr>
        <w:t>. navazujícího zdiva, nutno provázat s navazujícím zdivem.</w:t>
      </w:r>
    </w:p>
    <w:p w14:paraId="6DBA6CC4" w14:textId="77777777" w:rsidR="00753884" w:rsidRDefault="00753884" w:rsidP="003502F2">
      <w:pPr>
        <w:rPr>
          <w:rFonts w:ascii="Calibri Light" w:hAnsi="Calibri Light" w:cs="Calibri Light"/>
          <w:sz w:val="20"/>
        </w:rPr>
      </w:pPr>
    </w:p>
    <w:p w14:paraId="538BDEF6" w14:textId="30B077E2" w:rsidR="0041526B" w:rsidRDefault="00753884" w:rsidP="003502F2">
      <w:p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Otvory do stávajících nosných stěn budou provedeny dle statického posudku. </w:t>
      </w:r>
      <w:r w:rsidR="00272649">
        <w:rPr>
          <w:rFonts w:ascii="Calibri Light" w:hAnsi="Calibri Light" w:cs="Calibri Light"/>
          <w:sz w:val="20"/>
        </w:rPr>
        <w:t xml:space="preserve"> </w:t>
      </w:r>
    </w:p>
    <w:p w14:paraId="5D83AF37" w14:textId="77777777" w:rsidR="0041526B" w:rsidRDefault="0041526B" w:rsidP="003502F2">
      <w:pPr>
        <w:rPr>
          <w:rFonts w:ascii="Calibri Light" w:hAnsi="Calibri Light" w:cs="Calibri Light"/>
          <w:sz w:val="20"/>
        </w:rPr>
      </w:pPr>
    </w:p>
    <w:p w14:paraId="512EFE31" w14:textId="32534067" w:rsidR="00291C82" w:rsidRDefault="00291C82" w:rsidP="003502F2">
      <w:p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Přesný rozsah provedení je patrný z přiložené projektové dokumentace. </w:t>
      </w:r>
    </w:p>
    <w:p w14:paraId="3EDA8DE7" w14:textId="6182B2A1" w:rsidR="00846F5F" w:rsidRDefault="00846F5F" w:rsidP="003502F2">
      <w:pPr>
        <w:rPr>
          <w:rFonts w:ascii="Calibri Light" w:hAnsi="Calibri Light" w:cs="Calibri Light"/>
          <w:sz w:val="20"/>
        </w:rPr>
      </w:pPr>
    </w:p>
    <w:p w14:paraId="6E0BB0EA" w14:textId="6D403296" w:rsidR="00846F5F" w:rsidRDefault="00846F5F" w:rsidP="003502F2">
      <w:pPr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Nutná koordinace v rámci AD. </w:t>
      </w:r>
    </w:p>
    <w:p w14:paraId="162390B5" w14:textId="77777777" w:rsidR="00B07C55" w:rsidRPr="00F36E0A" w:rsidRDefault="00B07C55" w:rsidP="008B101C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0"/>
          <w:szCs w:val="20"/>
        </w:rPr>
      </w:pPr>
      <w:bookmarkStart w:id="7" w:name="_Toc128403754"/>
      <w:r w:rsidRPr="00F36E0A">
        <w:rPr>
          <w:rFonts w:ascii="Calibri Light" w:hAnsi="Calibri Light" w:cs="Calibri Light"/>
          <w:sz w:val="20"/>
          <w:szCs w:val="20"/>
        </w:rPr>
        <w:t>Výkopy a zemní práce</w:t>
      </w:r>
      <w:bookmarkEnd w:id="7"/>
    </w:p>
    <w:p w14:paraId="25CFC891" w14:textId="77777777" w:rsidR="00EC7FDA" w:rsidRDefault="00EC7FDA" w:rsidP="00EC7FDA">
      <w:pPr>
        <w:pStyle w:val="Default"/>
        <w:spacing w:after="87"/>
        <w:contextualSpacing/>
        <w:jc w:val="both"/>
        <w:rPr>
          <w:rFonts w:ascii="Calibri Light" w:hAnsi="Calibri Light"/>
          <w:sz w:val="20"/>
          <w:szCs w:val="23"/>
        </w:rPr>
      </w:pPr>
      <w:r>
        <w:rPr>
          <w:rFonts w:ascii="Calibri Light" w:hAnsi="Calibri Light"/>
          <w:sz w:val="20"/>
          <w:szCs w:val="23"/>
        </w:rPr>
        <w:t xml:space="preserve">Výkopy budou prováděny, pokud možno v bezdeštném období. Stavební rýha bude odvodněna. Nesmí dojít k zaplavení základové spáry. Alternativně může být voda ze stavební rýhy odčerpána. Veškerá voda bude vsakována na pozemku investora. </w:t>
      </w:r>
    </w:p>
    <w:p w14:paraId="3DDE559B" w14:textId="77777777" w:rsidR="003E43A0" w:rsidRPr="00F36E0A" w:rsidRDefault="003E43A0" w:rsidP="008B101C">
      <w:pPr>
        <w:pStyle w:val="Nadpis1"/>
        <w:ind w:left="0" w:firstLine="0"/>
        <w:contextualSpacing/>
        <w:jc w:val="both"/>
        <w:rPr>
          <w:rFonts w:ascii="Calibri Light" w:hAnsi="Calibri Light" w:cs="Calibri Light"/>
          <w:sz w:val="22"/>
        </w:rPr>
      </w:pPr>
      <w:bookmarkStart w:id="8" w:name="_Toc128403755"/>
      <w:r w:rsidRPr="00F36E0A">
        <w:rPr>
          <w:rFonts w:ascii="Calibri Light" w:hAnsi="Calibri Light" w:cs="Calibri Light"/>
          <w:sz w:val="22"/>
        </w:rPr>
        <w:t>Základy</w:t>
      </w:r>
      <w:bookmarkEnd w:id="8"/>
    </w:p>
    <w:p w14:paraId="09065214" w14:textId="06E7F4AE" w:rsidR="00FA0450" w:rsidRDefault="00093339" w:rsidP="001D671A">
      <w:pPr>
        <w:contextualSpacing/>
        <w:rPr>
          <w:rFonts w:ascii="Calibri Light" w:hAnsi="Calibri Light"/>
          <w:sz w:val="20"/>
        </w:rPr>
      </w:pPr>
      <w:r w:rsidRPr="005D441E">
        <w:rPr>
          <w:rFonts w:ascii="Calibri Light" w:hAnsi="Calibri Light"/>
          <w:sz w:val="20"/>
        </w:rPr>
        <w:t>Objekt bude založena na základech z</w:t>
      </w:r>
      <w:r w:rsidR="004F12CB">
        <w:rPr>
          <w:rFonts w:ascii="Calibri Light" w:hAnsi="Calibri Light"/>
          <w:sz w:val="20"/>
        </w:rPr>
        <w:t> </w:t>
      </w:r>
      <w:r w:rsidRPr="005D441E">
        <w:rPr>
          <w:rFonts w:ascii="Calibri Light" w:hAnsi="Calibri Light"/>
          <w:sz w:val="20"/>
        </w:rPr>
        <w:t>prostého</w:t>
      </w:r>
      <w:r w:rsidR="004F12CB">
        <w:rPr>
          <w:rFonts w:ascii="Calibri Light" w:hAnsi="Calibri Light"/>
          <w:sz w:val="20"/>
        </w:rPr>
        <w:t xml:space="preserve"> betonu</w:t>
      </w:r>
      <w:r w:rsidRPr="005D441E">
        <w:rPr>
          <w:rFonts w:ascii="Calibri Light" w:hAnsi="Calibri Light"/>
          <w:sz w:val="20"/>
        </w:rPr>
        <w:t xml:space="preserve"> </w:t>
      </w:r>
      <w:r w:rsidR="00A403E6">
        <w:rPr>
          <w:rFonts w:ascii="Calibri Light" w:hAnsi="Calibri Light"/>
          <w:sz w:val="20"/>
        </w:rPr>
        <w:t>dle statického návrhu</w:t>
      </w:r>
      <w:r w:rsidRPr="005D441E">
        <w:rPr>
          <w:rFonts w:ascii="Calibri Light" w:hAnsi="Calibri Light"/>
          <w:sz w:val="20"/>
        </w:rPr>
        <w:t xml:space="preserve"> do nezámrzné hloubky</w:t>
      </w:r>
      <w:r w:rsidR="00FA0450" w:rsidRPr="005D441E">
        <w:rPr>
          <w:rFonts w:ascii="Calibri Light" w:hAnsi="Calibri Light"/>
          <w:sz w:val="20"/>
        </w:rPr>
        <w:t xml:space="preserve"> a do rostlého terénu. V žádném případě nesmí být zakládáno v navážkách. </w:t>
      </w:r>
    </w:p>
    <w:p w14:paraId="37AFB212" w14:textId="5A6EE37E" w:rsidR="00093339" w:rsidRDefault="005D441E" w:rsidP="001D671A">
      <w:pPr>
        <w:pStyle w:val="Default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5D441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Základovou spáru je třeba chránit před deštěm a vnikem povrchové vody. V každém případě je nutné provést taková opatření, aby povrchová voda, případně voda ze střech se nemohla dostat do podzákladí objektu. K převzetí základové spáry </w:t>
      </w:r>
      <w:r w:rsidR="001730C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bude přizván geolog, který potvrdí dostatečnou únosnost základové spáry.</w:t>
      </w:r>
    </w:p>
    <w:p w14:paraId="6B1A310A" w14:textId="7042A53D" w:rsidR="004F12CB" w:rsidRDefault="004F12CB" w:rsidP="001D671A">
      <w:pPr>
        <w:pStyle w:val="Default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01AF134A" w14:textId="77777777" w:rsidR="0013201C" w:rsidRPr="0013201C" w:rsidRDefault="0013201C" w:rsidP="0013201C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320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ZALOŽENÍ PŘÍSTAVBY: </w:t>
      </w:r>
    </w:p>
    <w:p w14:paraId="47CA01BB" w14:textId="514DCEA9" w:rsidR="00A01340" w:rsidRDefault="004026D8" w:rsidP="00290066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Založení u stávajícího objektu základový pas šířky 0,5m, základová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spára bude v úrovni založení stávajícího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o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bjektu, nový základový pas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bude od založení stávajícího objektu </w:t>
      </w:r>
      <w:proofErr w:type="spellStart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odeseparován</w:t>
      </w:r>
      <w:proofErr w:type="spellEnd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Na druhé straně</w:t>
      </w:r>
      <w:r w:rsidR="00290066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bude mít pas šířku 0,6m a hloubka založení min. 1,2m pod UT.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Základové pasy budou vyztuženy v rozích ø12, třmínky ø8@300.</w:t>
      </w:r>
      <w:r w:rsidR="00290066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Základová deska bude </w:t>
      </w:r>
      <w:proofErr w:type="spellStart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0,15cm, vyztužena při spodním i horním</w:t>
      </w:r>
      <w:r w:rsidR="00290066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povrchu KARI ø6-150x150, krytí </w:t>
      </w:r>
      <w:proofErr w:type="gramStart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30mm</w:t>
      </w:r>
      <w:proofErr w:type="gramEnd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Pod základem i deskou bude</w:t>
      </w:r>
      <w:r w:rsidR="00290066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provedena výměna v </w:t>
      </w:r>
      <w:proofErr w:type="spellStart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. min. </w:t>
      </w:r>
      <w:proofErr w:type="gramStart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15cm</w:t>
      </w:r>
      <w:proofErr w:type="gramEnd"/>
      <w:r w:rsidRPr="004026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za hutněný ŠD</w:t>
      </w:r>
      <w:r w:rsidR="00290066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4A9A7C69" w14:textId="23A3A32F" w:rsidR="00A01340" w:rsidRDefault="00A01340" w:rsidP="001D671A">
      <w:pPr>
        <w:pStyle w:val="Default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340E6A5E" w14:textId="467AC442" w:rsidR="003802A1" w:rsidRPr="003802A1" w:rsidRDefault="003802A1" w:rsidP="003802A1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lastRenderedPageBreak/>
        <w:t>SKLAD</w:t>
      </w:r>
    </w:p>
    <w:p w14:paraId="28136267" w14:textId="00074DBC" w:rsidR="003802A1" w:rsidRDefault="007A1084" w:rsidP="003802A1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Venkovní sklad ke z jedné strany přilehlý k sousední parcele a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překonává výškový rozdíl 3,3m. Z toho důvodu bude nosnou část tvořit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ŽB monolitická opěrná stěna </w:t>
      </w:r>
      <w:proofErr w:type="spellStart"/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0,3m, která bude rámově propojena s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 </w:t>
      </w:r>
      <w:r w:rsidRPr="006755A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základovým pasem, ŽB deskou a ŽB stropem. Bude provedeno a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navrženo v úpravě „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vodonepropustná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betonová </w:t>
      </w:r>
      <w:proofErr w:type="gram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konstrukce - bílá</w:t>
      </w:r>
      <w:proofErr w:type="gram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vana“.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Tato ŽB monolitická stěna bude pokračovat mimo sklad a bude tvořit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navazující opěrné zdi. Bude řešeno v dalším stupni PD.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Střední stěna bude zděná z cihelných bloků 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0,3m; ostatní obvodové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stěny z betonem prolévaných tvarovek 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0,3m, tyto tvarovky budou se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základovou deskou, resp. se základovým pasem konstrukčně propojeny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chem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ø12@200. Propojení obvodových zdí z tvarovek s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 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monolitickou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stěnou bude konstrukčně, 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chem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kotvená výztuž ø12@200. Opěrnou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zeď mezi skladem a stávajícím objektem konstrukčně propojit, opět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proofErr w:type="spellStart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chem</w:t>
      </w:r>
      <w:proofErr w:type="spellEnd"/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kotvená výztuž ø12@200. ŽB deska stropu je navržena tloušťky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0,2m, v horní části bude nosné zdivo ukončeno ŽB obvodovým věncem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7A1084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min. rozměru 300x250. Na něm bude zakotvena dřevěná střecha skladu.</w:t>
      </w:r>
    </w:p>
    <w:p w14:paraId="64138B33" w14:textId="77777777" w:rsidR="007A1084" w:rsidRPr="003802A1" w:rsidRDefault="007A1084" w:rsidP="003802A1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0AB2E37C" w14:textId="61D7BE57" w:rsidR="003802A1" w:rsidRPr="003802A1" w:rsidRDefault="00374D4F" w:rsidP="003802A1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základ a deska</w:t>
      </w:r>
      <w:r w:rsidR="003802A1"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</w:p>
    <w:p w14:paraId="73C0DD18" w14:textId="4BEA65E5" w:rsidR="00374D4F" w:rsidRPr="00374D4F" w:rsidRDefault="00374D4F" w:rsidP="00374D4F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="003A7F6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beton 25/30 (dle potřeby </w:t>
      </w:r>
      <w:proofErr w:type="spell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vodonepropustný</w:t>
      </w:r>
      <w:proofErr w:type="spell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)</w:t>
      </w:r>
    </w:p>
    <w:p w14:paraId="546CCC33" w14:textId="7A53D908" w:rsidR="00374D4F" w:rsidRPr="00374D4F" w:rsidRDefault="00374D4F" w:rsidP="00374D4F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="003A7F6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základové pasy </w:t>
      </w:r>
      <w:proofErr w:type="spell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0,6m (0,5m) budou vyztuženy v rozích ø12,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třmínky ø8@300, splnit min. stupeň vyztužení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lus výztuž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vyčnívající do ŽB opěrné stěny.</w:t>
      </w:r>
    </w:p>
    <w:p w14:paraId="4B62E42A" w14:textId="7DB9F5BF" w:rsidR="00374D4F" w:rsidRPr="00374D4F" w:rsidRDefault="00374D4F" w:rsidP="00374D4F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="003A7F6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základová deska </w:t>
      </w:r>
      <w:proofErr w:type="spell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0,20m, vyztužena při spodním i horním povrchu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KARI ø8-150x150, krytí </w:t>
      </w:r>
      <w:proofErr w:type="gram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30mm</w:t>
      </w:r>
      <w:proofErr w:type="gram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1ADA5EF5" w14:textId="6215ABAD" w:rsidR="00374D4F" w:rsidRPr="00374D4F" w:rsidRDefault="00374D4F" w:rsidP="00374D4F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="003A7F6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 místě rámového spojení s ŽB opěrnou stěnou posílit výztuž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desky o ø12@150 (spodní i horní povrch).</w:t>
      </w:r>
    </w:p>
    <w:p w14:paraId="305E8BD8" w14:textId="7467FF76" w:rsidR="007A1084" w:rsidRPr="003802A1" w:rsidRDefault="00374D4F" w:rsidP="00374D4F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="003A7F6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pod základem i deskou bude provedena výměna v </w:t>
      </w:r>
      <w:proofErr w:type="spell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. min. </w:t>
      </w:r>
      <w:proofErr w:type="gramStart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15cm</w:t>
      </w:r>
      <w:proofErr w:type="gramEnd"/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za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374D4F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hutněný ŠD.</w:t>
      </w:r>
    </w:p>
    <w:p w14:paraId="11342545" w14:textId="77777777" w:rsidR="006755AC" w:rsidRDefault="006755AC" w:rsidP="003802A1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130472A8" w14:textId="77777777" w:rsidR="008E1412" w:rsidRDefault="008E1412" w:rsidP="003802A1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8E141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monolitická opěrná stěna, navazující opěrné zdi</w:t>
      </w:r>
    </w:p>
    <w:p w14:paraId="0D03B716" w14:textId="38066E97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beton C25/</w:t>
      </w:r>
      <w:proofErr w:type="gramStart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30-vodonepropustný</w:t>
      </w:r>
      <w:proofErr w:type="gramEnd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, </w:t>
      </w:r>
      <w:proofErr w:type="spellStart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0,3m.</w:t>
      </w:r>
    </w:p>
    <w:p w14:paraId="629378F8" w14:textId="69CD71BE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rámově propojit se základem/deskou a ŽB stropem.</w:t>
      </w:r>
    </w:p>
    <w:p w14:paraId="4E94A1DA" w14:textId="09916C87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vyztužení musí být po výšce průběžné (ne </w:t>
      </w:r>
      <w:proofErr w:type="spellStart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chem</w:t>
      </w:r>
      <w:proofErr w:type="spellEnd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kotvy!).</w:t>
      </w:r>
    </w:p>
    <w:p w14:paraId="37120748" w14:textId="2AFD3D1A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stěna bude se základem a ŽB stropem tvořit rámové spojení.</w:t>
      </w:r>
    </w:p>
    <w:p w14:paraId="49AE1BE3" w14:textId="501DE1EA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krytí výztuže </w:t>
      </w:r>
      <w:proofErr w:type="gramStart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40mm</w:t>
      </w:r>
      <w:proofErr w:type="gramEnd"/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(rub) a 30mm (líc).</w:t>
      </w:r>
    </w:p>
    <w:p w14:paraId="7B673BF7" w14:textId="2570B530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na rubu (v kontaktu se zeminou) v místě vetknutí do základu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ø16@150 (do poloviny výšky podlaží), zbytek stěny ø12@150.</w:t>
      </w:r>
    </w:p>
    <w:p w14:paraId="42747AE0" w14:textId="6FE3AA7B" w:rsidR="00B86405" w:rsidRPr="00B86405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na líci ø12@150.</w:t>
      </w:r>
    </w:p>
    <w:p w14:paraId="1524089B" w14:textId="0C102BCB" w:rsidR="003802A1" w:rsidRDefault="00B86405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B86405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vodorovná výztuž ø8@150 na rubu i líci</w:t>
      </w:r>
    </w:p>
    <w:p w14:paraId="5A677407" w14:textId="77777777" w:rsidR="001164F0" w:rsidRDefault="001164F0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67833F43" w14:textId="2902D190" w:rsidR="001164F0" w:rsidRPr="003802A1" w:rsidRDefault="001164F0" w:rsidP="00B8640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strop</w:t>
      </w:r>
    </w:p>
    <w:p w14:paraId="67C2856B" w14:textId="21F453B0" w:rsidR="006A7003" w:rsidRPr="006A7003" w:rsidRDefault="006A7003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beton C25/30, </w:t>
      </w:r>
      <w:proofErr w:type="spellStart"/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0,2m.</w:t>
      </w:r>
    </w:p>
    <w:p w14:paraId="2C855761" w14:textId="550388DD" w:rsidR="006A7003" w:rsidRPr="006A7003" w:rsidRDefault="006A7003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vyztužen při horním i spodním povrchu KARI ø </w:t>
      </w:r>
      <w:proofErr w:type="gramStart"/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8-150x150</w:t>
      </w:r>
      <w:proofErr w:type="gramEnd"/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642C5A5B" w14:textId="61D13C21" w:rsidR="00B86405" w:rsidRDefault="006A7003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 místě rámového spojení s ŽB opěrnou stěnou posílit výztuž o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6A7003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ø12@150 (spodní i horní povrch).</w:t>
      </w:r>
    </w:p>
    <w:p w14:paraId="3C9E81C8" w14:textId="39FF8371" w:rsidR="006A7003" w:rsidRDefault="006A7003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krytí 30 mm</w:t>
      </w:r>
    </w:p>
    <w:p w14:paraId="54FF19B3" w14:textId="77777777" w:rsidR="00450AEA" w:rsidRDefault="00450AEA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16018643" w14:textId="003F7A18" w:rsidR="00450AEA" w:rsidRDefault="00450AEA" w:rsidP="006A7003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věnec</w:t>
      </w:r>
    </w:p>
    <w:p w14:paraId="24635BA8" w14:textId="628E1CCA" w:rsidR="00450AEA" w:rsidRPr="00450AEA" w:rsidRDefault="00450AEA" w:rsidP="00450AEA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beton C25/30, </w:t>
      </w:r>
      <w:proofErr w:type="spellStart"/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0,2m.</w:t>
      </w:r>
    </w:p>
    <w:p w14:paraId="40E4C169" w14:textId="00F34A7A" w:rsidR="006A7003" w:rsidRDefault="00450AEA" w:rsidP="00450AEA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podélná 4x ø10 a třmínky ø6@</w:t>
      </w:r>
      <w:proofErr w:type="gramStart"/>
      <w:r w:rsidRPr="00450AEA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300mm</w:t>
      </w:r>
      <w:proofErr w:type="gramEnd"/>
    </w:p>
    <w:p w14:paraId="25999062" w14:textId="77777777" w:rsidR="0031531C" w:rsidRDefault="0031531C" w:rsidP="00450AEA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45E4E962" w14:textId="77777777" w:rsidR="0031531C" w:rsidRPr="0031531C" w:rsidRDefault="0031531C" w:rsidP="0031531C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153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Dřevěná střecha:</w:t>
      </w:r>
    </w:p>
    <w:p w14:paraId="79DA2CCA" w14:textId="3BB0105A" w:rsidR="0031531C" w:rsidRPr="0031531C" w:rsidRDefault="0031531C" w:rsidP="0031531C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153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153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dřevo min C22</w:t>
      </w:r>
    </w:p>
    <w:p w14:paraId="41F53991" w14:textId="6C701FF0" w:rsidR="0031531C" w:rsidRPr="0031531C" w:rsidRDefault="0031531C" w:rsidP="0031531C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153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Pr="0031531C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krokve max. @0,9m, 140x220.</w:t>
      </w:r>
    </w:p>
    <w:p w14:paraId="6F01EDA3" w14:textId="77777777" w:rsidR="00B86405" w:rsidRDefault="00B86405" w:rsidP="003802A1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2F9D7D78" w14:textId="77777777" w:rsidR="004F72AE" w:rsidRPr="004F72AE" w:rsidRDefault="004F72AE" w:rsidP="004F72AE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POHLEDOVÁ OPĚRNÁ STĚNA: </w:t>
      </w:r>
    </w:p>
    <w:p w14:paraId="666548C4" w14:textId="5A149DB8" w:rsidR="00A01340" w:rsidRDefault="004F72AE" w:rsidP="00C009D8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Základ spolu s dříkem vytváří kompozitní úhlovou zeď, šířka základu je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1,25m a výška je 0,3m, základ vyčnívá za líc zdi o 0,25m, tloušťka zdi je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navržena 0,3m. Základ bude zhotoven na podkladním betonu; založení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min 1,0m pod UT, cca </w:t>
      </w:r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10cm</w:t>
      </w:r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pod základovou </w:t>
      </w:r>
      <w:proofErr w:type="spell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sparou</w:t>
      </w:r>
      <w:proofErr w:type="spell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bude hutněný ŠD s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prolitím řídkým betonem. Horní hrana zdi nad UP je 1,35m.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Základový pas a svislá část (dřík) je navržen z betonu C20/25.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 je vyztužen KARI ø8-150x150 při spodním i horním </w:t>
      </w:r>
      <w:proofErr w:type="spellStart"/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povrchu,výztuž</w:t>
      </w:r>
      <w:proofErr w:type="spellEnd"/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dříku na rubu ø12@200 a na líci ø8@200, vodorovná výztuž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ø8@200, krytí 40mm. Svislá výztuž dříku vyčnívající ze základu a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procházející p.s. bude ±</w:t>
      </w:r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50mm</w:t>
      </w:r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opatřena epoxidovým nátěrem.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Strana do vnitrobloku je navržena pohledová PB3.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Rub i líc bude vhodně odvodněn, izolace zasypaných částí 1xALP +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1xALN + geotextilie </w:t>
      </w:r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250g</w:t>
      </w:r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/m². Horní povrch základu bude vyspádován ve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sklonu </w:t>
      </w:r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4%</w:t>
      </w:r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  <w:r w:rsid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Dilatace dříku je navržena v úsecích max. </w:t>
      </w:r>
      <w:proofErr w:type="gramStart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6m</w:t>
      </w:r>
      <w:proofErr w:type="gramEnd"/>
      <w:r w:rsidR="00C009D8" w:rsidRPr="00C009D8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7269A7A7" w14:textId="68290145" w:rsidR="00A46966" w:rsidRPr="002463B6" w:rsidRDefault="00A46966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9" w:name="_Toc128403756"/>
      <w:r w:rsidRPr="002463B6">
        <w:rPr>
          <w:rFonts w:ascii="Calibri Light" w:hAnsi="Calibri Light" w:cs="Arial"/>
          <w:sz w:val="22"/>
        </w:rPr>
        <w:t>Svislé nosné konstrukce</w:t>
      </w:r>
      <w:bookmarkEnd w:id="9"/>
    </w:p>
    <w:p w14:paraId="54C7C00A" w14:textId="77777777" w:rsidR="005D441E" w:rsidRDefault="005D441E" w:rsidP="008B101C">
      <w:pPr>
        <w:contextualSpacing/>
        <w:rPr>
          <w:rFonts w:ascii="Calibri Light" w:hAnsi="Calibri Light"/>
          <w:sz w:val="20"/>
        </w:rPr>
      </w:pPr>
    </w:p>
    <w:p w14:paraId="5F31139C" w14:textId="6FA04A8B" w:rsidR="00A200C1" w:rsidRDefault="00800D0C" w:rsidP="00B94BE3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b/>
          <w:bCs/>
          <w:sz w:val="20"/>
        </w:rPr>
        <w:lastRenderedPageBreak/>
        <w:t>Obvodové zdivo</w:t>
      </w:r>
      <w:r w:rsidR="00692920">
        <w:rPr>
          <w:rFonts w:ascii="Calibri Light" w:hAnsi="Calibri Light"/>
          <w:b/>
          <w:bCs/>
          <w:sz w:val="20"/>
        </w:rPr>
        <w:t xml:space="preserve"> přístavba</w:t>
      </w:r>
      <w:r w:rsidR="00B94BE3" w:rsidRPr="00A200C1">
        <w:rPr>
          <w:rFonts w:ascii="Calibri Light" w:hAnsi="Calibri Light"/>
          <w:b/>
          <w:bCs/>
          <w:sz w:val="20"/>
        </w:rPr>
        <w:t>:</w:t>
      </w:r>
      <w:r w:rsidR="00B94BE3">
        <w:rPr>
          <w:rFonts w:ascii="Calibri Light" w:hAnsi="Calibri Light"/>
          <w:sz w:val="20"/>
        </w:rPr>
        <w:t xml:space="preserve"> </w:t>
      </w:r>
      <w:r w:rsidR="00B94BE3">
        <w:rPr>
          <w:rFonts w:ascii="Calibri Light" w:hAnsi="Calibri Light"/>
          <w:sz w:val="20"/>
        </w:rPr>
        <w:tab/>
      </w:r>
    </w:p>
    <w:p w14:paraId="5BB80924" w14:textId="5E3EC13F" w:rsidR="00D00389" w:rsidRDefault="00445C9F" w:rsidP="00445C9F">
      <w:pPr>
        <w:contextualSpacing/>
        <w:rPr>
          <w:rFonts w:ascii="Calibri Light" w:hAnsi="Calibri Light"/>
          <w:sz w:val="20"/>
        </w:rPr>
      </w:pPr>
      <w:r w:rsidRPr="00445C9F">
        <w:rPr>
          <w:rFonts w:ascii="Calibri Light" w:hAnsi="Calibri Light"/>
          <w:sz w:val="20"/>
        </w:rPr>
        <w:t xml:space="preserve">Nosné zdi 1NP budou </w:t>
      </w:r>
      <w:proofErr w:type="gramStart"/>
      <w:r w:rsidRPr="00445C9F">
        <w:rPr>
          <w:rFonts w:ascii="Calibri Light" w:hAnsi="Calibri Light"/>
          <w:sz w:val="20"/>
        </w:rPr>
        <w:t>z</w:t>
      </w:r>
      <w:proofErr w:type="gramEnd"/>
      <w:r w:rsidRPr="00445C9F">
        <w:rPr>
          <w:rFonts w:ascii="Calibri Light" w:hAnsi="Calibri Light"/>
          <w:sz w:val="20"/>
        </w:rPr>
        <w:t xml:space="preserve"> betonem prolévaných tvarovek </w:t>
      </w:r>
      <w:proofErr w:type="spellStart"/>
      <w:r w:rsidRPr="00445C9F">
        <w:rPr>
          <w:rFonts w:ascii="Calibri Light" w:hAnsi="Calibri Light"/>
          <w:sz w:val="20"/>
        </w:rPr>
        <w:t>tl</w:t>
      </w:r>
      <w:proofErr w:type="spellEnd"/>
      <w:r w:rsidRPr="00445C9F">
        <w:rPr>
          <w:rFonts w:ascii="Calibri Light" w:hAnsi="Calibri Light"/>
          <w:sz w:val="20"/>
        </w:rPr>
        <w:t>. 0,2m, tyto</w:t>
      </w:r>
      <w:r>
        <w:rPr>
          <w:rFonts w:ascii="Calibri Light" w:hAnsi="Calibri Light"/>
          <w:sz w:val="20"/>
        </w:rPr>
        <w:t xml:space="preserve"> </w:t>
      </w:r>
      <w:r w:rsidRPr="00445C9F">
        <w:rPr>
          <w:rFonts w:ascii="Calibri Light" w:hAnsi="Calibri Light"/>
          <w:sz w:val="20"/>
        </w:rPr>
        <w:t>tvarovky budou se základovou deskou, resp. se základovým pasem</w:t>
      </w:r>
      <w:r>
        <w:rPr>
          <w:rFonts w:ascii="Calibri Light" w:hAnsi="Calibri Light"/>
          <w:sz w:val="20"/>
        </w:rPr>
        <w:t xml:space="preserve"> </w:t>
      </w:r>
      <w:r w:rsidRPr="00445C9F">
        <w:rPr>
          <w:rFonts w:ascii="Calibri Light" w:hAnsi="Calibri Light"/>
          <w:sz w:val="20"/>
        </w:rPr>
        <w:t xml:space="preserve">konstrukčně propojeny </w:t>
      </w:r>
      <w:proofErr w:type="spellStart"/>
      <w:r w:rsidRPr="00445C9F">
        <w:rPr>
          <w:rFonts w:ascii="Calibri Light" w:hAnsi="Calibri Light"/>
          <w:sz w:val="20"/>
        </w:rPr>
        <w:t>chem</w:t>
      </w:r>
      <w:proofErr w:type="spellEnd"/>
      <w:r w:rsidRPr="00445C9F">
        <w:rPr>
          <w:rFonts w:ascii="Calibri Light" w:hAnsi="Calibri Light"/>
          <w:sz w:val="20"/>
        </w:rPr>
        <w:t>. kotvenou výztuží ø12@200.</w:t>
      </w:r>
      <w:r w:rsidR="008F2DA9">
        <w:rPr>
          <w:rFonts w:ascii="Calibri Light" w:hAnsi="Calibri Light"/>
          <w:sz w:val="20"/>
        </w:rPr>
        <w:t xml:space="preserve"> </w:t>
      </w:r>
    </w:p>
    <w:p w14:paraId="64ACC9E0" w14:textId="780A8DF2" w:rsidR="00106B8C" w:rsidRDefault="00106B8C" w:rsidP="00106B8C">
      <w:pPr>
        <w:contextualSpacing/>
        <w:rPr>
          <w:rFonts w:ascii="Calibri Light" w:hAnsi="Calibri Light"/>
          <w:sz w:val="20"/>
        </w:rPr>
      </w:pPr>
      <w:r w:rsidRPr="00106B8C">
        <w:rPr>
          <w:rFonts w:ascii="Calibri Light" w:hAnsi="Calibri Light"/>
          <w:sz w:val="20"/>
        </w:rPr>
        <w:t xml:space="preserve">Nosné zdi 2NP budou </w:t>
      </w:r>
      <w:proofErr w:type="gramStart"/>
      <w:r w:rsidRPr="00106B8C">
        <w:rPr>
          <w:rFonts w:ascii="Calibri Light" w:hAnsi="Calibri Light"/>
          <w:sz w:val="20"/>
        </w:rPr>
        <w:t>z</w:t>
      </w:r>
      <w:proofErr w:type="gramEnd"/>
      <w:r w:rsidRPr="00106B8C">
        <w:rPr>
          <w:rFonts w:ascii="Calibri Light" w:hAnsi="Calibri Light"/>
          <w:sz w:val="20"/>
        </w:rPr>
        <w:t xml:space="preserve"> betonem prolévaných tvarovek </w:t>
      </w:r>
      <w:proofErr w:type="spellStart"/>
      <w:r w:rsidRPr="00106B8C">
        <w:rPr>
          <w:rFonts w:ascii="Calibri Light" w:hAnsi="Calibri Light"/>
          <w:sz w:val="20"/>
        </w:rPr>
        <w:t>tl</w:t>
      </w:r>
      <w:proofErr w:type="spellEnd"/>
      <w:r w:rsidRPr="00106B8C">
        <w:rPr>
          <w:rFonts w:ascii="Calibri Light" w:hAnsi="Calibri Light"/>
          <w:sz w:val="20"/>
        </w:rPr>
        <w:t>. 0,2m, resp.</w:t>
      </w:r>
      <w:r>
        <w:rPr>
          <w:rFonts w:ascii="Calibri Light" w:hAnsi="Calibri Light"/>
          <w:sz w:val="20"/>
        </w:rPr>
        <w:t xml:space="preserve"> </w:t>
      </w:r>
      <w:r w:rsidRPr="00106B8C">
        <w:rPr>
          <w:rFonts w:ascii="Calibri Light" w:hAnsi="Calibri Light"/>
          <w:sz w:val="20"/>
        </w:rPr>
        <w:t>0,15m u zdi přilehlé ke stávajícímu objektu.</w:t>
      </w:r>
    </w:p>
    <w:p w14:paraId="1448A246" w14:textId="41861DDD" w:rsidR="00692920" w:rsidRDefault="00692920" w:rsidP="008B101C">
      <w:pPr>
        <w:contextualSpacing/>
        <w:rPr>
          <w:rFonts w:ascii="Calibri Light" w:hAnsi="Calibri Light"/>
          <w:sz w:val="20"/>
        </w:rPr>
      </w:pPr>
    </w:p>
    <w:p w14:paraId="5134773C" w14:textId="0876F28D" w:rsidR="00692920" w:rsidRDefault="00692920" w:rsidP="008B101C">
      <w:pPr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b/>
          <w:bCs/>
          <w:sz w:val="20"/>
        </w:rPr>
        <w:t xml:space="preserve">Obvodové zdivo sklad: </w:t>
      </w:r>
    </w:p>
    <w:p w14:paraId="52D05AE2" w14:textId="77777777" w:rsid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Venkovní sklad ke z jedné strany přilehlý k sousední parcele a překonává výškový rozdíl 3,3m. Z toho důvodu bude nosnou část tvořit ŽB monolitická opěrná stěna </w:t>
      </w:r>
      <w:proofErr w:type="spellStart"/>
      <w:r w:rsidRPr="00E50E7B">
        <w:rPr>
          <w:rFonts w:ascii="Calibri Light" w:hAnsi="Calibri Light"/>
          <w:sz w:val="20"/>
        </w:rPr>
        <w:t>tl</w:t>
      </w:r>
      <w:proofErr w:type="spellEnd"/>
      <w:r w:rsidRPr="00E50E7B">
        <w:rPr>
          <w:rFonts w:ascii="Calibri Light" w:hAnsi="Calibri Light"/>
          <w:sz w:val="20"/>
        </w:rPr>
        <w:t>. 0,3m, která bude rámově propojena s ŽB základovým pasem, ŽB deskou a ŽB stropem. Bude provedeno a navrženo v úpravě „</w:t>
      </w:r>
      <w:proofErr w:type="spellStart"/>
      <w:r w:rsidRPr="00E50E7B">
        <w:rPr>
          <w:rFonts w:ascii="Calibri Light" w:hAnsi="Calibri Light"/>
          <w:sz w:val="20"/>
        </w:rPr>
        <w:t>vodonepropustná</w:t>
      </w:r>
      <w:proofErr w:type="spellEnd"/>
      <w:r w:rsidRPr="00E50E7B">
        <w:rPr>
          <w:rFonts w:ascii="Calibri Light" w:hAnsi="Calibri Light"/>
          <w:sz w:val="20"/>
        </w:rPr>
        <w:t xml:space="preserve"> betonová </w:t>
      </w:r>
      <w:proofErr w:type="gramStart"/>
      <w:r w:rsidRPr="00E50E7B">
        <w:rPr>
          <w:rFonts w:ascii="Calibri Light" w:hAnsi="Calibri Light"/>
          <w:sz w:val="20"/>
        </w:rPr>
        <w:t>konstrukce - bílá</w:t>
      </w:r>
      <w:proofErr w:type="gramEnd"/>
      <w:r w:rsidRPr="00E50E7B">
        <w:rPr>
          <w:rFonts w:ascii="Calibri Light" w:hAnsi="Calibri Light"/>
          <w:sz w:val="20"/>
        </w:rPr>
        <w:t xml:space="preserve"> vana“. Tato ŽB monolitická stěna bude pokračovat mimo sklad a bude tvořit navazující opěrné zdi. Bude řešeno v dalším stupni PD. Střední stěna bude zděná z cihelných bloků </w:t>
      </w:r>
      <w:proofErr w:type="spellStart"/>
      <w:r w:rsidRPr="00E50E7B">
        <w:rPr>
          <w:rFonts w:ascii="Calibri Light" w:hAnsi="Calibri Light"/>
          <w:sz w:val="20"/>
        </w:rPr>
        <w:t>tl</w:t>
      </w:r>
      <w:proofErr w:type="spellEnd"/>
      <w:r w:rsidRPr="00E50E7B">
        <w:rPr>
          <w:rFonts w:ascii="Calibri Light" w:hAnsi="Calibri Light"/>
          <w:sz w:val="20"/>
        </w:rPr>
        <w:t xml:space="preserve">. 0,3m; ostatní obvodové stěny z betonem prolévaných tvarovek </w:t>
      </w:r>
      <w:proofErr w:type="spellStart"/>
      <w:r w:rsidRPr="00E50E7B">
        <w:rPr>
          <w:rFonts w:ascii="Calibri Light" w:hAnsi="Calibri Light"/>
          <w:sz w:val="20"/>
        </w:rPr>
        <w:t>tl</w:t>
      </w:r>
      <w:proofErr w:type="spellEnd"/>
      <w:r w:rsidRPr="00E50E7B">
        <w:rPr>
          <w:rFonts w:ascii="Calibri Light" w:hAnsi="Calibri Light"/>
          <w:sz w:val="20"/>
        </w:rPr>
        <w:t xml:space="preserve">. 0,3m, tyto tvarovky budou se základovou deskou, resp. se základovým pasem konstrukčně propojeny </w:t>
      </w:r>
      <w:proofErr w:type="spellStart"/>
      <w:r w:rsidRPr="00E50E7B">
        <w:rPr>
          <w:rFonts w:ascii="Calibri Light" w:hAnsi="Calibri Light"/>
          <w:sz w:val="20"/>
        </w:rPr>
        <w:t>chem</w:t>
      </w:r>
      <w:proofErr w:type="spellEnd"/>
      <w:r w:rsidRPr="00E50E7B">
        <w:rPr>
          <w:rFonts w:ascii="Calibri Light" w:hAnsi="Calibri Light"/>
          <w:sz w:val="20"/>
        </w:rPr>
        <w:t xml:space="preserve">. ø12@200. Propojení obvodových zdí z tvarovek s monolitickou stěnou bude konstrukčně, </w:t>
      </w:r>
      <w:proofErr w:type="spellStart"/>
      <w:r w:rsidRPr="00E50E7B">
        <w:rPr>
          <w:rFonts w:ascii="Calibri Light" w:hAnsi="Calibri Light"/>
          <w:sz w:val="20"/>
        </w:rPr>
        <w:t>chem</w:t>
      </w:r>
      <w:proofErr w:type="spellEnd"/>
      <w:r w:rsidRPr="00E50E7B">
        <w:rPr>
          <w:rFonts w:ascii="Calibri Light" w:hAnsi="Calibri Light"/>
          <w:sz w:val="20"/>
        </w:rPr>
        <w:t xml:space="preserve">. kotvená výztuž ø12@200. Opěrnou zeď mezi skladem a stávajícím objektem konstrukčně propojit, opět </w:t>
      </w:r>
      <w:proofErr w:type="spellStart"/>
      <w:r w:rsidRPr="00E50E7B">
        <w:rPr>
          <w:rFonts w:ascii="Calibri Light" w:hAnsi="Calibri Light"/>
          <w:sz w:val="20"/>
        </w:rPr>
        <w:t>chem</w:t>
      </w:r>
      <w:proofErr w:type="spellEnd"/>
      <w:r w:rsidRPr="00E50E7B">
        <w:rPr>
          <w:rFonts w:ascii="Calibri Light" w:hAnsi="Calibri Light"/>
          <w:sz w:val="20"/>
        </w:rPr>
        <w:t>. kotvená výztuž ø12@200. ŽB deska stropu je navržena tloušťky 0,2m, v horní části bude nosné zdivo ukončeno ŽB obvodovým věncem min. rozměru 300x250. Na něm bude zakotvena dřevěná střecha skladu.</w:t>
      </w:r>
    </w:p>
    <w:p w14:paraId="59F2D3E2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</w:p>
    <w:p w14:paraId="1E3B8092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>ŽB monolitická opěrná stěna, navazující opěrné zdi</w:t>
      </w:r>
    </w:p>
    <w:p w14:paraId="6BC02D2A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beton C25/</w:t>
      </w:r>
      <w:proofErr w:type="gramStart"/>
      <w:r w:rsidRPr="00E50E7B">
        <w:rPr>
          <w:rFonts w:ascii="Calibri Light" w:hAnsi="Calibri Light"/>
          <w:sz w:val="20"/>
        </w:rPr>
        <w:t>30-vodonepropustný</w:t>
      </w:r>
      <w:proofErr w:type="gramEnd"/>
      <w:r w:rsidRPr="00E50E7B">
        <w:rPr>
          <w:rFonts w:ascii="Calibri Light" w:hAnsi="Calibri Light"/>
          <w:sz w:val="20"/>
        </w:rPr>
        <w:t xml:space="preserve">, </w:t>
      </w:r>
      <w:proofErr w:type="spellStart"/>
      <w:r w:rsidRPr="00E50E7B">
        <w:rPr>
          <w:rFonts w:ascii="Calibri Light" w:hAnsi="Calibri Light"/>
          <w:sz w:val="20"/>
        </w:rPr>
        <w:t>tl</w:t>
      </w:r>
      <w:proofErr w:type="spellEnd"/>
      <w:r w:rsidRPr="00E50E7B">
        <w:rPr>
          <w:rFonts w:ascii="Calibri Light" w:hAnsi="Calibri Light"/>
          <w:sz w:val="20"/>
        </w:rPr>
        <w:t>. 0,3m.</w:t>
      </w:r>
    </w:p>
    <w:p w14:paraId="46919314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rámově propojit se základem/deskou a ŽB stropem.</w:t>
      </w:r>
    </w:p>
    <w:p w14:paraId="59C4329E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 xml:space="preserve">vyztužení musí být po výšce průběžné (ne </w:t>
      </w:r>
      <w:proofErr w:type="spellStart"/>
      <w:r w:rsidRPr="00E50E7B">
        <w:rPr>
          <w:rFonts w:ascii="Calibri Light" w:hAnsi="Calibri Light"/>
          <w:sz w:val="20"/>
        </w:rPr>
        <w:t>chem</w:t>
      </w:r>
      <w:proofErr w:type="spellEnd"/>
      <w:r w:rsidRPr="00E50E7B">
        <w:rPr>
          <w:rFonts w:ascii="Calibri Light" w:hAnsi="Calibri Light"/>
          <w:sz w:val="20"/>
        </w:rPr>
        <w:t>. kotvy!).</w:t>
      </w:r>
    </w:p>
    <w:p w14:paraId="56D6B4C2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stěna bude se základem a ŽB stropem tvořit rámové spojení.</w:t>
      </w:r>
    </w:p>
    <w:p w14:paraId="05E15CC2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 xml:space="preserve">krytí výztuže </w:t>
      </w:r>
      <w:proofErr w:type="gramStart"/>
      <w:r w:rsidRPr="00E50E7B">
        <w:rPr>
          <w:rFonts w:ascii="Calibri Light" w:hAnsi="Calibri Light"/>
          <w:sz w:val="20"/>
        </w:rPr>
        <w:t>40mm</w:t>
      </w:r>
      <w:proofErr w:type="gramEnd"/>
      <w:r w:rsidRPr="00E50E7B">
        <w:rPr>
          <w:rFonts w:ascii="Calibri Light" w:hAnsi="Calibri Light"/>
          <w:sz w:val="20"/>
        </w:rPr>
        <w:t xml:space="preserve"> (rub) a 30mm (líc).</w:t>
      </w:r>
    </w:p>
    <w:p w14:paraId="31B02FA1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výztuž na rubu (v kontaktu se zeminou) v místě vetknutí do základu ø16@150 (do poloviny výšky podlaží), zbytek stěny ø12@150.</w:t>
      </w:r>
    </w:p>
    <w:p w14:paraId="4F201352" w14:textId="77777777" w:rsidR="00E50E7B" w:rsidRPr="00E50E7B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výztuž na líci ø12@150.</w:t>
      </w:r>
    </w:p>
    <w:p w14:paraId="7D92D287" w14:textId="1C9216D8" w:rsidR="00800D0C" w:rsidRDefault="00E50E7B" w:rsidP="00E50E7B">
      <w:pPr>
        <w:autoSpaceDE w:val="0"/>
        <w:autoSpaceDN w:val="0"/>
        <w:adjustRightInd w:val="0"/>
        <w:jc w:val="left"/>
        <w:rPr>
          <w:rFonts w:ascii="Calibri Light" w:hAnsi="Calibri Light"/>
          <w:b/>
          <w:bCs/>
          <w:sz w:val="20"/>
        </w:rPr>
      </w:pPr>
      <w:r w:rsidRPr="00E50E7B">
        <w:rPr>
          <w:rFonts w:ascii="Calibri Light" w:hAnsi="Calibri Light"/>
          <w:sz w:val="20"/>
        </w:rPr>
        <w:t xml:space="preserve">- </w:t>
      </w:r>
      <w:r w:rsidRPr="00E50E7B">
        <w:rPr>
          <w:rFonts w:ascii="Calibri Light" w:hAnsi="Calibri Light"/>
          <w:sz w:val="20"/>
        </w:rPr>
        <w:tab/>
        <w:t>vodorovná výztuž ø8@150 na rubu i líci</w:t>
      </w:r>
    </w:p>
    <w:p w14:paraId="51A86D17" w14:textId="456DDE27" w:rsidR="00B63026" w:rsidRDefault="00B63026" w:rsidP="00E77035">
      <w:pPr>
        <w:autoSpaceDE w:val="0"/>
        <w:autoSpaceDN w:val="0"/>
        <w:adjustRightInd w:val="0"/>
        <w:jc w:val="left"/>
        <w:rPr>
          <w:rFonts w:ascii="Calibri Light" w:hAnsi="Calibri Light"/>
          <w:b/>
          <w:bCs/>
          <w:sz w:val="20"/>
        </w:rPr>
      </w:pPr>
    </w:p>
    <w:p w14:paraId="4838D4A5" w14:textId="6ED63E6D" w:rsidR="00B63026" w:rsidRDefault="00B63026" w:rsidP="00B6302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b/>
          <w:bCs/>
          <w:sz w:val="20"/>
        </w:rPr>
        <w:t>Vnitřní zdivo</w:t>
      </w:r>
      <w:r w:rsidR="00692920">
        <w:rPr>
          <w:rFonts w:ascii="Calibri Light" w:hAnsi="Calibri Light"/>
          <w:b/>
          <w:bCs/>
          <w:sz w:val="20"/>
        </w:rPr>
        <w:t xml:space="preserve"> stávající objekt</w:t>
      </w:r>
      <w:r w:rsidRPr="00A200C1">
        <w:rPr>
          <w:rFonts w:ascii="Calibri Light" w:hAnsi="Calibri Light"/>
          <w:b/>
          <w:bCs/>
          <w:sz w:val="20"/>
        </w:rPr>
        <w:t>:</w:t>
      </w:r>
      <w:r>
        <w:rPr>
          <w:rFonts w:ascii="Calibri Light" w:hAnsi="Calibri Light"/>
          <w:sz w:val="20"/>
        </w:rPr>
        <w:t xml:space="preserve"> </w:t>
      </w:r>
      <w:r>
        <w:rPr>
          <w:rFonts w:ascii="Calibri Light" w:hAnsi="Calibri Light"/>
          <w:sz w:val="20"/>
        </w:rPr>
        <w:tab/>
      </w:r>
    </w:p>
    <w:p w14:paraId="4521D8FE" w14:textId="6E263DB9" w:rsidR="00261496" w:rsidRDefault="00C53DD2" w:rsidP="0026149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Dozdívky a přizdívky z cihly plné pálené na vápenocementovou maltu, případně keramický broušený blok pevnosti P15 na maltu pro tenké spáry na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 xml:space="preserve">. navazujícího zdiva. V každém případě musí být </w:t>
      </w:r>
      <w:r w:rsidR="0029382D">
        <w:rPr>
          <w:rFonts w:ascii="Calibri Light" w:hAnsi="Calibri Light"/>
          <w:sz w:val="20"/>
        </w:rPr>
        <w:t xml:space="preserve">veškeré přizdívky a dozdívky provázány s navazujícím zdivem. </w:t>
      </w:r>
    </w:p>
    <w:p w14:paraId="4C1AC26A" w14:textId="39A13F0A" w:rsidR="0029382D" w:rsidRDefault="0029382D" w:rsidP="0026149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</w:p>
    <w:p w14:paraId="79FC3700" w14:textId="1B3FCBAC" w:rsidR="0029382D" w:rsidRDefault="0029382D" w:rsidP="0026149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Příčky v 1.np z tvárnic </w:t>
      </w:r>
      <w:proofErr w:type="spellStart"/>
      <w:r>
        <w:rPr>
          <w:rFonts w:ascii="Calibri Light" w:hAnsi="Calibri Light"/>
          <w:sz w:val="20"/>
        </w:rPr>
        <w:t>autoklávového</w:t>
      </w:r>
      <w:proofErr w:type="spellEnd"/>
      <w:r>
        <w:rPr>
          <w:rFonts w:ascii="Calibri Light" w:hAnsi="Calibri Light"/>
          <w:sz w:val="20"/>
        </w:rPr>
        <w:t xml:space="preserve"> pórobetonu kategorie I. </w:t>
      </w:r>
      <w:proofErr w:type="spellStart"/>
      <w:r w:rsidR="00AC32F3">
        <w:rPr>
          <w:rFonts w:ascii="Calibri Light" w:hAnsi="Calibri Light"/>
          <w:sz w:val="20"/>
        </w:rPr>
        <w:t>tl</w:t>
      </w:r>
      <w:proofErr w:type="spellEnd"/>
      <w:r w:rsidR="00AC32F3">
        <w:rPr>
          <w:rFonts w:ascii="Calibri Light" w:hAnsi="Calibri Light"/>
          <w:sz w:val="20"/>
        </w:rPr>
        <w:t xml:space="preserve">. 100 mm, na tenkovrstvou </w:t>
      </w:r>
      <w:r w:rsidR="00206A7A">
        <w:rPr>
          <w:rFonts w:ascii="Calibri Light" w:hAnsi="Calibri Light"/>
          <w:sz w:val="20"/>
        </w:rPr>
        <w:t xml:space="preserve">zdící maltu. </w:t>
      </w:r>
    </w:p>
    <w:p w14:paraId="4E60A227" w14:textId="7353CEF7" w:rsidR="00AB1206" w:rsidRDefault="00206A7A" w:rsidP="0026149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Příčky ve 2.np jako sádrokartonové konstrukce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 xml:space="preserve">. 100 a 150 mm s vloženou akustickou minerální izolací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>. min. 40 mm</w:t>
      </w:r>
      <w:r w:rsidR="001510A0">
        <w:rPr>
          <w:rFonts w:ascii="Calibri Light" w:hAnsi="Calibri Light"/>
          <w:sz w:val="20"/>
        </w:rPr>
        <w:t xml:space="preserve">, jednoduché opláštění. </w:t>
      </w:r>
    </w:p>
    <w:p w14:paraId="761921C4" w14:textId="77777777" w:rsidR="00AB1206" w:rsidRDefault="00AB1206" w:rsidP="00261496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</w:p>
    <w:p w14:paraId="2EC82486" w14:textId="77777777" w:rsidR="00CE5836" w:rsidRPr="002463B6" w:rsidRDefault="00CE5836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0" w:name="_Toc128403757"/>
      <w:r w:rsidRPr="002463B6">
        <w:rPr>
          <w:rFonts w:ascii="Calibri Light" w:hAnsi="Calibri Light" w:cs="Arial"/>
          <w:sz w:val="22"/>
        </w:rPr>
        <w:t>Vodorovné konstrukce</w:t>
      </w:r>
      <w:bookmarkEnd w:id="10"/>
    </w:p>
    <w:p w14:paraId="3714147E" w14:textId="39F6BE92" w:rsidR="00B91C00" w:rsidRPr="00686AD7" w:rsidRDefault="001510A0" w:rsidP="00B91C00">
      <w:pPr>
        <w:pStyle w:val="Default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u w:val="single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u w:val="single"/>
          <w:lang w:eastAsia="cs-CZ"/>
        </w:rPr>
        <w:t>Přístavba</w:t>
      </w:r>
      <w:r w:rsidR="00794800" w:rsidRPr="00686AD7">
        <w:rPr>
          <w:rFonts w:ascii="Calibri Light" w:eastAsia="Times New Roman" w:hAnsi="Calibri Light"/>
          <w:color w:val="auto"/>
          <w:sz w:val="20"/>
          <w:szCs w:val="20"/>
          <w:u w:val="single"/>
          <w:lang w:eastAsia="cs-CZ"/>
        </w:rPr>
        <w:t xml:space="preserve">: </w:t>
      </w:r>
    </w:p>
    <w:p w14:paraId="5597C6C5" w14:textId="01452DFF" w:rsidR="00713FAD" w:rsidRPr="00713FAD" w:rsidRDefault="00713FAD" w:rsidP="00713FAD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713FA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Strop nad 1.np</w:t>
      </w:r>
    </w:p>
    <w:p w14:paraId="0E169B1C" w14:textId="154D49BC" w:rsidR="006D4E7D" w:rsidRDefault="00713FAD" w:rsidP="00AB3830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713FA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713FA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ŽB stropní deska 1NP je </w:t>
      </w:r>
      <w:proofErr w:type="spellStart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. </w:t>
      </w:r>
      <w:proofErr w:type="gramStart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18cm</w:t>
      </w:r>
      <w:proofErr w:type="gramEnd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, uložena jako prostě podepřená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deska staticky působící v jednom směru na rozpětí 3,80m. Beton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C25/30, krytí 20mm, výztuž při horním povrchu KARI ø6-150x150, při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spodním povrchu ve směru kratšího rozpětí ø12@200, rozdělovací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ø8@200. V místě, kde je deska jako překlad pro otvor světlosti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3,</w:t>
      </w:r>
      <w:proofErr w:type="gramStart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6m - je</w:t>
      </w:r>
      <w:proofErr w:type="gramEnd"/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zesílená výztuž (rovnoběžně s otvorem je rozdělovací spodní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doplněna o ø12@100 v šířce 1,0m od kraje desky (podél celé</w:t>
      </w:r>
      <w:r w:rsid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AB3830" w:rsidRPr="00AB383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venkovní zdi).</w:t>
      </w:r>
    </w:p>
    <w:p w14:paraId="4D8225A1" w14:textId="77777777" w:rsidR="00AB3830" w:rsidRDefault="00AB3830" w:rsidP="00AB3830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778BE900" w14:textId="58B08142" w:rsidR="006D4E7D" w:rsidRPr="006D4E7D" w:rsidRDefault="006D4E7D" w:rsidP="006D4E7D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proofErr w:type="spellStart"/>
      <w:r w:rsidRPr="006D4E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</w:t>
      </w:r>
      <w:proofErr w:type="spellEnd"/>
      <w:r w:rsidRPr="006D4E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strop 2np (střecha) přístavby </w:t>
      </w:r>
    </w:p>
    <w:p w14:paraId="01E80508" w14:textId="13EE1C83" w:rsidR="00216F82" w:rsidRPr="00216F82" w:rsidRDefault="006D4E7D" w:rsidP="00216F82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6D4E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6D4E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ŽB stropní deska (střecha) 2NP je </w:t>
      </w:r>
      <w:proofErr w:type="spellStart"/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. </w:t>
      </w:r>
      <w:proofErr w:type="gramStart"/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18cm</w:t>
      </w:r>
      <w:proofErr w:type="gramEnd"/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, uložena jako prostě</w:t>
      </w:r>
      <w:r w:rsid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podepřená deska staticky působící v jednom směru na rozpětí 3,85m.</w:t>
      </w:r>
      <w:r w:rsid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="00216F82"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Beton C25/30, krytí 20mm, výztuž při horním povrchu KARI ø6-150x150,</w:t>
      </w:r>
    </w:p>
    <w:p w14:paraId="62AAD5E8" w14:textId="5F9BBC0C" w:rsidR="00713FAD" w:rsidRDefault="00216F82" w:rsidP="00216F82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při spodním povrchu ve směru kratšího rozpětí ø12@200, rozdělovací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</w:t>
      </w:r>
      <w:r w:rsidRPr="00216F82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výztuž ø8@200.</w:t>
      </w:r>
    </w:p>
    <w:p w14:paraId="6C8A6FC6" w14:textId="77777777" w:rsidR="00216F82" w:rsidRDefault="00216F82" w:rsidP="00216F82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11730012" w14:textId="547FF4DD" w:rsidR="00713FAD" w:rsidRDefault="006D4E7D" w:rsidP="00713FAD">
      <w:pPr>
        <w:pStyle w:val="Default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u w:val="single"/>
          <w:lang w:eastAsia="cs-CZ"/>
        </w:rPr>
      </w:pPr>
      <w:r w:rsidRPr="006D4E7D">
        <w:rPr>
          <w:rFonts w:ascii="Calibri Light" w:eastAsia="Times New Roman" w:hAnsi="Calibri Light"/>
          <w:color w:val="auto"/>
          <w:sz w:val="20"/>
          <w:szCs w:val="20"/>
          <w:u w:val="single"/>
          <w:lang w:eastAsia="cs-CZ"/>
        </w:rPr>
        <w:t>Sklad:</w:t>
      </w:r>
    </w:p>
    <w:p w14:paraId="2B971A68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strop</w:t>
      </w:r>
    </w:p>
    <w:p w14:paraId="5EDCD3D5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 xml:space="preserve">beton C25/30, </w:t>
      </w:r>
      <w:proofErr w:type="spell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0,2m.</w:t>
      </w:r>
    </w:p>
    <w:p w14:paraId="58B77A3A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 xml:space="preserve">vyztužen při horním i spodním povrchu KARI ø </w:t>
      </w:r>
      <w:proofErr w:type="gram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8-150x150</w:t>
      </w:r>
      <w:proofErr w:type="gramEnd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11D8F9D6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v místě rámového spojení s ŽB opěrnou stěnou posílit výztuž o ø12@150 (spodní i horní povrch).</w:t>
      </w:r>
    </w:p>
    <w:p w14:paraId="4BF53665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krytí 30 mm</w:t>
      </w:r>
    </w:p>
    <w:p w14:paraId="1934AE9D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151B826C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věnec</w:t>
      </w:r>
    </w:p>
    <w:p w14:paraId="5B67245A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 xml:space="preserve">beton C25/30, </w:t>
      </w:r>
      <w:proofErr w:type="spell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0,2m.</w:t>
      </w:r>
    </w:p>
    <w:p w14:paraId="1EEA769A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výztuž podélná 4x ø10 a třmínky ø6@</w:t>
      </w:r>
      <w:proofErr w:type="gram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300mm</w:t>
      </w:r>
      <w:proofErr w:type="gramEnd"/>
    </w:p>
    <w:p w14:paraId="23D4A69F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3008EFD7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Dřevěná střecha:</w:t>
      </w:r>
    </w:p>
    <w:p w14:paraId="61E5C8EB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dřevo min C22</w:t>
      </w:r>
    </w:p>
    <w:p w14:paraId="4759D9F4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krokve max. @0,9m, 140x220.</w:t>
      </w:r>
    </w:p>
    <w:p w14:paraId="28C204AD" w14:textId="7008B25E" w:rsidR="0092424A" w:rsidRPr="002463B6" w:rsidRDefault="0092424A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1" w:name="_Toc128403758"/>
      <w:r w:rsidRPr="002463B6">
        <w:rPr>
          <w:rFonts w:ascii="Calibri Light" w:hAnsi="Calibri Light" w:cs="Arial"/>
          <w:sz w:val="22"/>
        </w:rPr>
        <w:t>Překlady a věnce</w:t>
      </w:r>
      <w:bookmarkEnd w:id="11"/>
    </w:p>
    <w:p w14:paraId="59DC1610" w14:textId="79CEA9D0" w:rsidR="00CE4C89" w:rsidRDefault="00D20DFA" w:rsidP="00CE4C89">
      <w:pPr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Překlady nad nosnými konstrukcemi budou provedeny z</w:t>
      </w:r>
      <w:r w:rsidR="00CE4C89">
        <w:rPr>
          <w:rFonts w:ascii="Calibri Light" w:hAnsi="Calibri Light"/>
          <w:sz w:val="20"/>
        </w:rPr>
        <w:t> </w:t>
      </w:r>
      <w:r>
        <w:rPr>
          <w:rFonts w:ascii="Calibri Light" w:hAnsi="Calibri Light"/>
          <w:sz w:val="20"/>
        </w:rPr>
        <w:t>ocelo</w:t>
      </w:r>
      <w:r w:rsidR="00CE4C89">
        <w:rPr>
          <w:rFonts w:ascii="Calibri Light" w:hAnsi="Calibri Light"/>
          <w:sz w:val="20"/>
        </w:rPr>
        <w:t xml:space="preserve">vých profilů dimenze dle PD. Způsob provádění nových otvorů včetně uložení překladů bude provedeno dle statického posudku. </w:t>
      </w:r>
    </w:p>
    <w:p w14:paraId="567FB6DD" w14:textId="77777777" w:rsidR="00FB0863" w:rsidRDefault="00FB0863" w:rsidP="00FB0863">
      <w:pPr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Rozměry a dimenze jednotlivých překladů jsou uvedeny v projektové dokumentaci. V každém případě musí být dodrženo minimální uložení překladů na nosné konstrukce dle podkladů stanovených výrobcem.</w:t>
      </w:r>
    </w:p>
    <w:p w14:paraId="0855969D" w14:textId="77777777" w:rsidR="00FB0863" w:rsidRDefault="00FB0863" w:rsidP="00CE4C89">
      <w:pPr>
        <w:contextualSpacing/>
        <w:rPr>
          <w:rFonts w:ascii="Calibri Light" w:hAnsi="Calibri Light"/>
          <w:sz w:val="20"/>
        </w:rPr>
      </w:pPr>
    </w:p>
    <w:p w14:paraId="04A5AAB9" w14:textId="646BECF8" w:rsidR="001A0F74" w:rsidRDefault="001A0F74" w:rsidP="00CE4C89">
      <w:pPr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Věnce budou provedeny </w:t>
      </w:r>
      <w:r w:rsidR="00AF4D53">
        <w:rPr>
          <w:rFonts w:ascii="Calibri Light" w:hAnsi="Calibri Light"/>
          <w:sz w:val="20"/>
        </w:rPr>
        <w:t xml:space="preserve">ve skladu jako ukončení zdiva </w:t>
      </w:r>
      <w:r w:rsidR="00421D63">
        <w:rPr>
          <w:rFonts w:ascii="Calibri Light" w:hAnsi="Calibri Light"/>
          <w:sz w:val="20"/>
        </w:rPr>
        <w:t xml:space="preserve">pod dřevěnými sloupky. Věnec bude proveden dle statického posudku. </w:t>
      </w:r>
      <w:r>
        <w:rPr>
          <w:rFonts w:ascii="Calibri Light" w:hAnsi="Calibri Light"/>
          <w:sz w:val="20"/>
        </w:rPr>
        <w:t xml:space="preserve">  </w:t>
      </w:r>
    </w:p>
    <w:p w14:paraId="2AABFEAB" w14:textId="77777777" w:rsidR="00A40A76" w:rsidRDefault="00A40A76" w:rsidP="00CE4C89">
      <w:pPr>
        <w:contextualSpacing/>
        <w:rPr>
          <w:rFonts w:ascii="Calibri Light" w:hAnsi="Calibri Light"/>
          <w:sz w:val="20"/>
        </w:rPr>
      </w:pPr>
    </w:p>
    <w:p w14:paraId="675E5129" w14:textId="501D2C59" w:rsidR="00024FA5" w:rsidRPr="00024FA5" w:rsidRDefault="00A40A76" w:rsidP="00024FA5">
      <w:pPr>
        <w:contextualSpacing/>
        <w:rPr>
          <w:rFonts w:ascii="Calibri Light" w:hAnsi="Calibri Light"/>
          <w:sz w:val="20"/>
        </w:rPr>
      </w:pPr>
      <w:r w:rsidRPr="00A40A76">
        <w:rPr>
          <w:rFonts w:ascii="Calibri Light" w:hAnsi="Calibri Light"/>
          <w:sz w:val="20"/>
        </w:rPr>
        <w:t>Překlady menších otvorů světlosti 0,9m bude tvořit ocelový překlad</w:t>
      </w:r>
      <w:r>
        <w:rPr>
          <w:rFonts w:ascii="Calibri Light" w:hAnsi="Calibri Light"/>
          <w:sz w:val="20"/>
        </w:rPr>
        <w:t xml:space="preserve"> </w:t>
      </w:r>
      <w:r w:rsidRPr="00A40A76">
        <w:rPr>
          <w:rFonts w:ascii="Calibri Light" w:hAnsi="Calibri Light"/>
          <w:sz w:val="20"/>
        </w:rPr>
        <w:t>2xIPN120; pro světlost 2,0m je navrženo 2xIPN140 a pro světlost otvoru</w:t>
      </w:r>
      <w:r>
        <w:rPr>
          <w:rFonts w:ascii="Calibri Light" w:hAnsi="Calibri Light"/>
          <w:sz w:val="20"/>
        </w:rPr>
        <w:t xml:space="preserve"> </w:t>
      </w:r>
      <w:r w:rsidRPr="00A40A76">
        <w:rPr>
          <w:rFonts w:ascii="Calibri Light" w:hAnsi="Calibri Light"/>
          <w:sz w:val="20"/>
        </w:rPr>
        <w:t xml:space="preserve">3,6m v 2.NP je 2xIPN180 (uložení na roznášecí plech </w:t>
      </w:r>
      <w:proofErr w:type="spellStart"/>
      <w:r w:rsidRPr="00A40A76">
        <w:rPr>
          <w:rFonts w:ascii="Calibri Light" w:hAnsi="Calibri Light"/>
          <w:sz w:val="20"/>
        </w:rPr>
        <w:t>tl</w:t>
      </w:r>
      <w:proofErr w:type="spellEnd"/>
      <w:r w:rsidRPr="00A40A76">
        <w:rPr>
          <w:rFonts w:ascii="Calibri Light" w:hAnsi="Calibri Light"/>
          <w:sz w:val="20"/>
        </w:rPr>
        <w:t xml:space="preserve">. </w:t>
      </w:r>
      <w:proofErr w:type="gramStart"/>
      <w:r w:rsidRPr="00A40A76">
        <w:rPr>
          <w:rFonts w:ascii="Calibri Light" w:hAnsi="Calibri Light"/>
          <w:sz w:val="20"/>
        </w:rPr>
        <w:t>20mm</w:t>
      </w:r>
      <w:proofErr w:type="gramEnd"/>
      <w:r w:rsidRPr="00A40A76">
        <w:rPr>
          <w:rFonts w:ascii="Calibri Light" w:hAnsi="Calibri Light"/>
          <w:sz w:val="20"/>
        </w:rPr>
        <w:t>).</w:t>
      </w:r>
      <w:r w:rsidR="00024FA5">
        <w:rPr>
          <w:rFonts w:ascii="Calibri Light" w:hAnsi="Calibri Light"/>
          <w:sz w:val="20"/>
        </w:rPr>
        <w:t xml:space="preserve"> </w:t>
      </w:r>
      <w:r w:rsidR="00024FA5" w:rsidRPr="00024FA5">
        <w:rPr>
          <w:rFonts w:ascii="Calibri Light" w:hAnsi="Calibri Light"/>
          <w:sz w:val="20"/>
        </w:rPr>
        <w:t>Překlady světlosti 3,6m v 1.NP budou součástí ŽB desky stropu 1.NP.</w:t>
      </w:r>
      <w:r w:rsidR="00024FA5">
        <w:rPr>
          <w:rFonts w:ascii="Calibri Light" w:hAnsi="Calibri Light"/>
          <w:sz w:val="20"/>
        </w:rPr>
        <w:t xml:space="preserve"> </w:t>
      </w:r>
      <w:r w:rsidR="00024FA5" w:rsidRPr="00024FA5">
        <w:rPr>
          <w:rFonts w:ascii="Calibri Light" w:hAnsi="Calibri Light"/>
          <w:sz w:val="20"/>
        </w:rPr>
        <w:t xml:space="preserve">Uložení překladů </w:t>
      </w:r>
      <w:proofErr w:type="gramStart"/>
      <w:r w:rsidR="00024FA5" w:rsidRPr="00024FA5">
        <w:rPr>
          <w:rFonts w:ascii="Calibri Light" w:hAnsi="Calibri Light"/>
          <w:sz w:val="20"/>
        </w:rPr>
        <w:t>20cm</w:t>
      </w:r>
      <w:proofErr w:type="gramEnd"/>
      <w:r w:rsidR="00024FA5" w:rsidRPr="00024FA5">
        <w:rPr>
          <w:rFonts w:ascii="Calibri Light" w:hAnsi="Calibri Light"/>
          <w:sz w:val="20"/>
        </w:rPr>
        <w:t xml:space="preserve"> do lůžka z MC10 je vyhovující, překlady opatřit</w:t>
      </w:r>
    </w:p>
    <w:p w14:paraId="276AE350" w14:textId="285C733A" w:rsidR="00A40A76" w:rsidRDefault="00024FA5" w:rsidP="00024FA5">
      <w:pPr>
        <w:contextualSpacing/>
        <w:rPr>
          <w:rFonts w:ascii="Calibri Light" w:hAnsi="Calibri Light"/>
          <w:sz w:val="20"/>
        </w:rPr>
      </w:pPr>
      <w:r w:rsidRPr="00024FA5">
        <w:rPr>
          <w:rFonts w:ascii="Calibri Light" w:hAnsi="Calibri Light"/>
          <w:sz w:val="20"/>
        </w:rPr>
        <w:t>PKO.</w:t>
      </w:r>
    </w:p>
    <w:p w14:paraId="13A3E834" w14:textId="77777777" w:rsidR="001C09B0" w:rsidRDefault="001C09B0" w:rsidP="00024FA5">
      <w:pPr>
        <w:contextualSpacing/>
        <w:rPr>
          <w:rFonts w:ascii="Calibri Light" w:hAnsi="Calibri Light"/>
          <w:sz w:val="20"/>
        </w:rPr>
      </w:pPr>
    </w:p>
    <w:p w14:paraId="0D1532E4" w14:textId="60D97F3A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ŽB věnec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sklad</w:t>
      </w:r>
    </w:p>
    <w:p w14:paraId="014E0A12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 xml:space="preserve">beton C25/30, </w:t>
      </w:r>
      <w:proofErr w:type="spell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tl</w:t>
      </w:r>
      <w:proofErr w:type="spellEnd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0,2m.</w:t>
      </w:r>
    </w:p>
    <w:p w14:paraId="29E4F6F8" w14:textId="77777777" w:rsidR="001C09B0" w:rsidRPr="001C09B0" w:rsidRDefault="001C09B0" w:rsidP="001C09B0">
      <w:pPr>
        <w:pStyle w:val="Default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- </w:t>
      </w:r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výztuž podélná 4x ø10 a třmínky ø6@</w:t>
      </w:r>
      <w:proofErr w:type="gramStart"/>
      <w:r w:rsidRPr="001C09B0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300mm</w:t>
      </w:r>
      <w:proofErr w:type="gramEnd"/>
    </w:p>
    <w:p w14:paraId="319DC82D" w14:textId="77777777" w:rsidR="001C09B0" w:rsidRDefault="001C09B0" w:rsidP="00024FA5">
      <w:pPr>
        <w:contextualSpacing/>
        <w:rPr>
          <w:rFonts w:ascii="Calibri Light" w:hAnsi="Calibri Light"/>
          <w:sz w:val="20"/>
        </w:rPr>
      </w:pPr>
    </w:p>
    <w:p w14:paraId="36E0C69D" w14:textId="77777777" w:rsidR="00455254" w:rsidRDefault="00455254" w:rsidP="00455254">
      <w:pPr>
        <w:rPr>
          <w:rFonts w:ascii="Calibri Light" w:hAnsi="Calibri Light"/>
          <w:bCs/>
          <w:sz w:val="20"/>
          <w:u w:val="single"/>
        </w:rPr>
      </w:pPr>
    </w:p>
    <w:p w14:paraId="660C25D7" w14:textId="41257010" w:rsidR="003C5F35" w:rsidRPr="00183F0C" w:rsidRDefault="003C5F35" w:rsidP="003C5F35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2" w:name="_Toc128403759"/>
      <w:r>
        <w:rPr>
          <w:rFonts w:ascii="Calibri Light" w:hAnsi="Calibri Light" w:cs="Arial"/>
          <w:sz w:val="22"/>
        </w:rPr>
        <w:t>Plotové konstrukce</w:t>
      </w:r>
      <w:bookmarkEnd w:id="12"/>
    </w:p>
    <w:p w14:paraId="2D050942" w14:textId="50801A5A" w:rsidR="00F23965" w:rsidRPr="003802A1" w:rsidRDefault="00F23965" w:rsidP="00F2396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OPĚRNÁ ZÍDKA MEZI SKLADEM A STÁVAJÍCÍM OBJEKTEM A OPĚRNÁ ZÍDKA ZA </w:t>
      </w:r>
      <w:proofErr w:type="gramStart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SKLADEM - VODOSTAVEBNÍ</w:t>
      </w:r>
      <w:proofErr w:type="gramEnd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BETON</w:t>
      </w:r>
    </w:p>
    <w:p w14:paraId="3540F2DB" w14:textId="77777777" w:rsidR="00F23965" w:rsidRPr="003802A1" w:rsidRDefault="00F23965" w:rsidP="00F2396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stejný základ a svislá část jako stěna skladu, musí se stěnou propojen bez svislé p.s.</w:t>
      </w:r>
    </w:p>
    <w:p w14:paraId="17B19926" w14:textId="5D7FD99E" w:rsidR="00F23965" w:rsidRDefault="00F23965" w:rsidP="00F23965">
      <w:pPr>
        <w:pStyle w:val="Default"/>
        <w:ind w:left="567" w:hanging="567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  <w:t>propojit konstrukčně (</w:t>
      </w:r>
      <w:proofErr w:type="spellStart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chem</w:t>
      </w:r>
      <w:proofErr w:type="spellEnd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 Kotva ø</w:t>
      </w:r>
      <w:proofErr w:type="gramStart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12  -</w:t>
      </w:r>
      <w:proofErr w:type="gramEnd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5ks/</w:t>
      </w:r>
      <w:proofErr w:type="spellStart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bm</w:t>
      </w:r>
      <w:proofErr w:type="spellEnd"/>
      <w:r w:rsidRPr="003802A1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) se stávajícím objektem, tedy nebude separace</w:t>
      </w:r>
    </w:p>
    <w:p w14:paraId="0CCC63F5" w14:textId="456DB2A0" w:rsidR="00F23965" w:rsidRDefault="00F23965" w:rsidP="00F23965">
      <w:pPr>
        <w:pStyle w:val="Default"/>
        <w:ind w:left="567" w:hanging="567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="002B096B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opěrná stěna opatřena omítkou a tenkovrstvou silikonovou fasádní omítkou se zrnem 1,5 mm. </w:t>
      </w:r>
    </w:p>
    <w:p w14:paraId="134CF543" w14:textId="77777777" w:rsidR="00F23965" w:rsidRDefault="00F23965" w:rsidP="00F23965">
      <w:pPr>
        <w:pStyle w:val="Default"/>
        <w:ind w:left="567" w:hanging="567"/>
        <w:contextualSpacing/>
        <w:jc w:val="both"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</w:p>
    <w:p w14:paraId="0A69D67F" w14:textId="77777777" w:rsidR="00F23965" w:rsidRPr="004F72AE" w:rsidRDefault="00F23965" w:rsidP="00F23965">
      <w:pPr>
        <w:pStyle w:val="Default"/>
        <w:ind w:left="567" w:hanging="567"/>
        <w:contextualSpacing/>
        <w:rPr>
          <w:rFonts w:ascii="Calibri Light" w:eastAsia="Times New Roman" w:hAnsi="Calibri Light"/>
          <w:color w:val="auto"/>
          <w:sz w:val="20"/>
          <w:szCs w:val="20"/>
          <w:lang w:eastAsia="cs-CZ"/>
        </w:rPr>
      </w:pP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POHLEDOVÁ OPĚRNÁ STĚNA: </w:t>
      </w:r>
    </w:p>
    <w:p w14:paraId="5E2CBEB4" w14:textId="2685639F" w:rsidR="00F23965" w:rsidRDefault="00F23965" w:rsidP="00C7307D">
      <w:pPr>
        <w:pStyle w:val="Default"/>
        <w:ind w:left="567" w:hanging="567"/>
        <w:contextualSpacing/>
        <w:rPr>
          <w:rFonts w:ascii="Calibri Light" w:hAnsi="Calibri Light"/>
          <w:sz w:val="20"/>
        </w:rPr>
      </w:pP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-</w:t>
      </w:r>
      <w:r w:rsidRPr="004F72AE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ab/>
      </w:r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Základ spolu s dříkem vytváří kompozitní úhlovou zeď, šířka základu je 1,25m a výška je 0,3m, základ vyčnívá za líc zdi o 0,25m, tloušťka zdi je navržena 0,3m. Základ bude zhotoven na podkladním betonu; založení min 1,0m pod UT, cca </w:t>
      </w:r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10cm</w:t>
      </w:r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pod základovou </w:t>
      </w:r>
      <w:proofErr w:type="spell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sparou</w:t>
      </w:r>
      <w:proofErr w:type="spell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bude hutněný ŠD s prolitím řídkým betonem. Horní hrana zdi nad UP je 1,35m. Základový pas a svislá část (dřík) je navržen z betonu C20/25. Základ je vyztužen KARI ø8-150x150 při spodním i horním </w:t>
      </w:r>
      <w:proofErr w:type="spellStart"/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povrchu,výztuž</w:t>
      </w:r>
      <w:proofErr w:type="spellEnd"/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dříku na rubu ø12@200 a na líci ø8@200, vodorovná výztuž ø8@200, krytí 40mm. Svislá výztuž dříku vyčnívající ze základu a procházející p.s. bude ±</w:t>
      </w:r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50mm</w:t>
      </w:r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 opatřena epoxidovým nátěrem. Strana do vnitrobloku je navržena pohledová PB3. Rub i líc bude vhodně odvodněn, izolace zasypaných částí 1xALP + 1xALN + geotextilie </w:t>
      </w:r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250g</w:t>
      </w:r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/m². Horní povrch základu bude vyspádován ve sklonu </w:t>
      </w:r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4%</w:t>
      </w:r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 xml:space="preserve">. Dilatace dříku je navržena v úsecích max. </w:t>
      </w:r>
      <w:proofErr w:type="gramStart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6m</w:t>
      </w:r>
      <w:proofErr w:type="gramEnd"/>
      <w:r w:rsidR="00C7307D" w:rsidRPr="00C7307D">
        <w:rPr>
          <w:rFonts w:ascii="Calibri Light" w:eastAsia="Times New Roman" w:hAnsi="Calibri Light"/>
          <w:color w:val="auto"/>
          <w:sz w:val="20"/>
          <w:szCs w:val="20"/>
          <w:lang w:eastAsia="cs-CZ"/>
        </w:rPr>
        <w:t>.</w:t>
      </w:r>
    </w:p>
    <w:p w14:paraId="5ACD9CF0" w14:textId="77777777" w:rsidR="003C5F35" w:rsidRDefault="003C5F35" w:rsidP="00455254">
      <w:pPr>
        <w:rPr>
          <w:rFonts w:ascii="Calibri Light" w:hAnsi="Calibri Light"/>
          <w:sz w:val="20"/>
          <w:highlight w:val="yellow"/>
        </w:rPr>
      </w:pPr>
    </w:p>
    <w:p w14:paraId="693C07C6" w14:textId="77777777" w:rsidR="00BC6CD0" w:rsidRPr="00183F0C" w:rsidRDefault="00BC6CD0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3" w:name="_Toc128403760"/>
      <w:r w:rsidRPr="00183F0C">
        <w:rPr>
          <w:rFonts w:ascii="Calibri Light" w:hAnsi="Calibri Light" w:cs="Arial"/>
          <w:sz w:val="22"/>
        </w:rPr>
        <w:t>Střecha</w:t>
      </w:r>
      <w:bookmarkEnd w:id="13"/>
    </w:p>
    <w:p w14:paraId="255B65A4" w14:textId="3761048B" w:rsidR="005D5E29" w:rsidRDefault="00EF4F86" w:rsidP="008B101C">
      <w:pPr>
        <w:tabs>
          <w:tab w:val="left" w:pos="4395"/>
        </w:tabs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Střecha </w:t>
      </w:r>
      <w:r w:rsidR="005D5E29">
        <w:rPr>
          <w:rFonts w:ascii="Calibri Light" w:hAnsi="Calibri Light"/>
          <w:sz w:val="20"/>
        </w:rPr>
        <w:t>přístavby</w:t>
      </w:r>
      <w:r w:rsidR="003F6CC7">
        <w:rPr>
          <w:rFonts w:ascii="Calibri Light" w:hAnsi="Calibri Light"/>
          <w:sz w:val="20"/>
        </w:rPr>
        <w:t xml:space="preserve"> </w:t>
      </w:r>
      <w:r w:rsidR="00AC0E89">
        <w:rPr>
          <w:rFonts w:ascii="Calibri Light" w:hAnsi="Calibri Light"/>
          <w:sz w:val="20"/>
        </w:rPr>
        <w:t xml:space="preserve">je navržena </w:t>
      </w:r>
      <w:r w:rsidR="00D35540">
        <w:rPr>
          <w:rFonts w:ascii="Calibri Light" w:hAnsi="Calibri Light"/>
          <w:sz w:val="20"/>
        </w:rPr>
        <w:t>jako plochá</w:t>
      </w:r>
      <w:r w:rsidR="005D5E29">
        <w:rPr>
          <w:rFonts w:ascii="Calibri Light" w:hAnsi="Calibri Light"/>
          <w:sz w:val="20"/>
        </w:rPr>
        <w:t>, přitížená kačírkem v </w:t>
      </w:r>
      <w:proofErr w:type="spellStart"/>
      <w:r w:rsidR="005D5E29">
        <w:rPr>
          <w:rFonts w:ascii="Calibri Light" w:hAnsi="Calibri Light"/>
          <w:sz w:val="20"/>
        </w:rPr>
        <w:t>tl</w:t>
      </w:r>
      <w:proofErr w:type="spellEnd"/>
      <w:r w:rsidR="005D5E29">
        <w:rPr>
          <w:rFonts w:ascii="Calibri Light" w:hAnsi="Calibri Light"/>
          <w:sz w:val="20"/>
        </w:rPr>
        <w:t>. min. 50 mm</w:t>
      </w:r>
      <w:r w:rsidR="00AC0E89">
        <w:rPr>
          <w:rFonts w:ascii="Calibri Light" w:hAnsi="Calibri Light"/>
          <w:sz w:val="20"/>
        </w:rPr>
        <w:t xml:space="preserve">. </w:t>
      </w:r>
      <w:proofErr w:type="spellStart"/>
      <w:r w:rsidR="00AC0E89">
        <w:rPr>
          <w:rFonts w:ascii="Calibri Light" w:hAnsi="Calibri Light"/>
          <w:sz w:val="20"/>
        </w:rPr>
        <w:t>Voduodvádějící</w:t>
      </w:r>
      <w:proofErr w:type="spellEnd"/>
      <w:r w:rsidR="00AC0E89">
        <w:rPr>
          <w:rFonts w:ascii="Calibri Light" w:hAnsi="Calibri Light"/>
          <w:sz w:val="20"/>
        </w:rPr>
        <w:t xml:space="preserve"> vrstva bude </w:t>
      </w:r>
      <w:r w:rsidR="00584E0B">
        <w:rPr>
          <w:rFonts w:ascii="Calibri Light" w:hAnsi="Calibri Light"/>
          <w:sz w:val="20"/>
        </w:rPr>
        <w:t xml:space="preserve">tvořena </w:t>
      </w:r>
      <w:r w:rsidR="00455254">
        <w:rPr>
          <w:rFonts w:ascii="Calibri Light" w:hAnsi="Calibri Light"/>
          <w:sz w:val="20"/>
        </w:rPr>
        <w:t>TPO/FPO</w:t>
      </w:r>
      <w:r w:rsidR="00D35540">
        <w:rPr>
          <w:rFonts w:ascii="Calibri Light" w:hAnsi="Calibri Light"/>
          <w:sz w:val="20"/>
        </w:rPr>
        <w:t xml:space="preserve"> fólií</w:t>
      </w:r>
      <w:r w:rsidR="00584E0B">
        <w:rPr>
          <w:rFonts w:ascii="Calibri Light" w:hAnsi="Calibri Light"/>
          <w:sz w:val="20"/>
        </w:rPr>
        <w:t xml:space="preserve">. </w:t>
      </w:r>
      <w:r w:rsidR="000C26BC">
        <w:rPr>
          <w:rFonts w:ascii="Calibri Light" w:hAnsi="Calibri Light"/>
          <w:sz w:val="20"/>
        </w:rPr>
        <w:t xml:space="preserve">Stropní konstrukce je tvořena železobetonovou monolitickou stropní deskou </w:t>
      </w:r>
      <w:proofErr w:type="spellStart"/>
      <w:r w:rsidR="000C26BC">
        <w:rPr>
          <w:rFonts w:ascii="Calibri Light" w:hAnsi="Calibri Light"/>
          <w:sz w:val="20"/>
        </w:rPr>
        <w:t>tl</w:t>
      </w:r>
      <w:proofErr w:type="spellEnd"/>
      <w:r w:rsidR="000C26BC">
        <w:rPr>
          <w:rFonts w:ascii="Calibri Light" w:hAnsi="Calibri Light"/>
          <w:sz w:val="20"/>
        </w:rPr>
        <w:t xml:space="preserve">. 180 mm. </w:t>
      </w:r>
    </w:p>
    <w:p w14:paraId="1FF81B85" w14:textId="5784C6E7" w:rsidR="000C26BC" w:rsidRDefault="000C26BC" w:rsidP="008B101C">
      <w:pPr>
        <w:tabs>
          <w:tab w:val="left" w:pos="4395"/>
        </w:tabs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Sklon střechy je navržen </w:t>
      </w:r>
      <w:proofErr w:type="gramStart"/>
      <w:r w:rsidR="003F4AAC">
        <w:rPr>
          <w:rFonts w:ascii="Calibri Light" w:hAnsi="Calibri Light"/>
          <w:sz w:val="20"/>
        </w:rPr>
        <w:t>3%</w:t>
      </w:r>
      <w:proofErr w:type="gramEnd"/>
      <w:r w:rsidR="003F4AAC">
        <w:rPr>
          <w:rFonts w:ascii="Calibri Light" w:hAnsi="Calibri Light"/>
          <w:sz w:val="20"/>
        </w:rPr>
        <w:t>. Odvodnění je řešeno pomocí vyhřívaných střešních chrličů</w:t>
      </w:r>
      <w:r w:rsidR="007B4942">
        <w:rPr>
          <w:rFonts w:ascii="Calibri Light" w:hAnsi="Calibri Light"/>
          <w:sz w:val="20"/>
        </w:rPr>
        <w:t xml:space="preserve">, chrliče jsou zaústěny do </w:t>
      </w:r>
      <w:proofErr w:type="spellStart"/>
      <w:r w:rsidR="007B4942">
        <w:rPr>
          <w:rFonts w:ascii="Calibri Light" w:hAnsi="Calibri Light"/>
          <w:sz w:val="20"/>
        </w:rPr>
        <w:t>zaatikových</w:t>
      </w:r>
      <w:proofErr w:type="spellEnd"/>
      <w:r w:rsidR="007B4942">
        <w:rPr>
          <w:rFonts w:ascii="Calibri Light" w:hAnsi="Calibri Light"/>
          <w:sz w:val="20"/>
        </w:rPr>
        <w:t xml:space="preserve"> střešních kotlíků a svislých střešních svodů. U terénu </w:t>
      </w:r>
      <w:r w:rsidR="009E29DC">
        <w:rPr>
          <w:rFonts w:ascii="Calibri Light" w:hAnsi="Calibri Light"/>
          <w:sz w:val="20"/>
        </w:rPr>
        <w:t xml:space="preserve">budou osazeny lapače střešních naplavenin. </w:t>
      </w:r>
    </w:p>
    <w:p w14:paraId="03416EA4" w14:textId="77777777" w:rsidR="00A75DFE" w:rsidRDefault="00A75DFE" w:rsidP="008B101C">
      <w:pPr>
        <w:tabs>
          <w:tab w:val="left" w:pos="4395"/>
        </w:tabs>
        <w:contextualSpacing/>
        <w:rPr>
          <w:rFonts w:ascii="Calibri Light" w:hAnsi="Calibri Light"/>
          <w:sz w:val="20"/>
        </w:rPr>
      </w:pPr>
    </w:p>
    <w:p w14:paraId="1BCF80E2" w14:textId="20911CE6" w:rsidR="009E29DC" w:rsidRDefault="009E29DC" w:rsidP="008B101C">
      <w:pPr>
        <w:tabs>
          <w:tab w:val="left" w:pos="4395"/>
        </w:tabs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Střecha skladu je navržena jako plochá, pultová se sklonem </w:t>
      </w:r>
      <w:proofErr w:type="gramStart"/>
      <w:r>
        <w:rPr>
          <w:rFonts w:ascii="Calibri Light" w:hAnsi="Calibri Light"/>
          <w:sz w:val="20"/>
        </w:rPr>
        <w:t>3%</w:t>
      </w:r>
      <w:proofErr w:type="gramEnd"/>
      <w:r>
        <w:rPr>
          <w:rFonts w:ascii="Calibri Light" w:hAnsi="Calibri Light"/>
          <w:sz w:val="20"/>
        </w:rPr>
        <w:t xml:space="preserve">, střecha je navržena s extenzivní vegetací. </w:t>
      </w:r>
      <w:proofErr w:type="spellStart"/>
      <w:r w:rsidR="000F123E">
        <w:rPr>
          <w:rFonts w:ascii="Calibri Light" w:hAnsi="Calibri Light"/>
          <w:sz w:val="20"/>
        </w:rPr>
        <w:t>Voduodvádějící</w:t>
      </w:r>
      <w:proofErr w:type="spellEnd"/>
      <w:r w:rsidR="000F123E">
        <w:rPr>
          <w:rFonts w:ascii="Calibri Light" w:hAnsi="Calibri Light"/>
          <w:sz w:val="20"/>
        </w:rPr>
        <w:t xml:space="preserve"> vrstva bude tvořena TPO/FPO fólií</w:t>
      </w:r>
      <w:r w:rsidR="00A75DFE">
        <w:rPr>
          <w:rFonts w:ascii="Calibri Light" w:hAnsi="Calibri Light"/>
          <w:sz w:val="20"/>
        </w:rPr>
        <w:t xml:space="preserve">. </w:t>
      </w:r>
      <w:r w:rsidR="009A5C50">
        <w:rPr>
          <w:rFonts w:ascii="Calibri Light" w:hAnsi="Calibri Light"/>
          <w:sz w:val="20"/>
        </w:rPr>
        <w:t xml:space="preserve">Střecha je lemována krajovou kačírkovou lištou a oplechováním. Odvodnění je pomocí střešního žlabu a střešního svodu do kanalizace. U terénu bude osazen lapač střešních naplavenin. </w:t>
      </w:r>
    </w:p>
    <w:p w14:paraId="2C905F11" w14:textId="77777777" w:rsidR="005D5E29" w:rsidRDefault="005D5E29" w:rsidP="008B101C">
      <w:pPr>
        <w:tabs>
          <w:tab w:val="left" w:pos="4395"/>
        </w:tabs>
        <w:contextualSpacing/>
        <w:rPr>
          <w:rFonts w:ascii="Calibri Light" w:hAnsi="Calibri Light"/>
          <w:sz w:val="20"/>
        </w:rPr>
      </w:pPr>
    </w:p>
    <w:p w14:paraId="1F1E5701" w14:textId="77777777" w:rsidR="00BC6CD0" w:rsidRPr="00A031D5" w:rsidRDefault="00BC6CD0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4" w:name="_Toc128403761"/>
      <w:r w:rsidRPr="00A031D5">
        <w:rPr>
          <w:rFonts w:ascii="Calibri Light" w:hAnsi="Calibri Light" w:cs="Arial"/>
          <w:sz w:val="22"/>
        </w:rPr>
        <w:t>Příčky</w:t>
      </w:r>
      <w:bookmarkEnd w:id="14"/>
    </w:p>
    <w:p w14:paraId="05EAE60A" w14:textId="77777777" w:rsidR="003A4F8D" w:rsidRDefault="003A4F8D" w:rsidP="003A4F8D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Příčky v 1.np z tvárnic </w:t>
      </w:r>
      <w:proofErr w:type="spellStart"/>
      <w:r>
        <w:rPr>
          <w:rFonts w:ascii="Calibri Light" w:hAnsi="Calibri Light"/>
          <w:sz w:val="20"/>
        </w:rPr>
        <w:t>autoklávového</w:t>
      </w:r>
      <w:proofErr w:type="spellEnd"/>
      <w:r>
        <w:rPr>
          <w:rFonts w:ascii="Calibri Light" w:hAnsi="Calibri Light"/>
          <w:sz w:val="20"/>
        </w:rPr>
        <w:t xml:space="preserve"> pórobetonu kategorie I.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 xml:space="preserve">. 100 mm, na tenkovrstvou zdící maltu. </w:t>
      </w:r>
    </w:p>
    <w:p w14:paraId="1F87B233" w14:textId="77777777" w:rsidR="003A4F8D" w:rsidRDefault="003A4F8D" w:rsidP="003A4F8D">
      <w:pPr>
        <w:autoSpaceDE w:val="0"/>
        <w:autoSpaceDN w:val="0"/>
        <w:adjustRightInd w:val="0"/>
        <w:jc w:val="left"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Příčky ve 2.np jako sádrokartonové konstrukce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 xml:space="preserve">. 100 a 150 mm s vloženou akustickou minerální izolací </w:t>
      </w:r>
      <w:proofErr w:type="spellStart"/>
      <w:r>
        <w:rPr>
          <w:rFonts w:ascii="Calibri Light" w:hAnsi="Calibri Light"/>
          <w:sz w:val="20"/>
        </w:rPr>
        <w:t>tl</w:t>
      </w:r>
      <w:proofErr w:type="spellEnd"/>
      <w:r>
        <w:rPr>
          <w:rFonts w:ascii="Calibri Light" w:hAnsi="Calibri Light"/>
          <w:sz w:val="20"/>
        </w:rPr>
        <w:t xml:space="preserve">. min. 40 mm, jednoduché opláštění. </w:t>
      </w:r>
    </w:p>
    <w:p w14:paraId="662E1437" w14:textId="2BFF3D05" w:rsidR="00B948F6" w:rsidRDefault="000E0759" w:rsidP="007479A5">
      <w:pPr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Nad otvory š. 1,5 m v 1.np budou osazeny nenosné příčkové překlady. U ostatních dveřních otvorů světlosti do </w:t>
      </w:r>
      <w:r w:rsidR="00656436">
        <w:rPr>
          <w:rFonts w:ascii="Calibri Light" w:hAnsi="Calibri Light"/>
          <w:sz w:val="20"/>
        </w:rPr>
        <w:t>1,0 m budou prostory nad ocelovými zárubněmi dozděny.</w:t>
      </w:r>
    </w:p>
    <w:p w14:paraId="1776D29F" w14:textId="77777777" w:rsidR="00BC6CD0" w:rsidRPr="002463B6" w:rsidRDefault="00BC6CD0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5" w:name="_Toc128403762"/>
      <w:r w:rsidRPr="002463B6">
        <w:rPr>
          <w:rFonts w:ascii="Calibri Light" w:hAnsi="Calibri Light" w:cs="Arial"/>
          <w:sz w:val="22"/>
        </w:rPr>
        <w:t>Podlahy</w:t>
      </w:r>
      <w:bookmarkEnd w:id="15"/>
    </w:p>
    <w:p w14:paraId="6074F95B" w14:textId="77777777" w:rsidR="00FA7437" w:rsidRDefault="00FA7437" w:rsidP="00FA7437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Skladby a dimenze jsou specifikovány ve výpisu skladeb.</w:t>
      </w:r>
    </w:p>
    <w:p w14:paraId="70F4C772" w14:textId="442A0B11" w:rsidR="00656436" w:rsidRDefault="00FE6E45" w:rsidP="00FA7437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V rámci ZSPD 2 budou řešeny pouze prostory s vinylem. Přesný typ bude vybrán v navazujícím projektu interiéru</w:t>
      </w:r>
      <w:r w:rsidR="005A1CF2">
        <w:rPr>
          <w:rFonts w:ascii="Calibri Light" w:hAnsi="Calibri Light"/>
          <w:sz w:val="20"/>
        </w:rPr>
        <w:t xml:space="preserve"> nebo v rámci AD v koordinaci s architektkou. </w:t>
      </w:r>
    </w:p>
    <w:p w14:paraId="039C0706" w14:textId="5270D64D" w:rsidR="00257C32" w:rsidRDefault="005A1CF2" w:rsidP="005A1CF2">
      <w:pPr>
        <w:tabs>
          <w:tab w:val="left" w:pos="4395"/>
        </w:tabs>
        <w:rPr>
          <w:rFonts w:ascii="Calibri Light" w:hAnsi="Calibri Light" w:cs="Calibri Light"/>
          <w:sz w:val="20"/>
          <w:highlight w:val="yellow"/>
          <w:u w:val="single"/>
        </w:rPr>
      </w:pPr>
      <w:r>
        <w:rPr>
          <w:rFonts w:ascii="Calibri Light" w:hAnsi="Calibri Light"/>
          <w:sz w:val="20"/>
        </w:rPr>
        <w:t xml:space="preserve">Ve skladu budou betonové podlahy opatřeny ochranným nátěrem. </w:t>
      </w:r>
    </w:p>
    <w:p w14:paraId="1B29F5E9" w14:textId="33CBB5D4" w:rsidR="00B2707C" w:rsidRDefault="00B2707C" w:rsidP="00257C32">
      <w:pPr>
        <w:contextualSpacing/>
        <w:rPr>
          <w:rFonts w:ascii="Calibri Light" w:hAnsi="Calibri Light" w:cs="Calibri Light"/>
          <w:sz w:val="20"/>
          <w:highlight w:val="yellow"/>
          <w:u w:val="single"/>
        </w:rPr>
      </w:pPr>
    </w:p>
    <w:p w14:paraId="58C2DEB7" w14:textId="77777777" w:rsidR="004835D3" w:rsidRPr="002463B6" w:rsidRDefault="004835D3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6" w:name="_Toc128403763"/>
      <w:r w:rsidRPr="002463B6">
        <w:rPr>
          <w:rFonts w:ascii="Calibri Light" w:hAnsi="Calibri Light" w:cs="Arial"/>
          <w:sz w:val="22"/>
        </w:rPr>
        <w:t>Podhledy</w:t>
      </w:r>
      <w:bookmarkEnd w:id="16"/>
    </w:p>
    <w:p w14:paraId="23C74F27" w14:textId="15E262D9" w:rsidR="00764909" w:rsidRDefault="00F73CAE" w:rsidP="00584E0B">
      <w:pPr>
        <w:tabs>
          <w:tab w:val="left" w:pos="4395"/>
        </w:tabs>
        <w:rPr>
          <w:rFonts w:ascii="Calibri Light" w:hAnsi="Calibri Light"/>
          <w:sz w:val="20"/>
          <w:u w:val="single"/>
        </w:rPr>
      </w:pPr>
      <w:r>
        <w:rPr>
          <w:rFonts w:ascii="Calibri Light" w:hAnsi="Calibri Light"/>
          <w:sz w:val="20"/>
          <w:u w:val="single"/>
        </w:rPr>
        <w:t xml:space="preserve">Přístavba: </w:t>
      </w:r>
    </w:p>
    <w:p w14:paraId="28F6CA24" w14:textId="052DC1BA" w:rsidR="00F73CAE" w:rsidRDefault="00B82399" w:rsidP="00584E0B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Podhled v přístavbě bude v 1.np i 2.np tvořen vápenocementovou omítkou opatřenou štukem</w:t>
      </w:r>
      <w:r w:rsidR="005362E7">
        <w:rPr>
          <w:rFonts w:ascii="Calibri Light" w:hAnsi="Calibri Light"/>
          <w:sz w:val="20"/>
        </w:rPr>
        <w:t xml:space="preserve"> a bílým nátěrem. </w:t>
      </w:r>
    </w:p>
    <w:p w14:paraId="476D9E96" w14:textId="77777777" w:rsidR="00872D4B" w:rsidRDefault="00872D4B" w:rsidP="00584E0B">
      <w:pPr>
        <w:tabs>
          <w:tab w:val="left" w:pos="4395"/>
        </w:tabs>
        <w:rPr>
          <w:rFonts w:ascii="Calibri Light" w:hAnsi="Calibri Light"/>
          <w:sz w:val="20"/>
        </w:rPr>
      </w:pPr>
    </w:p>
    <w:p w14:paraId="77FD8CA0" w14:textId="5C99584C" w:rsidR="005A4F55" w:rsidRDefault="005A4F55" w:rsidP="00584E0B">
      <w:pPr>
        <w:tabs>
          <w:tab w:val="left" w:pos="4395"/>
        </w:tabs>
        <w:rPr>
          <w:rFonts w:ascii="Calibri Light" w:hAnsi="Calibri Light"/>
          <w:sz w:val="20"/>
          <w:u w:val="single"/>
        </w:rPr>
      </w:pPr>
      <w:r w:rsidRPr="005A4F55">
        <w:rPr>
          <w:rFonts w:ascii="Calibri Light" w:hAnsi="Calibri Light"/>
          <w:sz w:val="20"/>
          <w:u w:val="single"/>
        </w:rPr>
        <w:t xml:space="preserve">Sklad: </w:t>
      </w:r>
    </w:p>
    <w:p w14:paraId="01DD3E85" w14:textId="44EC156E" w:rsidR="005A4F55" w:rsidRDefault="005A4F55" w:rsidP="00584E0B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Podhled v 1.np tvořen vápenocementovou omítkou opatřenou štukem a bílým nátěrem.</w:t>
      </w:r>
    </w:p>
    <w:p w14:paraId="2FFEEF4F" w14:textId="77777777" w:rsidR="00872D4B" w:rsidRDefault="00872D4B" w:rsidP="00584E0B">
      <w:pPr>
        <w:tabs>
          <w:tab w:val="left" w:pos="4395"/>
        </w:tabs>
        <w:rPr>
          <w:rFonts w:ascii="Calibri Light" w:hAnsi="Calibri Light"/>
          <w:sz w:val="20"/>
        </w:rPr>
      </w:pPr>
    </w:p>
    <w:p w14:paraId="1CCA41C6" w14:textId="5A45DAE9" w:rsidR="00872D4B" w:rsidRDefault="00001DCC" w:rsidP="00CA28E5">
      <w:pPr>
        <w:tabs>
          <w:tab w:val="left" w:pos="4395"/>
        </w:tabs>
        <w:rPr>
          <w:rFonts w:ascii="Calibri Light" w:hAnsi="Calibri Light"/>
          <w:sz w:val="20"/>
          <w:u w:val="single"/>
        </w:rPr>
      </w:pPr>
      <w:r>
        <w:rPr>
          <w:rFonts w:ascii="Calibri Light" w:hAnsi="Calibri Light"/>
          <w:sz w:val="20"/>
          <w:u w:val="single"/>
        </w:rPr>
        <w:t xml:space="preserve">Stávající objekt 1.np </w:t>
      </w:r>
    </w:p>
    <w:p w14:paraId="57DAFAF7" w14:textId="622F7513" w:rsidR="00087A09" w:rsidRDefault="00001DCC" w:rsidP="00087A09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Stávající omítky budou otlučeny a </w:t>
      </w:r>
      <w:r w:rsidR="00087A09">
        <w:rPr>
          <w:rFonts w:ascii="Calibri Light" w:hAnsi="Calibri Light"/>
          <w:sz w:val="20"/>
        </w:rPr>
        <w:t xml:space="preserve">zbaveny nečistot, spáry budou „proškrábnuty“, budou nově </w:t>
      </w:r>
      <w:proofErr w:type="spellStart"/>
      <w:r w:rsidR="00087A09">
        <w:rPr>
          <w:rFonts w:ascii="Calibri Light" w:hAnsi="Calibri Light"/>
          <w:sz w:val="20"/>
        </w:rPr>
        <w:t>naomítány</w:t>
      </w:r>
      <w:proofErr w:type="spellEnd"/>
      <w:r w:rsidR="00087A09">
        <w:rPr>
          <w:rFonts w:ascii="Calibri Light" w:hAnsi="Calibri Light"/>
          <w:sz w:val="20"/>
        </w:rPr>
        <w:t xml:space="preserve"> vápenocementovou omítkou opatřenou štukem a bílým nátěrem.</w:t>
      </w:r>
    </w:p>
    <w:p w14:paraId="51AB4FC4" w14:textId="77777777" w:rsidR="00872D4B" w:rsidRDefault="00872D4B" w:rsidP="00087A09">
      <w:pPr>
        <w:tabs>
          <w:tab w:val="left" w:pos="4395"/>
        </w:tabs>
        <w:rPr>
          <w:rFonts w:ascii="Calibri Light" w:hAnsi="Calibri Light"/>
          <w:sz w:val="20"/>
        </w:rPr>
      </w:pPr>
    </w:p>
    <w:p w14:paraId="08071568" w14:textId="5832CF71" w:rsidR="00F95B2D" w:rsidRDefault="00F95B2D" w:rsidP="00F95B2D">
      <w:pPr>
        <w:tabs>
          <w:tab w:val="left" w:pos="4395"/>
        </w:tabs>
        <w:rPr>
          <w:rFonts w:ascii="Calibri Light" w:hAnsi="Calibri Light"/>
          <w:sz w:val="20"/>
          <w:u w:val="single"/>
        </w:rPr>
      </w:pPr>
      <w:r>
        <w:rPr>
          <w:rFonts w:ascii="Calibri Light" w:hAnsi="Calibri Light"/>
          <w:sz w:val="20"/>
          <w:u w:val="single"/>
        </w:rPr>
        <w:t xml:space="preserve">Stávající objekt 2.np </w:t>
      </w:r>
    </w:p>
    <w:p w14:paraId="58C1E6ED" w14:textId="76E3ED3F" w:rsidR="00001DCC" w:rsidRDefault="00F95B2D" w:rsidP="00CA28E5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Stávající omítky na dřevěném stropě budou ponechány, bude </w:t>
      </w:r>
      <w:r w:rsidR="000327BB">
        <w:rPr>
          <w:rFonts w:ascii="Calibri Light" w:hAnsi="Calibri Light"/>
          <w:sz w:val="20"/>
        </w:rPr>
        <w:t xml:space="preserve">oškrábána stávající malba, konstrukce budou </w:t>
      </w:r>
      <w:proofErr w:type="spellStart"/>
      <w:r w:rsidR="000327BB">
        <w:rPr>
          <w:rFonts w:ascii="Calibri Light" w:hAnsi="Calibri Light"/>
          <w:sz w:val="20"/>
        </w:rPr>
        <w:t>napenetrovány</w:t>
      </w:r>
      <w:proofErr w:type="spellEnd"/>
      <w:r w:rsidR="000327BB">
        <w:rPr>
          <w:rFonts w:ascii="Calibri Light" w:hAnsi="Calibri Light"/>
          <w:sz w:val="20"/>
        </w:rPr>
        <w:t xml:space="preserve"> a opatřeny cementovou stěrkou</w:t>
      </w:r>
      <w:r w:rsidR="00844862">
        <w:rPr>
          <w:rFonts w:ascii="Calibri Light" w:hAnsi="Calibri Light"/>
          <w:sz w:val="20"/>
        </w:rPr>
        <w:t xml:space="preserve"> s výztužnou síťkou</w:t>
      </w:r>
      <w:r w:rsidR="000327BB">
        <w:rPr>
          <w:rFonts w:ascii="Calibri Light" w:hAnsi="Calibri Light"/>
          <w:sz w:val="20"/>
        </w:rPr>
        <w:t xml:space="preserve">, štukovou omítkou a bílým nátěrem. </w:t>
      </w:r>
      <w:r w:rsidR="00A17207">
        <w:rPr>
          <w:rFonts w:ascii="Calibri Light" w:hAnsi="Calibri Light"/>
          <w:sz w:val="20"/>
        </w:rPr>
        <w:t xml:space="preserve">Lokálně bude proveden akustický sádrokartonový podhled dle návrhu architektky. </w:t>
      </w:r>
      <w:r w:rsidR="005D7EBC">
        <w:rPr>
          <w:rFonts w:ascii="Calibri Light" w:hAnsi="Calibri Light"/>
          <w:sz w:val="20"/>
        </w:rPr>
        <w:t xml:space="preserve">Do </w:t>
      </w:r>
      <w:r w:rsidR="003304D2">
        <w:rPr>
          <w:rFonts w:ascii="Calibri Light" w:hAnsi="Calibri Light"/>
          <w:sz w:val="20"/>
        </w:rPr>
        <w:t xml:space="preserve">podhledu budou umístěny </w:t>
      </w:r>
      <w:r w:rsidR="009118D8">
        <w:rPr>
          <w:rFonts w:ascii="Calibri Light" w:hAnsi="Calibri Light"/>
          <w:sz w:val="20"/>
        </w:rPr>
        <w:t xml:space="preserve">světlovody v rastru dle návrhu architektky. </w:t>
      </w:r>
    </w:p>
    <w:p w14:paraId="6413105B" w14:textId="4A6752BE" w:rsidR="009118D8" w:rsidRDefault="009118D8" w:rsidP="00CA28E5">
      <w:pPr>
        <w:tabs>
          <w:tab w:val="left" w:pos="4395"/>
        </w:tabs>
        <w:rPr>
          <w:rFonts w:ascii="Calibri Light" w:hAnsi="Calibri Light"/>
          <w:sz w:val="20"/>
        </w:rPr>
      </w:pPr>
    </w:p>
    <w:p w14:paraId="78DE1B23" w14:textId="23450C1D" w:rsidR="009118D8" w:rsidRPr="00001DCC" w:rsidRDefault="009118D8" w:rsidP="00CA28E5">
      <w:pPr>
        <w:tabs>
          <w:tab w:val="left" w:pos="4395"/>
        </w:tabs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 xml:space="preserve">Veškeré podhledy musí vyhovovat aktuálně platnému požárně bezpečnostnímu řešení. </w:t>
      </w:r>
    </w:p>
    <w:p w14:paraId="08485408" w14:textId="77777777" w:rsidR="00CA28E5" w:rsidRPr="005A4F55" w:rsidRDefault="00CA28E5" w:rsidP="00584E0B">
      <w:pPr>
        <w:tabs>
          <w:tab w:val="left" w:pos="4395"/>
        </w:tabs>
        <w:rPr>
          <w:rFonts w:ascii="Calibri Light" w:hAnsi="Calibri Light"/>
          <w:sz w:val="20"/>
        </w:rPr>
      </w:pPr>
    </w:p>
    <w:p w14:paraId="2321C1AE" w14:textId="77777777" w:rsidR="004835D3" w:rsidRDefault="004835D3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7" w:name="_Toc128403764"/>
      <w:proofErr w:type="gramStart"/>
      <w:r w:rsidRPr="002463B6">
        <w:rPr>
          <w:rFonts w:ascii="Calibri Light" w:hAnsi="Calibri Light" w:cs="Arial"/>
          <w:sz w:val="22"/>
        </w:rPr>
        <w:t>Hydroizolace  a</w:t>
      </w:r>
      <w:proofErr w:type="gramEnd"/>
      <w:r w:rsidRPr="002463B6">
        <w:rPr>
          <w:rFonts w:ascii="Calibri Light" w:hAnsi="Calibri Light" w:cs="Arial"/>
          <w:sz w:val="22"/>
        </w:rPr>
        <w:t xml:space="preserve"> parozábrany</w:t>
      </w:r>
      <w:bookmarkEnd w:id="17"/>
    </w:p>
    <w:p w14:paraId="6D15EBE6" w14:textId="7B5123AC" w:rsidR="0069281B" w:rsidRDefault="0069281B" w:rsidP="0069281B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7B1E3A">
        <w:rPr>
          <w:rFonts w:ascii="Calibri Light" w:hAnsi="Calibri Light" w:cs="Arial"/>
          <w:sz w:val="20"/>
        </w:rPr>
        <w:t xml:space="preserve">Při provádění hydroizolací je nutné respektovat technologické postupy výrobce. Navržená hydroizolace </w:t>
      </w:r>
      <w:r w:rsidR="00584E0B">
        <w:rPr>
          <w:rFonts w:ascii="Calibri Light" w:hAnsi="Calibri Light" w:cs="Arial"/>
          <w:sz w:val="20"/>
        </w:rPr>
        <w:t xml:space="preserve">spodní stavby </w:t>
      </w:r>
      <w:r w:rsidRPr="007B1E3A">
        <w:rPr>
          <w:rFonts w:ascii="Calibri Light" w:hAnsi="Calibri Light" w:cs="Arial"/>
          <w:sz w:val="20"/>
        </w:rPr>
        <w:t>je s atestem proti pronikání radonu</w:t>
      </w:r>
      <w:r w:rsidR="002B6939">
        <w:rPr>
          <w:rFonts w:ascii="Calibri Light" w:hAnsi="Calibri Light" w:cs="Arial"/>
          <w:sz w:val="20"/>
        </w:rPr>
        <w:t xml:space="preserve"> (</w:t>
      </w:r>
      <w:r w:rsidR="00274405">
        <w:rPr>
          <w:rFonts w:ascii="Calibri Light" w:hAnsi="Calibri Light" w:cs="Arial"/>
          <w:sz w:val="20"/>
        </w:rPr>
        <w:t>modifikovaný asfaltový pás</w:t>
      </w:r>
      <w:r w:rsidR="002B6939">
        <w:rPr>
          <w:rFonts w:ascii="Calibri Light" w:hAnsi="Calibri Light" w:cs="Arial"/>
          <w:sz w:val="20"/>
        </w:rPr>
        <w:t>)</w:t>
      </w:r>
      <w:r w:rsidRPr="007B1E3A">
        <w:rPr>
          <w:rFonts w:ascii="Calibri Light" w:hAnsi="Calibri Light" w:cs="Arial"/>
          <w:sz w:val="20"/>
        </w:rPr>
        <w:t>.</w:t>
      </w:r>
    </w:p>
    <w:p w14:paraId="49B47BE3" w14:textId="2C017FAB" w:rsidR="00D35540" w:rsidRDefault="00D35540" w:rsidP="0069281B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</w:p>
    <w:p w14:paraId="508B928B" w14:textId="0B55E64F" w:rsidR="00D35540" w:rsidRPr="007B1E3A" w:rsidRDefault="00D35540" w:rsidP="0069281B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Hlavní hydroizolace ve střeše je navržena z fólie </w:t>
      </w:r>
      <w:r w:rsidR="001939C6">
        <w:rPr>
          <w:rFonts w:ascii="Calibri Light" w:hAnsi="Calibri Light" w:cs="Arial"/>
          <w:sz w:val="20"/>
        </w:rPr>
        <w:t>TPO/FPO</w:t>
      </w:r>
      <w:r>
        <w:rPr>
          <w:rFonts w:ascii="Calibri Light" w:hAnsi="Calibri Light" w:cs="Arial"/>
          <w:sz w:val="20"/>
        </w:rPr>
        <w:t xml:space="preserve"> (dle výpisu skladeb)</w:t>
      </w:r>
    </w:p>
    <w:p w14:paraId="2687A5D4" w14:textId="2EBECC9B" w:rsidR="00D35540" w:rsidRDefault="0087583E" w:rsidP="00D35540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7B1E3A">
        <w:rPr>
          <w:rFonts w:ascii="Calibri Light" w:hAnsi="Calibri Light" w:cs="Arial"/>
          <w:sz w:val="20"/>
        </w:rPr>
        <w:t>Ve skladbě střechy je navíc navržena pojistná hydroizolace</w:t>
      </w:r>
      <w:r w:rsidR="00D35540">
        <w:rPr>
          <w:rFonts w:ascii="Calibri Light" w:hAnsi="Calibri Light" w:cs="Arial"/>
          <w:sz w:val="20"/>
        </w:rPr>
        <w:t xml:space="preserve"> sloužící zároveň jako parozábrana.</w:t>
      </w:r>
      <w:r w:rsidR="00D35540" w:rsidRPr="00D35540">
        <w:rPr>
          <w:rFonts w:ascii="Calibri Light" w:hAnsi="Calibri Light" w:cs="Arial"/>
          <w:sz w:val="20"/>
        </w:rPr>
        <w:t xml:space="preserve"> </w:t>
      </w:r>
      <w:r w:rsidR="00D35540" w:rsidRPr="007B1E3A">
        <w:rPr>
          <w:rFonts w:ascii="Calibri Light" w:hAnsi="Calibri Light" w:cs="Arial"/>
          <w:sz w:val="20"/>
        </w:rPr>
        <w:t>Bude</w:t>
      </w:r>
      <w:r w:rsidR="00D35540">
        <w:rPr>
          <w:rFonts w:ascii="Calibri Light" w:hAnsi="Calibri Light" w:cs="Arial"/>
          <w:sz w:val="20"/>
        </w:rPr>
        <w:t xml:space="preserve"> kladen důraz na kvalitní provedení parozábran dle technologických podkladů výrobce.</w:t>
      </w:r>
    </w:p>
    <w:p w14:paraId="68BC2A60" w14:textId="15B29D70" w:rsidR="00CB4762" w:rsidRDefault="00CB4762" w:rsidP="00D35540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</w:p>
    <w:p w14:paraId="2F528592" w14:textId="77777777" w:rsidR="0069281B" w:rsidRPr="007B1E3A" w:rsidRDefault="0069281B" w:rsidP="0069281B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7B1E3A">
        <w:rPr>
          <w:rFonts w:ascii="Calibri Light" w:hAnsi="Calibri Light" w:cs="Arial"/>
          <w:sz w:val="20"/>
        </w:rPr>
        <w:t xml:space="preserve">V místnostech s vlhkým provozem budou pod dlažbu nebo obklad provedeny hydroizolační systémové stěrky, přesný rozsah bude upřesněn na stavbě. </w:t>
      </w:r>
    </w:p>
    <w:p w14:paraId="3FA95F40" w14:textId="77777777" w:rsidR="0069281B" w:rsidRPr="007B1E3A" w:rsidRDefault="0069281B" w:rsidP="007479A5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</w:p>
    <w:p w14:paraId="0EED0C5C" w14:textId="29414763" w:rsidR="00B25868" w:rsidRDefault="00B25868" w:rsidP="00B25868">
      <w:pPr>
        <w:rPr>
          <w:rFonts w:ascii="Calibri Light" w:hAnsi="Calibri Light" w:cs="Arial"/>
          <w:snapToGrid w:val="0"/>
          <w:sz w:val="20"/>
          <w:u w:val="single"/>
        </w:rPr>
      </w:pPr>
      <w:r>
        <w:rPr>
          <w:rFonts w:ascii="Calibri Light" w:hAnsi="Calibri Light" w:cs="Arial"/>
          <w:snapToGrid w:val="0"/>
          <w:sz w:val="20"/>
          <w:u w:val="single"/>
        </w:rPr>
        <w:t xml:space="preserve">Veškeré prostupy povlakovou izolací musí být provedeny vodotěsně a plynotěsně. Opracování prostupu izolace musí být realizováno v souladu se zásadami hydroizolační techniky podle technologického předpisu. Dlouhodobá spolehlivost těsnosti detailu se </w:t>
      </w:r>
      <w:proofErr w:type="gramStart"/>
      <w:r>
        <w:rPr>
          <w:rFonts w:ascii="Calibri Light" w:hAnsi="Calibri Light" w:cs="Arial"/>
          <w:snapToGrid w:val="0"/>
          <w:sz w:val="20"/>
          <w:u w:val="single"/>
        </w:rPr>
        <w:t>řeší</w:t>
      </w:r>
      <w:proofErr w:type="gramEnd"/>
      <w:r>
        <w:rPr>
          <w:rFonts w:ascii="Calibri Light" w:hAnsi="Calibri Light" w:cs="Arial"/>
          <w:snapToGrid w:val="0"/>
          <w:sz w:val="20"/>
          <w:u w:val="single"/>
        </w:rPr>
        <w:t xml:space="preserve"> nerezovou objímkou nebo teplem smrštitelným rukávcem. Pro spolehlivé provedení prostupů kanalizace budou použity systémové tvarovky s integrovaným přířezem povlakové hydroizolace pro snadné a bezpečné napojení na hydroizolaci v ploše.</w:t>
      </w:r>
    </w:p>
    <w:p w14:paraId="485C6214" w14:textId="1B2B6D30" w:rsidR="00942B95" w:rsidRDefault="00942B95" w:rsidP="00B25868">
      <w:pPr>
        <w:rPr>
          <w:rFonts w:ascii="Calibri Light" w:hAnsi="Calibri Light" w:cs="Arial"/>
          <w:snapToGrid w:val="0"/>
          <w:sz w:val="20"/>
          <w:u w:val="single"/>
        </w:rPr>
      </w:pPr>
    </w:p>
    <w:p w14:paraId="6C088EB2" w14:textId="6F5EDEEA" w:rsidR="00942B95" w:rsidRDefault="00942B95" w:rsidP="00B25868">
      <w:pPr>
        <w:rPr>
          <w:rFonts w:ascii="Calibri Light" w:hAnsi="Calibri Light" w:cs="Arial"/>
          <w:snapToGrid w:val="0"/>
          <w:sz w:val="20"/>
        </w:rPr>
      </w:pPr>
      <w:r w:rsidRPr="00942B95">
        <w:rPr>
          <w:rFonts w:ascii="Calibri Light" w:hAnsi="Calibri Light" w:cs="Arial"/>
          <w:snapToGrid w:val="0"/>
          <w:sz w:val="20"/>
        </w:rPr>
        <w:t>Konstrukce skladu budou provedeny z </w:t>
      </w:r>
      <w:proofErr w:type="spellStart"/>
      <w:r w:rsidRPr="00942B95">
        <w:rPr>
          <w:rFonts w:ascii="Calibri Light" w:hAnsi="Calibri Light" w:cs="Arial"/>
          <w:snapToGrid w:val="0"/>
          <w:sz w:val="20"/>
        </w:rPr>
        <w:t>vodostavebního</w:t>
      </w:r>
      <w:proofErr w:type="spellEnd"/>
      <w:r w:rsidRPr="00942B95">
        <w:rPr>
          <w:rFonts w:ascii="Calibri Light" w:hAnsi="Calibri Light" w:cs="Arial"/>
          <w:snapToGrid w:val="0"/>
          <w:sz w:val="20"/>
        </w:rPr>
        <w:t xml:space="preserve"> železobetonu</w:t>
      </w:r>
      <w:r>
        <w:rPr>
          <w:rFonts w:ascii="Calibri Light" w:hAnsi="Calibri Light" w:cs="Arial"/>
          <w:snapToGrid w:val="0"/>
          <w:sz w:val="20"/>
        </w:rPr>
        <w:t xml:space="preserve"> dle statického posudku</w:t>
      </w:r>
      <w:r w:rsidRPr="00942B95">
        <w:rPr>
          <w:rFonts w:ascii="Calibri Light" w:hAnsi="Calibri Light" w:cs="Arial"/>
          <w:snapToGrid w:val="0"/>
          <w:sz w:val="20"/>
        </w:rPr>
        <w:t xml:space="preserve">. Ve skladbě podlahy je navíc navržena hydroizolace z asfaltového pásu.  </w:t>
      </w:r>
    </w:p>
    <w:p w14:paraId="259ABABC" w14:textId="3BFA7E5C" w:rsidR="00AE6103" w:rsidRDefault="00AE6103" w:rsidP="00B25868">
      <w:pPr>
        <w:rPr>
          <w:rFonts w:ascii="Calibri Light" w:hAnsi="Calibri Light" w:cs="Arial"/>
          <w:snapToGrid w:val="0"/>
          <w:sz w:val="20"/>
        </w:rPr>
      </w:pPr>
    </w:p>
    <w:p w14:paraId="13CE74E1" w14:textId="23C12167" w:rsidR="00AE6103" w:rsidRPr="00942B95" w:rsidRDefault="00AE6103" w:rsidP="00B25868">
      <w:pPr>
        <w:rPr>
          <w:rFonts w:ascii="Calibri Light" w:hAnsi="Calibri Light" w:cs="Arial"/>
          <w:snapToGrid w:val="0"/>
          <w:sz w:val="20"/>
        </w:rPr>
      </w:pPr>
      <w:r>
        <w:rPr>
          <w:rFonts w:ascii="Calibri Light" w:hAnsi="Calibri Light" w:cs="Arial"/>
          <w:snapToGrid w:val="0"/>
          <w:sz w:val="20"/>
        </w:rPr>
        <w:t>Veškeré provedení hydroizolací je nutné koordinovat s návrhem pana Ing. arch. J. Kovaříčka</w:t>
      </w:r>
      <w:r w:rsidR="00A42981">
        <w:rPr>
          <w:rFonts w:ascii="Calibri Light" w:hAnsi="Calibri Light" w:cs="Arial"/>
          <w:snapToGrid w:val="0"/>
          <w:sz w:val="20"/>
        </w:rPr>
        <w:t xml:space="preserve">, veškeré hydroizolace musí být provedeny spojitě, vodotěsně a plynotěsně. </w:t>
      </w:r>
    </w:p>
    <w:p w14:paraId="0EF88136" w14:textId="77777777" w:rsidR="00831306" w:rsidRPr="002463B6" w:rsidRDefault="00831306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8" w:name="_Toc128403765"/>
      <w:r w:rsidRPr="002463B6">
        <w:rPr>
          <w:rFonts w:ascii="Calibri Light" w:hAnsi="Calibri Light" w:cs="Arial"/>
          <w:sz w:val="22"/>
        </w:rPr>
        <w:lastRenderedPageBreak/>
        <w:t>Tepelné izolace</w:t>
      </w:r>
      <w:bookmarkEnd w:id="18"/>
    </w:p>
    <w:p w14:paraId="6E81A9F7" w14:textId="64C365F2" w:rsidR="003754B1" w:rsidRDefault="008C51E9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V nových skladbách podlah budou tepelné izolace z</w:t>
      </w:r>
      <w:r w:rsidR="0087583E">
        <w:rPr>
          <w:rFonts w:ascii="Calibri Light" w:hAnsi="Calibri Light" w:cs="Arial"/>
          <w:sz w:val="20"/>
        </w:rPr>
        <w:t> </w:t>
      </w:r>
      <w:r>
        <w:rPr>
          <w:rFonts w:ascii="Calibri Light" w:hAnsi="Calibri Light" w:cs="Arial"/>
          <w:sz w:val="20"/>
        </w:rPr>
        <w:t>EPS</w:t>
      </w:r>
      <w:r w:rsidR="0087583E">
        <w:rPr>
          <w:rFonts w:ascii="Calibri Light" w:hAnsi="Calibri Light" w:cs="Arial"/>
          <w:sz w:val="20"/>
        </w:rPr>
        <w:t xml:space="preserve">, </w:t>
      </w:r>
      <w:r>
        <w:rPr>
          <w:rFonts w:ascii="Calibri Light" w:hAnsi="Calibri Light" w:cs="Arial"/>
          <w:sz w:val="20"/>
        </w:rPr>
        <w:t>o </w:t>
      </w:r>
      <w:proofErr w:type="spellStart"/>
      <w:r>
        <w:rPr>
          <w:rFonts w:ascii="Calibri Light" w:hAnsi="Calibri Light" w:cs="Arial"/>
          <w:sz w:val="20"/>
        </w:rPr>
        <w:t>tl</w:t>
      </w:r>
      <w:proofErr w:type="spellEnd"/>
      <w:r>
        <w:rPr>
          <w:rFonts w:ascii="Calibri Light" w:hAnsi="Calibri Light" w:cs="Arial"/>
          <w:sz w:val="20"/>
        </w:rPr>
        <w:t>. dle výpisu skladeb a systémové desky podlahového vytápění.</w:t>
      </w:r>
      <w:r w:rsidR="001D09DE">
        <w:rPr>
          <w:rFonts w:ascii="Calibri Light" w:hAnsi="Calibri Light" w:cs="Arial"/>
          <w:sz w:val="20"/>
        </w:rPr>
        <w:t xml:space="preserve"> Ve 2.np bude přidána </w:t>
      </w:r>
      <w:proofErr w:type="spellStart"/>
      <w:r w:rsidR="001D09DE">
        <w:rPr>
          <w:rFonts w:ascii="Calibri Light" w:hAnsi="Calibri Light" w:cs="Arial"/>
          <w:sz w:val="20"/>
        </w:rPr>
        <w:t>kročejova</w:t>
      </w:r>
      <w:proofErr w:type="spellEnd"/>
      <w:r w:rsidR="001D09DE">
        <w:rPr>
          <w:rFonts w:ascii="Calibri Light" w:hAnsi="Calibri Light" w:cs="Arial"/>
          <w:sz w:val="20"/>
        </w:rPr>
        <w:t xml:space="preserve"> izolace. </w:t>
      </w:r>
    </w:p>
    <w:p w14:paraId="372AEC5A" w14:textId="0724EF94" w:rsidR="00B641F4" w:rsidRDefault="00B641F4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Zateplení přístavby je navrženo z tuhé fenolické pěny s uzavřenou buněčnou strukturou o </w:t>
      </w:r>
      <w:proofErr w:type="spellStart"/>
      <w:r>
        <w:rPr>
          <w:rFonts w:ascii="Calibri Light" w:hAnsi="Calibri Light" w:cs="Arial"/>
          <w:sz w:val="20"/>
        </w:rPr>
        <w:t>tl</w:t>
      </w:r>
      <w:proofErr w:type="spellEnd"/>
      <w:r>
        <w:rPr>
          <w:rFonts w:ascii="Calibri Light" w:hAnsi="Calibri Light" w:cs="Arial"/>
          <w:sz w:val="20"/>
        </w:rPr>
        <w:t xml:space="preserve">. 100 mm, </w:t>
      </w:r>
      <w:r w:rsidR="000F73FE" w:rsidRPr="00455C9A">
        <w:rPr>
          <w:rFonts w:ascii="Calibri" w:hAnsi="Calibri" w:cs="Calibri" w:hint="eastAsia"/>
          <w:bCs/>
          <w:sz w:val="20"/>
          <w:szCs w:val="22"/>
        </w:rPr>
        <w:t>λ</w:t>
      </w:r>
      <w:r w:rsidR="000F73FE">
        <w:rPr>
          <w:rFonts w:ascii="Calibri" w:hAnsi="Calibri" w:cs="Calibri"/>
          <w:bCs/>
          <w:sz w:val="20"/>
          <w:szCs w:val="22"/>
        </w:rPr>
        <w:t>≤</w:t>
      </w:r>
      <w:r w:rsidR="000F73FE" w:rsidRPr="00455C9A">
        <w:rPr>
          <w:rFonts w:ascii="Calibri" w:hAnsi="Calibri" w:cs="Calibri" w:hint="eastAsia"/>
          <w:bCs/>
          <w:sz w:val="20"/>
          <w:szCs w:val="22"/>
        </w:rPr>
        <w:t xml:space="preserve"> </w:t>
      </w:r>
      <w:proofErr w:type="gramStart"/>
      <w:r w:rsidR="000F73FE" w:rsidRPr="00455C9A">
        <w:rPr>
          <w:rFonts w:ascii="Calibri" w:hAnsi="Calibri" w:cs="Calibri" w:hint="eastAsia"/>
          <w:bCs/>
          <w:sz w:val="20"/>
          <w:szCs w:val="22"/>
        </w:rPr>
        <w:t>0,0</w:t>
      </w:r>
      <w:r w:rsidR="000F73FE">
        <w:rPr>
          <w:rFonts w:ascii="Calibri" w:hAnsi="Calibri" w:cs="Calibri"/>
          <w:bCs/>
          <w:sz w:val="20"/>
          <w:szCs w:val="22"/>
        </w:rPr>
        <w:t>20</w:t>
      </w:r>
      <w:r w:rsidR="000F73FE" w:rsidRPr="00455C9A">
        <w:rPr>
          <w:rFonts w:ascii="Calibri" w:hAnsi="Calibri" w:cs="Calibri" w:hint="eastAsia"/>
          <w:bCs/>
          <w:sz w:val="20"/>
          <w:szCs w:val="22"/>
        </w:rPr>
        <w:t xml:space="preserve">  W</w:t>
      </w:r>
      <w:proofErr w:type="gramEnd"/>
      <w:r w:rsidR="000F73FE" w:rsidRPr="00455C9A">
        <w:rPr>
          <w:rFonts w:ascii="Calibri" w:hAnsi="Calibri" w:cs="Calibri" w:hint="eastAsia"/>
          <w:bCs/>
          <w:sz w:val="20"/>
          <w:szCs w:val="22"/>
        </w:rPr>
        <w:t>/</w:t>
      </w:r>
      <w:proofErr w:type="spellStart"/>
      <w:r w:rsidR="000F73FE" w:rsidRPr="00455C9A">
        <w:rPr>
          <w:rFonts w:ascii="Calibri" w:hAnsi="Calibri" w:cs="Calibri" w:hint="eastAsia"/>
          <w:bCs/>
          <w:sz w:val="20"/>
          <w:szCs w:val="22"/>
        </w:rPr>
        <w:t>mK</w:t>
      </w:r>
      <w:proofErr w:type="spellEnd"/>
      <w:r w:rsidR="000F73FE">
        <w:rPr>
          <w:rFonts w:ascii="Calibri" w:hAnsi="Calibri" w:cs="Calibri"/>
          <w:bCs/>
          <w:sz w:val="20"/>
          <w:szCs w:val="22"/>
        </w:rPr>
        <w:t>.</w:t>
      </w:r>
      <w:r w:rsidR="000F73FE" w:rsidRPr="00BA7F32">
        <w:rPr>
          <w:rFonts w:ascii="Calibri" w:hAnsi="Calibri" w:cs="Calibri"/>
          <w:bCs/>
          <w:sz w:val="20"/>
          <w:szCs w:val="22"/>
        </w:rPr>
        <w:tab/>
      </w:r>
    </w:p>
    <w:p w14:paraId="6EB9C238" w14:textId="7BC31451" w:rsidR="00B641F4" w:rsidRDefault="000F73FE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Zateplení střechy je navrženo </w:t>
      </w:r>
      <w:r w:rsidR="004375CF">
        <w:rPr>
          <w:rFonts w:ascii="Calibri Light" w:hAnsi="Calibri Light" w:cs="Arial"/>
          <w:sz w:val="20"/>
        </w:rPr>
        <w:t xml:space="preserve">z polystyrenu </w:t>
      </w:r>
      <w:proofErr w:type="spellStart"/>
      <w:r w:rsidR="004375CF">
        <w:rPr>
          <w:rFonts w:ascii="Calibri Light" w:hAnsi="Calibri Light" w:cs="Arial"/>
          <w:sz w:val="20"/>
        </w:rPr>
        <w:t>tl</w:t>
      </w:r>
      <w:proofErr w:type="spellEnd"/>
      <w:r w:rsidR="004375CF">
        <w:rPr>
          <w:rFonts w:ascii="Calibri Light" w:hAnsi="Calibri Light" w:cs="Arial"/>
          <w:sz w:val="20"/>
        </w:rPr>
        <w:t xml:space="preserve">. 200 </w:t>
      </w:r>
      <w:r w:rsidR="009D604F">
        <w:rPr>
          <w:rFonts w:ascii="Calibri Light" w:hAnsi="Calibri Light" w:cs="Arial"/>
          <w:sz w:val="20"/>
        </w:rPr>
        <w:t xml:space="preserve">mm v kombinaci se spádovými klíny. </w:t>
      </w:r>
    </w:p>
    <w:p w14:paraId="5BAA57DF" w14:textId="45A9BAA9" w:rsidR="00930B0D" w:rsidRDefault="00930B0D" w:rsidP="00621759">
      <w:pPr>
        <w:pStyle w:val="Nadpis1"/>
        <w:numPr>
          <w:ilvl w:val="0"/>
          <w:numId w:val="0"/>
        </w:numPr>
        <w:contextualSpacing/>
        <w:jc w:val="both"/>
        <w:rPr>
          <w:rFonts w:ascii="Calibri Light" w:hAnsi="Calibri Light" w:cs="Arial"/>
          <w:sz w:val="22"/>
        </w:rPr>
      </w:pPr>
    </w:p>
    <w:p w14:paraId="4846F915" w14:textId="4B446C97" w:rsidR="00CC0044" w:rsidRPr="002463B6" w:rsidRDefault="00CC0044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19" w:name="_Toc128403766"/>
      <w:r w:rsidRPr="002463B6">
        <w:rPr>
          <w:rFonts w:ascii="Calibri Light" w:hAnsi="Calibri Light" w:cs="Arial"/>
          <w:sz w:val="22"/>
        </w:rPr>
        <w:t>Povrchové úpravy</w:t>
      </w:r>
      <w:bookmarkEnd w:id="19"/>
    </w:p>
    <w:p w14:paraId="65CE845A" w14:textId="49FD1318" w:rsidR="00CC0044" w:rsidRPr="002463B6" w:rsidRDefault="00CC0044" w:rsidP="008B101C">
      <w:pPr>
        <w:pStyle w:val="Zhlav"/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>Veškeré povrchové úpravy budou vyhovovat technickým, provozním a hygienickým požadavkům.</w:t>
      </w:r>
    </w:p>
    <w:p w14:paraId="3EB855D9" w14:textId="290252F9" w:rsidR="00192E2A" w:rsidRDefault="00192E2A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</w:p>
    <w:p w14:paraId="40C247EA" w14:textId="77777777" w:rsidR="00CC0044" w:rsidRPr="002463B6" w:rsidRDefault="00CC0044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 w:rsidRPr="002463B6">
        <w:rPr>
          <w:rFonts w:ascii="Calibri Light" w:hAnsi="Calibri Light" w:cs="Arial"/>
          <w:sz w:val="20"/>
          <w:u w:val="single"/>
        </w:rPr>
        <w:t>Vnitřní omítky</w:t>
      </w:r>
    </w:p>
    <w:p w14:paraId="784DACED" w14:textId="37244F08" w:rsidR="0014608A" w:rsidRDefault="007B78E7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Budou provedeny nové omítky – </w:t>
      </w:r>
      <w:r w:rsidR="00EA65BE">
        <w:rPr>
          <w:rFonts w:ascii="Calibri Light" w:hAnsi="Calibri Light" w:cs="Arial"/>
          <w:sz w:val="20"/>
        </w:rPr>
        <w:t>vápenocementové</w:t>
      </w:r>
      <w:r>
        <w:rPr>
          <w:rFonts w:ascii="Calibri Light" w:hAnsi="Calibri Light" w:cs="Arial"/>
          <w:sz w:val="20"/>
        </w:rPr>
        <w:t>.</w:t>
      </w:r>
    </w:p>
    <w:p w14:paraId="56F006E5" w14:textId="35AB3C41" w:rsidR="00CC0044" w:rsidRPr="002463B6" w:rsidRDefault="0014608A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Nové v</w:t>
      </w:r>
      <w:r w:rsidR="00CC0044" w:rsidRPr="002463B6">
        <w:rPr>
          <w:rFonts w:ascii="Calibri Light" w:hAnsi="Calibri Light" w:cs="Arial"/>
          <w:sz w:val="20"/>
        </w:rPr>
        <w:t>nitřní omítky budou</w:t>
      </w:r>
      <w:r w:rsidR="006E5AAA">
        <w:rPr>
          <w:rFonts w:ascii="Calibri Light" w:hAnsi="Calibri Light" w:cs="Arial"/>
          <w:sz w:val="20"/>
        </w:rPr>
        <w:t xml:space="preserve"> v </w:t>
      </w:r>
      <w:proofErr w:type="spellStart"/>
      <w:r w:rsidR="006E5AAA">
        <w:rPr>
          <w:rFonts w:ascii="Calibri Light" w:hAnsi="Calibri Light" w:cs="Arial"/>
          <w:sz w:val="20"/>
        </w:rPr>
        <w:t>tl</w:t>
      </w:r>
      <w:proofErr w:type="spellEnd"/>
      <w:r w:rsidR="006E5AAA">
        <w:rPr>
          <w:rFonts w:ascii="Calibri Light" w:hAnsi="Calibri Light" w:cs="Arial"/>
          <w:sz w:val="20"/>
        </w:rPr>
        <w:t>.</w:t>
      </w:r>
      <w:r w:rsidR="00CC0044" w:rsidRPr="002463B6">
        <w:rPr>
          <w:rFonts w:ascii="Calibri Light" w:hAnsi="Calibri Light" w:cs="Arial"/>
          <w:sz w:val="20"/>
        </w:rPr>
        <w:t xml:space="preserve"> 15 mm, které budou opatřeny</w:t>
      </w:r>
      <w:r w:rsidR="0087583E">
        <w:rPr>
          <w:rFonts w:ascii="Calibri Light" w:hAnsi="Calibri Light" w:cs="Arial"/>
          <w:sz w:val="20"/>
        </w:rPr>
        <w:t xml:space="preserve"> štukem a </w:t>
      </w:r>
      <w:r w:rsidR="00CC0044" w:rsidRPr="002463B6">
        <w:rPr>
          <w:rFonts w:ascii="Calibri Light" w:hAnsi="Calibri Light" w:cs="Arial"/>
          <w:sz w:val="20"/>
        </w:rPr>
        <w:t>barevným interiérovým nátěrem.</w:t>
      </w:r>
    </w:p>
    <w:p w14:paraId="51455057" w14:textId="2FDE6651" w:rsidR="00CC0044" w:rsidRDefault="00CC0044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>V</w:t>
      </w:r>
      <w:r w:rsidR="00584E0B">
        <w:rPr>
          <w:rFonts w:ascii="Calibri Light" w:hAnsi="Calibri Light" w:cs="Arial"/>
          <w:sz w:val="20"/>
        </w:rPr>
        <w:t> </w:t>
      </w:r>
      <w:r w:rsidRPr="002463B6">
        <w:rPr>
          <w:rFonts w:ascii="Calibri Light" w:hAnsi="Calibri Light" w:cs="Arial"/>
          <w:sz w:val="20"/>
        </w:rPr>
        <w:t>místech</w:t>
      </w:r>
      <w:r w:rsidR="00584E0B">
        <w:rPr>
          <w:rFonts w:ascii="Calibri Light" w:hAnsi="Calibri Light" w:cs="Arial"/>
          <w:sz w:val="20"/>
        </w:rPr>
        <w:t>,</w:t>
      </w:r>
      <w:r w:rsidRPr="002463B6">
        <w:rPr>
          <w:rFonts w:ascii="Calibri Light" w:hAnsi="Calibri Light" w:cs="Arial"/>
          <w:sz w:val="20"/>
        </w:rPr>
        <w:t xml:space="preserve"> kde bude omítka překrývat různé materiály je nutno vložit do omítky výztužnou síťku perlinku pro přenesení tahových sil. </w:t>
      </w:r>
    </w:p>
    <w:p w14:paraId="6B27E894" w14:textId="3B5B1436" w:rsidR="00CE2037" w:rsidRDefault="00CC0044" w:rsidP="008B101C">
      <w:pPr>
        <w:pStyle w:val="Zhlav"/>
        <w:tabs>
          <w:tab w:val="clear" w:pos="4536"/>
          <w:tab w:val="clear" w:pos="9072"/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Barevné řešení </w:t>
      </w:r>
      <w:r w:rsidR="0014608A">
        <w:rPr>
          <w:rFonts w:ascii="Calibri Light" w:hAnsi="Calibri Light" w:cs="Arial"/>
          <w:sz w:val="20"/>
        </w:rPr>
        <w:t>– viz projekt interiéru.</w:t>
      </w:r>
    </w:p>
    <w:p w14:paraId="30232BF1" w14:textId="269510EC" w:rsidR="00F814CD" w:rsidRDefault="00F814CD" w:rsidP="008B101C">
      <w:pPr>
        <w:pStyle w:val="Zhlav"/>
        <w:tabs>
          <w:tab w:val="clear" w:pos="4536"/>
          <w:tab w:val="clear" w:pos="9072"/>
          <w:tab w:val="left" w:pos="4395"/>
        </w:tabs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Stěny budou opatřeny </w:t>
      </w:r>
      <w:r w:rsidR="009441CB">
        <w:rPr>
          <w:rFonts w:ascii="Calibri Light" w:hAnsi="Calibri Light" w:cs="Arial"/>
          <w:sz w:val="20"/>
        </w:rPr>
        <w:t xml:space="preserve">omyvatelným a otěruvzdorným nátěrem v rozsahu dle PD. </w:t>
      </w:r>
    </w:p>
    <w:p w14:paraId="3DECBF8E" w14:textId="6BC642AF" w:rsidR="0014608A" w:rsidRDefault="0014608A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>Barevné řešení</w:t>
      </w:r>
      <w:r>
        <w:rPr>
          <w:rFonts w:ascii="Calibri Light" w:hAnsi="Calibri Light" w:cs="Arial"/>
          <w:sz w:val="20"/>
        </w:rPr>
        <w:t xml:space="preserve"> a </w:t>
      </w:r>
      <w:proofErr w:type="spellStart"/>
      <w:r>
        <w:rPr>
          <w:rFonts w:ascii="Calibri Light" w:hAnsi="Calibri Light" w:cs="Arial"/>
          <w:sz w:val="20"/>
        </w:rPr>
        <w:t>spárořez</w:t>
      </w:r>
      <w:proofErr w:type="spellEnd"/>
      <w:r w:rsidRPr="002463B6">
        <w:rPr>
          <w:rFonts w:ascii="Calibri Light" w:hAnsi="Calibri Light" w:cs="Arial"/>
          <w:sz w:val="20"/>
        </w:rPr>
        <w:t xml:space="preserve"> </w:t>
      </w:r>
      <w:r>
        <w:rPr>
          <w:rFonts w:ascii="Calibri Light" w:hAnsi="Calibri Light" w:cs="Arial"/>
          <w:sz w:val="20"/>
        </w:rPr>
        <w:t xml:space="preserve">– </w:t>
      </w:r>
      <w:r w:rsidR="00D138D8">
        <w:rPr>
          <w:rFonts w:ascii="Calibri Light" w:hAnsi="Calibri Light" w:cs="Arial"/>
          <w:sz w:val="20"/>
        </w:rPr>
        <w:t>dle projektu interiéru</w:t>
      </w:r>
    </w:p>
    <w:p w14:paraId="3E7D7C2F" w14:textId="444A0682" w:rsidR="00CC0044" w:rsidRPr="002463B6" w:rsidRDefault="00CC0044" w:rsidP="008B101C">
      <w:pPr>
        <w:pStyle w:val="Zkladntextodsazen2"/>
        <w:tabs>
          <w:tab w:val="left" w:pos="4395"/>
        </w:tabs>
        <w:spacing w:line="240" w:lineRule="auto"/>
        <w:contextualSpacing/>
        <w:rPr>
          <w:rFonts w:ascii="Calibri Light" w:hAnsi="Calibri Light" w:cs="Arial"/>
          <w:sz w:val="20"/>
        </w:rPr>
      </w:pPr>
    </w:p>
    <w:p w14:paraId="6F11E97E" w14:textId="2B9AA9B2" w:rsidR="00A031D5" w:rsidRPr="008705FC" w:rsidRDefault="00CC0044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 w:rsidRPr="008705FC">
        <w:rPr>
          <w:rFonts w:ascii="Calibri Light" w:hAnsi="Calibri Light" w:cs="Arial"/>
          <w:sz w:val="20"/>
          <w:u w:val="single"/>
        </w:rPr>
        <w:t>Vnější omítky</w:t>
      </w:r>
    </w:p>
    <w:p w14:paraId="1D377F7C" w14:textId="755514D4" w:rsidR="00187C32" w:rsidRDefault="00D726B5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/>
          <w:sz w:val="20"/>
        </w:rPr>
      </w:pPr>
      <w:r>
        <w:rPr>
          <w:rFonts w:ascii="Calibri Light" w:hAnsi="Calibri Light"/>
          <w:sz w:val="20"/>
        </w:rPr>
        <w:t>T</w:t>
      </w:r>
      <w:r w:rsidRPr="00D726B5">
        <w:rPr>
          <w:rFonts w:ascii="Calibri Light" w:hAnsi="Calibri Light"/>
          <w:sz w:val="20"/>
        </w:rPr>
        <w:t xml:space="preserve">enkovrstvá fasádní </w:t>
      </w:r>
      <w:r w:rsidR="002C7EF2">
        <w:rPr>
          <w:rFonts w:ascii="Calibri Light" w:hAnsi="Calibri Light"/>
          <w:sz w:val="20"/>
        </w:rPr>
        <w:t xml:space="preserve">silikonová </w:t>
      </w:r>
      <w:r w:rsidRPr="00D726B5">
        <w:rPr>
          <w:rFonts w:ascii="Calibri Light" w:hAnsi="Calibri Light"/>
          <w:sz w:val="20"/>
        </w:rPr>
        <w:t>omítka</w:t>
      </w:r>
      <w:r w:rsidR="009C3CF0">
        <w:rPr>
          <w:rFonts w:ascii="Calibri Light" w:hAnsi="Calibri Light"/>
          <w:sz w:val="20"/>
        </w:rPr>
        <w:t xml:space="preserve">. Předpoklad </w:t>
      </w:r>
      <w:r w:rsidR="008D72C9">
        <w:rPr>
          <w:rFonts w:ascii="Calibri Light" w:hAnsi="Calibri Light"/>
          <w:sz w:val="20"/>
        </w:rPr>
        <w:t>bíl</w:t>
      </w:r>
      <w:r w:rsidR="009C3CF0">
        <w:rPr>
          <w:rFonts w:ascii="Calibri Light" w:hAnsi="Calibri Light"/>
          <w:sz w:val="20"/>
        </w:rPr>
        <w:t xml:space="preserve">ý odstín dle výběru architektky – bude odsouhlaseno na vzorcích v rámci AD. </w:t>
      </w:r>
      <w:r w:rsidR="00CD644A">
        <w:rPr>
          <w:rFonts w:ascii="Calibri Light" w:hAnsi="Calibri Light"/>
          <w:sz w:val="20"/>
        </w:rPr>
        <w:t>Dle výpisu skladeb</w:t>
      </w:r>
    </w:p>
    <w:p w14:paraId="7D3C88C6" w14:textId="716448D4" w:rsidR="008C682A" w:rsidRDefault="008C682A" w:rsidP="008C682A">
      <w:pPr>
        <w:pStyle w:val="Bezmezer"/>
        <w:rPr>
          <w:rFonts w:ascii="Calibri Light" w:hAnsi="Calibri Light"/>
          <w:sz w:val="20"/>
        </w:rPr>
      </w:pPr>
    </w:p>
    <w:p w14:paraId="0AE65222" w14:textId="75C0757E" w:rsidR="008C682A" w:rsidRDefault="008C682A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 w:rsidRPr="008705FC">
        <w:rPr>
          <w:rFonts w:ascii="Calibri Light" w:hAnsi="Calibri Light" w:cs="Arial"/>
          <w:sz w:val="20"/>
          <w:u w:val="single"/>
        </w:rPr>
        <w:t>V</w:t>
      </w:r>
      <w:r>
        <w:rPr>
          <w:rFonts w:ascii="Calibri Light" w:hAnsi="Calibri Light" w:cs="Arial"/>
          <w:sz w:val="20"/>
          <w:u w:val="single"/>
        </w:rPr>
        <w:t>enkovní obklad</w:t>
      </w:r>
      <w:r w:rsidR="00CA6435">
        <w:rPr>
          <w:rFonts w:ascii="Calibri Light" w:hAnsi="Calibri Light" w:cs="Arial"/>
          <w:sz w:val="20"/>
          <w:u w:val="single"/>
        </w:rPr>
        <w:t xml:space="preserve"> skladu</w:t>
      </w:r>
      <w:r>
        <w:rPr>
          <w:rFonts w:ascii="Calibri Light" w:hAnsi="Calibri Light" w:cs="Arial"/>
          <w:sz w:val="20"/>
          <w:u w:val="single"/>
        </w:rPr>
        <w:t xml:space="preserve">: </w:t>
      </w:r>
    </w:p>
    <w:p w14:paraId="03BD3CA9" w14:textId="14644D70" w:rsidR="008C682A" w:rsidRDefault="00F90A94" w:rsidP="00D6635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Tepelně opracovaná borovice</w:t>
      </w:r>
      <w:r w:rsidR="00D6635C">
        <w:rPr>
          <w:rFonts w:ascii="Calibri Light" w:hAnsi="Calibri Light" w:cs="Arial"/>
          <w:sz w:val="20"/>
        </w:rPr>
        <w:t xml:space="preserve">, přesný typ dle bude odsouhlasen na vzorcích v rámci AD. </w:t>
      </w:r>
    </w:p>
    <w:p w14:paraId="1F27CF9F" w14:textId="5554DBCE" w:rsidR="00C55B75" w:rsidRDefault="00C55B75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</w:p>
    <w:p w14:paraId="68B6A22C" w14:textId="52B72474" w:rsidR="00893702" w:rsidRDefault="00C55B75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Ilustrační o</w:t>
      </w:r>
      <w:r w:rsidR="00893702">
        <w:rPr>
          <w:rFonts w:ascii="Calibri Light" w:hAnsi="Calibri Light" w:cs="Arial"/>
          <w:sz w:val="20"/>
        </w:rPr>
        <w:t>br</w:t>
      </w:r>
      <w:r>
        <w:rPr>
          <w:rFonts w:ascii="Calibri Light" w:hAnsi="Calibri Light" w:cs="Arial"/>
          <w:sz w:val="20"/>
        </w:rPr>
        <w:t>ázek:</w:t>
      </w:r>
    </w:p>
    <w:p w14:paraId="4C056550" w14:textId="16358D8F" w:rsidR="005460BC" w:rsidRDefault="00444EDF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444EDF">
        <w:rPr>
          <w:noProof/>
        </w:rPr>
        <w:t xml:space="preserve"> </w:t>
      </w:r>
      <w:r>
        <w:rPr>
          <w:noProof/>
        </w:rPr>
        <w:drawing>
          <wp:inline distT="0" distB="0" distL="0" distR="0" wp14:anchorId="6A6C9A00" wp14:editId="2383E6AF">
            <wp:extent cx="3124200" cy="2359856"/>
            <wp:effectExtent l="0" t="0" r="0" b="254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9542" cy="2363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B75">
        <w:rPr>
          <w:rFonts w:ascii="Calibri Light" w:hAnsi="Calibri Light" w:cs="Arial"/>
          <w:sz w:val="20"/>
        </w:rPr>
        <w:t xml:space="preserve"> </w:t>
      </w:r>
    </w:p>
    <w:p w14:paraId="2CA099BE" w14:textId="7416810C" w:rsidR="005460BC" w:rsidRDefault="005460BC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ab/>
      </w:r>
      <w:r>
        <w:rPr>
          <w:rFonts w:ascii="Calibri Light" w:hAnsi="Calibri Light" w:cs="Arial"/>
          <w:sz w:val="20"/>
        </w:rPr>
        <w:tab/>
      </w:r>
    </w:p>
    <w:p w14:paraId="5BB4EE9D" w14:textId="7858BAF2" w:rsidR="005460BC" w:rsidRDefault="005460BC" w:rsidP="008C682A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</w:p>
    <w:p w14:paraId="7522837F" w14:textId="77777777" w:rsidR="00F73BA4" w:rsidRPr="002463B6" w:rsidRDefault="00F73BA4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0" w:name="_Toc128403767"/>
      <w:r w:rsidRPr="002463B6">
        <w:rPr>
          <w:rFonts w:ascii="Calibri Light" w:hAnsi="Calibri Light" w:cs="Arial"/>
          <w:sz w:val="22"/>
        </w:rPr>
        <w:t>Výplně otvorů</w:t>
      </w:r>
      <w:bookmarkEnd w:id="20"/>
    </w:p>
    <w:p w14:paraId="481B9BF8" w14:textId="758667DF" w:rsidR="002C3DF6" w:rsidRDefault="007B78E7" w:rsidP="002C3DF6">
      <w:pPr>
        <w:suppressAutoHyphens/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Předpokládá se provedení výplní otvorů s izolačním trojsklem</w:t>
      </w:r>
      <w:r w:rsidR="001B3800">
        <w:rPr>
          <w:rFonts w:ascii="Calibri Light" w:hAnsi="Calibri Light" w:cs="Calibri Light"/>
          <w:sz w:val="20"/>
        </w:rPr>
        <w:t xml:space="preserve">, výplně otvorů budou </w:t>
      </w:r>
      <w:r w:rsidR="00CA2B58">
        <w:rPr>
          <w:rFonts w:ascii="Calibri Light" w:hAnsi="Calibri Light" w:cs="Calibri Light"/>
          <w:sz w:val="20"/>
        </w:rPr>
        <w:t>hliníkové</w:t>
      </w:r>
      <w:r w:rsidR="001B3800">
        <w:rPr>
          <w:rFonts w:ascii="Calibri Light" w:hAnsi="Calibri Light" w:cs="Calibri Light"/>
          <w:sz w:val="20"/>
        </w:rPr>
        <w:t>.</w:t>
      </w:r>
    </w:p>
    <w:p w14:paraId="3FFD184B" w14:textId="4AB528B3" w:rsidR="00024AB2" w:rsidRDefault="00024AB2" w:rsidP="002C3DF6">
      <w:pPr>
        <w:suppressAutoHyphens/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>Budou dodrženy požadavky aktuálně platného PBŘ</w:t>
      </w:r>
      <w:r w:rsidR="00CA2B58">
        <w:rPr>
          <w:rFonts w:ascii="Calibri Light" w:hAnsi="Calibri Light" w:cs="Calibri Light"/>
          <w:sz w:val="20"/>
        </w:rPr>
        <w:t>.</w:t>
      </w:r>
    </w:p>
    <w:p w14:paraId="086FAD07" w14:textId="3D53FC72" w:rsidR="00F374A5" w:rsidRPr="004C4BAC" w:rsidRDefault="00F374A5" w:rsidP="002C3DF6">
      <w:pPr>
        <w:suppressAutoHyphens/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Podrobně viz výpis </w:t>
      </w:r>
      <w:r w:rsidR="00024AB2">
        <w:rPr>
          <w:rFonts w:ascii="Calibri Light" w:hAnsi="Calibri Light" w:cs="Calibri Light"/>
          <w:sz w:val="20"/>
        </w:rPr>
        <w:t xml:space="preserve">výplní otvorů. </w:t>
      </w:r>
    </w:p>
    <w:p w14:paraId="663B443F" w14:textId="52F345CA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1" w:name="_Toc128403768"/>
      <w:r w:rsidRPr="002463B6">
        <w:rPr>
          <w:rFonts w:ascii="Calibri Light" w:hAnsi="Calibri Light" w:cs="Arial"/>
          <w:sz w:val="22"/>
        </w:rPr>
        <w:t>Kování</w:t>
      </w:r>
      <w:bookmarkEnd w:id="21"/>
    </w:p>
    <w:p w14:paraId="4E0A4052" w14:textId="43249426" w:rsidR="009118B7" w:rsidRDefault="0094198D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Bude použito dle výběru </w:t>
      </w:r>
      <w:r w:rsidR="00024AB2">
        <w:rPr>
          <w:rFonts w:ascii="Calibri Light" w:hAnsi="Calibri Light" w:cs="Arial"/>
          <w:sz w:val="20"/>
        </w:rPr>
        <w:t>architekta</w:t>
      </w:r>
      <w:r w:rsidRPr="002463B6">
        <w:rPr>
          <w:rFonts w:ascii="Calibri Light" w:hAnsi="Calibri Light" w:cs="Arial"/>
          <w:sz w:val="20"/>
        </w:rPr>
        <w:t>.</w:t>
      </w:r>
      <w:r w:rsidR="003F673E">
        <w:rPr>
          <w:rFonts w:ascii="Calibri Light" w:hAnsi="Calibri Light" w:cs="Arial"/>
          <w:sz w:val="20"/>
        </w:rPr>
        <w:t xml:space="preserve"> Bude vybráno v rámci jednání s</w:t>
      </w:r>
      <w:r w:rsidR="007C2E47">
        <w:rPr>
          <w:rFonts w:ascii="Calibri Light" w:hAnsi="Calibri Light" w:cs="Arial"/>
          <w:sz w:val="20"/>
        </w:rPr>
        <w:t> </w:t>
      </w:r>
      <w:r w:rsidR="003F673E">
        <w:rPr>
          <w:rFonts w:ascii="Calibri Light" w:hAnsi="Calibri Light" w:cs="Arial"/>
          <w:sz w:val="20"/>
        </w:rPr>
        <w:t>dodavatelem</w:t>
      </w:r>
      <w:r w:rsidR="007C2E47">
        <w:rPr>
          <w:rFonts w:ascii="Calibri Light" w:hAnsi="Calibri Light" w:cs="Arial"/>
          <w:sz w:val="20"/>
        </w:rPr>
        <w:t xml:space="preserve"> v rámci AD a odsouhlaseno architektkou. </w:t>
      </w:r>
    </w:p>
    <w:p w14:paraId="040B0AF6" w14:textId="77777777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2" w:name="_Toc128403769"/>
      <w:r w:rsidRPr="002463B6">
        <w:rPr>
          <w:rFonts w:ascii="Calibri Light" w:hAnsi="Calibri Light" w:cs="Arial"/>
          <w:sz w:val="22"/>
        </w:rPr>
        <w:t>Truhlářské výrobky</w:t>
      </w:r>
      <w:bookmarkEnd w:id="22"/>
    </w:p>
    <w:p w14:paraId="7392EFEF" w14:textId="080C78D4" w:rsidR="00A14161" w:rsidRDefault="00B54D01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Truhlářské výrobky jsou podrobně řešeny ve výpisu prvků </w:t>
      </w:r>
      <w:r w:rsidR="003F287B">
        <w:rPr>
          <w:rFonts w:ascii="Calibri Light" w:hAnsi="Calibri Light" w:cs="Arial"/>
          <w:sz w:val="20"/>
        </w:rPr>
        <w:t>truhlářských výrobků</w:t>
      </w:r>
      <w:r>
        <w:rPr>
          <w:rFonts w:ascii="Calibri Light" w:hAnsi="Calibri Light" w:cs="Arial"/>
          <w:sz w:val="20"/>
        </w:rPr>
        <w:t xml:space="preserve">. </w:t>
      </w:r>
    </w:p>
    <w:p w14:paraId="14C2D9D9" w14:textId="322B48B9" w:rsidR="000C4AE2" w:rsidRDefault="000C4AE2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lastRenderedPageBreak/>
        <w:t xml:space="preserve">Dále lze mezi </w:t>
      </w:r>
      <w:r w:rsidR="00861A1A">
        <w:rPr>
          <w:rFonts w:ascii="Calibri Light" w:hAnsi="Calibri Light" w:cs="Arial"/>
          <w:sz w:val="20"/>
        </w:rPr>
        <w:t xml:space="preserve">truhlářské výrobky zahrnout dveřní výplně. </w:t>
      </w:r>
    </w:p>
    <w:p w14:paraId="4105BBE1" w14:textId="77777777" w:rsidR="00A14161" w:rsidRDefault="00A14161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</w:p>
    <w:p w14:paraId="1F5C4880" w14:textId="2A4A5CFD" w:rsidR="00C210B2" w:rsidRPr="002463B6" w:rsidRDefault="00C210B2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872925">
        <w:rPr>
          <w:rFonts w:ascii="Calibri Light" w:hAnsi="Calibri Light" w:cs="Arial"/>
          <w:sz w:val="20"/>
          <w:u w:val="single"/>
        </w:rPr>
        <w:t xml:space="preserve">Všechny </w:t>
      </w:r>
      <w:r w:rsidR="00861A1A">
        <w:rPr>
          <w:rFonts w:ascii="Calibri Light" w:hAnsi="Calibri Light" w:cs="Arial"/>
          <w:sz w:val="20"/>
          <w:u w:val="single"/>
        </w:rPr>
        <w:t xml:space="preserve">konstrukční </w:t>
      </w:r>
      <w:r w:rsidRPr="00872925">
        <w:rPr>
          <w:rFonts w:ascii="Calibri Light" w:hAnsi="Calibri Light" w:cs="Arial"/>
          <w:sz w:val="20"/>
          <w:u w:val="single"/>
        </w:rPr>
        <w:t>dřevěné prvky budou opatřeny ochranným nátěrem proti hmyzu, houbám a vlhkosti.</w:t>
      </w:r>
      <w:r>
        <w:rPr>
          <w:rFonts w:ascii="Calibri Light" w:hAnsi="Calibri Light" w:cs="Arial"/>
          <w:sz w:val="20"/>
        </w:rPr>
        <w:t xml:space="preserve"> </w:t>
      </w:r>
    </w:p>
    <w:p w14:paraId="3256069B" w14:textId="77777777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3" w:name="_Toc128403770"/>
      <w:proofErr w:type="gramStart"/>
      <w:r w:rsidRPr="002463B6">
        <w:rPr>
          <w:rFonts w:ascii="Calibri Light" w:hAnsi="Calibri Light" w:cs="Arial"/>
          <w:sz w:val="22"/>
        </w:rPr>
        <w:t>Zámečnické  výrobky</w:t>
      </w:r>
      <w:bookmarkEnd w:id="23"/>
      <w:proofErr w:type="gramEnd"/>
    </w:p>
    <w:p w14:paraId="0C5B68AA" w14:textId="264E4C36" w:rsidR="00261496" w:rsidRDefault="00A9082C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viz výpis zámečnických výrobků. Nutná koordinace v rámci AD na stavbě. </w:t>
      </w:r>
    </w:p>
    <w:p w14:paraId="664AA45B" w14:textId="75D34071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4" w:name="_Toc128403771"/>
      <w:r w:rsidRPr="002463B6">
        <w:rPr>
          <w:rFonts w:ascii="Calibri Light" w:hAnsi="Calibri Light" w:cs="Arial"/>
          <w:sz w:val="22"/>
        </w:rPr>
        <w:t>Klempířské výrobky</w:t>
      </w:r>
      <w:bookmarkEnd w:id="24"/>
    </w:p>
    <w:p w14:paraId="05D48976" w14:textId="787328C5" w:rsidR="00D35540" w:rsidRDefault="00A9082C" w:rsidP="00D35540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viz výpis klempířských výrobků. Nutná koordinace v rámci AD na stavbě</w:t>
      </w:r>
      <w:r w:rsidR="00D35540">
        <w:rPr>
          <w:rFonts w:ascii="Calibri Light" w:hAnsi="Calibri Light" w:cs="Arial"/>
          <w:sz w:val="20"/>
        </w:rPr>
        <w:t>.</w:t>
      </w:r>
    </w:p>
    <w:p w14:paraId="42915AB6" w14:textId="77777777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5" w:name="_Toc128403772"/>
      <w:r w:rsidRPr="002463B6">
        <w:rPr>
          <w:rFonts w:ascii="Calibri Light" w:hAnsi="Calibri Light" w:cs="Arial"/>
          <w:sz w:val="22"/>
        </w:rPr>
        <w:t>Větrání a vzduchotechnika</w:t>
      </w:r>
      <w:bookmarkEnd w:id="25"/>
    </w:p>
    <w:p w14:paraId="242795C0" w14:textId="72D53D10" w:rsidR="00B5485D" w:rsidRPr="00086909" w:rsidRDefault="00BE16E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>Není řešeno v rámci ZSPD 2</w:t>
      </w:r>
    </w:p>
    <w:p w14:paraId="1DA8B25B" w14:textId="77777777" w:rsidR="0094198D" w:rsidRPr="002463B6" w:rsidRDefault="0094198D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6" w:name="_Toc128403773"/>
      <w:r w:rsidRPr="002463B6">
        <w:rPr>
          <w:rFonts w:ascii="Calibri Light" w:hAnsi="Calibri Light" w:cs="Arial"/>
          <w:sz w:val="22"/>
        </w:rPr>
        <w:t>Vytápění a příprava TUV</w:t>
      </w:r>
      <w:bookmarkEnd w:id="26"/>
    </w:p>
    <w:p w14:paraId="6D87F546" w14:textId="49E47463" w:rsidR="00BE16E8" w:rsidRPr="00086909" w:rsidRDefault="00BE16E8" w:rsidP="00BE16E8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 xml:space="preserve">Není řešeno v rámci ZSPD </w:t>
      </w:r>
      <w:r w:rsidR="006E13DD">
        <w:rPr>
          <w:rFonts w:ascii="Calibri Light" w:hAnsi="Calibri Light" w:cs="Arial"/>
          <w:sz w:val="20"/>
        </w:rPr>
        <w:t xml:space="preserve">č. </w:t>
      </w:r>
      <w:r>
        <w:rPr>
          <w:rFonts w:ascii="Calibri Light" w:hAnsi="Calibri Light" w:cs="Arial"/>
          <w:sz w:val="20"/>
        </w:rPr>
        <w:t>2</w:t>
      </w:r>
    </w:p>
    <w:p w14:paraId="1EC0701A" w14:textId="77777777" w:rsidR="00F7697E" w:rsidRPr="002463B6" w:rsidRDefault="00F7697E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7" w:name="_Toc128403774"/>
      <w:r w:rsidRPr="002463B6">
        <w:rPr>
          <w:rFonts w:ascii="Calibri Light" w:hAnsi="Calibri Light" w:cs="Arial"/>
          <w:sz w:val="22"/>
        </w:rPr>
        <w:t>Prosvětlení</w:t>
      </w:r>
      <w:bookmarkEnd w:id="27"/>
    </w:p>
    <w:p w14:paraId="579952BD" w14:textId="2E151A9C" w:rsidR="00002DEF" w:rsidRPr="00BE16E8" w:rsidRDefault="00BE16E8" w:rsidP="00BE16E8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 xml:space="preserve">Není řešeno v rámci ZSPD </w:t>
      </w:r>
      <w:r w:rsidR="006E13DD">
        <w:rPr>
          <w:rFonts w:ascii="Calibri Light" w:hAnsi="Calibri Light" w:cs="Arial"/>
          <w:sz w:val="20"/>
        </w:rPr>
        <w:t xml:space="preserve">č. </w:t>
      </w:r>
      <w:r>
        <w:rPr>
          <w:rFonts w:ascii="Calibri Light" w:hAnsi="Calibri Light" w:cs="Arial"/>
          <w:sz w:val="20"/>
        </w:rPr>
        <w:t>2</w:t>
      </w:r>
      <w:r w:rsidR="0049059B">
        <w:rPr>
          <w:rFonts w:ascii="Calibri Light" w:hAnsi="Calibri Light"/>
          <w:sz w:val="20"/>
          <w:szCs w:val="23"/>
        </w:rPr>
        <w:t>.</w:t>
      </w:r>
    </w:p>
    <w:p w14:paraId="3BDA7609" w14:textId="77777777" w:rsidR="00F7697E" w:rsidRPr="002463B6" w:rsidRDefault="00F7697E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8" w:name="_Toc128403775"/>
      <w:r w:rsidRPr="002463B6">
        <w:rPr>
          <w:rFonts w:ascii="Calibri Light" w:hAnsi="Calibri Light" w:cs="Arial"/>
          <w:sz w:val="22"/>
        </w:rPr>
        <w:t>Vnitřní rozvody:</w:t>
      </w:r>
      <w:bookmarkEnd w:id="28"/>
    </w:p>
    <w:p w14:paraId="62336A10" w14:textId="0B56E0C3" w:rsidR="00BE16E8" w:rsidRPr="00086909" w:rsidRDefault="00BE16E8" w:rsidP="00BE16E8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 xml:space="preserve">Není řešeno v rámci ZSPD </w:t>
      </w:r>
      <w:r w:rsidR="006E13DD">
        <w:rPr>
          <w:rFonts w:ascii="Calibri Light" w:hAnsi="Calibri Light" w:cs="Arial"/>
          <w:sz w:val="20"/>
        </w:rPr>
        <w:t xml:space="preserve">č. </w:t>
      </w:r>
      <w:r>
        <w:rPr>
          <w:rFonts w:ascii="Calibri Light" w:hAnsi="Calibri Light" w:cs="Arial"/>
          <w:sz w:val="20"/>
        </w:rPr>
        <w:t>2.</w:t>
      </w:r>
    </w:p>
    <w:p w14:paraId="4BA54F79" w14:textId="77777777" w:rsidR="00F7697E" w:rsidRPr="002463B6" w:rsidRDefault="00F7697E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29" w:name="_Toc128403776"/>
      <w:r w:rsidRPr="002463B6">
        <w:rPr>
          <w:rFonts w:ascii="Calibri Light" w:hAnsi="Calibri Light" w:cs="Arial"/>
          <w:sz w:val="22"/>
        </w:rPr>
        <w:t>Hromosvod:</w:t>
      </w:r>
      <w:bookmarkEnd w:id="29"/>
    </w:p>
    <w:p w14:paraId="677552AD" w14:textId="26C85D99" w:rsidR="00BE16E8" w:rsidRPr="00086909" w:rsidRDefault="00BE16E8" w:rsidP="00BE16E8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 xml:space="preserve">Není řešeno v rámci ZSPD </w:t>
      </w:r>
      <w:r w:rsidR="006E13DD">
        <w:rPr>
          <w:rFonts w:ascii="Calibri Light" w:hAnsi="Calibri Light" w:cs="Arial"/>
          <w:sz w:val="20"/>
        </w:rPr>
        <w:t xml:space="preserve">č. </w:t>
      </w:r>
      <w:r>
        <w:rPr>
          <w:rFonts w:ascii="Calibri Light" w:hAnsi="Calibri Light" w:cs="Arial"/>
          <w:sz w:val="20"/>
        </w:rPr>
        <w:t>2.</w:t>
      </w:r>
    </w:p>
    <w:p w14:paraId="3FFEE823" w14:textId="61FB0D18" w:rsidR="00F7697E" w:rsidRPr="002463B6" w:rsidRDefault="00F7697E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0" w:name="_Toc128403777"/>
      <w:r w:rsidRPr="002463B6">
        <w:rPr>
          <w:rFonts w:ascii="Calibri Light" w:hAnsi="Calibri Light" w:cs="Arial"/>
          <w:sz w:val="22"/>
        </w:rPr>
        <w:t>Voda a kanalizace:</w:t>
      </w:r>
      <w:bookmarkEnd w:id="30"/>
    </w:p>
    <w:p w14:paraId="58994573" w14:textId="77777777" w:rsidR="00BA343F" w:rsidRPr="00086909" w:rsidRDefault="00BA343F" w:rsidP="00BA343F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  <w:u w:val="single"/>
        </w:rPr>
      </w:pPr>
      <w:r>
        <w:rPr>
          <w:rFonts w:ascii="Calibri Light" w:hAnsi="Calibri Light" w:cs="Arial"/>
          <w:sz w:val="20"/>
        </w:rPr>
        <w:t>Není řešeno v rámci ZSPD č. 2.</w:t>
      </w:r>
    </w:p>
    <w:p w14:paraId="65BB167B" w14:textId="77777777" w:rsidR="00F7697E" w:rsidRPr="002463B6" w:rsidRDefault="00F7697E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1" w:name="_Toc128403778"/>
      <w:r w:rsidRPr="002463B6">
        <w:rPr>
          <w:rFonts w:ascii="Calibri Light" w:hAnsi="Calibri Light" w:cs="Arial"/>
          <w:sz w:val="22"/>
        </w:rPr>
        <w:t>Likvidace dešťových vod</w:t>
      </w:r>
      <w:bookmarkEnd w:id="31"/>
    </w:p>
    <w:p w14:paraId="087D78BC" w14:textId="1E20F046" w:rsidR="00B5485D" w:rsidRPr="002463B6" w:rsidRDefault="00875365" w:rsidP="008B101C">
      <w:pPr>
        <w:pStyle w:val="Zkladntextodsazen2"/>
        <w:tabs>
          <w:tab w:val="left" w:pos="4395"/>
        </w:tabs>
        <w:spacing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>Dešťové vody z řešených střech budou zaústěny do</w:t>
      </w:r>
      <w:r w:rsidR="00B07E34">
        <w:rPr>
          <w:rFonts w:ascii="Calibri Light" w:hAnsi="Calibri Light" w:cs="Arial"/>
          <w:sz w:val="20"/>
        </w:rPr>
        <w:t xml:space="preserve"> navržené kanalizace v rámci ZSPD č. 1.</w:t>
      </w:r>
    </w:p>
    <w:p w14:paraId="508D89AE" w14:textId="77777777" w:rsidR="008928FB" w:rsidRPr="00096817" w:rsidRDefault="00917EC9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2" w:name="_Toc128403779"/>
      <w:r w:rsidRPr="002463B6">
        <w:rPr>
          <w:rFonts w:ascii="Calibri Light" w:hAnsi="Calibri Light" w:cs="Arial"/>
          <w:sz w:val="22"/>
        </w:rPr>
        <w:t>Opatření proti pronikání radonu</w:t>
      </w:r>
      <w:bookmarkEnd w:id="32"/>
    </w:p>
    <w:p w14:paraId="04DA6A22" w14:textId="5C6A23FD" w:rsidR="00584E0B" w:rsidRDefault="00B07E34" w:rsidP="00584E0B">
      <w:pPr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V podlahách jsou navrženy hydroizolace s atestem na pronikání radonu z podloží (na střední radonový index). </w:t>
      </w:r>
      <w:r w:rsidR="00A6607C">
        <w:rPr>
          <w:rFonts w:ascii="Calibri Light" w:hAnsi="Calibri Light" w:cs="Calibri Light"/>
          <w:sz w:val="20"/>
        </w:rPr>
        <w:t xml:space="preserve">Lze provést i odvětrání štěrkového podloží komínovým efektem nad střechu. </w:t>
      </w:r>
      <w:r>
        <w:rPr>
          <w:rFonts w:ascii="Calibri Light" w:hAnsi="Calibri Light" w:cs="Calibri Light"/>
          <w:sz w:val="20"/>
        </w:rPr>
        <w:t xml:space="preserve"> </w:t>
      </w:r>
    </w:p>
    <w:p w14:paraId="34CBA134" w14:textId="77777777" w:rsidR="00C16AE5" w:rsidRPr="002463B6" w:rsidRDefault="00C16AE5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3" w:name="_Toc128403780"/>
      <w:r w:rsidRPr="002463B6">
        <w:rPr>
          <w:rFonts w:ascii="Calibri Light" w:hAnsi="Calibri Light" w:cs="Arial"/>
          <w:sz w:val="22"/>
        </w:rPr>
        <w:t>Terénní úpravy</w:t>
      </w:r>
      <w:bookmarkEnd w:id="33"/>
    </w:p>
    <w:p w14:paraId="4CB70B82" w14:textId="1B96780A" w:rsidR="0038682F" w:rsidRDefault="007B78E7" w:rsidP="007B78E7">
      <w:pPr>
        <w:contextualSpacing/>
        <w:rPr>
          <w:rFonts w:ascii="Calibri Light" w:hAnsi="Calibri Light" w:cs="Calibri Light"/>
          <w:sz w:val="20"/>
        </w:rPr>
      </w:pPr>
      <w:r w:rsidRPr="00237531">
        <w:rPr>
          <w:rFonts w:ascii="Calibri Light" w:hAnsi="Calibri Light" w:cs="Calibri Light"/>
          <w:sz w:val="20"/>
        </w:rPr>
        <w:t>Terénní úpravy budou spočívat ve vyrovnání terénu kolem budovy (vyspá</w:t>
      </w:r>
      <w:r>
        <w:rPr>
          <w:rFonts w:ascii="Calibri Light" w:hAnsi="Calibri Light" w:cs="Calibri Light"/>
          <w:sz w:val="20"/>
        </w:rPr>
        <w:t>d</w:t>
      </w:r>
      <w:r w:rsidRPr="00237531">
        <w:rPr>
          <w:rFonts w:ascii="Calibri Light" w:hAnsi="Calibri Light" w:cs="Calibri Light"/>
          <w:sz w:val="20"/>
        </w:rPr>
        <w:t>ování od budovy)</w:t>
      </w:r>
      <w:r w:rsidR="00A2382D">
        <w:rPr>
          <w:rFonts w:ascii="Calibri Light" w:hAnsi="Calibri Light" w:cs="Calibri Light"/>
          <w:sz w:val="20"/>
        </w:rPr>
        <w:t xml:space="preserve">. </w:t>
      </w:r>
      <w:r w:rsidR="0038682F">
        <w:rPr>
          <w:rFonts w:ascii="Calibri Light" w:hAnsi="Calibri Light" w:cs="Calibri Light"/>
          <w:sz w:val="20"/>
        </w:rPr>
        <w:t>Dále budou prováděny terénní úpravy v</w:t>
      </w:r>
      <w:r w:rsidR="002325EB">
        <w:rPr>
          <w:rFonts w:ascii="Calibri Light" w:hAnsi="Calibri Light" w:cs="Calibri Light"/>
          <w:sz w:val="20"/>
        </w:rPr>
        <w:t xml:space="preserve"> okolí opěrných stěn. </w:t>
      </w:r>
    </w:p>
    <w:p w14:paraId="56991DF7" w14:textId="75801F27" w:rsidR="0038682F" w:rsidRDefault="00372040" w:rsidP="007B78E7">
      <w:pPr>
        <w:contextualSpacing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Přebytečná zemina bude </w:t>
      </w:r>
      <w:r w:rsidR="000D2EBD">
        <w:rPr>
          <w:rFonts w:ascii="Calibri Light" w:hAnsi="Calibri Light" w:cs="Calibri Light"/>
          <w:sz w:val="20"/>
        </w:rPr>
        <w:t xml:space="preserve">odvážena na skládku. </w:t>
      </w:r>
    </w:p>
    <w:p w14:paraId="6AECD289" w14:textId="77777777" w:rsidR="00C16AE5" w:rsidRPr="002463B6" w:rsidRDefault="00C16AE5" w:rsidP="008B101C">
      <w:pPr>
        <w:pStyle w:val="Nadpis1"/>
        <w:spacing w:after="0"/>
        <w:ind w:hanging="720"/>
        <w:contextualSpacing/>
        <w:jc w:val="both"/>
        <w:rPr>
          <w:rFonts w:ascii="Calibri Light" w:hAnsi="Calibri Light"/>
          <w:sz w:val="22"/>
        </w:rPr>
      </w:pPr>
      <w:bookmarkStart w:id="34" w:name="_Toc128403781"/>
      <w:r w:rsidRPr="002463B6">
        <w:rPr>
          <w:rFonts w:ascii="Calibri Light" w:hAnsi="Calibri Light"/>
          <w:sz w:val="22"/>
        </w:rPr>
        <w:t>Oplocení</w:t>
      </w:r>
      <w:bookmarkEnd w:id="34"/>
    </w:p>
    <w:p w14:paraId="12785453" w14:textId="53E3D11E" w:rsidR="00262D53" w:rsidRDefault="00262D53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Stávající oplocení pozemku bude ponecháno. </w:t>
      </w:r>
    </w:p>
    <w:p w14:paraId="0130DB28" w14:textId="76A96AD7" w:rsidR="00262D53" w:rsidRPr="00262D53" w:rsidRDefault="00262D53" w:rsidP="00262D53">
      <w:pPr>
        <w:rPr>
          <w:rFonts w:ascii="Calibri Light" w:hAnsi="Calibri Light" w:cs="Calibri Light"/>
          <w:color w:val="000000"/>
          <w:sz w:val="20"/>
        </w:rPr>
      </w:pPr>
      <w:r>
        <w:rPr>
          <w:rFonts w:ascii="Calibri Light" w:hAnsi="Calibri Light" w:cs="Calibri Light"/>
          <w:color w:val="000000"/>
          <w:sz w:val="20"/>
        </w:rPr>
        <w:t>V</w:t>
      </w:r>
      <w:r w:rsidRPr="00262D53">
        <w:rPr>
          <w:rFonts w:ascii="Calibri Light" w:hAnsi="Calibri Light" w:cs="Calibri Light"/>
          <w:color w:val="000000"/>
          <w:sz w:val="20"/>
        </w:rPr>
        <w:t xml:space="preserve"> případě potřeby bude demontováno stávající oplocení se sousedním pozemkem v místě budoucí opěrné stěny, po dokončení prací bude oplocení navráceno do původního stavu. </w:t>
      </w:r>
    </w:p>
    <w:p w14:paraId="4D960391" w14:textId="473A2027" w:rsidR="00854988" w:rsidRPr="002463B6" w:rsidRDefault="00854988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5" w:name="_Toc128403782"/>
      <w:r w:rsidRPr="002463B6">
        <w:rPr>
          <w:rFonts w:ascii="Calibri Light" w:hAnsi="Calibri Light" w:cs="Arial"/>
          <w:sz w:val="22"/>
        </w:rPr>
        <w:t>Dopravní řešení</w:t>
      </w:r>
      <w:bookmarkEnd w:id="35"/>
    </w:p>
    <w:p w14:paraId="67BD4019" w14:textId="43D6C4C7" w:rsidR="00955E8B" w:rsidRPr="00F927EE" w:rsidRDefault="001660F5" w:rsidP="00955E8B">
      <w:pPr>
        <w:contextualSpacing/>
        <w:rPr>
          <w:rFonts w:ascii="Calibri Light" w:hAnsi="Calibri Light"/>
          <w:color w:val="000000"/>
          <w:sz w:val="20"/>
          <w:szCs w:val="23"/>
        </w:rPr>
      </w:pPr>
      <w:r>
        <w:rPr>
          <w:rFonts w:ascii="Calibri Light" w:hAnsi="Calibri Light"/>
          <w:sz w:val="20"/>
          <w:szCs w:val="23"/>
        </w:rPr>
        <w:t>Ponecháno stávající.</w:t>
      </w:r>
    </w:p>
    <w:p w14:paraId="7D7D5C12" w14:textId="77777777" w:rsidR="00854988" w:rsidRPr="002463B6" w:rsidRDefault="00854988" w:rsidP="008B101C">
      <w:pPr>
        <w:pStyle w:val="Nadpis1"/>
        <w:spacing w:after="0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6" w:name="_Toc128403783"/>
      <w:r w:rsidRPr="002463B6">
        <w:rPr>
          <w:rFonts w:ascii="Calibri Light" w:hAnsi="Calibri Light" w:cs="Arial"/>
          <w:sz w:val="22"/>
        </w:rPr>
        <w:t>Vliv stavby na životní prostředí</w:t>
      </w:r>
      <w:bookmarkEnd w:id="36"/>
    </w:p>
    <w:p w14:paraId="4D421779" w14:textId="77777777" w:rsidR="00854988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>Použité stavební materiály jsou vyrobeny z ekologicky nezávadných hmot (všechny mají platné atesty státní zkušebny). Likvidace stavebního odpadu vzniklého při výstavbě je povinna zajistit dodavatelská firma.</w:t>
      </w:r>
    </w:p>
    <w:p w14:paraId="2C8A9667" w14:textId="77777777" w:rsidR="00854988" w:rsidRPr="002463B6" w:rsidRDefault="00854988" w:rsidP="008B101C">
      <w:pPr>
        <w:pStyle w:val="Nadpis1"/>
        <w:spacing w:after="0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7" w:name="_Toc128403784"/>
      <w:r w:rsidRPr="002463B6">
        <w:rPr>
          <w:rFonts w:ascii="Calibri Light" w:hAnsi="Calibri Light" w:cs="Arial"/>
          <w:sz w:val="22"/>
        </w:rPr>
        <w:t>Realizace stavby</w:t>
      </w:r>
      <w:bookmarkEnd w:id="37"/>
    </w:p>
    <w:p w14:paraId="5BB8B593" w14:textId="60082DCD" w:rsidR="00854988" w:rsidRPr="002463B6" w:rsidRDefault="0054081F" w:rsidP="008B101C">
      <w:pPr>
        <w:contextualSpacing/>
        <w:rPr>
          <w:rFonts w:ascii="Calibri Light" w:hAnsi="Calibri Light" w:cs="Arial"/>
          <w:sz w:val="20"/>
        </w:rPr>
      </w:pPr>
      <w:r>
        <w:rPr>
          <w:rFonts w:ascii="Calibri Light" w:hAnsi="Calibri Light" w:cs="Arial"/>
          <w:sz w:val="20"/>
        </w:rPr>
        <w:t xml:space="preserve">Všechny stavební práce budou </w:t>
      </w:r>
      <w:r w:rsidR="00947827">
        <w:rPr>
          <w:rFonts w:ascii="Calibri Light" w:hAnsi="Calibri Light" w:cs="Arial"/>
          <w:sz w:val="20"/>
        </w:rPr>
        <w:t xml:space="preserve">probíhat </w:t>
      </w:r>
      <w:r>
        <w:rPr>
          <w:rFonts w:ascii="Calibri Light" w:hAnsi="Calibri Light" w:cs="Arial"/>
          <w:sz w:val="20"/>
        </w:rPr>
        <w:t>na pozemku investora</w:t>
      </w:r>
      <w:r w:rsidR="00947827">
        <w:rPr>
          <w:rFonts w:ascii="Calibri Light" w:hAnsi="Calibri Light" w:cs="Arial"/>
          <w:sz w:val="20"/>
        </w:rPr>
        <w:t xml:space="preserve"> </w:t>
      </w:r>
    </w:p>
    <w:p w14:paraId="581A9F2B" w14:textId="77777777" w:rsidR="00854988" w:rsidRPr="002463B6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>Okolní zástavba nebude stavební činností zasažena.</w:t>
      </w:r>
    </w:p>
    <w:p w14:paraId="10591B80" w14:textId="77777777" w:rsidR="00854988" w:rsidRPr="002463B6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lastRenderedPageBreak/>
        <w:t xml:space="preserve">Při provádění veškerých stavebních prací je třeba se řídit závaznými ustanoveními platných norem a podmínkami bezpečnosti práce obsažené v Zákoníku práce, vyhlášku Českého úřadu bezpečnosti práce a Českého báňského úřadu o bezpečnosti práce a technických zařízeních při stavebních pracích č. 324 z 31.7.1990 a předpisy zde citované, vyhlášku ČÚBP č. 48/82 – část 1, 2, 12 a 13 a zákon ČNR č. 133/85 Sb. a prováděcí vyhlášku MV č. 37/86 Sb. </w:t>
      </w:r>
    </w:p>
    <w:p w14:paraId="4580C009" w14:textId="77777777" w:rsidR="00854988" w:rsidRPr="002463B6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Stavbu budou provádět osoby s příslušnou odborností a zkušeností, bude respektován §44 zák. </w:t>
      </w:r>
      <w:r w:rsidR="00A87DEF" w:rsidRPr="002463B6">
        <w:rPr>
          <w:rFonts w:ascii="Calibri Light" w:hAnsi="Calibri Light" w:cs="Arial"/>
          <w:sz w:val="20"/>
        </w:rPr>
        <w:t>50/1976 (v úplném</w:t>
      </w:r>
      <w:r w:rsidRPr="002463B6">
        <w:rPr>
          <w:rFonts w:ascii="Calibri Light" w:hAnsi="Calibri Light" w:cs="Arial"/>
          <w:sz w:val="20"/>
        </w:rPr>
        <w:t xml:space="preserve"> znění vyhlášenou pod č. 197/1998 </w:t>
      </w:r>
      <w:r w:rsidR="008928FB" w:rsidRPr="002463B6">
        <w:rPr>
          <w:rFonts w:ascii="Calibri Light" w:hAnsi="Calibri Light" w:cs="Arial"/>
          <w:sz w:val="20"/>
        </w:rPr>
        <w:t>Sb.). Vedení</w:t>
      </w:r>
      <w:r w:rsidRPr="002463B6">
        <w:rPr>
          <w:rFonts w:ascii="Calibri Light" w:hAnsi="Calibri Light" w:cs="Arial"/>
          <w:sz w:val="20"/>
        </w:rPr>
        <w:t xml:space="preserve"> stavby bude prováděno v souladu s §9 Vyhlášky Ministerstva pro místní rozvoj č. 132/1998 Sb. upravující některá ustanovení stavebního zákona. </w:t>
      </w:r>
    </w:p>
    <w:p w14:paraId="7753FE7F" w14:textId="77777777" w:rsidR="00854988" w:rsidRPr="002463B6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Stavba, jednotlivé konstrukce budou realizovány podle realizační dokumentace. Veškeré odchylky budou řešeny ve spolupráci s projektantem včetně návazností na ostatní profese, záznam bude proveden do stavebního deníku. Dosažení stupně jakosti požadované projektem je podmínkou pro doložení potřebné spolehlivosti stavby. </w:t>
      </w:r>
    </w:p>
    <w:p w14:paraId="6C57372F" w14:textId="77777777" w:rsidR="00854988" w:rsidRPr="002463B6" w:rsidRDefault="00854988" w:rsidP="008B101C">
      <w:pPr>
        <w:pStyle w:val="Zkladntextodsazen2"/>
        <w:tabs>
          <w:tab w:val="left" w:pos="4395"/>
        </w:tabs>
        <w:spacing w:after="0" w:line="240" w:lineRule="auto"/>
        <w:ind w:left="0"/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Všichni zúčastnění pracovníci musí být s předpisy seznámeni před zahájením prací. Dále jsou povinni používat při práci předepsané pracovní pomůcky podle směrnic </w:t>
      </w:r>
      <w:proofErr w:type="spellStart"/>
      <w:r w:rsidRPr="002463B6">
        <w:rPr>
          <w:rFonts w:ascii="Calibri Light" w:hAnsi="Calibri Light" w:cs="Arial"/>
          <w:sz w:val="20"/>
        </w:rPr>
        <w:t>MSv</w:t>
      </w:r>
      <w:proofErr w:type="spellEnd"/>
      <w:r w:rsidRPr="002463B6">
        <w:rPr>
          <w:rFonts w:ascii="Calibri Light" w:hAnsi="Calibri Light" w:cs="Arial"/>
          <w:sz w:val="20"/>
        </w:rPr>
        <w:t xml:space="preserve">. ze dne </w:t>
      </w:r>
      <w:r w:rsidR="00A87DEF" w:rsidRPr="002463B6">
        <w:rPr>
          <w:rFonts w:ascii="Calibri Light" w:hAnsi="Calibri Light" w:cs="Arial"/>
          <w:sz w:val="20"/>
        </w:rPr>
        <w:t>9. 12. 1986</w:t>
      </w:r>
      <w:r w:rsidRPr="002463B6">
        <w:rPr>
          <w:rFonts w:ascii="Calibri Light" w:hAnsi="Calibri Light" w:cs="Arial"/>
          <w:sz w:val="20"/>
        </w:rPr>
        <w:t xml:space="preserve"> a podle uvedených předpisů. </w:t>
      </w:r>
    </w:p>
    <w:p w14:paraId="68ECF963" w14:textId="77777777" w:rsidR="00854988" w:rsidRDefault="00854988" w:rsidP="008B101C">
      <w:pPr>
        <w:tabs>
          <w:tab w:val="left" w:pos="4395"/>
        </w:tabs>
        <w:contextualSpacing/>
        <w:rPr>
          <w:rFonts w:ascii="Calibri Light" w:hAnsi="Calibri Light" w:cs="Arial"/>
          <w:sz w:val="20"/>
        </w:rPr>
      </w:pPr>
      <w:r w:rsidRPr="002463B6">
        <w:rPr>
          <w:rFonts w:ascii="Calibri Light" w:hAnsi="Calibri Light" w:cs="Arial"/>
          <w:sz w:val="20"/>
        </w:rPr>
        <w:t xml:space="preserve">Všechny zde citované materiály lze nahradit za materiály se stejnými nebo lepšími fyzikálními vlastnostmi. Musí se samozřejmě porovnávat relevantní vlastnosti pro ten daný materiál a jeho funkce v konstrukci.  </w:t>
      </w:r>
    </w:p>
    <w:p w14:paraId="473B5A00" w14:textId="77777777" w:rsidR="00854988" w:rsidRDefault="00854988" w:rsidP="008B101C">
      <w:pPr>
        <w:pStyle w:val="Nadpis1"/>
        <w:ind w:left="0" w:firstLine="0"/>
        <w:contextualSpacing/>
        <w:jc w:val="both"/>
        <w:rPr>
          <w:rFonts w:ascii="Calibri Light" w:hAnsi="Calibri Light" w:cs="Arial"/>
          <w:sz w:val="22"/>
        </w:rPr>
      </w:pPr>
      <w:bookmarkStart w:id="38" w:name="_Toc128403785"/>
      <w:r w:rsidRPr="002463B6">
        <w:rPr>
          <w:rFonts w:ascii="Calibri Light" w:hAnsi="Calibri Light" w:cs="Arial"/>
          <w:sz w:val="22"/>
        </w:rPr>
        <w:t>Seznam použitých norem a právních předpisů</w:t>
      </w:r>
      <w:bookmarkEnd w:id="38"/>
    </w:p>
    <w:p w14:paraId="4AF89C66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01 3466</w:t>
      </w:r>
      <w:r w:rsidRPr="002463B6">
        <w:rPr>
          <w:rFonts w:ascii="Calibri Light" w:hAnsi="Calibri Light" w:cs="Arial"/>
          <w:sz w:val="16"/>
        </w:rPr>
        <w:t xml:space="preserve"> Výkresy inženýrských </w:t>
      </w:r>
      <w:proofErr w:type="gramStart"/>
      <w:r w:rsidRPr="002463B6">
        <w:rPr>
          <w:rFonts w:ascii="Calibri Light" w:hAnsi="Calibri Light" w:cs="Arial"/>
          <w:sz w:val="16"/>
        </w:rPr>
        <w:t>staveb - Výkresy</w:t>
      </w:r>
      <w:proofErr w:type="gramEnd"/>
      <w:r w:rsidRPr="002463B6">
        <w:rPr>
          <w:rFonts w:ascii="Calibri Light" w:hAnsi="Calibri Light" w:cs="Arial"/>
          <w:sz w:val="16"/>
        </w:rPr>
        <w:t xml:space="preserve"> pozemních komunikací</w:t>
      </w:r>
    </w:p>
    <w:p w14:paraId="3E94CC32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 xml:space="preserve">ČSN 72 1006 </w:t>
      </w:r>
      <w:r w:rsidRPr="002463B6">
        <w:rPr>
          <w:rFonts w:ascii="Calibri Light" w:hAnsi="Calibri Light" w:cs="Arial"/>
          <w:sz w:val="16"/>
        </w:rPr>
        <w:t>Kontrola zhutnění zemin a sypanin</w:t>
      </w:r>
    </w:p>
    <w:p w14:paraId="6D6A7D84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0037</w:t>
      </w:r>
      <w:r w:rsidRPr="002463B6">
        <w:rPr>
          <w:rFonts w:ascii="Calibri Light" w:hAnsi="Calibri Light" w:cs="Arial"/>
          <w:sz w:val="16"/>
        </w:rPr>
        <w:t> Zemní tlak na stavební konstrukce</w:t>
      </w:r>
    </w:p>
    <w:p w14:paraId="295E2B9D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0202</w:t>
      </w:r>
      <w:r w:rsidRPr="002463B6">
        <w:rPr>
          <w:rFonts w:ascii="Calibri Light" w:hAnsi="Calibri Light" w:cs="Arial"/>
          <w:sz w:val="16"/>
        </w:rPr>
        <w:t> Geometrická přesnost ve výstavbě. Základní ustanovení</w:t>
      </w:r>
    </w:p>
    <w:p w14:paraId="1CBBE6DA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0205</w:t>
      </w:r>
      <w:r w:rsidRPr="002463B6">
        <w:rPr>
          <w:rFonts w:ascii="Calibri Light" w:hAnsi="Calibri Light" w:cs="Arial"/>
          <w:sz w:val="16"/>
        </w:rPr>
        <w:t> Geometrická přesnost ve výstavbě. Navrhování geometrické přesnosti</w:t>
      </w:r>
    </w:p>
    <w:p w14:paraId="6F93F13D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0210-1</w:t>
      </w:r>
      <w:r w:rsidRPr="002463B6">
        <w:rPr>
          <w:rFonts w:ascii="Calibri Light" w:hAnsi="Calibri Light" w:cs="Arial"/>
          <w:sz w:val="16"/>
        </w:rPr>
        <w:t> Geometrická přesnost ve výstavbě. Část 1: Přesnost osazení</w:t>
      </w:r>
    </w:p>
    <w:p w14:paraId="199AAC45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0212-1</w:t>
      </w:r>
      <w:r w:rsidRPr="002463B6">
        <w:rPr>
          <w:rFonts w:ascii="Calibri Light" w:hAnsi="Calibri Light" w:cs="Arial"/>
          <w:sz w:val="16"/>
        </w:rPr>
        <w:t> Geometrická přesnost ve výstavbě. Část 1: Základní ustanovení</w:t>
      </w:r>
    </w:p>
    <w:p w14:paraId="5DCF9753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0212-3</w:t>
      </w:r>
      <w:r w:rsidRPr="002463B6">
        <w:rPr>
          <w:rFonts w:ascii="Calibri Light" w:hAnsi="Calibri Light" w:cs="Arial"/>
          <w:sz w:val="16"/>
        </w:rPr>
        <w:t> Geometrická přesnost ve výstavbě. Část 3: Pozemní stavební objekty</w:t>
      </w:r>
    </w:p>
    <w:p w14:paraId="7FED3732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0420-1</w:t>
      </w:r>
      <w:r w:rsidRPr="002463B6">
        <w:rPr>
          <w:rFonts w:ascii="Calibri Light" w:hAnsi="Calibri Light" w:cs="Arial"/>
          <w:sz w:val="16"/>
        </w:rPr>
        <w:t xml:space="preserve"> Přesnost vytyčování </w:t>
      </w:r>
      <w:proofErr w:type="gramStart"/>
      <w:r w:rsidRPr="002463B6">
        <w:rPr>
          <w:rFonts w:ascii="Calibri Light" w:hAnsi="Calibri Light" w:cs="Arial"/>
          <w:sz w:val="16"/>
        </w:rPr>
        <w:t>staveb - Část</w:t>
      </w:r>
      <w:proofErr w:type="gramEnd"/>
      <w:r w:rsidRPr="002463B6">
        <w:rPr>
          <w:rFonts w:ascii="Calibri Light" w:hAnsi="Calibri Light" w:cs="Arial"/>
          <w:sz w:val="16"/>
        </w:rPr>
        <w:t xml:space="preserve"> 1: Základní požadavky</w:t>
      </w:r>
    </w:p>
    <w:p w14:paraId="4A6B7685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0420-2</w:t>
      </w:r>
      <w:r w:rsidRPr="002463B6">
        <w:rPr>
          <w:rFonts w:ascii="Calibri Light" w:hAnsi="Calibri Light" w:cs="Arial"/>
          <w:sz w:val="16"/>
        </w:rPr>
        <w:t xml:space="preserve"> Přesnost vytyčování </w:t>
      </w:r>
      <w:proofErr w:type="gramStart"/>
      <w:r w:rsidRPr="002463B6">
        <w:rPr>
          <w:rFonts w:ascii="Calibri Light" w:hAnsi="Calibri Light" w:cs="Arial"/>
          <w:sz w:val="16"/>
        </w:rPr>
        <w:t>staveb - Část</w:t>
      </w:r>
      <w:proofErr w:type="gramEnd"/>
      <w:r w:rsidRPr="002463B6">
        <w:rPr>
          <w:rFonts w:ascii="Calibri Light" w:hAnsi="Calibri Light" w:cs="Arial"/>
          <w:sz w:val="16"/>
        </w:rPr>
        <w:t xml:space="preserve"> 2: Vytyčovací odchylky</w:t>
      </w:r>
    </w:p>
    <w:p w14:paraId="17AEA1D0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0540-1</w:t>
      </w:r>
      <w:r w:rsidRPr="002463B6">
        <w:rPr>
          <w:rFonts w:ascii="Calibri Light" w:hAnsi="Calibri Light" w:cs="Arial"/>
          <w:sz w:val="16"/>
        </w:rPr>
        <w:t xml:space="preserve"> Tepelná ochrana </w:t>
      </w:r>
      <w:proofErr w:type="gramStart"/>
      <w:r w:rsidRPr="002463B6">
        <w:rPr>
          <w:rFonts w:ascii="Calibri Light" w:hAnsi="Calibri Light" w:cs="Arial"/>
          <w:sz w:val="16"/>
        </w:rPr>
        <w:t>budov - Část</w:t>
      </w:r>
      <w:proofErr w:type="gramEnd"/>
      <w:r w:rsidRPr="002463B6">
        <w:rPr>
          <w:rFonts w:ascii="Calibri Light" w:hAnsi="Calibri Light" w:cs="Arial"/>
          <w:sz w:val="16"/>
        </w:rPr>
        <w:t xml:space="preserve"> 1: Terminologie</w:t>
      </w:r>
    </w:p>
    <w:p w14:paraId="218265B5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0540-2</w:t>
      </w:r>
      <w:r w:rsidRPr="002463B6">
        <w:rPr>
          <w:rFonts w:ascii="Calibri Light" w:hAnsi="Calibri Light" w:cs="Arial"/>
          <w:sz w:val="16"/>
        </w:rPr>
        <w:t xml:space="preserve"> Tepelná ochrana </w:t>
      </w:r>
      <w:proofErr w:type="gramStart"/>
      <w:r w:rsidRPr="002463B6">
        <w:rPr>
          <w:rFonts w:ascii="Calibri Light" w:hAnsi="Calibri Light" w:cs="Arial"/>
          <w:sz w:val="16"/>
        </w:rPr>
        <w:t>budov - Část</w:t>
      </w:r>
      <w:proofErr w:type="gramEnd"/>
      <w:r w:rsidRPr="002463B6">
        <w:rPr>
          <w:rFonts w:ascii="Calibri Light" w:hAnsi="Calibri Light" w:cs="Arial"/>
          <w:sz w:val="16"/>
        </w:rPr>
        <w:t xml:space="preserve"> 2: Požadavky</w:t>
      </w:r>
    </w:p>
    <w:p w14:paraId="22848CA0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0540-3</w:t>
      </w:r>
      <w:r w:rsidRPr="002463B6">
        <w:rPr>
          <w:rFonts w:ascii="Calibri Light" w:hAnsi="Calibri Light" w:cs="Arial"/>
          <w:sz w:val="16"/>
        </w:rPr>
        <w:t xml:space="preserve"> Tepelná ochrana </w:t>
      </w:r>
      <w:proofErr w:type="gramStart"/>
      <w:r w:rsidRPr="002463B6">
        <w:rPr>
          <w:rFonts w:ascii="Calibri Light" w:hAnsi="Calibri Light" w:cs="Arial"/>
          <w:sz w:val="16"/>
        </w:rPr>
        <w:t>budov - Část</w:t>
      </w:r>
      <w:proofErr w:type="gramEnd"/>
      <w:r w:rsidRPr="002463B6">
        <w:rPr>
          <w:rFonts w:ascii="Calibri Light" w:hAnsi="Calibri Light" w:cs="Arial"/>
          <w:sz w:val="16"/>
        </w:rPr>
        <w:t xml:space="preserve"> 3: Návrhové hodnoty veličin</w:t>
      </w:r>
    </w:p>
    <w:p w14:paraId="52138E9F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0540-4</w:t>
      </w:r>
      <w:r w:rsidRPr="002463B6">
        <w:rPr>
          <w:rFonts w:ascii="Calibri Light" w:hAnsi="Calibri Light" w:cs="Arial"/>
          <w:sz w:val="16"/>
        </w:rPr>
        <w:t xml:space="preserve"> Tepelná ochrana </w:t>
      </w:r>
      <w:proofErr w:type="gramStart"/>
      <w:r w:rsidRPr="002463B6">
        <w:rPr>
          <w:rFonts w:ascii="Calibri Light" w:hAnsi="Calibri Light" w:cs="Arial"/>
          <w:sz w:val="16"/>
        </w:rPr>
        <w:t>budov - Část</w:t>
      </w:r>
      <w:proofErr w:type="gramEnd"/>
      <w:r w:rsidRPr="002463B6">
        <w:rPr>
          <w:rFonts w:ascii="Calibri Light" w:hAnsi="Calibri Light" w:cs="Arial"/>
          <w:sz w:val="16"/>
        </w:rPr>
        <w:t xml:space="preserve"> 4: Výpočtové metody</w:t>
      </w:r>
    </w:p>
    <w:p w14:paraId="535341F4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0580-</w:t>
      </w:r>
      <w:proofErr w:type="gramStart"/>
      <w:r w:rsidRPr="002463B6">
        <w:rPr>
          <w:rFonts w:ascii="Calibri Light" w:hAnsi="Calibri Light" w:cs="Arial"/>
          <w:bCs/>
          <w:sz w:val="16"/>
        </w:rPr>
        <w:t>1</w:t>
      </w:r>
      <w:r w:rsidRPr="002463B6">
        <w:rPr>
          <w:rFonts w:ascii="Calibri Light" w:hAnsi="Calibri Light" w:cs="Arial"/>
          <w:sz w:val="16"/>
        </w:rPr>
        <w:t> Denní</w:t>
      </w:r>
      <w:proofErr w:type="gramEnd"/>
      <w:r w:rsidRPr="002463B6">
        <w:rPr>
          <w:rFonts w:ascii="Calibri Light" w:hAnsi="Calibri Light" w:cs="Arial"/>
          <w:sz w:val="16"/>
        </w:rPr>
        <w:t xml:space="preserve"> osvětlení budov - Část 1: Základní požadavky</w:t>
      </w:r>
    </w:p>
    <w:p w14:paraId="3C15FF76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0580-</w:t>
      </w:r>
      <w:proofErr w:type="gramStart"/>
      <w:r w:rsidRPr="002463B6">
        <w:rPr>
          <w:rFonts w:ascii="Calibri Light" w:hAnsi="Calibri Light" w:cs="Arial"/>
          <w:bCs/>
          <w:sz w:val="16"/>
        </w:rPr>
        <w:t>2</w:t>
      </w:r>
      <w:r w:rsidRPr="002463B6">
        <w:rPr>
          <w:rFonts w:ascii="Calibri Light" w:hAnsi="Calibri Light" w:cs="Arial"/>
          <w:sz w:val="16"/>
        </w:rPr>
        <w:t> Denní</w:t>
      </w:r>
      <w:proofErr w:type="gramEnd"/>
      <w:r w:rsidRPr="002463B6">
        <w:rPr>
          <w:rFonts w:ascii="Calibri Light" w:hAnsi="Calibri Light" w:cs="Arial"/>
          <w:sz w:val="16"/>
        </w:rPr>
        <w:t xml:space="preserve"> osvětlení budov - Část 2: Denní osvětlení obytných budov</w:t>
      </w:r>
    </w:p>
    <w:p w14:paraId="32F63932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0601</w:t>
      </w:r>
      <w:r w:rsidRPr="002463B6">
        <w:rPr>
          <w:rFonts w:ascii="Calibri Light" w:hAnsi="Calibri Light" w:cs="Arial"/>
          <w:sz w:val="16"/>
        </w:rPr>
        <w:t> Ochrana staveb proti radonu z podloží</w:t>
      </w:r>
    </w:p>
    <w:p w14:paraId="2AFCF926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0802</w:t>
      </w:r>
      <w:r w:rsidRPr="002463B6">
        <w:rPr>
          <w:rFonts w:ascii="Calibri Light" w:hAnsi="Calibri Light" w:cs="Arial"/>
          <w:sz w:val="16"/>
        </w:rPr>
        <w:t xml:space="preserve"> Požární bezpečnost </w:t>
      </w:r>
      <w:proofErr w:type="gramStart"/>
      <w:r w:rsidRPr="002463B6">
        <w:rPr>
          <w:rFonts w:ascii="Calibri Light" w:hAnsi="Calibri Light" w:cs="Arial"/>
          <w:sz w:val="16"/>
        </w:rPr>
        <w:t>staveb - Nevýrobní</w:t>
      </w:r>
      <w:proofErr w:type="gramEnd"/>
      <w:r w:rsidRPr="002463B6">
        <w:rPr>
          <w:rFonts w:ascii="Calibri Light" w:hAnsi="Calibri Light" w:cs="Arial"/>
          <w:sz w:val="16"/>
        </w:rPr>
        <w:t xml:space="preserve"> objekty</w:t>
      </w:r>
    </w:p>
    <w:p w14:paraId="45EEF34E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1601</w:t>
      </w:r>
      <w:r w:rsidRPr="002463B6">
        <w:rPr>
          <w:rFonts w:ascii="Calibri Light" w:hAnsi="Calibri Light" w:cs="Arial"/>
          <w:sz w:val="16"/>
        </w:rPr>
        <w:t> Plastové konstrukce. Základní ustanovení pro navrhování</w:t>
      </w:r>
    </w:p>
    <w:p w14:paraId="7AF8E2A1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1702</w:t>
      </w:r>
      <w:r w:rsidRPr="002463B6">
        <w:rPr>
          <w:rFonts w:ascii="Calibri Light" w:hAnsi="Calibri Light" w:cs="Arial"/>
          <w:sz w:val="16"/>
        </w:rPr>
        <w:t xml:space="preserve"> Navrhování, výpočet a posuzování dřevěných stavebních konstrukcí </w:t>
      </w:r>
    </w:p>
    <w:p w14:paraId="391B3EE3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1901</w:t>
      </w:r>
      <w:r w:rsidRPr="002463B6">
        <w:rPr>
          <w:rFonts w:ascii="Calibri Light" w:hAnsi="Calibri Light" w:cs="Arial"/>
          <w:sz w:val="16"/>
        </w:rPr>
        <w:t xml:space="preserve"> Navrhování </w:t>
      </w:r>
      <w:proofErr w:type="gramStart"/>
      <w:r w:rsidRPr="002463B6">
        <w:rPr>
          <w:rFonts w:ascii="Calibri Light" w:hAnsi="Calibri Light" w:cs="Arial"/>
          <w:sz w:val="16"/>
        </w:rPr>
        <w:t>střech - Základní</w:t>
      </w:r>
      <w:proofErr w:type="gramEnd"/>
      <w:r w:rsidRPr="002463B6">
        <w:rPr>
          <w:rFonts w:ascii="Calibri Light" w:hAnsi="Calibri Light" w:cs="Arial"/>
          <w:sz w:val="16"/>
        </w:rPr>
        <w:t xml:space="preserve"> ustanovení</w:t>
      </w:r>
    </w:p>
    <w:p w14:paraId="654862CE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2520</w:t>
      </w:r>
      <w:r w:rsidRPr="002463B6">
        <w:rPr>
          <w:rFonts w:ascii="Calibri Light" w:hAnsi="Calibri Light" w:cs="Arial"/>
          <w:sz w:val="16"/>
        </w:rPr>
        <w:t> Drsnost povrchů stavebních konstrukcí</w:t>
      </w:r>
    </w:p>
    <w:p w14:paraId="25035899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2810</w:t>
      </w:r>
      <w:r w:rsidRPr="002463B6">
        <w:rPr>
          <w:rFonts w:ascii="Calibri Light" w:hAnsi="Calibri Light" w:cs="Arial"/>
          <w:sz w:val="16"/>
        </w:rPr>
        <w:t> Dřevěné stavební konstrukce. Provádění</w:t>
      </w:r>
    </w:p>
    <w:p w14:paraId="0C6A9E4E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3130</w:t>
      </w:r>
      <w:r w:rsidRPr="002463B6">
        <w:rPr>
          <w:rFonts w:ascii="Calibri Light" w:hAnsi="Calibri Light" w:cs="Arial"/>
          <w:sz w:val="16"/>
        </w:rPr>
        <w:t> Stavební práce. Truhlářské práce stavební. Základní ustanovení</w:t>
      </w:r>
    </w:p>
    <w:p w14:paraId="7147DD11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3150</w:t>
      </w:r>
      <w:r w:rsidRPr="002463B6">
        <w:rPr>
          <w:rFonts w:ascii="Calibri Light" w:hAnsi="Calibri Light" w:cs="Arial"/>
          <w:sz w:val="16"/>
        </w:rPr>
        <w:t> Tesařské spoje dřevěných konstrukcí. Terminologie třídění</w:t>
      </w:r>
    </w:p>
    <w:p w14:paraId="6CF8C0FF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3440</w:t>
      </w:r>
      <w:r w:rsidRPr="002463B6">
        <w:rPr>
          <w:rFonts w:ascii="Calibri Light" w:hAnsi="Calibri Light" w:cs="Arial"/>
          <w:sz w:val="16"/>
        </w:rPr>
        <w:t> Stavební práce. Sklenářské práce stavební. Základní ustanovení</w:t>
      </w:r>
    </w:p>
    <w:p w14:paraId="1E10DF2A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3610</w:t>
      </w:r>
      <w:r w:rsidRPr="002463B6">
        <w:rPr>
          <w:rFonts w:ascii="Calibri Light" w:hAnsi="Calibri Light" w:cs="Arial"/>
          <w:sz w:val="16"/>
        </w:rPr>
        <w:t> Navrhování klempířských konstrukcí</w:t>
      </w:r>
    </w:p>
    <w:p w14:paraId="084E10B9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4108</w:t>
      </w:r>
      <w:r w:rsidRPr="002463B6">
        <w:rPr>
          <w:rFonts w:ascii="Calibri Light" w:hAnsi="Calibri Light" w:cs="Arial"/>
          <w:sz w:val="16"/>
        </w:rPr>
        <w:t> Hygienická zařízení a šatny</w:t>
      </w:r>
    </w:p>
    <w:p w14:paraId="35E4411B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4130</w:t>
      </w:r>
      <w:r w:rsidRPr="002463B6">
        <w:rPr>
          <w:rFonts w:ascii="Calibri Light" w:hAnsi="Calibri Light" w:cs="Arial"/>
          <w:sz w:val="16"/>
        </w:rPr>
        <w:t xml:space="preserve"> Schodiště a šikmé </w:t>
      </w:r>
      <w:proofErr w:type="gramStart"/>
      <w:r w:rsidRPr="002463B6">
        <w:rPr>
          <w:rFonts w:ascii="Calibri Light" w:hAnsi="Calibri Light" w:cs="Arial"/>
          <w:sz w:val="16"/>
        </w:rPr>
        <w:t>rampy - Základní</w:t>
      </w:r>
      <w:proofErr w:type="gramEnd"/>
      <w:r w:rsidRPr="002463B6">
        <w:rPr>
          <w:rFonts w:ascii="Calibri Light" w:hAnsi="Calibri Light" w:cs="Arial"/>
          <w:sz w:val="16"/>
        </w:rPr>
        <w:t xml:space="preserve"> požadavky</w:t>
      </w:r>
    </w:p>
    <w:p w14:paraId="10A26F9E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4201</w:t>
      </w:r>
      <w:r w:rsidRPr="002463B6">
        <w:rPr>
          <w:rFonts w:ascii="Calibri Light" w:hAnsi="Calibri Light" w:cs="Arial"/>
          <w:sz w:val="16"/>
        </w:rPr>
        <w:t xml:space="preserve"> Komíny a </w:t>
      </w:r>
      <w:proofErr w:type="gramStart"/>
      <w:r w:rsidRPr="002463B6">
        <w:rPr>
          <w:rFonts w:ascii="Calibri Light" w:hAnsi="Calibri Light" w:cs="Arial"/>
          <w:sz w:val="16"/>
        </w:rPr>
        <w:t>kouřovody - Navrhování</w:t>
      </w:r>
      <w:proofErr w:type="gramEnd"/>
      <w:r w:rsidRPr="002463B6">
        <w:rPr>
          <w:rFonts w:ascii="Calibri Light" w:hAnsi="Calibri Light" w:cs="Arial"/>
          <w:sz w:val="16"/>
        </w:rPr>
        <w:t>, provádění a připojování spotřebičů paliv</w:t>
      </w:r>
    </w:p>
    <w:p w14:paraId="42A0CCD3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4301</w:t>
      </w:r>
      <w:r w:rsidRPr="002463B6">
        <w:rPr>
          <w:rFonts w:ascii="Calibri Light" w:hAnsi="Calibri Light" w:cs="Arial"/>
          <w:sz w:val="16"/>
        </w:rPr>
        <w:t> Obytné budovy</w:t>
      </w:r>
    </w:p>
    <w:p w14:paraId="2DDE9EFC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6005</w:t>
      </w:r>
      <w:r w:rsidRPr="002463B6">
        <w:rPr>
          <w:rFonts w:ascii="Calibri Light" w:hAnsi="Calibri Light" w:cs="Arial"/>
          <w:sz w:val="16"/>
        </w:rPr>
        <w:t> Prostorové uspořádání sítí technického vybavení</w:t>
      </w:r>
    </w:p>
    <w:p w14:paraId="5085E557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8101</w:t>
      </w:r>
      <w:r w:rsidRPr="002463B6">
        <w:rPr>
          <w:rFonts w:ascii="Calibri Light" w:hAnsi="Calibri Light" w:cs="Arial"/>
          <w:sz w:val="16"/>
        </w:rPr>
        <w:t> </w:t>
      </w:r>
      <w:proofErr w:type="gramStart"/>
      <w:r w:rsidRPr="002463B6">
        <w:rPr>
          <w:rFonts w:ascii="Calibri Light" w:hAnsi="Calibri Light" w:cs="Arial"/>
          <w:sz w:val="16"/>
        </w:rPr>
        <w:t>Lešení - Společná</w:t>
      </w:r>
      <w:proofErr w:type="gramEnd"/>
      <w:r w:rsidRPr="002463B6">
        <w:rPr>
          <w:rFonts w:ascii="Calibri Light" w:hAnsi="Calibri Light" w:cs="Arial"/>
          <w:sz w:val="16"/>
        </w:rPr>
        <w:t xml:space="preserve"> ustanovení</w:t>
      </w:r>
    </w:p>
    <w:p w14:paraId="3BBC127F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8102</w:t>
      </w:r>
      <w:r w:rsidRPr="002463B6">
        <w:rPr>
          <w:rFonts w:ascii="Calibri Light" w:hAnsi="Calibri Light" w:cs="Arial"/>
          <w:sz w:val="16"/>
        </w:rPr>
        <w:t> Pojízdná a volně stojící lešení</w:t>
      </w:r>
    </w:p>
    <w:p w14:paraId="391E6E73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8106</w:t>
      </w:r>
      <w:r w:rsidRPr="002463B6">
        <w:rPr>
          <w:rFonts w:ascii="Calibri Light" w:hAnsi="Calibri Light" w:cs="Arial"/>
          <w:sz w:val="16"/>
        </w:rPr>
        <w:t> Ochranné a záchytné konstrukce</w:t>
      </w:r>
    </w:p>
    <w:p w14:paraId="5F800339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73 8107</w:t>
      </w:r>
      <w:r w:rsidRPr="002463B6">
        <w:rPr>
          <w:rFonts w:ascii="Calibri Light" w:hAnsi="Calibri Light" w:cs="Arial"/>
          <w:sz w:val="16"/>
        </w:rPr>
        <w:t> Trubková lešení</w:t>
      </w:r>
    </w:p>
    <w:p w14:paraId="4D088C8E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74 4505</w:t>
      </w:r>
      <w:r w:rsidRPr="002463B6">
        <w:rPr>
          <w:rFonts w:ascii="Calibri Light" w:hAnsi="Calibri Light" w:cs="Arial"/>
          <w:sz w:val="16"/>
        </w:rPr>
        <w:t> </w:t>
      </w:r>
      <w:proofErr w:type="gramStart"/>
      <w:r w:rsidRPr="002463B6">
        <w:rPr>
          <w:rFonts w:ascii="Calibri Light" w:hAnsi="Calibri Light" w:cs="Arial"/>
          <w:sz w:val="16"/>
        </w:rPr>
        <w:t>Podlahy - Společná</w:t>
      </w:r>
      <w:proofErr w:type="gramEnd"/>
      <w:r w:rsidRPr="002463B6">
        <w:rPr>
          <w:rFonts w:ascii="Calibri Light" w:hAnsi="Calibri Light" w:cs="Arial"/>
          <w:sz w:val="16"/>
        </w:rPr>
        <w:t xml:space="preserve"> ustanovení</w:t>
      </w:r>
    </w:p>
    <w:p w14:paraId="5C04FE2C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75 5409</w:t>
      </w:r>
      <w:r w:rsidRPr="002463B6">
        <w:rPr>
          <w:rFonts w:ascii="Calibri Light" w:hAnsi="Calibri Light" w:cs="Arial"/>
          <w:sz w:val="16"/>
        </w:rPr>
        <w:t> Vnitřní vodovody</w:t>
      </w:r>
    </w:p>
    <w:p w14:paraId="4697CEFA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75 5911</w:t>
      </w:r>
      <w:r w:rsidRPr="002463B6">
        <w:rPr>
          <w:rFonts w:ascii="Calibri Light" w:hAnsi="Calibri Light" w:cs="Arial"/>
          <w:sz w:val="16"/>
        </w:rPr>
        <w:t> Tlakové zkoušky vodovodního a závlahového potrubí</w:t>
      </w:r>
    </w:p>
    <w:p w14:paraId="48EC235D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75 6760</w:t>
      </w:r>
      <w:r w:rsidRPr="002463B6">
        <w:rPr>
          <w:rFonts w:ascii="Calibri Light" w:hAnsi="Calibri Light" w:cs="Arial"/>
          <w:sz w:val="16"/>
        </w:rPr>
        <w:t> Vnitřní kanalizace</w:t>
      </w:r>
    </w:p>
    <w:p w14:paraId="261578C2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75 6909</w:t>
      </w:r>
      <w:r w:rsidRPr="002463B6">
        <w:rPr>
          <w:rFonts w:ascii="Calibri Light" w:hAnsi="Calibri Light" w:cs="Arial"/>
          <w:sz w:val="16"/>
        </w:rPr>
        <w:t> Zkoušky vodotěsnosti stok a kanalizačních přípojek</w:t>
      </w:r>
    </w:p>
    <w:p w14:paraId="20C67961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13670</w:t>
      </w:r>
      <w:r w:rsidRPr="002463B6">
        <w:rPr>
          <w:rFonts w:ascii="Calibri Light" w:hAnsi="Calibri Light" w:cs="Arial"/>
          <w:sz w:val="16"/>
        </w:rPr>
        <w:t> Provádění betonových konstrukcí</w:t>
      </w:r>
    </w:p>
    <w:p w14:paraId="792B3BFA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1990</w:t>
      </w:r>
      <w:r w:rsidRPr="002463B6">
        <w:rPr>
          <w:rFonts w:ascii="Calibri Light" w:hAnsi="Calibri Light" w:cs="Arial"/>
          <w:sz w:val="16"/>
        </w:rPr>
        <w:t> Zásady navrhování konstrukcí</w:t>
      </w:r>
    </w:p>
    <w:p w14:paraId="0AA8D970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1991-1-1</w:t>
      </w:r>
      <w:r w:rsidRPr="002463B6">
        <w:rPr>
          <w:rFonts w:ascii="Calibri Light" w:hAnsi="Calibri Light" w:cs="Arial"/>
          <w:sz w:val="16"/>
        </w:rPr>
        <w:t> </w:t>
      </w:r>
      <w:proofErr w:type="gramStart"/>
      <w:r w:rsidRPr="002463B6">
        <w:rPr>
          <w:rFonts w:ascii="Calibri Light" w:hAnsi="Calibri Light" w:cs="Arial"/>
          <w:sz w:val="16"/>
        </w:rPr>
        <w:t>Zatížení - Objemové</w:t>
      </w:r>
      <w:proofErr w:type="gramEnd"/>
      <w:r w:rsidRPr="002463B6">
        <w:rPr>
          <w:rFonts w:ascii="Calibri Light" w:hAnsi="Calibri Light" w:cs="Arial"/>
          <w:sz w:val="16"/>
        </w:rPr>
        <w:t xml:space="preserve"> tíhy, vlastní tíha a užitná zatížení pozemních staveb</w:t>
      </w:r>
    </w:p>
    <w:p w14:paraId="0AAA5BA8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1991-1-3</w:t>
      </w:r>
      <w:r w:rsidRPr="002463B6">
        <w:rPr>
          <w:rFonts w:ascii="Calibri Light" w:hAnsi="Calibri Light" w:cs="Arial"/>
          <w:sz w:val="16"/>
        </w:rPr>
        <w:t xml:space="preserve"> Zatížení </w:t>
      </w:r>
      <w:proofErr w:type="gramStart"/>
      <w:r w:rsidRPr="002463B6">
        <w:rPr>
          <w:rFonts w:ascii="Calibri Light" w:hAnsi="Calibri Light" w:cs="Arial"/>
          <w:sz w:val="16"/>
        </w:rPr>
        <w:t>konstrukcí - Zatížení</w:t>
      </w:r>
      <w:proofErr w:type="gramEnd"/>
      <w:r w:rsidRPr="002463B6">
        <w:rPr>
          <w:rFonts w:ascii="Calibri Light" w:hAnsi="Calibri Light" w:cs="Arial"/>
          <w:sz w:val="16"/>
        </w:rPr>
        <w:t xml:space="preserve"> sněhem</w:t>
      </w:r>
    </w:p>
    <w:p w14:paraId="448AF7D3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1991-1-4</w:t>
      </w:r>
      <w:r w:rsidRPr="002463B6">
        <w:rPr>
          <w:rFonts w:ascii="Calibri Light" w:hAnsi="Calibri Light" w:cs="Arial"/>
          <w:sz w:val="16"/>
        </w:rPr>
        <w:t xml:space="preserve"> Zatížení </w:t>
      </w:r>
      <w:proofErr w:type="gramStart"/>
      <w:r w:rsidRPr="002463B6">
        <w:rPr>
          <w:rFonts w:ascii="Calibri Light" w:hAnsi="Calibri Light" w:cs="Arial"/>
          <w:sz w:val="16"/>
        </w:rPr>
        <w:t>konstrukcí - Zatížení</w:t>
      </w:r>
      <w:proofErr w:type="gramEnd"/>
      <w:r w:rsidRPr="002463B6">
        <w:rPr>
          <w:rFonts w:ascii="Calibri Light" w:hAnsi="Calibri Light" w:cs="Arial"/>
          <w:sz w:val="16"/>
        </w:rPr>
        <w:t xml:space="preserve"> větrem</w:t>
      </w:r>
    </w:p>
    <w:p w14:paraId="2252318C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1991-1-6</w:t>
      </w:r>
      <w:r w:rsidRPr="002463B6">
        <w:rPr>
          <w:rFonts w:ascii="Calibri Light" w:hAnsi="Calibri Light" w:cs="Arial"/>
          <w:sz w:val="16"/>
        </w:rPr>
        <w:t xml:space="preserve"> Zatížení </w:t>
      </w:r>
      <w:proofErr w:type="gramStart"/>
      <w:r w:rsidRPr="002463B6">
        <w:rPr>
          <w:rFonts w:ascii="Calibri Light" w:hAnsi="Calibri Light" w:cs="Arial"/>
          <w:sz w:val="16"/>
        </w:rPr>
        <w:t>konstrukcí - Zatížení</w:t>
      </w:r>
      <w:proofErr w:type="gramEnd"/>
      <w:r w:rsidRPr="002463B6">
        <w:rPr>
          <w:rFonts w:ascii="Calibri Light" w:hAnsi="Calibri Light" w:cs="Arial"/>
          <w:sz w:val="16"/>
        </w:rPr>
        <w:t xml:space="preserve"> během provádění</w:t>
      </w:r>
    </w:p>
    <w:p w14:paraId="46437DCF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 xml:space="preserve">ČSN EN 1992-1-1 </w:t>
      </w:r>
      <w:r w:rsidRPr="002463B6">
        <w:rPr>
          <w:rFonts w:ascii="Calibri Light" w:hAnsi="Calibri Light" w:cs="Arial"/>
          <w:sz w:val="16"/>
        </w:rPr>
        <w:t xml:space="preserve">Navrhování betonových </w:t>
      </w:r>
      <w:proofErr w:type="gramStart"/>
      <w:r w:rsidRPr="002463B6">
        <w:rPr>
          <w:rFonts w:ascii="Calibri Light" w:hAnsi="Calibri Light" w:cs="Arial"/>
          <w:sz w:val="16"/>
        </w:rPr>
        <w:t>konstrukcí - pravidla</w:t>
      </w:r>
      <w:proofErr w:type="gramEnd"/>
      <w:r w:rsidRPr="002463B6">
        <w:rPr>
          <w:rFonts w:ascii="Calibri Light" w:hAnsi="Calibri Light" w:cs="Arial"/>
          <w:sz w:val="16"/>
        </w:rPr>
        <w:t xml:space="preserve"> pro pozemní stavby</w:t>
      </w:r>
    </w:p>
    <w:p w14:paraId="263E3FA6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1996-1-1</w:t>
      </w:r>
      <w:r w:rsidRPr="002463B6">
        <w:rPr>
          <w:rFonts w:ascii="Calibri Light" w:hAnsi="Calibri Light" w:cs="Arial"/>
          <w:sz w:val="16"/>
        </w:rPr>
        <w:t xml:space="preserve"> Navrhování zděných </w:t>
      </w:r>
      <w:proofErr w:type="gramStart"/>
      <w:r w:rsidRPr="002463B6">
        <w:rPr>
          <w:rFonts w:ascii="Calibri Light" w:hAnsi="Calibri Light" w:cs="Arial"/>
          <w:sz w:val="16"/>
        </w:rPr>
        <w:t>konstrukcí - vyztužené</w:t>
      </w:r>
      <w:proofErr w:type="gramEnd"/>
      <w:r w:rsidRPr="002463B6">
        <w:rPr>
          <w:rFonts w:ascii="Calibri Light" w:hAnsi="Calibri Light" w:cs="Arial"/>
          <w:sz w:val="16"/>
        </w:rPr>
        <w:t xml:space="preserve"> a nevyztužené zděné konstrukce</w:t>
      </w:r>
    </w:p>
    <w:p w14:paraId="3D1C87CA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1996-</w:t>
      </w:r>
      <w:proofErr w:type="gramStart"/>
      <w:r w:rsidRPr="002463B6">
        <w:rPr>
          <w:rFonts w:ascii="Calibri Light" w:hAnsi="Calibri Light" w:cs="Arial"/>
          <w:bCs/>
          <w:sz w:val="16"/>
        </w:rPr>
        <w:t>2</w:t>
      </w:r>
      <w:r w:rsidRPr="002463B6">
        <w:rPr>
          <w:rFonts w:ascii="Calibri Light" w:hAnsi="Calibri Light" w:cs="Arial"/>
          <w:sz w:val="16"/>
        </w:rPr>
        <w:t>  Navrhování</w:t>
      </w:r>
      <w:proofErr w:type="gramEnd"/>
      <w:r w:rsidRPr="002463B6">
        <w:rPr>
          <w:rFonts w:ascii="Calibri Light" w:hAnsi="Calibri Light" w:cs="Arial"/>
          <w:sz w:val="16"/>
        </w:rPr>
        <w:t xml:space="preserve"> zděných konstrukcí - Volba materiálů, konstruování a provádění zdiva</w:t>
      </w:r>
    </w:p>
    <w:p w14:paraId="0A922AFA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ČSN EN 206-1</w:t>
      </w:r>
      <w:r w:rsidRPr="002463B6">
        <w:rPr>
          <w:rFonts w:ascii="Calibri Light" w:hAnsi="Calibri Light" w:cs="Arial"/>
          <w:sz w:val="16"/>
        </w:rPr>
        <w:t> </w:t>
      </w:r>
      <w:proofErr w:type="gramStart"/>
      <w:r w:rsidRPr="002463B6">
        <w:rPr>
          <w:rFonts w:ascii="Calibri Light" w:hAnsi="Calibri Light" w:cs="Arial"/>
          <w:sz w:val="16"/>
        </w:rPr>
        <w:t>Beton - Specifikace</w:t>
      </w:r>
      <w:proofErr w:type="gramEnd"/>
      <w:r w:rsidRPr="002463B6">
        <w:rPr>
          <w:rFonts w:ascii="Calibri Light" w:hAnsi="Calibri Light" w:cs="Arial"/>
          <w:sz w:val="16"/>
        </w:rPr>
        <w:t>, vlastnosti, výroba a shoda</w:t>
      </w:r>
    </w:p>
    <w:p w14:paraId="24875D16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lastRenderedPageBreak/>
        <w:t>ČSN P 73 0600</w:t>
      </w:r>
      <w:r w:rsidRPr="002463B6">
        <w:rPr>
          <w:rFonts w:ascii="Calibri Light" w:hAnsi="Calibri Light" w:cs="Arial"/>
          <w:sz w:val="16"/>
        </w:rPr>
        <w:t xml:space="preserve"> Hydroizolace </w:t>
      </w:r>
      <w:proofErr w:type="gramStart"/>
      <w:r w:rsidRPr="002463B6">
        <w:rPr>
          <w:rFonts w:ascii="Calibri Light" w:hAnsi="Calibri Light" w:cs="Arial"/>
          <w:sz w:val="16"/>
        </w:rPr>
        <w:t>staveb - Základní</w:t>
      </w:r>
      <w:proofErr w:type="gramEnd"/>
      <w:r w:rsidRPr="002463B6">
        <w:rPr>
          <w:rFonts w:ascii="Calibri Light" w:hAnsi="Calibri Light" w:cs="Arial"/>
          <w:sz w:val="16"/>
        </w:rPr>
        <w:t xml:space="preserve"> ustanovení</w:t>
      </w:r>
    </w:p>
    <w:p w14:paraId="780AEB88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ČSN P 73 0606</w:t>
      </w:r>
      <w:r w:rsidRPr="002463B6">
        <w:rPr>
          <w:rFonts w:ascii="Calibri Light" w:hAnsi="Calibri Light" w:cs="Arial"/>
          <w:sz w:val="16"/>
        </w:rPr>
        <w:t xml:space="preserve"> Hydroizolace </w:t>
      </w:r>
      <w:proofErr w:type="gramStart"/>
      <w:r w:rsidRPr="002463B6">
        <w:rPr>
          <w:rFonts w:ascii="Calibri Light" w:hAnsi="Calibri Light" w:cs="Arial"/>
          <w:sz w:val="16"/>
        </w:rPr>
        <w:t>staveb - Povlakové</w:t>
      </w:r>
      <w:proofErr w:type="gramEnd"/>
      <w:r w:rsidRPr="002463B6">
        <w:rPr>
          <w:rFonts w:ascii="Calibri Light" w:hAnsi="Calibri Light" w:cs="Arial"/>
          <w:sz w:val="16"/>
        </w:rPr>
        <w:t xml:space="preserve"> hydroizolace - Základní ustanovení</w:t>
      </w:r>
    </w:p>
    <w:p w14:paraId="55FAB8BD" w14:textId="77777777" w:rsidR="00854988" w:rsidRPr="002463B6" w:rsidRDefault="00854988" w:rsidP="008B101C">
      <w:pPr>
        <w:ind w:left="142" w:hanging="142"/>
        <w:contextualSpacing/>
        <w:rPr>
          <w:rFonts w:ascii="Calibri Light" w:hAnsi="Calibri Light" w:cs="Arial"/>
          <w:sz w:val="20"/>
          <w:szCs w:val="24"/>
        </w:rPr>
      </w:pPr>
    </w:p>
    <w:p w14:paraId="0E8E2013" w14:textId="77777777" w:rsidR="00854988" w:rsidRPr="002463B6" w:rsidRDefault="00854988" w:rsidP="008B101C">
      <w:pPr>
        <w:contextualSpacing/>
        <w:rPr>
          <w:rFonts w:ascii="Calibri Light" w:hAnsi="Calibri Light" w:cs="Arial"/>
          <w:b/>
          <w:bCs/>
          <w:sz w:val="16"/>
          <w:u w:val="single"/>
        </w:rPr>
      </w:pPr>
      <w:r w:rsidRPr="002463B6">
        <w:rPr>
          <w:rFonts w:ascii="Calibri Light" w:hAnsi="Calibri Light" w:cs="Arial"/>
          <w:b/>
          <w:bCs/>
          <w:sz w:val="16"/>
          <w:u w:val="single"/>
        </w:rPr>
        <w:t>PRÁVNÍ PŘEDPISY Z OBLASTI ÚZEMNÍHO PLÁNOVÁNÍ A STAVEBNÍHO ŘÁDU</w:t>
      </w:r>
    </w:p>
    <w:p w14:paraId="7D714494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č.183/2006 Sb.</w:t>
      </w:r>
      <w:r w:rsidRPr="002463B6">
        <w:rPr>
          <w:rFonts w:ascii="Calibri Light" w:hAnsi="Calibri Light"/>
          <w:sz w:val="16"/>
        </w:rPr>
        <w:t> </w:t>
      </w:r>
      <w:r w:rsidRPr="002463B6">
        <w:rPr>
          <w:rFonts w:ascii="Calibri Light" w:hAnsi="Calibri Light" w:cs="Arial"/>
          <w:sz w:val="16"/>
        </w:rPr>
        <w:t>o územním plánování a stavebním řádu (stavební zákon)</w:t>
      </w:r>
    </w:p>
    <w:p w14:paraId="7D60CD22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Vyhláška č. 499/2006 Sb.</w:t>
      </w:r>
      <w:r w:rsidRPr="002463B6">
        <w:rPr>
          <w:rFonts w:ascii="Calibri Light" w:hAnsi="Calibri Light" w:cs="Arial"/>
          <w:sz w:val="16"/>
        </w:rPr>
        <w:t xml:space="preserve"> o dokumentaci staveb</w:t>
      </w:r>
    </w:p>
    <w:p w14:paraId="05AA9CCC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Vyhláška č. 501/2006 Sb.</w:t>
      </w:r>
      <w:r w:rsidRPr="002463B6">
        <w:rPr>
          <w:rFonts w:ascii="Calibri Light" w:hAnsi="Calibri Light" w:cs="Arial"/>
          <w:sz w:val="16"/>
        </w:rPr>
        <w:t xml:space="preserve"> o obecných požadavcích na využívání území</w:t>
      </w:r>
    </w:p>
    <w:p w14:paraId="7D4DF2EE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Vyhláška č. 526/2006 Sb. </w:t>
      </w:r>
      <w:r w:rsidRPr="002463B6">
        <w:rPr>
          <w:rFonts w:ascii="Calibri Light" w:hAnsi="Calibri Light" w:cs="Arial"/>
          <w:sz w:val="16"/>
        </w:rPr>
        <w:t xml:space="preserve">kterou se provádějí některá ustanovení stavebního zákona </w:t>
      </w:r>
    </w:p>
    <w:p w14:paraId="326D96D6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 360/1992 Sb. </w:t>
      </w:r>
      <w:r w:rsidRPr="002463B6">
        <w:rPr>
          <w:rFonts w:ascii="Calibri Light" w:hAnsi="Calibri Light" w:cs="Arial"/>
          <w:sz w:val="16"/>
        </w:rPr>
        <w:t xml:space="preserve">o výkonu povolání autorizovaných architektů </w:t>
      </w:r>
    </w:p>
    <w:p w14:paraId="31406BAE" w14:textId="77777777" w:rsidR="00854988" w:rsidRPr="002463B6" w:rsidRDefault="00854988" w:rsidP="008B101C">
      <w:pPr>
        <w:contextualSpacing/>
        <w:rPr>
          <w:rFonts w:ascii="Calibri Light" w:hAnsi="Calibri Light" w:cs="Arial"/>
          <w:sz w:val="16"/>
        </w:rPr>
      </w:pPr>
      <w:r w:rsidRPr="002463B6">
        <w:rPr>
          <w:rFonts w:ascii="Calibri Light" w:hAnsi="Calibri Light" w:cs="Arial"/>
          <w:bCs/>
          <w:sz w:val="16"/>
        </w:rPr>
        <w:t xml:space="preserve">Vyhláška č. 268/2009 Sb. </w:t>
      </w:r>
      <w:r w:rsidRPr="002463B6">
        <w:rPr>
          <w:rFonts w:ascii="Calibri Light" w:hAnsi="Calibri Light" w:cs="Arial"/>
          <w:sz w:val="16"/>
        </w:rPr>
        <w:t>o technických požadavcích na stavby</w:t>
      </w:r>
    </w:p>
    <w:p w14:paraId="0F6FC72F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 309/2006 Sb. o zajištění dalších podmínek bezpečnosti a ochrany zdraví při práci</w:t>
      </w:r>
    </w:p>
    <w:p w14:paraId="4E3908CD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Nařízení vlády č. 591/2006 Sb. o bližších minimálních požadavcích na bezpečnost a ochranu zdraví při práci na staveništi</w:t>
      </w:r>
    </w:p>
    <w:p w14:paraId="7D13792F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 262/2006 Sb., zákoník práce</w:t>
      </w:r>
    </w:p>
    <w:p w14:paraId="6F1D02AC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 251/2005 Sb. o inspekci práce</w:t>
      </w:r>
    </w:p>
    <w:p w14:paraId="46FC7167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Nařízení vlády č. 362/2005 Sb. o nebezpečí pádu z výšky nebo do hloubky</w:t>
      </w:r>
    </w:p>
    <w:p w14:paraId="5D974C11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Nařízení vlády č. 101/2005 Sb. o podrobnějších požadavcích na pracoviště</w:t>
      </w:r>
    </w:p>
    <w:p w14:paraId="104E053D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Zákon č. 258/2000 Sb. o ochraně veřejného zdraví</w:t>
      </w:r>
    </w:p>
    <w:p w14:paraId="1C2BBF91" w14:textId="77777777" w:rsidR="00854988" w:rsidRPr="002463B6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Nařízení vlády č. 361/2007 Sb. o podmínkách ochrany zdraví zaměstnanců při práci.</w:t>
      </w:r>
    </w:p>
    <w:p w14:paraId="5560DF50" w14:textId="77777777" w:rsidR="00854988" w:rsidRDefault="00854988" w:rsidP="008B101C">
      <w:pPr>
        <w:contextualSpacing/>
        <w:rPr>
          <w:rFonts w:ascii="Calibri Light" w:hAnsi="Calibri Light" w:cs="Arial"/>
          <w:bCs/>
          <w:sz w:val="16"/>
        </w:rPr>
      </w:pPr>
      <w:r w:rsidRPr="002463B6">
        <w:rPr>
          <w:rFonts w:ascii="Calibri Light" w:hAnsi="Calibri Light" w:cs="Arial"/>
          <w:bCs/>
          <w:sz w:val="16"/>
        </w:rPr>
        <w:t>Další závazné a platné právní předpisy a ČSN týkající se bezpečnosti práce na staveništi.</w:t>
      </w:r>
    </w:p>
    <w:p w14:paraId="0063DE67" w14:textId="77777777" w:rsidR="001E7626" w:rsidRPr="001E7626" w:rsidRDefault="001E7626" w:rsidP="008B101C">
      <w:pPr>
        <w:contextualSpacing/>
        <w:rPr>
          <w:rFonts w:ascii="Calibri Light" w:hAnsi="Calibri Light" w:cs="Arial"/>
          <w:sz w:val="20"/>
          <w:szCs w:val="24"/>
        </w:rPr>
      </w:pPr>
    </w:p>
    <w:p w14:paraId="1257BCD5" w14:textId="77777777" w:rsidR="006F07DE" w:rsidRDefault="006F07DE" w:rsidP="008B101C">
      <w:pPr>
        <w:contextualSpacing/>
        <w:rPr>
          <w:rFonts w:ascii="Calibri Light" w:hAnsi="Calibri Light" w:cs="Arial"/>
          <w:sz w:val="20"/>
        </w:rPr>
      </w:pPr>
      <w:r w:rsidRPr="006F07DE">
        <w:rPr>
          <w:rFonts w:ascii="Calibri Light" w:hAnsi="Calibri Light" w:cs="Arial"/>
          <w:sz w:val="20"/>
        </w:rPr>
        <w:t xml:space="preserve">Při provádění budou dodržovány požadavky </w:t>
      </w:r>
      <w:r>
        <w:rPr>
          <w:rFonts w:ascii="Calibri Light" w:hAnsi="Calibri Light" w:cs="Arial"/>
          <w:sz w:val="20"/>
        </w:rPr>
        <w:t xml:space="preserve">výše </w:t>
      </w:r>
      <w:r w:rsidRPr="006F07DE">
        <w:rPr>
          <w:rFonts w:ascii="Calibri Light" w:hAnsi="Calibri Light" w:cs="Arial"/>
          <w:sz w:val="20"/>
        </w:rPr>
        <w:t>specifikovaných zákonů a nařízení:</w:t>
      </w:r>
    </w:p>
    <w:p w14:paraId="4AF3FFB0" w14:textId="77777777" w:rsidR="00A87DEF" w:rsidRPr="00A87DEF" w:rsidRDefault="00A87DEF" w:rsidP="008B101C">
      <w:pPr>
        <w:contextualSpacing/>
        <w:rPr>
          <w:rFonts w:ascii="Calibri Light" w:hAnsi="Calibri Light" w:cs="Arial"/>
          <w:sz w:val="20"/>
        </w:rPr>
      </w:pPr>
    </w:p>
    <w:p w14:paraId="33711672" w14:textId="77777777" w:rsidR="0054081F" w:rsidRPr="004C4BAC" w:rsidRDefault="0054081F" w:rsidP="0054081F">
      <w:pPr>
        <w:contextualSpacing/>
        <w:rPr>
          <w:rFonts w:ascii="Calibri Light" w:hAnsi="Calibri Light" w:cs="Calibri Light"/>
          <w:sz w:val="20"/>
        </w:rPr>
      </w:pPr>
      <w:r w:rsidRPr="004C4BAC">
        <w:rPr>
          <w:rFonts w:ascii="Calibri Light" w:hAnsi="Calibri Light" w:cs="Calibri Light"/>
          <w:sz w:val="20"/>
          <w:szCs w:val="23"/>
        </w:rPr>
        <w:t>Termíny stavby</w:t>
      </w:r>
    </w:p>
    <w:p w14:paraId="1476D654" w14:textId="2DAFC567" w:rsidR="0054081F" w:rsidRPr="004C4BAC" w:rsidRDefault="0054081F" w:rsidP="0054081F">
      <w:pPr>
        <w:tabs>
          <w:tab w:val="left" w:pos="0"/>
          <w:tab w:val="left" w:pos="284"/>
          <w:tab w:val="left" w:pos="851"/>
          <w:tab w:val="left" w:pos="1134"/>
        </w:tabs>
        <w:ind w:left="284"/>
        <w:contextualSpacing/>
        <w:rPr>
          <w:rFonts w:ascii="Calibri Light" w:hAnsi="Calibri Light" w:cs="Calibri Light"/>
          <w:sz w:val="20"/>
        </w:rPr>
      </w:pPr>
      <w:r w:rsidRPr="004C4BAC">
        <w:rPr>
          <w:rFonts w:ascii="Calibri Light" w:hAnsi="Calibri Light" w:cs="Calibri Light"/>
          <w:sz w:val="20"/>
        </w:rPr>
        <w:t>Zahájení stavby /předpoklad</w:t>
      </w:r>
      <w:proofErr w:type="gramStart"/>
      <w:r w:rsidRPr="004C4BAC">
        <w:rPr>
          <w:rFonts w:ascii="Calibri Light" w:hAnsi="Calibri Light" w:cs="Calibri Light"/>
          <w:sz w:val="20"/>
        </w:rPr>
        <w:t xml:space="preserve">/  </w:t>
      </w:r>
      <w:r w:rsidRPr="004C4BAC">
        <w:rPr>
          <w:rFonts w:ascii="Calibri Light" w:hAnsi="Calibri Light" w:cs="Calibri Light"/>
          <w:sz w:val="20"/>
        </w:rPr>
        <w:tab/>
      </w:r>
      <w:proofErr w:type="gramEnd"/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="00377AD3">
        <w:rPr>
          <w:rFonts w:ascii="Calibri Light" w:hAnsi="Calibri Light" w:cs="Calibri Light"/>
          <w:sz w:val="20"/>
        </w:rPr>
        <w:t>0</w:t>
      </w:r>
      <w:r w:rsidR="000E44D6">
        <w:rPr>
          <w:rFonts w:ascii="Calibri Light" w:hAnsi="Calibri Light" w:cs="Calibri Light"/>
          <w:sz w:val="20"/>
        </w:rPr>
        <w:t>5</w:t>
      </w:r>
      <w:r w:rsidR="00CB4620">
        <w:rPr>
          <w:rFonts w:ascii="Calibri Light" w:hAnsi="Calibri Light" w:cs="Calibri Light"/>
          <w:sz w:val="20"/>
        </w:rPr>
        <w:t>/202</w:t>
      </w:r>
      <w:r w:rsidR="000E44D6">
        <w:rPr>
          <w:rFonts w:ascii="Calibri Light" w:hAnsi="Calibri Light" w:cs="Calibri Light"/>
          <w:sz w:val="20"/>
        </w:rPr>
        <w:t>3</w:t>
      </w:r>
    </w:p>
    <w:p w14:paraId="2E090FDC" w14:textId="44B71A35" w:rsidR="0054081F" w:rsidRPr="004C4BAC" w:rsidRDefault="0054081F" w:rsidP="0054081F">
      <w:pPr>
        <w:tabs>
          <w:tab w:val="left" w:pos="0"/>
          <w:tab w:val="left" w:pos="284"/>
          <w:tab w:val="left" w:pos="851"/>
          <w:tab w:val="left" w:pos="1134"/>
        </w:tabs>
        <w:ind w:left="284"/>
        <w:contextualSpacing/>
        <w:rPr>
          <w:rFonts w:ascii="Calibri Light" w:hAnsi="Calibri Light" w:cs="Calibri Light"/>
          <w:sz w:val="20"/>
        </w:rPr>
      </w:pPr>
      <w:r w:rsidRPr="004C4BAC">
        <w:rPr>
          <w:rFonts w:ascii="Calibri Light" w:hAnsi="Calibri Light" w:cs="Calibri Light"/>
          <w:sz w:val="20"/>
        </w:rPr>
        <w:t>Ukončení stavby /předpoklad</w:t>
      </w:r>
      <w:proofErr w:type="gramStart"/>
      <w:r w:rsidRPr="004C4BAC">
        <w:rPr>
          <w:rFonts w:ascii="Calibri Light" w:hAnsi="Calibri Light" w:cs="Calibri Light"/>
          <w:sz w:val="20"/>
        </w:rPr>
        <w:t xml:space="preserve">/  </w:t>
      </w:r>
      <w:r w:rsidRPr="004C4BAC">
        <w:rPr>
          <w:rFonts w:ascii="Calibri Light" w:hAnsi="Calibri Light" w:cs="Calibri Light"/>
          <w:sz w:val="20"/>
        </w:rPr>
        <w:tab/>
      </w:r>
      <w:proofErr w:type="gramEnd"/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Pr="004C4BAC">
        <w:rPr>
          <w:rFonts w:ascii="Calibri Light" w:hAnsi="Calibri Light" w:cs="Calibri Light"/>
          <w:sz w:val="20"/>
        </w:rPr>
        <w:tab/>
      </w:r>
      <w:r w:rsidR="00377AD3">
        <w:rPr>
          <w:rFonts w:ascii="Calibri Light" w:hAnsi="Calibri Light" w:cs="Calibri Light"/>
          <w:sz w:val="20"/>
        </w:rPr>
        <w:t>0</w:t>
      </w:r>
      <w:r w:rsidR="000E44D6">
        <w:rPr>
          <w:rFonts w:ascii="Calibri Light" w:hAnsi="Calibri Light" w:cs="Calibri Light"/>
          <w:sz w:val="20"/>
        </w:rPr>
        <w:t>5</w:t>
      </w:r>
      <w:r w:rsidRPr="004C4BAC">
        <w:rPr>
          <w:rFonts w:ascii="Calibri Light" w:hAnsi="Calibri Light" w:cs="Calibri Light"/>
          <w:sz w:val="20"/>
        </w:rPr>
        <w:t>/20</w:t>
      </w:r>
      <w:r>
        <w:rPr>
          <w:rFonts w:ascii="Calibri Light" w:hAnsi="Calibri Light" w:cs="Calibri Light"/>
          <w:sz w:val="20"/>
        </w:rPr>
        <w:t>2</w:t>
      </w:r>
      <w:r w:rsidR="000E44D6">
        <w:rPr>
          <w:rFonts w:ascii="Calibri Light" w:hAnsi="Calibri Light" w:cs="Calibri Light"/>
          <w:sz w:val="20"/>
        </w:rPr>
        <w:t>8</w:t>
      </w:r>
    </w:p>
    <w:p w14:paraId="2CB23F5E" w14:textId="77777777" w:rsidR="0054081F" w:rsidRPr="00F927EE" w:rsidRDefault="0054081F" w:rsidP="0054081F">
      <w:pPr>
        <w:tabs>
          <w:tab w:val="num" w:pos="0"/>
          <w:tab w:val="left" w:pos="284"/>
          <w:tab w:val="left" w:pos="851"/>
          <w:tab w:val="left" w:pos="1134"/>
        </w:tabs>
        <w:ind w:left="284"/>
        <w:contextualSpacing/>
        <w:rPr>
          <w:rFonts w:ascii="Calibri Light" w:hAnsi="Calibri Light" w:cs="Calibri"/>
          <w:sz w:val="20"/>
        </w:rPr>
      </w:pPr>
    </w:p>
    <w:p w14:paraId="5EA35CCF" w14:textId="77777777" w:rsidR="0054081F" w:rsidRDefault="0054081F" w:rsidP="0054081F">
      <w:pPr>
        <w:tabs>
          <w:tab w:val="num" w:pos="0"/>
          <w:tab w:val="left" w:pos="284"/>
          <w:tab w:val="left" w:pos="851"/>
          <w:tab w:val="left" w:pos="1134"/>
        </w:tabs>
        <w:contextualSpacing/>
        <w:rPr>
          <w:rFonts w:ascii="Calibri Light" w:hAnsi="Calibri Light"/>
          <w:bCs/>
          <w:sz w:val="20"/>
          <w:szCs w:val="23"/>
        </w:rPr>
      </w:pPr>
    </w:p>
    <w:p w14:paraId="3C2C5454" w14:textId="77777777" w:rsidR="0054081F" w:rsidRPr="00F927EE" w:rsidRDefault="0054081F" w:rsidP="0054081F">
      <w:pPr>
        <w:tabs>
          <w:tab w:val="num" w:pos="0"/>
          <w:tab w:val="left" w:pos="284"/>
          <w:tab w:val="left" w:pos="851"/>
          <w:tab w:val="left" w:pos="1134"/>
        </w:tabs>
        <w:contextualSpacing/>
        <w:rPr>
          <w:rFonts w:ascii="Calibri Light" w:hAnsi="Calibri Light"/>
          <w:bCs/>
          <w:sz w:val="20"/>
          <w:szCs w:val="23"/>
        </w:rPr>
      </w:pPr>
    </w:p>
    <w:p w14:paraId="0BAC0046" w14:textId="4C906FAB" w:rsidR="0054081F" w:rsidRDefault="000E44D6" w:rsidP="0054081F">
      <w:pPr>
        <w:tabs>
          <w:tab w:val="num" w:pos="0"/>
          <w:tab w:val="left" w:pos="284"/>
          <w:tab w:val="left" w:pos="851"/>
          <w:tab w:val="left" w:pos="1134"/>
        </w:tabs>
        <w:contextualSpacing/>
        <w:rPr>
          <w:rFonts w:ascii="Calibri Light" w:hAnsi="Calibri Light"/>
          <w:bCs/>
          <w:sz w:val="20"/>
          <w:szCs w:val="23"/>
        </w:rPr>
      </w:pPr>
      <w:r>
        <w:rPr>
          <w:rFonts w:ascii="Calibri Light" w:hAnsi="Calibri Light"/>
          <w:bCs/>
          <w:sz w:val="20"/>
          <w:szCs w:val="23"/>
        </w:rPr>
        <w:t>27.02.2023</w:t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</w:r>
      <w:r w:rsidR="0054081F">
        <w:rPr>
          <w:rFonts w:ascii="Calibri Light" w:hAnsi="Calibri Light"/>
          <w:bCs/>
          <w:sz w:val="20"/>
          <w:szCs w:val="23"/>
        </w:rPr>
        <w:tab/>
        <w:t>Ing. Petr Doležal</w:t>
      </w:r>
    </w:p>
    <w:p w14:paraId="4E224EF7" w14:textId="223E50D5" w:rsidR="00584E0B" w:rsidRDefault="00584E0B" w:rsidP="0054081F">
      <w:pPr>
        <w:tabs>
          <w:tab w:val="num" w:pos="0"/>
          <w:tab w:val="left" w:pos="284"/>
          <w:tab w:val="left" w:pos="851"/>
          <w:tab w:val="left" w:pos="1134"/>
        </w:tabs>
        <w:contextualSpacing/>
        <w:rPr>
          <w:rFonts w:ascii="Calibri Light" w:hAnsi="Calibri Light"/>
          <w:bCs/>
          <w:sz w:val="20"/>
          <w:szCs w:val="23"/>
        </w:rPr>
      </w:pP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</w:r>
      <w:r>
        <w:rPr>
          <w:rFonts w:ascii="Calibri Light" w:hAnsi="Calibri Light"/>
          <w:bCs/>
          <w:sz w:val="20"/>
          <w:szCs w:val="23"/>
        </w:rPr>
        <w:tab/>
        <w:t>Ing. Lukáš Roubal</w:t>
      </w:r>
    </w:p>
    <w:p w14:paraId="7FA870F0" w14:textId="56346770" w:rsidR="00002DEF" w:rsidRPr="002463B6" w:rsidRDefault="00002DEF" w:rsidP="0054081F">
      <w:pPr>
        <w:pStyle w:val="Default"/>
        <w:spacing w:after="87"/>
        <w:contextualSpacing/>
        <w:jc w:val="both"/>
        <w:rPr>
          <w:rFonts w:ascii="Calibri Light" w:hAnsi="Calibri Light" w:cs="Arial"/>
          <w:sz w:val="20"/>
        </w:rPr>
      </w:pPr>
    </w:p>
    <w:sectPr w:rsidR="00002DEF" w:rsidRPr="002463B6" w:rsidSect="00C715CD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57F9" w14:textId="77777777" w:rsidR="00FF44B8" w:rsidRDefault="00FF44B8" w:rsidP="00245574">
      <w:r>
        <w:separator/>
      </w:r>
    </w:p>
  </w:endnote>
  <w:endnote w:type="continuationSeparator" w:id="0">
    <w:p w14:paraId="76B482DC" w14:textId="77777777" w:rsidR="00FF44B8" w:rsidRDefault="00FF44B8" w:rsidP="0024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">
    <w:altName w:val="Calibri"/>
    <w:charset w:val="00"/>
    <w:family w:val="auto"/>
    <w:pitch w:val="variable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5955234"/>
      <w:docPartObj>
        <w:docPartGallery w:val="Page Numbers (Bottom of Page)"/>
        <w:docPartUnique/>
      </w:docPartObj>
    </w:sdtPr>
    <w:sdtEndPr>
      <w:rPr>
        <w:rFonts w:ascii="Calibri Light" w:hAnsi="Calibri Light"/>
        <w:sz w:val="14"/>
      </w:rPr>
    </w:sdtEndPr>
    <w:sdtContent>
      <w:p w14:paraId="68EB9A2C" w14:textId="77777777" w:rsidR="00A2382D" w:rsidRPr="003744BD" w:rsidRDefault="00A2382D">
        <w:pPr>
          <w:pStyle w:val="Zpat"/>
          <w:jc w:val="right"/>
          <w:rPr>
            <w:rFonts w:ascii="Calibri Light" w:hAnsi="Calibri Light"/>
            <w:sz w:val="14"/>
          </w:rPr>
        </w:pPr>
        <w:r w:rsidRPr="003744BD">
          <w:rPr>
            <w:rFonts w:ascii="Calibri Light" w:hAnsi="Calibri Light"/>
            <w:sz w:val="14"/>
          </w:rPr>
          <w:fldChar w:fldCharType="begin"/>
        </w:r>
        <w:r w:rsidRPr="003744BD">
          <w:rPr>
            <w:rFonts w:ascii="Calibri Light" w:hAnsi="Calibri Light"/>
            <w:sz w:val="14"/>
          </w:rPr>
          <w:instrText xml:space="preserve"> PAGE   \* MERGEFORMAT </w:instrText>
        </w:r>
        <w:r w:rsidRPr="003744BD">
          <w:rPr>
            <w:rFonts w:ascii="Calibri Light" w:hAnsi="Calibri Light"/>
            <w:sz w:val="14"/>
          </w:rPr>
          <w:fldChar w:fldCharType="separate"/>
        </w:r>
        <w:r w:rsidR="00085993">
          <w:rPr>
            <w:rFonts w:ascii="Calibri Light" w:hAnsi="Calibri Light"/>
            <w:noProof/>
            <w:sz w:val="14"/>
          </w:rPr>
          <w:t>7</w:t>
        </w:r>
        <w:r w:rsidRPr="003744BD">
          <w:rPr>
            <w:rFonts w:ascii="Calibri Light" w:hAnsi="Calibri Light"/>
            <w:sz w:val="14"/>
          </w:rPr>
          <w:fldChar w:fldCharType="end"/>
        </w:r>
      </w:p>
    </w:sdtContent>
  </w:sdt>
  <w:p w14:paraId="318689E3" w14:textId="77777777" w:rsidR="00A2382D" w:rsidRDefault="00A238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7B0B1" w14:textId="77777777" w:rsidR="00FF44B8" w:rsidRDefault="00FF44B8" w:rsidP="00245574">
      <w:r>
        <w:separator/>
      </w:r>
    </w:p>
  </w:footnote>
  <w:footnote w:type="continuationSeparator" w:id="0">
    <w:p w14:paraId="3E809255" w14:textId="77777777" w:rsidR="00FF44B8" w:rsidRDefault="00FF44B8" w:rsidP="00245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23B96" w14:textId="2E66AD65" w:rsidR="00E92824" w:rsidRPr="00A4346D" w:rsidRDefault="005752FA" w:rsidP="00E92824">
    <w:pPr>
      <w:ind w:left="4253" w:hanging="4253"/>
      <w:contextualSpacing/>
      <w:rPr>
        <w:rFonts w:ascii="Calibri Light" w:hAnsi="Calibri Light" w:cs="Calibri"/>
        <w:sz w:val="20"/>
      </w:rPr>
    </w:pPr>
    <w:r>
      <w:rPr>
        <w:rFonts w:ascii="Calibri Light" w:hAnsi="Calibri Light" w:cs="Calibri"/>
        <w:sz w:val="14"/>
        <w:szCs w:val="14"/>
      </w:rPr>
      <w:t xml:space="preserve">ŠTERNBERK – MATEŘSKÁ ŠKOLA OBLOUKOVÁ </w:t>
    </w:r>
    <w:r w:rsidR="00E92824" w:rsidRPr="00B876B6">
      <w:rPr>
        <w:rFonts w:ascii="Calibri Light" w:hAnsi="Calibri Light"/>
        <w:sz w:val="14"/>
      </w:rPr>
      <w:tab/>
    </w:r>
    <w:r w:rsidR="00E92824">
      <w:rPr>
        <w:rFonts w:ascii="Calibri Light" w:hAnsi="Calibri Light"/>
        <w:sz w:val="14"/>
      </w:rPr>
      <w:tab/>
    </w:r>
    <w:r w:rsidR="00E92824">
      <w:rPr>
        <w:rFonts w:ascii="Calibri Light" w:hAnsi="Calibri Light"/>
        <w:sz w:val="14"/>
      </w:rPr>
      <w:tab/>
    </w:r>
    <w:r w:rsidR="00E92824" w:rsidRPr="00B876B6">
      <w:rPr>
        <w:rFonts w:ascii="Calibri Light" w:hAnsi="Calibri Light"/>
        <w:sz w:val="14"/>
      </w:rPr>
      <w:tab/>
    </w:r>
    <w:r w:rsidR="00E92824">
      <w:rPr>
        <w:rFonts w:ascii="Calibri Light" w:hAnsi="Calibri Light"/>
        <w:sz w:val="14"/>
      </w:rPr>
      <w:tab/>
    </w:r>
    <w:r w:rsidR="00E92824">
      <w:rPr>
        <w:rFonts w:ascii="Calibri Light" w:hAnsi="Calibri Light"/>
        <w:sz w:val="14"/>
      </w:rPr>
      <w:tab/>
    </w:r>
    <w:r w:rsidR="00561582">
      <w:rPr>
        <w:rFonts w:ascii="Calibri Light" w:hAnsi="Calibri Light"/>
        <w:sz w:val="14"/>
      </w:rPr>
      <w:t>02/2023</w:t>
    </w:r>
  </w:p>
  <w:p w14:paraId="3BE82FF0" w14:textId="77777777" w:rsidR="00A8789C" w:rsidRPr="00E92824" w:rsidRDefault="00A8789C" w:rsidP="00E928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4B91"/>
    <w:multiLevelType w:val="hybridMultilevel"/>
    <w:tmpl w:val="F7DAFDCC"/>
    <w:lvl w:ilvl="0" w:tplc="0A9E9C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216E"/>
    <w:multiLevelType w:val="hybridMultilevel"/>
    <w:tmpl w:val="07ACD11C"/>
    <w:lvl w:ilvl="0" w:tplc="6A78F49E">
      <w:start w:val="16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C69F8"/>
    <w:multiLevelType w:val="hybridMultilevel"/>
    <w:tmpl w:val="0FF0D6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D7FE4"/>
    <w:multiLevelType w:val="hybridMultilevel"/>
    <w:tmpl w:val="17741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946B08"/>
    <w:multiLevelType w:val="multilevel"/>
    <w:tmpl w:val="B2CE083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948684A2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282285E"/>
    <w:multiLevelType w:val="hybridMultilevel"/>
    <w:tmpl w:val="E620DAEC"/>
    <w:lvl w:ilvl="0" w:tplc="01C2D70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8728">
    <w:abstractNumId w:val="0"/>
  </w:num>
  <w:num w:numId="2" w16cid:durableId="1206679427">
    <w:abstractNumId w:val="5"/>
  </w:num>
  <w:num w:numId="3" w16cid:durableId="550847852">
    <w:abstractNumId w:val="3"/>
  </w:num>
  <w:num w:numId="4" w16cid:durableId="1218590444">
    <w:abstractNumId w:val="4"/>
  </w:num>
  <w:num w:numId="5" w16cid:durableId="1235510722">
    <w:abstractNumId w:val="6"/>
  </w:num>
  <w:num w:numId="6" w16cid:durableId="581179449">
    <w:abstractNumId w:val="2"/>
  </w:num>
  <w:num w:numId="7" w16cid:durableId="862716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574"/>
    <w:rsid w:val="000014B2"/>
    <w:rsid w:val="00001DCC"/>
    <w:rsid w:val="00002DEF"/>
    <w:rsid w:val="00002FC1"/>
    <w:rsid w:val="00003D61"/>
    <w:rsid w:val="000049A5"/>
    <w:rsid w:val="00005CE5"/>
    <w:rsid w:val="00010326"/>
    <w:rsid w:val="00010D2F"/>
    <w:rsid w:val="0001226F"/>
    <w:rsid w:val="00012FC6"/>
    <w:rsid w:val="00013F5B"/>
    <w:rsid w:val="00017AC8"/>
    <w:rsid w:val="000208E6"/>
    <w:rsid w:val="00024AB2"/>
    <w:rsid w:val="00024FA5"/>
    <w:rsid w:val="00025C6F"/>
    <w:rsid w:val="00030290"/>
    <w:rsid w:val="000327BB"/>
    <w:rsid w:val="00032F67"/>
    <w:rsid w:val="000362CE"/>
    <w:rsid w:val="00040B64"/>
    <w:rsid w:val="00053C95"/>
    <w:rsid w:val="000555A7"/>
    <w:rsid w:val="00064510"/>
    <w:rsid w:val="000710B8"/>
    <w:rsid w:val="00071AC0"/>
    <w:rsid w:val="00081938"/>
    <w:rsid w:val="00084A4C"/>
    <w:rsid w:val="00085993"/>
    <w:rsid w:val="00086909"/>
    <w:rsid w:val="00087A09"/>
    <w:rsid w:val="00091D0C"/>
    <w:rsid w:val="00092B0F"/>
    <w:rsid w:val="00093339"/>
    <w:rsid w:val="00095FD3"/>
    <w:rsid w:val="00096817"/>
    <w:rsid w:val="00097D37"/>
    <w:rsid w:val="000B1896"/>
    <w:rsid w:val="000B2490"/>
    <w:rsid w:val="000B42E8"/>
    <w:rsid w:val="000B5F3B"/>
    <w:rsid w:val="000B624F"/>
    <w:rsid w:val="000C26BC"/>
    <w:rsid w:val="000C4AE2"/>
    <w:rsid w:val="000C5866"/>
    <w:rsid w:val="000C62B9"/>
    <w:rsid w:val="000C7C42"/>
    <w:rsid w:val="000D00E9"/>
    <w:rsid w:val="000D01EE"/>
    <w:rsid w:val="000D2EBD"/>
    <w:rsid w:val="000D78F3"/>
    <w:rsid w:val="000E0759"/>
    <w:rsid w:val="000E44D6"/>
    <w:rsid w:val="000F123E"/>
    <w:rsid w:val="000F14B1"/>
    <w:rsid w:val="000F4B5F"/>
    <w:rsid w:val="000F73FE"/>
    <w:rsid w:val="00106B8C"/>
    <w:rsid w:val="00115130"/>
    <w:rsid w:val="001164F0"/>
    <w:rsid w:val="00123956"/>
    <w:rsid w:val="00126363"/>
    <w:rsid w:val="00130393"/>
    <w:rsid w:val="0013201C"/>
    <w:rsid w:val="00135699"/>
    <w:rsid w:val="001379AB"/>
    <w:rsid w:val="00141D38"/>
    <w:rsid w:val="00145BA2"/>
    <w:rsid w:val="0014608A"/>
    <w:rsid w:val="001510A0"/>
    <w:rsid w:val="0015248E"/>
    <w:rsid w:val="00155448"/>
    <w:rsid w:val="001556A8"/>
    <w:rsid w:val="00160AC7"/>
    <w:rsid w:val="00161756"/>
    <w:rsid w:val="00161BE2"/>
    <w:rsid w:val="001660F5"/>
    <w:rsid w:val="00171175"/>
    <w:rsid w:val="0017175D"/>
    <w:rsid w:val="00171DB2"/>
    <w:rsid w:val="001730CF"/>
    <w:rsid w:val="00180F46"/>
    <w:rsid w:val="00182557"/>
    <w:rsid w:val="0018324D"/>
    <w:rsid w:val="00183F0C"/>
    <w:rsid w:val="00186A65"/>
    <w:rsid w:val="00187C32"/>
    <w:rsid w:val="0019105C"/>
    <w:rsid w:val="00192E2A"/>
    <w:rsid w:val="001939C6"/>
    <w:rsid w:val="00193FA6"/>
    <w:rsid w:val="00196F9E"/>
    <w:rsid w:val="001A0F74"/>
    <w:rsid w:val="001A50BE"/>
    <w:rsid w:val="001B0ED1"/>
    <w:rsid w:val="001B3800"/>
    <w:rsid w:val="001B43AE"/>
    <w:rsid w:val="001B4E28"/>
    <w:rsid w:val="001B5071"/>
    <w:rsid w:val="001B512E"/>
    <w:rsid w:val="001B7233"/>
    <w:rsid w:val="001C09B0"/>
    <w:rsid w:val="001C4145"/>
    <w:rsid w:val="001D09DE"/>
    <w:rsid w:val="001D5741"/>
    <w:rsid w:val="001D5E83"/>
    <w:rsid w:val="001D671A"/>
    <w:rsid w:val="001E0064"/>
    <w:rsid w:val="001E5814"/>
    <w:rsid w:val="001E7626"/>
    <w:rsid w:val="001F0C7C"/>
    <w:rsid w:val="001F2561"/>
    <w:rsid w:val="0020114A"/>
    <w:rsid w:val="00202062"/>
    <w:rsid w:val="00205001"/>
    <w:rsid w:val="00206A7A"/>
    <w:rsid w:val="00213E64"/>
    <w:rsid w:val="00214903"/>
    <w:rsid w:val="002155F5"/>
    <w:rsid w:val="00216104"/>
    <w:rsid w:val="00216F82"/>
    <w:rsid w:val="00217D9B"/>
    <w:rsid w:val="00220BDC"/>
    <w:rsid w:val="002220AF"/>
    <w:rsid w:val="0022478D"/>
    <w:rsid w:val="00231590"/>
    <w:rsid w:val="002325EB"/>
    <w:rsid w:val="0023356F"/>
    <w:rsid w:val="002358AA"/>
    <w:rsid w:val="00236939"/>
    <w:rsid w:val="002419C0"/>
    <w:rsid w:val="00243815"/>
    <w:rsid w:val="00243F70"/>
    <w:rsid w:val="00245574"/>
    <w:rsid w:val="00245951"/>
    <w:rsid w:val="002463B6"/>
    <w:rsid w:val="00246CF6"/>
    <w:rsid w:val="00254F39"/>
    <w:rsid w:val="00257C32"/>
    <w:rsid w:val="00261496"/>
    <w:rsid w:val="00262D53"/>
    <w:rsid w:val="002701A3"/>
    <w:rsid w:val="00272649"/>
    <w:rsid w:val="00274405"/>
    <w:rsid w:val="00282601"/>
    <w:rsid w:val="00284B45"/>
    <w:rsid w:val="0028686E"/>
    <w:rsid w:val="00287088"/>
    <w:rsid w:val="00290066"/>
    <w:rsid w:val="002900C2"/>
    <w:rsid w:val="00291C82"/>
    <w:rsid w:val="002921B0"/>
    <w:rsid w:val="0029382D"/>
    <w:rsid w:val="00296283"/>
    <w:rsid w:val="002973E9"/>
    <w:rsid w:val="002A079B"/>
    <w:rsid w:val="002A2F52"/>
    <w:rsid w:val="002B096B"/>
    <w:rsid w:val="002B6939"/>
    <w:rsid w:val="002C16C3"/>
    <w:rsid w:val="002C3DF6"/>
    <w:rsid w:val="002C6B43"/>
    <w:rsid w:val="002C7994"/>
    <w:rsid w:val="002C7EF2"/>
    <w:rsid w:val="002E4AA6"/>
    <w:rsid w:val="002E524F"/>
    <w:rsid w:val="002E5A86"/>
    <w:rsid w:val="002E78DF"/>
    <w:rsid w:val="00303B81"/>
    <w:rsid w:val="00304673"/>
    <w:rsid w:val="00310050"/>
    <w:rsid w:val="003118DA"/>
    <w:rsid w:val="00314F56"/>
    <w:rsid w:val="00315193"/>
    <w:rsid w:val="0031531C"/>
    <w:rsid w:val="00321131"/>
    <w:rsid w:val="00323370"/>
    <w:rsid w:val="00326ABE"/>
    <w:rsid w:val="003304D2"/>
    <w:rsid w:val="003346F6"/>
    <w:rsid w:val="00336823"/>
    <w:rsid w:val="00340C70"/>
    <w:rsid w:val="00341CE3"/>
    <w:rsid w:val="00343F1D"/>
    <w:rsid w:val="003502F2"/>
    <w:rsid w:val="00350551"/>
    <w:rsid w:val="003524BD"/>
    <w:rsid w:val="003559A9"/>
    <w:rsid w:val="00363388"/>
    <w:rsid w:val="00372040"/>
    <w:rsid w:val="00372F58"/>
    <w:rsid w:val="003744BD"/>
    <w:rsid w:val="00374D4F"/>
    <w:rsid w:val="003754B1"/>
    <w:rsid w:val="00377AD3"/>
    <w:rsid w:val="003802A1"/>
    <w:rsid w:val="0038682F"/>
    <w:rsid w:val="003930D3"/>
    <w:rsid w:val="003A1EA0"/>
    <w:rsid w:val="003A2DBE"/>
    <w:rsid w:val="003A4F8D"/>
    <w:rsid w:val="003A7F60"/>
    <w:rsid w:val="003B042A"/>
    <w:rsid w:val="003B17FD"/>
    <w:rsid w:val="003B52D1"/>
    <w:rsid w:val="003B76A9"/>
    <w:rsid w:val="003C11BD"/>
    <w:rsid w:val="003C559A"/>
    <w:rsid w:val="003C5F35"/>
    <w:rsid w:val="003D1674"/>
    <w:rsid w:val="003D1A22"/>
    <w:rsid w:val="003D4493"/>
    <w:rsid w:val="003D4B09"/>
    <w:rsid w:val="003E0216"/>
    <w:rsid w:val="003E0B14"/>
    <w:rsid w:val="003E36F3"/>
    <w:rsid w:val="003E43A0"/>
    <w:rsid w:val="003E5453"/>
    <w:rsid w:val="003F287B"/>
    <w:rsid w:val="003F4AAC"/>
    <w:rsid w:val="003F673E"/>
    <w:rsid w:val="003F6CC7"/>
    <w:rsid w:val="0040015C"/>
    <w:rsid w:val="00400BAF"/>
    <w:rsid w:val="004026D8"/>
    <w:rsid w:val="00405644"/>
    <w:rsid w:val="00414AB4"/>
    <w:rsid w:val="00415085"/>
    <w:rsid w:val="004151D7"/>
    <w:rsid w:val="0041526B"/>
    <w:rsid w:val="00420B42"/>
    <w:rsid w:val="00421D63"/>
    <w:rsid w:val="00422EDE"/>
    <w:rsid w:val="00435994"/>
    <w:rsid w:val="004375CF"/>
    <w:rsid w:val="004377E7"/>
    <w:rsid w:val="00440F03"/>
    <w:rsid w:val="0044344A"/>
    <w:rsid w:val="00444EDF"/>
    <w:rsid w:val="00445407"/>
    <w:rsid w:val="00445C9F"/>
    <w:rsid w:val="00450AEA"/>
    <w:rsid w:val="00455254"/>
    <w:rsid w:val="0046288C"/>
    <w:rsid w:val="004637BE"/>
    <w:rsid w:val="004661EE"/>
    <w:rsid w:val="0047390D"/>
    <w:rsid w:val="004803C5"/>
    <w:rsid w:val="00480E54"/>
    <w:rsid w:val="00481A0C"/>
    <w:rsid w:val="004835D3"/>
    <w:rsid w:val="0048393A"/>
    <w:rsid w:val="00490190"/>
    <w:rsid w:val="0049059B"/>
    <w:rsid w:val="00491F5A"/>
    <w:rsid w:val="00497FAC"/>
    <w:rsid w:val="004A267B"/>
    <w:rsid w:val="004A4907"/>
    <w:rsid w:val="004A608B"/>
    <w:rsid w:val="004B22DF"/>
    <w:rsid w:val="004B2B6D"/>
    <w:rsid w:val="004B665B"/>
    <w:rsid w:val="004B78A1"/>
    <w:rsid w:val="004C08C7"/>
    <w:rsid w:val="004C17F3"/>
    <w:rsid w:val="004C41F7"/>
    <w:rsid w:val="004C4A9F"/>
    <w:rsid w:val="004C6B52"/>
    <w:rsid w:val="004D2BDD"/>
    <w:rsid w:val="004D327F"/>
    <w:rsid w:val="004D7D75"/>
    <w:rsid w:val="004E20B9"/>
    <w:rsid w:val="004E588C"/>
    <w:rsid w:val="004E5A87"/>
    <w:rsid w:val="004E7B96"/>
    <w:rsid w:val="004F12CB"/>
    <w:rsid w:val="004F36A7"/>
    <w:rsid w:val="004F72AE"/>
    <w:rsid w:val="00500708"/>
    <w:rsid w:val="00502A13"/>
    <w:rsid w:val="0051072D"/>
    <w:rsid w:val="00512E7E"/>
    <w:rsid w:val="00515B78"/>
    <w:rsid w:val="0052006C"/>
    <w:rsid w:val="0052232C"/>
    <w:rsid w:val="005230F1"/>
    <w:rsid w:val="00524A28"/>
    <w:rsid w:val="00535543"/>
    <w:rsid w:val="005362E7"/>
    <w:rsid w:val="0054081F"/>
    <w:rsid w:val="00541259"/>
    <w:rsid w:val="00542D12"/>
    <w:rsid w:val="00544CD4"/>
    <w:rsid w:val="00544E7D"/>
    <w:rsid w:val="00545EBB"/>
    <w:rsid w:val="005460BC"/>
    <w:rsid w:val="0054786C"/>
    <w:rsid w:val="0055283D"/>
    <w:rsid w:val="0055302D"/>
    <w:rsid w:val="00561582"/>
    <w:rsid w:val="0056620F"/>
    <w:rsid w:val="00566BEB"/>
    <w:rsid w:val="005752FA"/>
    <w:rsid w:val="00582E10"/>
    <w:rsid w:val="005847E3"/>
    <w:rsid w:val="00584E0B"/>
    <w:rsid w:val="00590477"/>
    <w:rsid w:val="005A00E8"/>
    <w:rsid w:val="005A1CF2"/>
    <w:rsid w:val="005A4F55"/>
    <w:rsid w:val="005B1E2B"/>
    <w:rsid w:val="005B505F"/>
    <w:rsid w:val="005B6D73"/>
    <w:rsid w:val="005C0A99"/>
    <w:rsid w:val="005C51D1"/>
    <w:rsid w:val="005D02ED"/>
    <w:rsid w:val="005D1835"/>
    <w:rsid w:val="005D441E"/>
    <w:rsid w:val="005D4886"/>
    <w:rsid w:val="005D5E29"/>
    <w:rsid w:val="005D70B5"/>
    <w:rsid w:val="005D7EBC"/>
    <w:rsid w:val="005D7EC6"/>
    <w:rsid w:val="005E2E4E"/>
    <w:rsid w:val="005E5B4D"/>
    <w:rsid w:val="005E71AB"/>
    <w:rsid w:val="005F3F07"/>
    <w:rsid w:val="005F4F61"/>
    <w:rsid w:val="005F7B97"/>
    <w:rsid w:val="006004CC"/>
    <w:rsid w:val="006032C6"/>
    <w:rsid w:val="00606D53"/>
    <w:rsid w:val="00611CB5"/>
    <w:rsid w:val="006158A8"/>
    <w:rsid w:val="00620D44"/>
    <w:rsid w:val="00621759"/>
    <w:rsid w:val="00627557"/>
    <w:rsid w:val="00627959"/>
    <w:rsid w:val="00637794"/>
    <w:rsid w:val="00640481"/>
    <w:rsid w:val="006471A0"/>
    <w:rsid w:val="00647B4B"/>
    <w:rsid w:val="006502AD"/>
    <w:rsid w:val="00651B5C"/>
    <w:rsid w:val="00651DB3"/>
    <w:rsid w:val="00654614"/>
    <w:rsid w:val="006547CE"/>
    <w:rsid w:val="00656436"/>
    <w:rsid w:val="006625CE"/>
    <w:rsid w:val="00665AE2"/>
    <w:rsid w:val="0067204E"/>
    <w:rsid w:val="00672C77"/>
    <w:rsid w:val="006755AC"/>
    <w:rsid w:val="00680478"/>
    <w:rsid w:val="00686371"/>
    <w:rsid w:val="00686AD7"/>
    <w:rsid w:val="0069281B"/>
    <w:rsid w:val="00692920"/>
    <w:rsid w:val="00694B11"/>
    <w:rsid w:val="00697760"/>
    <w:rsid w:val="006A18DF"/>
    <w:rsid w:val="006A4617"/>
    <w:rsid w:val="006A6360"/>
    <w:rsid w:val="006A7003"/>
    <w:rsid w:val="006C1D1E"/>
    <w:rsid w:val="006D2C03"/>
    <w:rsid w:val="006D4E7D"/>
    <w:rsid w:val="006E0AF6"/>
    <w:rsid w:val="006E13DD"/>
    <w:rsid w:val="006E1ABD"/>
    <w:rsid w:val="006E2F64"/>
    <w:rsid w:val="006E5AAA"/>
    <w:rsid w:val="006E6C42"/>
    <w:rsid w:val="006E757E"/>
    <w:rsid w:val="006F06ED"/>
    <w:rsid w:val="006F07DE"/>
    <w:rsid w:val="006F4481"/>
    <w:rsid w:val="006F650F"/>
    <w:rsid w:val="00700E3E"/>
    <w:rsid w:val="00703B31"/>
    <w:rsid w:val="0070667C"/>
    <w:rsid w:val="00713FAD"/>
    <w:rsid w:val="00717EAC"/>
    <w:rsid w:val="007222DC"/>
    <w:rsid w:val="007225A5"/>
    <w:rsid w:val="00722FEF"/>
    <w:rsid w:val="00726148"/>
    <w:rsid w:val="00730616"/>
    <w:rsid w:val="007337DC"/>
    <w:rsid w:val="0073620D"/>
    <w:rsid w:val="0074724A"/>
    <w:rsid w:val="0074781E"/>
    <w:rsid w:val="007479A5"/>
    <w:rsid w:val="00752022"/>
    <w:rsid w:val="00753884"/>
    <w:rsid w:val="00753F30"/>
    <w:rsid w:val="0076229E"/>
    <w:rsid w:val="0076264F"/>
    <w:rsid w:val="00764909"/>
    <w:rsid w:val="00764930"/>
    <w:rsid w:val="00764EB5"/>
    <w:rsid w:val="007701FB"/>
    <w:rsid w:val="00775E62"/>
    <w:rsid w:val="00776FA4"/>
    <w:rsid w:val="00780CBF"/>
    <w:rsid w:val="0078610C"/>
    <w:rsid w:val="007873E1"/>
    <w:rsid w:val="007903CE"/>
    <w:rsid w:val="00792080"/>
    <w:rsid w:val="00794800"/>
    <w:rsid w:val="007A028A"/>
    <w:rsid w:val="007A1084"/>
    <w:rsid w:val="007A12B6"/>
    <w:rsid w:val="007A772A"/>
    <w:rsid w:val="007B1E3A"/>
    <w:rsid w:val="007B3900"/>
    <w:rsid w:val="007B45FB"/>
    <w:rsid w:val="007B4942"/>
    <w:rsid w:val="007B4FF8"/>
    <w:rsid w:val="007B73AA"/>
    <w:rsid w:val="007B78E7"/>
    <w:rsid w:val="007C22D6"/>
    <w:rsid w:val="007C2E47"/>
    <w:rsid w:val="007D5B79"/>
    <w:rsid w:val="007D6F1F"/>
    <w:rsid w:val="007E04E4"/>
    <w:rsid w:val="007E38C4"/>
    <w:rsid w:val="007E3CB0"/>
    <w:rsid w:val="007E4FB0"/>
    <w:rsid w:val="007E765A"/>
    <w:rsid w:val="007E7FF5"/>
    <w:rsid w:val="007F0731"/>
    <w:rsid w:val="007F2A48"/>
    <w:rsid w:val="007F3AD6"/>
    <w:rsid w:val="007F4EE1"/>
    <w:rsid w:val="007F68A5"/>
    <w:rsid w:val="007F71D9"/>
    <w:rsid w:val="00800B8F"/>
    <w:rsid w:val="00800D0C"/>
    <w:rsid w:val="00803EDC"/>
    <w:rsid w:val="0080564B"/>
    <w:rsid w:val="00821C7E"/>
    <w:rsid w:val="00831003"/>
    <w:rsid w:val="00831306"/>
    <w:rsid w:val="00837231"/>
    <w:rsid w:val="00837DCC"/>
    <w:rsid w:val="008413FC"/>
    <w:rsid w:val="00841C66"/>
    <w:rsid w:val="00844862"/>
    <w:rsid w:val="00845194"/>
    <w:rsid w:val="00846CC7"/>
    <w:rsid w:val="00846F5F"/>
    <w:rsid w:val="008473E3"/>
    <w:rsid w:val="008516F1"/>
    <w:rsid w:val="00852892"/>
    <w:rsid w:val="00854988"/>
    <w:rsid w:val="00856587"/>
    <w:rsid w:val="00857F58"/>
    <w:rsid w:val="008615E0"/>
    <w:rsid w:val="00861A1A"/>
    <w:rsid w:val="008705FC"/>
    <w:rsid w:val="00872925"/>
    <w:rsid w:val="00872D4B"/>
    <w:rsid w:val="00875365"/>
    <w:rsid w:val="0087583E"/>
    <w:rsid w:val="00876093"/>
    <w:rsid w:val="0088429E"/>
    <w:rsid w:val="00890582"/>
    <w:rsid w:val="008928FB"/>
    <w:rsid w:val="00893702"/>
    <w:rsid w:val="00893BCB"/>
    <w:rsid w:val="008A4B8B"/>
    <w:rsid w:val="008A52C8"/>
    <w:rsid w:val="008B0EFC"/>
    <w:rsid w:val="008B101C"/>
    <w:rsid w:val="008C3C3F"/>
    <w:rsid w:val="008C51E9"/>
    <w:rsid w:val="008C682A"/>
    <w:rsid w:val="008D4047"/>
    <w:rsid w:val="008D72C9"/>
    <w:rsid w:val="008E1412"/>
    <w:rsid w:val="008F1AC4"/>
    <w:rsid w:val="008F2A41"/>
    <w:rsid w:val="008F2DA9"/>
    <w:rsid w:val="008F4803"/>
    <w:rsid w:val="008F64DA"/>
    <w:rsid w:val="00902CA3"/>
    <w:rsid w:val="00903BCB"/>
    <w:rsid w:val="00903C4D"/>
    <w:rsid w:val="00911419"/>
    <w:rsid w:val="009118B7"/>
    <w:rsid w:val="009118D8"/>
    <w:rsid w:val="009136FE"/>
    <w:rsid w:val="0091660B"/>
    <w:rsid w:val="009167D4"/>
    <w:rsid w:val="00917BD0"/>
    <w:rsid w:val="00917EC9"/>
    <w:rsid w:val="0092424A"/>
    <w:rsid w:val="00926320"/>
    <w:rsid w:val="00930B0D"/>
    <w:rsid w:val="009412D0"/>
    <w:rsid w:val="0094198D"/>
    <w:rsid w:val="00942B95"/>
    <w:rsid w:val="009441CB"/>
    <w:rsid w:val="00947827"/>
    <w:rsid w:val="0095044C"/>
    <w:rsid w:val="00955A92"/>
    <w:rsid w:val="00955E8B"/>
    <w:rsid w:val="00963651"/>
    <w:rsid w:val="0096379F"/>
    <w:rsid w:val="00970C7C"/>
    <w:rsid w:val="00974C5E"/>
    <w:rsid w:val="009750BA"/>
    <w:rsid w:val="009755E8"/>
    <w:rsid w:val="00975968"/>
    <w:rsid w:val="009850BB"/>
    <w:rsid w:val="00993E63"/>
    <w:rsid w:val="00995D94"/>
    <w:rsid w:val="009A1933"/>
    <w:rsid w:val="009A39E9"/>
    <w:rsid w:val="009A595A"/>
    <w:rsid w:val="009A5C50"/>
    <w:rsid w:val="009B05C0"/>
    <w:rsid w:val="009B1B3E"/>
    <w:rsid w:val="009B456B"/>
    <w:rsid w:val="009B5765"/>
    <w:rsid w:val="009B6796"/>
    <w:rsid w:val="009C0C32"/>
    <w:rsid w:val="009C3CF0"/>
    <w:rsid w:val="009C3DA7"/>
    <w:rsid w:val="009C6951"/>
    <w:rsid w:val="009D0A83"/>
    <w:rsid w:val="009D2353"/>
    <w:rsid w:val="009D2962"/>
    <w:rsid w:val="009D604F"/>
    <w:rsid w:val="009E0522"/>
    <w:rsid w:val="009E0A7F"/>
    <w:rsid w:val="009E29DC"/>
    <w:rsid w:val="009E3202"/>
    <w:rsid w:val="009E7509"/>
    <w:rsid w:val="009E7B2C"/>
    <w:rsid w:val="009F33C4"/>
    <w:rsid w:val="00A01340"/>
    <w:rsid w:val="00A03183"/>
    <w:rsid w:val="00A031D5"/>
    <w:rsid w:val="00A065CD"/>
    <w:rsid w:val="00A06C73"/>
    <w:rsid w:val="00A06FA5"/>
    <w:rsid w:val="00A11EDD"/>
    <w:rsid w:val="00A14161"/>
    <w:rsid w:val="00A17207"/>
    <w:rsid w:val="00A200C1"/>
    <w:rsid w:val="00A205B2"/>
    <w:rsid w:val="00A2174D"/>
    <w:rsid w:val="00A2382D"/>
    <w:rsid w:val="00A348F3"/>
    <w:rsid w:val="00A403E6"/>
    <w:rsid w:val="00A40A76"/>
    <w:rsid w:val="00A42981"/>
    <w:rsid w:val="00A430E9"/>
    <w:rsid w:val="00A46733"/>
    <w:rsid w:val="00A4694F"/>
    <w:rsid w:val="00A46966"/>
    <w:rsid w:val="00A470D8"/>
    <w:rsid w:val="00A55E69"/>
    <w:rsid w:val="00A56AC5"/>
    <w:rsid w:val="00A5785D"/>
    <w:rsid w:val="00A615D4"/>
    <w:rsid w:val="00A616D4"/>
    <w:rsid w:val="00A61A97"/>
    <w:rsid w:val="00A6607C"/>
    <w:rsid w:val="00A75DFE"/>
    <w:rsid w:val="00A77512"/>
    <w:rsid w:val="00A810F0"/>
    <w:rsid w:val="00A81788"/>
    <w:rsid w:val="00A8789C"/>
    <w:rsid w:val="00A87C97"/>
    <w:rsid w:val="00A87DEF"/>
    <w:rsid w:val="00A905B5"/>
    <w:rsid w:val="00A9082C"/>
    <w:rsid w:val="00A9646E"/>
    <w:rsid w:val="00A96553"/>
    <w:rsid w:val="00A966D8"/>
    <w:rsid w:val="00AA4CCD"/>
    <w:rsid w:val="00AA7C16"/>
    <w:rsid w:val="00AB1206"/>
    <w:rsid w:val="00AB239E"/>
    <w:rsid w:val="00AB2E31"/>
    <w:rsid w:val="00AB349F"/>
    <w:rsid w:val="00AB3830"/>
    <w:rsid w:val="00AC0E89"/>
    <w:rsid w:val="00AC32F3"/>
    <w:rsid w:val="00AC3751"/>
    <w:rsid w:val="00AD128E"/>
    <w:rsid w:val="00AD2365"/>
    <w:rsid w:val="00AD39FC"/>
    <w:rsid w:val="00AD7C9E"/>
    <w:rsid w:val="00AE09A5"/>
    <w:rsid w:val="00AE3C2C"/>
    <w:rsid w:val="00AE6103"/>
    <w:rsid w:val="00AF19B4"/>
    <w:rsid w:val="00AF4D53"/>
    <w:rsid w:val="00AF524A"/>
    <w:rsid w:val="00AF6C24"/>
    <w:rsid w:val="00AF6EA7"/>
    <w:rsid w:val="00B038B3"/>
    <w:rsid w:val="00B04E95"/>
    <w:rsid w:val="00B07C55"/>
    <w:rsid w:val="00B07E34"/>
    <w:rsid w:val="00B10546"/>
    <w:rsid w:val="00B13241"/>
    <w:rsid w:val="00B16A48"/>
    <w:rsid w:val="00B2109E"/>
    <w:rsid w:val="00B23C8E"/>
    <w:rsid w:val="00B25868"/>
    <w:rsid w:val="00B2707C"/>
    <w:rsid w:val="00B3351F"/>
    <w:rsid w:val="00B33783"/>
    <w:rsid w:val="00B34ED4"/>
    <w:rsid w:val="00B37C2D"/>
    <w:rsid w:val="00B41A26"/>
    <w:rsid w:val="00B448F2"/>
    <w:rsid w:val="00B45ACD"/>
    <w:rsid w:val="00B52963"/>
    <w:rsid w:val="00B5485D"/>
    <w:rsid w:val="00B54D01"/>
    <w:rsid w:val="00B61372"/>
    <w:rsid w:val="00B62794"/>
    <w:rsid w:val="00B62A6C"/>
    <w:rsid w:val="00B63026"/>
    <w:rsid w:val="00B641F4"/>
    <w:rsid w:val="00B64933"/>
    <w:rsid w:val="00B67497"/>
    <w:rsid w:val="00B67D4E"/>
    <w:rsid w:val="00B702F7"/>
    <w:rsid w:val="00B7069D"/>
    <w:rsid w:val="00B7689F"/>
    <w:rsid w:val="00B77814"/>
    <w:rsid w:val="00B82399"/>
    <w:rsid w:val="00B827FD"/>
    <w:rsid w:val="00B82A92"/>
    <w:rsid w:val="00B82AFA"/>
    <w:rsid w:val="00B86405"/>
    <w:rsid w:val="00B9164D"/>
    <w:rsid w:val="00B91C00"/>
    <w:rsid w:val="00B948F6"/>
    <w:rsid w:val="00B94BE3"/>
    <w:rsid w:val="00BA343F"/>
    <w:rsid w:val="00BA3870"/>
    <w:rsid w:val="00BA3DC9"/>
    <w:rsid w:val="00BA5F78"/>
    <w:rsid w:val="00BB25C5"/>
    <w:rsid w:val="00BB33A8"/>
    <w:rsid w:val="00BC44A7"/>
    <w:rsid w:val="00BC6CD0"/>
    <w:rsid w:val="00BD2884"/>
    <w:rsid w:val="00BD2F52"/>
    <w:rsid w:val="00BD3CCD"/>
    <w:rsid w:val="00BD5491"/>
    <w:rsid w:val="00BD6338"/>
    <w:rsid w:val="00BE16E8"/>
    <w:rsid w:val="00BE4C12"/>
    <w:rsid w:val="00BF2039"/>
    <w:rsid w:val="00BF7B79"/>
    <w:rsid w:val="00C009D8"/>
    <w:rsid w:val="00C0561C"/>
    <w:rsid w:val="00C16AE5"/>
    <w:rsid w:val="00C20CFF"/>
    <w:rsid w:val="00C210B2"/>
    <w:rsid w:val="00C240BD"/>
    <w:rsid w:val="00C31873"/>
    <w:rsid w:val="00C32224"/>
    <w:rsid w:val="00C4146B"/>
    <w:rsid w:val="00C4235E"/>
    <w:rsid w:val="00C42BB1"/>
    <w:rsid w:val="00C47590"/>
    <w:rsid w:val="00C5144C"/>
    <w:rsid w:val="00C52A0F"/>
    <w:rsid w:val="00C53DD2"/>
    <w:rsid w:val="00C55B75"/>
    <w:rsid w:val="00C6082F"/>
    <w:rsid w:val="00C61E7D"/>
    <w:rsid w:val="00C67E8A"/>
    <w:rsid w:val="00C715CD"/>
    <w:rsid w:val="00C7307D"/>
    <w:rsid w:val="00C744B0"/>
    <w:rsid w:val="00C8030A"/>
    <w:rsid w:val="00C84F14"/>
    <w:rsid w:val="00C9281E"/>
    <w:rsid w:val="00C92A0C"/>
    <w:rsid w:val="00CA019D"/>
    <w:rsid w:val="00CA15A0"/>
    <w:rsid w:val="00CA28E5"/>
    <w:rsid w:val="00CA2B58"/>
    <w:rsid w:val="00CA6435"/>
    <w:rsid w:val="00CB09A8"/>
    <w:rsid w:val="00CB2F75"/>
    <w:rsid w:val="00CB4620"/>
    <w:rsid w:val="00CB4762"/>
    <w:rsid w:val="00CC0044"/>
    <w:rsid w:val="00CC0B80"/>
    <w:rsid w:val="00CC1238"/>
    <w:rsid w:val="00CC2144"/>
    <w:rsid w:val="00CC390F"/>
    <w:rsid w:val="00CC56EF"/>
    <w:rsid w:val="00CD0221"/>
    <w:rsid w:val="00CD0FF7"/>
    <w:rsid w:val="00CD5961"/>
    <w:rsid w:val="00CD644A"/>
    <w:rsid w:val="00CE2037"/>
    <w:rsid w:val="00CE2C25"/>
    <w:rsid w:val="00CE4C89"/>
    <w:rsid w:val="00CE5836"/>
    <w:rsid w:val="00CF0620"/>
    <w:rsid w:val="00CF14DD"/>
    <w:rsid w:val="00D00389"/>
    <w:rsid w:val="00D03465"/>
    <w:rsid w:val="00D05DD9"/>
    <w:rsid w:val="00D06691"/>
    <w:rsid w:val="00D075F1"/>
    <w:rsid w:val="00D10EB8"/>
    <w:rsid w:val="00D138D8"/>
    <w:rsid w:val="00D13D1A"/>
    <w:rsid w:val="00D14D8C"/>
    <w:rsid w:val="00D177CF"/>
    <w:rsid w:val="00D20DFA"/>
    <w:rsid w:val="00D23313"/>
    <w:rsid w:val="00D25923"/>
    <w:rsid w:val="00D34C6E"/>
    <w:rsid w:val="00D35540"/>
    <w:rsid w:val="00D36D32"/>
    <w:rsid w:val="00D43FE6"/>
    <w:rsid w:val="00D445E4"/>
    <w:rsid w:val="00D56DE7"/>
    <w:rsid w:val="00D617C2"/>
    <w:rsid w:val="00D65239"/>
    <w:rsid w:val="00D6635C"/>
    <w:rsid w:val="00D67BFC"/>
    <w:rsid w:val="00D726B5"/>
    <w:rsid w:val="00D80ACE"/>
    <w:rsid w:val="00DA064F"/>
    <w:rsid w:val="00DA3C67"/>
    <w:rsid w:val="00DB2B37"/>
    <w:rsid w:val="00DB36A6"/>
    <w:rsid w:val="00DB3850"/>
    <w:rsid w:val="00DB388E"/>
    <w:rsid w:val="00DB44D5"/>
    <w:rsid w:val="00DB49C0"/>
    <w:rsid w:val="00DB6472"/>
    <w:rsid w:val="00DC2ED2"/>
    <w:rsid w:val="00DC70D3"/>
    <w:rsid w:val="00DD096E"/>
    <w:rsid w:val="00DD0EB2"/>
    <w:rsid w:val="00DE3528"/>
    <w:rsid w:val="00DE5173"/>
    <w:rsid w:val="00DE5AF5"/>
    <w:rsid w:val="00DF03C6"/>
    <w:rsid w:val="00DF1FF9"/>
    <w:rsid w:val="00DF31E3"/>
    <w:rsid w:val="00DF4B0D"/>
    <w:rsid w:val="00E008A0"/>
    <w:rsid w:val="00E01F7D"/>
    <w:rsid w:val="00E120B9"/>
    <w:rsid w:val="00E12951"/>
    <w:rsid w:val="00E14E9B"/>
    <w:rsid w:val="00E326BE"/>
    <w:rsid w:val="00E351AD"/>
    <w:rsid w:val="00E4410B"/>
    <w:rsid w:val="00E44F8D"/>
    <w:rsid w:val="00E50E7B"/>
    <w:rsid w:val="00E52D6F"/>
    <w:rsid w:val="00E5619B"/>
    <w:rsid w:val="00E564A3"/>
    <w:rsid w:val="00E61CB9"/>
    <w:rsid w:val="00E64BAF"/>
    <w:rsid w:val="00E77035"/>
    <w:rsid w:val="00E801DD"/>
    <w:rsid w:val="00E86F2B"/>
    <w:rsid w:val="00E9081D"/>
    <w:rsid w:val="00E92824"/>
    <w:rsid w:val="00E92F67"/>
    <w:rsid w:val="00E967C9"/>
    <w:rsid w:val="00EA1D9C"/>
    <w:rsid w:val="00EA22DD"/>
    <w:rsid w:val="00EA3E30"/>
    <w:rsid w:val="00EA65BE"/>
    <w:rsid w:val="00EC24FB"/>
    <w:rsid w:val="00EC5261"/>
    <w:rsid w:val="00EC7FDA"/>
    <w:rsid w:val="00ED2D09"/>
    <w:rsid w:val="00ED5A58"/>
    <w:rsid w:val="00ED6635"/>
    <w:rsid w:val="00EF1108"/>
    <w:rsid w:val="00EF1349"/>
    <w:rsid w:val="00EF1975"/>
    <w:rsid w:val="00EF3915"/>
    <w:rsid w:val="00EF4F86"/>
    <w:rsid w:val="00EF676D"/>
    <w:rsid w:val="00EF71A3"/>
    <w:rsid w:val="00F02279"/>
    <w:rsid w:val="00F02907"/>
    <w:rsid w:val="00F04538"/>
    <w:rsid w:val="00F05552"/>
    <w:rsid w:val="00F10C96"/>
    <w:rsid w:val="00F10D18"/>
    <w:rsid w:val="00F20231"/>
    <w:rsid w:val="00F206FA"/>
    <w:rsid w:val="00F207BB"/>
    <w:rsid w:val="00F23053"/>
    <w:rsid w:val="00F23965"/>
    <w:rsid w:val="00F36E0A"/>
    <w:rsid w:val="00F374A5"/>
    <w:rsid w:val="00F438C3"/>
    <w:rsid w:val="00F44515"/>
    <w:rsid w:val="00F52D31"/>
    <w:rsid w:val="00F53264"/>
    <w:rsid w:val="00F54256"/>
    <w:rsid w:val="00F62D9D"/>
    <w:rsid w:val="00F73BA4"/>
    <w:rsid w:val="00F73CAE"/>
    <w:rsid w:val="00F75EE7"/>
    <w:rsid w:val="00F7697E"/>
    <w:rsid w:val="00F803AC"/>
    <w:rsid w:val="00F814CD"/>
    <w:rsid w:val="00F81A31"/>
    <w:rsid w:val="00F81F86"/>
    <w:rsid w:val="00F83F6E"/>
    <w:rsid w:val="00F852EB"/>
    <w:rsid w:val="00F900A3"/>
    <w:rsid w:val="00F90A94"/>
    <w:rsid w:val="00F94A59"/>
    <w:rsid w:val="00F95B2D"/>
    <w:rsid w:val="00F95DB8"/>
    <w:rsid w:val="00F9640E"/>
    <w:rsid w:val="00FA0450"/>
    <w:rsid w:val="00FA5114"/>
    <w:rsid w:val="00FA66DB"/>
    <w:rsid w:val="00FA7437"/>
    <w:rsid w:val="00FB0370"/>
    <w:rsid w:val="00FB0863"/>
    <w:rsid w:val="00FB0A5B"/>
    <w:rsid w:val="00FB3076"/>
    <w:rsid w:val="00FB4A0C"/>
    <w:rsid w:val="00FB4D14"/>
    <w:rsid w:val="00FB6F98"/>
    <w:rsid w:val="00FC0E5C"/>
    <w:rsid w:val="00FC1EFE"/>
    <w:rsid w:val="00FC2A46"/>
    <w:rsid w:val="00FC6DBB"/>
    <w:rsid w:val="00FC7B9A"/>
    <w:rsid w:val="00FD56C1"/>
    <w:rsid w:val="00FE6E45"/>
    <w:rsid w:val="00FE72A8"/>
    <w:rsid w:val="00FF44B8"/>
    <w:rsid w:val="00FF62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1268"/>
  <w15:docId w15:val="{3ED8FBC9-DA68-42E7-8123-FB9868397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57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20BDC"/>
    <w:pPr>
      <w:keepNext/>
      <w:numPr>
        <w:numId w:val="1"/>
      </w:numPr>
      <w:spacing w:before="240" w:after="60"/>
      <w:jc w:val="left"/>
      <w:outlineLvl w:val="0"/>
    </w:pPr>
    <w:rPr>
      <w:b/>
      <w:bCs/>
      <w:kern w:val="32"/>
      <w:sz w:val="28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835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455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2455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5574"/>
  </w:style>
  <w:style w:type="paragraph" w:styleId="Zpat">
    <w:name w:val="footer"/>
    <w:basedOn w:val="Normln"/>
    <w:link w:val="ZpatChar"/>
    <w:uiPriority w:val="99"/>
    <w:unhideWhenUsed/>
    <w:rsid w:val="0024557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5574"/>
  </w:style>
  <w:style w:type="paragraph" w:styleId="Zkladntext">
    <w:name w:val="Body Text"/>
    <w:basedOn w:val="Normln"/>
    <w:link w:val="ZkladntextChar"/>
    <w:rsid w:val="00220BDC"/>
    <w:rPr>
      <w:rFonts w:ascii="Penguin" w:hAnsi="Penguin"/>
      <w:caps/>
      <w:sz w:val="20"/>
      <w:szCs w:val="24"/>
    </w:rPr>
  </w:style>
  <w:style w:type="character" w:customStyle="1" w:styleId="ZkladntextChar">
    <w:name w:val="Základní text Char"/>
    <w:basedOn w:val="Standardnpsmoodstavce"/>
    <w:link w:val="Zkladntext"/>
    <w:rsid w:val="00220BDC"/>
    <w:rPr>
      <w:rFonts w:ascii="Penguin" w:eastAsia="Times New Roman" w:hAnsi="Penguin" w:cs="Times New Roman"/>
      <w:caps/>
      <w:sz w:val="20"/>
      <w:szCs w:val="24"/>
      <w:lang w:eastAsia="cs-CZ"/>
    </w:rPr>
  </w:style>
  <w:style w:type="character" w:styleId="Hypertextovodkaz">
    <w:name w:val="Hyperlink"/>
    <w:uiPriority w:val="99"/>
    <w:rsid w:val="00220BDC"/>
    <w:rPr>
      <w:rFonts w:ascii="Century Gothic" w:hAnsi="Century Gothic"/>
      <w:color w:val="auto"/>
      <w:sz w:val="24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220BDC"/>
    <w:pPr>
      <w:tabs>
        <w:tab w:val="left" w:pos="480"/>
        <w:tab w:val="right" w:leader="dot" w:pos="8494"/>
      </w:tabs>
    </w:pPr>
  </w:style>
  <w:style w:type="character" w:customStyle="1" w:styleId="Nadpis1Char">
    <w:name w:val="Nadpis 1 Char"/>
    <w:basedOn w:val="Standardnpsmoodstavce"/>
    <w:link w:val="Nadpis1"/>
    <w:uiPriority w:val="9"/>
    <w:rsid w:val="00220BDC"/>
    <w:rPr>
      <w:rFonts w:ascii="Arial" w:eastAsia="Times New Roman" w:hAnsi="Arial" w:cs="Times New Roman"/>
      <w:b/>
      <w:bCs/>
      <w:kern w:val="32"/>
      <w:sz w:val="28"/>
      <w:szCs w:val="32"/>
      <w:u w:val="single"/>
    </w:rPr>
  </w:style>
  <w:style w:type="paragraph" w:customStyle="1" w:styleId="Styl1">
    <w:name w:val="Styl1"/>
    <w:basedOn w:val="Normln"/>
    <w:link w:val="Styl1CharChar"/>
    <w:rsid w:val="00220BDC"/>
    <w:pPr>
      <w:tabs>
        <w:tab w:val="left" w:pos="284"/>
        <w:tab w:val="left" w:pos="567"/>
        <w:tab w:val="left" w:pos="2552"/>
        <w:tab w:val="left" w:pos="4253"/>
      </w:tabs>
      <w:spacing w:after="40"/>
      <w:ind w:left="539"/>
    </w:pPr>
    <w:rPr>
      <w:rFonts w:ascii="Century Gothic" w:hAnsi="Century Gothic"/>
      <w:sz w:val="22"/>
      <w:szCs w:val="24"/>
    </w:rPr>
  </w:style>
  <w:style w:type="character" w:customStyle="1" w:styleId="Styl1CharChar">
    <w:name w:val="Styl1 Char Char"/>
    <w:link w:val="Styl1"/>
    <w:rsid w:val="00220BDC"/>
    <w:rPr>
      <w:rFonts w:ascii="Century Gothic" w:eastAsia="Times New Roman" w:hAnsi="Century Gothic" w:cs="Times New Roman"/>
      <w:szCs w:val="24"/>
    </w:rPr>
  </w:style>
  <w:style w:type="character" w:customStyle="1" w:styleId="A2">
    <w:name w:val="A2"/>
    <w:uiPriority w:val="99"/>
    <w:rsid w:val="00A61A97"/>
    <w:rPr>
      <w:rFonts w:cs="ISOCPEUR"/>
      <w:color w:val="000000"/>
      <w:sz w:val="26"/>
      <w:szCs w:val="26"/>
    </w:rPr>
  </w:style>
  <w:style w:type="paragraph" w:customStyle="1" w:styleId="Textodstavce">
    <w:name w:val="Text odstavce"/>
    <w:basedOn w:val="Normln"/>
    <w:rsid w:val="006A18DF"/>
    <w:pPr>
      <w:numPr>
        <w:numId w:val="2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6A18DF"/>
    <w:pPr>
      <w:numPr>
        <w:ilvl w:val="2"/>
        <w:numId w:val="2"/>
      </w:numPr>
      <w:outlineLvl w:val="8"/>
    </w:pPr>
  </w:style>
  <w:style w:type="paragraph" w:customStyle="1" w:styleId="Textpsmene">
    <w:name w:val="Text písmene"/>
    <w:basedOn w:val="Normln"/>
    <w:rsid w:val="006A18DF"/>
    <w:pPr>
      <w:numPr>
        <w:ilvl w:val="1"/>
        <w:numId w:val="2"/>
      </w:numPr>
      <w:outlineLvl w:val="7"/>
    </w:pPr>
  </w:style>
  <w:style w:type="paragraph" w:styleId="Textvbloku">
    <w:name w:val="Block Text"/>
    <w:basedOn w:val="Normln"/>
    <w:qFormat/>
    <w:rsid w:val="00B07C55"/>
    <w:pPr>
      <w:ind w:left="284" w:right="283"/>
    </w:pPr>
    <w:rPr>
      <w:rFonts w:ascii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B07C5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B07C55"/>
    <w:rPr>
      <w:rFonts w:ascii="Arial" w:eastAsia="Times New Roman" w:hAnsi="Arial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qFormat/>
    <w:rsid w:val="00B07C55"/>
    <w:pPr>
      <w:jc w:val="left"/>
    </w:pPr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qFormat/>
    <w:rsid w:val="00B07C55"/>
    <w:rPr>
      <w:rFonts w:ascii="Consolas" w:eastAsia="Calibri" w:hAnsi="Consolas" w:cs="Times New Roman"/>
      <w:sz w:val="21"/>
      <w:szCs w:val="2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835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ormlnweb">
    <w:name w:val="Normal (Web)"/>
    <w:basedOn w:val="Normln"/>
    <w:uiPriority w:val="99"/>
    <w:unhideWhenUsed/>
    <w:rsid w:val="00F73BA4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Odstavecseseznamem">
    <w:name w:val="List Paragraph"/>
    <w:basedOn w:val="Normln"/>
    <w:rsid w:val="00490190"/>
    <w:pPr>
      <w:suppressAutoHyphens/>
      <w:spacing w:line="276" w:lineRule="auto"/>
      <w:ind w:left="720"/>
      <w:contextualSpacing/>
      <w:jc w:val="left"/>
    </w:pPr>
    <w:rPr>
      <w:rFonts w:ascii="Calibri" w:eastAsia="SimSun" w:hAnsi="Calibri" w:cs="Calibri"/>
      <w:color w:val="00000A"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63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63B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ntext">
    <w:name w:val="Běžný text"/>
    <w:basedOn w:val="Normln"/>
    <w:link w:val="BntextChar"/>
    <w:qFormat/>
    <w:rsid w:val="00261496"/>
    <w:pPr>
      <w:widowControl w:val="0"/>
      <w:tabs>
        <w:tab w:val="left" w:pos="567"/>
      </w:tabs>
      <w:spacing w:before="60" w:after="60" w:line="280" w:lineRule="exact"/>
    </w:pPr>
    <w:rPr>
      <w:sz w:val="22"/>
      <w:szCs w:val="24"/>
    </w:rPr>
  </w:style>
  <w:style w:type="character" w:customStyle="1" w:styleId="BntextChar">
    <w:name w:val="Běžný text Char"/>
    <w:link w:val="Bntext"/>
    <w:rsid w:val="00261496"/>
    <w:rPr>
      <w:rFonts w:ascii="Arial" w:eastAsia="Times New Roman" w:hAnsi="Arial" w:cs="Times New Roman"/>
      <w:szCs w:val="24"/>
      <w:lang w:eastAsia="cs-CZ"/>
    </w:rPr>
  </w:style>
  <w:style w:type="character" w:styleId="Siln">
    <w:name w:val="Strong"/>
    <w:basedOn w:val="Standardnpsmoodstavce"/>
    <w:qFormat/>
    <w:rsid w:val="00261496"/>
    <w:rPr>
      <w:b w:val="0"/>
      <w:bCs/>
      <w:u w:val="single"/>
    </w:rPr>
  </w:style>
  <w:style w:type="paragraph" w:styleId="Bezmezer">
    <w:name w:val="No Spacing"/>
    <w:uiPriority w:val="1"/>
    <w:qFormat/>
    <w:rsid w:val="00B16A48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D6670-61F8-495B-BCB9-B8FA5714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11</Pages>
  <Words>5020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</dc:creator>
  <cp:lastModifiedBy>Lukáš Roubal</cp:lastModifiedBy>
  <cp:revision>541</cp:revision>
  <cp:lastPrinted>2023-03-27T13:18:00Z</cp:lastPrinted>
  <dcterms:created xsi:type="dcterms:W3CDTF">2017-08-31T12:19:00Z</dcterms:created>
  <dcterms:modified xsi:type="dcterms:W3CDTF">2023-03-27T13:18:00Z</dcterms:modified>
</cp:coreProperties>
</file>