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</w:t>
      </w:r>
      <w:r w:rsidR="00EE351D">
        <w:rPr>
          <w:rFonts w:ascii="Times New Roman" w:hAnsi="Times New Roman" w:cs="Times New Roman"/>
          <w:b/>
          <w:bCs/>
          <w:sz w:val="24"/>
          <w:szCs w:val="24"/>
        </w:rPr>
        <w:t>: xxx/xxxx/202</w:t>
      </w:r>
      <w:r w:rsidR="00472F26">
        <w:rPr>
          <w:rFonts w:ascii="Times New Roman" w:hAnsi="Times New Roman" w:cs="Times New Roman"/>
          <w:b/>
          <w:bCs/>
          <w:sz w:val="24"/>
          <w:szCs w:val="24"/>
        </w:rPr>
        <w:t>3</w:t>
      </w:r>
      <w:bookmarkStart w:id="0" w:name="_GoBack"/>
      <w:bookmarkEnd w:id="0"/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Ing. </w:t>
      </w:r>
      <w:r w:rsidR="00DC404A">
        <w:rPr>
          <w:rFonts w:ascii="Times New Roman" w:hAnsi="Times New Roman" w:cs="Times New Roman"/>
          <w:b/>
          <w:bCs/>
          <w:sz w:val="24"/>
          <w:szCs w:val="24"/>
        </w:rPr>
        <w:t>Ján Marhefka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034E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Pš, vložka č. 155/Sň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obstarávania, ktoré bolo vyhlásené vo Vestníku verejného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špecifikácia predmetu zákazky, predpokladané množstvá a platné jednotkové ceny v </w:t>
      </w:r>
      <w:r w:rsidR="00EE351D"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FB6014">
        <w:rPr>
          <w:rFonts w:ascii="Times New Roman" w:hAnsi="Times New Roman" w:cs="Times New Roman"/>
          <w:b/>
          <w:sz w:val="24"/>
          <w:szCs w:val="24"/>
        </w:rPr>
        <w:t>Lesnícke oblečenie</w:t>
      </w:r>
      <w:r w:rsidR="00234E38" w:rsidRPr="001D3CDA">
        <w:rPr>
          <w:rFonts w:ascii="Times New Roman" w:hAnsi="Times New Roman" w:cs="Times New Roman"/>
          <w:b/>
        </w:rPr>
        <w:t>.</w:t>
      </w:r>
      <w:r w:rsidR="000C475A" w:rsidRPr="001D3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148" w:rsidRPr="001D3C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1D3C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1D3C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imitu, ktorý je určený vo výške 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...............................................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616F04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="00616F04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(d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oplní úspešný uchádzač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EE351D">
        <w:rPr>
          <w:rFonts w:ascii="Times New Roman" w:hAnsi="Times New Roman" w:cs="Times New Roman"/>
          <w:sz w:val="24"/>
          <w:szCs w:val="24"/>
          <w:highlight w:val="yellow"/>
        </w:rPr>
        <w:t xml:space="preserve"> a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 podľa toho,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1D3C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1D3CDA">
        <w:rPr>
          <w:rFonts w:ascii="Times New Roman" w:hAnsi="Times New Roman" w:cs="Times New Roman"/>
          <w:sz w:val="24"/>
          <w:szCs w:val="24"/>
        </w:rPr>
        <w:t xml:space="preserve">celkovú vysúťaženú cenu zákazky. </w:t>
      </w:r>
      <w:r w:rsidR="00AE2CC0">
        <w:rPr>
          <w:rFonts w:ascii="Times New Roman" w:hAnsi="Times New Roman" w:cs="Times New Roman"/>
          <w:sz w:val="24"/>
          <w:szCs w:val="24"/>
        </w:rPr>
        <w:t>Vzhľadom na inflačnú doložku uveden</w:t>
      </w:r>
      <w:r w:rsidR="001D3CDA">
        <w:rPr>
          <w:rFonts w:ascii="Times New Roman" w:hAnsi="Times New Roman" w:cs="Times New Roman"/>
          <w:sz w:val="24"/>
          <w:szCs w:val="24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AE2CC0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581FBA" w:rsidRPr="00BA39BB" w:rsidRDefault="00910148" w:rsidP="0009663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39BB">
        <w:rPr>
          <w:rFonts w:ascii="Times New Roman" w:hAnsi="Times New Roman" w:cs="Times New Roman"/>
          <w:sz w:val="24"/>
          <w:szCs w:val="24"/>
        </w:rPr>
        <w:t xml:space="preserve">Miesto dodania je 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LESY Slovenskej republiky, štátny podnik, </w:t>
      </w:r>
      <w:r w:rsidRPr="000D3117">
        <w:rPr>
          <w:rFonts w:ascii="Times New Roman" w:hAnsi="Times New Roman" w:cs="Times New Roman"/>
          <w:b/>
          <w:sz w:val="24"/>
          <w:szCs w:val="24"/>
        </w:rPr>
        <w:t>Praco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visko obchodnej prevádzky, </w:t>
      </w:r>
      <w:r w:rsidRPr="000D3117">
        <w:rPr>
          <w:rFonts w:ascii="Times New Roman" w:hAnsi="Times New Roman" w:cs="Times New Roman"/>
          <w:b/>
          <w:sz w:val="24"/>
          <w:szCs w:val="24"/>
        </w:rPr>
        <w:t>Mičinská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 cesta 33/4406, Banská Bystrica</w:t>
      </w:r>
      <w:r w:rsidR="000D3117">
        <w:rPr>
          <w:rFonts w:ascii="Times New Roman" w:hAnsi="Times New Roman" w:cs="Times New Roman"/>
          <w:sz w:val="24"/>
          <w:szCs w:val="24"/>
        </w:rPr>
        <w:t>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Čas dodania je kupujúci oprávnený určovať v objednávkach najskôr do </w:t>
      </w:r>
      <w:r w:rsidR="00470969">
        <w:rPr>
          <w:rFonts w:ascii="Times New Roman" w:hAnsi="Times New Roman" w:cs="Times New Roman"/>
          <w:sz w:val="24"/>
          <w:szCs w:val="24"/>
        </w:rPr>
        <w:t>3</w:t>
      </w:r>
      <w:r w:rsidR="00467ED2">
        <w:rPr>
          <w:rFonts w:ascii="Times New Roman" w:hAnsi="Times New Roman" w:cs="Times New Roman"/>
          <w:sz w:val="24"/>
          <w:szCs w:val="24"/>
        </w:rPr>
        <w:t>0</w:t>
      </w:r>
      <w:r w:rsidRPr="000D2ABC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dní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6520F3" w:rsidRPr="001D3CDA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861A94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dátumom výroby, piktogramom s </w:t>
      </w:r>
      <w:r w:rsidRPr="00861A94">
        <w:rPr>
          <w:rFonts w:ascii="Times New Roman" w:hAnsi="Times New Roman" w:cs="Times New Roman"/>
          <w:sz w:val="24"/>
          <w:szCs w:val="24"/>
        </w:rPr>
        <w:t>vyznačením druhu ochrany, potrebnými symbolmi</w:t>
      </w:r>
      <w:r w:rsidR="007E0705" w:rsidRPr="00861A94">
        <w:rPr>
          <w:rFonts w:ascii="Times New Roman" w:hAnsi="Times New Roman" w:cs="Times New Roman"/>
          <w:sz w:val="24"/>
          <w:szCs w:val="24"/>
        </w:rPr>
        <w:t xml:space="preserve">  </w:t>
      </w:r>
      <w:r w:rsidR="00177D99" w:rsidRPr="00861A94">
        <w:rPr>
          <w:rFonts w:ascii="Times New Roman" w:hAnsi="Times New Roman" w:cs="Times New Roman"/>
          <w:sz w:val="24"/>
          <w:szCs w:val="24"/>
        </w:rPr>
        <w:t xml:space="preserve"> </w:t>
      </w:r>
      <w:r w:rsidRPr="00861A94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861A94">
        <w:rPr>
          <w:rFonts w:ascii="Times New Roman" w:hAnsi="Times New Roman" w:cs="Times New Roman"/>
          <w:sz w:val="24"/>
          <w:szCs w:val="24"/>
        </w:rPr>
        <w:t xml:space="preserve"> </w:t>
      </w:r>
      <w:r w:rsidRPr="00861A94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177D99" w:rsidRPr="00861A94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2ABC" w:rsidRPr="00861A94" w:rsidRDefault="00315365" w:rsidP="000D2A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1A94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861A94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861A94">
        <w:rPr>
          <w:rFonts w:ascii="Times New Roman" w:hAnsi="Times New Roman" w:cs="Times New Roman"/>
          <w:sz w:val="24"/>
          <w:szCs w:val="24"/>
        </w:rPr>
        <w:t>odovzdaný v mieste dodania</w:t>
      </w:r>
      <w:r w:rsidR="000D2ABC" w:rsidRPr="00861A94">
        <w:rPr>
          <w:rFonts w:ascii="Times New Roman" w:hAnsi="Times New Roman" w:cs="Times New Roman"/>
          <w:sz w:val="24"/>
          <w:szCs w:val="24"/>
        </w:rPr>
        <w:t>, s podmienkou dodržania povinností uvedených v odseku 2 tohto článku.</w:t>
      </w:r>
    </w:p>
    <w:p w:rsidR="00315365" w:rsidRPr="001D3CDA" w:rsidRDefault="00315365" w:rsidP="000D2ABC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148" w:rsidRDefault="00910148" w:rsidP="00656870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FDB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726FDB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726FDB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726FDB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726FDB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726FDB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726FDB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 w:rsidRPr="00726FDB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726FDB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 w:rsidRPr="00726FDB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726FDB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726FDB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726FDB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726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FDB">
        <w:rPr>
          <w:rFonts w:ascii="Times New Roman" w:hAnsi="Times New Roman" w:cs="Times New Roman"/>
          <w:bCs/>
          <w:sz w:val="24"/>
          <w:szCs w:val="24"/>
        </w:rPr>
        <w:t>s výnimkou prípadov,  ak dôjde k ich zmene spôsobom stanoveným touto zmluvou</w:t>
      </w:r>
      <w:r w:rsidRPr="00726FDB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</w:t>
      </w:r>
      <w:r w:rsidRPr="003C589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4461CA" w:rsidRPr="003C58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5892" w:rsidRPr="003C5892">
        <w:rPr>
          <w:rFonts w:ascii="Times New Roman" w:hAnsi="Times New Roman" w:cs="Times New Roman"/>
          <w:sz w:val="24"/>
          <w:szCs w:val="24"/>
        </w:rPr>
        <w:t xml:space="preserve">Výška prirážky za nadrozmerné veľkosti a mierenky je </w:t>
      </w:r>
      <w:r w:rsidR="003C5892" w:rsidRPr="003C5892">
        <w:rPr>
          <w:rFonts w:ascii="Times New Roman" w:hAnsi="Times New Roman" w:cs="Times New Roman"/>
          <w:sz w:val="24"/>
          <w:szCs w:val="24"/>
          <w:highlight w:val="yellow"/>
        </w:rPr>
        <w:t>........ % (doplní úspešný uchádzač, percentuálnu hodnotu, ktorú uviedol v predloženej ponuke)</w:t>
      </w:r>
      <w:r w:rsidR="003C5892" w:rsidRPr="003C5892">
        <w:rPr>
          <w:rFonts w:ascii="Times New Roman" w:hAnsi="Times New Roman" w:cs="Times New Roman"/>
          <w:sz w:val="24"/>
          <w:szCs w:val="24"/>
        </w:rPr>
        <w:t>.</w:t>
      </w:r>
      <w:r w:rsidR="00866A04">
        <w:rPr>
          <w:rFonts w:ascii="Times New Roman" w:hAnsi="Times New Roman" w:cs="Times New Roman"/>
          <w:bCs/>
          <w:color w:val="000000"/>
          <w:sz w:val="24"/>
          <w:szCs w:val="24"/>
        </w:rPr>
        <w:t>. Za nadrozmerné veľkosti a mierenky sa považujú pre účely tejto rámcovej dohody nasledovné konfekčné čísla a to pre mužov od č. 66  a vyššie a pre ženy od č. 50 a vyššie, za mierenky sa považuje všetko, čo nie je  v súlade s veľkostnou tabuľkou.</w:t>
      </w:r>
    </w:p>
    <w:p w:rsidR="00726FDB" w:rsidRPr="00726FDB" w:rsidRDefault="00726FDB" w:rsidP="00726FDB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148" w:rsidRPr="00467ED2" w:rsidRDefault="00910148" w:rsidP="00E87489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ktorého kalendárneho roka s preukázaním inflácie/deflácie odôvodňujúcej zmenu ceny</w:t>
      </w:r>
      <w:r w:rsidR="00700A8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1A2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A8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F1A2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okiaľ nebola </w:t>
      </w:r>
      <w:r w:rsidR="00E149C9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ani jednou zo zmluvných strán</w:t>
      </w:r>
      <w:r w:rsidR="00FF1A2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49C9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uplatn</w:t>
      </w:r>
      <w:r w:rsidR="00700A8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ená</w:t>
      </w:r>
      <w:r w:rsidR="00E149C9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možnosť na zmenu ceny </w:t>
      </w:r>
      <w:r w:rsidR="00FF1A2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v stanovenom termíne</w:t>
      </w:r>
      <w:r w:rsidR="00E149C9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, tak úprava ceny vo výške priemernej miery inflácie / deflácie pre úpravu v tom ktorom roku je neprenosná do nasledujúcich roko</w:t>
      </w:r>
      <w:r w:rsidR="00700A8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261A2B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toto právo zaniká neuplatnením v </w:t>
      </w:r>
      <w:r w:rsidR="00261A2B" w:rsidRPr="00467ED2">
        <w:rPr>
          <w:rFonts w:ascii="Times New Roman" w:hAnsi="Times New Roman" w:cs="Times New Roman"/>
          <w:bCs/>
          <w:sz w:val="24"/>
          <w:szCs w:val="24"/>
        </w:rPr>
        <w:t>stanovenom čase</w:t>
      </w:r>
      <w:r w:rsidRPr="00467ED2">
        <w:rPr>
          <w:rFonts w:ascii="Times New Roman" w:hAnsi="Times New Roman" w:cs="Times New Roman"/>
          <w:bCs/>
          <w:sz w:val="24"/>
          <w:szCs w:val="24"/>
        </w:rPr>
        <w:t>. Týmto dodatkom sa upraví aj celkový finančný limit spôsobom uvedeným v čl. II. odseku 3 tejto rámcovej dohody</w:t>
      </w:r>
      <w:r w:rsidR="00261A2B" w:rsidRPr="00467ED2">
        <w:rPr>
          <w:rFonts w:ascii="Times New Roman" w:hAnsi="Times New Roman" w:cs="Times New Roman"/>
          <w:bCs/>
          <w:sz w:val="24"/>
          <w:szCs w:val="24"/>
        </w:rPr>
        <w:t xml:space="preserve"> ako aj v ods. 3 tohto článku</w:t>
      </w:r>
      <w:r w:rsidRPr="00467ED2">
        <w:rPr>
          <w:rFonts w:ascii="Times New Roman" w:hAnsi="Times New Roman" w:cs="Times New Roman"/>
          <w:bCs/>
          <w:sz w:val="24"/>
          <w:szCs w:val="24"/>
        </w:rPr>
        <w:t>.</w:t>
      </w:r>
      <w:r w:rsidR="000D2ABC" w:rsidRPr="00467E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037628" w:rsidRPr="00EE351D">
        <w:rPr>
          <w:rFonts w:ascii="Times New Roman" w:hAnsi="Times New Roman" w:cs="Times New Roman"/>
          <w:sz w:val="24"/>
          <w:szCs w:val="24"/>
          <w:highlight w:val="yellow"/>
        </w:rPr>
        <w:t>bez DPH</w:t>
      </w:r>
      <w:r w:rsidRPr="00EE351D">
        <w:rPr>
          <w:rFonts w:ascii="Times New Roman" w:hAnsi="Times New Roman" w:cs="Times New Roman"/>
          <w:bCs/>
          <w:sz w:val="24"/>
          <w:szCs w:val="24"/>
          <w:highlight w:val="yellow"/>
        </w:rPr>
        <w:t>,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pričom ak zmluvné strany uzatvoria dodatok na základe odseku 2 tohto  článku VII rámcovej dohody, zmenia aj tento dohodnutý celkový finančný limit.   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výšku skonta, t.j.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Z.z. o dani z pridanej hodnoty, § 25, ods. 6, t.j.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 </w:t>
      </w:r>
      <w:r w:rsidRPr="00EE351D">
        <w:rPr>
          <w:rFonts w:ascii="Times New Roman" w:hAnsi="Times New Roman" w:cs="Times New Roman"/>
          <w:sz w:val="24"/>
          <w:szCs w:val="24"/>
        </w:rPr>
        <w:t xml:space="preserve">0,1 % z celkovej ceny 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bez DPH </w:t>
      </w:r>
      <w:r w:rsidRPr="00EE351D">
        <w:rPr>
          <w:rFonts w:ascii="Times New Roman" w:hAnsi="Times New Roman" w:cs="Times New Roman"/>
          <w:sz w:val="24"/>
          <w:szCs w:val="24"/>
        </w:rPr>
        <w:t>nedodaného tovaru uvedeného v dotknutej objednávke za každý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 celkovej ceny tovaru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 bez DPH</w:t>
      </w:r>
      <w:r w:rsidRPr="00EE351D">
        <w:rPr>
          <w:rFonts w:ascii="Times New Roman" w:hAnsi="Times New Roman" w:cs="Times New Roman"/>
          <w:sz w:val="24"/>
          <w:szCs w:val="24"/>
        </w:rPr>
        <w:t>, ktorý by mohol kupujúci ešte v budúcnosti odobrať, teda zo sumy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zmluvnú pokutu vo výške 0,1 % z hodnoty reklamovaného predmetu</w:t>
      </w:r>
      <w:r w:rsidR="00037628" w:rsidRPr="00EE351D">
        <w:t xml:space="preserve"> </w:t>
      </w:r>
      <w:r w:rsidR="00037628" w:rsidRPr="00EE351D">
        <w:rPr>
          <w:rFonts w:ascii="Times New Roman" w:hAnsi="Times New Roman" w:cs="Times New Roman"/>
          <w:sz w:val="24"/>
          <w:szCs w:val="24"/>
        </w:rPr>
        <w:t>bez DPH</w:t>
      </w:r>
      <w:r w:rsidRPr="00EE351D">
        <w:rPr>
          <w:rFonts w:ascii="Times New Roman" w:hAnsi="Times New Roman" w:cs="Times New Roman"/>
          <w:sz w:val="24"/>
          <w:szCs w:val="24"/>
        </w:rPr>
        <w:t xml:space="preserve"> za každý deň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520F3" w:rsidRDefault="00315365" w:rsidP="004765D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4765DB">
        <w:rPr>
          <w:rFonts w:ascii="Times New Roman" w:hAnsi="Times New Roman" w:cs="Times New Roman"/>
          <w:sz w:val="24"/>
          <w:szCs w:val="24"/>
        </w:rPr>
        <w:t>kumulovať.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</w:t>
      </w:r>
      <w:r w:rsidR="00BE018A">
        <w:rPr>
          <w:rFonts w:ascii="Times New Roman" w:hAnsi="Times New Roman" w:cs="Times New Roman"/>
          <w:sz w:val="24"/>
          <w:szCs w:val="24"/>
        </w:rPr>
        <w:t xml:space="preserve"> v súlade s § 18 zákona č. 343/2015</w:t>
      </w:r>
      <w:r w:rsidRPr="001D3CDA">
        <w:rPr>
          <w:rFonts w:ascii="Times New Roman" w:hAnsi="Times New Roman" w:cs="Times New Roman"/>
          <w:sz w:val="24"/>
          <w:szCs w:val="24"/>
        </w:rPr>
        <w:t>, ktorá sa vykoná písomným dodatkom.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takéto právo vznikne na základe zákona, napríklad podľa § 19 zákona č. 343/2015 Z.z.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1D3CDA">
        <w:rPr>
          <w:rFonts w:ascii="Times New Roman" w:hAnsi="Times New Roman" w:cs="Times New Roman"/>
          <w:sz w:val="24"/>
          <w:szCs w:val="24"/>
        </w:rPr>
        <w:t>T</w:t>
      </w:r>
      <w:r w:rsidRPr="001D3CDA">
        <w:rPr>
          <w:rFonts w:ascii="Times New Roman" w:hAnsi="Times New Roman" w:cs="Times New Roman"/>
          <w:sz w:val="24"/>
          <w:szCs w:val="24"/>
        </w:rPr>
        <w:t>ejto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1D3CD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napríklad z dôvodu nároku na výmenu vadného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Neoddeliteľnou súčasťou tejto rámcovej dohody je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Príloha č.1. 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Default="00315365" w:rsidP="00DC2452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72F7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4D72F7" w:rsidRPr="004D72F7" w:rsidRDefault="004D72F7" w:rsidP="004D72F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D72F7" w:rsidRPr="00707B3B" w:rsidRDefault="004D72F7" w:rsidP="004D72F7">
      <w:pPr>
        <w:pStyle w:val="Odsekzoznamu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Fonts w:ascii="Times New Roman" w:hAnsi="Times New Roman" w:cs="Times New Roman"/>
          <w:iCs/>
          <w:sz w:val="24"/>
          <w:szCs w:val="24"/>
        </w:rPr>
        <w:t>Kupujúci je povinný pri výbere subdodávateľov rešpektovať článok 5k Nariadenia Rady (EÚ) č. 833/2014 z 31. júla 2014 o reštriktívnych opatreniach s ohľadom na konanie Ruska,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7B3B">
        <w:rPr>
          <w:rFonts w:ascii="Times New Roman" w:hAnsi="Times New Roman" w:cs="Times New Roman"/>
          <w:iCs/>
          <w:sz w:val="24"/>
          <w:szCs w:val="24"/>
        </w:rPr>
        <w:t xml:space="preserve">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a)      ruským občanom, spoločnostiam, subjektom alebo orgánom sídliacim v Rusku,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c)      osobám, ktoré v ich mene alebo na základe ich pokynov predkladajú ponuku alebo plnia zákazku.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Za týmto účelom Predávajúci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707B3B">
        <w:rPr>
          <w:rFonts w:ascii="Times New Roman" w:hAnsi="Times New Roman" w:cs="Times New Roman"/>
          <w:iCs/>
          <w:sz w:val="24"/>
          <w:szCs w:val="24"/>
        </w:rPr>
        <w:t>.</w:t>
      </w:r>
    </w:p>
    <w:p w:rsidR="004D72F7" w:rsidRPr="004D72F7" w:rsidRDefault="004D72F7" w:rsidP="004D72F7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EE351D" w:rsidP="00EE351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A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E4ADB" w:rsidRPr="00261A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5365" w:rsidRPr="00261A2B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DC404A">
        <w:rPr>
          <w:rFonts w:ascii="Times New Roman" w:hAnsi="Times New Roman" w:cs="Times New Roman"/>
          <w:b/>
          <w:sz w:val="24"/>
          <w:szCs w:val="24"/>
        </w:rPr>
        <w:t>Ján Marhefka</w:t>
      </w:r>
    </w:p>
    <w:p w:rsidR="00221CEE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C40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AAA" w:rsidRPr="00EE351D">
        <w:rPr>
          <w:rFonts w:ascii="Times New Roman" w:hAnsi="Times New Roman" w:cs="Times New Roman"/>
          <w:b/>
          <w:sz w:val="24"/>
          <w:szCs w:val="24"/>
        </w:rPr>
        <w:t>g</w:t>
      </w:r>
      <w:r w:rsidRPr="00EE351D">
        <w:rPr>
          <w:rFonts w:ascii="Times New Roman" w:hAnsi="Times New Roman" w:cs="Times New Roman"/>
          <w:b/>
          <w:sz w:val="24"/>
          <w:szCs w:val="24"/>
        </w:rPr>
        <w:t>enerálny riaditeľ</w:t>
      </w:r>
    </w:p>
    <w:p w:rsidR="002F6C2F" w:rsidRDefault="002F6C2F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F6C2F" w:rsidRDefault="002F6C2F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F6C2F" w:rsidRDefault="002F6C2F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Príloha č. 1_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Podrobná špecifikácia predmetu zákazky, predpokladané množstvá a platné jednotkové ceny v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 DPH</w:t>
      </w:r>
    </w:p>
    <w:p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E351D" w:rsidRP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</w:rPr>
      </w:pPr>
    </w:p>
    <w:sectPr w:rsidR="00EE351D" w:rsidRPr="00EE35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FF1" w:rsidRDefault="00524FF1" w:rsidP="00B86821">
      <w:pPr>
        <w:spacing w:after="0" w:line="240" w:lineRule="auto"/>
      </w:pPr>
      <w:r>
        <w:separator/>
      </w:r>
    </w:p>
  </w:endnote>
  <w:endnote w:type="continuationSeparator" w:id="0">
    <w:p w:rsidR="00524FF1" w:rsidRDefault="00524FF1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FF1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FF1" w:rsidRDefault="00524FF1" w:rsidP="00B86821">
      <w:pPr>
        <w:spacing w:after="0" w:line="240" w:lineRule="auto"/>
      </w:pPr>
      <w:r>
        <w:separator/>
      </w:r>
    </w:p>
  </w:footnote>
  <w:footnote w:type="continuationSeparator" w:id="0">
    <w:p w:rsidR="00524FF1" w:rsidRDefault="00524FF1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F8" w:rsidRDefault="004B6FF8" w:rsidP="004B6FF8">
    <w:pPr>
      <w:pStyle w:val="Hlavika"/>
      <w:jc w:val="right"/>
    </w:pPr>
    <w:r>
      <w:t>Príloha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2"/>
  </w:num>
  <w:num w:numId="15">
    <w:abstractNumId w:val="10"/>
  </w:num>
  <w:num w:numId="16">
    <w:abstractNumId w:val="13"/>
  </w:num>
  <w:num w:numId="17">
    <w:abstractNumId w:val="21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4C6B"/>
    <w:rsid w:val="00017299"/>
    <w:rsid w:val="0002497B"/>
    <w:rsid w:val="00037628"/>
    <w:rsid w:val="000919B2"/>
    <w:rsid w:val="000C475A"/>
    <w:rsid w:val="000D2ABC"/>
    <w:rsid w:val="000D3117"/>
    <w:rsid w:val="001000DA"/>
    <w:rsid w:val="001471BC"/>
    <w:rsid w:val="00177D99"/>
    <w:rsid w:val="00195745"/>
    <w:rsid w:val="001A1517"/>
    <w:rsid w:val="001A6444"/>
    <w:rsid w:val="001A71D1"/>
    <w:rsid w:val="001D3CDA"/>
    <w:rsid w:val="00215192"/>
    <w:rsid w:val="00221CEE"/>
    <w:rsid w:val="00234E38"/>
    <w:rsid w:val="00261A2B"/>
    <w:rsid w:val="002F6C2F"/>
    <w:rsid w:val="00315365"/>
    <w:rsid w:val="00340C85"/>
    <w:rsid w:val="003671FD"/>
    <w:rsid w:val="0038465A"/>
    <w:rsid w:val="00391CDF"/>
    <w:rsid w:val="003C5892"/>
    <w:rsid w:val="0041024E"/>
    <w:rsid w:val="004130DD"/>
    <w:rsid w:val="00417ECE"/>
    <w:rsid w:val="004461CA"/>
    <w:rsid w:val="00467ED2"/>
    <w:rsid w:val="00470969"/>
    <w:rsid w:val="004714F4"/>
    <w:rsid w:val="00472F26"/>
    <w:rsid w:val="004765DB"/>
    <w:rsid w:val="0047685C"/>
    <w:rsid w:val="00491FB6"/>
    <w:rsid w:val="004B6FF8"/>
    <w:rsid w:val="004D72F7"/>
    <w:rsid w:val="004F534C"/>
    <w:rsid w:val="005163C6"/>
    <w:rsid w:val="0052356A"/>
    <w:rsid w:val="00524FF1"/>
    <w:rsid w:val="0052677C"/>
    <w:rsid w:val="00581FBA"/>
    <w:rsid w:val="00616F04"/>
    <w:rsid w:val="00636B33"/>
    <w:rsid w:val="006475FC"/>
    <w:rsid w:val="006520F3"/>
    <w:rsid w:val="006675ED"/>
    <w:rsid w:val="0069379D"/>
    <w:rsid w:val="00696016"/>
    <w:rsid w:val="006E5C34"/>
    <w:rsid w:val="00700A82"/>
    <w:rsid w:val="00711FE3"/>
    <w:rsid w:val="00715B60"/>
    <w:rsid w:val="00726FDB"/>
    <w:rsid w:val="0075713D"/>
    <w:rsid w:val="00764326"/>
    <w:rsid w:val="007A57F2"/>
    <w:rsid w:val="007B64A6"/>
    <w:rsid w:val="007B7B40"/>
    <w:rsid w:val="007E0705"/>
    <w:rsid w:val="0081149F"/>
    <w:rsid w:val="00823767"/>
    <w:rsid w:val="00861A94"/>
    <w:rsid w:val="00866A04"/>
    <w:rsid w:val="00883F2E"/>
    <w:rsid w:val="008879F6"/>
    <w:rsid w:val="008A0EEE"/>
    <w:rsid w:val="009034EA"/>
    <w:rsid w:val="00910148"/>
    <w:rsid w:val="00910AAA"/>
    <w:rsid w:val="009B0E66"/>
    <w:rsid w:val="009B6874"/>
    <w:rsid w:val="009E1EDB"/>
    <w:rsid w:val="00A40A44"/>
    <w:rsid w:val="00A81419"/>
    <w:rsid w:val="00A9697D"/>
    <w:rsid w:val="00AA295F"/>
    <w:rsid w:val="00AE2CC0"/>
    <w:rsid w:val="00B10C41"/>
    <w:rsid w:val="00B571FB"/>
    <w:rsid w:val="00B86821"/>
    <w:rsid w:val="00BA39BB"/>
    <w:rsid w:val="00BB3137"/>
    <w:rsid w:val="00BD5E76"/>
    <w:rsid w:val="00BE018A"/>
    <w:rsid w:val="00D919CD"/>
    <w:rsid w:val="00DC404A"/>
    <w:rsid w:val="00E149C9"/>
    <w:rsid w:val="00E160BC"/>
    <w:rsid w:val="00E360B4"/>
    <w:rsid w:val="00EC60BF"/>
    <w:rsid w:val="00EE351D"/>
    <w:rsid w:val="00EE4ADB"/>
    <w:rsid w:val="00EE73B7"/>
    <w:rsid w:val="00EF1035"/>
    <w:rsid w:val="00F0395B"/>
    <w:rsid w:val="00F15470"/>
    <w:rsid w:val="00F20944"/>
    <w:rsid w:val="00F216C9"/>
    <w:rsid w:val="00F36AF9"/>
    <w:rsid w:val="00F5178D"/>
    <w:rsid w:val="00FB6014"/>
    <w:rsid w:val="00FC57EE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4E72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customStyle="1" w:styleId="markedcontent">
    <w:name w:val="markedcontent"/>
    <w:basedOn w:val="Predvolenpsmoodseku"/>
    <w:rsid w:val="004D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2C69C-DD25-45B7-8624-353882CF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3644</Words>
  <Characters>20774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6</cp:revision>
  <cp:lastPrinted>2023-06-19T06:01:00Z</cp:lastPrinted>
  <dcterms:created xsi:type="dcterms:W3CDTF">2023-04-03T12:27:00Z</dcterms:created>
  <dcterms:modified xsi:type="dcterms:W3CDTF">2023-06-19T06:01:00Z</dcterms:modified>
</cp:coreProperties>
</file>