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90B50" w14:textId="3F79CAD1" w:rsidR="006309BF" w:rsidRPr="00B60124" w:rsidRDefault="00B60124" w:rsidP="00B60124">
      <w:pPr>
        <w:rPr>
          <w:rFonts w:asciiTheme="minorHAnsi" w:hAnsiTheme="minorHAnsi" w:cs="Arial"/>
          <w:b/>
          <w:sz w:val="20"/>
          <w:szCs w:val="20"/>
        </w:rPr>
      </w:pPr>
      <w:bookmarkStart w:id="0" w:name="_GoBack"/>
      <w:bookmarkEnd w:id="0"/>
      <w:r w:rsidRPr="006D5D1F">
        <w:rPr>
          <w:rFonts w:asciiTheme="minorHAnsi" w:hAnsiTheme="minorHAnsi"/>
          <w:b/>
        </w:rPr>
        <w:t xml:space="preserve">Příloha č. </w:t>
      </w:r>
      <w:r>
        <w:rPr>
          <w:rFonts w:asciiTheme="minorHAnsi" w:hAnsiTheme="minorHAnsi"/>
          <w:b/>
        </w:rPr>
        <w:t>2</w:t>
      </w:r>
      <w:r w:rsidRPr="006D5D1F">
        <w:rPr>
          <w:rFonts w:asciiTheme="minorHAnsi" w:hAnsiTheme="minorHAnsi"/>
          <w:b/>
        </w:rPr>
        <w:t xml:space="preserve"> Zadávací dokumentace </w:t>
      </w:r>
    </w:p>
    <w:p w14:paraId="5D590B51" w14:textId="33760CA6" w:rsidR="006309BF" w:rsidRDefault="006309BF" w:rsidP="006309BF">
      <w:pPr>
        <w:pStyle w:val="Nadpis1"/>
        <w:rPr>
          <w:rFonts w:asciiTheme="minorHAnsi" w:hAnsiTheme="minorHAnsi"/>
          <w:bCs w:val="0"/>
          <w:color w:val="365F91" w:themeColor="accent1" w:themeShade="BF"/>
          <w:sz w:val="24"/>
          <w:szCs w:val="24"/>
        </w:rPr>
      </w:pPr>
      <w:r w:rsidRPr="006309BF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Seznam </w:t>
      </w:r>
      <w:r w:rsidR="00D7227C">
        <w:rPr>
          <w:rFonts w:asciiTheme="minorHAnsi" w:hAnsiTheme="minorHAnsi"/>
          <w:color w:val="365F91" w:themeColor="accent1" w:themeShade="BF"/>
          <w:sz w:val="24"/>
          <w:szCs w:val="24"/>
        </w:rPr>
        <w:t>poddodavatelů</w:t>
      </w:r>
      <w:r w:rsidRPr="006309BF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 </w:t>
      </w:r>
      <w:r w:rsidR="00673007">
        <w:rPr>
          <w:rFonts w:asciiTheme="minorHAnsi" w:hAnsiTheme="minorHAnsi"/>
          <w:color w:val="365F91" w:themeColor="accent1" w:themeShade="BF"/>
          <w:sz w:val="24"/>
          <w:szCs w:val="24"/>
        </w:rPr>
        <w:t xml:space="preserve">veřejné </w:t>
      </w:r>
      <w:r w:rsidRPr="006309BF">
        <w:rPr>
          <w:rFonts w:asciiTheme="minorHAnsi" w:hAnsiTheme="minorHAnsi"/>
          <w:bCs w:val="0"/>
          <w:color w:val="365F91" w:themeColor="accent1" w:themeShade="BF"/>
          <w:sz w:val="24"/>
          <w:szCs w:val="24"/>
        </w:rPr>
        <w:t xml:space="preserve">zakázky </w:t>
      </w:r>
      <w:r w:rsidR="00673007">
        <w:rPr>
          <w:rFonts w:asciiTheme="minorHAnsi" w:hAnsiTheme="minorHAnsi"/>
          <w:bCs w:val="0"/>
          <w:color w:val="365F91" w:themeColor="accent1" w:themeShade="BF"/>
          <w:sz w:val="24"/>
          <w:szCs w:val="24"/>
        </w:rPr>
        <w:t>„</w:t>
      </w:r>
      <w:r w:rsidR="00077C86" w:rsidRPr="00077C86">
        <w:rPr>
          <w:rFonts w:asciiTheme="minorHAnsi" w:hAnsiTheme="minorHAnsi"/>
          <w:bCs w:val="0"/>
          <w:color w:val="365F91" w:themeColor="accent1" w:themeShade="BF"/>
          <w:sz w:val="24"/>
          <w:szCs w:val="24"/>
        </w:rPr>
        <w:t>Transparentní řízení města Uherský Brod</w:t>
      </w:r>
      <w:r w:rsidR="00673007">
        <w:rPr>
          <w:rFonts w:asciiTheme="minorHAnsi" w:hAnsiTheme="minorHAnsi"/>
          <w:bCs w:val="0"/>
          <w:color w:val="365F91" w:themeColor="accent1" w:themeShade="BF"/>
          <w:sz w:val="24"/>
          <w:szCs w:val="24"/>
        </w:rPr>
        <w:t>“</w:t>
      </w:r>
    </w:p>
    <w:p w14:paraId="5D590B53" w14:textId="77777777" w:rsidR="006309BF" w:rsidRPr="002D5964" w:rsidRDefault="006309BF" w:rsidP="006309BF">
      <w:pPr>
        <w:rPr>
          <w:rFonts w:asciiTheme="minorHAnsi" w:hAnsiTheme="minorHAnsi"/>
        </w:rPr>
      </w:pPr>
    </w:p>
    <w:p w14:paraId="5D590B54" w14:textId="77777777" w:rsidR="006309BF" w:rsidRPr="002D5964" w:rsidRDefault="006309BF" w:rsidP="006309BF">
      <w:pPr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309BF" w:rsidRPr="002D5964" w14:paraId="5D590B58" w14:textId="77777777" w:rsidTr="00846459">
        <w:tc>
          <w:tcPr>
            <w:tcW w:w="3070" w:type="dxa"/>
          </w:tcPr>
          <w:p w14:paraId="5D590B55" w14:textId="77777777" w:rsidR="006309BF" w:rsidRPr="002D5964" w:rsidRDefault="006309BF" w:rsidP="00846459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D590B56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b/>
                <w:sz w:val="20"/>
                <w:szCs w:val="20"/>
              </w:rPr>
              <w:t>podíl v %</w:t>
            </w:r>
          </w:p>
        </w:tc>
        <w:tc>
          <w:tcPr>
            <w:tcW w:w="3071" w:type="dxa"/>
          </w:tcPr>
          <w:p w14:paraId="5D590B57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b/>
                <w:sz w:val="20"/>
                <w:szCs w:val="20"/>
              </w:rPr>
              <w:t>podíl v Kč bez DPH</w:t>
            </w:r>
          </w:p>
        </w:tc>
      </w:tr>
      <w:tr w:rsidR="006309BF" w:rsidRPr="002D5964" w14:paraId="5D590B5C" w14:textId="77777777" w:rsidTr="00846459">
        <w:tc>
          <w:tcPr>
            <w:tcW w:w="3070" w:type="dxa"/>
          </w:tcPr>
          <w:p w14:paraId="5D590B59" w14:textId="26776205" w:rsidR="006309BF" w:rsidRPr="002D5964" w:rsidRDefault="00D7227C" w:rsidP="0084645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Práce realizované účastníkem</w:t>
            </w:r>
          </w:p>
        </w:tc>
        <w:tc>
          <w:tcPr>
            <w:tcW w:w="3071" w:type="dxa"/>
          </w:tcPr>
          <w:p w14:paraId="5D590B5A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D590B5B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60" w14:textId="77777777" w:rsidTr="00846459">
        <w:tc>
          <w:tcPr>
            <w:tcW w:w="3070" w:type="dxa"/>
          </w:tcPr>
          <w:p w14:paraId="5D590B5D" w14:textId="642B3C05" w:rsidR="006309BF" w:rsidRPr="002D5964" w:rsidRDefault="006309BF" w:rsidP="00D7227C">
            <w:pPr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b/>
                <w:sz w:val="20"/>
                <w:szCs w:val="20"/>
              </w:rPr>
              <w:t xml:space="preserve">Práce realizované </w:t>
            </w:r>
            <w:r w:rsidR="00D7227C">
              <w:rPr>
                <w:rFonts w:asciiTheme="minorHAnsi" w:hAnsiTheme="minorHAnsi"/>
                <w:b/>
                <w:sz w:val="20"/>
                <w:szCs w:val="20"/>
              </w:rPr>
              <w:t xml:space="preserve">poddodavateli </w:t>
            </w:r>
            <w:r w:rsidRPr="002D5964">
              <w:rPr>
                <w:rFonts w:asciiTheme="minorHAnsi" w:hAnsiTheme="minorHAnsi"/>
                <w:b/>
                <w:sz w:val="20"/>
                <w:szCs w:val="20"/>
              </w:rPr>
              <w:t>celkem</w:t>
            </w:r>
          </w:p>
        </w:tc>
        <w:tc>
          <w:tcPr>
            <w:tcW w:w="3071" w:type="dxa"/>
          </w:tcPr>
          <w:p w14:paraId="5D590B5E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071" w:type="dxa"/>
          </w:tcPr>
          <w:p w14:paraId="5D590B5F" w14:textId="77777777" w:rsidR="006309BF" w:rsidRPr="002D5964" w:rsidRDefault="006309BF" w:rsidP="0084645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D590B61" w14:textId="77777777" w:rsidR="006309BF" w:rsidRPr="002D5964" w:rsidRDefault="006309BF" w:rsidP="006309BF">
      <w:pPr>
        <w:rPr>
          <w:rFonts w:asciiTheme="minorHAnsi" w:hAnsiTheme="minorHAnsi"/>
          <w:sz w:val="20"/>
          <w:szCs w:val="20"/>
        </w:rPr>
      </w:pPr>
    </w:p>
    <w:p w14:paraId="5D590B62" w14:textId="77777777" w:rsidR="006309BF" w:rsidRPr="002D5964" w:rsidRDefault="006309BF" w:rsidP="006309BF">
      <w:pPr>
        <w:tabs>
          <w:tab w:val="left" w:pos="4962"/>
          <w:tab w:val="left" w:pos="7371"/>
        </w:tabs>
        <w:rPr>
          <w:rFonts w:asciiTheme="minorHAnsi" w:hAnsiTheme="minorHAnsi"/>
          <w:b/>
          <w:sz w:val="20"/>
          <w:szCs w:val="20"/>
        </w:rPr>
      </w:pPr>
      <w:r w:rsidRPr="002D5964">
        <w:rPr>
          <w:rFonts w:asciiTheme="minorHAnsi" w:hAnsiTheme="minorHAnsi"/>
          <w:b/>
          <w:sz w:val="20"/>
          <w:szCs w:val="20"/>
        </w:rPr>
        <w:tab/>
      </w:r>
    </w:p>
    <w:p w14:paraId="5D590B63" w14:textId="77777777" w:rsidR="006309BF" w:rsidRPr="002D5964" w:rsidRDefault="006309BF" w:rsidP="006309BF">
      <w:pPr>
        <w:tabs>
          <w:tab w:val="left" w:pos="4678"/>
          <w:tab w:val="left" w:pos="7088"/>
        </w:tabs>
        <w:rPr>
          <w:rFonts w:asciiTheme="minorHAnsi" w:hAnsiTheme="minorHAnsi"/>
          <w:b/>
          <w:sz w:val="20"/>
          <w:szCs w:val="20"/>
        </w:rPr>
      </w:pPr>
    </w:p>
    <w:p w14:paraId="5D590B64" w14:textId="49A5E8B8" w:rsidR="006309BF" w:rsidRPr="002D5964" w:rsidRDefault="006309BF" w:rsidP="006309BF">
      <w:pPr>
        <w:tabs>
          <w:tab w:val="left" w:pos="4678"/>
          <w:tab w:val="left" w:pos="7088"/>
        </w:tabs>
        <w:rPr>
          <w:rFonts w:asciiTheme="minorHAnsi" w:hAnsiTheme="minorHAnsi"/>
          <w:b/>
          <w:sz w:val="20"/>
          <w:szCs w:val="20"/>
        </w:rPr>
      </w:pPr>
      <w:r w:rsidRPr="002D5964">
        <w:rPr>
          <w:rFonts w:asciiTheme="minorHAnsi" w:hAnsiTheme="minorHAnsi"/>
          <w:b/>
          <w:sz w:val="20"/>
          <w:szCs w:val="20"/>
        </w:rPr>
        <w:t>Údaje o jednotlivých</w:t>
      </w:r>
      <w:r w:rsidR="00D7227C">
        <w:rPr>
          <w:rFonts w:asciiTheme="minorHAnsi" w:hAnsiTheme="minorHAnsi"/>
          <w:b/>
          <w:sz w:val="20"/>
          <w:szCs w:val="20"/>
        </w:rPr>
        <w:t xml:space="preserve"> poddodavatelích</w:t>
      </w:r>
      <w:r w:rsidRPr="002D5964">
        <w:rPr>
          <w:rFonts w:asciiTheme="minorHAnsi" w:hAnsiTheme="minorHAnsi"/>
          <w:b/>
          <w:sz w:val="20"/>
          <w:szCs w:val="20"/>
        </w:rPr>
        <w:t>:</w:t>
      </w:r>
    </w:p>
    <w:p w14:paraId="5D590B65" w14:textId="77777777" w:rsidR="006309BF" w:rsidRPr="002D5964" w:rsidRDefault="006309BF" w:rsidP="006309BF">
      <w:pPr>
        <w:jc w:val="center"/>
        <w:rPr>
          <w:rFonts w:asciiTheme="minorHAnsi" w:hAnsiTheme="minorHAnsi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1844"/>
        <w:gridCol w:w="3222"/>
      </w:tblGrid>
      <w:tr w:rsidR="006309BF" w:rsidRPr="002D5964" w14:paraId="5D590B68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66" w14:textId="5A3183E0" w:rsidR="006309BF" w:rsidRPr="002D5964" w:rsidRDefault="003E6335" w:rsidP="003E6335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Obchodní název poddodavatele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67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6B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69" w14:textId="1E5F0E38" w:rsidR="006309BF" w:rsidRPr="002D5964" w:rsidRDefault="003E6335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IČO poddodavatele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6A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6E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6C" w14:textId="7F1693D9" w:rsidR="006309BF" w:rsidRPr="002D5964" w:rsidRDefault="003E6335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Sídlo poddodavatele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6D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71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6F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sz w:val="20"/>
                <w:szCs w:val="20"/>
              </w:rPr>
              <w:t xml:space="preserve">Věcný rozsah plnění 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70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74" w14:textId="77777777" w:rsidTr="00846459">
        <w:trPr>
          <w:trHeight w:val="40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72" w14:textId="5E509319" w:rsidR="006309BF" w:rsidRPr="002D5964" w:rsidRDefault="003E6335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Podíl plnění poddodavatele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 xml:space="preserve"> v %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73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77" w14:textId="77777777" w:rsidTr="00846459">
        <w:trPr>
          <w:trHeight w:val="360"/>
        </w:trPr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75" w14:textId="448C8013" w:rsidR="006309BF" w:rsidRPr="002D5964" w:rsidRDefault="003E6335" w:rsidP="003E6335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Podíl plnění poddodavatele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 xml:space="preserve"> v Kč bez DPH</w:t>
            </w:r>
          </w:p>
        </w:tc>
        <w:tc>
          <w:tcPr>
            <w:tcW w:w="5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B76" w14:textId="77777777" w:rsidR="006309BF" w:rsidRPr="002D5964" w:rsidRDefault="006309BF" w:rsidP="00846459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09BF" w:rsidRPr="002D5964" w14:paraId="5D590B7A" w14:textId="77777777" w:rsidTr="00846459">
        <w:trPr>
          <w:trHeight w:val="36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78" w14:textId="3C7BD6D5" w:rsidR="006309BF" w:rsidRPr="002D5964" w:rsidRDefault="006309BF" w:rsidP="00D615D0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sz w:val="20"/>
                <w:szCs w:val="20"/>
              </w:rPr>
              <w:t xml:space="preserve">Prokazuje </w:t>
            </w:r>
            <w:r w:rsidR="00D615D0">
              <w:rPr>
                <w:rFonts w:asciiTheme="minorHAnsi" w:hAnsiTheme="minorHAnsi"/>
                <w:sz w:val="20"/>
                <w:szCs w:val="20"/>
              </w:rPr>
              <w:t>účastník</w:t>
            </w:r>
            <w:r w:rsidRPr="002D5964">
              <w:rPr>
                <w:rFonts w:asciiTheme="minorHAnsi" w:hAnsiTheme="minorHAnsi"/>
                <w:sz w:val="20"/>
                <w:szCs w:val="20"/>
              </w:rPr>
              <w:t xml:space="preserve"> prostřednictvím </w:t>
            </w:r>
            <w:r w:rsidR="00D615D0">
              <w:rPr>
                <w:rFonts w:asciiTheme="minorHAnsi" w:hAnsiTheme="minorHAnsi"/>
                <w:sz w:val="20"/>
                <w:szCs w:val="20"/>
              </w:rPr>
              <w:t>poddodavatele</w:t>
            </w:r>
            <w:r w:rsidRPr="002D5964">
              <w:rPr>
                <w:rFonts w:asciiTheme="minorHAnsi" w:hAnsiTheme="minorHAnsi"/>
                <w:sz w:val="20"/>
                <w:szCs w:val="20"/>
              </w:rPr>
              <w:t xml:space="preserve"> splnění kvalifikace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0B79" w14:textId="77777777" w:rsidR="006309BF" w:rsidRPr="002D5964" w:rsidRDefault="006309BF" w:rsidP="00846459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D5964">
              <w:rPr>
                <w:rFonts w:asciiTheme="minorHAnsi" w:hAnsiTheme="minorHAnsi"/>
                <w:sz w:val="20"/>
                <w:szCs w:val="20"/>
              </w:rPr>
              <w:t>ANO* / NE</w:t>
            </w:r>
          </w:p>
        </w:tc>
      </w:tr>
      <w:tr w:rsidR="006309BF" w:rsidRPr="002D5964" w14:paraId="5D590B7D" w14:textId="77777777" w:rsidTr="00846459">
        <w:trPr>
          <w:trHeight w:val="36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0B7B" w14:textId="787DFA56" w:rsidR="006309BF" w:rsidRPr="002D5964" w:rsidRDefault="00D615D0" w:rsidP="00D615D0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*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>*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 xml:space="preserve">Uvedení kvalifikace, kterou </w:t>
            </w:r>
            <w:r>
              <w:rPr>
                <w:rFonts w:asciiTheme="minorHAnsi" w:hAnsiTheme="minorHAnsi"/>
                <w:sz w:val="20"/>
                <w:szCs w:val="20"/>
              </w:rPr>
              <w:t>účastník</w:t>
            </w:r>
            <w:r w:rsidR="006309BF" w:rsidRPr="002D5964">
              <w:rPr>
                <w:rFonts w:asciiTheme="minorHAnsi" w:hAnsiTheme="minorHAnsi"/>
                <w:sz w:val="20"/>
                <w:szCs w:val="20"/>
              </w:rPr>
              <w:t xml:space="preserve"> prokazuje </w:t>
            </w:r>
            <w:r>
              <w:rPr>
                <w:rFonts w:asciiTheme="minorHAnsi" w:hAnsiTheme="minorHAnsi"/>
                <w:sz w:val="20"/>
                <w:szCs w:val="20"/>
              </w:rPr>
              <w:t>prostředníctvím poddodavatele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0B7C" w14:textId="77777777" w:rsidR="006309BF" w:rsidRPr="002D5964" w:rsidRDefault="006309BF" w:rsidP="00846459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63A2E00" w14:textId="47C2F6BE" w:rsidR="00673007" w:rsidRPr="00673007" w:rsidRDefault="00673007" w:rsidP="00D615D0">
      <w:pPr>
        <w:spacing w:line="240" w:lineRule="auto"/>
        <w:rPr>
          <w:rFonts w:asciiTheme="minorHAnsi" w:hAnsiTheme="minorHAnsi" w:cs="Arial Narrow"/>
          <w:sz w:val="20"/>
          <w:szCs w:val="20"/>
        </w:rPr>
      </w:pPr>
      <w:r>
        <w:rPr>
          <w:rFonts w:asciiTheme="minorHAnsi" w:hAnsiTheme="minorHAnsi" w:cs="Arial Narrow"/>
          <w:i/>
          <w:sz w:val="20"/>
          <w:szCs w:val="20"/>
        </w:rPr>
        <w:t>*) účastník</w:t>
      </w:r>
      <w:r w:rsidRPr="002D5964">
        <w:rPr>
          <w:rFonts w:asciiTheme="minorHAnsi" w:hAnsiTheme="minorHAnsi" w:cs="Arial Narrow"/>
          <w:i/>
          <w:sz w:val="20"/>
          <w:szCs w:val="20"/>
        </w:rPr>
        <w:t xml:space="preserve"> </w:t>
      </w:r>
      <w:r>
        <w:rPr>
          <w:rFonts w:asciiTheme="minorHAnsi" w:hAnsiTheme="minorHAnsi" w:cs="Arial Narrow"/>
          <w:i/>
          <w:sz w:val="20"/>
          <w:szCs w:val="20"/>
        </w:rPr>
        <w:t>vyplní dle skutečnosti</w:t>
      </w:r>
    </w:p>
    <w:p w14:paraId="5D590B7E" w14:textId="3159BAD8" w:rsidR="006309BF" w:rsidRPr="002D5964" w:rsidRDefault="00673007" w:rsidP="00D615D0">
      <w:pPr>
        <w:spacing w:line="240" w:lineRule="auto"/>
        <w:rPr>
          <w:rFonts w:asciiTheme="minorHAnsi" w:hAnsiTheme="minorHAnsi" w:cs="Arial Narrow"/>
          <w:sz w:val="20"/>
          <w:szCs w:val="20"/>
        </w:rPr>
      </w:pPr>
      <w:r>
        <w:rPr>
          <w:rFonts w:asciiTheme="minorHAnsi" w:hAnsiTheme="minorHAnsi" w:cs="Arial Narrow"/>
          <w:i/>
          <w:sz w:val="20"/>
          <w:szCs w:val="20"/>
        </w:rPr>
        <w:t>*</w:t>
      </w:r>
      <w:r w:rsidR="006309BF" w:rsidRPr="002D5964">
        <w:rPr>
          <w:rFonts w:asciiTheme="minorHAnsi" w:hAnsiTheme="minorHAnsi" w:cs="Arial Narrow"/>
          <w:i/>
          <w:sz w:val="20"/>
          <w:szCs w:val="20"/>
        </w:rPr>
        <w:t>*</w:t>
      </w:r>
      <w:r>
        <w:rPr>
          <w:rFonts w:asciiTheme="minorHAnsi" w:hAnsiTheme="minorHAnsi" w:cs="Arial Narrow"/>
          <w:i/>
          <w:sz w:val="20"/>
          <w:szCs w:val="20"/>
        </w:rPr>
        <w:t xml:space="preserve">) </w:t>
      </w:r>
      <w:r w:rsidR="00D615D0">
        <w:rPr>
          <w:rFonts w:asciiTheme="minorHAnsi" w:hAnsiTheme="minorHAnsi" w:cs="Arial Narrow"/>
          <w:i/>
          <w:sz w:val="20"/>
          <w:szCs w:val="20"/>
        </w:rPr>
        <w:t>účastník</w:t>
      </w:r>
      <w:r w:rsidR="006309BF" w:rsidRPr="002D5964">
        <w:rPr>
          <w:rFonts w:asciiTheme="minorHAnsi" w:hAnsiTheme="minorHAnsi" w:cs="Arial Narrow"/>
          <w:i/>
          <w:sz w:val="20"/>
          <w:szCs w:val="20"/>
        </w:rPr>
        <w:t xml:space="preserve"> použije samostatnou tabulku na každého</w:t>
      </w:r>
      <w:r w:rsidR="00D615D0">
        <w:rPr>
          <w:rFonts w:asciiTheme="minorHAnsi" w:hAnsiTheme="minorHAnsi" w:cs="Arial Narrow"/>
          <w:i/>
          <w:sz w:val="20"/>
          <w:szCs w:val="20"/>
        </w:rPr>
        <w:t xml:space="preserve"> poddodavatele</w:t>
      </w:r>
      <w:r w:rsidR="006309BF" w:rsidRPr="002D5964">
        <w:rPr>
          <w:rFonts w:asciiTheme="minorHAnsi" w:hAnsiTheme="minorHAnsi" w:cs="Arial Narrow"/>
          <w:i/>
          <w:sz w:val="20"/>
          <w:szCs w:val="20"/>
        </w:rPr>
        <w:t xml:space="preserve"> zvlášť </w:t>
      </w:r>
    </w:p>
    <w:p w14:paraId="5D590B7F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0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1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2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3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  <w:r w:rsidRPr="002D5964">
        <w:rPr>
          <w:rFonts w:asciiTheme="minorHAnsi" w:hAnsiTheme="minorHAnsi" w:cs="Arial Narrow"/>
          <w:sz w:val="20"/>
          <w:szCs w:val="20"/>
        </w:rPr>
        <w:t>V ……………………… dne: ……………………………</w:t>
      </w:r>
    </w:p>
    <w:p w14:paraId="5D590B84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5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</w:p>
    <w:p w14:paraId="5D590B86" w14:textId="77777777" w:rsidR="006309BF" w:rsidRPr="002D5964" w:rsidRDefault="006309BF" w:rsidP="006309BF">
      <w:pPr>
        <w:spacing w:line="240" w:lineRule="auto"/>
        <w:rPr>
          <w:rFonts w:asciiTheme="minorHAnsi" w:hAnsiTheme="minorHAnsi" w:cs="Arial Narrow"/>
          <w:sz w:val="20"/>
          <w:szCs w:val="20"/>
        </w:rPr>
      </w:pPr>
      <w:r w:rsidRPr="002D5964">
        <w:rPr>
          <w:rFonts w:asciiTheme="minorHAnsi" w:hAnsiTheme="minorHAnsi" w:cs="Arial Narrow"/>
          <w:sz w:val="20"/>
          <w:szCs w:val="20"/>
        </w:rPr>
        <w:t>………………………………………..</w:t>
      </w:r>
    </w:p>
    <w:p w14:paraId="5D590B88" w14:textId="24F857AC" w:rsidR="006309BF" w:rsidRPr="002D5964" w:rsidRDefault="00D615D0" w:rsidP="00D615D0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 w:cs="Arial Narrow"/>
          <w:sz w:val="20"/>
          <w:szCs w:val="20"/>
        </w:rPr>
        <w:t>podpis oprávněné osoby účastníka</w:t>
      </w:r>
    </w:p>
    <w:p w14:paraId="5D590B89" w14:textId="77777777" w:rsidR="006309BF" w:rsidRPr="002D5964" w:rsidRDefault="006309BF" w:rsidP="006309BF">
      <w:pPr>
        <w:rPr>
          <w:rFonts w:asciiTheme="minorHAnsi" w:hAnsiTheme="minorHAnsi"/>
        </w:rPr>
      </w:pPr>
    </w:p>
    <w:p w14:paraId="5D590B8A" w14:textId="77777777" w:rsidR="00170DE7" w:rsidRDefault="00170DE7"/>
    <w:sectPr w:rsidR="00170DE7" w:rsidSect="0080490F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90B8D" w14:textId="77777777" w:rsidR="008202DC" w:rsidRDefault="00735529">
      <w:pPr>
        <w:spacing w:line="240" w:lineRule="auto"/>
      </w:pPr>
      <w:r>
        <w:separator/>
      </w:r>
    </w:p>
  </w:endnote>
  <w:endnote w:type="continuationSeparator" w:id="0">
    <w:p w14:paraId="5D590B8E" w14:textId="77777777" w:rsidR="008202DC" w:rsidRDefault="007355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90B95" w14:textId="77777777" w:rsidR="00513325" w:rsidRDefault="006309BF" w:rsidP="00AD78D8">
    <w:pPr>
      <w:pStyle w:val="Zpat"/>
    </w:pPr>
    <w:r>
      <w:tab/>
    </w:r>
    <w:r>
      <w:tab/>
    </w:r>
    <w:r w:rsidRPr="00E06A6D">
      <w:t xml:space="preserve">Stránka </w:t>
    </w:r>
    <w:r w:rsidRPr="00E06A6D">
      <w:rPr>
        <w:b/>
        <w:bCs/>
      </w:rPr>
      <w:fldChar w:fldCharType="begin"/>
    </w:r>
    <w:r w:rsidRPr="00E06A6D">
      <w:rPr>
        <w:b/>
        <w:bCs/>
      </w:rPr>
      <w:instrText>PAGE</w:instrText>
    </w:r>
    <w:r w:rsidRPr="00E06A6D">
      <w:rPr>
        <w:b/>
        <w:bCs/>
      </w:rPr>
      <w:fldChar w:fldCharType="separate"/>
    </w:r>
    <w:r w:rsidR="00642CDF">
      <w:rPr>
        <w:b/>
        <w:bCs/>
        <w:noProof/>
      </w:rPr>
      <w:t>1</w:t>
    </w:r>
    <w:r w:rsidRPr="00E06A6D">
      <w:rPr>
        <w:b/>
        <w:bCs/>
      </w:rPr>
      <w:fldChar w:fldCharType="end"/>
    </w:r>
    <w:r w:rsidRPr="00E06A6D">
      <w:t xml:space="preserve"> z </w:t>
    </w:r>
    <w:r w:rsidRPr="00E06A6D">
      <w:rPr>
        <w:b/>
        <w:bCs/>
      </w:rPr>
      <w:fldChar w:fldCharType="begin"/>
    </w:r>
    <w:r w:rsidRPr="00E06A6D">
      <w:rPr>
        <w:b/>
        <w:bCs/>
      </w:rPr>
      <w:instrText>NUMPAGES</w:instrText>
    </w:r>
    <w:r w:rsidRPr="00E06A6D">
      <w:rPr>
        <w:b/>
        <w:bCs/>
      </w:rPr>
      <w:fldChar w:fldCharType="separate"/>
    </w:r>
    <w:r w:rsidR="00642CDF">
      <w:rPr>
        <w:b/>
        <w:bCs/>
        <w:noProof/>
      </w:rPr>
      <w:t>1</w:t>
    </w:r>
    <w:r w:rsidRPr="00E06A6D">
      <w:rPr>
        <w:b/>
        <w:bCs/>
      </w:rPr>
      <w:fldChar w:fldCharType="end"/>
    </w:r>
  </w:p>
  <w:p w14:paraId="5D590B96" w14:textId="77777777" w:rsidR="00513325" w:rsidRDefault="00642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90B8B" w14:textId="77777777" w:rsidR="008202DC" w:rsidRDefault="00735529">
      <w:pPr>
        <w:spacing w:line="240" w:lineRule="auto"/>
      </w:pPr>
      <w:r>
        <w:separator/>
      </w:r>
    </w:p>
  </w:footnote>
  <w:footnote w:type="continuationSeparator" w:id="0">
    <w:p w14:paraId="5D590B8C" w14:textId="77777777" w:rsidR="008202DC" w:rsidRDefault="007355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A0" w:firstRow="1" w:lastRow="0" w:firstColumn="1" w:lastColumn="0" w:noHBand="0" w:noVBand="0"/>
    </w:tblPr>
    <w:tblGrid>
      <w:gridCol w:w="9142"/>
    </w:tblGrid>
    <w:tr w:rsidR="00735529" w14:paraId="5D590B93" w14:textId="77777777" w:rsidTr="00735529">
      <w:tc>
        <w:tcPr>
          <w:tcW w:w="9142" w:type="dxa"/>
          <w:hideMark/>
        </w:tcPr>
        <w:tbl>
          <w:tblPr>
            <w:tblW w:w="8784" w:type="dxa"/>
            <w:jc w:val="center"/>
            <w:tblLook w:val="00A0" w:firstRow="1" w:lastRow="0" w:firstColumn="1" w:lastColumn="0" w:noHBand="0" w:noVBand="0"/>
          </w:tblPr>
          <w:tblGrid>
            <w:gridCol w:w="8784"/>
          </w:tblGrid>
          <w:tr w:rsidR="00735529" w14:paraId="5D590B91" w14:textId="77777777">
            <w:trPr>
              <w:trHeight w:val="841"/>
              <w:jc w:val="center"/>
            </w:trPr>
            <w:tc>
              <w:tcPr>
                <w:tcW w:w="8784" w:type="dxa"/>
                <w:hideMark/>
              </w:tcPr>
              <w:p w14:paraId="5D590B8F" w14:textId="77777777" w:rsidR="0080490F" w:rsidRDefault="0080490F" w:rsidP="0080490F">
                <w:pPr>
                  <w:pStyle w:val="Zhlav"/>
                </w:pPr>
                <w:r>
                  <w:rPr>
                    <w:noProof/>
                    <w:lang w:eastAsia="cs-CZ"/>
                  </w:rPr>
                  <w:drawing>
                    <wp:inline distT="0" distB="0" distL="0" distR="0" wp14:anchorId="5D590B97" wp14:editId="5D590B98">
                      <wp:extent cx="5270500" cy="870421"/>
                      <wp:effectExtent l="0" t="0" r="6350" b="6350"/>
                      <wp:docPr id="4" name="Obrázek 4" descr="\\nt1\O\Loga 2014_2020\IROP\Logolinky\RGB\JPG\IROP_CZ_RO_B_C RGB_malý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\\nt1\O\Loga 2014_2020\IROP\Logolinky\RGB\JPG\IROP_CZ_RO_B_C RGB_malý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70500" cy="8704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D590B90" w14:textId="77777777" w:rsidR="00735529" w:rsidRPr="0080490F" w:rsidRDefault="0080490F" w:rsidP="0080490F">
                <w:pPr>
                  <w:jc w:val="center"/>
                  <w:rPr>
                    <w:sz w:val="18"/>
                    <w:szCs w:val="18"/>
                  </w:rPr>
                </w:pPr>
                <w:r w:rsidRPr="00901A48">
                  <w:rPr>
                    <w:sz w:val="18"/>
                    <w:szCs w:val="18"/>
                  </w:rPr>
                  <w:t>Transparentní řízení města Uherský Brod</w:t>
                </w:r>
                <w:r>
                  <w:rPr>
                    <w:sz w:val="18"/>
                    <w:szCs w:val="18"/>
                  </w:rPr>
                  <w:t>, reg. č</w:t>
                </w:r>
                <w:r>
                  <w:rPr>
                    <w:b/>
                    <w:sz w:val="18"/>
                    <w:szCs w:val="18"/>
                  </w:rPr>
                  <w:t xml:space="preserve">. </w:t>
                </w:r>
                <w:r w:rsidRPr="00901A48">
                  <w:rPr>
                    <w:b/>
                    <w:sz w:val="18"/>
                    <w:szCs w:val="18"/>
                  </w:rPr>
                  <w:t>CZ.06.3.05/0.0/0.0/16_044/0006254</w:t>
                </w:r>
              </w:p>
            </w:tc>
          </w:tr>
        </w:tbl>
        <w:p w14:paraId="5D590B92" w14:textId="77777777" w:rsidR="00735529" w:rsidRDefault="00735529">
          <w:pPr>
            <w:pStyle w:val="Zhlav"/>
            <w:tabs>
              <w:tab w:val="left" w:pos="38"/>
            </w:tabs>
            <w:jc w:val="center"/>
            <w:rPr>
              <w:rFonts w:cs="Calibri"/>
            </w:rPr>
          </w:pPr>
        </w:p>
      </w:tc>
    </w:tr>
  </w:tbl>
  <w:p w14:paraId="5D590B94" w14:textId="77777777" w:rsidR="00513325" w:rsidRPr="00AE0E2B" w:rsidRDefault="00642CDF" w:rsidP="00AE0E2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BF"/>
    <w:rsid w:val="00077C86"/>
    <w:rsid w:val="0014146E"/>
    <w:rsid w:val="00170DE7"/>
    <w:rsid w:val="003E6335"/>
    <w:rsid w:val="00600FCB"/>
    <w:rsid w:val="006309BF"/>
    <w:rsid w:val="00642CDF"/>
    <w:rsid w:val="00673007"/>
    <w:rsid w:val="00735529"/>
    <w:rsid w:val="0080490F"/>
    <w:rsid w:val="008202DC"/>
    <w:rsid w:val="009F0A59"/>
    <w:rsid w:val="00B60124"/>
    <w:rsid w:val="00B976DD"/>
    <w:rsid w:val="00D615D0"/>
    <w:rsid w:val="00D7227C"/>
    <w:rsid w:val="00F0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590B4F"/>
  <w15:docId w15:val="{5AD5DD4E-A3A6-4A4B-8165-C234AC4A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9BF"/>
    <w:pPr>
      <w:spacing w:after="0"/>
      <w:jc w:val="both"/>
    </w:pPr>
    <w:rPr>
      <w:rFonts w:ascii="Calibri" w:eastAsia="Times New Roman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6309BF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309BF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09BF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309BF"/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Zhlav">
    <w:name w:val="header"/>
    <w:basedOn w:val="Normln"/>
    <w:link w:val="ZhlavChar"/>
    <w:uiPriority w:val="99"/>
    <w:rsid w:val="006309B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09BF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semiHidden/>
    <w:rsid w:val="006309B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semiHidden/>
    <w:rsid w:val="006309BF"/>
    <w:rPr>
      <w:rFonts w:ascii="Calibri" w:eastAsia="Times New Roman" w:hAnsi="Calibri" w:cs="Times New Roman"/>
    </w:rPr>
  </w:style>
  <w:style w:type="paragraph" w:styleId="Bezmezer">
    <w:name w:val="No Spacing"/>
    <w:link w:val="BezmezerChar"/>
    <w:uiPriority w:val="1"/>
    <w:qFormat/>
    <w:rsid w:val="006309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6309BF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630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309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09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4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D7C9F7-0446-4ABE-B10B-4FA2410E5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2CA00-74C6-403F-A4F2-2DEB40B6C9B1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A2CB04-1373-4810-A380-FD3FD7932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Hanušová Radka Mgr.</dc:creator>
  <cp:lastModifiedBy>Schaferová Jana</cp:lastModifiedBy>
  <cp:revision>2</cp:revision>
  <dcterms:created xsi:type="dcterms:W3CDTF">2019-07-04T12:10:00Z</dcterms:created>
  <dcterms:modified xsi:type="dcterms:W3CDTF">2019-07-04T12:10:00Z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