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26B64" w14:textId="77777777" w:rsidR="00716B14" w:rsidRPr="00F3595E" w:rsidRDefault="00716B14" w:rsidP="00716B14">
      <w:pPr>
        <w:pStyle w:val="Bezmezer"/>
        <w:rPr>
          <w:rFonts w:asciiTheme="minorHAnsi" w:hAnsiTheme="minorHAnsi" w:cs="Tahoma"/>
          <w:szCs w:val="24"/>
        </w:rPr>
      </w:pPr>
    </w:p>
    <w:p w14:paraId="54EEB803" w14:textId="77777777" w:rsidR="00716B14" w:rsidRPr="00F3595E" w:rsidRDefault="00716B14" w:rsidP="00716B14">
      <w:pPr>
        <w:pStyle w:val="Bezmezer"/>
        <w:rPr>
          <w:rFonts w:asciiTheme="minorHAnsi" w:hAnsiTheme="minorHAnsi" w:cs="Tahoma"/>
          <w:szCs w:val="24"/>
        </w:rPr>
      </w:pPr>
      <w:r w:rsidRPr="00F3595E">
        <w:rPr>
          <w:rFonts w:asciiTheme="minorHAnsi" w:hAnsiTheme="minorHAnsi" w:cs="Tahoma"/>
          <w:szCs w:val="24"/>
        </w:rPr>
        <w:t>Níže uvedeného dne, měsíce a roku uzavřely smluvní strany, jimiž jsou</w:t>
      </w:r>
    </w:p>
    <w:p w14:paraId="65163F60" w14:textId="77777777" w:rsidR="00716B14" w:rsidRPr="00F3595E" w:rsidRDefault="00716B14" w:rsidP="0031646E">
      <w:pPr>
        <w:spacing w:after="0"/>
        <w:rPr>
          <w:rFonts w:asciiTheme="minorHAnsi" w:hAnsiTheme="minorHAnsi" w:cs="Tahoma"/>
          <w:b/>
          <w:bCs/>
          <w:sz w:val="24"/>
          <w:szCs w:val="24"/>
        </w:rPr>
      </w:pPr>
    </w:p>
    <w:p w14:paraId="218A427C" w14:textId="77777777" w:rsidR="00FC6C1E" w:rsidRPr="00F3595E" w:rsidRDefault="00325D40" w:rsidP="0031646E">
      <w:pPr>
        <w:spacing w:after="0"/>
        <w:rPr>
          <w:rFonts w:asciiTheme="minorHAnsi" w:hAnsiTheme="minorHAnsi" w:cs="Tahoma"/>
          <w:sz w:val="24"/>
          <w:szCs w:val="24"/>
        </w:rPr>
      </w:pPr>
      <w:r w:rsidRPr="00F3595E">
        <w:rPr>
          <w:rFonts w:asciiTheme="minorHAnsi" w:hAnsiTheme="minorHAnsi" w:cs="Tahoma"/>
          <w:b/>
          <w:bCs/>
          <w:sz w:val="24"/>
          <w:szCs w:val="24"/>
        </w:rPr>
        <w:t>m</w:t>
      </w:r>
      <w:r w:rsidR="00FC6C1E" w:rsidRPr="00F3595E">
        <w:rPr>
          <w:rFonts w:asciiTheme="minorHAnsi" w:hAnsiTheme="minorHAnsi" w:cs="Tahoma"/>
          <w:b/>
          <w:bCs/>
          <w:sz w:val="24"/>
          <w:szCs w:val="24"/>
        </w:rPr>
        <w:t>ěsto Zábřeh</w:t>
      </w:r>
    </w:p>
    <w:p w14:paraId="50254525" w14:textId="77777777" w:rsidR="009F23DA" w:rsidRPr="00F3595E" w:rsidRDefault="00FC6C1E" w:rsidP="009F23DA">
      <w:pPr>
        <w:spacing w:after="0"/>
        <w:rPr>
          <w:rFonts w:asciiTheme="minorHAnsi" w:hAnsiTheme="minorHAnsi" w:cs="Tahoma"/>
          <w:sz w:val="24"/>
          <w:szCs w:val="24"/>
        </w:rPr>
      </w:pPr>
      <w:r w:rsidRPr="00F3595E">
        <w:rPr>
          <w:rFonts w:asciiTheme="minorHAnsi" w:hAnsiTheme="minorHAnsi" w:cs="Tahoma"/>
          <w:sz w:val="24"/>
          <w:szCs w:val="24"/>
        </w:rPr>
        <w:t xml:space="preserve">zastoupeno </w:t>
      </w:r>
      <w:r w:rsidR="00261061" w:rsidRPr="00F3595E">
        <w:rPr>
          <w:rFonts w:asciiTheme="minorHAnsi" w:hAnsiTheme="minorHAnsi" w:cs="Tahoma"/>
          <w:sz w:val="24"/>
          <w:szCs w:val="24"/>
        </w:rPr>
        <w:t>RNDr. Mgr. Františkem Johnem, Ph.D.</w:t>
      </w:r>
      <w:r w:rsidR="001A08E4" w:rsidRPr="00F3595E">
        <w:rPr>
          <w:rFonts w:asciiTheme="minorHAnsi" w:hAnsiTheme="minorHAnsi" w:cs="Tahoma"/>
          <w:sz w:val="24"/>
          <w:szCs w:val="24"/>
        </w:rPr>
        <w:t>, starostou města</w:t>
      </w:r>
    </w:p>
    <w:p w14:paraId="40DA7BD3" w14:textId="77777777" w:rsidR="00FC6C1E" w:rsidRPr="00F3595E" w:rsidRDefault="00FC6C1E" w:rsidP="0031646E">
      <w:pPr>
        <w:spacing w:after="0"/>
        <w:rPr>
          <w:rFonts w:asciiTheme="minorHAnsi" w:hAnsiTheme="minorHAnsi" w:cs="Tahoma"/>
          <w:sz w:val="24"/>
          <w:szCs w:val="24"/>
        </w:rPr>
      </w:pPr>
      <w:r w:rsidRPr="00F3595E">
        <w:rPr>
          <w:rFonts w:asciiTheme="minorHAnsi" w:hAnsiTheme="minorHAnsi" w:cs="Tahoma"/>
          <w:sz w:val="24"/>
          <w:szCs w:val="24"/>
        </w:rPr>
        <w:t>se sídlem v Zábře</w:t>
      </w:r>
      <w:r w:rsidR="00966255" w:rsidRPr="00F3595E">
        <w:rPr>
          <w:rFonts w:asciiTheme="minorHAnsi" w:hAnsiTheme="minorHAnsi" w:cs="Tahoma"/>
          <w:sz w:val="24"/>
          <w:szCs w:val="24"/>
        </w:rPr>
        <w:t>hu</w:t>
      </w:r>
      <w:r w:rsidRPr="00F3595E">
        <w:rPr>
          <w:rFonts w:asciiTheme="minorHAnsi" w:hAnsiTheme="minorHAnsi" w:cs="Tahoma"/>
          <w:sz w:val="24"/>
          <w:szCs w:val="24"/>
        </w:rPr>
        <w:t>, Masarykovo nám.</w:t>
      </w:r>
      <w:r w:rsidR="007B0FC0" w:rsidRPr="00F3595E">
        <w:rPr>
          <w:rFonts w:asciiTheme="minorHAnsi" w:hAnsiTheme="minorHAnsi" w:cs="Tahoma"/>
          <w:sz w:val="24"/>
          <w:szCs w:val="24"/>
        </w:rPr>
        <w:t xml:space="preserve"> </w:t>
      </w:r>
      <w:r w:rsidRPr="00F3595E">
        <w:rPr>
          <w:rFonts w:asciiTheme="minorHAnsi" w:hAnsiTheme="minorHAnsi" w:cs="Tahoma"/>
          <w:sz w:val="24"/>
          <w:szCs w:val="24"/>
        </w:rPr>
        <w:t>510/6, PSČ</w:t>
      </w:r>
      <w:r w:rsidR="007B0FC0" w:rsidRPr="00F3595E">
        <w:rPr>
          <w:rFonts w:asciiTheme="minorHAnsi" w:hAnsiTheme="minorHAnsi" w:cs="Tahoma"/>
          <w:sz w:val="24"/>
          <w:szCs w:val="24"/>
        </w:rPr>
        <w:t xml:space="preserve"> </w:t>
      </w:r>
      <w:r w:rsidR="00C4691A" w:rsidRPr="00F3595E">
        <w:rPr>
          <w:rFonts w:asciiTheme="minorHAnsi" w:hAnsiTheme="minorHAnsi" w:cs="Tahoma"/>
          <w:sz w:val="24"/>
          <w:szCs w:val="24"/>
        </w:rPr>
        <w:t>789 01</w:t>
      </w:r>
    </w:p>
    <w:p w14:paraId="18CD3043" w14:textId="77777777" w:rsidR="00097EEF" w:rsidRPr="00F3595E" w:rsidRDefault="00097EEF" w:rsidP="0031646E">
      <w:pPr>
        <w:spacing w:after="0"/>
        <w:rPr>
          <w:rFonts w:asciiTheme="minorHAnsi" w:hAnsiTheme="minorHAnsi" w:cs="Tahoma"/>
          <w:sz w:val="24"/>
          <w:szCs w:val="24"/>
        </w:rPr>
      </w:pPr>
      <w:r w:rsidRPr="00F3595E">
        <w:rPr>
          <w:rFonts w:asciiTheme="minorHAnsi" w:hAnsiTheme="minorHAnsi" w:cs="Tahoma"/>
          <w:sz w:val="24"/>
          <w:szCs w:val="24"/>
        </w:rPr>
        <w:t>IČ:</w:t>
      </w:r>
      <w:r w:rsidRPr="00F3595E">
        <w:rPr>
          <w:rFonts w:asciiTheme="minorHAnsi" w:hAnsiTheme="minorHAnsi" w:cs="Tahoma"/>
          <w:sz w:val="24"/>
          <w:szCs w:val="24"/>
        </w:rPr>
        <w:tab/>
      </w:r>
      <w:r w:rsidRPr="00F3595E">
        <w:rPr>
          <w:rFonts w:asciiTheme="minorHAnsi" w:hAnsiTheme="minorHAnsi" w:cs="Tahoma"/>
          <w:sz w:val="24"/>
          <w:szCs w:val="24"/>
        </w:rPr>
        <w:tab/>
      </w:r>
      <w:r w:rsidRPr="00F3595E">
        <w:rPr>
          <w:rFonts w:asciiTheme="minorHAnsi" w:hAnsiTheme="minorHAnsi" w:cs="Tahoma"/>
          <w:sz w:val="24"/>
          <w:szCs w:val="24"/>
        </w:rPr>
        <w:tab/>
      </w:r>
      <w:r w:rsidRPr="00F3595E">
        <w:rPr>
          <w:rFonts w:asciiTheme="minorHAnsi" w:hAnsiTheme="minorHAnsi" w:cs="Tahoma"/>
          <w:sz w:val="24"/>
          <w:szCs w:val="24"/>
        </w:rPr>
        <w:tab/>
        <w:t>00303640</w:t>
      </w:r>
    </w:p>
    <w:p w14:paraId="12C12F51" w14:textId="77777777" w:rsidR="00FC6C1E" w:rsidRPr="00F3595E" w:rsidRDefault="00097EEF" w:rsidP="0031646E">
      <w:pPr>
        <w:spacing w:after="0"/>
        <w:rPr>
          <w:rFonts w:asciiTheme="minorHAnsi" w:hAnsiTheme="minorHAnsi" w:cs="Tahoma"/>
          <w:sz w:val="24"/>
          <w:szCs w:val="24"/>
        </w:rPr>
      </w:pPr>
      <w:r w:rsidRPr="00F3595E">
        <w:rPr>
          <w:rFonts w:asciiTheme="minorHAnsi" w:hAnsiTheme="minorHAnsi" w:cs="Tahoma"/>
          <w:sz w:val="24"/>
          <w:szCs w:val="24"/>
        </w:rPr>
        <w:t>DIČ:</w:t>
      </w:r>
      <w:r w:rsidRPr="00F3595E">
        <w:rPr>
          <w:rFonts w:asciiTheme="minorHAnsi" w:hAnsiTheme="minorHAnsi" w:cs="Tahoma"/>
          <w:sz w:val="24"/>
          <w:szCs w:val="24"/>
        </w:rPr>
        <w:tab/>
      </w:r>
      <w:r w:rsidRPr="00F3595E">
        <w:rPr>
          <w:rFonts w:asciiTheme="minorHAnsi" w:hAnsiTheme="minorHAnsi" w:cs="Tahoma"/>
          <w:sz w:val="24"/>
          <w:szCs w:val="24"/>
        </w:rPr>
        <w:tab/>
      </w:r>
      <w:r w:rsidRPr="00F3595E">
        <w:rPr>
          <w:rFonts w:asciiTheme="minorHAnsi" w:hAnsiTheme="minorHAnsi" w:cs="Tahoma"/>
          <w:sz w:val="24"/>
          <w:szCs w:val="24"/>
        </w:rPr>
        <w:tab/>
      </w:r>
      <w:r w:rsidRPr="00F3595E">
        <w:rPr>
          <w:rFonts w:asciiTheme="minorHAnsi" w:hAnsiTheme="minorHAnsi" w:cs="Tahoma"/>
          <w:sz w:val="24"/>
          <w:szCs w:val="24"/>
        </w:rPr>
        <w:tab/>
        <w:t>CZ00303640</w:t>
      </w:r>
    </w:p>
    <w:p w14:paraId="1840FA04" w14:textId="77777777" w:rsidR="00FC6C1E" w:rsidRPr="00F3595E" w:rsidRDefault="00FC6C1E" w:rsidP="0031646E">
      <w:pPr>
        <w:spacing w:after="0"/>
        <w:rPr>
          <w:rFonts w:asciiTheme="minorHAnsi" w:hAnsiTheme="minorHAnsi" w:cs="Tahoma"/>
          <w:sz w:val="24"/>
          <w:szCs w:val="24"/>
        </w:rPr>
      </w:pPr>
      <w:r w:rsidRPr="00F3595E">
        <w:rPr>
          <w:rFonts w:asciiTheme="minorHAnsi" w:hAnsiTheme="minorHAnsi" w:cs="Tahoma"/>
          <w:sz w:val="24"/>
          <w:szCs w:val="24"/>
        </w:rPr>
        <w:t>bankovní spojení:</w:t>
      </w:r>
      <w:r w:rsidR="0031646E" w:rsidRPr="00F3595E">
        <w:rPr>
          <w:rFonts w:asciiTheme="minorHAnsi" w:hAnsiTheme="minorHAnsi" w:cs="Tahoma"/>
          <w:sz w:val="24"/>
          <w:szCs w:val="24"/>
        </w:rPr>
        <w:tab/>
      </w:r>
      <w:r w:rsidR="0031646E" w:rsidRPr="00F3595E">
        <w:rPr>
          <w:rFonts w:asciiTheme="minorHAnsi" w:hAnsiTheme="minorHAnsi" w:cs="Tahoma"/>
          <w:sz w:val="24"/>
          <w:szCs w:val="24"/>
        </w:rPr>
        <w:tab/>
      </w:r>
      <w:r w:rsidRPr="00F3595E">
        <w:rPr>
          <w:rFonts w:asciiTheme="minorHAnsi" w:hAnsiTheme="minorHAnsi" w:cs="Tahoma"/>
          <w:sz w:val="24"/>
          <w:szCs w:val="24"/>
        </w:rPr>
        <w:t>Československá obchodní banka, a.</w:t>
      </w:r>
      <w:r w:rsidR="00952FC0" w:rsidRPr="00F3595E">
        <w:rPr>
          <w:rFonts w:asciiTheme="minorHAnsi" w:hAnsiTheme="minorHAnsi" w:cs="Tahoma"/>
          <w:sz w:val="24"/>
          <w:szCs w:val="24"/>
        </w:rPr>
        <w:t> </w:t>
      </w:r>
      <w:r w:rsidRPr="00F3595E">
        <w:rPr>
          <w:rFonts w:asciiTheme="minorHAnsi" w:hAnsiTheme="minorHAnsi" w:cs="Tahoma"/>
          <w:sz w:val="24"/>
          <w:szCs w:val="24"/>
        </w:rPr>
        <w:t>s., pobočka Zábřeh</w:t>
      </w:r>
    </w:p>
    <w:p w14:paraId="0FC418CA" w14:textId="77777777" w:rsidR="00FC6C1E" w:rsidRPr="00F3595E" w:rsidRDefault="00FC6C1E" w:rsidP="0031646E">
      <w:pPr>
        <w:spacing w:after="0"/>
        <w:rPr>
          <w:rFonts w:asciiTheme="minorHAnsi" w:hAnsiTheme="minorHAnsi" w:cs="Tahoma"/>
          <w:sz w:val="24"/>
          <w:szCs w:val="24"/>
        </w:rPr>
      </w:pPr>
      <w:r w:rsidRPr="00F3595E">
        <w:rPr>
          <w:rFonts w:asciiTheme="minorHAnsi" w:hAnsiTheme="minorHAnsi" w:cs="Tahoma"/>
          <w:sz w:val="24"/>
          <w:szCs w:val="24"/>
        </w:rPr>
        <w:t>číslo bankovního účtu:</w:t>
      </w:r>
      <w:r w:rsidR="0031646E" w:rsidRPr="00F3595E">
        <w:rPr>
          <w:rFonts w:asciiTheme="minorHAnsi" w:hAnsiTheme="minorHAnsi" w:cs="Tahoma"/>
          <w:sz w:val="24"/>
          <w:szCs w:val="24"/>
        </w:rPr>
        <w:tab/>
      </w:r>
      <w:r w:rsidR="0031646E" w:rsidRPr="00F3595E">
        <w:rPr>
          <w:rFonts w:asciiTheme="minorHAnsi" w:hAnsiTheme="minorHAnsi" w:cs="Tahoma"/>
          <w:sz w:val="24"/>
          <w:szCs w:val="24"/>
        </w:rPr>
        <w:tab/>
      </w:r>
      <w:r w:rsidRPr="00F3595E">
        <w:rPr>
          <w:rFonts w:asciiTheme="minorHAnsi" w:hAnsiTheme="minorHAnsi" w:cs="Tahoma"/>
          <w:sz w:val="24"/>
          <w:szCs w:val="24"/>
        </w:rPr>
        <w:t>188491461/0300</w:t>
      </w:r>
    </w:p>
    <w:p w14:paraId="70F7ACBC" w14:textId="77777777" w:rsidR="00FC6C1E" w:rsidRPr="00F3595E" w:rsidRDefault="00FC6C1E" w:rsidP="0031646E">
      <w:pPr>
        <w:spacing w:after="0"/>
        <w:rPr>
          <w:rFonts w:asciiTheme="minorHAnsi" w:hAnsiTheme="minorHAnsi" w:cs="Tahoma"/>
          <w:sz w:val="24"/>
          <w:szCs w:val="24"/>
        </w:rPr>
      </w:pPr>
      <w:r w:rsidRPr="00F3595E">
        <w:rPr>
          <w:rFonts w:asciiTheme="minorHAnsi" w:hAnsiTheme="minorHAnsi" w:cs="Tahoma"/>
          <w:sz w:val="24"/>
          <w:szCs w:val="24"/>
        </w:rPr>
        <w:t>telefon:</w:t>
      </w:r>
      <w:r w:rsidR="00506D09" w:rsidRPr="00F3595E">
        <w:rPr>
          <w:rFonts w:asciiTheme="minorHAnsi" w:hAnsiTheme="minorHAnsi" w:cs="Tahoma"/>
          <w:sz w:val="24"/>
          <w:szCs w:val="24"/>
        </w:rPr>
        <w:tab/>
      </w:r>
      <w:r w:rsidR="0031646E" w:rsidRPr="00F3595E">
        <w:rPr>
          <w:rFonts w:asciiTheme="minorHAnsi" w:hAnsiTheme="minorHAnsi" w:cs="Tahoma"/>
          <w:sz w:val="24"/>
          <w:szCs w:val="24"/>
        </w:rPr>
        <w:tab/>
      </w:r>
      <w:r w:rsidR="0031646E" w:rsidRPr="00F3595E">
        <w:rPr>
          <w:rFonts w:asciiTheme="minorHAnsi" w:hAnsiTheme="minorHAnsi" w:cs="Tahoma"/>
          <w:sz w:val="24"/>
          <w:szCs w:val="24"/>
        </w:rPr>
        <w:tab/>
      </w:r>
      <w:r w:rsidR="0031646E" w:rsidRPr="00F3595E">
        <w:rPr>
          <w:rFonts w:asciiTheme="minorHAnsi" w:hAnsiTheme="minorHAnsi" w:cs="Tahoma"/>
          <w:sz w:val="24"/>
          <w:szCs w:val="24"/>
        </w:rPr>
        <w:tab/>
      </w:r>
      <w:r w:rsidRPr="00F3595E">
        <w:rPr>
          <w:rFonts w:asciiTheme="minorHAnsi" w:hAnsiTheme="minorHAnsi" w:cs="Tahoma"/>
          <w:sz w:val="24"/>
          <w:szCs w:val="24"/>
        </w:rPr>
        <w:t xml:space="preserve">583 468 </w:t>
      </w:r>
      <w:r w:rsidR="00200429" w:rsidRPr="00F3595E">
        <w:rPr>
          <w:rFonts w:asciiTheme="minorHAnsi" w:hAnsiTheme="minorHAnsi" w:cs="Tahoma"/>
          <w:sz w:val="24"/>
          <w:szCs w:val="24"/>
        </w:rPr>
        <w:t>234</w:t>
      </w:r>
    </w:p>
    <w:p w14:paraId="68AAA0B4" w14:textId="77777777" w:rsidR="00FC6C1E" w:rsidRPr="00F3595E" w:rsidRDefault="00FC6C1E" w:rsidP="0031646E">
      <w:pPr>
        <w:spacing w:after="0"/>
        <w:rPr>
          <w:rFonts w:asciiTheme="minorHAnsi" w:hAnsiTheme="minorHAnsi" w:cs="Tahoma"/>
          <w:sz w:val="24"/>
          <w:szCs w:val="24"/>
        </w:rPr>
      </w:pPr>
      <w:r w:rsidRPr="00F3595E">
        <w:rPr>
          <w:rFonts w:asciiTheme="minorHAnsi" w:hAnsiTheme="minorHAnsi" w:cs="Tahoma"/>
          <w:sz w:val="24"/>
          <w:szCs w:val="24"/>
        </w:rPr>
        <w:t>dále jen jako „</w:t>
      </w:r>
      <w:r w:rsidRPr="00F3595E">
        <w:rPr>
          <w:rFonts w:asciiTheme="minorHAnsi" w:hAnsiTheme="minorHAnsi" w:cs="Tahoma"/>
          <w:b/>
          <w:bCs/>
          <w:sz w:val="24"/>
          <w:szCs w:val="24"/>
        </w:rPr>
        <w:t>objednatel</w:t>
      </w:r>
      <w:r w:rsidRPr="00F3595E">
        <w:rPr>
          <w:rFonts w:asciiTheme="minorHAnsi" w:hAnsiTheme="minorHAnsi" w:cs="Tahoma"/>
          <w:sz w:val="24"/>
          <w:szCs w:val="24"/>
        </w:rPr>
        <w:t>“ na straně jedné</w:t>
      </w:r>
    </w:p>
    <w:p w14:paraId="74E415B2" w14:textId="77777777" w:rsidR="00716B14" w:rsidRPr="00F3595E" w:rsidRDefault="00716B14" w:rsidP="00716B14">
      <w:pPr>
        <w:spacing w:after="0"/>
        <w:rPr>
          <w:rFonts w:asciiTheme="minorHAnsi" w:hAnsiTheme="minorHAnsi" w:cs="Tahoma"/>
          <w:sz w:val="24"/>
          <w:szCs w:val="24"/>
        </w:rPr>
      </w:pPr>
    </w:p>
    <w:p w14:paraId="6D21349D" w14:textId="77777777" w:rsidR="00FC6C1E" w:rsidRPr="00F3595E" w:rsidRDefault="00FC6C1E" w:rsidP="00FC6C1E">
      <w:pPr>
        <w:rPr>
          <w:rFonts w:asciiTheme="minorHAnsi" w:hAnsiTheme="minorHAnsi" w:cs="Tahoma"/>
          <w:sz w:val="24"/>
          <w:szCs w:val="24"/>
        </w:rPr>
      </w:pPr>
      <w:r w:rsidRPr="00F3595E">
        <w:rPr>
          <w:rFonts w:asciiTheme="minorHAnsi" w:hAnsiTheme="minorHAnsi" w:cs="Tahoma"/>
          <w:sz w:val="24"/>
          <w:szCs w:val="24"/>
        </w:rPr>
        <w:t>a</w:t>
      </w:r>
    </w:p>
    <w:p w14:paraId="2DEC5B0E" w14:textId="77777777" w:rsidR="00326819" w:rsidRPr="00F3595E" w:rsidRDefault="001E0215" w:rsidP="00252B23">
      <w:pPr>
        <w:spacing w:after="0"/>
        <w:rPr>
          <w:rFonts w:asciiTheme="minorHAnsi" w:hAnsiTheme="minorHAnsi" w:cs="Tahoma"/>
          <w:b/>
          <w:sz w:val="24"/>
          <w:szCs w:val="24"/>
          <w:highlight w:val="yellow"/>
        </w:rPr>
      </w:pPr>
      <w:r w:rsidRPr="00F3595E">
        <w:rPr>
          <w:rFonts w:asciiTheme="minorHAnsi" w:hAnsiTheme="minorHAnsi" w:cs="Tahoma"/>
          <w:b/>
          <w:sz w:val="24"/>
          <w:szCs w:val="24"/>
          <w:highlight w:val="yellow"/>
        </w:rPr>
        <w:t>__________________</w:t>
      </w:r>
    </w:p>
    <w:p w14:paraId="5F6DF0D7" w14:textId="77777777" w:rsidR="001A08E4" w:rsidRPr="00F3595E" w:rsidRDefault="001A08E4" w:rsidP="00252B23">
      <w:pPr>
        <w:spacing w:after="0"/>
        <w:rPr>
          <w:rFonts w:asciiTheme="minorHAnsi" w:hAnsiTheme="minorHAnsi" w:cs="Tahoma"/>
          <w:sz w:val="24"/>
          <w:szCs w:val="24"/>
          <w:highlight w:val="yellow"/>
        </w:rPr>
      </w:pPr>
      <w:r w:rsidRPr="00F3595E">
        <w:rPr>
          <w:rFonts w:asciiTheme="minorHAnsi" w:hAnsiTheme="minorHAnsi" w:cs="Tahoma"/>
          <w:sz w:val="24"/>
          <w:szCs w:val="24"/>
          <w:highlight w:val="yellow"/>
        </w:rPr>
        <w:t>zastoupena __________________________</w:t>
      </w:r>
    </w:p>
    <w:p w14:paraId="17BD5042" w14:textId="77777777" w:rsidR="00252B23" w:rsidRPr="00F3595E" w:rsidRDefault="00252B23" w:rsidP="00252B23">
      <w:pPr>
        <w:spacing w:after="0"/>
        <w:rPr>
          <w:rFonts w:asciiTheme="minorHAnsi" w:hAnsiTheme="minorHAnsi" w:cs="Tahoma"/>
          <w:sz w:val="24"/>
          <w:szCs w:val="24"/>
          <w:highlight w:val="yellow"/>
        </w:rPr>
      </w:pPr>
      <w:r w:rsidRPr="00F3595E">
        <w:rPr>
          <w:rFonts w:asciiTheme="minorHAnsi" w:hAnsiTheme="minorHAnsi" w:cs="Tahoma"/>
          <w:sz w:val="24"/>
          <w:szCs w:val="24"/>
          <w:highlight w:val="yellow"/>
        </w:rPr>
        <w:t>se sídlem v </w:t>
      </w:r>
      <w:r w:rsidR="001E0215" w:rsidRPr="00F3595E">
        <w:rPr>
          <w:rFonts w:asciiTheme="minorHAnsi" w:hAnsiTheme="minorHAnsi" w:cs="Tahoma"/>
          <w:sz w:val="24"/>
          <w:szCs w:val="24"/>
          <w:highlight w:val="yellow"/>
        </w:rPr>
        <w:t>_________________</w:t>
      </w:r>
    </w:p>
    <w:p w14:paraId="54BCB9E2" w14:textId="77777777" w:rsidR="00252B23" w:rsidRPr="00F3595E" w:rsidRDefault="00252B23" w:rsidP="00252B23">
      <w:pPr>
        <w:spacing w:after="0"/>
        <w:rPr>
          <w:rFonts w:asciiTheme="minorHAnsi" w:hAnsiTheme="minorHAnsi" w:cs="Tahoma"/>
          <w:sz w:val="24"/>
          <w:szCs w:val="24"/>
          <w:highlight w:val="yellow"/>
        </w:rPr>
      </w:pPr>
      <w:r w:rsidRPr="00F3595E">
        <w:rPr>
          <w:rFonts w:asciiTheme="minorHAnsi" w:hAnsiTheme="minorHAnsi" w:cs="Tahoma"/>
          <w:sz w:val="24"/>
          <w:szCs w:val="24"/>
          <w:highlight w:val="yellow"/>
        </w:rPr>
        <w:t>IČ:</w:t>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001E0215" w:rsidRPr="00F3595E">
        <w:rPr>
          <w:rFonts w:asciiTheme="minorHAnsi" w:hAnsiTheme="minorHAnsi" w:cs="Tahoma"/>
          <w:sz w:val="24"/>
          <w:szCs w:val="24"/>
          <w:highlight w:val="yellow"/>
        </w:rPr>
        <w:t>_________</w:t>
      </w:r>
    </w:p>
    <w:p w14:paraId="6733FEFF" w14:textId="77777777" w:rsidR="00252B23" w:rsidRPr="00F3595E" w:rsidRDefault="00252B23" w:rsidP="00252B23">
      <w:pPr>
        <w:spacing w:after="0"/>
        <w:rPr>
          <w:rFonts w:asciiTheme="minorHAnsi" w:hAnsiTheme="minorHAnsi" w:cs="Tahoma"/>
          <w:sz w:val="24"/>
          <w:szCs w:val="24"/>
          <w:highlight w:val="yellow"/>
        </w:rPr>
      </w:pPr>
      <w:r w:rsidRPr="00F3595E">
        <w:rPr>
          <w:rFonts w:asciiTheme="minorHAnsi" w:hAnsiTheme="minorHAnsi" w:cs="Tahoma"/>
          <w:sz w:val="24"/>
          <w:szCs w:val="24"/>
          <w:highlight w:val="yellow"/>
        </w:rPr>
        <w:t>DIČ:</w:t>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001E0215" w:rsidRPr="00F3595E">
        <w:rPr>
          <w:rFonts w:asciiTheme="minorHAnsi" w:hAnsiTheme="minorHAnsi" w:cs="Tahoma"/>
          <w:sz w:val="24"/>
          <w:szCs w:val="24"/>
          <w:highlight w:val="yellow"/>
        </w:rPr>
        <w:t>____________</w:t>
      </w:r>
    </w:p>
    <w:p w14:paraId="50CA6C0E" w14:textId="77777777" w:rsidR="00252B23" w:rsidRPr="00F3595E" w:rsidRDefault="00252B23" w:rsidP="00252B23">
      <w:pPr>
        <w:spacing w:after="0"/>
        <w:rPr>
          <w:rFonts w:asciiTheme="minorHAnsi" w:hAnsiTheme="minorHAnsi" w:cs="Tahoma"/>
          <w:sz w:val="24"/>
          <w:szCs w:val="24"/>
          <w:highlight w:val="yellow"/>
        </w:rPr>
      </w:pPr>
      <w:r w:rsidRPr="00F3595E">
        <w:rPr>
          <w:rFonts w:asciiTheme="minorHAnsi" w:hAnsiTheme="minorHAnsi" w:cs="Tahoma"/>
          <w:sz w:val="24"/>
          <w:szCs w:val="24"/>
          <w:highlight w:val="yellow"/>
        </w:rPr>
        <w:t>bankovní spojení:</w:t>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001E0215" w:rsidRPr="00F3595E">
        <w:rPr>
          <w:rFonts w:asciiTheme="minorHAnsi" w:hAnsiTheme="minorHAnsi" w:cs="Tahoma"/>
          <w:sz w:val="24"/>
          <w:szCs w:val="24"/>
          <w:highlight w:val="yellow"/>
        </w:rPr>
        <w:t>_______________________________________________</w:t>
      </w:r>
    </w:p>
    <w:p w14:paraId="00A032C0" w14:textId="77777777" w:rsidR="00252B23" w:rsidRPr="00F3595E" w:rsidRDefault="00252B23" w:rsidP="00252B23">
      <w:pPr>
        <w:spacing w:after="0"/>
        <w:rPr>
          <w:rFonts w:asciiTheme="minorHAnsi" w:hAnsiTheme="minorHAnsi" w:cs="Tahoma"/>
          <w:sz w:val="24"/>
          <w:szCs w:val="24"/>
          <w:highlight w:val="yellow"/>
        </w:rPr>
      </w:pPr>
      <w:r w:rsidRPr="00F3595E">
        <w:rPr>
          <w:rFonts w:asciiTheme="minorHAnsi" w:hAnsiTheme="minorHAnsi" w:cs="Tahoma"/>
          <w:sz w:val="24"/>
          <w:szCs w:val="24"/>
          <w:highlight w:val="yellow"/>
        </w:rPr>
        <w:t>číslo bankovního účtu:</w:t>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001E0215" w:rsidRPr="00F3595E">
        <w:rPr>
          <w:rFonts w:asciiTheme="minorHAnsi" w:hAnsiTheme="minorHAnsi" w:cs="Tahoma"/>
          <w:sz w:val="24"/>
          <w:szCs w:val="24"/>
          <w:highlight w:val="yellow"/>
        </w:rPr>
        <w:t>_______________________</w:t>
      </w:r>
    </w:p>
    <w:p w14:paraId="1CC7A52D" w14:textId="77777777" w:rsidR="00252B23" w:rsidRPr="00F3595E" w:rsidRDefault="00252B23" w:rsidP="00252B23">
      <w:pPr>
        <w:spacing w:after="0"/>
        <w:rPr>
          <w:rFonts w:asciiTheme="minorHAnsi" w:hAnsiTheme="minorHAnsi" w:cs="Tahoma"/>
          <w:sz w:val="24"/>
          <w:szCs w:val="24"/>
        </w:rPr>
      </w:pPr>
      <w:r w:rsidRPr="00F3595E">
        <w:rPr>
          <w:rFonts w:asciiTheme="minorHAnsi" w:hAnsiTheme="minorHAnsi" w:cs="Tahoma"/>
          <w:sz w:val="24"/>
          <w:szCs w:val="24"/>
          <w:highlight w:val="yellow"/>
        </w:rPr>
        <w:t xml:space="preserve">telefon: </w:t>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Pr="00F3595E">
        <w:rPr>
          <w:rFonts w:asciiTheme="minorHAnsi" w:hAnsiTheme="minorHAnsi" w:cs="Tahoma"/>
          <w:sz w:val="24"/>
          <w:szCs w:val="24"/>
          <w:highlight w:val="yellow"/>
        </w:rPr>
        <w:tab/>
      </w:r>
      <w:r w:rsidR="001E0215" w:rsidRPr="00F3595E">
        <w:rPr>
          <w:rFonts w:asciiTheme="minorHAnsi" w:hAnsiTheme="minorHAnsi" w:cs="Tahoma"/>
          <w:sz w:val="24"/>
          <w:szCs w:val="24"/>
          <w:highlight w:val="yellow"/>
        </w:rPr>
        <w:t>________________</w:t>
      </w:r>
    </w:p>
    <w:p w14:paraId="32187662" w14:textId="77777777" w:rsidR="00FC6C1E" w:rsidRPr="00F3595E" w:rsidRDefault="00FC6C1E" w:rsidP="00FC6C1E">
      <w:pPr>
        <w:rPr>
          <w:rFonts w:asciiTheme="minorHAnsi" w:hAnsiTheme="minorHAnsi" w:cs="Tahoma"/>
          <w:sz w:val="24"/>
          <w:szCs w:val="24"/>
        </w:rPr>
      </w:pPr>
      <w:r w:rsidRPr="00F3595E">
        <w:rPr>
          <w:rFonts w:asciiTheme="minorHAnsi" w:hAnsiTheme="minorHAnsi" w:cs="Tahoma"/>
          <w:sz w:val="24"/>
          <w:szCs w:val="24"/>
        </w:rPr>
        <w:t>dále jen jako „</w:t>
      </w:r>
      <w:r w:rsidRPr="00F3595E">
        <w:rPr>
          <w:rFonts w:asciiTheme="minorHAnsi" w:hAnsiTheme="minorHAnsi" w:cs="Tahoma"/>
          <w:b/>
          <w:bCs/>
          <w:sz w:val="24"/>
          <w:szCs w:val="24"/>
        </w:rPr>
        <w:t>zhotovitel</w:t>
      </w:r>
      <w:r w:rsidRPr="00F3595E">
        <w:rPr>
          <w:rFonts w:asciiTheme="minorHAnsi" w:hAnsiTheme="minorHAnsi" w:cs="Tahoma"/>
          <w:sz w:val="24"/>
          <w:szCs w:val="24"/>
        </w:rPr>
        <w:t>“ na straně druhé</w:t>
      </w:r>
      <w:r w:rsidR="008C2994" w:rsidRPr="00F3595E">
        <w:rPr>
          <w:rFonts w:asciiTheme="minorHAnsi" w:hAnsiTheme="minorHAnsi" w:cs="Tahoma"/>
          <w:sz w:val="24"/>
          <w:szCs w:val="24"/>
        </w:rPr>
        <w:t>,</w:t>
      </w:r>
    </w:p>
    <w:p w14:paraId="6F825412" w14:textId="77777777" w:rsidR="00716B14" w:rsidRPr="00F3595E" w:rsidRDefault="00716B14" w:rsidP="00A33332">
      <w:pPr>
        <w:pStyle w:val="Bezmezer"/>
        <w:spacing w:after="160" w:line="276" w:lineRule="auto"/>
        <w:rPr>
          <w:rFonts w:asciiTheme="minorHAnsi" w:hAnsiTheme="minorHAnsi" w:cs="Tahoma"/>
          <w:szCs w:val="24"/>
        </w:rPr>
      </w:pPr>
      <w:r w:rsidRPr="00F3595E">
        <w:rPr>
          <w:rFonts w:asciiTheme="minorHAnsi" w:hAnsiTheme="minorHAnsi" w:cs="Tahoma"/>
          <w:szCs w:val="24"/>
        </w:rPr>
        <w:t>tuto</w:t>
      </w:r>
    </w:p>
    <w:p w14:paraId="75E01D27" w14:textId="77777777" w:rsidR="00FC6C1E" w:rsidRPr="00F3595E" w:rsidRDefault="0056496A" w:rsidP="00716B14">
      <w:pPr>
        <w:spacing w:after="120"/>
        <w:jc w:val="center"/>
        <w:rPr>
          <w:rFonts w:asciiTheme="minorHAnsi" w:hAnsiTheme="minorHAnsi" w:cs="Tahoma"/>
          <w:b/>
          <w:sz w:val="24"/>
          <w:szCs w:val="24"/>
        </w:rPr>
      </w:pPr>
      <w:r w:rsidRPr="00F3595E">
        <w:rPr>
          <w:rFonts w:asciiTheme="minorHAnsi" w:hAnsiTheme="minorHAnsi" w:cs="Tahoma"/>
          <w:b/>
          <w:bCs/>
          <w:sz w:val="24"/>
          <w:szCs w:val="24"/>
        </w:rPr>
        <w:t>SMLOUVU O DÍL</w:t>
      </w:r>
      <w:r w:rsidR="00FC6C1E" w:rsidRPr="00F3595E">
        <w:rPr>
          <w:rFonts w:asciiTheme="minorHAnsi" w:hAnsiTheme="minorHAnsi" w:cs="Tahoma"/>
          <w:b/>
          <w:bCs/>
          <w:sz w:val="24"/>
          <w:szCs w:val="24"/>
        </w:rPr>
        <w:t>O</w:t>
      </w:r>
    </w:p>
    <w:p w14:paraId="31CB44E6" w14:textId="77777777" w:rsidR="00FC6C1E" w:rsidRPr="00F3595E" w:rsidRDefault="00FC6C1E" w:rsidP="00A33332">
      <w:pPr>
        <w:spacing w:after="160"/>
        <w:jc w:val="center"/>
        <w:rPr>
          <w:rFonts w:asciiTheme="minorHAnsi" w:hAnsiTheme="minorHAnsi" w:cs="Tahoma"/>
          <w:sz w:val="24"/>
          <w:szCs w:val="24"/>
        </w:rPr>
      </w:pPr>
      <w:r w:rsidRPr="00F3595E">
        <w:rPr>
          <w:rFonts w:asciiTheme="minorHAnsi" w:hAnsiTheme="minorHAnsi" w:cs="Tahoma"/>
          <w:sz w:val="24"/>
          <w:szCs w:val="24"/>
        </w:rPr>
        <w:t xml:space="preserve">podle ustanovení § </w:t>
      </w:r>
      <w:r w:rsidR="00CC236D" w:rsidRPr="00F3595E">
        <w:rPr>
          <w:rFonts w:asciiTheme="minorHAnsi" w:hAnsiTheme="minorHAnsi" w:cs="Tahoma"/>
          <w:sz w:val="24"/>
          <w:szCs w:val="24"/>
        </w:rPr>
        <w:t>2586</w:t>
      </w:r>
      <w:r w:rsidRPr="00F3595E">
        <w:rPr>
          <w:rFonts w:asciiTheme="minorHAnsi" w:hAnsiTheme="minorHAnsi" w:cs="Tahoma"/>
          <w:sz w:val="24"/>
          <w:szCs w:val="24"/>
        </w:rPr>
        <w:t xml:space="preserve"> a násl. </w:t>
      </w:r>
      <w:r w:rsidR="00CC236D" w:rsidRPr="00F3595E">
        <w:rPr>
          <w:rFonts w:asciiTheme="minorHAnsi" w:hAnsiTheme="minorHAnsi" w:cs="Tahoma"/>
          <w:sz w:val="24"/>
          <w:szCs w:val="24"/>
        </w:rPr>
        <w:t>z</w:t>
      </w:r>
      <w:r w:rsidRPr="00F3595E">
        <w:rPr>
          <w:rFonts w:asciiTheme="minorHAnsi" w:hAnsiTheme="minorHAnsi" w:cs="Tahoma"/>
          <w:sz w:val="24"/>
          <w:szCs w:val="24"/>
        </w:rPr>
        <w:t>ákona č.</w:t>
      </w:r>
      <w:r w:rsidR="00CC236D" w:rsidRPr="00F3595E">
        <w:rPr>
          <w:rFonts w:asciiTheme="minorHAnsi" w:hAnsiTheme="minorHAnsi" w:cs="Tahoma"/>
          <w:sz w:val="24"/>
          <w:szCs w:val="24"/>
        </w:rPr>
        <w:t xml:space="preserve"> 89/2012</w:t>
      </w:r>
      <w:r w:rsidRPr="00F3595E">
        <w:rPr>
          <w:rFonts w:asciiTheme="minorHAnsi" w:hAnsiTheme="minorHAnsi" w:cs="Tahoma"/>
          <w:sz w:val="24"/>
          <w:szCs w:val="24"/>
        </w:rPr>
        <w:t xml:space="preserve"> Sb., </w:t>
      </w:r>
      <w:r w:rsidR="00CC236D" w:rsidRPr="00F3595E">
        <w:rPr>
          <w:rFonts w:asciiTheme="minorHAnsi" w:hAnsiTheme="minorHAnsi" w:cs="Tahoma"/>
          <w:sz w:val="24"/>
          <w:szCs w:val="24"/>
        </w:rPr>
        <w:t>o</w:t>
      </w:r>
      <w:r w:rsidRPr="00F3595E">
        <w:rPr>
          <w:rFonts w:asciiTheme="minorHAnsi" w:hAnsiTheme="minorHAnsi" w:cs="Tahoma"/>
          <w:sz w:val="24"/>
          <w:szCs w:val="24"/>
        </w:rPr>
        <w:t>b</w:t>
      </w:r>
      <w:r w:rsidR="00CC236D" w:rsidRPr="00F3595E">
        <w:rPr>
          <w:rFonts w:asciiTheme="minorHAnsi" w:hAnsiTheme="minorHAnsi" w:cs="Tahoma"/>
          <w:sz w:val="24"/>
          <w:szCs w:val="24"/>
        </w:rPr>
        <w:t>čanský</w:t>
      </w:r>
      <w:r w:rsidRPr="00F3595E">
        <w:rPr>
          <w:rFonts w:asciiTheme="minorHAnsi" w:hAnsiTheme="minorHAnsi" w:cs="Tahoma"/>
          <w:sz w:val="24"/>
          <w:szCs w:val="24"/>
        </w:rPr>
        <w:t xml:space="preserve"> zákoník, v</w:t>
      </w:r>
      <w:r w:rsidR="00716B14" w:rsidRPr="00F3595E">
        <w:rPr>
          <w:rFonts w:asciiTheme="minorHAnsi" w:hAnsiTheme="minorHAnsi" w:cs="Tahoma"/>
          <w:sz w:val="24"/>
          <w:szCs w:val="24"/>
        </w:rPr>
        <w:t>e znění pozdější předpisů</w:t>
      </w:r>
    </w:p>
    <w:p w14:paraId="5E1EFC67" w14:textId="77777777" w:rsidR="00716B14" w:rsidRPr="00F3595E" w:rsidRDefault="00716B14" w:rsidP="00716B14">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I. Úvodní ustanovení</w:t>
      </w:r>
    </w:p>
    <w:p w14:paraId="65C5D4E1" w14:textId="329F5253" w:rsidR="00716B14" w:rsidRPr="00F3595E" w:rsidRDefault="00716B14" w:rsidP="009D1C12">
      <w:pPr>
        <w:autoSpaceDE w:val="0"/>
        <w:autoSpaceDN w:val="0"/>
        <w:adjustRightInd w:val="0"/>
        <w:spacing w:after="120"/>
        <w:jc w:val="both"/>
        <w:rPr>
          <w:rFonts w:asciiTheme="minorHAnsi" w:hAnsiTheme="minorHAnsi" w:cs="Tahoma"/>
          <w:sz w:val="24"/>
          <w:szCs w:val="24"/>
        </w:rPr>
      </w:pPr>
      <w:r w:rsidRPr="00F3595E">
        <w:rPr>
          <w:rFonts w:asciiTheme="minorHAnsi" w:hAnsiTheme="minorHAnsi" w:cs="Tahoma"/>
          <w:sz w:val="24"/>
          <w:szCs w:val="24"/>
        </w:rPr>
        <w:t xml:space="preserve">Tato smlouva se uzavírá na základě interní směrnice města Zábřeh </w:t>
      </w:r>
      <w:r w:rsidR="00A35621" w:rsidRPr="00F3595E">
        <w:rPr>
          <w:rFonts w:asciiTheme="minorHAnsi" w:hAnsiTheme="minorHAnsi" w:cs="Tahoma"/>
          <w:sz w:val="24"/>
          <w:szCs w:val="24"/>
        </w:rPr>
        <w:t>O</w:t>
      </w:r>
      <w:r w:rsidRPr="00F3595E">
        <w:rPr>
          <w:rFonts w:asciiTheme="minorHAnsi" w:hAnsiTheme="minorHAnsi" w:cs="Tahoma"/>
          <w:sz w:val="24"/>
          <w:szCs w:val="24"/>
        </w:rPr>
        <w:t xml:space="preserve"> </w:t>
      </w:r>
      <w:r w:rsidR="00A35621" w:rsidRPr="00F3595E">
        <w:rPr>
          <w:rFonts w:asciiTheme="minorHAnsi" w:hAnsiTheme="minorHAnsi" w:cs="Tahoma"/>
          <w:sz w:val="24"/>
          <w:szCs w:val="24"/>
        </w:rPr>
        <w:t>p</w:t>
      </w:r>
      <w:r w:rsidRPr="00F3595E">
        <w:rPr>
          <w:rFonts w:asciiTheme="minorHAnsi" w:hAnsiTheme="minorHAnsi" w:cs="Tahoma"/>
          <w:sz w:val="24"/>
          <w:szCs w:val="24"/>
        </w:rPr>
        <w:t>ostupu při zadávání veřejných zakázek.</w:t>
      </w:r>
    </w:p>
    <w:p w14:paraId="7184B74B" w14:textId="77777777" w:rsidR="00FC6C1E" w:rsidRPr="00F3595E" w:rsidRDefault="00FC6C1E" w:rsidP="00325F15">
      <w:pPr>
        <w:spacing w:before="360" w:after="120"/>
        <w:jc w:val="center"/>
        <w:rPr>
          <w:rFonts w:asciiTheme="minorHAnsi" w:hAnsiTheme="minorHAnsi" w:cs="Tahoma"/>
          <w:sz w:val="24"/>
          <w:szCs w:val="24"/>
        </w:rPr>
      </w:pPr>
      <w:r w:rsidRPr="00F3595E">
        <w:rPr>
          <w:rFonts w:asciiTheme="minorHAnsi" w:hAnsiTheme="minorHAnsi" w:cs="Tahoma"/>
          <w:b/>
          <w:bCs/>
          <w:sz w:val="24"/>
          <w:szCs w:val="24"/>
        </w:rPr>
        <w:t>II.</w:t>
      </w:r>
      <w:r w:rsidR="00953DA7" w:rsidRPr="00F3595E">
        <w:rPr>
          <w:rFonts w:asciiTheme="minorHAnsi" w:hAnsiTheme="minorHAnsi" w:cs="Tahoma"/>
          <w:b/>
          <w:bCs/>
          <w:sz w:val="24"/>
          <w:szCs w:val="24"/>
        </w:rPr>
        <w:t xml:space="preserve"> </w:t>
      </w:r>
      <w:r w:rsidRPr="00F3595E">
        <w:rPr>
          <w:rFonts w:asciiTheme="minorHAnsi" w:hAnsiTheme="minorHAnsi" w:cs="Tahoma"/>
          <w:b/>
          <w:bCs/>
          <w:sz w:val="24"/>
          <w:szCs w:val="24"/>
        </w:rPr>
        <w:t>Předmět smlouvy</w:t>
      </w:r>
    </w:p>
    <w:p w14:paraId="0B78A63F" w14:textId="252616FE" w:rsidR="00B82E72" w:rsidRPr="00F3595E" w:rsidRDefault="00FC6C1E" w:rsidP="00D91F33">
      <w:pPr>
        <w:pStyle w:val="Odstavecseseznamem"/>
        <w:numPr>
          <w:ilvl w:val="0"/>
          <w:numId w:val="11"/>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Zhotovitel se zavazuje vypracovat pro objednatele s odbor</w:t>
      </w:r>
      <w:r w:rsidR="00B82E72" w:rsidRPr="00F3595E">
        <w:rPr>
          <w:rFonts w:asciiTheme="minorHAnsi" w:hAnsiTheme="minorHAnsi" w:cs="Tahoma"/>
          <w:sz w:val="24"/>
          <w:szCs w:val="24"/>
        </w:rPr>
        <w:t xml:space="preserve">nou péčí </w:t>
      </w:r>
      <w:r w:rsidR="00D91F33" w:rsidRPr="00F3595E">
        <w:rPr>
          <w:rFonts w:asciiTheme="minorHAnsi" w:hAnsiTheme="minorHAnsi" w:cs="Tahoma"/>
          <w:sz w:val="24"/>
          <w:szCs w:val="24"/>
        </w:rPr>
        <w:t xml:space="preserve">dílo </w:t>
      </w:r>
      <w:r w:rsidR="00A35621" w:rsidRPr="00F3595E">
        <w:rPr>
          <w:rFonts w:asciiTheme="minorHAnsi" w:hAnsiTheme="minorHAnsi" w:cs="Tahoma"/>
          <w:sz w:val="24"/>
          <w:szCs w:val="24"/>
        </w:rPr>
        <w:t>s</w:t>
      </w:r>
      <w:r w:rsidR="00326819" w:rsidRPr="00F3595E">
        <w:rPr>
          <w:rFonts w:asciiTheme="minorHAnsi" w:hAnsiTheme="minorHAnsi" w:cs="Tahoma"/>
          <w:sz w:val="24"/>
          <w:szCs w:val="24"/>
        </w:rPr>
        <w:t xml:space="preserve"> názvem </w:t>
      </w:r>
      <w:r w:rsidR="00D91F33" w:rsidRPr="00F3595E">
        <w:rPr>
          <w:rFonts w:asciiTheme="minorHAnsi" w:hAnsiTheme="minorHAnsi" w:cs="Tahoma"/>
          <w:b/>
          <w:sz w:val="24"/>
          <w:szCs w:val="24"/>
        </w:rPr>
        <w:t>„Revitalizace sídliště Severovýchod – projektové dokumentace - I. a II. etapa</w:t>
      </w:r>
      <w:r w:rsidR="00326819" w:rsidRPr="00F3595E">
        <w:rPr>
          <w:rFonts w:asciiTheme="minorHAnsi" w:hAnsiTheme="minorHAnsi" w:cs="Tahoma"/>
          <w:b/>
          <w:sz w:val="24"/>
          <w:szCs w:val="24"/>
        </w:rPr>
        <w:t>“</w:t>
      </w:r>
      <w:r w:rsidR="00CC236D" w:rsidRPr="00F3595E">
        <w:rPr>
          <w:rFonts w:asciiTheme="minorHAnsi" w:hAnsiTheme="minorHAnsi" w:cs="Tahoma"/>
          <w:sz w:val="24"/>
          <w:szCs w:val="24"/>
        </w:rPr>
        <w:t xml:space="preserve"> (dále také jen „dílo“)</w:t>
      </w:r>
      <w:r w:rsidR="004071F3" w:rsidRPr="00F3595E">
        <w:rPr>
          <w:rFonts w:asciiTheme="minorHAnsi" w:hAnsiTheme="minorHAnsi" w:cs="Tahoma"/>
          <w:sz w:val="24"/>
          <w:szCs w:val="24"/>
        </w:rPr>
        <w:t>.</w:t>
      </w:r>
    </w:p>
    <w:p w14:paraId="2E8E64E0" w14:textId="50595709" w:rsidR="006B6B6E" w:rsidRPr="00F3595E" w:rsidRDefault="001A08E4" w:rsidP="00176B9F">
      <w:pPr>
        <w:pStyle w:val="Odstavecseseznamem"/>
        <w:numPr>
          <w:ilvl w:val="0"/>
          <w:numId w:val="11"/>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 xml:space="preserve">Předmětem díla je zhotovení </w:t>
      </w:r>
      <w:r w:rsidR="006B6B6E" w:rsidRPr="00F3595E">
        <w:rPr>
          <w:rFonts w:asciiTheme="minorHAnsi" w:hAnsiTheme="minorHAnsi" w:cs="Tahoma"/>
          <w:sz w:val="24"/>
          <w:szCs w:val="24"/>
        </w:rPr>
        <w:t>všech</w:t>
      </w:r>
      <w:r w:rsidR="00CE2412" w:rsidRPr="00F3595E">
        <w:rPr>
          <w:rFonts w:asciiTheme="minorHAnsi" w:hAnsiTheme="minorHAnsi" w:cs="Tahoma"/>
          <w:sz w:val="24"/>
          <w:szCs w:val="24"/>
        </w:rPr>
        <w:t xml:space="preserve"> níže specifikovaných</w:t>
      </w:r>
      <w:r w:rsidR="006B6B6E" w:rsidRPr="00F3595E">
        <w:rPr>
          <w:rFonts w:asciiTheme="minorHAnsi" w:hAnsiTheme="minorHAnsi" w:cs="Tahoma"/>
          <w:sz w:val="24"/>
          <w:szCs w:val="24"/>
        </w:rPr>
        <w:t xml:space="preserve"> stupňů </w:t>
      </w:r>
      <w:r w:rsidRPr="00F3595E">
        <w:rPr>
          <w:rFonts w:asciiTheme="minorHAnsi" w:hAnsiTheme="minorHAnsi" w:cs="Tahoma"/>
          <w:sz w:val="24"/>
          <w:szCs w:val="24"/>
        </w:rPr>
        <w:t xml:space="preserve">projektových dokumentací, </w:t>
      </w:r>
      <w:r w:rsidR="00BF6ADF" w:rsidRPr="00F3595E">
        <w:rPr>
          <w:rFonts w:asciiTheme="minorHAnsi" w:hAnsiTheme="minorHAnsi" w:cs="Tahoma"/>
          <w:sz w:val="24"/>
          <w:szCs w:val="24"/>
        </w:rPr>
        <w:t xml:space="preserve">výkazu výměr a rozpočtu, </w:t>
      </w:r>
      <w:r w:rsidRPr="00F3595E">
        <w:rPr>
          <w:rFonts w:asciiTheme="minorHAnsi" w:hAnsiTheme="minorHAnsi" w:cs="Tahoma"/>
          <w:sz w:val="24"/>
          <w:szCs w:val="24"/>
        </w:rPr>
        <w:t>provedení inženýrské činnosti a</w:t>
      </w:r>
      <w:r w:rsidR="00952FC0" w:rsidRPr="00F3595E">
        <w:rPr>
          <w:rFonts w:asciiTheme="minorHAnsi" w:hAnsiTheme="minorHAnsi" w:cs="Tahoma"/>
          <w:sz w:val="24"/>
          <w:szCs w:val="24"/>
        </w:rPr>
        <w:t> </w:t>
      </w:r>
      <w:r w:rsidRPr="00F3595E">
        <w:rPr>
          <w:rFonts w:asciiTheme="minorHAnsi" w:hAnsiTheme="minorHAnsi" w:cs="Tahoma"/>
          <w:sz w:val="24"/>
          <w:szCs w:val="24"/>
        </w:rPr>
        <w:t xml:space="preserve">autorského dozoru na část sídliště Severovýchod </w:t>
      </w:r>
      <w:r w:rsidR="006B6B6E" w:rsidRPr="00F3595E">
        <w:rPr>
          <w:rFonts w:asciiTheme="minorHAnsi" w:hAnsiTheme="minorHAnsi" w:cs="Tahoma"/>
          <w:sz w:val="24"/>
          <w:szCs w:val="24"/>
        </w:rPr>
        <w:t xml:space="preserve">vymezeného etapou I a II </w:t>
      </w:r>
      <w:r w:rsidRPr="00F3595E">
        <w:rPr>
          <w:rFonts w:asciiTheme="minorHAnsi" w:hAnsiTheme="minorHAnsi" w:cs="Tahoma"/>
          <w:sz w:val="24"/>
          <w:szCs w:val="24"/>
        </w:rPr>
        <w:t>dle studie Revitalizace veřejných prostranství sídliště Severovýchod v</w:t>
      </w:r>
      <w:r w:rsidR="00046BFF" w:rsidRPr="00F3595E">
        <w:rPr>
          <w:rFonts w:asciiTheme="minorHAnsi" w:hAnsiTheme="minorHAnsi" w:cs="Tahoma"/>
          <w:sz w:val="24"/>
          <w:szCs w:val="24"/>
        </w:rPr>
        <w:t> </w:t>
      </w:r>
      <w:proofErr w:type="spellStart"/>
      <w:r w:rsidRPr="00F3595E">
        <w:rPr>
          <w:rFonts w:asciiTheme="minorHAnsi" w:hAnsiTheme="minorHAnsi" w:cs="Tahoma"/>
          <w:sz w:val="24"/>
          <w:szCs w:val="24"/>
        </w:rPr>
        <w:t>Zábřeze</w:t>
      </w:r>
      <w:proofErr w:type="spellEnd"/>
      <w:r w:rsidR="00CE2412" w:rsidRPr="00F3595E">
        <w:rPr>
          <w:rFonts w:asciiTheme="minorHAnsi" w:hAnsiTheme="minorHAnsi" w:cs="Tahoma"/>
          <w:sz w:val="24"/>
          <w:szCs w:val="24"/>
        </w:rPr>
        <w:t xml:space="preserve"> (dále jen "studie")</w:t>
      </w:r>
      <w:r w:rsidRPr="00F3595E">
        <w:rPr>
          <w:rFonts w:asciiTheme="minorHAnsi" w:hAnsiTheme="minorHAnsi" w:cs="Tahoma"/>
          <w:sz w:val="24"/>
          <w:szCs w:val="24"/>
        </w:rPr>
        <w:t xml:space="preserve"> a dle manuálu tvorby veřejných prostranství sídliště Severovýchod v </w:t>
      </w:r>
      <w:proofErr w:type="spellStart"/>
      <w:r w:rsidRPr="00F3595E">
        <w:rPr>
          <w:rFonts w:asciiTheme="minorHAnsi" w:hAnsiTheme="minorHAnsi" w:cs="Tahoma"/>
          <w:sz w:val="24"/>
          <w:szCs w:val="24"/>
        </w:rPr>
        <w:t>Zábřeze</w:t>
      </w:r>
      <w:proofErr w:type="spellEnd"/>
      <w:r w:rsidRPr="00F3595E">
        <w:rPr>
          <w:rFonts w:asciiTheme="minorHAnsi" w:hAnsiTheme="minorHAnsi" w:cs="Tahoma"/>
          <w:sz w:val="24"/>
          <w:szCs w:val="24"/>
        </w:rPr>
        <w:t xml:space="preserve">, které vypracovali </w:t>
      </w:r>
      <w:proofErr w:type="spellStart"/>
      <w:r w:rsidR="0005607A" w:rsidRPr="00F3595E">
        <w:rPr>
          <w:rFonts w:asciiTheme="minorHAnsi" w:hAnsiTheme="minorHAnsi" w:cs="Tahoma"/>
          <w:sz w:val="24"/>
          <w:szCs w:val="24"/>
        </w:rPr>
        <w:t>MgA</w:t>
      </w:r>
      <w:proofErr w:type="spellEnd"/>
      <w:r w:rsidRPr="00F3595E">
        <w:rPr>
          <w:rFonts w:asciiTheme="minorHAnsi" w:hAnsiTheme="minorHAnsi" w:cs="Tahoma"/>
          <w:sz w:val="24"/>
          <w:szCs w:val="24"/>
        </w:rPr>
        <w:t>. Ondřej</w:t>
      </w:r>
      <w:r w:rsidR="00506D09" w:rsidRPr="00F3595E">
        <w:rPr>
          <w:rFonts w:asciiTheme="minorHAnsi" w:hAnsiTheme="minorHAnsi" w:cs="Tahoma"/>
          <w:sz w:val="24"/>
          <w:szCs w:val="24"/>
        </w:rPr>
        <w:t xml:space="preserve"> Pchálek</w:t>
      </w:r>
      <w:r w:rsidRPr="00F3595E">
        <w:rPr>
          <w:rFonts w:asciiTheme="minorHAnsi" w:hAnsiTheme="minorHAnsi" w:cs="Tahoma"/>
          <w:sz w:val="24"/>
          <w:szCs w:val="24"/>
        </w:rPr>
        <w:t>, Ing. arch. Martin</w:t>
      </w:r>
      <w:r w:rsidR="00506D09" w:rsidRPr="00F3595E">
        <w:rPr>
          <w:rFonts w:asciiTheme="minorHAnsi" w:hAnsiTheme="minorHAnsi" w:cs="Tahoma"/>
          <w:sz w:val="24"/>
          <w:szCs w:val="24"/>
        </w:rPr>
        <w:t xml:space="preserve"> Petřík</w:t>
      </w:r>
      <w:r w:rsidR="002D4116" w:rsidRPr="00F3595E">
        <w:rPr>
          <w:rFonts w:asciiTheme="minorHAnsi" w:hAnsiTheme="minorHAnsi" w:cs="Tahoma"/>
          <w:sz w:val="24"/>
          <w:szCs w:val="24"/>
        </w:rPr>
        <w:t xml:space="preserve"> a</w:t>
      </w:r>
      <w:r w:rsidRPr="00F3595E">
        <w:rPr>
          <w:rFonts w:asciiTheme="minorHAnsi" w:hAnsiTheme="minorHAnsi" w:cs="Tahoma"/>
          <w:sz w:val="24"/>
          <w:szCs w:val="24"/>
        </w:rPr>
        <w:t xml:space="preserve"> Ing. arch. Ondřej</w:t>
      </w:r>
      <w:r w:rsidR="00506D09" w:rsidRPr="00F3595E">
        <w:rPr>
          <w:rFonts w:asciiTheme="minorHAnsi" w:hAnsiTheme="minorHAnsi" w:cs="Tahoma"/>
          <w:sz w:val="24"/>
          <w:szCs w:val="24"/>
        </w:rPr>
        <w:t xml:space="preserve"> Blaha</w:t>
      </w:r>
      <w:r w:rsidRPr="00F3595E">
        <w:rPr>
          <w:rFonts w:asciiTheme="minorHAnsi" w:hAnsiTheme="minorHAnsi" w:cs="Tahoma"/>
          <w:sz w:val="24"/>
          <w:szCs w:val="24"/>
        </w:rPr>
        <w:t>.</w:t>
      </w:r>
      <w:r w:rsidR="00CE2412" w:rsidRPr="00F3595E">
        <w:rPr>
          <w:rFonts w:asciiTheme="minorHAnsi" w:hAnsiTheme="minorHAnsi" w:cs="Tahoma"/>
          <w:sz w:val="24"/>
          <w:szCs w:val="24"/>
        </w:rPr>
        <w:t xml:space="preserve"> Plošný rozsah</w:t>
      </w:r>
      <w:r w:rsidRPr="00F3595E">
        <w:rPr>
          <w:rFonts w:asciiTheme="minorHAnsi" w:hAnsiTheme="minorHAnsi" w:cs="Tahoma"/>
          <w:sz w:val="24"/>
          <w:szCs w:val="24"/>
        </w:rPr>
        <w:t xml:space="preserve"> </w:t>
      </w:r>
      <w:r w:rsidR="00CE2412" w:rsidRPr="00F3595E">
        <w:rPr>
          <w:rFonts w:asciiTheme="minorHAnsi" w:hAnsiTheme="minorHAnsi" w:cs="Tahoma"/>
          <w:sz w:val="24"/>
          <w:szCs w:val="24"/>
        </w:rPr>
        <w:t>"díla" je vymezen ve výkrese, který je přílohou č.</w:t>
      </w:r>
      <w:r w:rsidR="00046BFF" w:rsidRPr="00F3595E">
        <w:rPr>
          <w:rFonts w:asciiTheme="minorHAnsi" w:hAnsiTheme="minorHAnsi" w:cs="Tahoma"/>
          <w:sz w:val="24"/>
          <w:szCs w:val="24"/>
        </w:rPr>
        <w:t> </w:t>
      </w:r>
      <w:r w:rsidR="00CE2412" w:rsidRPr="00F3595E">
        <w:rPr>
          <w:rFonts w:asciiTheme="minorHAnsi" w:hAnsiTheme="minorHAnsi" w:cs="Tahoma"/>
          <w:sz w:val="24"/>
          <w:szCs w:val="24"/>
        </w:rPr>
        <w:t>1</w:t>
      </w:r>
      <w:r w:rsidR="00BF6ADF" w:rsidRPr="00F3595E">
        <w:rPr>
          <w:rFonts w:asciiTheme="minorHAnsi" w:hAnsiTheme="minorHAnsi" w:cs="Tahoma"/>
          <w:sz w:val="24"/>
          <w:szCs w:val="24"/>
        </w:rPr>
        <w:t xml:space="preserve"> </w:t>
      </w:r>
      <w:r w:rsidR="00CE2412" w:rsidRPr="00F3595E">
        <w:rPr>
          <w:rFonts w:asciiTheme="minorHAnsi" w:hAnsiTheme="minorHAnsi" w:cs="Tahoma"/>
          <w:sz w:val="24"/>
          <w:szCs w:val="24"/>
        </w:rPr>
        <w:t>této smlouvy</w:t>
      </w:r>
      <w:r w:rsidR="009768E4" w:rsidRPr="00F3595E">
        <w:rPr>
          <w:rFonts w:asciiTheme="minorHAnsi" w:hAnsiTheme="minorHAnsi" w:cs="Tahoma"/>
          <w:sz w:val="24"/>
          <w:szCs w:val="24"/>
        </w:rPr>
        <w:t>.</w:t>
      </w:r>
    </w:p>
    <w:p w14:paraId="27C0C2BD" w14:textId="77777777" w:rsidR="00D91F33" w:rsidRPr="00F3595E" w:rsidRDefault="006B6B6E" w:rsidP="00176B9F">
      <w:pPr>
        <w:pStyle w:val="Odstavecseseznamem"/>
        <w:numPr>
          <w:ilvl w:val="0"/>
          <w:numId w:val="11"/>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Specifikace díla</w:t>
      </w:r>
      <w:r w:rsidR="00515CBA" w:rsidRPr="00F3595E">
        <w:rPr>
          <w:rFonts w:asciiTheme="minorHAnsi" w:hAnsiTheme="minorHAnsi" w:cs="Tahoma"/>
          <w:sz w:val="24"/>
          <w:szCs w:val="24"/>
        </w:rPr>
        <w:t xml:space="preserve"> (etapy)</w:t>
      </w:r>
      <w:r w:rsidRPr="00F3595E">
        <w:rPr>
          <w:rFonts w:asciiTheme="minorHAnsi" w:hAnsiTheme="minorHAnsi" w:cs="Tahoma"/>
          <w:sz w:val="24"/>
          <w:szCs w:val="24"/>
        </w:rPr>
        <w:t>:</w:t>
      </w:r>
    </w:p>
    <w:p w14:paraId="28FB8C93" w14:textId="77777777" w:rsidR="00D91F33" w:rsidRPr="00F3595E" w:rsidRDefault="00D91F33" w:rsidP="009F4B46">
      <w:pPr>
        <w:pStyle w:val="Odstavecseseznamem"/>
        <w:numPr>
          <w:ilvl w:val="0"/>
          <w:numId w:val="25"/>
        </w:numPr>
        <w:spacing w:after="120"/>
        <w:ind w:left="714" w:hanging="357"/>
        <w:contextualSpacing w:val="0"/>
        <w:jc w:val="both"/>
        <w:rPr>
          <w:rFonts w:asciiTheme="minorHAnsi" w:hAnsiTheme="minorHAnsi" w:cs="Tahoma"/>
          <w:sz w:val="24"/>
          <w:szCs w:val="24"/>
          <w:u w:val="single"/>
        </w:rPr>
      </w:pPr>
      <w:r w:rsidRPr="00F3595E">
        <w:rPr>
          <w:rFonts w:asciiTheme="minorHAnsi" w:hAnsiTheme="minorHAnsi" w:cs="Tahoma"/>
          <w:sz w:val="24"/>
          <w:szCs w:val="24"/>
          <w:u w:val="single"/>
        </w:rPr>
        <w:t>Projektov</w:t>
      </w:r>
      <w:r w:rsidR="005303DE" w:rsidRPr="00F3595E">
        <w:rPr>
          <w:rFonts w:asciiTheme="minorHAnsi" w:hAnsiTheme="minorHAnsi" w:cs="Tahoma"/>
          <w:sz w:val="24"/>
          <w:szCs w:val="24"/>
          <w:u w:val="single"/>
        </w:rPr>
        <w:t>á</w:t>
      </w:r>
      <w:r w:rsidRPr="00F3595E">
        <w:rPr>
          <w:rFonts w:asciiTheme="minorHAnsi" w:hAnsiTheme="minorHAnsi" w:cs="Tahoma"/>
          <w:sz w:val="24"/>
          <w:szCs w:val="24"/>
          <w:u w:val="single"/>
        </w:rPr>
        <w:t xml:space="preserve"> dokumentace </w:t>
      </w:r>
      <w:r w:rsidR="00BF6ADF" w:rsidRPr="00F3595E">
        <w:rPr>
          <w:rFonts w:asciiTheme="minorHAnsi" w:hAnsiTheme="minorHAnsi" w:cs="Tahoma"/>
          <w:sz w:val="24"/>
          <w:szCs w:val="24"/>
          <w:u w:val="single"/>
        </w:rPr>
        <w:t>pro společné povolení</w:t>
      </w:r>
      <w:r w:rsidRPr="00F3595E">
        <w:rPr>
          <w:rFonts w:asciiTheme="minorHAnsi" w:hAnsiTheme="minorHAnsi" w:cs="Tahoma"/>
          <w:sz w:val="24"/>
          <w:szCs w:val="24"/>
          <w:u w:val="single"/>
        </w:rPr>
        <w:t>, která bude obsahovat:</w:t>
      </w:r>
    </w:p>
    <w:p w14:paraId="554CBAEB" w14:textId="77777777" w:rsidR="00CE2412" w:rsidRPr="00F3595E" w:rsidRDefault="00CE2412" w:rsidP="009D1C12">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návrh rekonstrukce stávajících místních </w:t>
      </w:r>
      <w:r w:rsidR="00D91F33" w:rsidRPr="00F3595E">
        <w:rPr>
          <w:rFonts w:asciiTheme="minorHAnsi" w:hAnsiTheme="minorHAnsi" w:cs="Tahoma"/>
          <w:sz w:val="24"/>
          <w:szCs w:val="24"/>
        </w:rPr>
        <w:t xml:space="preserve">komunikací a chodníků </w:t>
      </w:r>
      <w:r w:rsidRPr="00F3595E">
        <w:rPr>
          <w:rFonts w:asciiTheme="minorHAnsi" w:hAnsiTheme="minorHAnsi" w:cs="Tahoma"/>
          <w:sz w:val="24"/>
          <w:szCs w:val="24"/>
        </w:rPr>
        <w:t xml:space="preserve">a stávajících parkovacích ploch </w:t>
      </w:r>
    </w:p>
    <w:p w14:paraId="7BABA933" w14:textId="77777777" w:rsidR="00D91F33" w:rsidRPr="00F3595E" w:rsidRDefault="00CE2412" w:rsidP="009D1C12">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lastRenderedPageBreak/>
        <w:t>návrh nových</w:t>
      </w:r>
      <w:r w:rsidR="00046BFF" w:rsidRPr="00F3595E">
        <w:rPr>
          <w:rFonts w:asciiTheme="minorHAnsi" w:hAnsiTheme="minorHAnsi" w:cs="Tahoma"/>
          <w:sz w:val="24"/>
          <w:szCs w:val="24"/>
        </w:rPr>
        <w:t>,</w:t>
      </w:r>
      <w:r w:rsidRPr="00F3595E">
        <w:rPr>
          <w:rFonts w:asciiTheme="minorHAnsi" w:hAnsiTheme="minorHAnsi" w:cs="Tahoma"/>
          <w:sz w:val="24"/>
          <w:szCs w:val="24"/>
        </w:rPr>
        <w:t xml:space="preserve"> ve "</w:t>
      </w:r>
      <w:r w:rsidR="00DD1CF2" w:rsidRPr="00F3595E">
        <w:rPr>
          <w:rFonts w:asciiTheme="minorHAnsi" w:hAnsiTheme="minorHAnsi" w:cs="Tahoma"/>
          <w:sz w:val="24"/>
          <w:szCs w:val="24"/>
        </w:rPr>
        <w:t>s</w:t>
      </w:r>
      <w:r w:rsidRPr="00F3595E">
        <w:rPr>
          <w:rFonts w:asciiTheme="minorHAnsi" w:hAnsiTheme="minorHAnsi" w:cs="Tahoma"/>
          <w:sz w:val="24"/>
          <w:szCs w:val="24"/>
        </w:rPr>
        <w:t>tudii" navržených ploch chodníků a parkovacích ploch</w:t>
      </w:r>
      <w:r w:rsidR="00046BFF" w:rsidRPr="00F3595E">
        <w:rPr>
          <w:rFonts w:asciiTheme="minorHAnsi" w:hAnsiTheme="minorHAnsi" w:cs="Tahoma"/>
          <w:sz w:val="24"/>
          <w:szCs w:val="24"/>
        </w:rPr>
        <w:t>,</w:t>
      </w:r>
      <w:r w:rsidRPr="00F3595E">
        <w:rPr>
          <w:rFonts w:asciiTheme="minorHAnsi" w:hAnsiTheme="minorHAnsi" w:cs="Tahoma"/>
          <w:sz w:val="24"/>
          <w:szCs w:val="24"/>
        </w:rPr>
        <w:t xml:space="preserve"> návrh na </w:t>
      </w:r>
      <w:r w:rsidR="00D91F33" w:rsidRPr="00F3595E">
        <w:rPr>
          <w:rFonts w:asciiTheme="minorHAnsi" w:hAnsiTheme="minorHAnsi" w:cs="Tahoma"/>
          <w:sz w:val="24"/>
          <w:szCs w:val="24"/>
        </w:rPr>
        <w:t>odvodnění</w:t>
      </w:r>
      <w:r w:rsidRPr="00F3595E">
        <w:rPr>
          <w:rFonts w:asciiTheme="minorHAnsi" w:hAnsiTheme="minorHAnsi" w:cs="Tahoma"/>
          <w:sz w:val="24"/>
          <w:szCs w:val="24"/>
        </w:rPr>
        <w:t xml:space="preserve"> výše uvedených ploch</w:t>
      </w:r>
      <w:r w:rsidR="00D91F33" w:rsidRPr="00F3595E">
        <w:rPr>
          <w:rFonts w:asciiTheme="minorHAnsi" w:hAnsiTheme="minorHAnsi" w:cs="Tahoma"/>
          <w:sz w:val="24"/>
          <w:szCs w:val="24"/>
        </w:rPr>
        <w:t xml:space="preserve"> komunikací</w:t>
      </w:r>
      <w:r w:rsidR="00244000" w:rsidRPr="00F3595E">
        <w:rPr>
          <w:rFonts w:asciiTheme="minorHAnsi" w:hAnsiTheme="minorHAnsi" w:cs="Tahoma"/>
          <w:sz w:val="24"/>
          <w:szCs w:val="24"/>
        </w:rPr>
        <w:t>, parkovacích ploch</w:t>
      </w:r>
      <w:r w:rsidR="00D91F33" w:rsidRPr="00F3595E">
        <w:rPr>
          <w:rFonts w:asciiTheme="minorHAnsi" w:hAnsiTheme="minorHAnsi" w:cs="Tahoma"/>
          <w:sz w:val="24"/>
          <w:szCs w:val="24"/>
        </w:rPr>
        <w:t xml:space="preserve"> a chodníků</w:t>
      </w:r>
      <w:r w:rsidR="00244000" w:rsidRPr="00F3595E">
        <w:rPr>
          <w:rFonts w:asciiTheme="minorHAnsi" w:hAnsiTheme="minorHAnsi" w:cs="Tahoma"/>
          <w:sz w:val="24"/>
          <w:szCs w:val="24"/>
        </w:rPr>
        <w:t xml:space="preserve"> včetně odborného posouzení umístění uličních vpustí, posouzení a návrhu možného vsakování dešťových vod </w:t>
      </w:r>
    </w:p>
    <w:p w14:paraId="038715F2" w14:textId="77777777" w:rsidR="00D91F33" w:rsidRPr="00F3595E" w:rsidRDefault="00D91F33" w:rsidP="009D1C12">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t>rekonstrukc</w:t>
      </w:r>
      <w:r w:rsidR="00986DAC" w:rsidRPr="00F3595E">
        <w:rPr>
          <w:rFonts w:asciiTheme="minorHAnsi" w:hAnsiTheme="minorHAnsi" w:cs="Tahoma"/>
          <w:sz w:val="24"/>
          <w:szCs w:val="24"/>
        </w:rPr>
        <w:t>i</w:t>
      </w:r>
      <w:r w:rsidRPr="00F3595E">
        <w:rPr>
          <w:rFonts w:asciiTheme="minorHAnsi" w:hAnsiTheme="minorHAnsi" w:cs="Tahoma"/>
          <w:sz w:val="24"/>
          <w:szCs w:val="24"/>
        </w:rPr>
        <w:t xml:space="preserve"> a doplnění veřejného osvětlení (osvětlení bude odpovídat </w:t>
      </w:r>
      <w:r w:rsidR="00244000" w:rsidRPr="00F3595E">
        <w:rPr>
          <w:rFonts w:asciiTheme="minorHAnsi" w:hAnsiTheme="minorHAnsi" w:cs="Tahoma"/>
          <w:sz w:val="24"/>
          <w:szCs w:val="24"/>
        </w:rPr>
        <w:t xml:space="preserve">platným </w:t>
      </w:r>
      <w:r w:rsidRPr="00F3595E">
        <w:rPr>
          <w:rFonts w:asciiTheme="minorHAnsi" w:hAnsiTheme="minorHAnsi" w:cs="Tahoma"/>
          <w:sz w:val="24"/>
          <w:szCs w:val="24"/>
        </w:rPr>
        <w:t>normám pro osvětlení komunikací a chodníků</w:t>
      </w:r>
      <w:r w:rsidR="00244000" w:rsidRPr="00F3595E">
        <w:rPr>
          <w:rFonts w:asciiTheme="minorHAnsi" w:hAnsiTheme="minorHAnsi" w:cs="Tahoma"/>
          <w:sz w:val="24"/>
          <w:szCs w:val="24"/>
        </w:rPr>
        <w:t xml:space="preserve"> k datu odevzdání projektové dokumentace</w:t>
      </w:r>
      <w:r w:rsidRPr="00F3595E">
        <w:rPr>
          <w:rFonts w:asciiTheme="minorHAnsi" w:hAnsiTheme="minorHAnsi" w:cs="Tahoma"/>
          <w:sz w:val="24"/>
          <w:szCs w:val="24"/>
        </w:rPr>
        <w:t>)</w:t>
      </w:r>
    </w:p>
    <w:p w14:paraId="7061A7AC" w14:textId="7A52C2AE" w:rsidR="00D91F33" w:rsidRPr="00F3595E" w:rsidRDefault="00D91F33" w:rsidP="009D1C12">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t>úprav</w:t>
      </w:r>
      <w:r w:rsidR="00986DAC" w:rsidRPr="00F3595E">
        <w:rPr>
          <w:rFonts w:asciiTheme="minorHAnsi" w:hAnsiTheme="minorHAnsi" w:cs="Tahoma"/>
          <w:sz w:val="24"/>
          <w:szCs w:val="24"/>
        </w:rPr>
        <w:t>u</w:t>
      </w:r>
      <w:r w:rsidRPr="00F3595E">
        <w:rPr>
          <w:rFonts w:asciiTheme="minorHAnsi" w:hAnsiTheme="minorHAnsi" w:cs="Tahoma"/>
          <w:sz w:val="24"/>
          <w:szCs w:val="24"/>
        </w:rPr>
        <w:t xml:space="preserve"> veřejných prostranství (</w:t>
      </w:r>
      <w:r w:rsidR="00244000" w:rsidRPr="00F3595E">
        <w:rPr>
          <w:rFonts w:asciiTheme="minorHAnsi" w:hAnsiTheme="minorHAnsi" w:cs="Tahoma"/>
          <w:sz w:val="24"/>
          <w:szCs w:val="24"/>
        </w:rPr>
        <w:t xml:space="preserve">například dětská </w:t>
      </w:r>
      <w:r w:rsidRPr="00F3595E">
        <w:rPr>
          <w:rFonts w:asciiTheme="minorHAnsi" w:hAnsiTheme="minorHAnsi" w:cs="Tahoma"/>
          <w:sz w:val="24"/>
          <w:szCs w:val="24"/>
        </w:rPr>
        <w:t>hřiště</w:t>
      </w:r>
      <w:r w:rsidR="00E36C2D" w:rsidRPr="00F3595E">
        <w:rPr>
          <w:rFonts w:asciiTheme="minorHAnsi" w:hAnsiTheme="minorHAnsi" w:cs="Tahoma"/>
          <w:sz w:val="24"/>
          <w:szCs w:val="24"/>
        </w:rPr>
        <w:t>, kontejnerová hnízda</w:t>
      </w:r>
      <w:r w:rsidRPr="00F3595E">
        <w:rPr>
          <w:rFonts w:asciiTheme="minorHAnsi" w:hAnsiTheme="minorHAnsi" w:cs="Tahoma"/>
          <w:sz w:val="24"/>
          <w:szCs w:val="24"/>
        </w:rPr>
        <w:t>)</w:t>
      </w:r>
    </w:p>
    <w:p w14:paraId="6D6A6B9D" w14:textId="77777777" w:rsidR="00D91F33" w:rsidRPr="00F3595E" w:rsidRDefault="00DD1CF2" w:rsidP="009D1C12">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kompletní návrh nového </w:t>
      </w:r>
      <w:r w:rsidR="00D91F33" w:rsidRPr="00F3595E">
        <w:rPr>
          <w:rFonts w:asciiTheme="minorHAnsi" w:hAnsiTheme="minorHAnsi" w:cs="Tahoma"/>
          <w:sz w:val="24"/>
          <w:szCs w:val="24"/>
        </w:rPr>
        <w:t>mobiliáře</w:t>
      </w:r>
      <w:r w:rsidRPr="00F3595E">
        <w:rPr>
          <w:rFonts w:asciiTheme="minorHAnsi" w:hAnsiTheme="minorHAnsi" w:cs="Tahoma"/>
          <w:sz w:val="24"/>
          <w:szCs w:val="24"/>
        </w:rPr>
        <w:t xml:space="preserve"> </w:t>
      </w:r>
    </w:p>
    <w:p w14:paraId="26AF693D" w14:textId="77777777" w:rsidR="00D91F33" w:rsidRPr="00F3595E" w:rsidRDefault="00DD1CF2" w:rsidP="009D1C12">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t>řešení</w:t>
      </w:r>
      <w:r w:rsidR="00244000" w:rsidRPr="00F3595E">
        <w:rPr>
          <w:rFonts w:asciiTheme="minorHAnsi" w:hAnsiTheme="minorHAnsi" w:cs="Tahoma"/>
          <w:sz w:val="24"/>
          <w:szCs w:val="24"/>
        </w:rPr>
        <w:t xml:space="preserve"> </w:t>
      </w:r>
      <w:r w:rsidR="00D91F33" w:rsidRPr="00F3595E">
        <w:rPr>
          <w:rFonts w:asciiTheme="minorHAnsi" w:hAnsiTheme="minorHAnsi" w:cs="Tahoma"/>
          <w:sz w:val="24"/>
          <w:szCs w:val="24"/>
        </w:rPr>
        <w:t>případn</w:t>
      </w:r>
      <w:r w:rsidR="00244000" w:rsidRPr="00F3595E">
        <w:rPr>
          <w:rFonts w:asciiTheme="minorHAnsi" w:hAnsiTheme="minorHAnsi" w:cs="Tahoma"/>
          <w:sz w:val="24"/>
          <w:szCs w:val="24"/>
        </w:rPr>
        <w:t>ých</w:t>
      </w:r>
      <w:r w:rsidR="00D91F33" w:rsidRPr="00F3595E">
        <w:rPr>
          <w:rFonts w:asciiTheme="minorHAnsi" w:hAnsiTheme="minorHAnsi" w:cs="Tahoma"/>
          <w:sz w:val="24"/>
          <w:szCs w:val="24"/>
        </w:rPr>
        <w:t xml:space="preserve"> přelož</w:t>
      </w:r>
      <w:r w:rsidR="00244000" w:rsidRPr="00F3595E">
        <w:rPr>
          <w:rFonts w:asciiTheme="minorHAnsi" w:hAnsiTheme="minorHAnsi" w:cs="Tahoma"/>
          <w:sz w:val="24"/>
          <w:szCs w:val="24"/>
        </w:rPr>
        <w:t>ek</w:t>
      </w:r>
      <w:r w:rsidR="00D91F33" w:rsidRPr="00F3595E">
        <w:rPr>
          <w:rFonts w:asciiTheme="minorHAnsi" w:hAnsiTheme="minorHAnsi" w:cs="Tahoma"/>
          <w:sz w:val="24"/>
          <w:szCs w:val="24"/>
        </w:rPr>
        <w:t xml:space="preserve"> inženýrských sítí</w:t>
      </w:r>
      <w:r w:rsidR="00244000" w:rsidRPr="00F3595E">
        <w:rPr>
          <w:rFonts w:asciiTheme="minorHAnsi" w:hAnsiTheme="minorHAnsi" w:cs="Tahoma"/>
          <w:sz w:val="24"/>
          <w:szCs w:val="24"/>
        </w:rPr>
        <w:t xml:space="preserve"> pouze v nezbytně nutném rozsahu</w:t>
      </w:r>
    </w:p>
    <w:p w14:paraId="3264FEBC" w14:textId="6A4E7477" w:rsidR="00176B9F" w:rsidRPr="00F3595E" w:rsidRDefault="00BF6ADF" w:rsidP="00BF6ADF">
      <w:pPr>
        <w:pStyle w:val="Odstavecseseznamem"/>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w:t>
      </w:r>
      <w:r w:rsidR="00046BFF" w:rsidRPr="00F3595E">
        <w:rPr>
          <w:rFonts w:asciiTheme="minorHAnsi" w:hAnsiTheme="minorHAnsi" w:cs="Tahoma"/>
          <w:sz w:val="24"/>
          <w:szCs w:val="24"/>
        </w:rPr>
        <w:t>S</w:t>
      </w:r>
      <w:r w:rsidR="00176B9F" w:rsidRPr="00F3595E">
        <w:rPr>
          <w:rFonts w:asciiTheme="minorHAnsi" w:hAnsiTheme="minorHAnsi" w:cs="Tahoma"/>
          <w:sz w:val="24"/>
          <w:szCs w:val="24"/>
        </w:rPr>
        <w:t>oučástí projektové dokumentace nebudou vlastní rekonstrukce stávajících inž</w:t>
      </w:r>
      <w:r w:rsidR="00774B2F" w:rsidRPr="00F3595E">
        <w:rPr>
          <w:rFonts w:asciiTheme="minorHAnsi" w:hAnsiTheme="minorHAnsi" w:cs="Tahoma"/>
          <w:sz w:val="24"/>
          <w:szCs w:val="24"/>
        </w:rPr>
        <w:t>enýrských</w:t>
      </w:r>
      <w:r w:rsidR="00176B9F" w:rsidRPr="00F3595E">
        <w:rPr>
          <w:rFonts w:asciiTheme="minorHAnsi" w:hAnsiTheme="minorHAnsi" w:cs="Tahoma"/>
          <w:sz w:val="24"/>
          <w:szCs w:val="24"/>
        </w:rPr>
        <w:t xml:space="preserve"> sítí. </w:t>
      </w:r>
      <w:r w:rsidR="00774B2F" w:rsidRPr="00F3595E">
        <w:rPr>
          <w:rFonts w:asciiTheme="minorHAnsi" w:hAnsiTheme="minorHAnsi" w:cs="Tahoma"/>
          <w:sz w:val="24"/>
          <w:szCs w:val="24"/>
        </w:rPr>
        <w:t>B</w:t>
      </w:r>
      <w:r w:rsidR="00176B9F" w:rsidRPr="00F3595E">
        <w:rPr>
          <w:rFonts w:asciiTheme="minorHAnsi" w:hAnsiTheme="minorHAnsi" w:cs="Tahoma"/>
          <w:sz w:val="24"/>
          <w:szCs w:val="24"/>
        </w:rPr>
        <w:t>ude nutné v maximální možné míře (pokud to nebude na úkor konceptu "studie")</w:t>
      </w:r>
      <w:r w:rsidR="00DD1CF2" w:rsidRPr="00F3595E">
        <w:rPr>
          <w:rFonts w:asciiTheme="minorHAnsi" w:hAnsiTheme="minorHAnsi" w:cs="Tahoma"/>
          <w:sz w:val="24"/>
          <w:szCs w:val="24"/>
        </w:rPr>
        <w:t xml:space="preserve"> </w:t>
      </w:r>
      <w:r w:rsidR="00176B9F" w:rsidRPr="00F3595E">
        <w:rPr>
          <w:rFonts w:asciiTheme="minorHAnsi" w:hAnsiTheme="minorHAnsi" w:cs="Tahoma"/>
          <w:sz w:val="24"/>
          <w:szCs w:val="24"/>
        </w:rPr>
        <w:t>respektovat trasy plynovodních</w:t>
      </w:r>
      <w:r w:rsidR="00774B2F" w:rsidRPr="00F3595E">
        <w:rPr>
          <w:rFonts w:asciiTheme="minorHAnsi" w:hAnsiTheme="minorHAnsi" w:cs="Tahoma"/>
          <w:sz w:val="24"/>
          <w:szCs w:val="24"/>
        </w:rPr>
        <w:t xml:space="preserve"> </w:t>
      </w:r>
      <w:r w:rsidR="00176B9F" w:rsidRPr="00F3595E">
        <w:rPr>
          <w:rFonts w:asciiTheme="minorHAnsi" w:hAnsiTheme="minorHAnsi" w:cs="Tahoma"/>
          <w:sz w:val="24"/>
          <w:szCs w:val="24"/>
        </w:rPr>
        <w:t>řadů a vedení NN a VN</w:t>
      </w:r>
      <w:r w:rsidR="00E36C2D" w:rsidRPr="00F3595E">
        <w:rPr>
          <w:rFonts w:asciiTheme="minorHAnsi" w:hAnsiTheme="minorHAnsi" w:cs="Tahoma"/>
          <w:sz w:val="24"/>
          <w:szCs w:val="24"/>
        </w:rPr>
        <w:t>, teplovodů a telekomunikací</w:t>
      </w:r>
      <w:r w:rsidR="00176B9F" w:rsidRPr="00F3595E">
        <w:rPr>
          <w:rFonts w:asciiTheme="minorHAnsi" w:hAnsiTheme="minorHAnsi" w:cs="Tahoma"/>
          <w:sz w:val="24"/>
          <w:szCs w:val="24"/>
        </w:rPr>
        <w:t xml:space="preserve">. </w:t>
      </w:r>
      <w:r w:rsidR="00774B2F" w:rsidRPr="00F3595E">
        <w:rPr>
          <w:rFonts w:asciiTheme="minorHAnsi" w:hAnsiTheme="minorHAnsi" w:cs="Tahoma"/>
          <w:sz w:val="24"/>
          <w:szCs w:val="24"/>
        </w:rPr>
        <w:t>P</w:t>
      </w:r>
      <w:r w:rsidR="00176B9F" w:rsidRPr="00F3595E">
        <w:rPr>
          <w:rFonts w:asciiTheme="minorHAnsi" w:hAnsiTheme="minorHAnsi" w:cs="Tahoma"/>
          <w:sz w:val="24"/>
          <w:szCs w:val="24"/>
        </w:rPr>
        <w:t>řípadná rekonstrukce kanalizačních a vodovodních řadů včetně přípojek bude zajišťována jejich správci v</w:t>
      </w:r>
      <w:r w:rsidR="00046BFF" w:rsidRPr="00F3595E">
        <w:rPr>
          <w:rFonts w:asciiTheme="minorHAnsi" w:hAnsiTheme="minorHAnsi" w:cs="Tahoma"/>
          <w:sz w:val="24"/>
          <w:szCs w:val="24"/>
        </w:rPr>
        <w:t> </w:t>
      </w:r>
      <w:r w:rsidR="00176B9F" w:rsidRPr="00F3595E">
        <w:rPr>
          <w:rFonts w:asciiTheme="minorHAnsi" w:hAnsiTheme="minorHAnsi" w:cs="Tahoma"/>
          <w:sz w:val="24"/>
          <w:szCs w:val="24"/>
        </w:rPr>
        <w:t>koordinaci s městem a touto dokumentací</w:t>
      </w:r>
      <w:r w:rsidR="00046BFF" w:rsidRPr="00F3595E">
        <w:rPr>
          <w:rFonts w:asciiTheme="minorHAnsi" w:hAnsiTheme="minorHAnsi" w:cs="Tahoma"/>
          <w:sz w:val="24"/>
          <w:szCs w:val="24"/>
        </w:rPr>
        <w:t>.</w:t>
      </w:r>
      <w:r w:rsidRPr="00F3595E">
        <w:rPr>
          <w:rFonts w:asciiTheme="minorHAnsi" w:hAnsiTheme="minorHAnsi" w:cs="Tahoma"/>
          <w:sz w:val="24"/>
          <w:szCs w:val="24"/>
        </w:rPr>
        <w:t>)</w:t>
      </w:r>
    </w:p>
    <w:p w14:paraId="678D4743" w14:textId="77777777" w:rsidR="00E35AFC" w:rsidRPr="00F3595E" w:rsidRDefault="00E35AFC" w:rsidP="009D1C12">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t>součástí projektové dokumentace bude odborný odhad investičních nákladů dle zpracovaného stupně projektové dokumentace</w:t>
      </w:r>
    </w:p>
    <w:p w14:paraId="31F3D4CB" w14:textId="77777777" w:rsidR="00BF6ADF" w:rsidRPr="00F3595E" w:rsidRDefault="00BF6ADF" w:rsidP="00BF6ADF">
      <w:pPr>
        <w:spacing w:after="0" w:line="240" w:lineRule="auto"/>
        <w:ind w:left="777"/>
        <w:jc w:val="both"/>
        <w:rPr>
          <w:rFonts w:asciiTheme="minorHAnsi" w:hAnsiTheme="minorHAnsi" w:cs="Tahoma"/>
          <w:sz w:val="24"/>
          <w:szCs w:val="24"/>
        </w:rPr>
      </w:pPr>
    </w:p>
    <w:p w14:paraId="72374875" w14:textId="42FD623B" w:rsidR="00BF6ADF" w:rsidRPr="00F3595E" w:rsidRDefault="00BF6ADF"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 xml:space="preserve">Projektová dokumentace bude vypracována v souladu se zákonem č. 183/2006 Sb., o územním plánování a stavebním řádu (stavební zákon), ve znění pozdějších předpisů a jeho prováděcími předpisy, platnými ČSN a TP, </w:t>
      </w:r>
      <w:r w:rsidR="00983186" w:rsidRPr="00F3595E">
        <w:rPr>
          <w:rFonts w:asciiTheme="minorHAnsi" w:hAnsiTheme="minorHAnsi" w:cs="Tahoma"/>
          <w:sz w:val="24"/>
          <w:szCs w:val="24"/>
        </w:rPr>
        <w:t>v souladu s vyhláškami č. 503/2006 Sb., o podrobnější úpravě územního rozhodování, územního opatření a stavebního řádu, č. 499/2006 Sb., o dokumentaci staveb, č. 398/2009 Sb., o obecných technických požadavcích zabezpečujících bezbariérové užívání staveb, vyhláškou č. 146/2008 Sb., o rozsahu a obsahu projektové dokumentace dopravních staveb</w:t>
      </w:r>
      <w:r w:rsidR="00046BFF" w:rsidRPr="00F3595E">
        <w:rPr>
          <w:rFonts w:asciiTheme="minorHAnsi" w:hAnsiTheme="minorHAnsi" w:cs="Tahoma"/>
          <w:sz w:val="24"/>
          <w:szCs w:val="24"/>
        </w:rPr>
        <w:t>,</w:t>
      </w:r>
      <w:r w:rsidR="00983186" w:rsidRPr="00F3595E">
        <w:rPr>
          <w:rFonts w:asciiTheme="minorHAnsi" w:hAnsiTheme="minorHAnsi" w:cs="Tahoma"/>
          <w:sz w:val="24"/>
          <w:szCs w:val="24"/>
        </w:rPr>
        <w:t xml:space="preserve"> vše ve znění pozdějších předpisů.</w:t>
      </w:r>
      <w:r w:rsidRPr="00F3595E">
        <w:rPr>
          <w:rFonts w:asciiTheme="minorHAnsi" w:hAnsiTheme="minorHAnsi" w:cs="Tahoma"/>
          <w:sz w:val="24"/>
          <w:szCs w:val="24"/>
        </w:rPr>
        <w:t xml:space="preserve"> Součástí </w:t>
      </w:r>
      <w:r w:rsidR="00046BFF" w:rsidRPr="00F3595E">
        <w:rPr>
          <w:rFonts w:asciiTheme="minorHAnsi" w:hAnsiTheme="minorHAnsi" w:cs="Tahoma"/>
          <w:sz w:val="24"/>
          <w:szCs w:val="24"/>
        </w:rPr>
        <w:t xml:space="preserve">projektové </w:t>
      </w:r>
      <w:r w:rsidRPr="00F3595E">
        <w:rPr>
          <w:rFonts w:asciiTheme="minorHAnsi" w:hAnsiTheme="minorHAnsi" w:cs="Tahoma"/>
          <w:sz w:val="24"/>
          <w:szCs w:val="24"/>
        </w:rPr>
        <w:t>dokumentace je projednání a</w:t>
      </w:r>
      <w:r w:rsidR="00046BFF" w:rsidRPr="00F3595E">
        <w:rPr>
          <w:rFonts w:asciiTheme="minorHAnsi" w:hAnsiTheme="minorHAnsi" w:cs="Tahoma"/>
          <w:sz w:val="24"/>
          <w:szCs w:val="24"/>
        </w:rPr>
        <w:t> </w:t>
      </w:r>
      <w:r w:rsidRPr="00F3595E">
        <w:rPr>
          <w:rFonts w:asciiTheme="minorHAnsi" w:hAnsiTheme="minorHAnsi" w:cs="Tahoma"/>
          <w:sz w:val="24"/>
          <w:szCs w:val="24"/>
        </w:rPr>
        <w:t>zajištění platných dokladů (vyjádření/stanovisek/povolení dotčených orgánů státní správy (DOSS), správců inženýrských sítí a ostatních dotčených subjektů), příprava žádosti o vydání společného povolení a zapracování všech případných připomínek do projektové dokumentace pro vydání společného povolení (inženýrská činnost).</w:t>
      </w:r>
    </w:p>
    <w:p w14:paraId="4DE3B31A" w14:textId="20058607" w:rsidR="00BF6ADF" w:rsidRPr="00F3595E" w:rsidRDefault="00BF6ADF"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 xml:space="preserve">Součástí tohoto stupně projektové dokumentace je účast na pracovních </w:t>
      </w:r>
      <w:r w:rsidR="003B6602" w:rsidRPr="00F3595E">
        <w:rPr>
          <w:rFonts w:asciiTheme="minorHAnsi" w:hAnsiTheme="minorHAnsi" w:cs="Tahoma"/>
          <w:sz w:val="24"/>
          <w:szCs w:val="24"/>
        </w:rPr>
        <w:t xml:space="preserve">jednáních </w:t>
      </w:r>
      <w:r w:rsidRPr="00F3595E">
        <w:rPr>
          <w:rFonts w:asciiTheme="minorHAnsi" w:hAnsiTheme="minorHAnsi" w:cs="Tahoma"/>
          <w:sz w:val="24"/>
          <w:szCs w:val="24"/>
        </w:rPr>
        <w:t>konaných v</w:t>
      </w:r>
      <w:r w:rsidR="00046BFF" w:rsidRPr="00F3595E">
        <w:rPr>
          <w:rFonts w:asciiTheme="minorHAnsi" w:hAnsiTheme="minorHAnsi" w:cs="Tahoma"/>
          <w:sz w:val="24"/>
          <w:szCs w:val="24"/>
        </w:rPr>
        <w:t> </w:t>
      </w:r>
      <w:r w:rsidRPr="00F3595E">
        <w:rPr>
          <w:rFonts w:asciiTheme="minorHAnsi" w:hAnsiTheme="minorHAnsi" w:cs="Tahoma"/>
          <w:sz w:val="24"/>
          <w:szCs w:val="24"/>
        </w:rPr>
        <w:t xml:space="preserve">rámci tvorby dokumentace, konzultačních dnech pořádaných pro veřejnost a samosprávu města. Pracovní </w:t>
      </w:r>
      <w:r w:rsidR="00DB4B70" w:rsidRPr="00F3595E">
        <w:rPr>
          <w:rFonts w:asciiTheme="minorHAnsi" w:hAnsiTheme="minorHAnsi" w:cs="Tahoma"/>
          <w:sz w:val="24"/>
          <w:szCs w:val="24"/>
        </w:rPr>
        <w:t xml:space="preserve">jednání </w:t>
      </w:r>
      <w:r w:rsidRPr="00F3595E">
        <w:rPr>
          <w:rFonts w:asciiTheme="minorHAnsi" w:hAnsiTheme="minorHAnsi" w:cs="Tahoma"/>
          <w:sz w:val="24"/>
          <w:szCs w:val="24"/>
        </w:rPr>
        <w:t xml:space="preserve">se předpokládají pravidelně, min. ve </w:t>
      </w:r>
      <w:r w:rsidR="00D72B21" w:rsidRPr="00F3595E">
        <w:rPr>
          <w:rFonts w:asciiTheme="minorHAnsi" w:hAnsiTheme="minorHAnsi" w:cs="Tahoma"/>
          <w:sz w:val="24"/>
          <w:szCs w:val="24"/>
        </w:rPr>
        <w:t>čtrnácti</w:t>
      </w:r>
      <w:r w:rsidRPr="00F3595E">
        <w:rPr>
          <w:rFonts w:asciiTheme="minorHAnsi" w:hAnsiTheme="minorHAnsi" w:cs="Tahoma"/>
          <w:sz w:val="24"/>
          <w:szCs w:val="24"/>
        </w:rPr>
        <w:t>denních intervalech po celou dobu přípravy tohoto stupně projektové dokumentace. Zhotovitel je povinen přizvat i</w:t>
      </w:r>
      <w:r w:rsidR="00D72B21" w:rsidRPr="00F3595E">
        <w:rPr>
          <w:rFonts w:asciiTheme="minorHAnsi" w:hAnsiTheme="minorHAnsi" w:cs="Tahoma"/>
          <w:sz w:val="24"/>
          <w:szCs w:val="24"/>
        </w:rPr>
        <w:t> </w:t>
      </w:r>
      <w:r w:rsidRPr="00F3595E">
        <w:rPr>
          <w:rFonts w:asciiTheme="minorHAnsi" w:hAnsiTheme="minorHAnsi" w:cs="Tahoma"/>
          <w:sz w:val="24"/>
          <w:szCs w:val="24"/>
        </w:rPr>
        <w:t>další dotčené subjekty nebo orgány státní správy, je-li jejich účast nutná nebo vhodná. Konzultační dny se předpokládají nejvýše 3</w:t>
      </w:r>
      <w:r w:rsidR="00D72B21" w:rsidRPr="00F3595E">
        <w:rPr>
          <w:rFonts w:asciiTheme="minorHAnsi" w:hAnsiTheme="minorHAnsi" w:cs="Tahoma"/>
          <w:sz w:val="24"/>
          <w:szCs w:val="24"/>
        </w:rPr>
        <w:t> </w:t>
      </w:r>
      <w:r w:rsidRPr="00F3595E">
        <w:rPr>
          <w:rFonts w:asciiTheme="minorHAnsi" w:hAnsiTheme="minorHAnsi" w:cs="Tahoma"/>
          <w:sz w:val="24"/>
          <w:szCs w:val="24"/>
        </w:rPr>
        <w:t>x. Ty bude možné spojit po dohodě s</w:t>
      </w:r>
      <w:r w:rsidR="00F51B1A" w:rsidRPr="00F3595E">
        <w:rPr>
          <w:rFonts w:asciiTheme="minorHAnsi" w:hAnsiTheme="minorHAnsi" w:cs="Tahoma"/>
          <w:sz w:val="24"/>
          <w:szCs w:val="24"/>
        </w:rPr>
        <w:t> pracovními jednáními</w:t>
      </w:r>
      <w:r w:rsidRPr="00F3595E">
        <w:rPr>
          <w:rFonts w:asciiTheme="minorHAnsi" w:hAnsiTheme="minorHAnsi" w:cs="Tahoma"/>
          <w:sz w:val="24"/>
          <w:szCs w:val="24"/>
        </w:rPr>
        <w:t>.</w:t>
      </w:r>
    </w:p>
    <w:p w14:paraId="335ADD5D" w14:textId="77777777" w:rsidR="00BF6ADF" w:rsidRPr="00F3595E" w:rsidRDefault="00BF6ADF"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 xml:space="preserve">Projektová dokumentace pro společné povolení bude odevzdána v počtu tří </w:t>
      </w:r>
      <w:proofErr w:type="spellStart"/>
      <w:r w:rsidRPr="00F3595E">
        <w:rPr>
          <w:rFonts w:asciiTheme="minorHAnsi" w:hAnsiTheme="minorHAnsi" w:cs="Tahoma"/>
          <w:sz w:val="24"/>
          <w:szCs w:val="24"/>
        </w:rPr>
        <w:t>paré</w:t>
      </w:r>
      <w:proofErr w:type="spellEnd"/>
      <w:r w:rsidRPr="00F3595E">
        <w:rPr>
          <w:rFonts w:asciiTheme="minorHAnsi" w:hAnsiTheme="minorHAnsi" w:cs="Tahoma"/>
          <w:sz w:val="24"/>
          <w:szCs w:val="24"/>
        </w:rPr>
        <w:t>, ověřených odpovědným projektantem v písemné formě vč. dokladové části a 1 x v digitální formě na CD ve formátu *.</w:t>
      </w:r>
      <w:proofErr w:type="spellStart"/>
      <w:r w:rsidRPr="00F3595E">
        <w:rPr>
          <w:rFonts w:asciiTheme="minorHAnsi" w:hAnsiTheme="minorHAnsi" w:cs="Tahoma"/>
          <w:sz w:val="24"/>
          <w:szCs w:val="24"/>
        </w:rPr>
        <w:t>pdf</w:t>
      </w:r>
      <w:proofErr w:type="spellEnd"/>
      <w:r w:rsidRPr="00F3595E">
        <w:rPr>
          <w:rFonts w:asciiTheme="minorHAnsi" w:hAnsiTheme="minorHAnsi" w:cs="Tahoma"/>
          <w:sz w:val="24"/>
          <w:szCs w:val="24"/>
        </w:rPr>
        <w:t>, textové a tabulkové části také ve formátech *.doc(x), *.</w:t>
      </w:r>
      <w:proofErr w:type="spellStart"/>
      <w:r w:rsidRPr="00F3595E">
        <w:rPr>
          <w:rFonts w:asciiTheme="minorHAnsi" w:hAnsiTheme="minorHAnsi" w:cs="Tahoma"/>
          <w:sz w:val="24"/>
          <w:szCs w:val="24"/>
        </w:rPr>
        <w:t>xls</w:t>
      </w:r>
      <w:proofErr w:type="spellEnd"/>
      <w:r w:rsidRPr="00F3595E">
        <w:rPr>
          <w:rFonts w:asciiTheme="minorHAnsi" w:hAnsiTheme="minorHAnsi" w:cs="Tahoma"/>
          <w:sz w:val="24"/>
          <w:szCs w:val="24"/>
        </w:rPr>
        <w:t>(x), výkresy ve formátu *.</w:t>
      </w:r>
      <w:proofErr w:type="spellStart"/>
      <w:r w:rsidRPr="00F3595E">
        <w:rPr>
          <w:rFonts w:asciiTheme="minorHAnsi" w:hAnsiTheme="minorHAnsi" w:cs="Tahoma"/>
          <w:sz w:val="24"/>
          <w:szCs w:val="24"/>
        </w:rPr>
        <w:t>dwg</w:t>
      </w:r>
      <w:proofErr w:type="spellEnd"/>
      <w:r w:rsidRPr="00F3595E">
        <w:rPr>
          <w:rFonts w:asciiTheme="minorHAnsi" w:hAnsiTheme="minorHAnsi" w:cs="Tahoma"/>
          <w:sz w:val="24"/>
          <w:szCs w:val="24"/>
        </w:rPr>
        <w:t xml:space="preserve"> nebo *.</w:t>
      </w:r>
      <w:proofErr w:type="spellStart"/>
      <w:r w:rsidRPr="00F3595E">
        <w:rPr>
          <w:rFonts w:asciiTheme="minorHAnsi" w:hAnsiTheme="minorHAnsi" w:cs="Tahoma"/>
          <w:sz w:val="24"/>
          <w:szCs w:val="24"/>
        </w:rPr>
        <w:t>dgn</w:t>
      </w:r>
      <w:proofErr w:type="spellEnd"/>
      <w:r w:rsidRPr="00F3595E">
        <w:rPr>
          <w:rFonts w:asciiTheme="minorHAnsi" w:hAnsiTheme="minorHAnsi" w:cs="Tahoma"/>
          <w:sz w:val="24"/>
          <w:szCs w:val="24"/>
        </w:rPr>
        <w:t>, dále ve formátu *.</w:t>
      </w:r>
      <w:proofErr w:type="spellStart"/>
      <w:r w:rsidRPr="00F3595E">
        <w:rPr>
          <w:rFonts w:asciiTheme="minorHAnsi" w:hAnsiTheme="minorHAnsi" w:cs="Tahoma"/>
          <w:sz w:val="24"/>
          <w:szCs w:val="24"/>
        </w:rPr>
        <w:t>pdf</w:t>
      </w:r>
      <w:proofErr w:type="spellEnd"/>
      <w:r w:rsidRPr="00F3595E">
        <w:rPr>
          <w:rFonts w:asciiTheme="minorHAnsi" w:hAnsiTheme="minorHAnsi" w:cs="Tahoma"/>
          <w:sz w:val="24"/>
          <w:szCs w:val="24"/>
        </w:rPr>
        <w:t xml:space="preserve"> nebo *.</w:t>
      </w:r>
      <w:proofErr w:type="spellStart"/>
      <w:r w:rsidRPr="00F3595E">
        <w:rPr>
          <w:rFonts w:asciiTheme="minorHAnsi" w:hAnsiTheme="minorHAnsi" w:cs="Tahoma"/>
          <w:sz w:val="24"/>
          <w:szCs w:val="24"/>
        </w:rPr>
        <w:t>jpg</w:t>
      </w:r>
      <w:proofErr w:type="spellEnd"/>
      <w:r w:rsidRPr="00F3595E">
        <w:rPr>
          <w:rFonts w:asciiTheme="minorHAnsi" w:hAnsiTheme="minorHAnsi" w:cs="Tahoma"/>
          <w:sz w:val="24"/>
          <w:szCs w:val="24"/>
        </w:rPr>
        <w:t>.</w:t>
      </w:r>
    </w:p>
    <w:p w14:paraId="3FEB085C" w14:textId="77777777" w:rsidR="00BF6ADF" w:rsidRPr="00F3595E" w:rsidRDefault="00BF6ADF" w:rsidP="00BF6ADF">
      <w:pPr>
        <w:spacing w:after="0" w:line="240" w:lineRule="auto"/>
        <w:ind w:left="777"/>
        <w:jc w:val="both"/>
        <w:rPr>
          <w:rFonts w:asciiTheme="minorHAnsi" w:hAnsiTheme="minorHAnsi" w:cs="Tahoma"/>
          <w:sz w:val="24"/>
          <w:szCs w:val="24"/>
        </w:rPr>
      </w:pPr>
    </w:p>
    <w:p w14:paraId="36AC8784" w14:textId="77777777" w:rsidR="00D91F33" w:rsidRPr="00F3595E" w:rsidRDefault="00D91F33" w:rsidP="009F4B46">
      <w:pPr>
        <w:pStyle w:val="Odstavecseseznamem"/>
        <w:numPr>
          <w:ilvl w:val="0"/>
          <w:numId w:val="25"/>
        </w:numPr>
        <w:spacing w:after="120"/>
        <w:ind w:left="714" w:hanging="357"/>
        <w:contextualSpacing w:val="0"/>
        <w:jc w:val="both"/>
        <w:rPr>
          <w:rFonts w:asciiTheme="minorHAnsi" w:hAnsiTheme="minorHAnsi" w:cs="Tahoma"/>
          <w:sz w:val="24"/>
          <w:szCs w:val="24"/>
          <w:u w:val="single"/>
        </w:rPr>
      </w:pPr>
      <w:r w:rsidRPr="00F3595E">
        <w:rPr>
          <w:rFonts w:asciiTheme="minorHAnsi" w:hAnsiTheme="minorHAnsi" w:cs="Tahoma"/>
          <w:sz w:val="24"/>
          <w:szCs w:val="24"/>
          <w:u w:val="single"/>
        </w:rPr>
        <w:t xml:space="preserve">Projektová dokumentace </w:t>
      </w:r>
      <w:r w:rsidR="00AF68C9" w:rsidRPr="00F3595E">
        <w:rPr>
          <w:rFonts w:asciiTheme="minorHAnsi" w:hAnsiTheme="minorHAnsi" w:cs="Tahoma"/>
          <w:sz w:val="24"/>
          <w:szCs w:val="24"/>
          <w:u w:val="single"/>
        </w:rPr>
        <w:t>pro provádění stavby</w:t>
      </w:r>
      <w:r w:rsidR="00E120B5" w:rsidRPr="00F3595E">
        <w:rPr>
          <w:rFonts w:asciiTheme="minorHAnsi" w:hAnsiTheme="minorHAnsi" w:cs="Tahoma"/>
          <w:sz w:val="24"/>
          <w:szCs w:val="24"/>
          <w:u w:val="single"/>
        </w:rPr>
        <w:t>, která</w:t>
      </w:r>
      <w:r w:rsidRPr="00F3595E">
        <w:rPr>
          <w:rFonts w:asciiTheme="minorHAnsi" w:hAnsiTheme="minorHAnsi" w:cs="Tahoma"/>
          <w:sz w:val="24"/>
          <w:szCs w:val="24"/>
          <w:u w:val="single"/>
        </w:rPr>
        <w:t xml:space="preserve"> bude obsahovat:</w:t>
      </w:r>
    </w:p>
    <w:p w14:paraId="13D7A17B" w14:textId="77777777" w:rsidR="002E0D69" w:rsidRPr="00F3595E" w:rsidRDefault="002E0D69"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 xml:space="preserve">Všechny objekty, které budou souviset s realizací díla v rozsahu projektové dokumentace pro společné povolení. </w:t>
      </w:r>
    </w:p>
    <w:p w14:paraId="525AACF2" w14:textId="2E666101" w:rsidR="002E0D69" w:rsidRPr="00F3595E" w:rsidRDefault="002E0D69"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Projektová dokumentace bude vypracována v souladu se zákonem č. 183/2006 Sb., o územním plánování a stavební řádu (stavební zákon), ve znění pozdějších předpisů, a jeho prováděcími předpisy, platnými ČSN a TP a vyhláškou č. 146/2008 Sb., o rozsahu a obsahu projektové dokumentace dopravních staveb, vyhláškou č. 499/2006 Sb., o dokumentaci staveb, vyhláškou č. 398/2009 Sb., o obecných technických požadavcích zabezpečujících bezbariérové užívání staveb, vše ve znění pozdějších předpisů. Nedílnou součástí projektové dokumentace bude i</w:t>
      </w:r>
      <w:r w:rsidR="00A66B22" w:rsidRPr="00F3595E">
        <w:rPr>
          <w:rFonts w:asciiTheme="minorHAnsi" w:hAnsiTheme="minorHAnsi" w:cs="Tahoma"/>
          <w:sz w:val="24"/>
          <w:szCs w:val="24"/>
        </w:rPr>
        <w:t> </w:t>
      </w:r>
      <w:r w:rsidRPr="00F3595E">
        <w:rPr>
          <w:rFonts w:asciiTheme="minorHAnsi" w:hAnsiTheme="minorHAnsi" w:cs="Tahoma"/>
          <w:sz w:val="24"/>
          <w:szCs w:val="24"/>
        </w:rPr>
        <w:t>plán BOZP ve smyslu nařízení vlády č. 591/2006</w:t>
      </w:r>
      <w:r w:rsidR="00A66B22" w:rsidRPr="00F3595E">
        <w:rPr>
          <w:rFonts w:asciiTheme="minorHAnsi" w:hAnsiTheme="minorHAnsi" w:cs="Tahoma"/>
          <w:sz w:val="24"/>
          <w:szCs w:val="24"/>
        </w:rPr>
        <w:t xml:space="preserve"> Sb., o bližších minimálních požadavcích na bezpečnost a ochranu zdraví při práci na staveništích, ve znění pozdějších předpisů</w:t>
      </w:r>
      <w:r w:rsidRPr="00F3595E">
        <w:rPr>
          <w:rFonts w:asciiTheme="minorHAnsi" w:hAnsiTheme="minorHAnsi" w:cs="Tahoma"/>
          <w:sz w:val="24"/>
          <w:szCs w:val="24"/>
        </w:rPr>
        <w:t xml:space="preserve"> a zákona č. 309/2006 Sb.,</w:t>
      </w:r>
      <w:r w:rsidR="00A66B22" w:rsidRPr="00F3595E">
        <w:rPr>
          <w:rFonts w:asciiTheme="minorHAnsi" w:hAnsiTheme="minorHAnsi" w:cs="Tahoma"/>
          <w:sz w:val="24"/>
          <w:szCs w:val="24"/>
        </w:rPr>
        <w:t xml:space="preserve"> </w:t>
      </w:r>
      <w:r w:rsidR="00A66B22" w:rsidRPr="00F3595E">
        <w:rPr>
          <w:rStyle w:val="s142"/>
          <w:rFonts w:asciiTheme="minorHAnsi" w:hAnsiTheme="minorHAnsi" w:cs="Tahoma"/>
          <w:sz w:val="24"/>
          <w:szCs w:val="24"/>
        </w:rPr>
        <w:t xml:space="preserve">kterým se upravují další požadavky bezpečnosti a ochrany zdraví při práci v pracovněprávních vztazích a o zajištění bezpečnosti a ochrany zdraví při činnosti nebo </w:t>
      </w:r>
      <w:r w:rsidR="00A66B22" w:rsidRPr="00F3595E">
        <w:rPr>
          <w:rStyle w:val="s142"/>
          <w:rFonts w:asciiTheme="minorHAnsi" w:hAnsiTheme="minorHAnsi" w:cs="Tahoma"/>
          <w:sz w:val="24"/>
          <w:szCs w:val="24"/>
        </w:rPr>
        <w:lastRenderedPageBreak/>
        <w:t>poskytování služeb mimo pracovněprávní vztahy (zákon o zajištění dalších podmínek bezpečnosti a ochrany zdraví při práci)</w:t>
      </w:r>
      <w:r w:rsidR="00D877B0" w:rsidRPr="00F3595E">
        <w:rPr>
          <w:rStyle w:val="s142"/>
          <w:rFonts w:asciiTheme="minorHAnsi" w:hAnsiTheme="minorHAnsi" w:cs="Tahoma"/>
          <w:sz w:val="24"/>
          <w:szCs w:val="24"/>
        </w:rPr>
        <w:t>, ve znění pozdějších předpisů</w:t>
      </w:r>
      <w:r w:rsidRPr="00F3595E">
        <w:rPr>
          <w:rFonts w:asciiTheme="minorHAnsi" w:hAnsiTheme="minorHAnsi" w:cs="Tahoma"/>
          <w:sz w:val="24"/>
          <w:szCs w:val="24"/>
        </w:rPr>
        <w:t>. Projektová dokumentace musí splňovat požadavky vyhlášky č. 169/2016 Sb.,</w:t>
      </w:r>
      <w:r w:rsidRPr="00F3595E">
        <w:rPr>
          <w:rFonts w:asciiTheme="minorHAnsi" w:hAnsiTheme="minorHAnsi"/>
          <w:color w:val="000000"/>
          <w:sz w:val="24"/>
          <w:szCs w:val="24"/>
        </w:rPr>
        <w:t xml:space="preserve"> </w:t>
      </w:r>
      <w:r w:rsidRPr="00F3595E">
        <w:rPr>
          <w:rFonts w:asciiTheme="minorHAnsi" w:hAnsiTheme="minorHAnsi" w:cs="Tahoma"/>
          <w:color w:val="000000"/>
          <w:sz w:val="24"/>
          <w:szCs w:val="24"/>
        </w:rPr>
        <w:t>o stanovení rozsahu dokumentace veřejné zakázky na stavební práce a soupisu stavebních prací, dodávek a</w:t>
      </w:r>
      <w:r w:rsidR="00631B6C" w:rsidRPr="00F3595E">
        <w:rPr>
          <w:rFonts w:asciiTheme="minorHAnsi" w:hAnsiTheme="minorHAnsi" w:cs="Tahoma"/>
          <w:color w:val="000000"/>
          <w:sz w:val="24"/>
          <w:szCs w:val="24"/>
        </w:rPr>
        <w:t> </w:t>
      </w:r>
      <w:r w:rsidRPr="00F3595E">
        <w:rPr>
          <w:rFonts w:asciiTheme="minorHAnsi" w:hAnsiTheme="minorHAnsi" w:cs="Tahoma"/>
          <w:color w:val="000000"/>
          <w:sz w:val="24"/>
          <w:szCs w:val="24"/>
        </w:rPr>
        <w:t>služeb s výkazem výměr</w:t>
      </w:r>
      <w:r w:rsidR="00631B6C" w:rsidRPr="00F3595E">
        <w:rPr>
          <w:rFonts w:asciiTheme="minorHAnsi" w:hAnsiTheme="minorHAnsi" w:cs="Tahoma"/>
          <w:color w:val="000000"/>
          <w:sz w:val="24"/>
          <w:szCs w:val="24"/>
        </w:rPr>
        <w:t>, ve znění pozdějších předpisů</w:t>
      </w:r>
      <w:r w:rsidRPr="00F3595E">
        <w:rPr>
          <w:rFonts w:asciiTheme="minorHAnsi" w:hAnsiTheme="minorHAnsi" w:cs="Tahoma"/>
          <w:color w:val="000000"/>
          <w:sz w:val="24"/>
          <w:szCs w:val="24"/>
        </w:rPr>
        <w:t xml:space="preserve"> (dále jen vyhláška č. 169/2016 Sb.).</w:t>
      </w:r>
    </w:p>
    <w:p w14:paraId="7BA9A1C4" w14:textId="03D6B20D" w:rsidR="002E0D69" w:rsidRPr="00F3595E" w:rsidRDefault="002E0D69"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Zhotovitel je povinen průběžně informovat objednatele o postupu prací na projektové dokumentaci pro provádění stavby, a to formou pracovních jednání. Písemná pozvánka (případně elektronická e-mailem) bude obsahovat informaci o předmětu jednání. Pracovní jednání budou svolávána dle potřeby zhotovitele – nejméně však 3</w:t>
      </w:r>
      <w:r w:rsidR="003B6602" w:rsidRPr="00F3595E">
        <w:rPr>
          <w:rFonts w:asciiTheme="minorHAnsi" w:hAnsiTheme="minorHAnsi" w:cs="Tahoma"/>
          <w:sz w:val="24"/>
          <w:szCs w:val="24"/>
        </w:rPr>
        <w:t xml:space="preserve"> </w:t>
      </w:r>
      <w:r w:rsidRPr="00F3595E">
        <w:rPr>
          <w:rFonts w:asciiTheme="minorHAnsi" w:hAnsiTheme="minorHAnsi" w:cs="Tahoma"/>
          <w:sz w:val="24"/>
          <w:szCs w:val="24"/>
        </w:rPr>
        <w:t>x (třikrát) po dobu zpracování projektové dokumentace pro provádění stavby.</w:t>
      </w:r>
    </w:p>
    <w:p w14:paraId="35AFE4F3" w14:textId="18D2EB00" w:rsidR="002E0D69" w:rsidRPr="00F3595E" w:rsidRDefault="002E0D69"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 xml:space="preserve">Projektová dokumentace pro provádění stavby bude odevzdána </w:t>
      </w:r>
      <w:r w:rsidRPr="00F3595E">
        <w:rPr>
          <w:rFonts w:asciiTheme="minorHAnsi" w:hAnsiTheme="minorHAnsi" w:cs="Tahoma"/>
          <w:b/>
          <w:sz w:val="24"/>
          <w:szCs w:val="24"/>
        </w:rPr>
        <w:t>v samostatném dělení pro I.</w:t>
      </w:r>
      <w:r w:rsidR="00B1674B" w:rsidRPr="00F3595E">
        <w:rPr>
          <w:rFonts w:asciiTheme="minorHAnsi" w:hAnsiTheme="minorHAnsi" w:cs="Tahoma"/>
          <w:b/>
          <w:sz w:val="24"/>
          <w:szCs w:val="24"/>
        </w:rPr>
        <w:t> </w:t>
      </w:r>
      <w:r w:rsidRPr="00F3595E">
        <w:rPr>
          <w:rFonts w:asciiTheme="minorHAnsi" w:hAnsiTheme="minorHAnsi" w:cs="Tahoma"/>
          <w:b/>
          <w:sz w:val="24"/>
          <w:szCs w:val="24"/>
        </w:rPr>
        <w:t xml:space="preserve">a pro II. etapu v počtu pěti </w:t>
      </w:r>
      <w:proofErr w:type="spellStart"/>
      <w:r w:rsidRPr="00F3595E">
        <w:rPr>
          <w:rFonts w:asciiTheme="minorHAnsi" w:hAnsiTheme="minorHAnsi" w:cs="Tahoma"/>
          <w:b/>
          <w:sz w:val="24"/>
          <w:szCs w:val="24"/>
        </w:rPr>
        <w:t>paré</w:t>
      </w:r>
      <w:proofErr w:type="spellEnd"/>
      <w:r w:rsidRPr="00F3595E">
        <w:rPr>
          <w:rFonts w:asciiTheme="minorHAnsi" w:hAnsiTheme="minorHAnsi" w:cs="Tahoma"/>
          <w:sz w:val="24"/>
          <w:szCs w:val="24"/>
        </w:rPr>
        <w:t>, v písemné formě vč. dokladové části a 1</w:t>
      </w:r>
      <w:r w:rsidR="000776B4" w:rsidRPr="00F3595E">
        <w:rPr>
          <w:rFonts w:asciiTheme="minorHAnsi" w:hAnsiTheme="minorHAnsi" w:cs="Tahoma"/>
          <w:sz w:val="24"/>
          <w:szCs w:val="24"/>
        </w:rPr>
        <w:t xml:space="preserve"> </w:t>
      </w:r>
      <w:r w:rsidRPr="00F3595E">
        <w:rPr>
          <w:rFonts w:asciiTheme="minorHAnsi" w:hAnsiTheme="minorHAnsi" w:cs="Tahoma"/>
          <w:sz w:val="24"/>
          <w:szCs w:val="24"/>
        </w:rPr>
        <w:t>x (jedenkrát) v digitální formě na CD ve formátu *.</w:t>
      </w:r>
      <w:proofErr w:type="spellStart"/>
      <w:r w:rsidRPr="00F3595E">
        <w:rPr>
          <w:rFonts w:asciiTheme="minorHAnsi" w:hAnsiTheme="minorHAnsi" w:cs="Tahoma"/>
          <w:sz w:val="24"/>
          <w:szCs w:val="24"/>
        </w:rPr>
        <w:t>pdf</w:t>
      </w:r>
      <w:proofErr w:type="spellEnd"/>
      <w:r w:rsidRPr="00F3595E">
        <w:rPr>
          <w:rFonts w:asciiTheme="minorHAnsi" w:hAnsiTheme="minorHAnsi" w:cs="Tahoma"/>
          <w:sz w:val="24"/>
          <w:szCs w:val="24"/>
        </w:rPr>
        <w:t>, textové a tabulkové části také ve formátech *.doc(x), *.</w:t>
      </w:r>
      <w:proofErr w:type="spellStart"/>
      <w:r w:rsidRPr="00F3595E">
        <w:rPr>
          <w:rFonts w:asciiTheme="minorHAnsi" w:hAnsiTheme="minorHAnsi" w:cs="Tahoma"/>
          <w:sz w:val="24"/>
          <w:szCs w:val="24"/>
        </w:rPr>
        <w:t>xls</w:t>
      </w:r>
      <w:proofErr w:type="spellEnd"/>
      <w:r w:rsidRPr="00F3595E">
        <w:rPr>
          <w:rFonts w:asciiTheme="minorHAnsi" w:hAnsiTheme="minorHAnsi" w:cs="Tahoma"/>
          <w:sz w:val="24"/>
          <w:szCs w:val="24"/>
        </w:rPr>
        <w:t>(x), výkresy ve formátu *.</w:t>
      </w:r>
      <w:proofErr w:type="spellStart"/>
      <w:r w:rsidRPr="00F3595E">
        <w:rPr>
          <w:rFonts w:asciiTheme="minorHAnsi" w:hAnsiTheme="minorHAnsi" w:cs="Tahoma"/>
          <w:sz w:val="24"/>
          <w:szCs w:val="24"/>
        </w:rPr>
        <w:t>dwg</w:t>
      </w:r>
      <w:proofErr w:type="spellEnd"/>
      <w:r w:rsidRPr="00F3595E">
        <w:rPr>
          <w:rFonts w:asciiTheme="minorHAnsi" w:hAnsiTheme="minorHAnsi" w:cs="Tahoma"/>
          <w:sz w:val="24"/>
          <w:szCs w:val="24"/>
        </w:rPr>
        <w:t xml:space="preserve"> nebo *.</w:t>
      </w:r>
      <w:proofErr w:type="spellStart"/>
      <w:r w:rsidRPr="00F3595E">
        <w:rPr>
          <w:rFonts w:asciiTheme="minorHAnsi" w:hAnsiTheme="minorHAnsi" w:cs="Tahoma"/>
          <w:sz w:val="24"/>
          <w:szCs w:val="24"/>
        </w:rPr>
        <w:t>dgn</w:t>
      </w:r>
      <w:proofErr w:type="spellEnd"/>
      <w:r w:rsidRPr="00F3595E">
        <w:rPr>
          <w:rFonts w:asciiTheme="minorHAnsi" w:hAnsiTheme="minorHAnsi" w:cs="Tahoma"/>
          <w:sz w:val="24"/>
          <w:szCs w:val="24"/>
        </w:rPr>
        <w:t>, dále ve formátu *.</w:t>
      </w:r>
      <w:proofErr w:type="spellStart"/>
      <w:r w:rsidRPr="00F3595E">
        <w:rPr>
          <w:rFonts w:asciiTheme="minorHAnsi" w:hAnsiTheme="minorHAnsi" w:cs="Tahoma"/>
          <w:sz w:val="24"/>
          <w:szCs w:val="24"/>
        </w:rPr>
        <w:t>pdf</w:t>
      </w:r>
      <w:proofErr w:type="spellEnd"/>
      <w:r w:rsidRPr="00F3595E">
        <w:rPr>
          <w:rFonts w:asciiTheme="minorHAnsi" w:hAnsiTheme="minorHAnsi" w:cs="Tahoma"/>
          <w:sz w:val="24"/>
          <w:szCs w:val="24"/>
        </w:rPr>
        <w:t xml:space="preserve"> nebo *.</w:t>
      </w:r>
      <w:proofErr w:type="spellStart"/>
      <w:r w:rsidRPr="00F3595E">
        <w:rPr>
          <w:rFonts w:asciiTheme="minorHAnsi" w:hAnsiTheme="minorHAnsi" w:cs="Tahoma"/>
          <w:sz w:val="24"/>
          <w:szCs w:val="24"/>
        </w:rPr>
        <w:t>jpg</w:t>
      </w:r>
      <w:proofErr w:type="spellEnd"/>
      <w:r w:rsidRPr="00F3595E">
        <w:rPr>
          <w:rFonts w:asciiTheme="minorHAnsi" w:hAnsiTheme="minorHAnsi" w:cs="Tahoma"/>
          <w:sz w:val="24"/>
          <w:szCs w:val="24"/>
        </w:rPr>
        <w:t>.</w:t>
      </w:r>
    </w:p>
    <w:p w14:paraId="37EF04C9" w14:textId="6E8E1FF6" w:rsidR="002E0D69" w:rsidRPr="00F3595E" w:rsidRDefault="002E0D69" w:rsidP="002E0D69">
      <w:pPr>
        <w:pStyle w:val="Odstavecseseznamem"/>
        <w:numPr>
          <w:ilvl w:val="0"/>
          <w:numId w:val="25"/>
        </w:numPr>
        <w:spacing w:after="120"/>
        <w:ind w:left="714" w:hanging="357"/>
        <w:contextualSpacing w:val="0"/>
        <w:jc w:val="both"/>
        <w:rPr>
          <w:rFonts w:asciiTheme="minorHAnsi" w:hAnsiTheme="minorHAnsi" w:cs="Tahoma"/>
          <w:sz w:val="24"/>
          <w:szCs w:val="24"/>
          <w:u w:val="single"/>
        </w:rPr>
      </w:pPr>
      <w:r w:rsidRPr="00F3595E">
        <w:rPr>
          <w:rFonts w:asciiTheme="minorHAnsi" w:hAnsiTheme="minorHAnsi" w:cs="Tahoma"/>
          <w:sz w:val="24"/>
          <w:szCs w:val="24"/>
          <w:u w:val="single"/>
        </w:rPr>
        <w:t xml:space="preserve">Výkaz výměr a rozpočet k projektové dokumentaci </w:t>
      </w:r>
      <w:r w:rsidR="00A32867" w:rsidRPr="00F3595E">
        <w:rPr>
          <w:rFonts w:asciiTheme="minorHAnsi" w:hAnsiTheme="minorHAnsi" w:cs="Tahoma"/>
          <w:sz w:val="24"/>
          <w:szCs w:val="24"/>
          <w:u w:val="single"/>
        </w:rPr>
        <w:t>dle čl. II. odst. 3</w:t>
      </w:r>
      <w:r w:rsidR="000776B4" w:rsidRPr="00F3595E">
        <w:rPr>
          <w:rFonts w:asciiTheme="minorHAnsi" w:hAnsiTheme="minorHAnsi" w:cs="Tahoma"/>
          <w:sz w:val="24"/>
          <w:szCs w:val="24"/>
          <w:u w:val="single"/>
        </w:rPr>
        <w:t xml:space="preserve"> písm. </w:t>
      </w:r>
      <w:r w:rsidR="00A32867" w:rsidRPr="00F3595E">
        <w:rPr>
          <w:rFonts w:asciiTheme="minorHAnsi" w:hAnsiTheme="minorHAnsi" w:cs="Tahoma"/>
          <w:sz w:val="24"/>
          <w:szCs w:val="24"/>
          <w:u w:val="single"/>
        </w:rPr>
        <w:t>b)</w:t>
      </w:r>
    </w:p>
    <w:p w14:paraId="679769EF" w14:textId="77777777" w:rsidR="002E0D69" w:rsidRPr="00F3595E" w:rsidRDefault="002E0D69"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Objednatel výslovně upozorňuje zhotovitele, že obsah a zpracování soupisu prací a výkazu výměr musí v plném rozsahu odpovídat ustanovení vyhlášky č. 169/2016 Sb.</w:t>
      </w:r>
    </w:p>
    <w:p w14:paraId="36C7EAA3" w14:textId="3C856B53" w:rsidR="002E0D69" w:rsidRPr="00F3595E" w:rsidRDefault="002E0D69" w:rsidP="002E0D69">
      <w:pPr>
        <w:spacing w:after="120"/>
        <w:ind w:left="709"/>
        <w:jc w:val="both"/>
        <w:rPr>
          <w:rFonts w:asciiTheme="minorHAnsi" w:hAnsiTheme="minorHAnsi" w:cs="Tahoma"/>
          <w:sz w:val="24"/>
          <w:szCs w:val="24"/>
        </w:rPr>
      </w:pPr>
      <w:r w:rsidRPr="00F3595E">
        <w:rPr>
          <w:rFonts w:asciiTheme="minorHAnsi" w:hAnsiTheme="minorHAnsi" w:cs="Tahoma"/>
          <w:sz w:val="24"/>
          <w:szCs w:val="24"/>
        </w:rPr>
        <w:t xml:space="preserve">Součástí zpracovaného výkazu výměr bude i samostatný soupis ostatních a vedlejších nákladů ve formátu shodném s ostatními soupisy. Položky v tomto soupisu musí jednoznačně vymezovat obsah vedlejších a ostatních nákladů. Jedná se zejména o položku zařízení staveniště a zaměření skutečného provedení stavby ve formátu </w:t>
      </w:r>
      <w:r w:rsidR="000776B4" w:rsidRPr="00F3595E">
        <w:rPr>
          <w:rFonts w:asciiTheme="minorHAnsi" w:hAnsiTheme="minorHAnsi" w:cs="Tahoma"/>
          <w:sz w:val="24"/>
          <w:szCs w:val="24"/>
        </w:rPr>
        <w:t>*.</w:t>
      </w:r>
      <w:proofErr w:type="spellStart"/>
      <w:r w:rsidR="000776B4" w:rsidRPr="00F3595E">
        <w:rPr>
          <w:rFonts w:asciiTheme="minorHAnsi" w:hAnsiTheme="minorHAnsi" w:cs="Tahoma"/>
          <w:sz w:val="24"/>
          <w:szCs w:val="24"/>
        </w:rPr>
        <w:t>pdf</w:t>
      </w:r>
      <w:proofErr w:type="spellEnd"/>
      <w:r w:rsidRPr="00F3595E">
        <w:rPr>
          <w:rFonts w:asciiTheme="minorHAnsi" w:hAnsiTheme="minorHAnsi" w:cs="Tahoma"/>
          <w:sz w:val="24"/>
          <w:szCs w:val="24"/>
        </w:rPr>
        <w:t xml:space="preserve"> a </w:t>
      </w:r>
      <w:r w:rsidR="000776B4" w:rsidRPr="00F3595E">
        <w:rPr>
          <w:rFonts w:asciiTheme="minorHAnsi" w:hAnsiTheme="minorHAnsi" w:cs="Tahoma"/>
          <w:sz w:val="24"/>
          <w:szCs w:val="24"/>
        </w:rPr>
        <w:t>*.</w:t>
      </w:r>
      <w:proofErr w:type="spellStart"/>
      <w:r w:rsidR="000776B4" w:rsidRPr="00F3595E">
        <w:rPr>
          <w:rFonts w:asciiTheme="minorHAnsi" w:hAnsiTheme="minorHAnsi" w:cs="Tahoma"/>
          <w:sz w:val="24"/>
          <w:szCs w:val="24"/>
        </w:rPr>
        <w:t>dwg</w:t>
      </w:r>
      <w:proofErr w:type="spellEnd"/>
      <w:r w:rsidRPr="00F3595E">
        <w:rPr>
          <w:rFonts w:asciiTheme="minorHAnsi" w:hAnsiTheme="minorHAnsi" w:cs="Tahoma"/>
          <w:sz w:val="24"/>
          <w:szCs w:val="24"/>
        </w:rPr>
        <w:t xml:space="preserve"> a vyhotovení geometrického plánu jako podkladu pro vklad do katastru nemovitostí. </w:t>
      </w:r>
    </w:p>
    <w:p w14:paraId="2E814FE0" w14:textId="35205C8D" w:rsidR="002E0D69" w:rsidRPr="00F3595E" w:rsidRDefault="002E0D69" w:rsidP="002E0D69">
      <w:pPr>
        <w:spacing w:after="160"/>
        <w:ind w:left="709"/>
        <w:jc w:val="both"/>
        <w:rPr>
          <w:rFonts w:asciiTheme="minorHAnsi" w:hAnsiTheme="minorHAnsi" w:cs="Tahoma"/>
          <w:sz w:val="24"/>
          <w:szCs w:val="24"/>
          <w:highlight w:val="yellow"/>
        </w:rPr>
      </w:pPr>
      <w:r w:rsidRPr="00F3595E">
        <w:rPr>
          <w:rFonts w:asciiTheme="minorHAnsi" w:hAnsiTheme="minorHAnsi" w:cs="Tahoma"/>
          <w:sz w:val="24"/>
          <w:szCs w:val="24"/>
        </w:rPr>
        <w:t>Zhotovitel se zavazuje, že pro vypracování soupisu stavebních prací použije agregované položky stavebních prací jen výjimečně. V takovém případě je pak povinen doplnit popis agregované položky o podrobný výčet všech prací, dodávek a služeb, ze kterých se popsaná agregovaná položka skládá a které jsou nezbytné pro její provedení na stavbě použít.</w:t>
      </w:r>
    </w:p>
    <w:p w14:paraId="31E203FE" w14:textId="3FC9E4D0" w:rsidR="002E0D69" w:rsidRPr="00F3595E" w:rsidRDefault="002E0D69" w:rsidP="002E0D69">
      <w:pPr>
        <w:spacing w:after="160"/>
        <w:ind w:left="709"/>
        <w:jc w:val="both"/>
        <w:rPr>
          <w:rFonts w:asciiTheme="minorHAnsi" w:hAnsiTheme="minorHAnsi" w:cs="Tahoma"/>
          <w:sz w:val="24"/>
          <w:szCs w:val="24"/>
        </w:rPr>
      </w:pPr>
      <w:r w:rsidRPr="00F3595E">
        <w:rPr>
          <w:rFonts w:asciiTheme="minorHAnsi" w:hAnsiTheme="minorHAnsi" w:cs="Tahoma"/>
          <w:sz w:val="24"/>
          <w:szCs w:val="24"/>
        </w:rPr>
        <w:t xml:space="preserve">Výkaz výměr a rozpočet bude dodán v jednom </w:t>
      </w:r>
      <w:proofErr w:type="spellStart"/>
      <w:r w:rsidRPr="00F3595E">
        <w:rPr>
          <w:rFonts w:asciiTheme="minorHAnsi" w:hAnsiTheme="minorHAnsi" w:cs="Tahoma"/>
          <w:sz w:val="24"/>
          <w:szCs w:val="24"/>
        </w:rPr>
        <w:t>paré</w:t>
      </w:r>
      <w:proofErr w:type="spellEnd"/>
      <w:r w:rsidRPr="00F3595E">
        <w:rPr>
          <w:rFonts w:asciiTheme="minorHAnsi" w:hAnsiTheme="minorHAnsi" w:cs="Tahoma"/>
          <w:sz w:val="24"/>
          <w:szCs w:val="24"/>
        </w:rPr>
        <w:t xml:space="preserve"> v listinné podobě a </w:t>
      </w:r>
      <w:r w:rsidR="00BF0E21" w:rsidRPr="00F3595E">
        <w:rPr>
          <w:rFonts w:asciiTheme="minorHAnsi" w:hAnsiTheme="minorHAnsi" w:cs="Tahoma"/>
          <w:sz w:val="24"/>
          <w:szCs w:val="24"/>
        </w:rPr>
        <w:t>1 x (</w:t>
      </w:r>
      <w:r w:rsidRPr="00F3595E">
        <w:rPr>
          <w:rFonts w:asciiTheme="minorHAnsi" w:hAnsiTheme="minorHAnsi" w:cs="Tahoma"/>
          <w:sz w:val="24"/>
          <w:szCs w:val="24"/>
        </w:rPr>
        <w:t>jedenkrát</w:t>
      </w:r>
      <w:r w:rsidR="00BF0E21" w:rsidRPr="00F3595E">
        <w:rPr>
          <w:rFonts w:asciiTheme="minorHAnsi" w:hAnsiTheme="minorHAnsi" w:cs="Tahoma"/>
          <w:sz w:val="24"/>
          <w:szCs w:val="24"/>
        </w:rPr>
        <w:t>)</w:t>
      </w:r>
      <w:r w:rsidRPr="00F3595E">
        <w:rPr>
          <w:rFonts w:asciiTheme="minorHAnsi" w:hAnsiTheme="minorHAnsi" w:cs="Tahoma"/>
          <w:sz w:val="24"/>
          <w:szCs w:val="24"/>
        </w:rPr>
        <w:t xml:space="preserve"> v elektronické formě, ve formátu použitého softwaru a ve formátu *.</w:t>
      </w:r>
      <w:proofErr w:type="spellStart"/>
      <w:r w:rsidRPr="00F3595E">
        <w:rPr>
          <w:rFonts w:asciiTheme="minorHAnsi" w:hAnsiTheme="minorHAnsi" w:cs="Tahoma"/>
          <w:sz w:val="24"/>
          <w:szCs w:val="24"/>
        </w:rPr>
        <w:t>xls</w:t>
      </w:r>
      <w:proofErr w:type="spellEnd"/>
    </w:p>
    <w:p w14:paraId="46BFE2EB" w14:textId="7F4EF9A4" w:rsidR="002E0D69" w:rsidRPr="00F3595E" w:rsidRDefault="002E0D69" w:rsidP="002E0D69">
      <w:pPr>
        <w:spacing w:after="120"/>
        <w:jc w:val="both"/>
        <w:rPr>
          <w:rFonts w:asciiTheme="minorHAnsi" w:hAnsiTheme="minorHAnsi" w:cs="Tahoma"/>
          <w:sz w:val="24"/>
          <w:szCs w:val="24"/>
          <w:u w:val="single"/>
        </w:rPr>
      </w:pPr>
      <w:r w:rsidRPr="00F3595E">
        <w:rPr>
          <w:rFonts w:asciiTheme="minorHAnsi" w:hAnsiTheme="minorHAnsi" w:cs="Tahoma"/>
          <w:sz w:val="24"/>
          <w:szCs w:val="24"/>
        </w:rPr>
        <w:t>Projektová dokumentace pro provádění stavby ani výkaz výměr nesmí obsahovat požadavky nebo odkazy na určité dodavatele nebo výrobky, patenty, vynálezy, užitné vzory, průmyslové vzory, ochranné známky nebo označení původu.</w:t>
      </w:r>
    </w:p>
    <w:p w14:paraId="4A711B53" w14:textId="77777777" w:rsidR="00D91F33" w:rsidRPr="00F3595E" w:rsidRDefault="005303DE" w:rsidP="002E0D69">
      <w:pPr>
        <w:pStyle w:val="Odstavecseseznamem"/>
        <w:numPr>
          <w:ilvl w:val="0"/>
          <w:numId w:val="25"/>
        </w:numPr>
        <w:spacing w:after="120"/>
        <w:ind w:left="714" w:hanging="357"/>
        <w:contextualSpacing w:val="0"/>
        <w:jc w:val="both"/>
        <w:rPr>
          <w:rFonts w:asciiTheme="minorHAnsi" w:hAnsiTheme="minorHAnsi" w:cs="Tahoma"/>
          <w:sz w:val="24"/>
          <w:szCs w:val="24"/>
        </w:rPr>
      </w:pPr>
      <w:r w:rsidRPr="00F3595E">
        <w:rPr>
          <w:rFonts w:asciiTheme="minorHAnsi" w:hAnsiTheme="minorHAnsi" w:cs="Tahoma"/>
          <w:sz w:val="24"/>
          <w:szCs w:val="24"/>
          <w:u w:val="single"/>
        </w:rPr>
        <w:t>V</w:t>
      </w:r>
      <w:r w:rsidR="00D91F33" w:rsidRPr="00F3595E">
        <w:rPr>
          <w:rFonts w:asciiTheme="minorHAnsi" w:hAnsiTheme="minorHAnsi" w:cs="Tahoma"/>
          <w:sz w:val="24"/>
          <w:szCs w:val="24"/>
          <w:u w:val="single"/>
        </w:rPr>
        <w:t>ýkon autorského dozoru</w:t>
      </w:r>
      <w:r w:rsidRPr="00F3595E">
        <w:rPr>
          <w:rFonts w:asciiTheme="minorHAnsi" w:hAnsiTheme="minorHAnsi" w:cs="Tahoma"/>
          <w:sz w:val="24"/>
          <w:szCs w:val="24"/>
          <w:u w:val="single"/>
        </w:rPr>
        <w:t xml:space="preserve"> - popis a rozsah:</w:t>
      </w:r>
    </w:p>
    <w:p w14:paraId="703223B4" w14:textId="13CC1107" w:rsidR="00D91F33" w:rsidRPr="00F3595E" w:rsidRDefault="00D91F33" w:rsidP="00AA27D1">
      <w:pPr>
        <w:pStyle w:val="Odstavecseseznamem"/>
        <w:numPr>
          <w:ilvl w:val="0"/>
          <w:numId w:val="23"/>
        </w:numPr>
        <w:spacing w:after="0" w:line="240" w:lineRule="auto"/>
        <w:ind w:left="1134"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účast </w:t>
      </w:r>
      <w:r w:rsidR="004A54C8" w:rsidRPr="00F3595E">
        <w:rPr>
          <w:rFonts w:asciiTheme="minorHAnsi" w:hAnsiTheme="minorHAnsi" w:cs="Tahoma"/>
          <w:sz w:val="24"/>
          <w:szCs w:val="24"/>
        </w:rPr>
        <w:t>při</w:t>
      </w:r>
      <w:r w:rsidRPr="00F3595E">
        <w:rPr>
          <w:rFonts w:asciiTheme="minorHAnsi" w:hAnsiTheme="minorHAnsi" w:cs="Tahoma"/>
          <w:sz w:val="24"/>
          <w:szCs w:val="24"/>
        </w:rPr>
        <w:t xml:space="preserve"> odevzdání staveniště dodavateli stavby</w:t>
      </w:r>
    </w:p>
    <w:p w14:paraId="4E90A773" w14:textId="0BA85D1C"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vysvětlivky a objasnění k projektové dokumentaci v průběhu stavby</w:t>
      </w:r>
    </w:p>
    <w:p w14:paraId="1E74D8BF"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účast na kontrolních dnech stavby nebo jiných jednáních dle výzvy objednatele</w:t>
      </w:r>
    </w:p>
    <w:p w14:paraId="03ABD56E"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kontrola dodržování projektové dokumentace při realizaci díla</w:t>
      </w:r>
    </w:p>
    <w:p w14:paraId="72279FB8"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posuzování návrhů na změny a odchylky od projektové dokumentace</w:t>
      </w:r>
    </w:p>
    <w:p w14:paraId="75274FF9"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spolupráce s koordinátorem BOZP</w:t>
      </w:r>
    </w:p>
    <w:p w14:paraId="003406A9"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posuzování víceprací (věcně, technicky, finančně)</w:t>
      </w:r>
    </w:p>
    <w:p w14:paraId="66F036F7"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projekční řešení malých změn projektové dokumentace (nákresy, náčrty)</w:t>
      </w:r>
    </w:p>
    <w:p w14:paraId="28799D11"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účast při odevzdání a převzetí dokončeného díla (nebo jeho části)</w:t>
      </w:r>
    </w:p>
    <w:p w14:paraId="5C8B5649" w14:textId="77777777" w:rsidR="00D91F33" w:rsidRPr="00F3595E" w:rsidRDefault="00D91F33" w:rsidP="005303DE">
      <w:pPr>
        <w:pStyle w:val="Odstavecseseznamem"/>
        <w:numPr>
          <w:ilvl w:val="0"/>
          <w:numId w:val="23"/>
        </w:numPr>
        <w:spacing w:after="0" w:line="240" w:lineRule="auto"/>
        <w:ind w:left="1134"/>
        <w:contextualSpacing w:val="0"/>
        <w:jc w:val="both"/>
        <w:rPr>
          <w:rFonts w:asciiTheme="minorHAnsi" w:hAnsiTheme="minorHAnsi" w:cs="Tahoma"/>
          <w:sz w:val="24"/>
          <w:szCs w:val="24"/>
        </w:rPr>
      </w:pPr>
      <w:r w:rsidRPr="00F3595E">
        <w:rPr>
          <w:rFonts w:asciiTheme="minorHAnsi" w:hAnsiTheme="minorHAnsi" w:cs="Tahoma"/>
          <w:sz w:val="24"/>
          <w:szCs w:val="24"/>
        </w:rPr>
        <w:t xml:space="preserve">doba výkonu autorského dozoru </w:t>
      </w:r>
      <w:r w:rsidR="0032705A" w:rsidRPr="00F3595E">
        <w:rPr>
          <w:rFonts w:asciiTheme="minorHAnsi" w:hAnsiTheme="minorHAnsi" w:cs="Tahoma"/>
          <w:sz w:val="24"/>
          <w:szCs w:val="24"/>
        </w:rPr>
        <w:t>se předpokládá v rozsahu</w:t>
      </w:r>
      <w:r w:rsidRPr="00F3595E">
        <w:rPr>
          <w:rFonts w:asciiTheme="minorHAnsi" w:hAnsiTheme="minorHAnsi" w:cs="Tahoma"/>
          <w:sz w:val="24"/>
          <w:szCs w:val="24"/>
        </w:rPr>
        <w:t xml:space="preserve"> 50 hodin</w:t>
      </w:r>
    </w:p>
    <w:p w14:paraId="687A28CD" w14:textId="77777777" w:rsidR="001A08E4" w:rsidRPr="00F3595E" w:rsidRDefault="001A08E4" w:rsidP="001A08E4">
      <w:pPr>
        <w:spacing w:after="0" w:line="240" w:lineRule="auto"/>
        <w:jc w:val="both"/>
        <w:rPr>
          <w:rFonts w:asciiTheme="minorHAnsi" w:hAnsiTheme="minorHAnsi" w:cs="Tahoma"/>
          <w:sz w:val="24"/>
          <w:szCs w:val="24"/>
        </w:rPr>
      </w:pPr>
    </w:p>
    <w:p w14:paraId="317C2B19" w14:textId="3B745E4F" w:rsidR="00762015" w:rsidRPr="00F3595E" w:rsidRDefault="00762015" w:rsidP="00C621F1">
      <w:pPr>
        <w:pStyle w:val="Odstavecseseznamem"/>
        <w:numPr>
          <w:ilvl w:val="0"/>
          <w:numId w:val="11"/>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Projektové dokumentace musí být připravovány v koordinaci </w:t>
      </w:r>
      <w:r w:rsidR="00E36C2D" w:rsidRPr="00F3595E">
        <w:rPr>
          <w:rFonts w:asciiTheme="minorHAnsi" w:hAnsiTheme="minorHAnsi" w:cs="Tahoma"/>
          <w:sz w:val="24"/>
          <w:szCs w:val="24"/>
        </w:rPr>
        <w:t xml:space="preserve">se zpracovateli studie </w:t>
      </w:r>
      <w:proofErr w:type="spellStart"/>
      <w:r w:rsidR="00E36C2D" w:rsidRPr="00F3595E">
        <w:rPr>
          <w:rFonts w:asciiTheme="minorHAnsi" w:hAnsiTheme="minorHAnsi" w:cs="Tahoma"/>
          <w:sz w:val="24"/>
          <w:szCs w:val="24"/>
        </w:rPr>
        <w:t>MgA</w:t>
      </w:r>
      <w:proofErr w:type="spellEnd"/>
      <w:r w:rsidR="00E36C2D" w:rsidRPr="00F3595E">
        <w:rPr>
          <w:rFonts w:asciiTheme="minorHAnsi" w:hAnsiTheme="minorHAnsi" w:cs="Tahoma"/>
          <w:sz w:val="24"/>
          <w:szCs w:val="24"/>
        </w:rPr>
        <w:t xml:space="preserve">. Pchálkem Ondřejem, Ing. arch. Petříkem Martinem, Ing. arch. Blahou Ondřejem a </w:t>
      </w:r>
      <w:r w:rsidRPr="00F3595E">
        <w:rPr>
          <w:rFonts w:asciiTheme="minorHAnsi" w:hAnsiTheme="minorHAnsi" w:cs="Tahoma"/>
          <w:sz w:val="24"/>
          <w:szCs w:val="24"/>
        </w:rPr>
        <w:t>se záměry jiných subjektů (především vlastníků inženýrských sítí – Vodohospodářská zařízení Šumperk, a.</w:t>
      </w:r>
      <w:r w:rsidR="00637D4D" w:rsidRPr="00F3595E">
        <w:rPr>
          <w:rFonts w:asciiTheme="minorHAnsi" w:hAnsiTheme="minorHAnsi" w:cs="Tahoma"/>
          <w:sz w:val="24"/>
          <w:szCs w:val="24"/>
        </w:rPr>
        <w:t> </w:t>
      </w:r>
      <w:r w:rsidRPr="00F3595E">
        <w:rPr>
          <w:rFonts w:asciiTheme="minorHAnsi" w:hAnsiTheme="minorHAnsi" w:cs="Tahoma"/>
          <w:sz w:val="24"/>
          <w:szCs w:val="24"/>
        </w:rPr>
        <w:t xml:space="preserve">s. (vodovod a kanalizace), </w:t>
      </w:r>
      <w:proofErr w:type="spellStart"/>
      <w:r w:rsidR="00637D4D" w:rsidRPr="00F3595E">
        <w:rPr>
          <w:rFonts w:asciiTheme="minorHAnsi" w:hAnsiTheme="minorHAnsi" w:cs="Tahoma"/>
          <w:sz w:val="24"/>
          <w:szCs w:val="24"/>
        </w:rPr>
        <w:t>i</w:t>
      </w:r>
      <w:r w:rsidRPr="00F3595E">
        <w:rPr>
          <w:rFonts w:asciiTheme="minorHAnsi" w:hAnsiTheme="minorHAnsi" w:cs="Tahoma"/>
          <w:sz w:val="24"/>
          <w:szCs w:val="24"/>
        </w:rPr>
        <w:t>nnogy</w:t>
      </w:r>
      <w:proofErr w:type="spellEnd"/>
      <w:r w:rsidRPr="00F3595E">
        <w:rPr>
          <w:rFonts w:asciiTheme="minorHAnsi" w:hAnsiTheme="minorHAnsi" w:cs="Tahoma"/>
          <w:sz w:val="24"/>
          <w:szCs w:val="24"/>
        </w:rPr>
        <w:t xml:space="preserve"> Česká republika a.</w:t>
      </w:r>
      <w:r w:rsidR="00637D4D" w:rsidRPr="00F3595E">
        <w:rPr>
          <w:rFonts w:asciiTheme="minorHAnsi" w:hAnsiTheme="minorHAnsi" w:cs="Tahoma"/>
          <w:sz w:val="24"/>
          <w:szCs w:val="24"/>
        </w:rPr>
        <w:t> </w:t>
      </w:r>
      <w:r w:rsidRPr="00F3595E">
        <w:rPr>
          <w:rFonts w:asciiTheme="minorHAnsi" w:hAnsiTheme="minorHAnsi" w:cs="Tahoma"/>
          <w:sz w:val="24"/>
          <w:szCs w:val="24"/>
        </w:rPr>
        <w:t>s. (rozvody plynu) a EKO servis Zábřeh s.</w:t>
      </w:r>
      <w:r w:rsidR="00637D4D" w:rsidRPr="00F3595E">
        <w:rPr>
          <w:rFonts w:asciiTheme="minorHAnsi" w:hAnsiTheme="minorHAnsi" w:cs="Tahoma"/>
          <w:sz w:val="24"/>
          <w:szCs w:val="24"/>
        </w:rPr>
        <w:t> </w:t>
      </w:r>
      <w:r w:rsidRPr="00F3595E">
        <w:rPr>
          <w:rFonts w:asciiTheme="minorHAnsi" w:hAnsiTheme="minorHAnsi" w:cs="Tahoma"/>
          <w:sz w:val="24"/>
          <w:szCs w:val="24"/>
        </w:rPr>
        <w:t>r.</w:t>
      </w:r>
      <w:r w:rsidR="00637D4D" w:rsidRPr="00F3595E">
        <w:rPr>
          <w:rFonts w:asciiTheme="minorHAnsi" w:hAnsiTheme="minorHAnsi" w:cs="Tahoma"/>
          <w:sz w:val="24"/>
          <w:szCs w:val="24"/>
        </w:rPr>
        <w:t> </w:t>
      </w:r>
      <w:r w:rsidRPr="00F3595E">
        <w:rPr>
          <w:rFonts w:asciiTheme="minorHAnsi" w:hAnsiTheme="minorHAnsi" w:cs="Tahoma"/>
          <w:sz w:val="24"/>
          <w:szCs w:val="24"/>
        </w:rPr>
        <w:t>o. (veřejné osvětlení), kteří v dané lokalitě plánují provádění rekonstrukc</w:t>
      </w:r>
      <w:r w:rsidR="00637D4D" w:rsidRPr="00F3595E">
        <w:rPr>
          <w:rFonts w:asciiTheme="minorHAnsi" w:hAnsiTheme="minorHAnsi" w:cs="Tahoma"/>
          <w:sz w:val="24"/>
          <w:szCs w:val="24"/>
        </w:rPr>
        <w:t>e</w:t>
      </w:r>
      <w:r w:rsidRPr="00F3595E">
        <w:rPr>
          <w:rFonts w:asciiTheme="minorHAnsi" w:hAnsiTheme="minorHAnsi" w:cs="Tahoma"/>
          <w:sz w:val="24"/>
          <w:szCs w:val="24"/>
        </w:rPr>
        <w:t xml:space="preserve"> svých zařízení</w:t>
      </w:r>
      <w:r w:rsidR="00637D4D" w:rsidRPr="00F3595E">
        <w:rPr>
          <w:rFonts w:asciiTheme="minorHAnsi" w:hAnsiTheme="minorHAnsi" w:cs="Tahoma"/>
          <w:sz w:val="24"/>
          <w:szCs w:val="24"/>
        </w:rPr>
        <w:t>)</w:t>
      </w:r>
      <w:r w:rsidRPr="00F3595E">
        <w:rPr>
          <w:rFonts w:asciiTheme="minorHAnsi" w:hAnsiTheme="minorHAnsi" w:cs="Tahoma"/>
          <w:sz w:val="24"/>
          <w:szCs w:val="24"/>
        </w:rPr>
        <w:t>.</w:t>
      </w:r>
    </w:p>
    <w:p w14:paraId="038E23C5" w14:textId="77777777" w:rsidR="00FC6C1E" w:rsidRPr="00F3595E" w:rsidRDefault="00FC6C1E" w:rsidP="00325F15">
      <w:pPr>
        <w:spacing w:before="360" w:after="120"/>
        <w:jc w:val="center"/>
        <w:rPr>
          <w:rFonts w:asciiTheme="minorHAnsi" w:hAnsiTheme="minorHAnsi" w:cs="Tahoma"/>
          <w:sz w:val="24"/>
          <w:szCs w:val="24"/>
        </w:rPr>
      </w:pPr>
      <w:r w:rsidRPr="00F3595E">
        <w:rPr>
          <w:rFonts w:asciiTheme="minorHAnsi" w:hAnsiTheme="minorHAnsi" w:cs="Tahoma"/>
          <w:b/>
          <w:bCs/>
          <w:sz w:val="24"/>
          <w:szCs w:val="24"/>
        </w:rPr>
        <w:lastRenderedPageBreak/>
        <w:t>III.</w:t>
      </w:r>
      <w:r w:rsidR="00953DA7" w:rsidRPr="00F3595E">
        <w:rPr>
          <w:rFonts w:asciiTheme="minorHAnsi" w:hAnsiTheme="minorHAnsi" w:cs="Tahoma"/>
          <w:b/>
          <w:bCs/>
          <w:sz w:val="24"/>
          <w:szCs w:val="24"/>
        </w:rPr>
        <w:t xml:space="preserve"> C</w:t>
      </w:r>
      <w:r w:rsidRPr="00F3595E">
        <w:rPr>
          <w:rFonts w:asciiTheme="minorHAnsi" w:hAnsiTheme="minorHAnsi" w:cs="Tahoma"/>
          <w:b/>
          <w:bCs/>
          <w:sz w:val="24"/>
          <w:szCs w:val="24"/>
        </w:rPr>
        <w:t>ena</w:t>
      </w:r>
    </w:p>
    <w:p w14:paraId="7EFEED31" w14:textId="77777777" w:rsidR="000D5459" w:rsidRPr="00F3595E" w:rsidRDefault="00CC458F" w:rsidP="00261061">
      <w:pPr>
        <w:pStyle w:val="Odstavecseseznamem"/>
        <w:numPr>
          <w:ilvl w:val="0"/>
          <w:numId w:val="12"/>
        </w:numPr>
        <w:spacing w:after="160"/>
        <w:ind w:left="351" w:hanging="357"/>
        <w:contextualSpacing w:val="0"/>
        <w:jc w:val="both"/>
        <w:rPr>
          <w:rFonts w:asciiTheme="minorHAnsi" w:hAnsiTheme="minorHAnsi" w:cs="Tahoma"/>
          <w:sz w:val="24"/>
          <w:szCs w:val="24"/>
        </w:rPr>
      </w:pPr>
      <w:r w:rsidRPr="00F3595E">
        <w:rPr>
          <w:rFonts w:asciiTheme="minorHAnsi" w:hAnsiTheme="minorHAnsi" w:cs="Tahoma"/>
          <w:sz w:val="24"/>
          <w:szCs w:val="24"/>
        </w:rPr>
        <w:t>Celková cena za dílo byla sjednána jako cena pevná a činí</w:t>
      </w:r>
      <w:r w:rsidR="000D5459" w:rsidRPr="00F3595E">
        <w:rPr>
          <w:rFonts w:asciiTheme="minorHAnsi" w:hAnsiTheme="minorHAnsi" w:cs="Tahoma"/>
          <w:sz w:val="24"/>
          <w:szCs w:val="24"/>
        </w:rPr>
        <w:t xml:space="preserve"> </w:t>
      </w:r>
      <w:r w:rsidR="0004247F" w:rsidRPr="00F3595E">
        <w:rPr>
          <w:rFonts w:asciiTheme="minorHAnsi" w:hAnsiTheme="minorHAnsi" w:cs="Tahoma"/>
          <w:b/>
          <w:sz w:val="24"/>
          <w:szCs w:val="24"/>
          <w:highlight w:val="yellow"/>
        </w:rPr>
        <w:t>______________</w:t>
      </w:r>
      <w:r w:rsidR="00E702F2" w:rsidRPr="00F3595E">
        <w:rPr>
          <w:rFonts w:asciiTheme="minorHAnsi" w:hAnsiTheme="minorHAnsi" w:cs="Tahoma"/>
          <w:b/>
          <w:sz w:val="24"/>
          <w:szCs w:val="24"/>
          <w:highlight w:val="yellow"/>
        </w:rPr>
        <w:t xml:space="preserve"> Kč</w:t>
      </w:r>
      <w:r w:rsidR="00C35A05" w:rsidRPr="00F3595E">
        <w:rPr>
          <w:rFonts w:asciiTheme="minorHAnsi" w:hAnsiTheme="minorHAnsi" w:cs="Tahoma"/>
          <w:b/>
          <w:sz w:val="24"/>
          <w:szCs w:val="24"/>
          <w:highlight w:val="yellow"/>
        </w:rPr>
        <w:t xml:space="preserve"> </w:t>
      </w:r>
      <w:r w:rsidR="00E444A0" w:rsidRPr="00F3595E">
        <w:rPr>
          <w:rFonts w:asciiTheme="minorHAnsi" w:hAnsiTheme="minorHAnsi" w:cs="Tahoma"/>
          <w:b/>
          <w:sz w:val="24"/>
          <w:szCs w:val="24"/>
          <w:highlight w:val="yellow"/>
        </w:rPr>
        <w:t>bez DPH</w:t>
      </w:r>
      <w:r w:rsidR="00CD5467" w:rsidRPr="00F3595E">
        <w:rPr>
          <w:rFonts w:asciiTheme="minorHAnsi" w:hAnsiTheme="minorHAnsi" w:cs="Tahoma"/>
          <w:sz w:val="24"/>
          <w:szCs w:val="24"/>
          <w:highlight w:val="yellow"/>
        </w:rPr>
        <w:t xml:space="preserve"> </w:t>
      </w:r>
      <w:r w:rsidRPr="00F3595E">
        <w:rPr>
          <w:rFonts w:asciiTheme="minorHAnsi" w:hAnsiTheme="minorHAnsi" w:cs="Tahoma"/>
          <w:sz w:val="24"/>
          <w:szCs w:val="24"/>
          <w:highlight w:val="yellow"/>
        </w:rPr>
        <w:t>(slovy: </w:t>
      </w:r>
      <w:r w:rsidR="0004247F" w:rsidRPr="00F3595E">
        <w:rPr>
          <w:rFonts w:asciiTheme="minorHAnsi" w:hAnsiTheme="minorHAnsi" w:cs="Tahoma"/>
          <w:sz w:val="24"/>
          <w:szCs w:val="24"/>
          <w:highlight w:val="yellow"/>
        </w:rPr>
        <w:t>_________________________________</w:t>
      </w:r>
      <w:r w:rsidRPr="00F3595E">
        <w:rPr>
          <w:rFonts w:asciiTheme="minorHAnsi" w:hAnsiTheme="minorHAnsi" w:cs="Tahoma"/>
          <w:sz w:val="24"/>
          <w:szCs w:val="24"/>
          <w:highlight w:val="yellow"/>
        </w:rPr>
        <w:t xml:space="preserve"> korun českých</w:t>
      </w:r>
      <w:r w:rsidRPr="00F3595E">
        <w:rPr>
          <w:rFonts w:asciiTheme="minorHAnsi" w:hAnsiTheme="minorHAnsi" w:cs="Tahoma"/>
          <w:sz w:val="24"/>
          <w:szCs w:val="24"/>
        </w:rPr>
        <w:t>).</w:t>
      </w:r>
    </w:p>
    <w:p w14:paraId="14DE6C96" w14:textId="77777777" w:rsidR="00785CB3" w:rsidRPr="00F3595E" w:rsidRDefault="000666DF" w:rsidP="00A33332">
      <w:pPr>
        <w:pStyle w:val="Odstavecseseznamem"/>
        <w:spacing w:after="160"/>
        <w:ind w:left="357"/>
        <w:contextualSpacing w:val="0"/>
        <w:jc w:val="both"/>
        <w:rPr>
          <w:rFonts w:asciiTheme="minorHAnsi" w:hAnsiTheme="minorHAnsi" w:cs="Tahoma"/>
          <w:sz w:val="24"/>
          <w:szCs w:val="24"/>
        </w:rPr>
      </w:pPr>
      <w:r w:rsidRPr="00F3595E">
        <w:rPr>
          <w:rFonts w:asciiTheme="minorHAnsi" w:hAnsiTheme="minorHAnsi" w:cs="Tahoma"/>
          <w:sz w:val="24"/>
          <w:szCs w:val="24"/>
        </w:rPr>
        <w:t>K ceně za dílo bude připočtena DPH v sazbě platné v době uskutečnění zdanitelného plnění.</w:t>
      </w:r>
    </w:p>
    <w:p w14:paraId="33F86CAB" w14:textId="16B5E42E" w:rsidR="00785CB3" w:rsidRPr="00F3595E" w:rsidRDefault="00CC458F" w:rsidP="00A33332">
      <w:pPr>
        <w:pStyle w:val="Odstavecseseznamem"/>
        <w:numPr>
          <w:ilvl w:val="0"/>
          <w:numId w:val="12"/>
        </w:numPr>
        <w:spacing w:after="160"/>
        <w:ind w:left="351"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Cena za dílo je cenou pevnou na základě předchozí cenové nabídky zhotovitele a je platná po celou dobu trvání této smlouvy bez ohledu na vývoj inflace, změn daňových sazeb či jiné skutečnosti, promítající se do cen výrobků či služeb na trhu. Cena za dílo obsahuje veškeré náklady zhotovitele spojené s plněním této smlouvy a nepodléhá žádným jiným změnám než těm, které jsou uvedeny ve smlouvě.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 </w:t>
      </w:r>
    </w:p>
    <w:p w14:paraId="5C6D9C1C" w14:textId="2E08D773" w:rsidR="00785CB3" w:rsidRPr="00F3595E" w:rsidRDefault="00CC458F" w:rsidP="00A33332">
      <w:pPr>
        <w:pStyle w:val="Odstavecseseznamem"/>
        <w:numPr>
          <w:ilvl w:val="0"/>
          <w:numId w:val="12"/>
        </w:numPr>
        <w:spacing w:after="160"/>
        <w:ind w:left="351"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Nabídkovou cenu je možné překročit pouze v případě, že objednatel bude požadovat provedení prací nebo dodávek, které nebyly součástí předmětu </w:t>
      </w:r>
      <w:r w:rsidR="005D6460" w:rsidRPr="00F3595E">
        <w:rPr>
          <w:rFonts w:asciiTheme="minorHAnsi" w:hAnsiTheme="minorHAnsi" w:cs="Tahoma"/>
          <w:sz w:val="24"/>
          <w:szCs w:val="24"/>
        </w:rPr>
        <w:t>smlouvy</w:t>
      </w:r>
      <w:r w:rsidRPr="00F3595E">
        <w:rPr>
          <w:rFonts w:asciiTheme="minorHAnsi" w:hAnsiTheme="minorHAnsi" w:cs="Tahoma"/>
          <w:sz w:val="24"/>
          <w:szCs w:val="24"/>
        </w:rPr>
        <w:t>.</w:t>
      </w:r>
    </w:p>
    <w:p w14:paraId="740ABCA7" w14:textId="77777777" w:rsidR="002F508B" w:rsidRPr="00F3595E" w:rsidRDefault="00FC6C1E"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IV.</w:t>
      </w:r>
      <w:r w:rsidR="00953DA7" w:rsidRPr="00F3595E">
        <w:rPr>
          <w:rFonts w:asciiTheme="minorHAnsi" w:hAnsiTheme="minorHAnsi" w:cs="Tahoma"/>
          <w:b/>
          <w:bCs/>
          <w:sz w:val="24"/>
          <w:szCs w:val="24"/>
        </w:rPr>
        <w:t xml:space="preserve"> </w:t>
      </w:r>
      <w:r w:rsidRPr="00F3595E">
        <w:rPr>
          <w:rFonts w:asciiTheme="minorHAnsi" w:hAnsiTheme="minorHAnsi" w:cs="Tahoma"/>
          <w:b/>
          <w:bCs/>
          <w:sz w:val="24"/>
          <w:szCs w:val="24"/>
        </w:rPr>
        <w:t>Platební podmínky</w:t>
      </w:r>
    </w:p>
    <w:p w14:paraId="5AF454BE" w14:textId="77777777" w:rsidR="00E3758A" w:rsidRPr="00F3595E" w:rsidRDefault="00E3758A" w:rsidP="00A33332">
      <w:pPr>
        <w:pStyle w:val="Odstavecseseznamem"/>
        <w:numPr>
          <w:ilvl w:val="0"/>
          <w:numId w:val="3"/>
        </w:numPr>
        <w:spacing w:after="160"/>
        <w:ind w:left="357" w:hanging="357"/>
        <w:contextualSpacing w:val="0"/>
        <w:jc w:val="both"/>
        <w:rPr>
          <w:rFonts w:asciiTheme="minorHAnsi" w:hAnsiTheme="minorHAnsi" w:cs="Tahoma"/>
          <w:bCs/>
          <w:sz w:val="24"/>
          <w:szCs w:val="24"/>
        </w:rPr>
      </w:pPr>
      <w:r w:rsidRPr="00F3595E">
        <w:rPr>
          <w:rFonts w:asciiTheme="minorHAnsi" w:hAnsiTheme="minorHAnsi" w:cs="Tahoma"/>
          <w:bCs/>
          <w:sz w:val="24"/>
          <w:szCs w:val="24"/>
        </w:rPr>
        <w:t xml:space="preserve">Zálohy </w:t>
      </w:r>
      <w:r w:rsidRPr="00F3595E">
        <w:rPr>
          <w:rFonts w:asciiTheme="minorHAnsi" w:hAnsiTheme="minorHAnsi" w:cs="Tahoma"/>
          <w:sz w:val="24"/>
          <w:szCs w:val="24"/>
        </w:rPr>
        <w:t>nejsou</w:t>
      </w:r>
      <w:r w:rsidRPr="00F3595E">
        <w:rPr>
          <w:rFonts w:asciiTheme="minorHAnsi" w:hAnsiTheme="minorHAnsi" w:cs="Tahoma"/>
          <w:bCs/>
          <w:sz w:val="24"/>
          <w:szCs w:val="24"/>
        </w:rPr>
        <w:t xml:space="preserve"> sjednány.</w:t>
      </w:r>
    </w:p>
    <w:p w14:paraId="6A63E373" w14:textId="77777777" w:rsidR="00762015" w:rsidRPr="00F3595E" w:rsidRDefault="00D81B94" w:rsidP="00A33332">
      <w:pPr>
        <w:pStyle w:val="Odstavecseseznamem"/>
        <w:numPr>
          <w:ilvl w:val="0"/>
          <w:numId w:val="3"/>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bCs/>
          <w:sz w:val="24"/>
          <w:szCs w:val="24"/>
        </w:rPr>
        <w:t xml:space="preserve">Smluvní </w:t>
      </w:r>
      <w:r w:rsidRPr="00F3595E">
        <w:rPr>
          <w:rFonts w:asciiTheme="minorHAnsi" w:hAnsiTheme="minorHAnsi" w:cs="Tahoma"/>
          <w:sz w:val="24"/>
          <w:szCs w:val="24"/>
        </w:rPr>
        <w:t xml:space="preserve">strany </w:t>
      </w:r>
      <w:r w:rsidRPr="00F3595E">
        <w:rPr>
          <w:rFonts w:asciiTheme="minorHAnsi" w:hAnsiTheme="minorHAnsi" w:cs="Tahoma"/>
          <w:bCs/>
          <w:sz w:val="24"/>
          <w:szCs w:val="24"/>
        </w:rPr>
        <w:t>se</w:t>
      </w:r>
      <w:r w:rsidRPr="00F3595E">
        <w:rPr>
          <w:rFonts w:asciiTheme="minorHAnsi" w:hAnsiTheme="minorHAnsi" w:cs="Tahoma"/>
          <w:sz w:val="24"/>
          <w:szCs w:val="24"/>
        </w:rPr>
        <w:t xml:space="preserve"> dohodly na </w:t>
      </w:r>
      <w:r w:rsidR="0055700A" w:rsidRPr="00F3595E">
        <w:rPr>
          <w:rFonts w:asciiTheme="minorHAnsi" w:hAnsiTheme="minorHAnsi" w:cs="Tahoma"/>
          <w:sz w:val="24"/>
          <w:szCs w:val="24"/>
        </w:rPr>
        <w:t>dílčím plnění</w:t>
      </w:r>
      <w:r w:rsidR="00762015" w:rsidRPr="00F3595E">
        <w:rPr>
          <w:rFonts w:asciiTheme="minorHAnsi" w:hAnsiTheme="minorHAnsi" w:cs="Tahoma"/>
          <w:sz w:val="24"/>
          <w:szCs w:val="24"/>
        </w:rPr>
        <w:t>:</w:t>
      </w:r>
    </w:p>
    <w:p w14:paraId="1519983C" w14:textId="2AA90F70" w:rsidR="00953DA7" w:rsidRPr="00F3595E" w:rsidRDefault="009B41CD" w:rsidP="00261061">
      <w:pPr>
        <w:pStyle w:val="Odstavecseseznamem"/>
        <w:numPr>
          <w:ilvl w:val="0"/>
          <w:numId w:val="14"/>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Cena</w:t>
      </w:r>
      <w:r w:rsidR="00CD5467" w:rsidRPr="00F3595E">
        <w:rPr>
          <w:rFonts w:asciiTheme="minorHAnsi" w:hAnsiTheme="minorHAnsi" w:cs="Tahoma"/>
          <w:sz w:val="24"/>
          <w:szCs w:val="24"/>
        </w:rPr>
        <w:t xml:space="preserve"> </w:t>
      </w:r>
      <w:r w:rsidR="00762015" w:rsidRPr="00F3595E">
        <w:rPr>
          <w:rFonts w:asciiTheme="minorHAnsi" w:hAnsiTheme="minorHAnsi" w:cs="Tahoma"/>
          <w:sz w:val="24"/>
          <w:szCs w:val="24"/>
        </w:rPr>
        <w:t xml:space="preserve">za projektovou dokumentaci pro </w:t>
      </w:r>
      <w:r w:rsidR="00484D66" w:rsidRPr="00F3595E">
        <w:rPr>
          <w:rFonts w:asciiTheme="minorHAnsi" w:hAnsiTheme="minorHAnsi" w:cs="Tahoma"/>
          <w:sz w:val="24"/>
          <w:szCs w:val="24"/>
        </w:rPr>
        <w:t>společné povolení (DSP)</w:t>
      </w:r>
      <w:r w:rsidR="00DE2E00" w:rsidRPr="00F3595E">
        <w:rPr>
          <w:rFonts w:asciiTheme="minorHAnsi" w:hAnsiTheme="minorHAnsi" w:cs="Tahoma"/>
          <w:sz w:val="24"/>
          <w:szCs w:val="24"/>
        </w:rPr>
        <w:t>, specifikovanou v čl. II odst.</w:t>
      </w:r>
      <w:r w:rsidR="00D82426" w:rsidRPr="00F3595E">
        <w:rPr>
          <w:rFonts w:asciiTheme="minorHAnsi" w:hAnsiTheme="minorHAnsi" w:cs="Tahoma"/>
          <w:sz w:val="24"/>
          <w:szCs w:val="24"/>
        </w:rPr>
        <w:t> </w:t>
      </w:r>
      <w:r w:rsidR="00DE2E00" w:rsidRPr="00F3595E">
        <w:rPr>
          <w:rFonts w:asciiTheme="minorHAnsi" w:hAnsiTheme="minorHAnsi" w:cs="Tahoma"/>
          <w:sz w:val="24"/>
          <w:szCs w:val="24"/>
        </w:rPr>
        <w:t>3</w:t>
      </w:r>
      <w:r w:rsidR="00D82426" w:rsidRPr="00F3595E">
        <w:rPr>
          <w:rFonts w:asciiTheme="minorHAnsi" w:hAnsiTheme="minorHAnsi" w:cs="Tahoma"/>
          <w:sz w:val="24"/>
          <w:szCs w:val="24"/>
        </w:rPr>
        <w:t xml:space="preserve"> písm. </w:t>
      </w:r>
      <w:r w:rsidR="00DE2E00" w:rsidRPr="00F3595E">
        <w:rPr>
          <w:rFonts w:asciiTheme="minorHAnsi" w:hAnsiTheme="minorHAnsi" w:cs="Tahoma"/>
          <w:sz w:val="24"/>
          <w:szCs w:val="24"/>
        </w:rPr>
        <w:t>a) této smlouvy</w:t>
      </w:r>
      <w:r w:rsidR="00762015" w:rsidRPr="00F3595E">
        <w:rPr>
          <w:rFonts w:asciiTheme="minorHAnsi" w:hAnsiTheme="minorHAnsi" w:cs="Tahoma"/>
          <w:sz w:val="24"/>
          <w:szCs w:val="24"/>
        </w:rPr>
        <w:t xml:space="preserve"> ve výši </w:t>
      </w:r>
      <w:r w:rsidR="00762015" w:rsidRPr="00F3595E">
        <w:rPr>
          <w:rFonts w:asciiTheme="minorHAnsi" w:hAnsiTheme="minorHAnsi" w:cs="Tahoma"/>
          <w:b/>
          <w:sz w:val="24"/>
          <w:szCs w:val="24"/>
          <w:highlight w:val="yellow"/>
        </w:rPr>
        <w:t>__________________</w:t>
      </w:r>
      <w:r w:rsidR="00F65AEF" w:rsidRPr="00F3595E">
        <w:rPr>
          <w:rFonts w:asciiTheme="minorHAnsi" w:hAnsiTheme="minorHAnsi" w:cs="Tahoma"/>
          <w:b/>
          <w:sz w:val="24"/>
          <w:szCs w:val="24"/>
          <w:highlight w:val="yellow"/>
        </w:rPr>
        <w:t xml:space="preserve"> Kč</w:t>
      </w:r>
      <w:r w:rsidR="00762015" w:rsidRPr="00F3595E">
        <w:rPr>
          <w:rFonts w:asciiTheme="minorHAnsi" w:hAnsiTheme="minorHAnsi" w:cs="Tahoma"/>
          <w:b/>
          <w:sz w:val="24"/>
          <w:szCs w:val="24"/>
          <w:highlight w:val="yellow"/>
        </w:rPr>
        <w:t xml:space="preserve"> bez DPH</w:t>
      </w:r>
      <w:r w:rsidR="00762015" w:rsidRPr="00F3595E">
        <w:rPr>
          <w:rFonts w:asciiTheme="minorHAnsi" w:hAnsiTheme="minorHAnsi" w:cs="Tahoma"/>
          <w:sz w:val="24"/>
          <w:szCs w:val="24"/>
        </w:rPr>
        <w:t xml:space="preserve"> </w:t>
      </w:r>
      <w:r w:rsidR="00F96F66" w:rsidRPr="00F3595E">
        <w:rPr>
          <w:rFonts w:asciiTheme="minorHAnsi" w:hAnsiTheme="minorHAnsi" w:cs="Tahoma"/>
          <w:sz w:val="24"/>
          <w:szCs w:val="24"/>
        </w:rPr>
        <w:t>bude</w:t>
      </w:r>
      <w:r w:rsidR="00CD5467" w:rsidRPr="00F3595E">
        <w:rPr>
          <w:rFonts w:asciiTheme="minorHAnsi" w:hAnsiTheme="minorHAnsi" w:cs="Tahoma"/>
          <w:sz w:val="24"/>
          <w:szCs w:val="24"/>
        </w:rPr>
        <w:t xml:space="preserve"> zhotoviteli</w:t>
      </w:r>
      <w:r w:rsidR="00F96F66" w:rsidRPr="00F3595E">
        <w:rPr>
          <w:rFonts w:asciiTheme="minorHAnsi" w:hAnsiTheme="minorHAnsi" w:cs="Tahoma"/>
          <w:sz w:val="24"/>
          <w:szCs w:val="24"/>
        </w:rPr>
        <w:t xml:space="preserve"> uhrazena</w:t>
      </w:r>
      <w:r w:rsidR="0032705A" w:rsidRPr="00F3595E">
        <w:rPr>
          <w:rFonts w:asciiTheme="minorHAnsi" w:hAnsiTheme="minorHAnsi" w:cs="Tahoma"/>
          <w:sz w:val="24"/>
          <w:szCs w:val="24"/>
        </w:rPr>
        <w:t xml:space="preserve"> ve výši </w:t>
      </w:r>
      <w:r w:rsidR="00857ACE" w:rsidRPr="00F3595E">
        <w:rPr>
          <w:rFonts w:asciiTheme="minorHAnsi" w:hAnsiTheme="minorHAnsi" w:cs="Tahoma"/>
          <w:sz w:val="24"/>
          <w:szCs w:val="24"/>
        </w:rPr>
        <w:t>90</w:t>
      </w:r>
      <w:r w:rsidR="0032705A" w:rsidRPr="00F3595E">
        <w:rPr>
          <w:rFonts w:asciiTheme="minorHAnsi" w:hAnsiTheme="minorHAnsi" w:cs="Tahoma"/>
          <w:sz w:val="24"/>
          <w:szCs w:val="24"/>
        </w:rPr>
        <w:t>%</w:t>
      </w:r>
      <w:r w:rsidR="00CD5467" w:rsidRPr="00F3595E">
        <w:rPr>
          <w:rFonts w:asciiTheme="minorHAnsi" w:hAnsiTheme="minorHAnsi" w:cs="Tahoma"/>
          <w:sz w:val="24"/>
          <w:szCs w:val="24"/>
        </w:rPr>
        <w:t xml:space="preserve"> nejdříve</w:t>
      </w:r>
      <w:r w:rsidR="00F96F66" w:rsidRPr="00F3595E">
        <w:rPr>
          <w:rFonts w:asciiTheme="minorHAnsi" w:hAnsiTheme="minorHAnsi" w:cs="Tahoma"/>
          <w:sz w:val="24"/>
          <w:szCs w:val="24"/>
        </w:rPr>
        <w:t xml:space="preserve"> po</w:t>
      </w:r>
      <w:r w:rsidR="002F2437" w:rsidRPr="00F3595E">
        <w:rPr>
          <w:rFonts w:asciiTheme="minorHAnsi" w:hAnsiTheme="minorHAnsi" w:cs="Tahoma"/>
          <w:sz w:val="24"/>
          <w:szCs w:val="24"/>
        </w:rPr>
        <w:t xml:space="preserve"> </w:t>
      </w:r>
      <w:r w:rsidR="00953DA7" w:rsidRPr="00F3595E">
        <w:rPr>
          <w:rFonts w:asciiTheme="minorHAnsi" w:hAnsiTheme="minorHAnsi" w:cs="Tahoma"/>
          <w:sz w:val="24"/>
          <w:szCs w:val="24"/>
        </w:rPr>
        <w:t>odevzdání</w:t>
      </w:r>
      <w:r w:rsidR="002F2437" w:rsidRPr="00F3595E">
        <w:rPr>
          <w:rFonts w:asciiTheme="minorHAnsi" w:hAnsiTheme="minorHAnsi" w:cs="Tahoma"/>
          <w:sz w:val="24"/>
          <w:szCs w:val="24"/>
        </w:rPr>
        <w:t xml:space="preserve"> písemně</w:t>
      </w:r>
      <w:r w:rsidR="00953DA7" w:rsidRPr="00F3595E">
        <w:rPr>
          <w:rFonts w:asciiTheme="minorHAnsi" w:hAnsiTheme="minorHAnsi" w:cs="Tahoma"/>
          <w:sz w:val="24"/>
          <w:szCs w:val="24"/>
        </w:rPr>
        <w:t xml:space="preserve"> </w:t>
      </w:r>
      <w:r w:rsidR="00997CA9" w:rsidRPr="00F3595E">
        <w:rPr>
          <w:rFonts w:asciiTheme="minorHAnsi" w:hAnsiTheme="minorHAnsi" w:cs="Tahoma"/>
          <w:sz w:val="24"/>
          <w:szCs w:val="24"/>
        </w:rPr>
        <w:t xml:space="preserve">odsouhlasené </w:t>
      </w:r>
      <w:r w:rsidR="00484D66" w:rsidRPr="00F3595E">
        <w:rPr>
          <w:rFonts w:asciiTheme="minorHAnsi" w:hAnsiTheme="minorHAnsi" w:cs="Tahoma"/>
          <w:sz w:val="24"/>
          <w:szCs w:val="24"/>
        </w:rPr>
        <w:t>DPS</w:t>
      </w:r>
      <w:r w:rsidR="00953DA7" w:rsidRPr="00F3595E">
        <w:rPr>
          <w:rFonts w:asciiTheme="minorHAnsi" w:hAnsiTheme="minorHAnsi" w:cs="Tahoma"/>
          <w:sz w:val="24"/>
          <w:szCs w:val="24"/>
        </w:rPr>
        <w:t xml:space="preserve">. </w:t>
      </w:r>
    </w:p>
    <w:p w14:paraId="11F1E707" w14:textId="122CCF06" w:rsidR="00953DA7" w:rsidRPr="00F3595E" w:rsidRDefault="0063747C" w:rsidP="00E50D6A">
      <w:pPr>
        <w:pStyle w:val="Odstavecseseznamem"/>
        <w:numPr>
          <w:ilvl w:val="0"/>
          <w:numId w:val="14"/>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D</w:t>
      </w:r>
      <w:r w:rsidR="0032705A" w:rsidRPr="00F3595E">
        <w:rPr>
          <w:rFonts w:asciiTheme="minorHAnsi" w:hAnsiTheme="minorHAnsi" w:cs="Tahoma"/>
          <w:sz w:val="24"/>
          <w:szCs w:val="24"/>
        </w:rPr>
        <w:t>oplatek ceny za výše uvedenou dokumentaci a c</w:t>
      </w:r>
      <w:r w:rsidR="00CD5467" w:rsidRPr="00F3595E">
        <w:rPr>
          <w:rFonts w:asciiTheme="minorHAnsi" w:hAnsiTheme="minorHAnsi" w:cs="Tahoma"/>
          <w:sz w:val="24"/>
          <w:szCs w:val="24"/>
        </w:rPr>
        <w:t>en</w:t>
      </w:r>
      <w:r w:rsidR="00762015" w:rsidRPr="00F3595E">
        <w:rPr>
          <w:rFonts w:asciiTheme="minorHAnsi" w:hAnsiTheme="minorHAnsi" w:cs="Tahoma"/>
          <w:sz w:val="24"/>
          <w:szCs w:val="24"/>
        </w:rPr>
        <w:t>a</w:t>
      </w:r>
      <w:r w:rsidR="00E50D6A" w:rsidRPr="00F3595E">
        <w:rPr>
          <w:rFonts w:asciiTheme="minorHAnsi" w:hAnsiTheme="minorHAnsi" w:cs="Tahoma"/>
          <w:sz w:val="24"/>
          <w:szCs w:val="24"/>
        </w:rPr>
        <w:t xml:space="preserve"> za inženýrskou činnost pro </w:t>
      </w:r>
      <w:r w:rsidR="00484D66" w:rsidRPr="00F3595E">
        <w:rPr>
          <w:rFonts w:asciiTheme="minorHAnsi" w:hAnsiTheme="minorHAnsi" w:cs="Tahoma"/>
          <w:sz w:val="24"/>
          <w:szCs w:val="24"/>
        </w:rPr>
        <w:t>společné povolení</w:t>
      </w:r>
      <w:r w:rsidR="00E50D6A" w:rsidRPr="00F3595E">
        <w:rPr>
          <w:rFonts w:asciiTheme="minorHAnsi" w:hAnsiTheme="minorHAnsi" w:cs="Tahoma"/>
          <w:sz w:val="24"/>
          <w:szCs w:val="24"/>
        </w:rPr>
        <w:t xml:space="preserve"> ve výši </w:t>
      </w:r>
      <w:r w:rsidR="00E50D6A" w:rsidRPr="00F3595E">
        <w:rPr>
          <w:rFonts w:asciiTheme="minorHAnsi" w:hAnsiTheme="minorHAnsi" w:cs="Tahoma"/>
          <w:b/>
          <w:sz w:val="24"/>
          <w:szCs w:val="24"/>
          <w:highlight w:val="yellow"/>
        </w:rPr>
        <w:t xml:space="preserve">__________________ </w:t>
      </w:r>
      <w:r w:rsidR="00F65AEF" w:rsidRPr="00F3595E">
        <w:rPr>
          <w:rFonts w:asciiTheme="minorHAnsi" w:hAnsiTheme="minorHAnsi" w:cs="Tahoma"/>
          <w:b/>
          <w:sz w:val="24"/>
          <w:szCs w:val="24"/>
          <w:highlight w:val="yellow"/>
        </w:rPr>
        <w:t xml:space="preserve">Kč </w:t>
      </w:r>
      <w:r w:rsidR="00E50D6A" w:rsidRPr="00F3595E">
        <w:rPr>
          <w:rFonts w:asciiTheme="minorHAnsi" w:hAnsiTheme="minorHAnsi" w:cs="Tahoma"/>
          <w:b/>
          <w:sz w:val="24"/>
          <w:szCs w:val="24"/>
          <w:highlight w:val="yellow"/>
        </w:rPr>
        <w:t>bez DPH</w:t>
      </w:r>
      <w:r w:rsidR="00E50D6A" w:rsidRPr="00F3595E">
        <w:rPr>
          <w:rFonts w:asciiTheme="minorHAnsi" w:hAnsiTheme="minorHAnsi" w:cs="Tahoma"/>
          <w:sz w:val="24"/>
          <w:szCs w:val="24"/>
        </w:rPr>
        <w:t xml:space="preserve"> </w:t>
      </w:r>
      <w:r w:rsidR="00BB7AE5" w:rsidRPr="00F3595E">
        <w:rPr>
          <w:rFonts w:asciiTheme="minorHAnsi" w:hAnsiTheme="minorHAnsi" w:cs="Tahoma"/>
          <w:sz w:val="24"/>
          <w:szCs w:val="24"/>
        </w:rPr>
        <w:t>bude</w:t>
      </w:r>
      <w:r w:rsidR="00CD5467" w:rsidRPr="00F3595E">
        <w:rPr>
          <w:rFonts w:asciiTheme="minorHAnsi" w:hAnsiTheme="minorHAnsi" w:cs="Tahoma"/>
          <w:sz w:val="24"/>
          <w:szCs w:val="24"/>
        </w:rPr>
        <w:t xml:space="preserve"> zhotoviteli </w:t>
      </w:r>
      <w:r w:rsidR="00BB7AE5" w:rsidRPr="00F3595E">
        <w:rPr>
          <w:rFonts w:asciiTheme="minorHAnsi" w:hAnsiTheme="minorHAnsi" w:cs="Tahoma"/>
          <w:sz w:val="24"/>
          <w:szCs w:val="24"/>
        </w:rPr>
        <w:t xml:space="preserve">uhrazena </w:t>
      </w:r>
      <w:r w:rsidR="00CD5467" w:rsidRPr="00F3595E">
        <w:rPr>
          <w:rFonts w:asciiTheme="minorHAnsi" w:hAnsiTheme="minorHAnsi" w:cs="Tahoma"/>
          <w:sz w:val="24"/>
          <w:szCs w:val="24"/>
        </w:rPr>
        <w:t xml:space="preserve">nejdříve </w:t>
      </w:r>
      <w:r w:rsidR="00BB7AE5" w:rsidRPr="00F3595E">
        <w:rPr>
          <w:rFonts w:asciiTheme="minorHAnsi" w:hAnsiTheme="minorHAnsi" w:cs="Tahoma"/>
          <w:sz w:val="24"/>
          <w:szCs w:val="24"/>
        </w:rPr>
        <w:t xml:space="preserve">po </w:t>
      </w:r>
      <w:r w:rsidR="00E50D6A" w:rsidRPr="00F3595E">
        <w:rPr>
          <w:rFonts w:asciiTheme="minorHAnsi" w:hAnsiTheme="minorHAnsi" w:cs="Tahoma"/>
          <w:sz w:val="24"/>
          <w:szCs w:val="24"/>
        </w:rPr>
        <w:t xml:space="preserve">nabytí právní moci </w:t>
      </w:r>
      <w:r w:rsidR="00484D66" w:rsidRPr="00F3595E">
        <w:rPr>
          <w:rFonts w:asciiTheme="minorHAnsi" w:hAnsiTheme="minorHAnsi" w:cs="Tahoma"/>
          <w:sz w:val="24"/>
          <w:szCs w:val="24"/>
        </w:rPr>
        <w:t xml:space="preserve">společného povolení </w:t>
      </w:r>
      <w:r w:rsidR="007416D1" w:rsidRPr="00F3595E">
        <w:rPr>
          <w:rFonts w:asciiTheme="minorHAnsi" w:hAnsiTheme="minorHAnsi" w:cs="Tahoma"/>
          <w:sz w:val="24"/>
          <w:szCs w:val="24"/>
        </w:rPr>
        <w:t>nebo po oboustranném písemném souhlasu objednatele a</w:t>
      </w:r>
      <w:r w:rsidR="00D82426" w:rsidRPr="00F3595E">
        <w:rPr>
          <w:rFonts w:asciiTheme="minorHAnsi" w:hAnsiTheme="minorHAnsi" w:cs="Tahoma"/>
          <w:sz w:val="24"/>
          <w:szCs w:val="24"/>
        </w:rPr>
        <w:t> </w:t>
      </w:r>
      <w:r w:rsidR="007416D1" w:rsidRPr="00F3595E">
        <w:rPr>
          <w:rFonts w:asciiTheme="minorHAnsi" w:hAnsiTheme="minorHAnsi" w:cs="Tahoma"/>
          <w:sz w:val="24"/>
          <w:szCs w:val="24"/>
        </w:rPr>
        <w:t>zhotovitele</w:t>
      </w:r>
      <w:r w:rsidR="00F65AEF" w:rsidRPr="00F3595E">
        <w:rPr>
          <w:rFonts w:asciiTheme="minorHAnsi" w:hAnsiTheme="minorHAnsi" w:cs="Tahoma"/>
          <w:sz w:val="24"/>
          <w:szCs w:val="24"/>
        </w:rPr>
        <w:t xml:space="preserve"> k uhrazení této ceny</w:t>
      </w:r>
      <w:r w:rsidR="007416D1" w:rsidRPr="00F3595E">
        <w:rPr>
          <w:rFonts w:asciiTheme="minorHAnsi" w:hAnsiTheme="minorHAnsi" w:cs="Tahoma"/>
          <w:sz w:val="24"/>
          <w:szCs w:val="24"/>
        </w:rPr>
        <w:t>.</w:t>
      </w:r>
    </w:p>
    <w:p w14:paraId="0838B7FC" w14:textId="7AD8CCC5" w:rsidR="00484D66" w:rsidRPr="00F3595E" w:rsidRDefault="00E50D6A" w:rsidP="00844246">
      <w:pPr>
        <w:pStyle w:val="Odstavecseseznamem"/>
        <w:numPr>
          <w:ilvl w:val="0"/>
          <w:numId w:val="14"/>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Cena za projektovou dokumentaci</w:t>
      </w:r>
      <w:r w:rsidR="002F2437" w:rsidRPr="00F3595E">
        <w:rPr>
          <w:rFonts w:asciiTheme="minorHAnsi" w:hAnsiTheme="minorHAnsi"/>
          <w:sz w:val="24"/>
          <w:szCs w:val="24"/>
        </w:rPr>
        <w:t xml:space="preserve"> </w:t>
      </w:r>
      <w:r w:rsidR="002F2437" w:rsidRPr="00F3595E">
        <w:rPr>
          <w:rFonts w:asciiTheme="minorHAnsi" w:hAnsiTheme="minorHAnsi" w:cs="Tahoma"/>
          <w:sz w:val="24"/>
          <w:szCs w:val="24"/>
        </w:rPr>
        <w:t>pro provádění stavby (DPS)</w:t>
      </w:r>
      <w:r w:rsidR="00484D66" w:rsidRPr="00F3595E">
        <w:rPr>
          <w:rFonts w:asciiTheme="minorHAnsi" w:hAnsiTheme="minorHAnsi" w:cs="Tahoma"/>
          <w:sz w:val="24"/>
          <w:szCs w:val="24"/>
        </w:rPr>
        <w:t xml:space="preserve"> včetně výkazu výměr a rozpočtu</w:t>
      </w:r>
      <w:r w:rsidR="00DE2E00" w:rsidRPr="00F3595E">
        <w:rPr>
          <w:rFonts w:asciiTheme="minorHAnsi" w:hAnsiTheme="minorHAnsi" w:cs="Tahoma"/>
          <w:sz w:val="24"/>
          <w:szCs w:val="24"/>
        </w:rPr>
        <w:t>, specifikovanou v čl. II odst.</w:t>
      </w:r>
      <w:r w:rsidR="007A29C8" w:rsidRPr="00F3595E">
        <w:rPr>
          <w:rFonts w:asciiTheme="minorHAnsi" w:hAnsiTheme="minorHAnsi" w:cs="Tahoma"/>
          <w:sz w:val="24"/>
          <w:szCs w:val="24"/>
        </w:rPr>
        <w:t xml:space="preserve"> </w:t>
      </w:r>
      <w:r w:rsidR="00DE2E00" w:rsidRPr="00F3595E">
        <w:rPr>
          <w:rFonts w:asciiTheme="minorHAnsi" w:hAnsiTheme="minorHAnsi" w:cs="Tahoma"/>
          <w:sz w:val="24"/>
          <w:szCs w:val="24"/>
        </w:rPr>
        <w:t>3</w:t>
      </w:r>
      <w:r w:rsidR="00D82426" w:rsidRPr="00F3595E">
        <w:rPr>
          <w:rFonts w:asciiTheme="minorHAnsi" w:hAnsiTheme="minorHAnsi" w:cs="Tahoma"/>
          <w:sz w:val="24"/>
          <w:szCs w:val="24"/>
        </w:rPr>
        <w:t xml:space="preserve"> písm. </w:t>
      </w:r>
      <w:r w:rsidR="00484D66" w:rsidRPr="00F3595E">
        <w:rPr>
          <w:rFonts w:asciiTheme="minorHAnsi" w:hAnsiTheme="minorHAnsi" w:cs="Tahoma"/>
          <w:sz w:val="24"/>
          <w:szCs w:val="24"/>
        </w:rPr>
        <w:t>b</w:t>
      </w:r>
      <w:r w:rsidR="00DE2E00" w:rsidRPr="00F3595E">
        <w:rPr>
          <w:rFonts w:asciiTheme="minorHAnsi" w:hAnsiTheme="minorHAnsi" w:cs="Tahoma"/>
          <w:sz w:val="24"/>
          <w:szCs w:val="24"/>
        </w:rPr>
        <w:t xml:space="preserve">) </w:t>
      </w:r>
      <w:r w:rsidR="00484D66" w:rsidRPr="00F3595E">
        <w:rPr>
          <w:rFonts w:asciiTheme="minorHAnsi" w:hAnsiTheme="minorHAnsi" w:cs="Tahoma"/>
          <w:sz w:val="24"/>
          <w:szCs w:val="24"/>
        </w:rPr>
        <w:t xml:space="preserve">a </w:t>
      </w:r>
      <w:r w:rsidR="00D82426" w:rsidRPr="00F3595E">
        <w:rPr>
          <w:rFonts w:asciiTheme="minorHAnsi" w:hAnsiTheme="minorHAnsi" w:cs="Tahoma"/>
          <w:sz w:val="24"/>
          <w:szCs w:val="24"/>
        </w:rPr>
        <w:t xml:space="preserve">písm. </w:t>
      </w:r>
      <w:r w:rsidR="00484D66" w:rsidRPr="00F3595E">
        <w:rPr>
          <w:rFonts w:asciiTheme="minorHAnsi" w:hAnsiTheme="minorHAnsi" w:cs="Tahoma"/>
          <w:sz w:val="24"/>
          <w:szCs w:val="24"/>
        </w:rPr>
        <w:t xml:space="preserve">c) </w:t>
      </w:r>
      <w:r w:rsidR="00DE2E00" w:rsidRPr="00F3595E">
        <w:rPr>
          <w:rFonts w:asciiTheme="minorHAnsi" w:hAnsiTheme="minorHAnsi" w:cs="Tahoma"/>
          <w:sz w:val="24"/>
          <w:szCs w:val="24"/>
        </w:rPr>
        <w:t>této smlouvy</w:t>
      </w:r>
      <w:r w:rsidR="002F2437" w:rsidRPr="00F3595E">
        <w:rPr>
          <w:rFonts w:asciiTheme="minorHAnsi" w:hAnsiTheme="minorHAnsi" w:cs="Tahoma"/>
          <w:sz w:val="24"/>
          <w:szCs w:val="24"/>
        </w:rPr>
        <w:t xml:space="preserve"> ve výši </w:t>
      </w:r>
      <w:r w:rsidR="002F2437" w:rsidRPr="00F3595E">
        <w:rPr>
          <w:rFonts w:asciiTheme="minorHAnsi" w:hAnsiTheme="minorHAnsi" w:cs="Tahoma"/>
          <w:b/>
          <w:sz w:val="24"/>
          <w:szCs w:val="24"/>
          <w:highlight w:val="yellow"/>
        </w:rPr>
        <w:t xml:space="preserve">__________________ </w:t>
      </w:r>
      <w:r w:rsidR="009C3152" w:rsidRPr="00F3595E">
        <w:rPr>
          <w:rFonts w:asciiTheme="minorHAnsi" w:hAnsiTheme="minorHAnsi" w:cs="Tahoma"/>
          <w:b/>
          <w:sz w:val="24"/>
          <w:szCs w:val="24"/>
          <w:highlight w:val="yellow"/>
        </w:rPr>
        <w:t xml:space="preserve">Kč </w:t>
      </w:r>
      <w:r w:rsidR="002F2437" w:rsidRPr="00F3595E">
        <w:rPr>
          <w:rFonts w:asciiTheme="minorHAnsi" w:hAnsiTheme="minorHAnsi" w:cs="Tahoma"/>
          <w:b/>
          <w:sz w:val="24"/>
          <w:szCs w:val="24"/>
          <w:highlight w:val="yellow"/>
        </w:rPr>
        <w:t>bez DPH</w:t>
      </w:r>
      <w:r w:rsidR="002F2437" w:rsidRPr="00F3595E">
        <w:rPr>
          <w:rFonts w:asciiTheme="minorHAnsi" w:hAnsiTheme="minorHAnsi" w:cs="Tahoma"/>
          <w:b/>
          <w:sz w:val="24"/>
          <w:szCs w:val="24"/>
        </w:rPr>
        <w:t xml:space="preserve"> </w:t>
      </w:r>
      <w:r w:rsidR="002F2437" w:rsidRPr="00F3595E">
        <w:rPr>
          <w:rFonts w:asciiTheme="minorHAnsi" w:hAnsiTheme="minorHAnsi" w:cs="Tahoma"/>
          <w:sz w:val="24"/>
          <w:szCs w:val="24"/>
        </w:rPr>
        <w:t xml:space="preserve">bude zhotoviteli uhrazena nejdříve po odevzdání písemně odsouhlasené </w:t>
      </w:r>
      <w:r w:rsidR="00484D66" w:rsidRPr="00F3595E">
        <w:rPr>
          <w:rFonts w:asciiTheme="minorHAnsi" w:hAnsiTheme="minorHAnsi" w:cs="Tahoma"/>
          <w:sz w:val="24"/>
          <w:szCs w:val="24"/>
        </w:rPr>
        <w:t>DPS včetně výkazu výměr a rozpočtu.</w:t>
      </w:r>
    </w:p>
    <w:p w14:paraId="02F6FA1E" w14:textId="77777777" w:rsidR="002F2437" w:rsidRPr="00F3595E" w:rsidRDefault="002F2437" w:rsidP="009D1C12">
      <w:pPr>
        <w:pStyle w:val="Odstavecseseznamem"/>
        <w:numPr>
          <w:ilvl w:val="0"/>
          <w:numId w:val="14"/>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Cena za autorský dozor je v celkové výši</w:t>
      </w:r>
      <w:r w:rsidRPr="00F3595E">
        <w:rPr>
          <w:rFonts w:asciiTheme="minorHAnsi" w:hAnsiTheme="minorHAnsi" w:cs="Tahoma"/>
          <w:b/>
          <w:sz w:val="24"/>
          <w:szCs w:val="24"/>
        </w:rPr>
        <w:t xml:space="preserve"> </w:t>
      </w:r>
      <w:r w:rsidRPr="00F3595E">
        <w:rPr>
          <w:rFonts w:asciiTheme="minorHAnsi" w:hAnsiTheme="minorHAnsi" w:cs="Tahoma"/>
          <w:b/>
          <w:sz w:val="24"/>
          <w:szCs w:val="24"/>
          <w:highlight w:val="yellow"/>
        </w:rPr>
        <w:t xml:space="preserve">__________________ </w:t>
      </w:r>
      <w:r w:rsidR="009C3152" w:rsidRPr="00F3595E">
        <w:rPr>
          <w:rFonts w:asciiTheme="minorHAnsi" w:hAnsiTheme="minorHAnsi" w:cs="Tahoma"/>
          <w:b/>
          <w:sz w:val="24"/>
          <w:szCs w:val="24"/>
          <w:highlight w:val="yellow"/>
        </w:rPr>
        <w:t xml:space="preserve">Kč </w:t>
      </w:r>
      <w:r w:rsidRPr="00F3595E">
        <w:rPr>
          <w:rFonts w:asciiTheme="minorHAnsi" w:hAnsiTheme="minorHAnsi" w:cs="Tahoma"/>
          <w:b/>
          <w:sz w:val="24"/>
          <w:szCs w:val="24"/>
          <w:highlight w:val="yellow"/>
        </w:rPr>
        <w:t>bez DPH</w:t>
      </w:r>
      <w:r w:rsidRPr="00F3595E">
        <w:rPr>
          <w:rFonts w:asciiTheme="minorHAnsi" w:hAnsiTheme="minorHAnsi" w:cs="Tahoma"/>
          <w:sz w:val="24"/>
          <w:szCs w:val="24"/>
        </w:rPr>
        <w:t xml:space="preserve">. Tato cena je dána hodinovou sazbou autorského dozoru </w:t>
      </w:r>
      <w:r w:rsidRPr="00F3595E">
        <w:rPr>
          <w:rFonts w:asciiTheme="minorHAnsi" w:hAnsiTheme="minorHAnsi" w:cs="Tahoma"/>
          <w:sz w:val="24"/>
          <w:szCs w:val="24"/>
          <w:highlight w:val="yellow"/>
        </w:rPr>
        <w:t>________</w:t>
      </w:r>
      <w:r w:rsidRPr="00F3595E">
        <w:rPr>
          <w:rFonts w:asciiTheme="minorHAnsi" w:hAnsiTheme="minorHAnsi" w:cs="Tahoma"/>
          <w:sz w:val="24"/>
          <w:szCs w:val="24"/>
        </w:rPr>
        <w:t xml:space="preserve"> Kč při </w:t>
      </w:r>
      <w:r w:rsidR="007A29C8" w:rsidRPr="00F3595E">
        <w:rPr>
          <w:rFonts w:asciiTheme="minorHAnsi" w:hAnsiTheme="minorHAnsi" w:cs="Tahoma"/>
          <w:sz w:val="24"/>
          <w:szCs w:val="24"/>
        </w:rPr>
        <w:t>plánovaném</w:t>
      </w:r>
      <w:r w:rsidRPr="00F3595E">
        <w:rPr>
          <w:rFonts w:asciiTheme="minorHAnsi" w:hAnsiTheme="minorHAnsi" w:cs="Tahoma"/>
          <w:sz w:val="24"/>
          <w:szCs w:val="24"/>
        </w:rPr>
        <w:t xml:space="preserve"> počtu 50 hodin. </w:t>
      </w:r>
      <w:r w:rsidR="00BA4E94" w:rsidRPr="00F3595E">
        <w:rPr>
          <w:rFonts w:asciiTheme="minorHAnsi" w:hAnsiTheme="minorHAnsi" w:cs="Tahoma"/>
          <w:sz w:val="24"/>
          <w:szCs w:val="24"/>
        </w:rPr>
        <w:t xml:space="preserve">Pokud bude z povahy věci </w:t>
      </w:r>
      <w:r w:rsidR="007A29C8" w:rsidRPr="00F3595E">
        <w:rPr>
          <w:rFonts w:asciiTheme="minorHAnsi" w:hAnsiTheme="minorHAnsi" w:cs="Tahoma"/>
          <w:sz w:val="24"/>
          <w:szCs w:val="24"/>
        </w:rPr>
        <w:t xml:space="preserve">nutné </w:t>
      </w:r>
      <w:r w:rsidR="00BA4E94" w:rsidRPr="00F3595E">
        <w:rPr>
          <w:rFonts w:asciiTheme="minorHAnsi" w:hAnsiTheme="minorHAnsi" w:cs="Tahoma"/>
          <w:sz w:val="24"/>
          <w:szCs w:val="24"/>
        </w:rPr>
        <w:t xml:space="preserve">rozšířit výkon autorského dozoru, bude </w:t>
      </w:r>
      <w:r w:rsidRPr="00F3595E">
        <w:rPr>
          <w:rFonts w:asciiTheme="minorHAnsi" w:hAnsiTheme="minorHAnsi" w:cs="Tahoma"/>
          <w:sz w:val="24"/>
          <w:szCs w:val="24"/>
        </w:rPr>
        <w:t>odměna za autorský dozor zhotoviteli vyplacena dle skutečně odpracovaných a objednatelem potvrzených hodin autorského dozoru na základě faktury vystavené po vydání posledního kolaudačního souhlasu stavby</w:t>
      </w:r>
      <w:r w:rsidR="009D1C12" w:rsidRPr="00F3595E">
        <w:rPr>
          <w:rFonts w:asciiTheme="minorHAnsi" w:hAnsiTheme="minorHAnsi" w:cs="Tahoma"/>
          <w:sz w:val="24"/>
          <w:szCs w:val="24"/>
        </w:rPr>
        <w:t>.</w:t>
      </w:r>
    </w:p>
    <w:p w14:paraId="57E613E2" w14:textId="5AC1613C" w:rsidR="00CD5467" w:rsidRPr="00F3595E" w:rsidRDefault="00FC6C1E" w:rsidP="00A33332">
      <w:pPr>
        <w:pStyle w:val="Odstavecseseznamem"/>
        <w:numPr>
          <w:ilvl w:val="0"/>
          <w:numId w:val="3"/>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bCs/>
          <w:sz w:val="24"/>
          <w:szCs w:val="24"/>
        </w:rPr>
        <w:t>Podkladem</w:t>
      </w:r>
      <w:r w:rsidRPr="00F3595E">
        <w:rPr>
          <w:rFonts w:asciiTheme="minorHAnsi" w:hAnsiTheme="minorHAnsi" w:cs="Tahoma"/>
          <w:sz w:val="24"/>
          <w:szCs w:val="24"/>
        </w:rPr>
        <w:t xml:space="preserve"> pro placení </w:t>
      </w:r>
      <w:r w:rsidR="00780576" w:rsidRPr="00F3595E">
        <w:rPr>
          <w:rFonts w:asciiTheme="minorHAnsi" w:hAnsiTheme="minorHAnsi" w:cs="Tahoma"/>
          <w:sz w:val="24"/>
          <w:szCs w:val="24"/>
        </w:rPr>
        <w:t xml:space="preserve">ceny </w:t>
      </w:r>
      <w:r w:rsidRPr="00F3595E">
        <w:rPr>
          <w:rFonts w:asciiTheme="minorHAnsi" w:hAnsiTheme="minorHAnsi" w:cs="Tahoma"/>
          <w:sz w:val="24"/>
          <w:szCs w:val="24"/>
        </w:rPr>
        <w:t xml:space="preserve">díla je daňový doklad (faktura) s uvedením </w:t>
      </w:r>
      <w:r w:rsidR="00D82426" w:rsidRPr="00F3595E">
        <w:rPr>
          <w:rFonts w:asciiTheme="minorHAnsi" w:hAnsiTheme="minorHAnsi" w:cs="Tahoma"/>
          <w:sz w:val="24"/>
          <w:szCs w:val="24"/>
        </w:rPr>
        <w:t xml:space="preserve">identifikačního </w:t>
      </w:r>
      <w:r w:rsidRPr="00F3595E">
        <w:rPr>
          <w:rFonts w:asciiTheme="minorHAnsi" w:hAnsiTheme="minorHAnsi" w:cs="Tahoma"/>
          <w:sz w:val="24"/>
          <w:szCs w:val="24"/>
        </w:rPr>
        <w:t>čísla, názvu a</w:t>
      </w:r>
      <w:r w:rsidR="00D82426" w:rsidRPr="00F3595E">
        <w:rPr>
          <w:rFonts w:asciiTheme="minorHAnsi" w:hAnsiTheme="minorHAnsi" w:cs="Tahoma"/>
          <w:sz w:val="24"/>
          <w:szCs w:val="24"/>
        </w:rPr>
        <w:t> </w:t>
      </w:r>
      <w:r w:rsidRPr="00F3595E">
        <w:rPr>
          <w:rFonts w:asciiTheme="minorHAnsi" w:hAnsiTheme="minorHAnsi" w:cs="Tahoma"/>
          <w:sz w:val="24"/>
          <w:szCs w:val="24"/>
        </w:rPr>
        <w:t xml:space="preserve">sídla objednatele a zhotovitele, názvu díla, termínu předání díla, dne </w:t>
      </w:r>
      <w:r w:rsidR="00AC3E32" w:rsidRPr="00F3595E">
        <w:rPr>
          <w:rFonts w:asciiTheme="minorHAnsi" w:hAnsiTheme="minorHAnsi" w:cs="Tahoma"/>
          <w:sz w:val="24"/>
          <w:szCs w:val="24"/>
        </w:rPr>
        <w:t>vystavení</w:t>
      </w:r>
      <w:r w:rsidRPr="00F3595E">
        <w:rPr>
          <w:rFonts w:asciiTheme="minorHAnsi" w:hAnsiTheme="minorHAnsi" w:cs="Tahoma"/>
          <w:sz w:val="24"/>
          <w:szCs w:val="24"/>
        </w:rPr>
        <w:t xml:space="preserve"> faktury, označení banky a</w:t>
      </w:r>
      <w:r w:rsidR="00780576" w:rsidRPr="00F3595E">
        <w:rPr>
          <w:rFonts w:asciiTheme="minorHAnsi" w:hAnsiTheme="minorHAnsi" w:cs="Tahoma"/>
          <w:sz w:val="24"/>
          <w:szCs w:val="24"/>
        </w:rPr>
        <w:t> </w:t>
      </w:r>
      <w:r w:rsidRPr="00F3595E">
        <w:rPr>
          <w:rFonts w:asciiTheme="minorHAnsi" w:hAnsiTheme="minorHAnsi" w:cs="Tahoma"/>
          <w:sz w:val="24"/>
          <w:szCs w:val="24"/>
        </w:rPr>
        <w:t>čísla účtu, na který má být placeno, a ceny díla. Doba splatnosti se stanoví na 14 dnů od</w:t>
      </w:r>
      <w:r w:rsidR="00CD5467" w:rsidRPr="00F3595E">
        <w:rPr>
          <w:rFonts w:asciiTheme="minorHAnsi" w:hAnsiTheme="minorHAnsi" w:cs="Tahoma"/>
          <w:sz w:val="24"/>
          <w:szCs w:val="24"/>
        </w:rPr>
        <w:t xml:space="preserve">e dne doručení </w:t>
      </w:r>
      <w:r w:rsidRPr="00F3595E">
        <w:rPr>
          <w:rFonts w:asciiTheme="minorHAnsi" w:hAnsiTheme="minorHAnsi" w:cs="Tahoma"/>
          <w:sz w:val="24"/>
          <w:szCs w:val="24"/>
        </w:rPr>
        <w:t>faktury</w:t>
      </w:r>
      <w:r w:rsidR="00CD5467" w:rsidRPr="00F3595E">
        <w:rPr>
          <w:rFonts w:asciiTheme="minorHAnsi" w:hAnsiTheme="minorHAnsi" w:cs="Tahoma"/>
          <w:sz w:val="24"/>
          <w:szCs w:val="24"/>
        </w:rPr>
        <w:t xml:space="preserve"> objednateli</w:t>
      </w:r>
      <w:r w:rsidRPr="00F3595E">
        <w:rPr>
          <w:rFonts w:asciiTheme="minorHAnsi" w:hAnsiTheme="minorHAnsi" w:cs="Tahoma"/>
          <w:sz w:val="24"/>
          <w:szCs w:val="24"/>
        </w:rPr>
        <w:t>.</w:t>
      </w:r>
      <w:r w:rsidR="00CD5467" w:rsidRPr="00F3595E">
        <w:rPr>
          <w:rFonts w:asciiTheme="minorHAnsi" w:hAnsiTheme="minorHAnsi" w:cs="Tahoma"/>
          <w:sz w:val="24"/>
          <w:szCs w:val="24"/>
        </w:rPr>
        <w:t xml:space="preserve"> Zhotovitel není oprávněn vystavit fakturu dříve, než mu vznikne nárok na zaplacení části </w:t>
      </w:r>
      <w:r w:rsidR="00DC3CB7" w:rsidRPr="00F3595E">
        <w:rPr>
          <w:rFonts w:asciiTheme="minorHAnsi" w:hAnsiTheme="minorHAnsi" w:cs="Tahoma"/>
          <w:sz w:val="24"/>
          <w:szCs w:val="24"/>
        </w:rPr>
        <w:t xml:space="preserve">ceny </w:t>
      </w:r>
      <w:r w:rsidR="00CD5467" w:rsidRPr="00F3595E">
        <w:rPr>
          <w:rFonts w:asciiTheme="minorHAnsi" w:hAnsiTheme="minorHAnsi" w:cs="Tahoma"/>
          <w:sz w:val="24"/>
          <w:szCs w:val="24"/>
        </w:rPr>
        <w:t>díla podle této smlouvy.</w:t>
      </w:r>
    </w:p>
    <w:p w14:paraId="3095ADC8" w14:textId="77777777" w:rsidR="00FC6C1E" w:rsidRPr="00F3595E" w:rsidRDefault="00FC6C1E" w:rsidP="00A33332">
      <w:pPr>
        <w:pStyle w:val="Odstavecseseznamem"/>
        <w:numPr>
          <w:ilvl w:val="0"/>
          <w:numId w:val="3"/>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Platby </w:t>
      </w:r>
      <w:r w:rsidRPr="00F3595E">
        <w:rPr>
          <w:rFonts w:asciiTheme="minorHAnsi" w:hAnsiTheme="minorHAnsi" w:cs="Tahoma"/>
          <w:bCs/>
          <w:sz w:val="24"/>
          <w:szCs w:val="24"/>
        </w:rPr>
        <w:t>budou</w:t>
      </w:r>
      <w:r w:rsidRPr="00F3595E">
        <w:rPr>
          <w:rFonts w:asciiTheme="minorHAnsi" w:hAnsiTheme="minorHAnsi" w:cs="Tahoma"/>
          <w:sz w:val="24"/>
          <w:szCs w:val="24"/>
        </w:rPr>
        <w:t xml:space="preserve"> probíhat bezhotovostní formou na bankovní účet zhotovitele, uvedený v této </w:t>
      </w:r>
      <w:r w:rsidR="00CD5467" w:rsidRPr="00F3595E">
        <w:rPr>
          <w:rFonts w:asciiTheme="minorHAnsi" w:hAnsiTheme="minorHAnsi" w:cs="Tahoma"/>
          <w:sz w:val="24"/>
          <w:szCs w:val="24"/>
        </w:rPr>
        <w:t>s</w:t>
      </w:r>
      <w:r w:rsidRPr="00F3595E">
        <w:rPr>
          <w:rFonts w:asciiTheme="minorHAnsi" w:hAnsiTheme="minorHAnsi" w:cs="Tahoma"/>
          <w:sz w:val="24"/>
          <w:szCs w:val="24"/>
        </w:rPr>
        <w:t xml:space="preserve">mlouvě </w:t>
      </w:r>
      <w:r w:rsidR="00CD5467" w:rsidRPr="00F3595E">
        <w:rPr>
          <w:rFonts w:asciiTheme="minorHAnsi" w:hAnsiTheme="minorHAnsi" w:cs="Tahoma"/>
          <w:sz w:val="24"/>
          <w:szCs w:val="24"/>
        </w:rPr>
        <w:t xml:space="preserve">nebo </w:t>
      </w:r>
      <w:r w:rsidR="00780576" w:rsidRPr="00F3595E">
        <w:rPr>
          <w:rFonts w:asciiTheme="minorHAnsi" w:hAnsiTheme="minorHAnsi" w:cs="Tahoma"/>
          <w:sz w:val="24"/>
          <w:szCs w:val="24"/>
        </w:rPr>
        <w:t>na</w:t>
      </w:r>
      <w:r w:rsidRPr="00F3595E">
        <w:rPr>
          <w:rFonts w:asciiTheme="minorHAnsi" w:hAnsiTheme="minorHAnsi" w:cs="Tahoma"/>
          <w:sz w:val="24"/>
          <w:szCs w:val="24"/>
        </w:rPr>
        <w:t xml:space="preserve"> faktuře. V případě rozporu má přednost číslo účtu uvedené </w:t>
      </w:r>
      <w:r w:rsidR="00780576" w:rsidRPr="00F3595E">
        <w:rPr>
          <w:rFonts w:asciiTheme="minorHAnsi" w:hAnsiTheme="minorHAnsi" w:cs="Tahoma"/>
          <w:sz w:val="24"/>
          <w:szCs w:val="24"/>
        </w:rPr>
        <w:t>na</w:t>
      </w:r>
      <w:r w:rsidRPr="00F3595E">
        <w:rPr>
          <w:rFonts w:asciiTheme="minorHAnsi" w:hAnsiTheme="minorHAnsi" w:cs="Tahoma"/>
          <w:sz w:val="24"/>
          <w:szCs w:val="24"/>
        </w:rPr>
        <w:t xml:space="preserve"> faktuře. V případě, že faktura nebude obsahovat náležitosti uvedené v této smlouvě nebo tyto náležitosti budou uvedeny chybně, je objednatel oprávněn fakturu vrátit zhotoviteli se žádostí o provedení opravy či o doplnění. Ode dne doručení nové, doplněné nebo opravené faktury běží nová lhůta splatnosti. </w:t>
      </w:r>
    </w:p>
    <w:p w14:paraId="7938929E" w14:textId="77777777" w:rsidR="00FC6C1E" w:rsidRPr="00F3595E" w:rsidRDefault="00FC6C1E"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V.</w:t>
      </w:r>
      <w:r w:rsidR="00953DA7" w:rsidRPr="00F3595E">
        <w:rPr>
          <w:rFonts w:asciiTheme="minorHAnsi" w:hAnsiTheme="minorHAnsi" w:cs="Tahoma"/>
          <w:b/>
          <w:bCs/>
          <w:sz w:val="24"/>
          <w:szCs w:val="24"/>
        </w:rPr>
        <w:t xml:space="preserve"> </w:t>
      </w:r>
      <w:r w:rsidRPr="00F3595E">
        <w:rPr>
          <w:rFonts w:asciiTheme="minorHAnsi" w:hAnsiTheme="minorHAnsi" w:cs="Tahoma"/>
          <w:b/>
          <w:bCs/>
          <w:sz w:val="24"/>
          <w:szCs w:val="24"/>
        </w:rPr>
        <w:t>Dodací lhůta</w:t>
      </w:r>
    </w:p>
    <w:p w14:paraId="0A5DA3C0" w14:textId="4874DDF1" w:rsidR="00785CB3" w:rsidRPr="00F3595E" w:rsidRDefault="00D82426" w:rsidP="001A08E4">
      <w:pPr>
        <w:pStyle w:val="Odstavecseseznamem"/>
        <w:numPr>
          <w:ilvl w:val="0"/>
          <w:numId w:val="13"/>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Dokončení </w:t>
      </w:r>
      <w:r w:rsidR="00953DA7" w:rsidRPr="00F3595E">
        <w:rPr>
          <w:rFonts w:asciiTheme="minorHAnsi" w:hAnsiTheme="minorHAnsi" w:cs="Tahoma"/>
          <w:sz w:val="24"/>
          <w:szCs w:val="24"/>
        </w:rPr>
        <w:t>a předání část</w:t>
      </w:r>
      <w:r w:rsidR="00AC3E32" w:rsidRPr="00F3595E">
        <w:rPr>
          <w:rFonts w:asciiTheme="minorHAnsi" w:hAnsiTheme="minorHAnsi" w:cs="Tahoma"/>
          <w:sz w:val="24"/>
          <w:szCs w:val="24"/>
        </w:rPr>
        <w:t>í</w:t>
      </w:r>
      <w:r w:rsidR="00953DA7" w:rsidRPr="00F3595E">
        <w:rPr>
          <w:rFonts w:asciiTheme="minorHAnsi" w:hAnsiTheme="minorHAnsi" w:cs="Tahoma"/>
          <w:sz w:val="24"/>
          <w:szCs w:val="24"/>
        </w:rPr>
        <w:t xml:space="preserve"> díla:</w:t>
      </w:r>
    </w:p>
    <w:p w14:paraId="455FA30A" w14:textId="28F2BE3F" w:rsidR="009D1C12" w:rsidRPr="00F3595E" w:rsidRDefault="00484D66" w:rsidP="001A08E4">
      <w:pPr>
        <w:pStyle w:val="Odstavecseseznamem"/>
        <w:numPr>
          <w:ilvl w:val="0"/>
          <w:numId w:val="14"/>
        </w:numPr>
        <w:spacing w:after="160"/>
        <w:contextualSpacing w:val="0"/>
        <w:jc w:val="both"/>
        <w:rPr>
          <w:rFonts w:asciiTheme="minorHAnsi" w:hAnsiTheme="minorHAnsi" w:cs="Tahoma"/>
          <w:sz w:val="24"/>
          <w:szCs w:val="24"/>
        </w:rPr>
      </w:pPr>
      <w:r w:rsidRPr="00F3595E">
        <w:rPr>
          <w:rFonts w:asciiTheme="minorHAnsi" w:hAnsiTheme="minorHAnsi" w:cs="Tahoma"/>
          <w:sz w:val="24"/>
          <w:szCs w:val="24"/>
          <w:u w:val="single"/>
        </w:rPr>
        <w:t xml:space="preserve">Projektová dokumentace ke společnému povolení </w:t>
      </w:r>
      <w:r w:rsidR="009D1C12" w:rsidRPr="00F3595E">
        <w:rPr>
          <w:rFonts w:asciiTheme="minorHAnsi" w:hAnsiTheme="minorHAnsi" w:cs="Tahoma"/>
          <w:sz w:val="24"/>
          <w:szCs w:val="24"/>
        </w:rPr>
        <w:t xml:space="preserve">včetně přípravy žádosti o vydání </w:t>
      </w:r>
      <w:r w:rsidRPr="00F3595E">
        <w:rPr>
          <w:rFonts w:asciiTheme="minorHAnsi" w:hAnsiTheme="minorHAnsi" w:cs="Tahoma"/>
          <w:sz w:val="24"/>
          <w:szCs w:val="24"/>
        </w:rPr>
        <w:t>společného povolení</w:t>
      </w:r>
      <w:r w:rsidR="009D1C12" w:rsidRPr="00F3595E">
        <w:rPr>
          <w:rFonts w:asciiTheme="minorHAnsi" w:hAnsiTheme="minorHAnsi" w:cs="Tahoma"/>
          <w:sz w:val="24"/>
          <w:szCs w:val="24"/>
        </w:rPr>
        <w:t xml:space="preserve"> a doložení všech dokladů potřebných pro vydání </w:t>
      </w:r>
      <w:r w:rsidRPr="00F3595E">
        <w:rPr>
          <w:rFonts w:asciiTheme="minorHAnsi" w:hAnsiTheme="minorHAnsi" w:cs="Tahoma"/>
          <w:sz w:val="24"/>
          <w:szCs w:val="24"/>
        </w:rPr>
        <w:t xml:space="preserve">společného povolení </w:t>
      </w:r>
      <w:r w:rsidR="009D1C12" w:rsidRPr="00F3595E">
        <w:rPr>
          <w:rFonts w:asciiTheme="minorHAnsi" w:hAnsiTheme="minorHAnsi" w:cs="Tahoma"/>
          <w:sz w:val="24"/>
          <w:szCs w:val="24"/>
        </w:rPr>
        <w:t xml:space="preserve">nejpozději do </w:t>
      </w:r>
      <w:r w:rsidR="009D1C12" w:rsidRPr="00F3595E">
        <w:rPr>
          <w:rFonts w:asciiTheme="minorHAnsi" w:hAnsiTheme="minorHAnsi" w:cs="Tahoma"/>
          <w:b/>
          <w:sz w:val="24"/>
          <w:szCs w:val="24"/>
          <w:u w:val="single"/>
        </w:rPr>
        <w:t>1</w:t>
      </w:r>
      <w:r w:rsidRPr="00F3595E">
        <w:rPr>
          <w:rFonts w:asciiTheme="minorHAnsi" w:hAnsiTheme="minorHAnsi" w:cs="Tahoma"/>
          <w:b/>
          <w:sz w:val="24"/>
          <w:szCs w:val="24"/>
          <w:u w:val="single"/>
        </w:rPr>
        <w:t>1</w:t>
      </w:r>
      <w:r w:rsidR="009D1C12" w:rsidRPr="00F3595E">
        <w:rPr>
          <w:rFonts w:asciiTheme="minorHAnsi" w:hAnsiTheme="minorHAnsi" w:cs="Tahoma"/>
          <w:b/>
          <w:sz w:val="24"/>
          <w:szCs w:val="24"/>
          <w:u w:val="single"/>
        </w:rPr>
        <w:t>0 kalendářních dnů</w:t>
      </w:r>
      <w:r w:rsidR="009D1C12" w:rsidRPr="00F3595E">
        <w:rPr>
          <w:rFonts w:asciiTheme="minorHAnsi" w:hAnsiTheme="minorHAnsi" w:cs="Tahoma"/>
          <w:sz w:val="24"/>
          <w:szCs w:val="24"/>
        </w:rPr>
        <w:t xml:space="preserve"> od písemného předání po</w:t>
      </w:r>
      <w:r w:rsidR="00D82426" w:rsidRPr="00F3595E">
        <w:rPr>
          <w:rFonts w:asciiTheme="minorHAnsi" w:hAnsiTheme="minorHAnsi" w:cs="Tahoma"/>
          <w:sz w:val="24"/>
          <w:szCs w:val="24"/>
        </w:rPr>
        <w:t>d</w:t>
      </w:r>
      <w:r w:rsidR="009D1C12" w:rsidRPr="00F3595E">
        <w:rPr>
          <w:rFonts w:asciiTheme="minorHAnsi" w:hAnsiTheme="minorHAnsi" w:cs="Tahoma"/>
          <w:sz w:val="24"/>
          <w:szCs w:val="24"/>
        </w:rPr>
        <w:t xml:space="preserve">kladů pro zpracování projektové dokumentace </w:t>
      </w:r>
      <w:r w:rsidRPr="00F3595E">
        <w:rPr>
          <w:rFonts w:asciiTheme="minorHAnsi" w:hAnsiTheme="minorHAnsi" w:cs="Tahoma"/>
          <w:sz w:val="24"/>
          <w:szCs w:val="24"/>
        </w:rPr>
        <w:t xml:space="preserve">(předpoklad </w:t>
      </w:r>
      <w:proofErr w:type="gramStart"/>
      <w:r w:rsidR="003B0B05">
        <w:rPr>
          <w:rFonts w:asciiTheme="minorHAnsi" w:hAnsiTheme="minorHAnsi" w:cs="Tahoma"/>
          <w:sz w:val="24"/>
          <w:szCs w:val="24"/>
        </w:rPr>
        <w:t>19</w:t>
      </w:r>
      <w:r w:rsidRPr="00F3595E">
        <w:rPr>
          <w:rFonts w:asciiTheme="minorHAnsi" w:hAnsiTheme="minorHAnsi" w:cs="Tahoma"/>
          <w:sz w:val="24"/>
          <w:szCs w:val="24"/>
        </w:rPr>
        <w:t>.</w:t>
      </w:r>
      <w:r w:rsidR="00275489" w:rsidRPr="00F3595E">
        <w:rPr>
          <w:rFonts w:asciiTheme="minorHAnsi" w:hAnsiTheme="minorHAnsi" w:cs="Tahoma"/>
          <w:sz w:val="24"/>
          <w:szCs w:val="24"/>
        </w:rPr>
        <w:t>0</w:t>
      </w:r>
      <w:r w:rsidR="003B0B05">
        <w:rPr>
          <w:rFonts w:asciiTheme="minorHAnsi" w:hAnsiTheme="minorHAnsi" w:cs="Tahoma"/>
          <w:sz w:val="24"/>
          <w:szCs w:val="24"/>
        </w:rPr>
        <w:t>8</w:t>
      </w:r>
      <w:r w:rsidRPr="00F3595E">
        <w:rPr>
          <w:rFonts w:asciiTheme="minorHAnsi" w:hAnsiTheme="minorHAnsi" w:cs="Tahoma"/>
          <w:sz w:val="24"/>
          <w:szCs w:val="24"/>
        </w:rPr>
        <w:t>.2019</w:t>
      </w:r>
      <w:proofErr w:type="gramEnd"/>
      <w:r w:rsidRPr="00F3595E">
        <w:rPr>
          <w:rFonts w:asciiTheme="minorHAnsi" w:hAnsiTheme="minorHAnsi" w:cs="Tahoma"/>
          <w:sz w:val="24"/>
          <w:szCs w:val="24"/>
        </w:rPr>
        <w:t>).</w:t>
      </w:r>
    </w:p>
    <w:p w14:paraId="00FE8982" w14:textId="363BCE4E" w:rsidR="009D1C12" w:rsidRPr="00F3595E" w:rsidRDefault="009D1C12" w:rsidP="001A08E4">
      <w:pPr>
        <w:pStyle w:val="Odstavecseseznamem"/>
        <w:spacing w:after="160"/>
        <w:contextualSpacing w:val="0"/>
        <w:jc w:val="both"/>
        <w:rPr>
          <w:rFonts w:asciiTheme="minorHAnsi" w:hAnsiTheme="minorHAnsi" w:cs="Tahoma"/>
          <w:sz w:val="24"/>
          <w:szCs w:val="24"/>
        </w:rPr>
      </w:pPr>
      <w:r w:rsidRPr="00F3595E">
        <w:rPr>
          <w:rFonts w:asciiTheme="minorHAnsi" w:hAnsiTheme="minorHAnsi" w:cs="Tahoma"/>
          <w:sz w:val="24"/>
          <w:szCs w:val="24"/>
        </w:rPr>
        <w:t xml:space="preserve">Návrh projektové dokumentace </w:t>
      </w:r>
      <w:r w:rsidR="00484D66" w:rsidRPr="00F3595E">
        <w:rPr>
          <w:rFonts w:asciiTheme="minorHAnsi" w:hAnsiTheme="minorHAnsi" w:cs="Tahoma"/>
          <w:sz w:val="24"/>
          <w:szCs w:val="24"/>
        </w:rPr>
        <w:t xml:space="preserve">ke společnému povolení </w:t>
      </w:r>
      <w:r w:rsidRPr="00F3595E">
        <w:rPr>
          <w:rFonts w:asciiTheme="minorHAnsi" w:hAnsiTheme="minorHAnsi" w:cs="Tahoma"/>
          <w:sz w:val="24"/>
          <w:szCs w:val="24"/>
        </w:rPr>
        <w:t xml:space="preserve">bude předložen nejpozději do </w:t>
      </w:r>
      <w:r w:rsidR="006C58DA" w:rsidRPr="00F3595E">
        <w:rPr>
          <w:rFonts w:asciiTheme="minorHAnsi" w:hAnsiTheme="minorHAnsi" w:cs="Tahoma"/>
          <w:b/>
          <w:sz w:val="24"/>
          <w:szCs w:val="24"/>
        </w:rPr>
        <w:t>7</w:t>
      </w:r>
      <w:r w:rsidRPr="00F3595E">
        <w:rPr>
          <w:rFonts w:asciiTheme="minorHAnsi" w:hAnsiTheme="minorHAnsi" w:cs="Tahoma"/>
          <w:b/>
          <w:sz w:val="24"/>
          <w:szCs w:val="24"/>
        </w:rPr>
        <w:t>0 kalendářních dní</w:t>
      </w:r>
      <w:r w:rsidRPr="00F3595E">
        <w:rPr>
          <w:rFonts w:asciiTheme="minorHAnsi" w:hAnsiTheme="minorHAnsi" w:cs="Tahoma"/>
          <w:sz w:val="24"/>
          <w:szCs w:val="24"/>
        </w:rPr>
        <w:t xml:space="preserve"> od písemného předání pokladů pro zpracování projektové dokumentace</w:t>
      </w:r>
      <w:r w:rsidR="007D004B" w:rsidRPr="00F3595E">
        <w:rPr>
          <w:rFonts w:asciiTheme="minorHAnsi" w:hAnsiTheme="minorHAnsi" w:cs="Tahoma"/>
          <w:sz w:val="24"/>
          <w:szCs w:val="24"/>
        </w:rPr>
        <w:t>. Tento návrh</w:t>
      </w:r>
      <w:r w:rsidRPr="00F3595E">
        <w:rPr>
          <w:rFonts w:asciiTheme="minorHAnsi" w:hAnsiTheme="minorHAnsi" w:cs="Tahoma"/>
          <w:sz w:val="24"/>
          <w:szCs w:val="24"/>
        </w:rPr>
        <w:t xml:space="preserve"> bude písemně schválen objednatelem.</w:t>
      </w:r>
    </w:p>
    <w:p w14:paraId="3FEDEFA8" w14:textId="77777777" w:rsidR="00484D66" w:rsidRPr="00F3595E" w:rsidRDefault="00484D66" w:rsidP="00484D66">
      <w:pPr>
        <w:pStyle w:val="Odstavecseseznamem"/>
        <w:numPr>
          <w:ilvl w:val="0"/>
          <w:numId w:val="14"/>
        </w:numPr>
        <w:spacing w:after="160"/>
        <w:contextualSpacing w:val="0"/>
        <w:jc w:val="both"/>
        <w:rPr>
          <w:rFonts w:asciiTheme="minorHAnsi" w:hAnsiTheme="minorHAnsi" w:cs="Tahoma"/>
          <w:sz w:val="24"/>
          <w:szCs w:val="24"/>
        </w:rPr>
      </w:pPr>
      <w:r w:rsidRPr="00F3595E">
        <w:rPr>
          <w:rFonts w:asciiTheme="minorHAnsi" w:hAnsiTheme="minorHAnsi" w:cs="Tahoma"/>
          <w:sz w:val="24"/>
          <w:szCs w:val="24"/>
          <w:u w:val="single"/>
        </w:rPr>
        <w:t>Projektová dokumentace pro provádění stavby včetně výkazu výměr a rozpočtu</w:t>
      </w:r>
      <w:r w:rsidRPr="00F3595E">
        <w:rPr>
          <w:rFonts w:asciiTheme="minorHAnsi" w:hAnsiTheme="minorHAnsi" w:cs="Tahoma"/>
          <w:sz w:val="24"/>
          <w:szCs w:val="24"/>
        </w:rPr>
        <w:t xml:space="preserve"> nejpozději </w:t>
      </w:r>
      <w:r w:rsidRPr="00F3595E">
        <w:rPr>
          <w:rFonts w:asciiTheme="minorHAnsi" w:hAnsiTheme="minorHAnsi" w:cs="Tahoma"/>
          <w:b/>
          <w:sz w:val="24"/>
          <w:szCs w:val="24"/>
        </w:rPr>
        <w:t>do 90 kalendářních dnů</w:t>
      </w:r>
      <w:r w:rsidRPr="00F3595E">
        <w:rPr>
          <w:rFonts w:asciiTheme="minorHAnsi" w:hAnsiTheme="minorHAnsi" w:cs="Tahoma"/>
          <w:sz w:val="24"/>
          <w:szCs w:val="24"/>
        </w:rPr>
        <w:t xml:space="preserve"> od nabytí právní moci společného povolení</w:t>
      </w:r>
      <w:r w:rsidR="00E34532" w:rsidRPr="00F3595E">
        <w:rPr>
          <w:rFonts w:asciiTheme="minorHAnsi" w:hAnsiTheme="minorHAnsi" w:cs="Tahoma"/>
          <w:sz w:val="24"/>
          <w:szCs w:val="24"/>
        </w:rPr>
        <w:t>.</w:t>
      </w:r>
    </w:p>
    <w:p w14:paraId="260FD90D" w14:textId="77777777" w:rsidR="00484D66" w:rsidRPr="00F3595E" w:rsidRDefault="00484D66" w:rsidP="00484D66">
      <w:pPr>
        <w:pStyle w:val="Odstavecseseznamem"/>
        <w:numPr>
          <w:ilvl w:val="0"/>
          <w:numId w:val="14"/>
        </w:numPr>
        <w:spacing w:after="0"/>
        <w:ind w:left="714" w:hanging="357"/>
        <w:contextualSpacing w:val="0"/>
        <w:jc w:val="both"/>
        <w:rPr>
          <w:rFonts w:asciiTheme="minorHAnsi" w:hAnsiTheme="minorHAnsi" w:cs="Tahoma"/>
          <w:sz w:val="24"/>
          <w:szCs w:val="24"/>
          <w:u w:val="single"/>
        </w:rPr>
      </w:pPr>
      <w:r w:rsidRPr="00F3595E">
        <w:rPr>
          <w:rFonts w:asciiTheme="minorHAnsi" w:hAnsiTheme="minorHAnsi" w:cs="Tahoma"/>
          <w:sz w:val="24"/>
          <w:szCs w:val="24"/>
          <w:u w:val="single"/>
        </w:rPr>
        <w:t>Výkon autorského dozoru</w:t>
      </w:r>
    </w:p>
    <w:p w14:paraId="49067E92" w14:textId="0578D514" w:rsidR="00484D66" w:rsidRPr="00F3595E" w:rsidRDefault="00484D66" w:rsidP="00484D66">
      <w:pPr>
        <w:spacing w:after="120"/>
        <w:ind w:left="709"/>
        <w:jc w:val="both"/>
        <w:rPr>
          <w:rFonts w:asciiTheme="minorHAnsi" w:hAnsiTheme="minorHAnsi" w:cs="Tahoma"/>
          <w:sz w:val="24"/>
          <w:szCs w:val="24"/>
        </w:rPr>
      </w:pPr>
      <w:r w:rsidRPr="00F3595E">
        <w:rPr>
          <w:rFonts w:asciiTheme="minorHAnsi" w:hAnsiTheme="minorHAnsi" w:cs="Tahoma"/>
          <w:sz w:val="24"/>
          <w:szCs w:val="24"/>
        </w:rPr>
        <w:t xml:space="preserve">Výkon autorského dozoru bude prováděn na díle dle potřeby či dle požadavků zadavatele. Předpoklad realizace </w:t>
      </w:r>
      <w:r w:rsidR="003D431A" w:rsidRPr="00F3595E">
        <w:rPr>
          <w:rFonts w:asciiTheme="minorHAnsi" w:hAnsiTheme="minorHAnsi" w:cs="Tahoma"/>
          <w:sz w:val="24"/>
          <w:szCs w:val="24"/>
        </w:rPr>
        <w:t>autorského dozoru</w:t>
      </w:r>
      <w:r w:rsidRPr="00F3595E">
        <w:rPr>
          <w:rFonts w:asciiTheme="minorHAnsi" w:hAnsiTheme="minorHAnsi" w:cs="Tahoma"/>
          <w:sz w:val="24"/>
          <w:szCs w:val="24"/>
        </w:rPr>
        <w:t xml:space="preserve"> </w:t>
      </w:r>
      <w:r w:rsidR="00C42D91" w:rsidRPr="00F3595E">
        <w:rPr>
          <w:rFonts w:asciiTheme="minorHAnsi" w:hAnsiTheme="minorHAnsi" w:cs="Tahoma"/>
          <w:sz w:val="24"/>
          <w:szCs w:val="24"/>
        </w:rPr>
        <w:t xml:space="preserve">jsou roky </w:t>
      </w:r>
      <w:r w:rsidRPr="00F3595E">
        <w:rPr>
          <w:rFonts w:asciiTheme="minorHAnsi" w:hAnsiTheme="minorHAnsi" w:cs="Tahoma"/>
          <w:sz w:val="24"/>
          <w:szCs w:val="24"/>
        </w:rPr>
        <w:t>2020 – 2022. Cena bude uvedena v hodinové sazbě. Zadavatel definu</w:t>
      </w:r>
      <w:bookmarkStart w:id="0" w:name="_GoBack"/>
      <w:bookmarkEnd w:id="0"/>
      <w:r w:rsidRPr="00F3595E">
        <w:rPr>
          <w:rFonts w:asciiTheme="minorHAnsi" w:hAnsiTheme="minorHAnsi" w:cs="Tahoma"/>
          <w:sz w:val="24"/>
          <w:szCs w:val="24"/>
        </w:rPr>
        <w:t>je dobu výkonu autorského dozoru pro ocenění ve výši maximálně 50 hodin.</w:t>
      </w:r>
    </w:p>
    <w:p w14:paraId="19327F62" w14:textId="77777777" w:rsidR="00FC6C1E" w:rsidRPr="00F3595E" w:rsidRDefault="00FC6C1E"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VI.</w:t>
      </w:r>
      <w:r w:rsidR="00953DA7" w:rsidRPr="00F3595E">
        <w:rPr>
          <w:rFonts w:asciiTheme="minorHAnsi" w:hAnsiTheme="minorHAnsi" w:cs="Tahoma"/>
          <w:b/>
          <w:bCs/>
          <w:sz w:val="24"/>
          <w:szCs w:val="24"/>
        </w:rPr>
        <w:t xml:space="preserve"> </w:t>
      </w:r>
      <w:r w:rsidRPr="00F3595E">
        <w:rPr>
          <w:rFonts w:asciiTheme="minorHAnsi" w:hAnsiTheme="minorHAnsi" w:cs="Tahoma"/>
          <w:b/>
          <w:bCs/>
          <w:sz w:val="24"/>
          <w:szCs w:val="24"/>
        </w:rPr>
        <w:t>Spolupůsobení objednatele</w:t>
      </w:r>
    </w:p>
    <w:p w14:paraId="414D8BFF" w14:textId="77777777" w:rsidR="00DC3CB7" w:rsidRPr="00F3595E" w:rsidRDefault="00DC3CB7" w:rsidP="00DC3CB7">
      <w:pPr>
        <w:pStyle w:val="Odstavecseseznamem"/>
        <w:numPr>
          <w:ilvl w:val="0"/>
          <w:numId w:val="20"/>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 xml:space="preserve">Objednatel se zavazuje, že po dobu zpracování díla poskytne zhotoviteli v nezbytném rozsahu </w:t>
      </w:r>
      <w:r w:rsidR="00AC3E32" w:rsidRPr="00F3595E">
        <w:rPr>
          <w:rFonts w:asciiTheme="minorHAnsi" w:hAnsiTheme="minorHAnsi" w:cs="Tahoma"/>
          <w:sz w:val="24"/>
          <w:szCs w:val="24"/>
        </w:rPr>
        <w:t>potřebnou součinnost</w:t>
      </w:r>
      <w:r w:rsidRPr="00F3595E">
        <w:rPr>
          <w:rFonts w:asciiTheme="minorHAnsi" w:hAnsiTheme="minorHAnsi" w:cs="Tahoma"/>
          <w:sz w:val="24"/>
          <w:szCs w:val="24"/>
        </w:rPr>
        <w:t>, spočívající zejména v účasti na konzultacích, sdělení nově vzniklých skutečností, předání vyjádření a stanovisek, jejichž potřeba nutně vznikne v průběhu plnění této smlouvy, a to ve lhůtách umožňujících splnění ujednaného termínu plnění dle této smlouvy.</w:t>
      </w:r>
    </w:p>
    <w:p w14:paraId="570094B8" w14:textId="123B1069" w:rsidR="00FC6C1E" w:rsidRPr="00F3595E" w:rsidRDefault="00FC6C1E" w:rsidP="00A33332">
      <w:pPr>
        <w:pStyle w:val="Odstavecseseznamem"/>
        <w:numPr>
          <w:ilvl w:val="0"/>
          <w:numId w:val="20"/>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Pokud bude objednatel v prodlení s plněním své součinnosti při provádění díla, posunují se o dobu tohoto prodlení objednatele termíny plnění zhotovitele.</w:t>
      </w:r>
    </w:p>
    <w:p w14:paraId="4C5643F0" w14:textId="483895FD" w:rsidR="00F3595E" w:rsidRDefault="00FC6C1E"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VII. Zvláštní ujednání</w:t>
      </w:r>
    </w:p>
    <w:p w14:paraId="24793A03" w14:textId="77777777" w:rsidR="00F85BE0" w:rsidRPr="00F3595E" w:rsidRDefault="00FE7445" w:rsidP="001A08E4">
      <w:pPr>
        <w:pStyle w:val="Odstavecseseznamem"/>
        <w:numPr>
          <w:ilvl w:val="0"/>
          <w:numId w:val="4"/>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Dokumenty a jiné podklady předané objednatelem zhotoviteli v souvislosti s touto smlouvou je zhotovitel povinen vrátit objednateli po dokončení </w:t>
      </w:r>
      <w:r w:rsidR="00194292" w:rsidRPr="00F3595E">
        <w:rPr>
          <w:rFonts w:asciiTheme="minorHAnsi" w:hAnsiTheme="minorHAnsi" w:cs="Tahoma"/>
          <w:sz w:val="24"/>
          <w:szCs w:val="24"/>
        </w:rPr>
        <w:t xml:space="preserve">díla </w:t>
      </w:r>
      <w:r w:rsidRPr="00F3595E">
        <w:rPr>
          <w:rFonts w:asciiTheme="minorHAnsi" w:hAnsiTheme="minorHAnsi" w:cs="Tahoma"/>
          <w:sz w:val="24"/>
          <w:szCs w:val="24"/>
        </w:rPr>
        <w:t>nebo</w:t>
      </w:r>
      <w:r w:rsidR="00194292" w:rsidRPr="00F3595E">
        <w:rPr>
          <w:rFonts w:asciiTheme="minorHAnsi" w:hAnsiTheme="minorHAnsi" w:cs="Tahoma"/>
          <w:sz w:val="24"/>
          <w:szCs w:val="24"/>
        </w:rPr>
        <w:t xml:space="preserve"> jeho </w:t>
      </w:r>
      <w:r w:rsidRPr="00F3595E">
        <w:rPr>
          <w:rFonts w:asciiTheme="minorHAnsi" w:hAnsiTheme="minorHAnsi" w:cs="Tahoma"/>
          <w:sz w:val="24"/>
          <w:szCs w:val="24"/>
        </w:rPr>
        <w:t>části.</w:t>
      </w:r>
    </w:p>
    <w:p w14:paraId="59B3472D" w14:textId="77777777" w:rsidR="00004302" w:rsidRPr="00F3595E" w:rsidRDefault="00004302" w:rsidP="00004302">
      <w:pPr>
        <w:pStyle w:val="Odstavecseseznamem"/>
        <w:numPr>
          <w:ilvl w:val="0"/>
          <w:numId w:val="4"/>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Objednatel si vyhrazuje právo rozhodnout jednostranně i po uzavření této smlouvy o zúžení rozsahu díla o některé práce a výkony obsažené v této smlouvě. Zúžení předmětu díla se může týkat projektové dokumentace pro provádění stavby</w:t>
      </w:r>
      <w:r w:rsidR="00E34532" w:rsidRPr="00F3595E">
        <w:rPr>
          <w:rFonts w:asciiTheme="minorHAnsi" w:hAnsiTheme="minorHAnsi" w:cs="Tahoma"/>
          <w:sz w:val="24"/>
          <w:szCs w:val="24"/>
        </w:rPr>
        <w:t>, zpracování výkazu výměr a rozpočtu</w:t>
      </w:r>
      <w:r w:rsidRPr="00F3595E">
        <w:rPr>
          <w:rFonts w:asciiTheme="minorHAnsi" w:hAnsiTheme="minorHAnsi" w:cs="Tahoma"/>
          <w:sz w:val="24"/>
          <w:szCs w:val="24"/>
        </w:rPr>
        <w:t xml:space="preserve"> a autorského dozoru. Smluvní strany se zavazují uzavřít do jednoho týdne od návrhu objednatele dodatek ke smlouvě. Zhotoviteli v takovém případě nevzniká nárok na náhradu škody ani ušlého zisku, kromě případů, kdy již prokazatelně provedl práce na zhotovení té části díla, o kterou má být rozsah díla zúžen. Na tuto skutečnost je povinen objednatele upozornit. Zhotovitel má právo na náhradu nákladů za rozpracovanou část konkrétní dílčí části díla.</w:t>
      </w:r>
    </w:p>
    <w:p w14:paraId="4DBE6B21" w14:textId="01FA96D3" w:rsidR="004D097A" w:rsidRPr="00F3595E" w:rsidRDefault="004D097A" w:rsidP="004B451A">
      <w:pPr>
        <w:pStyle w:val="Odstavecseseznamem"/>
        <w:numPr>
          <w:ilvl w:val="0"/>
          <w:numId w:val="4"/>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Objednatel požaduje po zhotoviteli realizaci předmětu zakázky prostřednictvím osob, kterými prokázal technickou kvalifikaci v rámci veřejné zakázky (osobou s autorizací v oboru dopravní stavby dle ustanovení § 5 odst. 3 písm. b) a osobou s autorizací v oboru technika prostředí staveb, elektrotechnická zařízení dle ustanovení § 5 odst. 3 písm. f) zákona č. 360/1992 Sb., o výkonu povolání autorizovaných architektů a o výkonu povolání autorizovaných inženýrů a techniků činných ve výstavbě, ve znění pozdějších předpisů.</w:t>
      </w:r>
      <w:r w:rsidR="00FE5469" w:rsidRPr="00F3595E">
        <w:rPr>
          <w:rFonts w:asciiTheme="minorHAnsi" w:hAnsiTheme="minorHAnsi" w:cs="Tahoma"/>
          <w:sz w:val="24"/>
          <w:szCs w:val="24"/>
        </w:rPr>
        <w:t>)</w:t>
      </w:r>
    </w:p>
    <w:p w14:paraId="1D20AC67" w14:textId="7499FE19" w:rsidR="004D097A" w:rsidRPr="00F3595E" w:rsidRDefault="004D097A" w:rsidP="004D097A">
      <w:pPr>
        <w:pStyle w:val="Bezmezer"/>
        <w:ind w:left="360"/>
        <w:rPr>
          <w:rFonts w:asciiTheme="minorHAnsi" w:eastAsiaTheme="minorEastAsia" w:hAnsiTheme="minorHAnsi" w:cs="Tahoma"/>
          <w:szCs w:val="24"/>
        </w:rPr>
      </w:pPr>
      <w:r w:rsidRPr="00F3595E">
        <w:rPr>
          <w:rFonts w:asciiTheme="minorHAnsi" w:hAnsiTheme="minorHAnsi" w:cs="Tahoma"/>
          <w:szCs w:val="24"/>
        </w:rPr>
        <w:t>Osoba s autorizací v oboru dopravní stavby</w:t>
      </w:r>
      <w:r w:rsidRPr="00F3595E">
        <w:rPr>
          <w:rFonts w:asciiTheme="minorHAnsi" w:eastAsiaTheme="minorEastAsia" w:hAnsiTheme="minorHAnsi" w:cs="Tahoma"/>
          <w:szCs w:val="24"/>
        </w:rPr>
        <w:t xml:space="preserve">: </w:t>
      </w:r>
      <w:r w:rsidRPr="00F3595E">
        <w:rPr>
          <w:rFonts w:asciiTheme="minorHAnsi" w:eastAsiaTheme="minorEastAsia" w:hAnsiTheme="minorHAnsi" w:cs="Tahoma"/>
          <w:szCs w:val="24"/>
          <w:highlight w:val="yellow"/>
        </w:rPr>
        <w:t>_______________________,</w:t>
      </w:r>
    </w:p>
    <w:p w14:paraId="0982B5FA" w14:textId="1645A71A" w:rsidR="004D097A" w:rsidRPr="00F3595E" w:rsidRDefault="004D097A" w:rsidP="004D097A">
      <w:pPr>
        <w:pStyle w:val="Bezmezer"/>
        <w:ind w:left="360"/>
        <w:rPr>
          <w:rFonts w:asciiTheme="minorHAnsi" w:eastAsiaTheme="minorEastAsia" w:hAnsiTheme="minorHAnsi" w:cs="Tahoma"/>
          <w:szCs w:val="24"/>
        </w:rPr>
      </w:pPr>
      <w:r w:rsidRPr="00F3595E">
        <w:rPr>
          <w:rFonts w:asciiTheme="minorHAnsi" w:eastAsiaTheme="minorEastAsia" w:hAnsiTheme="minorHAnsi" w:cs="Tahoma"/>
          <w:szCs w:val="24"/>
        </w:rPr>
        <w:t>Tel. číslo</w:t>
      </w:r>
      <w:r w:rsidR="00FE5469" w:rsidRPr="00F3595E">
        <w:rPr>
          <w:rFonts w:asciiTheme="minorHAnsi" w:eastAsiaTheme="minorEastAsia" w:hAnsiTheme="minorHAnsi" w:cs="Tahoma"/>
          <w:szCs w:val="24"/>
        </w:rPr>
        <w:t xml:space="preserve">: </w:t>
      </w:r>
      <w:r w:rsidRPr="00F3595E">
        <w:rPr>
          <w:rFonts w:asciiTheme="minorHAnsi" w:eastAsiaTheme="minorEastAsia" w:hAnsiTheme="minorHAnsi" w:cs="Tahoma"/>
          <w:szCs w:val="24"/>
          <w:highlight w:val="yellow"/>
        </w:rPr>
        <w:t>_______________,</w:t>
      </w:r>
    </w:p>
    <w:p w14:paraId="768BE107" w14:textId="09284E31" w:rsidR="004D097A" w:rsidRPr="00F3595E" w:rsidRDefault="004D097A" w:rsidP="004D097A">
      <w:pPr>
        <w:pStyle w:val="Bezmezer"/>
        <w:ind w:left="360"/>
        <w:rPr>
          <w:rFonts w:asciiTheme="minorHAnsi" w:eastAsiaTheme="minorEastAsia" w:hAnsiTheme="minorHAnsi" w:cs="Tahoma"/>
          <w:szCs w:val="24"/>
        </w:rPr>
      </w:pPr>
      <w:r w:rsidRPr="00F3595E">
        <w:rPr>
          <w:rFonts w:asciiTheme="minorHAnsi" w:eastAsiaTheme="minorEastAsia" w:hAnsiTheme="minorHAnsi" w:cs="Tahoma"/>
          <w:szCs w:val="24"/>
        </w:rPr>
        <w:t>E-mail</w:t>
      </w:r>
      <w:r w:rsidRPr="00F3595E">
        <w:rPr>
          <w:rFonts w:asciiTheme="minorHAnsi" w:eastAsiaTheme="minorEastAsia" w:hAnsiTheme="minorHAnsi" w:cs="Tahoma"/>
          <w:szCs w:val="24"/>
          <w:highlight w:val="yellow"/>
        </w:rPr>
        <w:t>:</w:t>
      </w:r>
      <w:r w:rsidR="00FE5469" w:rsidRPr="00F3595E">
        <w:rPr>
          <w:rFonts w:asciiTheme="minorHAnsi" w:eastAsiaTheme="minorEastAsia" w:hAnsiTheme="minorHAnsi" w:cs="Tahoma"/>
          <w:szCs w:val="24"/>
          <w:highlight w:val="yellow"/>
        </w:rPr>
        <w:t xml:space="preserve"> </w:t>
      </w:r>
      <w:r w:rsidRPr="00F3595E">
        <w:rPr>
          <w:rFonts w:asciiTheme="minorHAnsi" w:eastAsiaTheme="minorEastAsia" w:hAnsiTheme="minorHAnsi" w:cs="Tahoma"/>
          <w:szCs w:val="24"/>
          <w:highlight w:val="yellow"/>
        </w:rPr>
        <w:t>________________,</w:t>
      </w:r>
    </w:p>
    <w:p w14:paraId="6F44C5FF" w14:textId="6A4C54B0" w:rsidR="004D097A" w:rsidRPr="00F3595E" w:rsidRDefault="004D097A" w:rsidP="004D097A">
      <w:pPr>
        <w:pStyle w:val="Bezmezer"/>
        <w:ind w:left="360"/>
        <w:rPr>
          <w:rFonts w:asciiTheme="minorHAnsi" w:eastAsiaTheme="minorEastAsia" w:hAnsiTheme="minorHAnsi" w:cs="Tahoma"/>
          <w:szCs w:val="24"/>
        </w:rPr>
      </w:pPr>
      <w:r w:rsidRPr="00F3595E">
        <w:rPr>
          <w:rFonts w:asciiTheme="minorHAnsi" w:eastAsiaTheme="minorEastAsia" w:hAnsiTheme="minorHAnsi" w:cs="Tahoma"/>
          <w:szCs w:val="24"/>
        </w:rPr>
        <w:t>Číslo autorizace</w:t>
      </w:r>
      <w:r w:rsidRPr="00F3595E">
        <w:rPr>
          <w:rFonts w:asciiTheme="minorHAnsi" w:eastAsiaTheme="minorEastAsia" w:hAnsiTheme="minorHAnsi" w:cs="Tahoma"/>
          <w:szCs w:val="24"/>
          <w:highlight w:val="yellow"/>
        </w:rPr>
        <w:t>:</w:t>
      </w:r>
      <w:r w:rsidR="00FE5469" w:rsidRPr="00F3595E">
        <w:rPr>
          <w:rFonts w:asciiTheme="minorHAnsi" w:eastAsiaTheme="minorEastAsia" w:hAnsiTheme="minorHAnsi" w:cs="Tahoma"/>
          <w:szCs w:val="24"/>
          <w:highlight w:val="yellow"/>
        </w:rPr>
        <w:t xml:space="preserve"> </w:t>
      </w:r>
      <w:r w:rsidRPr="00F3595E">
        <w:rPr>
          <w:rFonts w:asciiTheme="minorHAnsi" w:eastAsiaTheme="minorEastAsia" w:hAnsiTheme="minorHAnsi" w:cs="Tahoma"/>
          <w:szCs w:val="24"/>
          <w:highlight w:val="yellow"/>
        </w:rPr>
        <w:t>________________.</w:t>
      </w:r>
    </w:p>
    <w:p w14:paraId="3C6CBC9A" w14:textId="77777777" w:rsidR="004D097A" w:rsidRPr="00F3595E" w:rsidRDefault="004D097A" w:rsidP="004D097A">
      <w:pPr>
        <w:pStyle w:val="Bezmezer"/>
        <w:ind w:left="360"/>
        <w:rPr>
          <w:rFonts w:asciiTheme="minorHAnsi" w:eastAsiaTheme="minorEastAsia" w:hAnsiTheme="minorHAnsi" w:cs="Tahoma"/>
          <w:szCs w:val="24"/>
        </w:rPr>
      </w:pPr>
    </w:p>
    <w:p w14:paraId="328C2841" w14:textId="46733633" w:rsidR="004D097A" w:rsidRPr="00F3595E" w:rsidRDefault="004D097A" w:rsidP="004D097A">
      <w:pPr>
        <w:pStyle w:val="Bezmezer"/>
        <w:ind w:left="360"/>
        <w:rPr>
          <w:rFonts w:asciiTheme="minorHAnsi" w:eastAsiaTheme="minorEastAsia" w:hAnsiTheme="minorHAnsi" w:cs="Tahoma"/>
          <w:szCs w:val="24"/>
        </w:rPr>
      </w:pPr>
      <w:r w:rsidRPr="00F3595E">
        <w:rPr>
          <w:rFonts w:asciiTheme="minorHAnsi" w:hAnsiTheme="minorHAnsi" w:cs="Tahoma"/>
          <w:szCs w:val="24"/>
        </w:rPr>
        <w:t>Osob</w:t>
      </w:r>
      <w:r w:rsidR="00FE5469" w:rsidRPr="00F3595E">
        <w:rPr>
          <w:rFonts w:asciiTheme="minorHAnsi" w:hAnsiTheme="minorHAnsi" w:cs="Tahoma"/>
          <w:szCs w:val="24"/>
        </w:rPr>
        <w:t>a</w:t>
      </w:r>
      <w:r w:rsidRPr="00F3595E">
        <w:rPr>
          <w:rFonts w:asciiTheme="minorHAnsi" w:hAnsiTheme="minorHAnsi" w:cs="Tahoma"/>
          <w:szCs w:val="24"/>
        </w:rPr>
        <w:t xml:space="preserve"> s autorizací v oboru technika prostředí staveb</w:t>
      </w:r>
      <w:r w:rsidRPr="00F3595E">
        <w:rPr>
          <w:rFonts w:asciiTheme="minorHAnsi" w:eastAsiaTheme="minorEastAsia" w:hAnsiTheme="minorHAnsi" w:cs="Tahoma"/>
          <w:szCs w:val="24"/>
          <w:highlight w:val="yellow"/>
        </w:rPr>
        <w:t>:</w:t>
      </w:r>
      <w:r w:rsidR="00FE5469" w:rsidRPr="00F3595E">
        <w:rPr>
          <w:rFonts w:asciiTheme="minorHAnsi" w:eastAsiaTheme="minorEastAsia" w:hAnsiTheme="minorHAnsi" w:cs="Tahoma"/>
          <w:szCs w:val="24"/>
          <w:highlight w:val="yellow"/>
        </w:rPr>
        <w:t xml:space="preserve"> </w:t>
      </w:r>
      <w:r w:rsidRPr="00F3595E">
        <w:rPr>
          <w:rFonts w:asciiTheme="minorHAnsi" w:eastAsiaTheme="minorEastAsia" w:hAnsiTheme="minorHAnsi" w:cs="Tahoma"/>
          <w:szCs w:val="24"/>
          <w:highlight w:val="yellow"/>
        </w:rPr>
        <w:t>_______________________,</w:t>
      </w:r>
    </w:p>
    <w:p w14:paraId="45F103F4" w14:textId="49421968" w:rsidR="004D097A" w:rsidRPr="00F3595E" w:rsidRDefault="004D097A" w:rsidP="004D097A">
      <w:pPr>
        <w:pStyle w:val="Bezmezer"/>
        <w:ind w:left="360"/>
        <w:rPr>
          <w:rFonts w:asciiTheme="minorHAnsi" w:eastAsiaTheme="minorEastAsia" w:hAnsiTheme="minorHAnsi" w:cs="Tahoma"/>
          <w:szCs w:val="24"/>
        </w:rPr>
      </w:pPr>
      <w:r w:rsidRPr="00F3595E">
        <w:rPr>
          <w:rFonts w:asciiTheme="minorHAnsi" w:eastAsiaTheme="minorEastAsia" w:hAnsiTheme="minorHAnsi" w:cs="Tahoma"/>
          <w:szCs w:val="24"/>
        </w:rPr>
        <w:t>Tel. číslo</w:t>
      </w:r>
      <w:r w:rsidR="006A7D07" w:rsidRPr="00F3595E">
        <w:rPr>
          <w:rFonts w:asciiTheme="minorHAnsi" w:eastAsiaTheme="minorEastAsia" w:hAnsiTheme="minorHAnsi" w:cs="Tahoma"/>
          <w:szCs w:val="24"/>
        </w:rPr>
        <w:t xml:space="preserve">: </w:t>
      </w:r>
      <w:r w:rsidRPr="00F3595E">
        <w:rPr>
          <w:rFonts w:asciiTheme="minorHAnsi" w:eastAsiaTheme="minorEastAsia" w:hAnsiTheme="minorHAnsi" w:cs="Tahoma"/>
          <w:szCs w:val="24"/>
          <w:highlight w:val="yellow"/>
        </w:rPr>
        <w:t>_______________,</w:t>
      </w:r>
    </w:p>
    <w:p w14:paraId="4A318646" w14:textId="07D58752" w:rsidR="004D097A" w:rsidRPr="00F3595E" w:rsidRDefault="004D097A" w:rsidP="004D097A">
      <w:pPr>
        <w:pStyle w:val="Bezmezer"/>
        <w:ind w:left="360"/>
        <w:rPr>
          <w:rFonts w:asciiTheme="minorHAnsi" w:eastAsiaTheme="minorEastAsia" w:hAnsiTheme="minorHAnsi" w:cs="Tahoma"/>
          <w:szCs w:val="24"/>
        </w:rPr>
      </w:pPr>
      <w:r w:rsidRPr="00F3595E">
        <w:rPr>
          <w:rFonts w:asciiTheme="minorHAnsi" w:eastAsiaTheme="minorEastAsia" w:hAnsiTheme="minorHAnsi" w:cs="Tahoma"/>
          <w:szCs w:val="24"/>
        </w:rPr>
        <w:t>E-mail</w:t>
      </w:r>
      <w:r w:rsidRPr="00F3595E">
        <w:rPr>
          <w:rFonts w:asciiTheme="minorHAnsi" w:eastAsiaTheme="minorEastAsia" w:hAnsiTheme="minorHAnsi" w:cs="Tahoma"/>
          <w:szCs w:val="24"/>
          <w:highlight w:val="yellow"/>
        </w:rPr>
        <w:t>:</w:t>
      </w:r>
      <w:r w:rsidR="006A7D07" w:rsidRPr="00F3595E">
        <w:rPr>
          <w:rFonts w:asciiTheme="minorHAnsi" w:eastAsiaTheme="minorEastAsia" w:hAnsiTheme="minorHAnsi" w:cs="Tahoma"/>
          <w:szCs w:val="24"/>
          <w:highlight w:val="yellow"/>
        </w:rPr>
        <w:t xml:space="preserve"> </w:t>
      </w:r>
      <w:r w:rsidRPr="00F3595E">
        <w:rPr>
          <w:rFonts w:asciiTheme="minorHAnsi" w:eastAsiaTheme="minorEastAsia" w:hAnsiTheme="minorHAnsi" w:cs="Tahoma"/>
          <w:szCs w:val="24"/>
          <w:highlight w:val="yellow"/>
        </w:rPr>
        <w:t>________________.</w:t>
      </w:r>
    </w:p>
    <w:p w14:paraId="68F91514" w14:textId="77777777" w:rsidR="004D097A" w:rsidRPr="00F3595E" w:rsidRDefault="004D097A" w:rsidP="004D097A">
      <w:pPr>
        <w:pStyle w:val="Bezmezer"/>
        <w:ind w:left="360"/>
        <w:rPr>
          <w:rFonts w:asciiTheme="minorHAnsi" w:hAnsiTheme="minorHAnsi" w:cs="Tahoma"/>
          <w:szCs w:val="24"/>
        </w:rPr>
      </w:pPr>
    </w:p>
    <w:p w14:paraId="36AA7E74" w14:textId="77777777" w:rsidR="004D097A" w:rsidRPr="00F3595E" w:rsidRDefault="004D097A" w:rsidP="00B225E5">
      <w:pPr>
        <w:pStyle w:val="Bezmezer"/>
        <w:numPr>
          <w:ilvl w:val="0"/>
          <w:numId w:val="4"/>
        </w:numPr>
        <w:rPr>
          <w:rFonts w:asciiTheme="minorHAnsi" w:hAnsiTheme="minorHAnsi" w:cs="Tahoma"/>
          <w:szCs w:val="24"/>
        </w:rPr>
      </w:pPr>
      <w:r w:rsidRPr="00F3595E">
        <w:rPr>
          <w:rFonts w:asciiTheme="minorHAnsi" w:hAnsiTheme="minorHAnsi" w:cs="Tahoma"/>
          <w:szCs w:val="24"/>
        </w:rPr>
        <w:t xml:space="preserve">Zhotovitel je oprávněn změnit osoby uvedené v článku VII. odstavci </w:t>
      </w:r>
      <w:r w:rsidR="00A23DDC" w:rsidRPr="00F3595E">
        <w:rPr>
          <w:rFonts w:asciiTheme="minorHAnsi" w:hAnsiTheme="minorHAnsi" w:cs="Tahoma"/>
          <w:szCs w:val="24"/>
        </w:rPr>
        <w:t>3</w:t>
      </w:r>
      <w:r w:rsidRPr="00F3595E">
        <w:rPr>
          <w:rFonts w:asciiTheme="minorHAnsi" w:hAnsiTheme="minorHAnsi" w:cs="Tahoma"/>
          <w:szCs w:val="24"/>
        </w:rPr>
        <w:t xml:space="preserve"> této smlouvy o dílo pouze s předchozím písemným souhlasem objednatele. </w:t>
      </w:r>
    </w:p>
    <w:p w14:paraId="45C1E7FB" w14:textId="77777777" w:rsidR="00121E2D" w:rsidRPr="00F3595E" w:rsidRDefault="00121E2D"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VIII.</w:t>
      </w:r>
      <w:r w:rsidR="00953DA7" w:rsidRPr="00F3595E">
        <w:rPr>
          <w:rFonts w:asciiTheme="minorHAnsi" w:hAnsiTheme="minorHAnsi" w:cs="Tahoma"/>
          <w:b/>
          <w:bCs/>
          <w:sz w:val="24"/>
          <w:szCs w:val="24"/>
        </w:rPr>
        <w:t xml:space="preserve"> </w:t>
      </w:r>
      <w:r w:rsidRPr="00F3595E">
        <w:rPr>
          <w:rFonts w:asciiTheme="minorHAnsi" w:hAnsiTheme="minorHAnsi" w:cs="Tahoma"/>
          <w:b/>
          <w:bCs/>
          <w:sz w:val="24"/>
          <w:szCs w:val="24"/>
        </w:rPr>
        <w:t>Práva a povinnosti smluvních stran</w:t>
      </w:r>
    </w:p>
    <w:p w14:paraId="3AED58BB" w14:textId="419B4AC1" w:rsidR="00121E2D" w:rsidRPr="00F3595E" w:rsidRDefault="00121E2D" w:rsidP="00A33332">
      <w:pPr>
        <w:pStyle w:val="Odstavecseseznamem"/>
        <w:numPr>
          <w:ilvl w:val="0"/>
          <w:numId w:val="5"/>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Práva a povinnosti z této </w:t>
      </w:r>
      <w:r w:rsidR="00D404E1" w:rsidRPr="00F3595E">
        <w:rPr>
          <w:rFonts w:asciiTheme="minorHAnsi" w:hAnsiTheme="minorHAnsi" w:cs="Tahoma"/>
          <w:sz w:val="24"/>
          <w:szCs w:val="24"/>
        </w:rPr>
        <w:t>s</w:t>
      </w:r>
      <w:r w:rsidRPr="00F3595E">
        <w:rPr>
          <w:rFonts w:asciiTheme="minorHAnsi" w:hAnsiTheme="minorHAnsi" w:cs="Tahoma"/>
          <w:sz w:val="24"/>
          <w:szCs w:val="24"/>
        </w:rPr>
        <w:t xml:space="preserve">mlouvy </w:t>
      </w:r>
      <w:r w:rsidR="00AC206B" w:rsidRPr="00F3595E">
        <w:rPr>
          <w:rFonts w:asciiTheme="minorHAnsi" w:hAnsiTheme="minorHAnsi" w:cs="Tahoma"/>
          <w:sz w:val="24"/>
          <w:szCs w:val="24"/>
        </w:rPr>
        <w:t>v</w:t>
      </w:r>
      <w:r w:rsidR="00D404E1" w:rsidRPr="00F3595E">
        <w:rPr>
          <w:rFonts w:asciiTheme="minorHAnsi" w:hAnsiTheme="minorHAnsi" w:cs="Tahoma"/>
          <w:sz w:val="24"/>
          <w:szCs w:val="24"/>
        </w:rPr>
        <w:t>e věcech</w:t>
      </w:r>
      <w:r w:rsidR="00AC206B" w:rsidRPr="00F3595E">
        <w:rPr>
          <w:rFonts w:asciiTheme="minorHAnsi" w:hAnsiTheme="minorHAnsi" w:cs="Tahoma"/>
          <w:sz w:val="24"/>
          <w:szCs w:val="24"/>
        </w:rPr>
        <w:t xml:space="preserve"> v</w:t>
      </w:r>
      <w:r w:rsidR="00D404E1" w:rsidRPr="00F3595E">
        <w:rPr>
          <w:rFonts w:asciiTheme="minorHAnsi" w:hAnsiTheme="minorHAnsi" w:cs="Tahoma"/>
          <w:sz w:val="24"/>
          <w:szCs w:val="24"/>
        </w:rPr>
        <w:t> </w:t>
      </w:r>
      <w:r w:rsidR="00AC206B" w:rsidRPr="00F3595E">
        <w:rPr>
          <w:rFonts w:asciiTheme="minorHAnsi" w:hAnsiTheme="minorHAnsi" w:cs="Tahoma"/>
          <w:sz w:val="24"/>
          <w:szCs w:val="24"/>
        </w:rPr>
        <w:t>ní</w:t>
      </w:r>
      <w:r w:rsidR="00D404E1" w:rsidRPr="00F3595E">
        <w:rPr>
          <w:rFonts w:asciiTheme="minorHAnsi" w:hAnsiTheme="minorHAnsi" w:cs="Tahoma"/>
          <w:sz w:val="24"/>
          <w:szCs w:val="24"/>
        </w:rPr>
        <w:t xml:space="preserve"> výslovně</w:t>
      </w:r>
      <w:r w:rsidR="00AC206B" w:rsidRPr="00F3595E">
        <w:rPr>
          <w:rFonts w:asciiTheme="minorHAnsi" w:hAnsiTheme="minorHAnsi" w:cs="Tahoma"/>
          <w:sz w:val="24"/>
          <w:szCs w:val="24"/>
        </w:rPr>
        <w:t xml:space="preserve"> neupravených</w:t>
      </w:r>
      <w:r w:rsidRPr="00F3595E">
        <w:rPr>
          <w:rFonts w:asciiTheme="minorHAnsi" w:hAnsiTheme="minorHAnsi" w:cs="Tahoma"/>
          <w:sz w:val="24"/>
          <w:szCs w:val="24"/>
        </w:rPr>
        <w:t xml:space="preserve"> se řídí </w:t>
      </w:r>
      <w:r w:rsidR="00AC206B" w:rsidRPr="00F3595E">
        <w:rPr>
          <w:rFonts w:asciiTheme="minorHAnsi" w:hAnsiTheme="minorHAnsi" w:cs="Tahoma"/>
          <w:sz w:val="24"/>
          <w:szCs w:val="24"/>
        </w:rPr>
        <w:t>z</w:t>
      </w:r>
      <w:r w:rsidR="002374CF" w:rsidRPr="00F3595E">
        <w:rPr>
          <w:rFonts w:asciiTheme="minorHAnsi" w:hAnsiTheme="minorHAnsi" w:cs="Tahoma"/>
          <w:sz w:val="24"/>
          <w:szCs w:val="24"/>
        </w:rPr>
        <w:t xml:space="preserve">ákonem </w:t>
      </w:r>
      <w:r w:rsidR="00D97439" w:rsidRPr="00F3595E">
        <w:rPr>
          <w:rFonts w:asciiTheme="minorHAnsi" w:hAnsiTheme="minorHAnsi" w:cs="Tahoma"/>
          <w:sz w:val="24"/>
          <w:szCs w:val="24"/>
        </w:rPr>
        <w:t>č.</w:t>
      </w:r>
      <w:r w:rsidR="006A7D07" w:rsidRPr="00F3595E">
        <w:rPr>
          <w:rFonts w:asciiTheme="minorHAnsi" w:hAnsiTheme="minorHAnsi" w:cs="Tahoma"/>
          <w:sz w:val="24"/>
          <w:szCs w:val="24"/>
        </w:rPr>
        <w:t> </w:t>
      </w:r>
      <w:r w:rsidR="00D97439" w:rsidRPr="00F3595E">
        <w:rPr>
          <w:rFonts w:asciiTheme="minorHAnsi" w:hAnsiTheme="minorHAnsi" w:cs="Tahoma"/>
          <w:sz w:val="24"/>
          <w:szCs w:val="24"/>
        </w:rPr>
        <w:t>89/2012</w:t>
      </w:r>
      <w:r w:rsidR="006A7D07" w:rsidRPr="00F3595E">
        <w:rPr>
          <w:rFonts w:asciiTheme="minorHAnsi" w:hAnsiTheme="minorHAnsi" w:cs="Tahoma"/>
          <w:sz w:val="24"/>
          <w:szCs w:val="24"/>
        </w:rPr>
        <w:t> </w:t>
      </w:r>
      <w:r w:rsidR="00D97439" w:rsidRPr="00F3595E">
        <w:rPr>
          <w:rFonts w:asciiTheme="minorHAnsi" w:hAnsiTheme="minorHAnsi" w:cs="Tahoma"/>
          <w:sz w:val="24"/>
          <w:szCs w:val="24"/>
        </w:rPr>
        <w:t>Sb.</w:t>
      </w:r>
      <w:r w:rsidRPr="00F3595E">
        <w:rPr>
          <w:rFonts w:asciiTheme="minorHAnsi" w:hAnsiTheme="minorHAnsi" w:cs="Tahoma"/>
          <w:sz w:val="24"/>
          <w:szCs w:val="24"/>
        </w:rPr>
        <w:t xml:space="preserve">, </w:t>
      </w:r>
      <w:r w:rsidR="00AC206B" w:rsidRPr="00F3595E">
        <w:rPr>
          <w:rFonts w:asciiTheme="minorHAnsi" w:hAnsiTheme="minorHAnsi" w:cs="Tahoma"/>
          <w:sz w:val="24"/>
          <w:szCs w:val="24"/>
        </w:rPr>
        <w:t>o</w:t>
      </w:r>
      <w:r w:rsidRPr="00F3595E">
        <w:rPr>
          <w:rFonts w:asciiTheme="minorHAnsi" w:hAnsiTheme="minorHAnsi" w:cs="Tahoma"/>
          <w:sz w:val="24"/>
          <w:szCs w:val="24"/>
        </w:rPr>
        <w:t>b</w:t>
      </w:r>
      <w:r w:rsidR="00D97439" w:rsidRPr="00F3595E">
        <w:rPr>
          <w:rFonts w:asciiTheme="minorHAnsi" w:hAnsiTheme="minorHAnsi" w:cs="Tahoma"/>
          <w:sz w:val="24"/>
          <w:szCs w:val="24"/>
        </w:rPr>
        <w:t>čanský</w:t>
      </w:r>
      <w:r w:rsidRPr="00F3595E">
        <w:rPr>
          <w:rFonts w:asciiTheme="minorHAnsi" w:hAnsiTheme="minorHAnsi" w:cs="Tahoma"/>
          <w:sz w:val="24"/>
          <w:szCs w:val="24"/>
        </w:rPr>
        <w:t xml:space="preserve"> zákoník, v</w:t>
      </w:r>
      <w:r w:rsidR="005C45F9" w:rsidRPr="00F3595E">
        <w:rPr>
          <w:rFonts w:asciiTheme="minorHAnsi" w:hAnsiTheme="minorHAnsi" w:cs="Tahoma"/>
          <w:sz w:val="24"/>
          <w:szCs w:val="24"/>
        </w:rPr>
        <w:t>e</w:t>
      </w:r>
      <w:r w:rsidRPr="00F3595E">
        <w:rPr>
          <w:rFonts w:asciiTheme="minorHAnsi" w:hAnsiTheme="minorHAnsi" w:cs="Tahoma"/>
          <w:sz w:val="24"/>
          <w:szCs w:val="24"/>
        </w:rPr>
        <w:t xml:space="preserve"> znění</w:t>
      </w:r>
      <w:r w:rsidR="005C45F9" w:rsidRPr="00F3595E">
        <w:rPr>
          <w:rFonts w:asciiTheme="minorHAnsi" w:hAnsiTheme="minorHAnsi" w:cs="Tahoma"/>
          <w:sz w:val="24"/>
          <w:szCs w:val="24"/>
        </w:rPr>
        <w:t xml:space="preserve"> pozdějších předpisů</w:t>
      </w:r>
      <w:r w:rsidR="00AC206B" w:rsidRPr="00F3595E">
        <w:rPr>
          <w:rFonts w:asciiTheme="minorHAnsi" w:hAnsiTheme="minorHAnsi" w:cs="Tahoma"/>
          <w:sz w:val="24"/>
          <w:szCs w:val="24"/>
        </w:rPr>
        <w:t>.</w:t>
      </w:r>
      <w:r w:rsidR="006A7D07" w:rsidRPr="00F3595E">
        <w:rPr>
          <w:rFonts w:asciiTheme="minorHAnsi" w:hAnsiTheme="minorHAnsi" w:cs="Tahoma"/>
          <w:sz w:val="24"/>
          <w:szCs w:val="24"/>
        </w:rPr>
        <w:t> </w:t>
      </w:r>
    </w:p>
    <w:p w14:paraId="3E71E1E3" w14:textId="77777777" w:rsidR="00121E2D" w:rsidRPr="00F3595E" w:rsidRDefault="00121E2D" w:rsidP="00A33332">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Zhotovitel bude při plnění této smlouvy postupovat s odbornou péčí a nejlepší inženýrskou praxí.</w:t>
      </w:r>
    </w:p>
    <w:p w14:paraId="31F3A725" w14:textId="35F48C34" w:rsidR="00121E2D" w:rsidRPr="00F3595E" w:rsidRDefault="00121E2D" w:rsidP="00A33332">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 xml:space="preserve">Zhotovitel odpovídá za věcnou, formální a technickou správnost a úplnost </w:t>
      </w:r>
      <w:r w:rsidR="00D404E1" w:rsidRPr="00F3595E">
        <w:rPr>
          <w:rFonts w:asciiTheme="minorHAnsi" w:hAnsiTheme="minorHAnsi" w:cs="Tahoma"/>
          <w:sz w:val="24"/>
          <w:szCs w:val="24"/>
        </w:rPr>
        <w:t>provedení díla</w:t>
      </w:r>
      <w:r w:rsidRPr="00F3595E">
        <w:rPr>
          <w:rFonts w:asciiTheme="minorHAnsi" w:hAnsiTheme="minorHAnsi" w:cs="Tahoma"/>
          <w:sz w:val="24"/>
          <w:szCs w:val="24"/>
        </w:rPr>
        <w:t xml:space="preserve"> dle ujednání této </w:t>
      </w:r>
      <w:r w:rsidR="00D404E1" w:rsidRPr="00F3595E">
        <w:rPr>
          <w:rFonts w:asciiTheme="minorHAnsi" w:hAnsiTheme="minorHAnsi" w:cs="Tahoma"/>
          <w:sz w:val="24"/>
          <w:szCs w:val="24"/>
        </w:rPr>
        <w:t>s</w:t>
      </w:r>
      <w:r w:rsidRPr="00F3595E">
        <w:rPr>
          <w:rFonts w:asciiTheme="minorHAnsi" w:hAnsiTheme="minorHAnsi" w:cs="Tahoma"/>
          <w:sz w:val="24"/>
          <w:szCs w:val="24"/>
        </w:rPr>
        <w:t xml:space="preserve">mlouvy, platných právních předpisů, technických </w:t>
      </w:r>
      <w:r w:rsidR="0029310E" w:rsidRPr="00F3595E">
        <w:rPr>
          <w:rFonts w:asciiTheme="minorHAnsi" w:hAnsiTheme="minorHAnsi" w:cs="Tahoma"/>
          <w:sz w:val="24"/>
          <w:szCs w:val="24"/>
        </w:rPr>
        <w:t xml:space="preserve">norem a příslušných ustanovení </w:t>
      </w:r>
      <w:r w:rsidR="00D97439" w:rsidRPr="00F3595E">
        <w:rPr>
          <w:rFonts w:asciiTheme="minorHAnsi" w:hAnsiTheme="minorHAnsi" w:cs="Tahoma"/>
          <w:sz w:val="24"/>
          <w:szCs w:val="24"/>
        </w:rPr>
        <w:t>občanského zákoníku</w:t>
      </w:r>
      <w:r w:rsidR="00E2652E" w:rsidRPr="00F3595E">
        <w:rPr>
          <w:rFonts w:asciiTheme="minorHAnsi" w:hAnsiTheme="minorHAnsi" w:cs="Tahoma"/>
          <w:sz w:val="24"/>
          <w:szCs w:val="24"/>
        </w:rPr>
        <w:t>.</w:t>
      </w:r>
      <w:r w:rsidR="0015369B" w:rsidRPr="00F3595E">
        <w:rPr>
          <w:rFonts w:asciiTheme="minorHAnsi" w:hAnsiTheme="minorHAnsi" w:cs="Tahoma"/>
          <w:sz w:val="24"/>
          <w:szCs w:val="24"/>
        </w:rPr>
        <w:t xml:space="preserve"> </w:t>
      </w:r>
      <w:r w:rsidR="00515CBA" w:rsidRPr="00F3595E">
        <w:rPr>
          <w:rFonts w:asciiTheme="minorHAnsi" w:hAnsiTheme="minorHAnsi" w:cs="Tahoma"/>
          <w:sz w:val="24"/>
          <w:szCs w:val="24"/>
        </w:rPr>
        <w:t>Zh</w:t>
      </w:r>
      <w:r w:rsidR="0015369B" w:rsidRPr="00F3595E">
        <w:rPr>
          <w:rFonts w:asciiTheme="minorHAnsi" w:hAnsiTheme="minorHAnsi" w:cs="Tahoma"/>
          <w:sz w:val="24"/>
          <w:szCs w:val="24"/>
        </w:rPr>
        <w:t>otovitel výslovně prohlašuje, že disponuje</w:t>
      </w:r>
      <w:r w:rsidR="000E0866" w:rsidRPr="00F3595E">
        <w:rPr>
          <w:rFonts w:asciiTheme="minorHAnsi" w:hAnsiTheme="minorHAnsi" w:cs="Tahoma"/>
          <w:sz w:val="24"/>
          <w:szCs w:val="24"/>
        </w:rPr>
        <w:t>,</w:t>
      </w:r>
      <w:r w:rsidR="0015369B" w:rsidRPr="00F3595E">
        <w:rPr>
          <w:rFonts w:asciiTheme="minorHAnsi" w:hAnsiTheme="minorHAnsi" w:cs="Tahoma"/>
          <w:sz w:val="24"/>
          <w:szCs w:val="24"/>
        </w:rPr>
        <w:t xml:space="preserve"> případně má smluvně zajištěn kvalitní tým autorizovaných odborníků</w:t>
      </w:r>
      <w:r w:rsidR="009768E4" w:rsidRPr="00F3595E">
        <w:rPr>
          <w:rFonts w:asciiTheme="minorHAnsi" w:hAnsiTheme="minorHAnsi" w:cs="Tahoma"/>
          <w:sz w:val="24"/>
          <w:szCs w:val="24"/>
        </w:rPr>
        <w:t xml:space="preserve"> a je schopen dílo realizovat v jeho jednotlivých fázích včas a</w:t>
      </w:r>
      <w:r w:rsidR="000E0866" w:rsidRPr="00F3595E">
        <w:rPr>
          <w:rFonts w:asciiTheme="minorHAnsi" w:hAnsiTheme="minorHAnsi" w:cs="Tahoma"/>
          <w:sz w:val="24"/>
          <w:szCs w:val="24"/>
        </w:rPr>
        <w:t> </w:t>
      </w:r>
      <w:r w:rsidR="009768E4" w:rsidRPr="00F3595E">
        <w:rPr>
          <w:rFonts w:asciiTheme="minorHAnsi" w:hAnsiTheme="minorHAnsi" w:cs="Tahoma"/>
          <w:sz w:val="24"/>
          <w:szCs w:val="24"/>
        </w:rPr>
        <w:t>v této smlouvě dohodnuté kvalitě.</w:t>
      </w:r>
    </w:p>
    <w:p w14:paraId="6B5FFC92" w14:textId="5EF3D0E1" w:rsidR="00F443E3" w:rsidRPr="00F3595E" w:rsidRDefault="00121E2D" w:rsidP="00A33332">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Zhotovitel se bude řídit výchozími podklady objednatele, pokyny objednatele v souladu s jeho zájmy, řádně přijatými změnami a dodatky této smlouvy a vyjádřeními dotčených orgánů.</w:t>
      </w:r>
    </w:p>
    <w:p w14:paraId="5C696DD7" w14:textId="15A9DBDA" w:rsidR="00121E2D" w:rsidRPr="00F3595E" w:rsidRDefault="00F443E3" w:rsidP="00A33332">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Zhotovitel je povinen respektovat oprávněná vyjádření správců inženýrských sítí v dotčeném území a</w:t>
      </w:r>
      <w:r w:rsidR="000E0866" w:rsidRPr="00F3595E">
        <w:rPr>
          <w:rFonts w:asciiTheme="minorHAnsi" w:hAnsiTheme="minorHAnsi" w:cs="Tahoma"/>
          <w:sz w:val="24"/>
          <w:szCs w:val="24"/>
        </w:rPr>
        <w:t> </w:t>
      </w:r>
      <w:r w:rsidRPr="00F3595E">
        <w:rPr>
          <w:rFonts w:asciiTheme="minorHAnsi" w:hAnsiTheme="minorHAnsi" w:cs="Tahoma"/>
          <w:sz w:val="24"/>
          <w:szCs w:val="24"/>
        </w:rPr>
        <w:t>správních orgánů.</w:t>
      </w:r>
    </w:p>
    <w:p w14:paraId="53A7B43C" w14:textId="08D4C0CB" w:rsidR="00954767" w:rsidRPr="00F3595E" w:rsidRDefault="00325CB6" w:rsidP="00A33332">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 xml:space="preserve">Zhotovitel </w:t>
      </w:r>
      <w:r w:rsidR="00D404E1" w:rsidRPr="00F3595E">
        <w:rPr>
          <w:rFonts w:asciiTheme="minorHAnsi" w:hAnsiTheme="minorHAnsi" w:cs="Tahoma"/>
          <w:sz w:val="24"/>
          <w:szCs w:val="24"/>
        </w:rPr>
        <w:t>splní</w:t>
      </w:r>
      <w:r w:rsidRPr="00F3595E">
        <w:rPr>
          <w:rFonts w:asciiTheme="minorHAnsi" w:hAnsiTheme="minorHAnsi" w:cs="Tahoma"/>
          <w:sz w:val="24"/>
          <w:szCs w:val="24"/>
        </w:rPr>
        <w:t xml:space="preserve"> svůj závazek </w:t>
      </w:r>
      <w:r w:rsidR="00D404E1" w:rsidRPr="00F3595E">
        <w:rPr>
          <w:rFonts w:asciiTheme="minorHAnsi" w:hAnsiTheme="minorHAnsi" w:cs="Tahoma"/>
          <w:sz w:val="24"/>
          <w:szCs w:val="24"/>
        </w:rPr>
        <w:t>včasným a</w:t>
      </w:r>
      <w:r w:rsidRPr="00F3595E">
        <w:rPr>
          <w:rFonts w:asciiTheme="minorHAnsi" w:hAnsiTheme="minorHAnsi" w:cs="Tahoma"/>
          <w:sz w:val="24"/>
          <w:szCs w:val="24"/>
        </w:rPr>
        <w:t xml:space="preserve"> řádným </w:t>
      </w:r>
      <w:r w:rsidR="00AC3E32" w:rsidRPr="00F3595E">
        <w:rPr>
          <w:rFonts w:asciiTheme="minorHAnsi" w:hAnsiTheme="minorHAnsi" w:cs="Tahoma"/>
          <w:sz w:val="24"/>
          <w:szCs w:val="24"/>
        </w:rPr>
        <w:t>dokončením</w:t>
      </w:r>
      <w:r w:rsidR="009F5B59" w:rsidRPr="00F3595E">
        <w:rPr>
          <w:rFonts w:asciiTheme="minorHAnsi" w:hAnsiTheme="minorHAnsi" w:cs="Tahoma"/>
          <w:sz w:val="24"/>
          <w:szCs w:val="24"/>
        </w:rPr>
        <w:t xml:space="preserve"> </w:t>
      </w:r>
      <w:r w:rsidRPr="00F3595E">
        <w:rPr>
          <w:rFonts w:asciiTheme="minorHAnsi" w:hAnsiTheme="minorHAnsi" w:cs="Tahoma"/>
          <w:sz w:val="24"/>
          <w:szCs w:val="24"/>
        </w:rPr>
        <w:t>díla bez vad, věcných i</w:t>
      </w:r>
      <w:r w:rsidR="009F5B59" w:rsidRPr="00F3595E">
        <w:rPr>
          <w:rFonts w:asciiTheme="minorHAnsi" w:hAnsiTheme="minorHAnsi" w:cs="Tahoma"/>
          <w:sz w:val="24"/>
          <w:szCs w:val="24"/>
        </w:rPr>
        <w:t> </w:t>
      </w:r>
      <w:r w:rsidRPr="00F3595E">
        <w:rPr>
          <w:rFonts w:asciiTheme="minorHAnsi" w:hAnsiTheme="minorHAnsi" w:cs="Tahoma"/>
          <w:sz w:val="24"/>
          <w:szCs w:val="24"/>
        </w:rPr>
        <w:t>právních</w:t>
      </w:r>
      <w:r w:rsidR="00D404E1" w:rsidRPr="00F3595E">
        <w:rPr>
          <w:rFonts w:asciiTheme="minorHAnsi" w:hAnsiTheme="minorHAnsi" w:cs="Tahoma"/>
          <w:sz w:val="24"/>
          <w:szCs w:val="24"/>
        </w:rPr>
        <w:t>,</w:t>
      </w:r>
      <w:r w:rsidRPr="00F3595E">
        <w:rPr>
          <w:rFonts w:asciiTheme="minorHAnsi" w:hAnsiTheme="minorHAnsi" w:cs="Tahoma"/>
          <w:sz w:val="24"/>
          <w:szCs w:val="24"/>
        </w:rPr>
        <w:t xml:space="preserve"> a</w:t>
      </w:r>
      <w:r w:rsidR="001A08E4" w:rsidRPr="00F3595E">
        <w:rPr>
          <w:rFonts w:asciiTheme="minorHAnsi" w:hAnsiTheme="minorHAnsi" w:cs="Tahoma"/>
          <w:sz w:val="24"/>
          <w:szCs w:val="24"/>
        </w:rPr>
        <w:t> </w:t>
      </w:r>
      <w:r w:rsidR="00D404E1" w:rsidRPr="00F3595E">
        <w:rPr>
          <w:rFonts w:asciiTheme="minorHAnsi" w:hAnsiTheme="minorHAnsi" w:cs="Tahoma"/>
          <w:sz w:val="24"/>
          <w:szCs w:val="24"/>
        </w:rPr>
        <w:t>jeho</w:t>
      </w:r>
      <w:r w:rsidRPr="00F3595E">
        <w:rPr>
          <w:rFonts w:asciiTheme="minorHAnsi" w:hAnsiTheme="minorHAnsi" w:cs="Tahoma"/>
          <w:sz w:val="24"/>
          <w:szCs w:val="24"/>
        </w:rPr>
        <w:t xml:space="preserve"> předá</w:t>
      </w:r>
      <w:r w:rsidR="00D404E1" w:rsidRPr="00F3595E">
        <w:rPr>
          <w:rFonts w:asciiTheme="minorHAnsi" w:hAnsiTheme="minorHAnsi" w:cs="Tahoma"/>
          <w:sz w:val="24"/>
          <w:szCs w:val="24"/>
        </w:rPr>
        <w:t>ním</w:t>
      </w:r>
      <w:r w:rsidRPr="00F3595E">
        <w:rPr>
          <w:rFonts w:asciiTheme="minorHAnsi" w:hAnsiTheme="minorHAnsi" w:cs="Tahoma"/>
          <w:sz w:val="24"/>
          <w:szCs w:val="24"/>
        </w:rPr>
        <w:t xml:space="preserve"> objednateli v místě požadovaném objednatelem. </w:t>
      </w:r>
      <w:r w:rsidR="00D404E1" w:rsidRPr="00F3595E">
        <w:rPr>
          <w:rFonts w:asciiTheme="minorHAnsi" w:hAnsiTheme="minorHAnsi" w:cs="Tahoma"/>
          <w:sz w:val="24"/>
          <w:szCs w:val="24"/>
        </w:rPr>
        <w:t>Dílo</w:t>
      </w:r>
      <w:r w:rsidRPr="00F3595E">
        <w:rPr>
          <w:rFonts w:asciiTheme="minorHAnsi" w:hAnsiTheme="minorHAnsi" w:cs="Tahoma"/>
          <w:sz w:val="24"/>
          <w:szCs w:val="24"/>
        </w:rPr>
        <w:t xml:space="preserve"> bud</w:t>
      </w:r>
      <w:r w:rsidR="00D404E1" w:rsidRPr="00F3595E">
        <w:rPr>
          <w:rFonts w:asciiTheme="minorHAnsi" w:hAnsiTheme="minorHAnsi" w:cs="Tahoma"/>
          <w:sz w:val="24"/>
          <w:szCs w:val="24"/>
        </w:rPr>
        <w:t>e</w:t>
      </w:r>
      <w:r w:rsidRPr="00F3595E">
        <w:rPr>
          <w:rFonts w:asciiTheme="minorHAnsi" w:hAnsiTheme="minorHAnsi" w:cs="Tahoma"/>
          <w:sz w:val="24"/>
          <w:szCs w:val="24"/>
        </w:rPr>
        <w:t xml:space="preserve"> předán</w:t>
      </w:r>
      <w:r w:rsidR="00D404E1" w:rsidRPr="00F3595E">
        <w:rPr>
          <w:rFonts w:asciiTheme="minorHAnsi" w:hAnsiTheme="minorHAnsi" w:cs="Tahoma"/>
          <w:sz w:val="24"/>
          <w:szCs w:val="24"/>
        </w:rPr>
        <w:t>o</w:t>
      </w:r>
      <w:r w:rsidRPr="00F3595E">
        <w:rPr>
          <w:rFonts w:asciiTheme="minorHAnsi" w:hAnsiTheme="minorHAnsi" w:cs="Tahoma"/>
          <w:sz w:val="24"/>
          <w:szCs w:val="24"/>
        </w:rPr>
        <w:t xml:space="preserve"> objednateli v českém jazyce, pokud se smluvní strany nedohodnou na více jazykových verzích konkrétních dokumentů.</w:t>
      </w:r>
    </w:p>
    <w:p w14:paraId="63BA478C" w14:textId="20106BCC" w:rsidR="00294C94" w:rsidRPr="00F3595E" w:rsidRDefault="00294C94" w:rsidP="00A33332">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Zhotovitel je oprávněn na vlastní odpovědnost přibrat i jiné, odborně způsobilé osoby k plnění předmětu smlouvy, aniž bude dotčen právní poměr mezi smluvními stranami</w:t>
      </w:r>
      <w:r w:rsidR="00515CBA" w:rsidRPr="00F3595E">
        <w:rPr>
          <w:rFonts w:asciiTheme="minorHAnsi" w:hAnsiTheme="minorHAnsi" w:cs="Tahoma"/>
          <w:sz w:val="24"/>
          <w:szCs w:val="24"/>
        </w:rPr>
        <w:t>. Z</w:t>
      </w:r>
      <w:r w:rsidR="00DE74AB" w:rsidRPr="00F3595E">
        <w:rPr>
          <w:rFonts w:asciiTheme="minorHAnsi" w:hAnsiTheme="minorHAnsi" w:cs="Tahoma"/>
          <w:sz w:val="24"/>
          <w:szCs w:val="24"/>
        </w:rPr>
        <w:t xml:space="preserve">hotovitel </w:t>
      </w:r>
      <w:r w:rsidR="00515CBA" w:rsidRPr="00F3595E">
        <w:rPr>
          <w:rFonts w:asciiTheme="minorHAnsi" w:hAnsiTheme="minorHAnsi" w:cs="Tahoma"/>
          <w:sz w:val="24"/>
          <w:szCs w:val="24"/>
        </w:rPr>
        <w:t xml:space="preserve">ale </w:t>
      </w:r>
      <w:r w:rsidR="00DE74AB" w:rsidRPr="00F3595E">
        <w:rPr>
          <w:rFonts w:asciiTheme="minorHAnsi" w:hAnsiTheme="minorHAnsi" w:cs="Tahoma"/>
          <w:sz w:val="24"/>
          <w:szCs w:val="24"/>
        </w:rPr>
        <w:t>obj</w:t>
      </w:r>
      <w:r w:rsidR="00515CBA" w:rsidRPr="00F3595E">
        <w:rPr>
          <w:rFonts w:asciiTheme="minorHAnsi" w:hAnsiTheme="minorHAnsi" w:cs="Tahoma"/>
          <w:sz w:val="24"/>
          <w:szCs w:val="24"/>
        </w:rPr>
        <w:t>e</w:t>
      </w:r>
      <w:r w:rsidR="00DE74AB" w:rsidRPr="00F3595E">
        <w:rPr>
          <w:rFonts w:asciiTheme="minorHAnsi" w:hAnsiTheme="minorHAnsi" w:cs="Tahoma"/>
          <w:sz w:val="24"/>
          <w:szCs w:val="24"/>
        </w:rPr>
        <w:t>dnateli odpovíd</w:t>
      </w:r>
      <w:r w:rsidR="00515CBA" w:rsidRPr="00F3595E">
        <w:rPr>
          <w:rFonts w:asciiTheme="minorHAnsi" w:hAnsiTheme="minorHAnsi" w:cs="Tahoma"/>
          <w:sz w:val="24"/>
          <w:szCs w:val="24"/>
        </w:rPr>
        <w:t>á</w:t>
      </w:r>
      <w:r w:rsidR="00DE74AB" w:rsidRPr="00F3595E">
        <w:rPr>
          <w:rFonts w:asciiTheme="minorHAnsi" w:hAnsiTheme="minorHAnsi" w:cs="Tahoma"/>
          <w:sz w:val="24"/>
          <w:szCs w:val="24"/>
        </w:rPr>
        <w:t xml:space="preserve"> za kvalitu celého díla.</w:t>
      </w:r>
    </w:p>
    <w:p w14:paraId="7C57B952" w14:textId="18368B62" w:rsidR="00A23DDC" w:rsidRPr="00F3595E" w:rsidRDefault="009E2377" w:rsidP="00A23DDC">
      <w:pPr>
        <w:pStyle w:val="Odstavecseseznamem"/>
        <w:numPr>
          <w:ilvl w:val="0"/>
          <w:numId w:val="5"/>
        </w:numPr>
        <w:spacing w:after="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V</w:t>
      </w:r>
      <w:r w:rsidR="006623E5" w:rsidRPr="00F3595E">
        <w:rPr>
          <w:rFonts w:asciiTheme="minorHAnsi" w:hAnsiTheme="minorHAnsi" w:cs="Tahoma"/>
          <w:sz w:val="24"/>
          <w:szCs w:val="24"/>
        </w:rPr>
        <w:t xml:space="preserve"> rámci zhotovení části díla bude tištěná a elektronická verze </w:t>
      </w:r>
      <w:r w:rsidR="00DE74AB" w:rsidRPr="00F3595E">
        <w:rPr>
          <w:rFonts w:asciiTheme="minorHAnsi" w:hAnsiTheme="minorHAnsi" w:cs="Tahoma"/>
          <w:sz w:val="24"/>
          <w:szCs w:val="24"/>
        </w:rPr>
        <w:t>ve formátu *.</w:t>
      </w:r>
      <w:proofErr w:type="spellStart"/>
      <w:r w:rsidR="000E0866" w:rsidRPr="00F3595E">
        <w:rPr>
          <w:rFonts w:asciiTheme="minorHAnsi" w:hAnsiTheme="minorHAnsi" w:cs="Tahoma"/>
          <w:sz w:val="24"/>
          <w:szCs w:val="24"/>
        </w:rPr>
        <w:t>pdf</w:t>
      </w:r>
      <w:proofErr w:type="spellEnd"/>
      <w:r w:rsidR="00DE74AB" w:rsidRPr="00F3595E">
        <w:rPr>
          <w:rFonts w:asciiTheme="minorHAnsi" w:hAnsiTheme="minorHAnsi" w:cs="Tahoma"/>
          <w:sz w:val="24"/>
          <w:szCs w:val="24"/>
        </w:rPr>
        <w:t xml:space="preserve"> a *.</w:t>
      </w:r>
      <w:proofErr w:type="spellStart"/>
      <w:r w:rsidR="000E0866" w:rsidRPr="00F3595E">
        <w:rPr>
          <w:rFonts w:asciiTheme="minorHAnsi" w:hAnsiTheme="minorHAnsi" w:cs="Tahoma"/>
          <w:sz w:val="24"/>
          <w:szCs w:val="24"/>
        </w:rPr>
        <w:t>dwg</w:t>
      </w:r>
      <w:proofErr w:type="spellEnd"/>
      <w:r w:rsidRPr="00F3595E">
        <w:rPr>
          <w:rFonts w:asciiTheme="minorHAnsi" w:hAnsiTheme="minorHAnsi" w:cs="Tahoma"/>
          <w:sz w:val="24"/>
          <w:szCs w:val="24"/>
        </w:rPr>
        <w:t xml:space="preserve"> předložena zadavateli ke schválení nejméně 7 kalendářních dní před zamýšleným předáním objednateli. Na základě písemného schválení dokumentace zadavatelem budou </w:t>
      </w:r>
      <w:r w:rsidR="006623E5" w:rsidRPr="00F3595E">
        <w:rPr>
          <w:rFonts w:asciiTheme="minorHAnsi" w:hAnsiTheme="minorHAnsi" w:cs="Tahoma"/>
          <w:sz w:val="24"/>
          <w:szCs w:val="24"/>
        </w:rPr>
        <w:t xml:space="preserve">následně </w:t>
      </w:r>
      <w:r w:rsidR="00DE74AB" w:rsidRPr="00F3595E">
        <w:rPr>
          <w:rFonts w:asciiTheme="minorHAnsi" w:hAnsiTheme="minorHAnsi" w:cs="Tahoma"/>
          <w:sz w:val="24"/>
          <w:szCs w:val="24"/>
        </w:rPr>
        <w:t>vyhotoven</w:t>
      </w:r>
      <w:r w:rsidR="006623E5" w:rsidRPr="00F3595E">
        <w:rPr>
          <w:rFonts w:asciiTheme="minorHAnsi" w:hAnsiTheme="minorHAnsi" w:cs="Tahoma"/>
          <w:sz w:val="24"/>
          <w:szCs w:val="24"/>
        </w:rPr>
        <w:t>y</w:t>
      </w:r>
      <w:r w:rsidRPr="00F3595E">
        <w:rPr>
          <w:rFonts w:asciiTheme="minorHAnsi" w:hAnsiTheme="minorHAnsi" w:cs="Tahoma"/>
          <w:sz w:val="24"/>
          <w:szCs w:val="24"/>
        </w:rPr>
        <w:t xml:space="preserve"> </w:t>
      </w:r>
      <w:r w:rsidR="006623E5" w:rsidRPr="00F3595E">
        <w:rPr>
          <w:rFonts w:asciiTheme="minorHAnsi" w:hAnsiTheme="minorHAnsi" w:cs="Tahoma"/>
          <w:sz w:val="24"/>
          <w:szCs w:val="24"/>
        </w:rPr>
        <w:t xml:space="preserve">počty </w:t>
      </w:r>
      <w:proofErr w:type="spellStart"/>
      <w:r w:rsidRPr="00F3595E">
        <w:rPr>
          <w:rFonts w:asciiTheme="minorHAnsi" w:hAnsiTheme="minorHAnsi" w:cs="Tahoma"/>
          <w:sz w:val="24"/>
          <w:szCs w:val="24"/>
        </w:rPr>
        <w:t>paré</w:t>
      </w:r>
      <w:proofErr w:type="spellEnd"/>
      <w:r w:rsidRPr="00F3595E">
        <w:rPr>
          <w:rFonts w:asciiTheme="minorHAnsi" w:hAnsiTheme="minorHAnsi" w:cs="Tahoma"/>
          <w:sz w:val="24"/>
          <w:szCs w:val="24"/>
        </w:rPr>
        <w:t xml:space="preserve"> dokumentace </w:t>
      </w:r>
      <w:r w:rsidR="006623E5" w:rsidRPr="00F3595E">
        <w:rPr>
          <w:rFonts w:asciiTheme="minorHAnsi" w:hAnsiTheme="minorHAnsi" w:cs="Tahoma"/>
          <w:sz w:val="24"/>
          <w:szCs w:val="24"/>
        </w:rPr>
        <w:t xml:space="preserve">dle </w:t>
      </w:r>
      <w:r w:rsidR="0063747C" w:rsidRPr="00F3595E">
        <w:rPr>
          <w:rFonts w:asciiTheme="minorHAnsi" w:hAnsiTheme="minorHAnsi" w:cs="Tahoma"/>
          <w:sz w:val="24"/>
          <w:szCs w:val="24"/>
        </w:rPr>
        <w:t xml:space="preserve">čl. II </w:t>
      </w:r>
      <w:r w:rsidR="006623E5" w:rsidRPr="00F3595E">
        <w:rPr>
          <w:rFonts w:asciiTheme="minorHAnsi" w:hAnsiTheme="minorHAnsi" w:cs="Tahoma"/>
          <w:sz w:val="24"/>
          <w:szCs w:val="24"/>
        </w:rPr>
        <w:t xml:space="preserve">odst. 3 </w:t>
      </w:r>
      <w:r w:rsidR="000E0866" w:rsidRPr="00F3595E">
        <w:rPr>
          <w:rFonts w:asciiTheme="minorHAnsi" w:hAnsiTheme="minorHAnsi" w:cs="Tahoma"/>
          <w:sz w:val="24"/>
          <w:szCs w:val="24"/>
        </w:rPr>
        <w:t xml:space="preserve">písm. </w:t>
      </w:r>
      <w:r w:rsidR="006623E5" w:rsidRPr="00F3595E">
        <w:rPr>
          <w:rFonts w:asciiTheme="minorHAnsi" w:hAnsiTheme="minorHAnsi" w:cs="Tahoma"/>
          <w:sz w:val="24"/>
          <w:szCs w:val="24"/>
        </w:rPr>
        <w:t>a), b)</w:t>
      </w:r>
      <w:r w:rsidR="00275489" w:rsidRPr="00F3595E">
        <w:rPr>
          <w:rFonts w:asciiTheme="minorHAnsi" w:hAnsiTheme="minorHAnsi" w:cs="Tahoma"/>
          <w:sz w:val="24"/>
          <w:szCs w:val="24"/>
        </w:rPr>
        <w:t xml:space="preserve"> </w:t>
      </w:r>
      <w:r w:rsidR="000E0866" w:rsidRPr="00F3595E">
        <w:rPr>
          <w:rFonts w:asciiTheme="minorHAnsi" w:hAnsiTheme="minorHAnsi" w:cs="Tahoma"/>
          <w:sz w:val="24"/>
          <w:szCs w:val="24"/>
        </w:rPr>
        <w:t>a</w:t>
      </w:r>
      <w:r w:rsidR="006623E5" w:rsidRPr="00F3595E">
        <w:rPr>
          <w:rFonts w:asciiTheme="minorHAnsi" w:hAnsiTheme="minorHAnsi" w:cs="Tahoma"/>
          <w:sz w:val="24"/>
          <w:szCs w:val="24"/>
        </w:rPr>
        <w:t xml:space="preserve"> c)</w:t>
      </w:r>
      <w:r w:rsidR="000E0866" w:rsidRPr="00F3595E">
        <w:rPr>
          <w:rFonts w:asciiTheme="minorHAnsi" w:hAnsiTheme="minorHAnsi" w:cs="Tahoma"/>
          <w:sz w:val="24"/>
          <w:szCs w:val="24"/>
        </w:rPr>
        <w:t xml:space="preserve"> této smlouvy</w:t>
      </w:r>
      <w:r w:rsidRPr="00F3595E">
        <w:rPr>
          <w:rFonts w:asciiTheme="minorHAnsi" w:hAnsiTheme="minorHAnsi" w:cs="Tahoma"/>
          <w:sz w:val="24"/>
          <w:szCs w:val="24"/>
        </w:rPr>
        <w:t xml:space="preserve">. </w:t>
      </w:r>
    </w:p>
    <w:p w14:paraId="4C6D7B78" w14:textId="617DCBF4" w:rsidR="009E2377" w:rsidRPr="00F3595E" w:rsidRDefault="009E2377" w:rsidP="00A23DDC">
      <w:pPr>
        <w:pStyle w:val="Odstavecseseznamem"/>
        <w:spacing w:after="160"/>
        <w:ind w:left="360"/>
        <w:contextualSpacing w:val="0"/>
        <w:jc w:val="both"/>
        <w:rPr>
          <w:rFonts w:asciiTheme="minorHAnsi" w:hAnsiTheme="minorHAnsi" w:cs="Tahoma"/>
          <w:sz w:val="24"/>
          <w:szCs w:val="24"/>
        </w:rPr>
      </w:pPr>
      <w:r w:rsidRPr="00F3595E">
        <w:rPr>
          <w:rFonts w:asciiTheme="minorHAnsi" w:hAnsiTheme="minorHAnsi" w:cs="Tahoma"/>
          <w:sz w:val="24"/>
          <w:szCs w:val="24"/>
        </w:rPr>
        <w:t xml:space="preserve">Za ukončení prací </w:t>
      </w:r>
      <w:r w:rsidR="00AA27D1" w:rsidRPr="00F3595E">
        <w:rPr>
          <w:rFonts w:asciiTheme="minorHAnsi" w:hAnsiTheme="minorHAnsi" w:cs="Tahoma"/>
          <w:sz w:val="24"/>
          <w:szCs w:val="24"/>
        </w:rPr>
        <w:t>na dokumentaci k</w:t>
      </w:r>
      <w:r w:rsidR="006C58DA" w:rsidRPr="00F3595E">
        <w:rPr>
          <w:rFonts w:asciiTheme="minorHAnsi" w:hAnsiTheme="minorHAnsi" w:cs="Tahoma"/>
          <w:sz w:val="24"/>
          <w:szCs w:val="24"/>
        </w:rPr>
        <w:t>e společnému povolení</w:t>
      </w:r>
      <w:r w:rsidR="00AA27D1" w:rsidRPr="00F3595E">
        <w:rPr>
          <w:rFonts w:asciiTheme="minorHAnsi" w:hAnsiTheme="minorHAnsi" w:cs="Tahoma"/>
          <w:sz w:val="24"/>
          <w:szCs w:val="24"/>
        </w:rPr>
        <w:t xml:space="preserve"> </w:t>
      </w:r>
      <w:r w:rsidRPr="00F3595E">
        <w:rPr>
          <w:rFonts w:asciiTheme="minorHAnsi" w:hAnsiTheme="minorHAnsi" w:cs="Tahoma"/>
          <w:sz w:val="24"/>
          <w:szCs w:val="24"/>
        </w:rPr>
        <w:t xml:space="preserve">je považováno </w:t>
      </w:r>
      <w:r w:rsidR="009F5B59" w:rsidRPr="00F3595E">
        <w:rPr>
          <w:rFonts w:asciiTheme="minorHAnsi" w:hAnsiTheme="minorHAnsi" w:cs="Tahoma"/>
          <w:sz w:val="24"/>
          <w:szCs w:val="24"/>
        </w:rPr>
        <w:t>nabyt</w:t>
      </w:r>
      <w:r w:rsidR="00AA553F" w:rsidRPr="00F3595E">
        <w:rPr>
          <w:rFonts w:asciiTheme="minorHAnsi" w:hAnsiTheme="minorHAnsi" w:cs="Tahoma"/>
          <w:sz w:val="24"/>
          <w:szCs w:val="24"/>
        </w:rPr>
        <w:t>í</w:t>
      </w:r>
      <w:r w:rsidR="009F5B59" w:rsidRPr="00F3595E">
        <w:rPr>
          <w:rFonts w:asciiTheme="minorHAnsi" w:hAnsiTheme="minorHAnsi" w:cs="Tahoma"/>
          <w:sz w:val="24"/>
          <w:szCs w:val="24"/>
        </w:rPr>
        <w:t xml:space="preserve"> právní moci příslušného </w:t>
      </w:r>
      <w:r w:rsidRPr="00F3595E">
        <w:rPr>
          <w:rFonts w:asciiTheme="minorHAnsi" w:hAnsiTheme="minorHAnsi" w:cs="Tahoma"/>
          <w:sz w:val="24"/>
          <w:szCs w:val="24"/>
        </w:rPr>
        <w:t xml:space="preserve">rozhodnutí stavebního úřadu. </w:t>
      </w:r>
      <w:r w:rsidR="00AA27D1" w:rsidRPr="00F3595E">
        <w:rPr>
          <w:rFonts w:asciiTheme="minorHAnsi" w:hAnsiTheme="minorHAnsi" w:cs="Tahoma"/>
          <w:sz w:val="24"/>
          <w:szCs w:val="24"/>
        </w:rPr>
        <w:t xml:space="preserve">V případě projektové dokumentace </w:t>
      </w:r>
      <w:r w:rsidR="00AF68C9" w:rsidRPr="00F3595E">
        <w:rPr>
          <w:rFonts w:asciiTheme="minorHAnsi" w:hAnsiTheme="minorHAnsi" w:cs="Tahoma"/>
          <w:sz w:val="24"/>
          <w:szCs w:val="24"/>
        </w:rPr>
        <w:t xml:space="preserve">pro provádění stavby </w:t>
      </w:r>
      <w:r w:rsidR="006C58DA" w:rsidRPr="00F3595E">
        <w:rPr>
          <w:rFonts w:asciiTheme="minorHAnsi" w:hAnsiTheme="minorHAnsi" w:cs="Tahoma"/>
          <w:sz w:val="24"/>
          <w:szCs w:val="24"/>
        </w:rPr>
        <w:t xml:space="preserve">včetně výkazu výměr a rozpočtu </w:t>
      </w:r>
      <w:r w:rsidR="00AA27D1" w:rsidRPr="00F3595E">
        <w:rPr>
          <w:rFonts w:asciiTheme="minorHAnsi" w:hAnsiTheme="minorHAnsi" w:cs="Tahoma"/>
          <w:sz w:val="24"/>
          <w:szCs w:val="24"/>
        </w:rPr>
        <w:t xml:space="preserve">a autorského dozoru </w:t>
      </w:r>
      <w:r w:rsidR="006623E5" w:rsidRPr="00F3595E">
        <w:rPr>
          <w:rFonts w:asciiTheme="minorHAnsi" w:hAnsiTheme="minorHAnsi" w:cs="Tahoma"/>
          <w:sz w:val="24"/>
          <w:szCs w:val="24"/>
        </w:rPr>
        <w:t xml:space="preserve">je považováno za ukončení prací </w:t>
      </w:r>
      <w:r w:rsidR="00AA27D1" w:rsidRPr="00F3595E">
        <w:rPr>
          <w:rFonts w:asciiTheme="minorHAnsi" w:hAnsiTheme="minorHAnsi" w:cs="Tahoma"/>
          <w:sz w:val="24"/>
          <w:szCs w:val="24"/>
        </w:rPr>
        <w:t>předání na základě předávacího protokolu mezi objednatelem a</w:t>
      </w:r>
      <w:r w:rsidR="008B3170" w:rsidRPr="00F3595E">
        <w:rPr>
          <w:rFonts w:asciiTheme="minorHAnsi" w:hAnsiTheme="minorHAnsi" w:cs="Tahoma"/>
          <w:sz w:val="24"/>
          <w:szCs w:val="24"/>
        </w:rPr>
        <w:t> </w:t>
      </w:r>
      <w:r w:rsidR="00AA27D1" w:rsidRPr="00F3595E">
        <w:rPr>
          <w:rFonts w:asciiTheme="minorHAnsi" w:hAnsiTheme="minorHAnsi" w:cs="Tahoma"/>
          <w:sz w:val="24"/>
          <w:szCs w:val="24"/>
        </w:rPr>
        <w:t xml:space="preserve">zhotovitelem. </w:t>
      </w:r>
      <w:r w:rsidRPr="00F3595E">
        <w:rPr>
          <w:rFonts w:asciiTheme="minorHAnsi" w:hAnsiTheme="minorHAnsi" w:cs="Tahoma"/>
          <w:sz w:val="24"/>
          <w:szCs w:val="24"/>
        </w:rPr>
        <w:t xml:space="preserve">Objednatel není povinen převzít plnění od zhotovitele, které s ním nebylo takto </w:t>
      </w:r>
      <w:r w:rsidR="00594A5A" w:rsidRPr="00F3595E">
        <w:rPr>
          <w:rFonts w:asciiTheme="minorHAnsi" w:hAnsiTheme="minorHAnsi" w:cs="Tahoma"/>
          <w:sz w:val="24"/>
          <w:szCs w:val="24"/>
        </w:rPr>
        <w:t xml:space="preserve">předem </w:t>
      </w:r>
      <w:r w:rsidRPr="00F3595E">
        <w:rPr>
          <w:rFonts w:asciiTheme="minorHAnsi" w:hAnsiTheme="minorHAnsi" w:cs="Tahoma"/>
          <w:sz w:val="24"/>
          <w:szCs w:val="24"/>
        </w:rPr>
        <w:t>projednáno, ledaže je dílo prosté jakýchkoliv vad.</w:t>
      </w:r>
    </w:p>
    <w:p w14:paraId="1F268E07" w14:textId="77777777" w:rsidR="00FE6A16" w:rsidRPr="00F3595E" w:rsidRDefault="00FE6A16" w:rsidP="00FE6A16">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O předání a převzetí díla, tj. hmotně zachyceného výsledku činnosti zhotovitele nebo jeho části, podle této smlouvy bude vždy sepsán předávací protokol, jenž musí být řádně podepsán oběma smluvními stranami.</w:t>
      </w:r>
    </w:p>
    <w:p w14:paraId="25235772" w14:textId="744BFCBB" w:rsidR="00691516" w:rsidRPr="00F3595E" w:rsidRDefault="00691516" w:rsidP="00A33332">
      <w:pPr>
        <w:pStyle w:val="Odstavecseseznamem"/>
        <w:numPr>
          <w:ilvl w:val="0"/>
          <w:numId w:val="5"/>
        </w:numPr>
        <w:spacing w:after="160"/>
        <w:contextualSpacing w:val="0"/>
        <w:jc w:val="both"/>
        <w:rPr>
          <w:rFonts w:asciiTheme="minorHAnsi" w:hAnsiTheme="minorHAnsi" w:cs="Tahoma"/>
          <w:sz w:val="24"/>
          <w:szCs w:val="24"/>
        </w:rPr>
      </w:pPr>
      <w:r w:rsidRPr="00F3595E">
        <w:rPr>
          <w:rFonts w:asciiTheme="minorHAnsi" w:hAnsiTheme="minorHAnsi" w:cs="Tahoma"/>
          <w:sz w:val="24"/>
          <w:szCs w:val="24"/>
        </w:rPr>
        <w:t xml:space="preserve">Objednatel se zavazuje k převzetí </w:t>
      </w:r>
      <w:r w:rsidR="00D404E1" w:rsidRPr="00F3595E">
        <w:rPr>
          <w:rFonts w:asciiTheme="minorHAnsi" w:hAnsiTheme="minorHAnsi" w:cs="Tahoma"/>
          <w:sz w:val="24"/>
          <w:szCs w:val="24"/>
        </w:rPr>
        <w:t>dokončeného díla nebo jeho části</w:t>
      </w:r>
      <w:r w:rsidR="00E64A11" w:rsidRPr="00F3595E">
        <w:rPr>
          <w:rFonts w:asciiTheme="minorHAnsi" w:hAnsiTheme="minorHAnsi" w:cs="Tahoma"/>
          <w:sz w:val="24"/>
          <w:szCs w:val="24"/>
        </w:rPr>
        <w:t xml:space="preserve"> </w:t>
      </w:r>
      <w:r w:rsidR="00B715EF" w:rsidRPr="00F3595E">
        <w:rPr>
          <w:rFonts w:asciiTheme="minorHAnsi" w:hAnsiTheme="minorHAnsi" w:cs="Tahoma"/>
          <w:sz w:val="24"/>
          <w:szCs w:val="24"/>
        </w:rPr>
        <w:t>prost</w:t>
      </w:r>
      <w:r w:rsidR="007938F6" w:rsidRPr="00F3595E">
        <w:rPr>
          <w:rFonts w:asciiTheme="minorHAnsi" w:hAnsiTheme="minorHAnsi" w:cs="Tahoma"/>
          <w:sz w:val="24"/>
          <w:szCs w:val="24"/>
        </w:rPr>
        <w:t>é jakýchkoliv vad a </w:t>
      </w:r>
      <w:r w:rsidR="00B715EF" w:rsidRPr="00F3595E">
        <w:rPr>
          <w:rFonts w:asciiTheme="minorHAnsi" w:hAnsiTheme="minorHAnsi" w:cs="Tahoma"/>
          <w:sz w:val="24"/>
          <w:szCs w:val="24"/>
        </w:rPr>
        <w:t>k</w:t>
      </w:r>
      <w:r w:rsidR="00A23805" w:rsidRPr="00F3595E">
        <w:rPr>
          <w:rFonts w:asciiTheme="minorHAnsi" w:hAnsiTheme="minorHAnsi" w:cs="Tahoma"/>
          <w:sz w:val="24"/>
          <w:szCs w:val="24"/>
        </w:rPr>
        <w:t> </w:t>
      </w:r>
      <w:r w:rsidR="00E64A11" w:rsidRPr="00F3595E">
        <w:rPr>
          <w:rFonts w:asciiTheme="minorHAnsi" w:hAnsiTheme="minorHAnsi" w:cs="Tahoma"/>
          <w:sz w:val="24"/>
          <w:szCs w:val="24"/>
        </w:rPr>
        <w:t>zaplacení dohodnuté ceny za </w:t>
      </w:r>
      <w:r w:rsidRPr="00F3595E">
        <w:rPr>
          <w:rFonts w:asciiTheme="minorHAnsi" w:hAnsiTheme="minorHAnsi" w:cs="Tahoma"/>
          <w:sz w:val="24"/>
          <w:szCs w:val="24"/>
        </w:rPr>
        <w:t xml:space="preserve"> díl</w:t>
      </w:r>
      <w:r w:rsidR="00D404E1" w:rsidRPr="00F3595E">
        <w:rPr>
          <w:rFonts w:asciiTheme="minorHAnsi" w:hAnsiTheme="minorHAnsi" w:cs="Tahoma"/>
          <w:sz w:val="24"/>
          <w:szCs w:val="24"/>
        </w:rPr>
        <w:t>o</w:t>
      </w:r>
      <w:r w:rsidRPr="00F3595E">
        <w:rPr>
          <w:rFonts w:asciiTheme="minorHAnsi" w:hAnsiTheme="minorHAnsi" w:cs="Tahoma"/>
          <w:sz w:val="24"/>
          <w:szCs w:val="24"/>
        </w:rPr>
        <w:t>.</w:t>
      </w:r>
    </w:p>
    <w:p w14:paraId="57DE6D08" w14:textId="77777777" w:rsidR="00D72080" w:rsidRPr="00F3595E" w:rsidRDefault="00121E2D"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IX</w:t>
      </w:r>
      <w:r w:rsidR="00D72080" w:rsidRPr="00F3595E">
        <w:rPr>
          <w:rFonts w:asciiTheme="minorHAnsi" w:hAnsiTheme="minorHAnsi" w:cs="Tahoma"/>
          <w:b/>
          <w:bCs/>
          <w:sz w:val="24"/>
          <w:szCs w:val="24"/>
        </w:rPr>
        <w:t>.</w:t>
      </w:r>
      <w:r w:rsidR="00953DA7" w:rsidRPr="00F3595E">
        <w:rPr>
          <w:rFonts w:asciiTheme="minorHAnsi" w:hAnsiTheme="minorHAnsi" w:cs="Tahoma"/>
          <w:b/>
          <w:bCs/>
          <w:sz w:val="24"/>
          <w:szCs w:val="24"/>
        </w:rPr>
        <w:t xml:space="preserve"> </w:t>
      </w:r>
      <w:r w:rsidR="00D72080" w:rsidRPr="00F3595E">
        <w:rPr>
          <w:rFonts w:asciiTheme="minorHAnsi" w:hAnsiTheme="minorHAnsi" w:cs="Tahoma"/>
          <w:b/>
          <w:bCs/>
          <w:sz w:val="24"/>
          <w:szCs w:val="24"/>
        </w:rPr>
        <w:t>Vlastnické právo k předmětu díla</w:t>
      </w:r>
      <w:r w:rsidR="003C107E" w:rsidRPr="00F3595E">
        <w:rPr>
          <w:rFonts w:asciiTheme="minorHAnsi" w:hAnsiTheme="minorHAnsi" w:cs="Tahoma"/>
          <w:b/>
          <w:bCs/>
          <w:sz w:val="24"/>
          <w:szCs w:val="24"/>
        </w:rPr>
        <w:t>, přechod nebezpečí</w:t>
      </w:r>
    </w:p>
    <w:p w14:paraId="0B09A3BA" w14:textId="77777777" w:rsidR="00D72080" w:rsidRPr="00F3595E" w:rsidRDefault="00D72080" w:rsidP="00A33332">
      <w:pPr>
        <w:pStyle w:val="Odstavecseseznamem"/>
        <w:numPr>
          <w:ilvl w:val="0"/>
          <w:numId w:val="2"/>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Vlastnické právo k hmotně zachycenému výsledku činnosti zhotovitele nebo jeho části přechází ze zhotovitele na objednatele okamžikem </w:t>
      </w:r>
      <w:r w:rsidR="00BA068F" w:rsidRPr="00F3595E">
        <w:rPr>
          <w:rFonts w:asciiTheme="minorHAnsi" w:hAnsiTheme="minorHAnsi" w:cs="Tahoma"/>
          <w:sz w:val="24"/>
          <w:szCs w:val="24"/>
        </w:rPr>
        <w:t>jeho předání.</w:t>
      </w:r>
    </w:p>
    <w:p w14:paraId="0BDAC58E" w14:textId="77777777" w:rsidR="00D72080" w:rsidRPr="00F3595E" w:rsidRDefault="00D72080" w:rsidP="00A33332">
      <w:pPr>
        <w:pStyle w:val="Odstavecseseznamem"/>
        <w:numPr>
          <w:ilvl w:val="0"/>
          <w:numId w:val="2"/>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Nebezpečí škody na hmotně zachyceném výsledku činnosti zhotovit</w:t>
      </w:r>
      <w:r w:rsidR="00E30F7B" w:rsidRPr="00F3595E">
        <w:rPr>
          <w:rFonts w:asciiTheme="minorHAnsi" w:hAnsiTheme="minorHAnsi" w:cs="Tahoma"/>
          <w:sz w:val="24"/>
          <w:szCs w:val="24"/>
        </w:rPr>
        <w:t>ele nebo jeho části přechází ze </w:t>
      </w:r>
      <w:r w:rsidRPr="00F3595E">
        <w:rPr>
          <w:rFonts w:asciiTheme="minorHAnsi" w:hAnsiTheme="minorHAnsi" w:cs="Tahoma"/>
          <w:sz w:val="24"/>
          <w:szCs w:val="24"/>
        </w:rPr>
        <w:t>zhotovitele na objednatele okamžikem před</w:t>
      </w:r>
      <w:r w:rsidR="00BA068F" w:rsidRPr="00F3595E">
        <w:rPr>
          <w:rFonts w:asciiTheme="minorHAnsi" w:hAnsiTheme="minorHAnsi" w:cs="Tahoma"/>
          <w:sz w:val="24"/>
          <w:szCs w:val="24"/>
        </w:rPr>
        <w:t>á</w:t>
      </w:r>
      <w:r w:rsidRPr="00F3595E">
        <w:rPr>
          <w:rFonts w:asciiTheme="minorHAnsi" w:hAnsiTheme="minorHAnsi" w:cs="Tahoma"/>
          <w:sz w:val="24"/>
          <w:szCs w:val="24"/>
        </w:rPr>
        <w:t>ní hmotně zachyceného výsledku činnosti zhotovitele objednateli.</w:t>
      </w:r>
    </w:p>
    <w:p w14:paraId="62D987CA" w14:textId="77777777" w:rsidR="00E2652E" w:rsidRPr="00F3595E" w:rsidRDefault="00E2652E" w:rsidP="00325F15">
      <w:pPr>
        <w:spacing w:before="360" w:after="120"/>
        <w:jc w:val="center"/>
        <w:rPr>
          <w:rFonts w:asciiTheme="minorHAnsi" w:hAnsiTheme="minorHAnsi"/>
          <w:sz w:val="24"/>
          <w:szCs w:val="24"/>
        </w:rPr>
      </w:pPr>
      <w:r w:rsidRPr="00F3595E">
        <w:rPr>
          <w:rFonts w:asciiTheme="minorHAnsi" w:hAnsiTheme="minorHAnsi" w:cs="Tahoma"/>
          <w:b/>
          <w:bCs/>
          <w:sz w:val="24"/>
          <w:szCs w:val="24"/>
        </w:rPr>
        <w:t>X. Licence</w:t>
      </w:r>
    </w:p>
    <w:p w14:paraId="4E3B3ADB" w14:textId="7F8DDEC7" w:rsidR="00E2652E" w:rsidRPr="00F3595E" w:rsidRDefault="00E2652E" w:rsidP="00A33332">
      <w:pPr>
        <w:pStyle w:val="Odstavecseseznamem"/>
        <w:numPr>
          <w:ilvl w:val="0"/>
          <w:numId w:val="15"/>
        </w:numPr>
        <w:autoSpaceDN w:val="0"/>
        <w:spacing w:after="160"/>
        <w:ind w:left="357" w:hanging="357"/>
        <w:contextualSpacing w:val="0"/>
        <w:jc w:val="both"/>
        <w:rPr>
          <w:rFonts w:asciiTheme="minorHAnsi" w:hAnsiTheme="minorHAnsi"/>
          <w:sz w:val="24"/>
          <w:szCs w:val="24"/>
        </w:rPr>
      </w:pPr>
      <w:r w:rsidRPr="00F3595E">
        <w:rPr>
          <w:rFonts w:asciiTheme="minorHAnsi" w:hAnsiTheme="minorHAnsi" w:cs="Tahoma"/>
          <w:sz w:val="24"/>
          <w:szCs w:val="24"/>
        </w:rPr>
        <w:t xml:space="preserve">Zhotovitel tímto poskytuje objednateli výhradní licenci k dílu, které je popsáno v článku II této smlouvy. Objednatel je v rámci poskytnuté výhradní licence oprávněn použít dílo v neomezeném rozsahu, v původní nebo zpracované či jinak změněné podobě, a to všemi způsoby užití ve všech následujících stupních realizace projektu </w:t>
      </w:r>
      <w:r w:rsidR="001038BC" w:rsidRPr="00F3595E">
        <w:rPr>
          <w:rFonts w:asciiTheme="minorHAnsi" w:hAnsiTheme="minorHAnsi" w:cs="Tahoma"/>
          <w:sz w:val="24"/>
          <w:szCs w:val="24"/>
        </w:rPr>
        <w:t>„</w:t>
      </w:r>
      <w:r w:rsidR="00261061" w:rsidRPr="00F3595E">
        <w:rPr>
          <w:rFonts w:asciiTheme="minorHAnsi" w:hAnsiTheme="minorHAnsi" w:cs="Tahoma"/>
          <w:sz w:val="24"/>
          <w:szCs w:val="24"/>
        </w:rPr>
        <w:t>Revitalizace sídliště Severovýchod – projektové dokumentace - I. a II. etapa</w:t>
      </w:r>
      <w:r w:rsidR="001038BC" w:rsidRPr="00F3595E">
        <w:rPr>
          <w:rFonts w:asciiTheme="minorHAnsi" w:hAnsiTheme="minorHAnsi" w:cs="Tahoma"/>
          <w:sz w:val="24"/>
          <w:szCs w:val="24"/>
        </w:rPr>
        <w:t>“</w:t>
      </w:r>
      <w:r w:rsidRPr="00F3595E">
        <w:rPr>
          <w:rFonts w:asciiTheme="minorHAnsi" w:hAnsiTheme="minorHAnsi" w:cs="Tahoma"/>
          <w:sz w:val="24"/>
          <w:szCs w:val="24"/>
        </w:rPr>
        <w:t xml:space="preserve"> v souladu se zákonem č. 183/2006 Sb., o územním plánování a stavebním řádu (stavební zákon), ve znění pozdějších předpisů.</w:t>
      </w:r>
    </w:p>
    <w:p w14:paraId="514DC1AB" w14:textId="77777777" w:rsidR="007B092C" w:rsidRPr="00F3595E" w:rsidRDefault="007B092C" w:rsidP="00A33332">
      <w:pPr>
        <w:pStyle w:val="Odstavecseseznamem"/>
        <w:numPr>
          <w:ilvl w:val="0"/>
          <w:numId w:val="15"/>
        </w:numPr>
        <w:autoSpaceDN w:val="0"/>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Zhotovitel prohlašuje, že je oprávněn v uvedeném rozsahu licenci objednateli poskytnout</w:t>
      </w:r>
      <w:r w:rsidR="006623E5" w:rsidRPr="00F3595E">
        <w:rPr>
          <w:rFonts w:asciiTheme="minorHAnsi" w:hAnsiTheme="minorHAnsi" w:cs="Tahoma"/>
          <w:sz w:val="24"/>
          <w:szCs w:val="24"/>
        </w:rPr>
        <w:t xml:space="preserve"> a odpovídá objednateli za to, že užitím díla nemůže dojít k neoprávněnému zásahu do práv třetích osob ani k jinému porušení právních předpisů a že případné majetkové nároky třetích osob byly vypořádány. Zhotovitel odpovídá objednateli za škodu vzniklou v souvislosti s uplatněním práv třetích osob.</w:t>
      </w:r>
    </w:p>
    <w:p w14:paraId="2F0B9C5B" w14:textId="00A870A2" w:rsidR="00E2652E" w:rsidRPr="00F3595E" w:rsidRDefault="00E2652E" w:rsidP="00A33332">
      <w:pPr>
        <w:pStyle w:val="Odstavecseseznamem"/>
        <w:numPr>
          <w:ilvl w:val="0"/>
          <w:numId w:val="15"/>
        </w:numPr>
        <w:autoSpaceDN w:val="0"/>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Smluvní strany se dohodly a zhotovitel bere na vědomí, že odměna za poskytnutí licence k dílu je zahrnuta v ceně díla podle článku III této smlouvy.</w:t>
      </w:r>
    </w:p>
    <w:p w14:paraId="6B7A23BA" w14:textId="77777777" w:rsidR="00E2652E" w:rsidRPr="00F3595E" w:rsidRDefault="00E2652E" w:rsidP="00A33332">
      <w:pPr>
        <w:pStyle w:val="Odstavecseseznamem"/>
        <w:numPr>
          <w:ilvl w:val="0"/>
          <w:numId w:val="15"/>
        </w:numPr>
        <w:autoSpaceDN w:val="0"/>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Výhradní licence se uděluje na dobu trvání majetkových autorských práv k dílu.</w:t>
      </w:r>
    </w:p>
    <w:p w14:paraId="47B97A26" w14:textId="58F59F89" w:rsidR="00E2652E" w:rsidRPr="00F3595E" w:rsidRDefault="00E2652E" w:rsidP="00A33332">
      <w:pPr>
        <w:pStyle w:val="Odstavecseseznamem"/>
        <w:numPr>
          <w:ilvl w:val="0"/>
          <w:numId w:val="15"/>
        </w:numPr>
        <w:autoSpaceDN w:val="0"/>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Objednatel je oprávněn výše uvedenou licenci poskytnout jako podlicenci nebo postoupit třetím osobám dle vlastního výběru, přičemž zhotovitel s tímto výslovně souhlasí.</w:t>
      </w:r>
    </w:p>
    <w:p w14:paraId="318FED15" w14:textId="77777777" w:rsidR="00E2652E" w:rsidRPr="00F3595E" w:rsidRDefault="00E2652E" w:rsidP="00A33332">
      <w:pPr>
        <w:pStyle w:val="Odstavecseseznamem"/>
        <w:numPr>
          <w:ilvl w:val="0"/>
          <w:numId w:val="15"/>
        </w:numPr>
        <w:autoSpaceDN w:val="0"/>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Objednatel není povinen licenci využít.</w:t>
      </w:r>
    </w:p>
    <w:p w14:paraId="7986F9F8" w14:textId="1306C3FC" w:rsidR="007B092C" w:rsidRPr="00F3595E" w:rsidRDefault="00E2652E" w:rsidP="00A33332">
      <w:pPr>
        <w:pStyle w:val="Odstavecseseznamem"/>
        <w:numPr>
          <w:ilvl w:val="0"/>
          <w:numId w:val="15"/>
        </w:numPr>
        <w:autoSpaceDN w:val="0"/>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Zhotovitel je nadále oprávněn dílo užít pro potřeby vlastního marketingu, a to </w:t>
      </w:r>
      <w:r w:rsidR="00661624" w:rsidRPr="00F3595E">
        <w:rPr>
          <w:rFonts w:asciiTheme="minorHAnsi" w:hAnsiTheme="minorHAnsi" w:cs="Tahoma"/>
          <w:sz w:val="24"/>
          <w:szCs w:val="24"/>
        </w:rPr>
        <w:t xml:space="preserve">zejména </w:t>
      </w:r>
      <w:r w:rsidRPr="00F3595E">
        <w:rPr>
          <w:rFonts w:asciiTheme="minorHAnsi" w:hAnsiTheme="minorHAnsi" w:cs="Tahoma"/>
          <w:sz w:val="24"/>
          <w:szCs w:val="24"/>
        </w:rPr>
        <w:t>formou prezentace díla na veřejnosti, na výstavách, v soutěžních přehlídkách či jednotlivě u třetích osob v jakékoliv formě zachycené na jakémkoliv nosiči.</w:t>
      </w:r>
    </w:p>
    <w:p w14:paraId="4A3099E7" w14:textId="77777777" w:rsidR="00FC6C1E" w:rsidRPr="00F3595E" w:rsidRDefault="00FC6C1E"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X</w:t>
      </w:r>
      <w:r w:rsidR="00E2652E" w:rsidRPr="00F3595E">
        <w:rPr>
          <w:rFonts w:asciiTheme="minorHAnsi" w:hAnsiTheme="minorHAnsi" w:cs="Tahoma"/>
          <w:b/>
          <w:bCs/>
          <w:sz w:val="24"/>
          <w:szCs w:val="24"/>
        </w:rPr>
        <w:t>I</w:t>
      </w:r>
      <w:r w:rsidRPr="00F3595E">
        <w:rPr>
          <w:rFonts w:asciiTheme="minorHAnsi" w:hAnsiTheme="minorHAnsi" w:cs="Tahoma"/>
          <w:b/>
          <w:bCs/>
          <w:sz w:val="24"/>
          <w:szCs w:val="24"/>
        </w:rPr>
        <w:t xml:space="preserve">. </w:t>
      </w:r>
      <w:r w:rsidR="00D97439" w:rsidRPr="00F3595E">
        <w:rPr>
          <w:rFonts w:asciiTheme="minorHAnsi" w:hAnsiTheme="minorHAnsi" w:cs="Tahoma"/>
          <w:b/>
          <w:bCs/>
          <w:sz w:val="24"/>
          <w:szCs w:val="24"/>
        </w:rPr>
        <w:t>O</w:t>
      </w:r>
      <w:r w:rsidRPr="00F3595E">
        <w:rPr>
          <w:rFonts w:asciiTheme="minorHAnsi" w:hAnsiTheme="minorHAnsi" w:cs="Tahoma"/>
          <w:b/>
          <w:bCs/>
          <w:sz w:val="24"/>
          <w:szCs w:val="24"/>
        </w:rPr>
        <w:t>dpovědnost za vady</w:t>
      </w:r>
    </w:p>
    <w:p w14:paraId="458D01AB" w14:textId="77777777" w:rsidR="001F23B6" w:rsidRPr="00F3595E" w:rsidRDefault="001F23B6" w:rsidP="001A08E4">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Zhotovitel odpovídá za to, že dílo nebo jeho část je zhotoven</w:t>
      </w:r>
      <w:r w:rsidR="00FE6A16" w:rsidRPr="00F3595E">
        <w:rPr>
          <w:rFonts w:asciiTheme="minorHAnsi" w:hAnsiTheme="minorHAnsi" w:cs="Tahoma"/>
          <w:sz w:val="24"/>
          <w:szCs w:val="24"/>
        </w:rPr>
        <w:t>o</w:t>
      </w:r>
      <w:r w:rsidRPr="00F3595E">
        <w:rPr>
          <w:rFonts w:asciiTheme="minorHAnsi" w:hAnsiTheme="minorHAnsi" w:cs="Tahoma"/>
          <w:sz w:val="24"/>
          <w:szCs w:val="24"/>
        </w:rPr>
        <w:t xml:space="preserve"> podle podmínek této smlouvy a že odpovídá ustanovením platných </w:t>
      </w:r>
      <w:r w:rsidR="00FE6A16" w:rsidRPr="00F3595E">
        <w:rPr>
          <w:rFonts w:asciiTheme="minorHAnsi" w:hAnsiTheme="minorHAnsi" w:cs="Tahoma"/>
          <w:sz w:val="24"/>
          <w:szCs w:val="24"/>
        </w:rPr>
        <w:t xml:space="preserve">a účinných </w:t>
      </w:r>
      <w:r w:rsidRPr="00F3595E">
        <w:rPr>
          <w:rFonts w:asciiTheme="minorHAnsi" w:hAnsiTheme="minorHAnsi" w:cs="Tahoma"/>
          <w:sz w:val="24"/>
          <w:szCs w:val="24"/>
        </w:rPr>
        <w:t>právních předpisů ke dni odevzdání díla nebo jeho části.</w:t>
      </w:r>
    </w:p>
    <w:p w14:paraId="4D85D34A" w14:textId="77777777" w:rsidR="009437FD" w:rsidRPr="00F3595E" w:rsidRDefault="009437FD" w:rsidP="009437FD">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Zhotovitel poskytuje na předmět díla dle této smlouvy záruku v trvání 60 měsíců. Záruční doba začíná běžet dnem předání a převzetí předmětu díla objednatelem.</w:t>
      </w:r>
    </w:p>
    <w:p w14:paraId="22079361" w14:textId="61F63CCF" w:rsidR="009437FD" w:rsidRPr="00F3595E" w:rsidRDefault="009437FD" w:rsidP="009437FD">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Zhotovitel prověří aktuálnost a vhodnost podkladů předaných objednatele</w:t>
      </w:r>
      <w:r w:rsidR="0061631B" w:rsidRPr="00F3595E">
        <w:rPr>
          <w:rFonts w:asciiTheme="minorHAnsi" w:hAnsiTheme="minorHAnsi" w:cs="Tahoma"/>
          <w:sz w:val="24"/>
          <w:szCs w:val="24"/>
        </w:rPr>
        <w:t>m</w:t>
      </w:r>
      <w:r w:rsidRPr="00F3595E">
        <w:rPr>
          <w:rFonts w:asciiTheme="minorHAnsi" w:hAnsiTheme="minorHAnsi" w:cs="Tahoma"/>
          <w:sz w:val="24"/>
          <w:szCs w:val="24"/>
        </w:rPr>
        <w:t>. Pokud zhotovitel zjistí nevhodnost podkladů převzatých od objednatele nebo pokynů objednatele, neprodleně na tuto skutečnost písemně upozorní objednatele a zastaví práce na díle až do doby, kdy bude objednatelem zjednána náprava, přičemž platí, že o dobu zastavení prací se mohou prodloužit termíny plnění. V případě, že zhotovitel neupozorní na nevhodnost převzatých podkladů od objednatele, má se za to, že předané podklady od objednatele jsou aktuální a vhodné pro provedení díla.</w:t>
      </w:r>
    </w:p>
    <w:p w14:paraId="17ADAD62" w14:textId="20048B74" w:rsidR="009437FD" w:rsidRPr="00F3595E" w:rsidRDefault="009437FD" w:rsidP="009437FD">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Pokud i přes prokazatelnou nevhodnost podkladů či pokynů bude objednatel trvat na provedení díla podle nich, nebo pokud objednatel nezjedná do 30 dnů od shora uvedeného písemného upozornění zhotovitele nápravu, je zhotovitel oprávněn od smlouvy odstoupit a má právo na náhradu dosud vynaložených nákladů ve výši poměrné části z celkové ceny díla dle stupně rozpracovanosti díla.</w:t>
      </w:r>
    </w:p>
    <w:p w14:paraId="7CE14477" w14:textId="05248239" w:rsidR="00FC6C1E" w:rsidRPr="00F3595E" w:rsidRDefault="00FC6C1E" w:rsidP="001A08E4">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Smluvní strany se dohodly pro případ vady díla, že objednatel</w:t>
      </w:r>
      <w:r w:rsidR="00CC236D" w:rsidRPr="00F3595E">
        <w:rPr>
          <w:rFonts w:asciiTheme="minorHAnsi" w:hAnsiTheme="minorHAnsi" w:cs="Tahoma"/>
          <w:sz w:val="24"/>
          <w:szCs w:val="24"/>
        </w:rPr>
        <w:t xml:space="preserve"> má</w:t>
      </w:r>
      <w:r w:rsidRPr="00F3595E">
        <w:rPr>
          <w:rFonts w:asciiTheme="minorHAnsi" w:hAnsiTheme="minorHAnsi" w:cs="Tahoma"/>
          <w:sz w:val="24"/>
          <w:szCs w:val="24"/>
        </w:rPr>
        <w:t xml:space="preserve"> právo požadovat a zhotovitel má povinnost bezplatn</w:t>
      </w:r>
      <w:r w:rsidR="00CC236D" w:rsidRPr="00F3595E">
        <w:rPr>
          <w:rFonts w:asciiTheme="minorHAnsi" w:hAnsiTheme="minorHAnsi" w:cs="Tahoma"/>
          <w:sz w:val="24"/>
          <w:szCs w:val="24"/>
        </w:rPr>
        <w:t>ě</w:t>
      </w:r>
      <w:r w:rsidRPr="00F3595E">
        <w:rPr>
          <w:rFonts w:asciiTheme="minorHAnsi" w:hAnsiTheme="minorHAnsi" w:cs="Tahoma"/>
          <w:sz w:val="24"/>
          <w:szCs w:val="24"/>
        </w:rPr>
        <w:t xml:space="preserve"> odstran</w:t>
      </w:r>
      <w:r w:rsidR="00CC236D" w:rsidRPr="00F3595E">
        <w:rPr>
          <w:rFonts w:asciiTheme="minorHAnsi" w:hAnsiTheme="minorHAnsi" w:cs="Tahoma"/>
          <w:sz w:val="24"/>
          <w:szCs w:val="24"/>
        </w:rPr>
        <w:t>it</w:t>
      </w:r>
      <w:r w:rsidRPr="00F3595E">
        <w:rPr>
          <w:rFonts w:asciiTheme="minorHAnsi" w:hAnsiTheme="minorHAnsi" w:cs="Tahoma"/>
          <w:sz w:val="24"/>
          <w:szCs w:val="24"/>
        </w:rPr>
        <w:t xml:space="preserve"> vady</w:t>
      </w:r>
      <w:r w:rsidR="00CC236D" w:rsidRPr="00F3595E">
        <w:rPr>
          <w:rFonts w:asciiTheme="minorHAnsi" w:hAnsiTheme="minorHAnsi" w:cs="Tahoma"/>
          <w:sz w:val="24"/>
          <w:szCs w:val="24"/>
        </w:rPr>
        <w:t xml:space="preserve"> díla, jsou-li vady odstranitelné</w:t>
      </w:r>
      <w:r w:rsidRPr="00F3595E">
        <w:rPr>
          <w:rFonts w:asciiTheme="minorHAnsi" w:hAnsiTheme="minorHAnsi" w:cs="Tahoma"/>
          <w:sz w:val="24"/>
          <w:szCs w:val="24"/>
        </w:rPr>
        <w:t>.</w:t>
      </w:r>
      <w:r w:rsidR="00CC236D" w:rsidRPr="00F3595E">
        <w:rPr>
          <w:rFonts w:asciiTheme="minorHAnsi" w:hAnsiTheme="minorHAnsi" w:cs="Tahoma"/>
          <w:sz w:val="24"/>
          <w:szCs w:val="24"/>
        </w:rPr>
        <w:t xml:space="preserve"> Bude-li se jednat o vady neodstranitelné, nebo budou-li vady sice odstranitelné, avšak pro výskyt takových vad nebude dílo schopno řádně a včas sloužit účelu stanovenému touto smlouvou, má objednatel právo </w:t>
      </w:r>
      <w:r w:rsidR="00E12452" w:rsidRPr="00F3595E">
        <w:rPr>
          <w:rFonts w:asciiTheme="minorHAnsi" w:hAnsiTheme="minorHAnsi" w:cs="Tahoma"/>
          <w:sz w:val="24"/>
          <w:szCs w:val="24"/>
        </w:rPr>
        <w:t xml:space="preserve">požadovat slevu z ceny díla, nebo </w:t>
      </w:r>
      <w:r w:rsidR="00CC236D" w:rsidRPr="00F3595E">
        <w:rPr>
          <w:rFonts w:asciiTheme="minorHAnsi" w:hAnsiTheme="minorHAnsi" w:cs="Tahoma"/>
          <w:sz w:val="24"/>
          <w:szCs w:val="24"/>
        </w:rPr>
        <w:t>od smlouvy odstoupit.</w:t>
      </w:r>
    </w:p>
    <w:p w14:paraId="690C8E73" w14:textId="135603C0" w:rsidR="00FC6C1E" w:rsidRPr="00F3595E" w:rsidRDefault="00FC6C1E" w:rsidP="001A08E4">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Zhotovitel se zavazuje odstranit případné vady díla do 14 dní od d</w:t>
      </w:r>
      <w:r w:rsidR="003C107E" w:rsidRPr="00F3595E">
        <w:rPr>
          <w:rFonts w:asciiTheme="minorHAnsi" w:hAnsiTheme="minorHAnsi" w:cs="Tahoma"/>
          <w:sz w:val="24"/>
          <w:szCs w:val="24"/>
        </w:rPr>
        <w:t xml:space="preserve">ne doručení </w:t>
      </w:r>
      <w:r w:rsidRPr="00F3595E">
        <w:rPr>
          <w:rFonts w:asciiTheme="minorHAnsi" w:hAnsiTheme="minorHAnsi" w:cs="Tahoma"/>
          <w:sz w:val="24"/>
          <w:szCs w:val="24"/>
        </w:rPr>
        <w:t xml:space="preserve">reklamace objednatele. Neodstraní-li zhotovitel vady díla v určené lhůtě nebo ve lhůtě </w:t>
      </w:r>
      <w:r w:rsidR="003C107E" w:rsidRPr="00F3595E">
        <w:rPr>
          <w:rFonts w:asciiTheme="minorHAnsi" w:hAnsiTheme="minorHAnsi" w:cs="Tahoma"/>
          <w:sz w:val="24"/>
          <w:szCs w:val="24"/>
        </w:rPr>
        <w:t xml:space="preserve">jinak </w:t>
      </w:r>
      <w:r w:rsidRPr="00F3595E">
        <w:rPr>
          <w:rFonts w:asciiTheme="minorHAnsi" w:hAnsiTheme="minorHAnsi" w:cs="Tahoma"/>
          <w:sz w:val="24"/>
          <w:szCs w:val="24"/>
        </w:rPr>
        <w:t xml:space="preserve">dohodnuté, může objednatel rovněž vadu odstranit sám nebo ji nechat odstranit, a </w:t>
      </w:r>
      <w:r w:rsidR="003C107E" w:rsidRPr="00F3595E">
        <w:rPr>
          <w:rFonts w:asciiTheme="minorHAnsi" w:hAnsiTheme="minorHAnsi" w:cs="Tahoma"/>
          <w:sz w:val="24"/>
          <w:szCs w:val="24"/>
        </w:rPr>
        <w:t xml:space="preserve">to </w:t>
      </w:r>
      <w:r w:rsidRPr="00F3595E">
        <w:rPr>
          <w:rFonts w:asciiTheme="minorHAnsi" w:hAnsiTheme="minorHAnsi" w:cs="Tahoma"/>
          <w:sz w:val="24"/>
          <w:szCs w:val="24"/>
        </w:rPr>
        <w:t xml:space="preserve">na náklady zhotovitele, aniž by tím objednatel omezil jakákoliv svá práva daná mu touto </w:t>
      </w:r>
      <w:r w:rsidR="003C107E" w:rsidRPr="00F3595E">
        <w:rPr>
          <w:rFonts w:asciiTheme="minorHAnsi" w:hAnsiTheme="minorHAnsi" w:cs="Tahoma"/>
          <w:sz w:val="24"/>
          <w:szCs w:val="24"/>
        </w:rPr>
        <w:t>smlouvou</w:t>
      </w:r>
      <w:r w:rsidRPr="00F3595E">
        <w:rPr>
          <w:rFonts w:asciiTheme="minorHAnsi" w:hAnsiTheme="minorHAnsi" w:cs="Tahoma"/>
          <w:sz w:val="24"/>
          <w:szCs w:val="24"/>
        </w:rPr>
        <w:t>.</w:t>
      </w:r>
    </w:p>
    <w:p w14:paraId="21C1D07C" w14:textId="77777777" w:rsidR="001F23B6" w:rsidRPr="00F3595E" w:rsidRDefault="001F23B6" w:rsidP="001A08E4">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Objednatel se zavazuje, že případnou reklamaci vady díla uplatní bezodkladně po jejím zjištění písemnou formou u zhotovitele.</w:t>
      </w:r>
    </w:p>
    <w:p w14:paraId="2367DE72" w14:textId="58E60FCA" w:rsidR="009437FD" w:rsidRPr="00F3595E" w:rsidRDefault="009437FD" w:rsidP="00F3595E">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Pokud bude v důsledku vady </w:t>
      </w:r>
      <w:r w:rsidR="00CD35BF" w:rsidRPr="00F3595E">
        <w:rPr>
          <w:rFonts w:asciiTheme="minorHAnsi" w:hAnsiTheme="minorHAnsi" w:cs="Tahoma"/>
          <w:sz w:val="24"/>
          <w:szCs w:val="24"/>
        </w:rPr>
        <w:t xml:space="preserve">díla </w:t>
      </w:r>
      <w:r w:rsidRPr="00F3595E">
        <w:rPr>
          <w:rFonts w:asciiTheme="minorHAnsi" w:hAnsiTheme="minorHAnsi" w:cs="Tahoma"/>
          <w:sz w:val="24"/>
          <w:szCs w:val="24"/>
        </w:rPr>
        <w:t>objednateli způsobena škoda (zejména v důsledku nekompletnosti dokumentace, jakýchkoli technických chyb v ní uvedených a majících vliv na technologické a finanční procesy v průběhu vlastní realizace díla), zavazuje se zhotovitel tuto škodu objednateli uhradit do 30 dnů od doručení písemného vyčíslení škody způsobené zhotovitelem objednateli. V</w:t>
      </w:r>
      <w:r w:rsidR="00FB0322" w:rsidRPr="00F3595E">
        <w:rPr>
          <w:rFonts w:asciiTheme="minorHAnsi" w:hAnsiTheme="minorHAnsi" w:cs="Tahoma"/>
          <w:sz w:val="24"/>
          <w:szCs w:val="24"/>
        </w:rPr>
        <w:t> </w:t>
      </w:r>
      <w:r w:rsidRPr="00F3595E">
        <w:rPr>
          <w:rFonts w:asciiTheme="minorHAnsi" w:hAnsiTheme="minorHAnsi" w:cs="Tahoma"/>
          <w:sz w:val="24"/>
          <w:szCs w:val="24"/>
        </w:rPr>
        <w:t>pochybnostech se má za to, že vyčíslení škody způsobené zhotovitelem objednateli bylo doručeno zhotoviteli třetí den po datu jeho odeslání.</w:t>
      </w:r>
    </w:p>
    <w:p w14:paraId="7EED2972" w14:textId="1E4D8BAA" w:rsidR="009437FD" w:rsidRPr="00F3595E" w:rsidRDefault="009437FD" w:rsidP="00153023">
      <w:pPr>
        <w:pStyle w:val="Odstavecseseznamem"/>
        <w:numPr>
          <w:ilvl w:val="0"/>
          <w:numId w:val="9"/>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Za škodu se považuje i stav, kdy vinou zhotovitele</w:t>
      </w:r>
      <w:r w:rsidR="00CD35BF" w:rsidRPr="00F3595E">
        <w:rPr>
          <w:rFonts w:asciiTheme="minorHAnsi" w:hAnsiTheme="minorHAnsi" w:cs="Tahoma"/>
          <w:sz w:val="24"/>
          <w:szCs w:val="24"/>
        </w:rPr>
        <w:t xml:space="preserve"> bude</w:t>
      </w:r>
      <w:r w:rsidRPr="00F3595E">
        <w:rPr>
          <w:rFonts w:asciiTheme="minorHAnsi" w:hAnsiTheme="minorHAnsi" w:cs="Tahoma"/>
          <w:sz w:val="24"/>
          <w:szCs w:val="24"/>
        </w:rPr>
        <w:t xml:space="preserve"> </w:t>
      </w:r>
      <w:r w:rsidR="00CD35BF" w:rsidRPr="00F3595E">
        <w:rPr>
          <w:rFonts w:asciiTheme="minorHAnsi" w:hAnsiTheme="minorHAnsi" w:cs="Tahoma"/>
          <w:sz w:val="24"/>
          <w:szCs w:val="24"/>
        </w:rPr>
        <w:t xml:space="preserve">dílo </w:t>
      </w:r>
      <w:r w:rsidR="00A23DDC" w:rsidRPr="00F3595E">
        <w:rPr>
          <w:rFonts w:asciiTheme="minorHAnsi" w:hAnsiTheme="minorHAnsi" w:cs="Tahoma"/>
          <w:sz w:val="24"/>
          <w:szCs w:val="24"/>
        </w:rPr>
        <w:t xml:space="preserve">specifikované </w:t>
      </w:r>
      <w:r w:rsidR="00CD35BF" w:rsidRPr="00F3595E">
        <w:rPr>
          <w:rFonts w:asciiTheme="minorHAnsi" w:hAnsiTheme="minorHAnsi" w:cs="Tahoma"/>
          <w:sz w:val="24"/>
          <w:szCs w:val="24"/>
        </w:rPr>
        <w:t xml:space="preserve">dle čl. II odst. 3 </w:t>
      </w:r>
      <w:r w:rsidR="002F6A36" w:rsidRPr="00F3595E">
        <w:rPr>
          <w:rFonts w:asciiTheme="minorHAnsi" w:hAnsiTheme="minorHAnsi" w:cs="Tahoma"/>
          <w:sz w:val="24"/>
          <w:szCs w:val="24"/>
        </w:rPr>
        <w:t xml:space="preserve">písm. </w:t>
      </w:r>
      <w:r w:rsidR="00CD35BF" w:rsidRPr="00F3595E">
        <w:rPr>
          <w:rFonts w:asciiTheme="minorHAnsi" w:hAnsiTheme="minorHAnsi" w:cs="Tahoma"/>
          <w:sz w:val="24"/>
          <w:szCs w:val="24"/>
        </w:rPr>
        <w:t>a),</w:t>
      </w:r>
      <w:r w:rsidR="002F6A36" w:rsidRPr="00F3595E">
        <w:rPr>
          <w:rFonts w:asciiTheme="minorHAnsi" w:hAnsiTheme="minorHAnsi" w:cs="Tahoma"/>
          <w:sz w:val="24"/>
          <w:szCs w:val="24"/>
        </w:rPr>
        <w:t> </w:t>
      </w:r>
      <w:r w:rsidR="00CD35BF" w:rsidRPr="00F3595E">
        <w:rPr>
          <w:rFonts w:asciiTheme="minorHAnsi" w:hAnsiTheme="minorHAnsi" w:cs="Tahoma"/>
          <w:sz w:val="24"/>
          <w:szCs w:val="24"/>
        </w:rPr>
        <w:t>b)</w:t>
      </w:r>
      <w:r w:rsidR="002F6A36" w:rsidRPr="00F3595E">
        <w:rPr>
          <w:rFonts w:asciiTheme="minorHAnsi" w:hAnsiTheme="minorHAnsi" w:cs="Tahoma"/>
          <w:sz w:val="24"/>
          <w:szCs w:val="24"/>
        </w:rPr>
        <w:t xml:space="preserve"> a</w:t>
      </w:r>
      <w:r w:rsidR="00CD35BF" w:rsidRPr="00F3595E">
        <w:rPr>
          <w:rFonts w:asciiTheme="minorHAnsi" w:hAnsiTheme="minorHAnsi" w:cs="Tahoma"/>
          <w:sz w:val="24"/>
          <w:szCs w:val="24"/>
        </w:rPr>
        <w:t xml:space="preserve"> c) </w:t>
      </w:r>
      <w:r w:rsidR="002F6A36" w:rsidRPr="00F3595E">
        <w:rPr>
          <w:rFonts w:asciiTheme="minorHAnsi" w:hAnsiTheme="minorHAnsi" w:cs="Tahoma"/>
          <w:sz w:val="24"/>
          <w:szCs w:val="24"/>
        </w:rPr>
        <w:t xml:space="preserve">smlouvy </w:t>
      </w:r>
      <w:r w:rsidRPr="00F3595E">
        <w:rPr>
          <w:rFonts w:asciiTheme="minorHAnsi" w:hAnsiTheme="minorHAnsi" w:cs="Tahoma"/>
          <w:sz w:val="24"/>
          <w:szCs w:val="24"/>
        </w:rPr>
        <w:t>nesprávn</w:t>
      </w:r>
      <w:r w:rsidR="00CD35BF" w:rsidRPr="00F3595E">
        <w:rPr>
          <w:rFonts w:asciiTheme="minorHAnsi" w:hAnsiTheme="minorHAnsi" w:cs="Tahoma"/>
          <w:sz w:val="24"/>
          <w:szCs w:val="24"/>
        </w:rPr>
        <w:t>é</w:t>
      </w:r>
      <w:r w:rsidRPr="00F3595E">
        <w:rPr>
          <w:rFonts w:asciiTheme="minorHAnsi" w:hAnsiTheme="minorHAnsi" w:cs="Tahoma"/>
          <w:sz w:val="24"/>
          <w:szCs w:val="24"/>
        </w:rPr>
        <w:t xml:space="preserve"> nebo neúpln</w:t>
      </w:r>
      <w:r w:rsidR="00CD35BF" w:rsidRPr="00F3595E">
        <w:rPr>
          <w:rFonts w:asciiTheme="minorHAnsi" w:hAnsiTheme="minorHAnsi" w:cs="Tahoma"/>
          <w:sz w:val="24"/>
          <w:szCs w:val="24"/>
        </w:rPr>
        <w:t>é</w:t>
      </w:r>
      <w:r w:rsidRPr="00F3595E">
        <w:rPr>
          <w:rFonts w:asciiTheme="minorHAnsi" w:hAnsiTheme="minorHAnsi" w:cs="Tahoma"/>
          <w:sz w:val="24"/>
          <w:szCs w:val="24"/>
        </w:rPr>
        <w:t xml:space="preserve"> a po je</w:t>
      </w:r>
      <w:r w:rsidR="0072227D" w:rsidRPr="00F3595E">
        <w:rPr>
          <w:rFonts w:asciiTheme="minorHAnsi" w:hAnsiTheme="minorHAnsi" w:cs="Tahoma"/>
          <w:sz w:val="24"/>
          <w:szCs w:val="24"/>
        </w:rPr>
        <w:t>ho</w:t>
      </w:r>
      <w:r w:rsidRPr="00F3595E">
        <w:rPr>
          <w:rFonts w:asciiTheme="minorHAnsi" w:hAnsiTheme="minorHAnsi" w:cs="Tahoma"/>
          <w:sz w:val="24"/>
          <w:szCs w:val="24"/>
        </w:rPr>
        <w:t xml:space="preserve"> předání objednateli budou zjištěny vady výkresové či textové části projektové dokumentace</w:t>
      </w:r>
      <w:r w:rsidR="0072227D" w:rsidRPr="00F3595E">
        <w:rPr>
          <w:rFonts w:asciiTheme="minorHAnsi" w:hAnsiTheme="minorHAnsi" w:cs="Tahoma"/>
          <w:sz w:val="24"/>
          <w:szCs w:val="24"/>
        </w:rPr>
        <w:t>,</w:t>
      </w:r>
      <w:r w:rsidRPr="00F3595E">
        <w:rPr>
          <w:rFonts w:asciiTheme="minorHAnsi" w:hAnsiTheme="minorHAnsi" w:cs="Tahoma"/>
          <w:sz w:val="24"/>
          <w:szCs w:val="24"/>
        </w:rPr>
        <w:t xml:space="preserve"> nebo </w:t>
      </w:r>
      <w:r w:rsidR="00B12D80" w:rsidRPr="00F3595E">
        <w:rPr>
          <w:rFonts w:asciiTheme="minorHAnsi" w:hAnsiTheme="minorHAnsi" w:cs="Tahoma"/>
          <w:sz w:val="24"/>
          <w:szCs w:val="24"/>
        </w:rPr>
        <w:t xml:space="preserve">v </w:t>
      </w:r>
      <w:r w:rsidRPr="00F3595E">
        <w:rPr>
          <w:rFonts w:asciiTheme="minorHAnsi" w:hAnsiTheme="minorHAnsi" w:cs="Tahoma"/>
          <w:sz w:val="24"/>
          <w:szCs w:val="24"/>
        </w:rPr>
        <w:t>soupisu stavebních prací, dodávek a</w:t>
      </w:r>
      <w:r w:rsidR="002F6A36" w:rsidRPr="00F3595E">
        <w:rPr>
          <w:rFonts w:asciiTheme="minorHAnsi" w:hAnsiTheme="minorHAnsi" w:cs="Tahoma"/>
          <w:sz w:val="24"/>
          <w:szCs w:val="24"/>
        </w:rPr>
        <w:t> </w:t>
      </w:r>
      <w:r w:rsidRPr="00F3595E">
        <w:rPr>
          <w:rFonts w:asciiTheme="minorHAnsi" w:hAnsiTheme="minorHAnsi" w:cs="Tahoma"/>
          <w:sz w:val="24"/>
          <w:szCs w:val="24"/>
        </w:rPr>
        <w:t>služeb, které budou mít za následek zvýšení nákladů</w:t>
      </w:r>
      <w:r w:rsidR="00CD35BF" w:rsidRPr="00F3595E">
        <w:rPr>
          <w:rFonts w:asciiTheme="minorHAnsi" w:hAnsiTheme="minorHAnsi" w:cs="Tahoma"/>
          <w:sz w:val="24"/>
          <w:szCs w:val="24"/>
        </w:rPr>
        <w:t xml:space="preserve"> stavební</w:t>
      </w:r>
      <w:r w:rsidR="00B12D80" w:rsidRPr="00F3595E">
        <w:rPr>
          <w:rFonts w:asciiTheme="minorHAnsi" w:hAnsiTheme="minorHAnsi" w:cs="Tahoma"/>
          <w:sz w:val="24"/>
          <w:szCs w:val="24"/>
        </w:rPr>
        <w:t>ch a</w:t>
      </w:r>
      <w:r w:rsidR="00CD35BF" w:rsidRPr="00F3595E">
        <w:rPr>
          <w:rFonts w:asciiTheme="minorHAnsi" w:hAnsiTheme="minorHAnsi" w:cs="Tahoma"/>
          <w:sz w:val="24"/>
          <w:szCs w:val="24"/>
        </w:rPr>
        <w:t xml:space="preserve"> montážní</w:t>
      </w:r>
      <w:r w:rsidR="00B12D80" w:rsidRPr="00F3595E">
        <w:rPr>
          <w:rFonts w:asciiTheme="minorHAnsi" w:hAnsiTheme="minorHAnsi" w:cs="Tahoma"/>
          <w:sz w:val="24"/>
          <w:szCs w:val="24"/>
        </w:rPr>
        <w:t>ch</w:t>
      </w:r>
      <w:r w:rsidR="00CD35BF" w:rsidRPr="00F3595E">
        <w:rPr>
          <w:rFonts w:asciiTheme="minorHAnsi" w:hAnsiTheme="minorHAnsi" w:cs="Tahoma"/>
          <w:sz w:val="24"/>
          <w:szCs w:val="24"/>
        </w:rPr>
        <w:t xml:space="preserve"> pr</w:t>
      </w:r>
      <w:r w:rsidR="00B12D80" w:rsidRPr="00F3595E">
        <w:rPr>
          <w:rFonts w:asciiTheme="minorHAnsi" w:hAnsiTheme="minorHAnsi" w:cs="Tahoma"/>
          <w:sz w:val="24"/>
          <w:szCs w:val="24"/>
        </w:rPr>
        <w:t>a</w:t>
      </w:r>
      <w:r w:rsidR="00CD35BF" w:rsidRPr="00F3595E">
        <w:rPr>
          <w:rFonts w:asciiTheme="minorHAnsi" w:hAnsiTheme="minorHAnsi" w:cs="Tahoma"/>
          <w:sz w:val="24"/>
          <w:szCs w:val="24"/>
        </w:rPr>
        <w:t>c</w:t>
      </w:r>
      <w:r w:rsidR="00B12D80" w:rsidRPr="00F3595E">
        <w:rPr>
          <w:rFonts w:asciiTheme="minorHAnsi" w:hAnsiTheme="minorHAnsi" w:cs="Tahoma"/>
          <w:sz w:val="24"/>
          <w:szCs w:val="24"/>
        </w:rPr>
        <w:t>í či dodávek</w:t>
      </w:r>
      <w:r w:rsidR="00CD35BF" w:rsidRPr="00F3595E">
        <w:rPr>
          <w:rFonts w:asciiTheme="minorHAnsi" w:hAnsiTheme="minorHAnsi" w:cs="Tahoma"/>
          <w:sz w:val="24"/>
          <w:szCs w:val="24"/>
        </w:rPr>
        <w:t xml:space="preserve"> </w:t>
      </w:r>
      <w:r w:rsidR="00B12D80" w:rsidRPr="00F3595E">
        <w:rPr>
          <w:rFonts w:asciiTheme="minorHAnsi" w:hAnsiTheme="minorHAnsi" w:cs="Tahoma"/>
          <w:sz w:val="24"/>
          <w:szCs w:val="24"/>
        </w:rPr>
        <w:t>a</w:t>
      </w:r>
      <w:r w:rsidR="002F6A36" w:rsidRPr="00F3595E">
        <w:rPr>
          <w:rFonts w:asciiTheme="minorHAnsi" w:hAnsiTheme="minorHAnsi" w:cs="Tahoma"/>
          <w:sz w:val="24"/>
          <w:szCs w:val="24"/>
        </w:rPr>
        <w:t> </w:t>
      </w:r>
      <w:r w:rsidR="00B12D80" w:rsidRPr="00F3595E">
        <w:rPr>
          <w:rFonts w:asciiTheme="minorHAnsi" w:hAnsiTheme="minorHAnsi" w:cs="Tahoma"/>
          <w:sz w:val="24"/>
          <w:szCs w:val="24"/>
        </w:rPr>
        <w:t xml:space="preserve">služeb </w:t>
      </w:r>
      <w:r w:rsidR="00CD35BF" w:rsidRPr="00F3595E">
        <w:rPr>
          <w:rFonts w:asciiTheme="minorHAnsi" w:hAnsiTheme="minorHAnsi" w:cs="Tahoma"/>
          <w:sz w:val="24"/>
          <w:szCs w:val="24"/>
        </w:rPr>
        <w:t>realizujících se dle díla</w:t>
      </w:r>
      <w:r w:rsidRPr="00F3595E">
        <w:rPr>
          <w:rFonts w:asciiTheme="minorHAnsi" w:hAnsiTheme="minorHAnsi" w:cs="Tahoma"/>
          <w:sz w:val="24"/>
          <w:szCs w:val="24"/>
        </w:rPr>
        <w:t>. V</w:t>
      </w:r>
      <w:r w:rsidR="00B12D80" w:rsidRPr="00F3595E">
        <w:rPr>
          <w:rFonts w:asciiTheme="minorHAnsi" w:hAnsiTheme="minorHAnsi" w:cs="Tahoma"/>
          <w:sz w:val="24"/>
          <w:szCs w:val="24"/>
        </w:rPr>
        <w:t xml:space="preserve"> </w:t>
      </w:r>
      <w:r w:rsidRPr="00F3595E">
        <w:rPr>
          <w:rFonts w:asciiTheme="minorHAnsi" w:hAnsiTheme="minorHAnsi" w:cs="Tahoma"/>
          <w:sz w:val="24"/>
          <w:szCs w:val="24"/>
        </w:rPr>
        <w:t xml:space="preserve">takovém případě je povinností zhotovitele uhradit objednateli smluvní pokutu ve výši rovnající se hodnotě, o níž se cena </w:t>
      </w:r>
      <w:r w:rsidR="00B12D80" w:rsidRPr="00F3595E">
        <w:rPr>
          <w:rFonts w:asciiTheme="minorHAnsi" w:hAnsiTheme="minorHAnsi" w:cs="Tahoma"/>
          <w:sz w:val="24"/>
          <w:szCs w:val="24"/>
        </w:rPr>
        <w:t>za stavební a montážní práce či dodávky a</w:t>
      </w:r>
      <w:r w:rsidR="002F6A36" w:rsidRPr="00F3595E">
        <w:rPr>
          <w:rFonts w:asciiTheme="minorHAnsi" w:hAnsiTheme="minorHAnsi" w:cs="Tahoma"/>
          <w:sz w:val="24"/>
          <w:szCs w:val="24"/>
        </w:rPr>
        <w:t> </w:t>
      </w:r>
      <w:r w:rsidR="00B12D80" w:rsidRPr="00F3595E">
        <w:rPr>
          <w:rFonts w:asciiTheme="minorHAnsi" w:hAnsiTheme="minorHAnsi" w:cs="Tahoma"/>
          <w:sz w:val="24"/>
          <w:szCs w:val="24"/>
        </w:rPr>
        <w:t>služby</w:t>
      </w:r>
      <w:r w:rsidR="0072227D" w:rsidRPr="00F3595E">
        <w:rPr>
          <w:rFonts w:asciiTheme="minorHAnsi" w:hAnsiTheme="minorHAnsi" w:cs="Tahoma"/>
          <w:sz w:val="24"/>
          <w:szCs w:val="24"/>
        </w:rPr>
        <w:t>,</w:t>
      </w:r>
      <w:r w:rsidR="00B12D80" w:rsidRPr="00F3595E">
        <w:rPr>
          <w:rFonts w:asciiTheme="minorHAnsi" w:hAnsiTheme="minorHAnsi" w:cs="Tahoma"/>
          <w:sz w:val="24"/>
          <w:szCs w:val="24"/>
        </w:rPr>
        <w:t xml:space="preserve"> realizující se </w:t>
      </w:r>
      <w:r w:rsidR="0072227D" w:rsidRPr="00F3595E">
        <w:rPr>
          <w:rFonts w:asciiTheme="minorHAnsi" w:hAnsiTheme="minorHAnsi" w:cs="Tahoma"/>
          <w:sz w:val="24"/>
          <w:szCs w:val="24"/>
        </w:rPr>
        <w:t xml:space="preserve">fyzicky </w:t>
      </w:r>
      <w:r w:rsidR="00B12D80" w:rsidRPr="00F3595E">
        <w:rPr>
          <w:rFonts w:asciiTheme="minorHAnsi" w:hAnsiTheme="minorHAnsi" w:cs="Tahoma"/>
          <w:sz w:val="24"/>
          <w:szCs w:val="24"/>
        </w:rPr>
        <w:t>dle díla</w:t>
      </w:r>
      <w:r w:rsidR="0072227D" w:rsidRPr="00F3595E">
        <w:rPr>
          <w:rFonts w:asciiTheme="minorHAnsi" w:hAnsiTheme="minorHAnsi" w:cs="Tahoma"/>
          <w:sz w:val="24"/>
          <w:szCs w:val="24"/>
        </w:rPr>
        <w:t>,</w:t>
      </w:r>
      <w:r w:rsidR="00B12D80" w:rsidRPr="00F3595E">
        <w:rPr>
          <w:rFonts w:asciiTheme="minorHAnsi" w:hAnsiTheme="minorHAnsi" w:cs="Tahoma"/>
          <w:sz w:val="24"/>
          <w:szCs w:val="24"/>
        </w:rPr>
        <w:t xml:space="preserve"> </w:t>
      </w:r>
      <w:r w:rsidRPr="00F3595E">
        <w:rPr>
          <w:rFonts w:asciiTheme="minorHAnsi" w:hAnsiTheme="minorHAnsi" w:cs="Tahoma"/>
          <w:sz w:val="24"/>
          <w:szCs w:val="24"/>
        </w:rPr>
        <w:t>zvýšila.</w:t>
      </w:r>
    </w:p>
    <w:p w14:paraId="6B5BE63C" w14:textId="77777777" w:rsidR="00B12D80" w:rsidRPr="00F3595E" w:rsidRDefault="00B12D80" w:rsidP="00B12D80">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XII. Smluvní pokuty</w:t>
      </w:r>
    </w:p>
    <w:p w14:paraId="3F9C7452" w14:textId="77777777" w:rsidR="00B12D80" w:rsidRPr="00F3595E" w:rsidRDefault="00B12D80" w:rsidP="00A23DDC">
      <w:pPr>
        <w:pStyle w:val="Bezmezer"/>
        <w:numPr>
          <w:ilvl w:val="0"/>
          <w:numId w:val="31"/>
        </w:numPr>
        <w:spacing w:after="120"/>
        <w:ind w:left="357" w:hanging="357"/>
        <w:rPr>
          <w:rFonts w:asciiTheme="minorHAnsi" w:hAnsiTheme="minorHAnsi" w:cs="Tahoma"/>
          <w:szCs w:val="24"/>
        </w:rPr>
      </w:pPr>
      <w:r w:rsidRPr="00F3595E">
        <w:rPr>
          <w:rFonts w:asciiTheme="minorHAnsi" w:hAnsiTheme="minorHAnsi" w:cs="Tahoma"/>
          <w:szCs w:val="24"/>
        </w:rPr>
        <w:t>Objednatel je oprávněn v případě porušení smlouvy zhotovitelem uplatnit vůči zhotoviteli nárok na smluvní pokutu a v takovém případě je zhotovitel povinen smluvní pokutu objednateli zaplatit. Strany sjednávají smluvní pokutu pro následující případy porušení smlouvy a v následující výši:</w:t>
      </w:r>
    </w:p>
    <w:p w14:paraId="7027569C" w14:textId="412FC9E1" w:rsidR="00D974F1" w:rsidRPr="00F3595E" w:rsidRDefault="00D974F1" w:rsidP="00BF77A7">
      <w:pPr>
        <w:pStyle w:val="Odstavecseseznamem"/>
        <w:numPr>
          <w:ilvl w:val="0"/>
          <w:numId w:val="35"/>
        </w:numPr>
        <w:spacing w:after="160"/>
        <w:ind w:left="851" w:hanging="425"/>
        <w:contextualSpacing w:val="0"/>
        <w:jc w:val="both"/>
        <w:rPr>
          <w:rFonts w:asciiTheme="minorHAnsi" w:hAnsiTheme="minorHAnsi" w:cs="Tahoma"/>
          <w:sz w:val="24"/>
          <w:szCs w:val="24"/>
        </w:rPr>
      </w:pPr>
      <w:r w:rsidRPr="00F3595E">
        <w:rPr>
          <w:rFonts w:asciiTheme="minorHAnsi" w:hAnsiTheme="minorHAnsi" w:cs="Tahoma"/>
          <w:sz w:val="24"/>
          <w:szCs w:val="24"/>
        </w:rPr>
        <w:t xml:space="preserve">V případě prodlení zhotovitele s provedením části díla specifikovaného v čl. II odst. 3 </w:t>
      </w:r>
      <w:r w:rsidR="0072227D" w:rsidRPr="00F3595E">
        <w:rPr>
          <w:rFonts w:asciiTheme="minorHAnsi" w:hAnsiTheme="minorHAnsi" w:cs="Tahoma"/>
          <w:sz w:val="24"/>
          <w:szCs w:val="24"/>
        </w:rPr>
        <w:t xml:space="preserve">písm. </w:t>
      </w:r>
      <w:r w:rsidRPr="00F3595E">
        <w:rPr>
          <w:rFonts w:asciiTheme="minorHAnsi" w:hAnsiTheme="minorHAnsi" w:cs="Tahoma"/>
          <w:sz w:val="24"/>
          <w:szCs w:val="24"/>
        </w:rPr>
        <w:t>a), b</w:t>
      </w:r>
      <w:r w:rsidR="0072227D" w:rsidRPr="00F3595E">
        <w:rPr>
          <w:rFonts w:asciiTheme="minorHAnsi" w:hAnsiTheme="minorHAnsi" w:cs="Tahoma"/>
          <w:sz w:val="24"/>
          <w:szCs w:val="24"/>
        </w:rPr>
        <w:t xml:space="preserve"> a </w:t>
      </w:r>
      <w:r w:rsidRPr="00F3595E">
        <w:rPr>
          <w:rFonts w:asciiTheme="minorHAnsi" w:hAnsiTheme="minorHAnsi" w:cs="Tahoma"/>
          <w:sz w:val="24"/>
          <w:szCs w:val="24"/>
        </w:rPr>
        <w:t>c) této smlouvy je zhotovitel povinen uhradit objednateli smluvní pokutu ve výši 0,2</w:t>
      </w:r>
      <w:r w:rsidR="0072227D" w:rsidRPr="00F3595E">
        <w:rPr>
          <w:rFonts w:asciiTheme="minorHAnsi" w:hAnsiTheme="minorHAnsi" w:cs="Tahoma"/>
          <w:sz w:val="24"/>
          <w:szCs w:val="24"/>
        </w:rPr>
        <w:t> </w:t>
      </w:r>
      <w:r w:rsidRPr="00F3595E">
        <w:rPr>
          <w:rFonts w:asciiTheme="minorHAnsi" w:hAnsiTheme="minorHAnsi" w:cs="Tahoma"/>
          <w:sz w:val="24"/>
          <w:szCs w:val="24"/>
        </w:rPr>
        <w:t xml:space="preserve">% z ceny příslušné </w:t>
      </w:r>
      <w:r w:rsidR="00A23DDC" w:rsidRPr="00F3595E">
        <w:rPr>
          <w:rFonts w:asciiTheme="minorHAnsi" w:hAnsiTheme="minorHAnsi" w:cs="Tahoma"/>
          <w:sz w:val="24"/>
          <w:szCs w:val="24"/>
        </w:rPr>
        <w:t>části</w:t>
      </w:r>
      <w:r w:rsidRPr="00F3595E">
        <w:rPr>
          <w:rFonts w:asciiTheme="minorHAnsi" w:hAnsiTheme="minorHAnsi" w:cs="Tahoma"/>
          <w:sz w:val="24"/>
          <w:szCs w:val="24"/>
        </w:rPr>
        <w:t xml:space="preserve"> díla bez DPH </w:t>
      </w:r>
      <w:r w:rsidR="00BF77A7" w:rsidRPr="00F3595E">
        <w:rPr>
          <w:rFonts w:asciiTheme="minorHAnsi" w:hAnsiTheme="minorHAnsi" w:cs="Tahoma"/>
          <w:sz w:val="24"/>
          <w:szCs w:val="24"/>
        </w:rPr>
        <w:t xml:space="preserve">za každý </w:t>
      </w:r>
      <w:r w:rsidR="00BF77A7" w:rsidRPr="00F3595E">
        <w:rPr>
          <w:rFonts w:asciiTheme="minorHAnsi" w:hAnsiTheme="minorHAnsi" w:cs="Tahoma"/>
          <w:color w:val="000000" w:themeColor="text1"/>
          <w:sz w:val="24"/>
          <w:szCs w:val="24"/>
        </w:rPr>
        <w:t xml:space="preserve">i započatý den prodlení. </w:t>
      </w:r>
      <w:r w:rsidRPr="00F3595E">
        <w:rPr>
          <w:rFonts w:asciiTheme="minorHAnsi" w:hAnsiTheme="minorHAnsi" w:cs="Tahoma"/>
          <w:sz w:val="24"/>
          <w:szCs w:val="24"/>
        </w:rPr>
        <w:t>Zaplacení smluvní pokuty nezbavuje zhotovitele jeho povinnosti provedení díla dokončit, ani jiných povinností vyplývajících ze smlouvy nebo právních předpisů.</w:t>
      </w:r>
    </w:p>
    <w:p w14:paraId="3032A34C" w14:textId="4979D175" w:rsidR="00B12D80" w:rsidRPr="00F3595E" w:rsidRDefault="00B12D80" w:rsidP="00B12D80">
      <w:pPr>
        <w:pStyle w:val="Odstavecseseznamem"/>
        <w:numPr>
          <w:ilvl w:val="0"/>
          <w:numId w:val="35"/>
        </w:numPr>
        <w:spacing w:after="160"/>
        <w:ind w:left="851" w:hanging="425"/>
        <w:contextualSpacing w:val="0"/>
        <w:jc w:val="both"/>
        <w:rPr>
          <w:rFonts w:asciiTheme="minorHAnsi" w:hAnsiTheme="minorHAnsi" w:cs="Tahoma"/>
          <w:sz w:val="24"/>
          <w:szCs w:val="24"/>
        </w:rPr>
      </w:pPr>
      <w:r w:rsidRPr="00F3595E">
        <w:rPr>
          <w:rFonts w:asciiTheme="minorHAnsi" w:hAnsiTheme="minorHAnsi" w:cs="Tahoma"/>
          <w:color w:val="000000" w:themeColor="text1"/>
          <w:sz w:val="24"/>
          <w:szCs w:val="24"/>
        </w:rPr>
        <w:t xml:space="preserve">V případě prodlení zhotovitele s odstraněním vad, které se na díle vyskytnou v zákonné době odpovědnosti zhotovitele za vady nebo záruční době, je objednatel oprávněn požadovat po zhotoviteli smluvní pokutu ve výši až 0,5 % </w:t>
      </w:r>
      <w:r w:rsidR="00BF77A7" w:rsidRPr="00F3595E">
        <w:rPr>
          <w:rFonts w:asciiTheme="minorHAnsi" w:hAnsiTheme="minorHAnsi" w:cs="Tahoma"/>
          <w:sz w:val="24"/>
          <w:szCs w:val="24"/>
        </w:rPr>
        <w:t xml:space="preserve">z ceny příslušné </w:t>
      </w:r>
      <w:r w:rsidR="00A23DDC" w:rsidRPr="00F3595E">
        <w:rPr>
          <w:rFonts w:asciiTheme="minorHAnsi" w:hAnsiTheme="minorHAnsi" w:cs="Tahoma"/>
          <w:sz w:val="24"/>
          <w:szCs w:val="24"/>
        </w:rPr>
        <w:t>části</w:t>
      </w:r>
      <w:r w:rsidR="00BF77A7" w:rsidRPr="00F3595E">
        <w:rPr>
          <w:rFonts w:asciiTheme="minorHAnsi" w:hAnsiTheme="minorHAnsi" w:cs="Tahoma"/>
          <w:sz w:val="24"/>
          <w:szCs w:val="24"/>
        </w:rPr>
        <w:t xml:space="preserve"> díla bez DPH za každý </w:t>
      </w:r>
      <w:r w:rsidRPr="00F3595E">
        <w:rPr>
          <w:rFonts w:asciiTheme="minorHAnsi" w:hAnsiTheme="minorHAnsi" w:cs="Tahoma"/>
          <w:color w:val="000000" w:themeColor="text1"/>
          <w:sz w:val="24"/>
          <w:szCs w:val="24"/>
        </w:rPr>
        <w:t>i</w:t>
      </w:r>
      <w:r w:rsidR="0072227D" w:rsidRPr="00F3595E">
        <w:rPr>
          <w:rFonts w:asciiTheme="minorHAnsi" w:hAnsiTheme="minorHAnsi" w:cs="Tahoma"/>
          <w:color w:val="000000" w:themeColor="text1"/>
          <w:sz w:val="24"/>
          <w:szCs w:val="24"/>
        </w:rPr>
        <w:t> </w:t>
      </w:r>
      <w:r w:rsidRPr="00F3595E">
        <w:rPr>
          <w:rFonts w:asciiTheme="minorHAnsi" w:hAnsiTheme="minorHAnsi" w:cs="Tahoma"/>
          <w:color w:val="000000" w:themeColor="text1"/>
          <w:sz w:val="24"/>
          <w:szCs w:val="24"/>
        </w:rPr>
        <w:t>započatý den prodlení.</w:t>
      </w:r>
    </w:p>
    <w:p w14:paraId="21AF6192" w14:textId="390DE7FF" w:rsidR="00A23DDC" w:rsidRPr="00F3595E" w:rsidRDefault="00A23DDC" w:rsidP="00A23DDC">
      <w:pPr>
        <w:pStyle w:val="Odstavecseseznamem"/>
        <w:numPr>
          <w:ilvl w:val="0"/>
          <w:numId w:val="35"/>
        </w:numPr>
        <w:spacing w:after="160"/>
        <w:ind w:left="851" w:hanging="425"/>
        <w:contextualSpacing w:val="0"/>
        <w:jc w:val="both"/>
        <w:rPr>
          <w:rFonts w:asciiTheme="minorHAnsi" w:hAnsiTheme="minorHAnsi" w:cs="Tahoma"/>
          <w:sz w:val="24"/>
          <w:szCs w:val="24"/>
        </w:rPr>
      </w:pPr>
      <w:r w:rsidRPr="00F3595E">
        <w:rPr>
          <w:rFonts w:asciiTheme="minorHAnsi" w:hAnsiTheme="minorHAnsi" w:cs="Tahoma"/>
          <w:color w:val="000000" w:themeColor="text1"/>
          <w:sz w:val="24"/>
          <w:szCs w:val="24"/>
        </w:rPr>
        <w:t>V případě, že z</w:t>
      </w:r>
      <w:r w:rsidRPr="00F3595E">
        <w:rPr>
          <w:rFonts w:asciiTheme="minorHAnsi" w:hAnsiTheme="minorHAnsi" w:cs="Tahoma"/>
          <w:sz w:val="24"/>
          <w:szCs w:val="24"/>
        </w:rPr>
        <w:t xml:space="preserve">hotovitel nebude průběžně informovat objednatele o postupu prací na díle dle ustanovení uvedených v čl. II odst. 3 </w:t>
      </w:r>
      <w:r w:rsidR="0072227D" w:rsidRPr="00F3595E">
        <w:rPr>
          <w:rFonts w:asciiTheme="minorHAnsi" w:hAnsiTheme="minorHAnsi" w:cs="Tahoma"/>
          <w:sz w:val="24"/>
          <w:szCs w:val="24"/>
        </w:rPr>
        <w:t xml:space="preserve">písm. </w:t>
      </w:r>
      <w:r w:rsidRPr="00F3595E">
        <w:rPr>
          <w:rFonts w:asciiTheme="minorHAnsi" w:hAnsiTheme="minorHAnsi" w:cs="Tahoma"/>
          <w:sz w:val="24"/>
          <w:szCs w:val="24"/>
        </w:rPr>
        <w:t>a)</w:t>
      </w:r>
      <w:r w:rsidR="0072227D" w:rsidRPr="00F3595E">
        <w:rPr>
          <w:rFonts w:asciiTheme="minorHAnsi" w:hAnsiTheme="minorHAnsi" w:cs="Tahoma"/>
          <w:sz w:val="24"/>
          <w:szCs w:val="24"/>
        </w:rPr>
        <w:t xml:space="preserve"> a</w:t>
      </w:r>
      <w:r w:rsidRPr="00F3595E">
        <w:rPr>
          <w:rFonts w:asciiTheme="minorHAnsi" w:hAnsiTheme="minorHAnsi" w:cs="Tahoma"/>
          <w:sz w:val="24"/>
          <w:szCs w:val="24"/>
        </w:rPr>
        <w:t xml:space="preserve"> b) formou pracovních jednání,</w:t>
      </w:r>
      <w:r w:rsidRPr="00F3595E">
        <w:rPr>
          <w:rFonts w:asciiTheme="minorHAnsi" w:hAnsiTheme="minorHAnsi" w:cs="Tahoma"/>
          <w:color w:val="000000" w:themeColor="text1"/>
          <w:sz w:val="24"/>
          <w:szCs w:val="24"/>
        </w:rPr>
        <w:t xml:space="preserve"> je objednatel oprávněn požadovat po zhotoviteli pokutu ve výši 2.000 Kč (slovy: </w:t>
      </w:r>
      <w:proofErr w:type="spellStart"/>
      <w:r w:rsidRPr="00F3595E">
        <w:rPr>
          <w:rFonts w:asciiTheme="minorHAnsi" w:hAnsiTheme="minorHAnsi" w:cs="Tahoma"/>
          <w:color w:val="000000" w:themeColor="text1"/>
          <w:sz w:val="24"/>
          <w:szCs w:val="24"/>
        </w:rPr>
        <w:t>Dvatisíce</w:t>
      </w:r>
      <w:proofErr w:type="spellEnd"/>
      <w:r w:rsidRPr="00F3595E">
        <w:rPr>
          <w:rFonts w:asciiTheme="minorHAnsi" w:hAnsiTheme="minorHAnsi" w:cs="Tahoma"/>
          <w:color w:val="000000" w:themeColor="text1"/>
          <w:sz w:val="24"/>
          <w:szCs w:val="24"/>
        </w:rPr>
        <w:t xml:space="preserve"> korun českých) za každý prokazatelně zjištěný případ.</w:t>
      </w:r>
    </w:p>
    <w:p w14:paraId="603ED20A" w14:textId="2A3614CE" w:rsidR="00B12D80" w:rsidRPr="00F3595E" w:rsidRDefault="00B12D80" w:rsidP="00B12D80">
      <w:pPr>
        <w:pStyle w:val="Odstavecseseznamem"/>
        <w:numPr>
          <w:ilvl w:val="0"/>
          <w:numId w:val="35"/>
        </w:numPr>
        <w:spacing w:after="160"/>
        <w:ind w:left="851" w:hanging="425"/>
        <w:contextualSpacing w:val="0"/>
        <w:jc w:val="both"/>
        <w:rPr>
          <w:rFonts w:asciiTheme="minorHAnsi" w:hAnsiTheme="minorHAnsi" w:cs="Tahoma"/>
          <w:sz w:val="24"/>
          <w:szCs w:val="24"/>
        </w:rPr>
      </w:pPr>
      <w:r w:rsidRPr="00F3595E">
        <w:rPr>
          <w:rFonts w:asciiTheme="minorHAnsi" w:hAnsiTheme="minorHAnsi" w:cs="Tahoma"/>
          <w:sz w:val="24"/>
          <w:szCs w:val="24"/>
        </w:rPr>
        <w:t xml:space="preserve">V případě, že nebude předložen nejpozději </w:t>
      </w:r>
      <w:r w:rsidR="00BF77A7" w:rsidRPr="00F3595E">
        <w:rPr>
          <w:rFonts w:asciiTheme="minorHAnsi" w:hAnsiTheme="minorHAnsi" w:cs="Tahoma"/>
          <w:sz w:val="24"/>
          <w:szCs w:val="24"/>
        </w:rPr>
        <w:t>7</w:t>
      </w:r>
      <w:r w:rsidRPr="00F3595E">
        <w:rPr>
          <w:rFonts w:asciiTheme="minorHAnsi" w:hAnsiTheme="minorHAnsi" w:cs="Tahoma"/>
          <w:sz w:val="24"/>
          <w:szCs w:val="24"/>
        </w:rPr>
        <w:t xml:space="preserve"> kalendářních dní před plánovaným předáním díla nebo jeho části návrh projektové dokumentace, je objednatel oprávněn požadovat po zhotoviteli pokutu ve výši 10.000 Kč</w:t>
      </w:r>
      <w:r w:rsidR="00BF77A7" w:rsidRPr="00F3595E">
        <w:rPr>
          <w:rFonts w:asciiTheme="minorHAnsi" w:hAnsiTheme="minorHAnsi" w:cs="Tahoma"/>
          <w:sz w:val="24"/>
          <w:szCs w:val="24"/>
        </w:rPr>
        <w:t xml:space="preserve"> (slovy: </w:t>
      </w:r>
      <w:proofErr w:type="spellStart"/>
      <w:r w:rsidR="00BF77A7" w:rsidRPr="00F3595E">
        <w:rPr>
          <w:rFonts w:asciiTheme="minorHAnsi" w:hAnsiTheme="minorHAnsi" w:cs="Tahoma"/>
          <w:sz w:val="24"/>
          <w:szCs w:val="24"/>
        </w:rPr>
        <w:t>Desettisíc</w:t>
      </w:r>
      <w:proofErr w:type="spellEnd"/>
      <w:r w:rsidR="00BF77A7" w:rsidRPr="00F3595E">
        <w:rPr>
          <w:rFonts w:asciiTheme="minorHAnsi" w:hAnsiTheme="minorHAnsi" w:cs="Tahoma"/>
          <w:sz w:val="24"/>
          <w:szCs w:val="24"/>
        </w:rPr>
        <w:t xml:space="preserve"> korun českých)</w:t>
      </w:r>
      <w:r w:rsidRPr="00F3595E">
        <w:rPr>
          <w:rFonts w:asciiTheme="minorHAnsi" w:hAnsiTheme="minorHAnsi" w:cs="Tahoma"/>
          <w:sz w:val="24"/>
          <w:szCs w:val="24"/>
        </w:rPr>
        <w:t>.</w:t>
      </w:r>
    </w:p>
    <w:p w14:paraId="313E66C0" w14:textId="6C040E75" w:rsidR="00B12D80" w:rsidRPr="00F3595E" w:rsidRDefault="00BF77A7" w:rsidP="002B0209">
      <w:pPr>
        <w:pStyle w:val="Odstavecseseznamem"/>
        <w:numPr>
          <w:ilvl w:val="0"/>
          <w:numId w:val="35"/>
        </w:numPr>
        <w:spacing w:after="160"/>
        <w:ind w:left="851" w:hanging="425"/>
        <w:contextualSpacing w:val="0"/>
        <w:jc w:val="both"/>
        <w:rPr>
          <w:rFonts w:asciiTheme="minorHAnsi" w:hAnsiTheme="minorHAnsi" w:cs="Tahoma"/>
          <w:sz w:val="24"/>
          <w:szCs w:val="24"/>
        </w:rPr>
      </w:pPr>
      <w:r w:rsidRPr="00F3595E">
        <w:rPr>
          <w:rFonts w:asciiTheme="minorHAnsi" w:hAnsiTheme="minorHAnsi" w:cs="Tahoma"/>
          <w:sz w:val="24"/>
          <w:szCs w:val="24"/>
        </w:rPr>
        <w:t xml:space="preserve">V případě, že zhotovitel nebude spolupracovat a podávat vysvětlení v rámci realizované veřejné zakázky na </w:t>
      </w:r>
      <w:r w:rsidR="00F8560A" w:rsidRPr="00F3595E">
        <w:rPr>
          <w:rFonts w:asciiTheme="minorHAnsi" w:hAnsiTheme="minorHAnsi" w:cs="Tahoma"/>
          <w:sz w:val="24"/>
          <w:szCs w:val="24"/>
        </w:rPr>
        <w:t>stavební a montážní práce či dodávky a služby dle díla</w:t>
      </w:r>
      <w:r w:rsidR="0063747C" w:rsidRPr="00F3595E">
        <w:rPr>
          <w:rFonts w:asciiTheme="minorHAnsi" w:hAnsiTheme="minorHAnsi" w:cs="Tahoma"/>
          <w:sz w:val="24"/>
          <w:szCs w:val="24"/>
        </w:rPr>
        <w:t xml:space="preserve"> specifikovaného v čl. II odst. 3 </w:t>
      </w:r>
      <w:r w:rsidR="0072227D" w:rsidRPr="00F3595E">
        <w:rPr>
          <w:rFonts w:asciiTheme="minorHAnsi" w:hAnsiTheme="minorHAnsi" w:cs="Tahoma"/>
          <w:sz w:val="24"/>
          <w:szCs w:val="24"/>
        </w:rPr>
        <w:t xml:space="preserve">písm. </w:t>
      </w:r>
      <w:r w:rsidR="0063747C" w:rsidRPr="00F3595E">
        <w:rPr>
          <w:rFonts w:asciiTheme="minorHAnsi" w:hAnsiTheme="minorHAnsi" w:cs="Tahoma"/>
          <w:sz w:val="24"/>
          <w:szCs w:val="24"/>
        </w:rPr>
        <w:t>b)</w:t>
      </w:r>
      <w:r w:rsidR="0072227D" w:rsidRPr="00F3595E">
        <w:rPr>
          <w:rFonts w:asciiTheme="minorHAnsi" w:hAnsiTheme="minorHAnsi" w:cs="Tahoma"/>
          <w:sz w:val="24"/>
          <w:szCs w:val="24"/>
        </w:rPr>
        <w:t xml:space="preserve"> a</w:t>
      </w:r>
      <w:r w:rsidR="0063747C" w:rsidRPr="00F3595E">
        <w:rPr>
          <w:rFonts w:asciiTheme="minorHAnsi" w:hAnsiTheme="minorHAnsi" w:cs="Tahoma"/>
          <w:sz w:val="24"/>
          <w:szCs w:val="24"/>
        </w:rPr>
        <w:t xml:space="preserve"> c)</w:t>
      </w:r>
      <w:r w:rsidR="0072227D" w:rsidRPr="00F3595E">
        <w:rPr>
          <w:rFonts w:asciiTheme="minorHAnsi" w:hAnsiTheme="minorHAnsi" w:cs="Tahoma"/>
          <w:sz w:val="24"/>
          <w:szCs w:val="24"/>
        </w:rPr>
        <w:t xml:space="preserve"> této smlouvy</w:t>
      </w:r>
      <w:r w:rsidR="0063747C" w:rsidRPr="00F3595E">
        <w:rPr>
          <w:rFonts w:asciiTheme="minorHAnsi" w:hAnsiTheme="minorHAnsi" w:cs="Tahoma"/>
          <w:sz w:val="24"/>
          <w:szCs w:val="24"/>
        </w:rPr>
        <w:t xml:space="preserve">, </w:t>
      </w:r>
      <w:r w:rsidR="0063747C" w:rsidRPr="00F3595E">
        <w:rPr>
          <w:rFonts w:asciiTheme="minorHAnsi" w:hAnsiTheme="minorHAnsi" w:cs="Tahoma"/>
          <w:color w:val="000000" w:themeColor="text1"/>
          <w:sz w:val="24"/>
          <w:szCs w:val="24"/>
        </w:rPr>
        <w:t xml:space="preserve">je objednatel oprávněn požadovat po zhotoviteli smluvní pokutu ve výši </w:t>
      </w:r>
      <w:r w:rsidR="0063747C" w:rsidRPr="00F3595E">
        <w:rPr>
          <w:rFonts w:asciiTheme="minorHAnsi" w:hAnsiTheme="minorHAnsi" w:cs="Tahoma"/>
          <w:sz w:val="24"/>
          <w:szCs w:val="24"/>
        </w:rPr>
        <w:t xml:space="preserve">10.000 Kč (slovy: </w:t>
      </w:r>
      <w:proofErr w:type="spellStart"/>
      <w:r w:rsidR="0063747C" w:rsidRPr="00F3595E">
        <w:rPr>
          <w:rFonts w:asciiTheme="minorHAnsi" w:hAnsiTheme="minorHAnsi" w:cs="Tahoma"/>
          <w:sz w:val="24"/>
          <w:szCs w:val="24"/>
        </w:rPr>
        <w:t>Desettisíc</w:t>
      </w:r>
      <w:proofErr w:type="spellEnd"/>
      <w:r w:rsidR="0063747C" w:rsidRPr="00F3595E">
        <w:rPr>
          <w:rFonts w:asciiTheme="minorHAnsi" w:hAnsiTheme="minorHAnsi" w:cs="Tahoma"/>
          <w:sz w:val="24"/>
          <w:szCs w:val="24"/>
        </w:rPr>
        <w:t xml:space="preserve"> korun českých) za každý prokazatelně zjištěný případ.</w:t>
      </w:r>
      <w:r w:rsidR="002B0209" w:rsidRPr="00F3595E" w:rsidDel="002B0209">
        <w:rPr>
          <w:rFonts w:asciiTheme="minorHAnsi" w:hAnsiTheme="minorHAnsi" w:cs="Tahoma"/>
          <w:sz w:val="24"/>
          <w:szCs w:val="24"/>
        </w:rPr>
        <w:t xml:space="preserve"> </w:t>
      </w:r>
    </w:p>
    <w:p w14:paraId="41F8A499" w14:textId="77777777" w:rsidR="00B12D80" w:rsidRPr="00F3595E" w:rsidRDefault="00B12D80" w:rsidP="00A23DDC">
      <w:pPr>
        <w:pStyle w:val="Bezmezer"/>
        <w:numPr>
          <w:ilvl w:val="0"/>
          <w:numId w:val="31"/>
        </w:numPr>
        <w:spacing w:after="120"/>
        <w:ind w:left="357" w:hanging="357"/>
        <w:rPr>
          <w:rFonts w:asciiTheme="minorHAnsi" w:hAnsiTheme="minorHAnsi" w:cs="Tahoma"/>
          <w:szCs w:val="24"/>
        </w:rPr>
      </w:pPr>
      <w:r w:rsidRPr="00F3595E">
        <w:rPr>
          <w:rFonts w:asciiTheme="minorHAnsi" w:hAnsiTheme="minorHAnsi" w:cs="Tahoma"/>
          <w:szCs w:val="24"/>
        </w:rPr>
        <w:t>Smluvní strany se dohodly pro případ prodlení s úhradou finančního plnění kteroukoli z obou smluvních stran podle této smlouvy na úroku z prodlení ve výši 0,1 % z dlužné částky za každý i započatý den prodlení.</w:t>
      </w:r>
    </w:p>
    <w:p w14:paraId="7ACF5B0B" w14:textId="77777777" w:rsidR="00B12D80" w:rsidRPr="00F3595E" w:rsidRDefault="00B12D80" w:rsidP="00A23DDC">
      <w:pPr>
        <w:pStyle w:val="Bezmezer"/>
        <w:numPr>
          <w:ilvl w:val="0"/>
          <w:numId w:val="31"/>
        </w:numPr>
        <w:spacing w:after="120"/>
        <w:ind w:left="357" w:hanging="357"/>
        <w:rPr>
          <w:rFonts w:asciiTheme="minorHAnsi" w:hAnsiTheme="minorHAnsi" w:cs="Tahoma"/>
          <w:szCs w:val="24"/>
        </w:rPr>
      </w:pPr>
      <w:r w:rsidRPr="00F3595E">
        <w:rPr>
          <w:rFonts w:asciiTheme="minorHAnsi" w:hAnsiTheme="minorHAnsi" w:cs="Tahoma"/>
          <w:szCs w:val="24"/>
        </w:rPr>
        <w:t>Zaplacení smluvní pokuty zhotovitelem nezbavuje zhotovitele závazku splnit povinnosti dané mu touto smlouvou.</w:t>
      </w:r>
    </w:p>
    <w:p w14:paraId="7FE4B08D" w14:textId="273F0376" w:rsidR="00B12D80" w:rsidRPr="00F3595E" w:rsidRDefault="00B12D80" w:rsidP="00A23DDC">
      <w:pPr>
        <w:pStyle w:val="Bezmezer"/>
        <w:numPr>
          <w:ilvl w:val="0"/>
          <w:numId w:val="31"/>
        </w:numPr>
        <w:spacing w:after="120"/>
        <w:ind w:left="357" w:hanging="357"/>
        <w:rPr>
          <w:rFonts w:asciiTheme="minorHAnsi" w:hAnsiTheme="minorHAnsi" w:cs="Tahoma"/>
          <w:szCs w:val="24"/>
        </w:rPr>
      </w:pPr>
      <w:r w:rsidRPr="00F3595E">
        <w:rPr>
          <w:rFonts w:asciiTheme="minorHAnsi" w:hAnsiTheme="minorHAnsi" w:cs="Tahoma"/>
          <w:szCs w:val="24"/>
        </w:rPr>
        <w:t>Nároky na smluvní pokutu se nedotýkají nároků na náhradu škody smluvní pokuty převyšující.</w:t>
      </w:r>
    </w:p>
    <w:p w14:paraId="0355FF4C" w14:textId="77777777" w:rsidR="00B12D80" w:rsidRPr="00F3595E" w:rsidRDefault="00B12D80" w:rsidP="00A23DDC">
      <w:pPr>
        <w:pStyle w:val="Bezmezer"/>
        <w:numPr>
          <w:ilvl w:val="0"/>
          <w:numId w:val="31"/>
        </w:numPr>
        <w:spacing w:after="120"/>
        <w:ind w:left="357" w:hanging="357"/>
        <w:rPr>
          <w:rFonts w:asciiTheme="minorHAnsi" w:hAnsiTheme="minorHAnsi" w:cs="Tahoma"/>
          <w:szCs w:val="24"/>
        </w:rPr>
      </w:pPr>
      <w:r w:rsidRPr="00F3595E">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dnů po obdržení vyúčtování smluvní pokuty nebo úroku z prodlení. </w:t>
      </w:r>
    </w:p>
    <w:p w14:paraId="726AC80D" w14:textId="23A069D6" w:rsidR="002B0209" w:rsidRPr="00F3595E" w:rsidRDefault="002B0209" w:rsidP="00A23DDC">
      <w:pPr>
        <w:pStyle w:val="Bezmezer"/>
        <w:numPr>
          <w:ilvl w:val="0"/>
          <w:numId w:val="31"/>
        </w:numPr>
        <w:spacing w:after="120"/>
        <w:ind w:left="357" w:hanging="357"/>
        <w:rPr>
          <w:rFonts w:asciiTheme="minorHAnsi" w:hAnsiTheme="minorHAnsi" w:cs="Tahoma"/>
          <w:szCs w:val="24"/>
        </w:rPr>
      </w:pPr>
      <w:r w:rsidRPr="00F3595E">
        <w:rPr>
          <w:rFonts w:asciiTheme="minorHAnsi" w:hAnsiTheme="minorHAnsi" w:cs="Tahoma"/>
          <w:szCs w:val="24"/>
        </w:rPr>
        <w:t>Vzájemné započtení splatných pohledávek je možné i jednostranným úkonem smluvní strany.</w:t>
      </w:r>
    </w:p>
    <w:p w14:paraId="152FB3A5" w14:textId="77777777" w:rsidR="00B12D80" w:rsidRPr="00F3595E" w:rsidRDefault="00B12D80" w:rsidP="00B12D80">
      <w:pPr>
        <w:spacing w:after="160"/>
        <w:jc w:val="both"/>
        <w:rPr>
          <w:rFonts w:asciiTheme="minorHAnsi" w:hAnsiTheme="minorHAnsi" w:cs="Tahoma"/>
          <w:sz w:val="24"/>
          <w:szCs w:val="24"/>
        </w:rPr>
      </w:pPr>
    </w:p>
    <w:p w14:paraId="620B7AC9" w14:textId="77777777" w:rsidR="007C5665" w:rsidRPr="00F3595E" w:rsidRDefault="007C5665"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XI</w:t>
      </w:r>
      <w:r w:rsidR="00E2652E" w:rsidRPr="00F3595E">
        <w:rPr>
          <w:rFonts w:asciiTheme="minorHAnsi" w:hAnsiTheme="minorHAnsi" w:cs="Tahoma"/>
          <w:b/>
          <w:bCs/>
          <w:sz w:val="24"/>
          <w:szCs w:val="24"/>
        </w:rPr>
        <w:t>I</w:t>
      </w:r>
      <w:r w:rsidR="00D974F1" w:rsidRPr="00F3595E">
        <w:rPr>
          <w:rFonts w:asciiTheme="minorHAnsi" w:hAnsiTheme="minorHAnsi" w:cs="Tahoma"/>
          <w:b/>
          <w:bCs/>
          <w:sz w:val="24"/>
          <w:szCs w:val="24"/>
        </w:rPr>
        <w:t>I</w:t>
      </w:r>
      <w:r w:rsidRPr="00F3595E">
        <w:rPr>
          <w:rFonts w:asciiTheme="minorHAnsi" w:hAnsiTheme="minorHAnsi" w:cs="Tahoma"/>
          <w:b/>
          <w:bCs/>
          <w:sz w:val="24"/>
          <w:szCs w:val="24"/>
        </w:rPr>
        <w:t>.</w:t>
      </w:r>
      <w:r w:rsidR="00953DA7" w:rsidRPr="00F3595E">
        <w:rPr>
          <w:rFonts w:asciiTheme="minorHAnsi" w:hAnsiTheme="minorHAnsi" w:cs="Tahoma"/>
          <w:b/>
          <w:bCs/>
          <w:sz w:val="24"/>
          <w:szCs w:val="24"/>
        </w:rPr>
        <w:t xml:space="preserve"> </w:t>
      </w:r>
      <w:r w:rsidRPr="00F3595E">
        <w:rPr>
          <w:rFonts w:asciiTheme="minorHAnsi" w:hAnsiTheme="minorHAnsi" w:cs="Tahoma"/>
          <w:b/>
          <w:bCs/>
          <w:sz w:val="24"/>
          <w:szCs w:val="24"/>
        </w:rPr>
        <w:t>Odstoupení od smlouvy</w:t>
      </w:r>
    </w:p>
    <w:p w14:paraId="6D72538C" w14:textId="77777777" w:rsidR="007C5665" w:rsidRPr="00F3595E" w:rsidRDefault="007C5665" w:rsidP="001A08E4">
      <w:pPr>
        <w:pStyle w:val="Odstavecseseznamem"/>
        <w:numPr>
          <w:ilvl w:val="0"/>
          <w:numId w:val="6"/>
        </w:numPr>
        <w:spacing w:after="0"/>
        <w:ind w:left="363" w:hanging="357"/>
        <w:contextualSpacing w:val="0"/>
        <w:jc w:val="both"/>
        <w:rPr>
          <w:rFonts w:asciiTheme="minorHAnsi" w:hAnsiTheme="minorHAnsi" w:cs="Tahoma"/>
          <w:sz w:val="24"/>
          <w:szCs w:val="24"/>
        </w:rPr>
      </w:pPr>
      <w:r w:rsidRPr="00F3595E">
        <w:rPr>
          <w:rFonts w:asciiTheme="minorHAnsi" w:hAnsiTheme="minorHAnsi" w:cs="Tahoma"/>
          <w:sz w:val="24"/>
          <w:szCs w:val="24"/>
        </w:rPr>
        <w:t>Objednatel má právo odstoupit od smlouvy pro podstatné porušení smlouvy zhotovitelem. Podstatným porušením smlouvy zhotovitelem opravňujícím objednatele odstoupit od smlouvy je</w:t>
      </w:r>
      <w:r w:rsidR="00BA068F" w:rsidRPr="00F3595E">
        <w:rPr>
          <w:rFonts w:asciiTheme="minorHAnsi" w:hAnsiTheme="minorHAnsi" w:cs="Tahoma"/>
          <w:sz w:val="24"/>
          <w:szCs w:val="24"/>
        </w:rPr>
        <w:t xml:space="preserve"> zejména</w:t>
      </w:r>
      <w:r w:rsidR="001A08E4" w:rsidRPr="00F3595E">
        <w:rPr>
          <w:rFonts w:asciiTheme="minorHAnsi" w:hAnsiTheme="minorHAnsi" w:cs="Tahoma"/>
          <w:sz w:val="24"/>
          <w:szCs w:val="24"/>
        </w:rPr>
        <w:t>:</w:t>
      </w:r>
    </w:p>
    <w:p w14:paraId="55FC1C97" w14:textId="77777777" w:rsidR="007C5665" w:rsidRPr="00F3595E" w:rsidRDefault="007C5665" w:rsidP="001A08E4">
      <w:pPr>
        <w:pStyle w:val="Odstavecseseznamem"/>
        <w:numPr>
          <w:ilvl w:val="0"/>
          <w:numId w:val="7"/>
        </w:numPr>
        <w:spacing w:after="120"/>
        <w:ind w:hanging="357"/>
        <w:contextualSpacing w:val="0"/>
        <w:jc w:val="both"/>
        <w:rPr>
          <w:rFonts w:asciiTheme="minorHAnsi" w:hAnsiTheme="minorHAnsi" w:cs="Tahoma"/>
          <w:sz w:val="24"/>
          <w:szCs w:val="24"/>
        </w:rPr>
      </w:pPr>
      <w:r w:rsidRPr="00F3595E">
        <w:rPr>
          <w:rFonts w:asciiTheme="minorHAnsi" w:hAnsiTheme="minorHAnsi" w:cs="Tahoma"/>
          <w:sz w:val="24"/>
          <w:szCs w:val="24"/>
        </w:rPr>
        <w:t>prodlení zhotovitele s </w:t>
      </w:r>
      <w:r w:rsidR="00A23DDC" w:rsidRPr="00F3595E">
        <w:rPr>
          <w:rFonts w:asciiTheme="minorHAnsi" w:hAnsiTheme="minorHAnsi" w:cs="Tahoma"/>
          <w:sz w:val="24"/>
          <w:szCs w:val="24"/>
        </w:rPr>
        <w:t>provedením</w:t>
      </w:r>
      <w:r w:rsidRPr="00F3595E">
        <w:rPr>
          <w:rFonts w:asciiTheme="minorHAnsi" w:hAnsiTheme="minorHAnsi" w:cs="Tahoma"/>
          <w:sz w:val="24"/>
          <w:szCs w:val="24"/>
        </w:rPr>
        <w:t xml:space="preserve"> </w:t>
      </w:r>
      <w:r w:rsidR="0015369B" w:rsidRPr="00F3595E">
        <w:rPr>
          <w:rFonts w:asciiTheme="minorHAnsi" w:hAnsiTheme="minorHAnsi" w:cs="Tahoma"/>
          <w:sz w:val="24"/>
          <w:szCs w:val="24"/>
        </w:rPr>
        <w:t xml:space="preserve">aktuální </w:t>
      </w:r>
      <w:r w:rsidR="00ED4BB2" w:rsidRPr="00F3595E">
        <w:rPr>
          <w:rFonts w:asciiTheme="minorHAnsi" w:hAnsiTheme="minorHAnsi" w:cs="Tahoma"/>
          <w:sz w:val="24"/>
          <w:szCs w:val="24"/>
        </w:rPr>
        <w:t xml:space="preserve">dílčí části </w:t>
      </w:r>
      <w:r w:rsidR="0015369B" w:rsidRPr="00F3595E">
        <w:rPr>
          <w:rFonts w:asciiTheme="minorHAnsi" w:hAnsiTheme="minorHAnsi" w:cs="Tahoma"/>
          <w:sz w:val="24"/>
          <w:szCs w:val="24"/>
        </w:rPr>
        <w:t xml:space="preserve">díla </w:t>
      </w:r>
      <w:r w:rsidRPr="00F3595E">
        <w:rPr>
          <w:rFonts w:asciiTheme="minorHAnsi" w:hAnsiTheme="minorHAnsi" w:cs="Tahoma"/>
          <w:sz w:val="24"/>
          <w:szCs w:val="24"/>
        </w:rPr>
        <w:t xml:space="preserve">delším než </w:t>
      </w:r>
      <w:r w:rsidR="00E2652E" w:rsidRPr="00F3595E">
        <w:rPr>
          <w:rFonts w:asciiTheme="minorHAnsi" w:hAnsiTheme="minorHAnsi" w:cs="Tahoma"/>
          <w:sz w:val="24"/>
          <w:szCs w:val="24"/>
        </w:rPr>
        <w:t>15</w:t>
      </w:r>
      <w:r w:rsidRPr="00F3595E">
        <w:rPr>
          <w:rFonts w:asciiTheme="minorHAnsi" w:hAnsiTheme="minorHAnsi" w:cs="Tahoma"/>
          <w:sz w:val="24"/>
          <w:szCs w:val="24"/>
        </w:rPr>
        <w:t xml:space="preserve"> dnů</w:t>
      </w:r>
    </w:p>
    <w:p w14:paraId="43E1BB13" w14:textId="77777777" w:rsidR="007C5665" w:rsidRPr="00F3595E" w:rsidRDefault="007C5665" w:rsidP="001A08E4">
      <w:pPr>
        <w:pStyle w:val="Odstavecseseznamem"/>
        <w:numPr>
          <w:ilvl w:val="0"/>
          <w:numId w:val="7"/>
        </w:numPr>
        <w:spacing w:after="120"/>
        <w:ind w:hanging="357"/>
        <w:contextualSpacing w:val="0"/>
        <w:jc w:val="both"/>
        <w:rPr>
          <w:rFonts w:asciiTheme="minorHAnsi" w:hAnsiTheme="minorHAnsi" w:cs="Tahoma"/>
          <w:sz w:val="24"/>
          <w:szCs w:val="24"/>
        </w:rPr>
      </w:pPr>
      <w:r w:rsidRPr="00F3595E">
        <w:rPr>
          <w:rFonts w:asciiTheme="minorHAnsi" w:hAnsiTheme="minorHAnsi" w:cs="Tahoma"/>
          <w:sz w:val="24"/>
          <w:szCs w:val="24"/>
        </w:rPr>
        <w:t xml:space="preserve">prodlení </w:t>
      </w:r>
      <w:r w:rsidR="00A23DDC" w:rsidRPr="00F3595E">
        <w:rPr>
          <w:rFonts w:asciiTheme="minorHAnsi" w:hAnsiTheme="minorHAnsi" w:cs="Tahoma"/>
          <w:sz w:val="24"/>
          <w:szCs w:val="24"/>
        </w:rPr>
        <w:t xml:space="preserve">zhotovitele </w:t>
      </w:r>
      <w:r w:rsidRPr="00F3595E">
        <w:rPr>
          <w:rFonts w:asciiTheme="minorHAnsi" w:hAnsiTheme="minorHAnsi" w:cs="Tahoma"/>
          <w:sz w:val="24"/>
          <w:szCs w:val="24"/>
        </w:rPr>
        <w:t xml:space="preserve">s odstraněním vady delším než </w:t>
      </w:r>
      <w:r w:rsidR="00E2652E" w:rsidRPr="00F3595E">
        <w:rPr>
          <w:rFonts w:asciiTheme="minorHAnsi" w:hAnsiTheme="minorHAnsi" w:cs="Tahoma"/>
          <w:sz w:val="24"/>
          <w:szCs w:val="24"/>
        </w:rPr>
        <w:t>1</w:t>
      </w:r>
      <w:r w:rsidR="00AE62BF" w:rsidRPr="00F3595E">
        <w:rPr>
          <w:rFonts w:asciiTheme="minorHAnsi" w:hAnsiTheme="minorHAnsi" w:cs="Tahoma"/>
          <w:sz w:val="24"/>
          <w:szCs w:val="24"/>
        </w:rPr>
        <w:t>0</w:t>
      </w:r>
      <w:r w:rsidR="003C107E" w:rsidRPr="00F3595E">
        <w:rPr>
          <w:rFonts w:asciiTheme="minorHAnsi" w:hAnsiTheme="minorHAnsi" w:cs="Tahoma"/>
          <w:sz w:val="24"/>
          <w:szCs w:val="24"/>
        </w:rPr>
        <w:t xml:space="preserve"> </w:t>
      </w:r>
      <w:r w:rsidR="0055737B" w:rsidRPr="00F3595E">
        <w:rPr>
          <w:rFonts w:asciiTheme="minorHAnsi" w:hAnsiTheme="minorHAnsi" w:cs="Tahoma"/>
          <w:sz w:val="24"/>
          <w:szCs w:val="24"/>
        </w:rPr>
        <w:t>dnů</w:t>
      </w:r>
    </w:p>
    <w:p w14:paraId="45D2A929" w14:textId="4E35B957" w:rsidR="0055737B" w:rsidRPr="00F3595E" w:rsidRDefault="0055737B" w:rsidP="00324C8A">
      <w:pPr>
        <w:pStyle w:val="Odstavecseseznamem"/>
        <w:numPr>
          <w:ilvl w:val="0"/>
          <w:numId w:val="7"/>
        </w:numPr>
        <w:spacing w:after="120"/>
        <w:ind w:hanging="357"/>
        <w:contextualSpacing w:val="0"/>
        <w:jc w:val="both"/>
        <w:rPr>
          <w:rFonts w:asciiTheme="minorHAnsi" w:hAnsiTheme="minorHAnsi" w:cs="Tahoma"/>
          <w:sz w:val="24"/>
          <w:szCs w:val="24"/>
        </w:rPr>
      </w:pPr>
      <w:r w:rsidRPr="00F3595E">
        <w:rPr>
          <w:rFonts w:asciiTheme="minorHAnsi" w:hAnsiTheme="minorHAnsi" w:cs="Tahoma"/>
          <w:sz w:val="24"/>
          <w:szCs w:val="24"/>
        </w:rPr>
        <w:t>nedodržení článku VII odst. 4 této smlouvy.</w:t>
      </w:r>
    </w:p>
    <w:p w14:paraId="3DB05AE4" w14:textId="77777777" w:rsidR="008C29AA" w:rsidRPr="00F3595E" w:rsidRDefault="008C29AA" w:rsidP="001A08E4">
      <w:pPr>
        <w:pStyle w:val="Odstavecseseznamem"/>
        <w:numPr>
          <w:ilvl w:val="0"/>
          <w:numId w:val="6"/>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Rozhodnutí o odstoupení o</w:t>
      </w:r>
      <w:r w:rsidR="002C2FF1" w:rsidRPr="00F3595E">
        <w:rPr>
          <w:rFonts w:asciiTheme="minorHAnsi" w:hAnsiTheme="minorHAnsi" w:cs="Tahoma"/>
          <w:sz w:val="24"/>
          <w:szCs w:val="24"/>
        </w:rPr>
        <w:t>d</w:t>
      </w:r>
      <w:r w:rsidRPr="00F3595E">
        <w:rPr>
          <w:rFonts w:asciiTheme="minorHAnsi" w:hAnsiTheme="minorHAnsi" w:cs="Tahoma"/>
          <w:sz w:val="24"/>
          <w:szCs w:val="24"/>
        </w:rPr>
        <w:t xml:space="preserve"> smlouvy musí objednatel oznámit písemně zhotoviteli bez zbytečného odkladu poté, co se dozvěděl o podstatném porušení smlouvy.</w:t>
      </w:r>
    </w:p>
    <w:p w14:paraId="319BC43B" w14:textId="77777777" w:rsidR="0015369B" w:rsidRPr="00F3595E" w:rsidRDefault="00515CBA" w:rsidP="001A08E4">
      <w:pPr>
        <w:pStyle w:val="Odstavecseseznamem"/>
        <w:numPr>
          <w:ilvl w:val="0"/>
          <w:numId w:val="6"/>
        </w:numPr>
        <w:spacing w:after="160"/>
        <w:ind w:left="357" w:hanging="357"/>
        <w:contextualSpacing w:val="0"/>
        <w:jc w:val="both"/>
        <w:rPr>
          <w:rFonts w:asciiTheme="minorHAnsi" w:hAnsiTheme="minorHAnsi" w:cs="Tahoma"/>
          <w:sz w:val="24"/>
          <w:szCs w:val="24"/>
        </w:rPr>
      </w:pPr>
      <w:r w:rsidRPr="00F3595E">
        <w:rPr>
          <w:rFonts w:asciiTheme="minorHAnsi" w:hAnsiTheme="minorHAnsi" w:cs="Tahoma"/>
          <w:sz w:val="24"/>
          <w:szCs w:val="24"/>
        </w:rPr>
        <w:t>O</w:t>
      </w:r>
      <w:r w:rsidR="0015369B" w:rsidRPr="00F3595E">
        <w:rPr>
          <w:rFonts w:asciiTheme="minorHAnsi" w:hAnsiTheme="minorHAnsi" w:cs="Tahoma"/>
          <w:sz w:val="24"/>
          <w:szCs w:val="24"/>
        </w:rPr>
        <w:t>dstoupením od smlouvy dle výše uvedených podmínek nevzniká zhotoviteli právo na náhradu nákladů za rozpracovanou část konkrétní dílčí části díla.</w:t>
      </w:r>
    </w:p>
    <w:p w14:paraId="3FC3D863" w14:textId="77777777" w:rsidR="000566E9" w:rsidRPr="00F3595E" w:rsidRDefault="000566E9" w:rsidP="000566E9">
      <w:pPr>
        <w:spacing w:after="160"/>
        <w:jc w:val="both"/>
        <w:rPr>
          <w:rFonts w:asciiTheme="minorHAnsi" w:hAnsiTheme="minorHAnsi" w:cs="Tahoma"/>
          <w:sz w:val="24"/>
          <w:szCs w:val="24"/>
        </w:rPr>
      </w:pPr>
    </w:p>
    <w:p w14:paraId="57511658" w14:textId="77777777" w:rsidR="00666D9B" w:rsidRPr="00F3595E" w:rsidRDefault="00666D9B" w:rsidP="00666D9B">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XI</w:t>
      </w:r>
      <w:r w:rsidR="00D974F1" w:rsidRPr="00F3595E">
        <w:rPr>
          <w:rFonts w:asciiTheme="minorHAnsi" w:hAnsiTheme="minorHAnsi" w:cs="Tahoma"/>
          <w:b/>
          <w:bCs/>
          <w:sz w:val="24"/>
          <w:szCs w:val="24"/>
        </w:rPr>
        <w:t>V</w:t>
      </w:r>
      <w:r w:rsidRPr="00F3595E">
        <w:rPr>
          <w:rFonts w:asciiTheme="minorHAnsi" w:hAnsiTheme="minorHAnsi" w:cs="Tahoma"/>
          <w:b/>
          <w:bCs/>
          <w:sz w:val="24"/>
          <w:szCs w:val="24"/>
        </w:rPr>
        <w:t>. Ochrana důvěrných informací</w:t>
      </w:r>
    </w:p>
    <w:p w14:paraId="5CD319A4" w14:textId="77777777" w:rsidR="00666D9B" w:rsidRPr="00F3595E" w:rsidRDefault="00666D9B" w:rsidP="001A08E4">
      <w:pPr>
        <w:pStyle w:val="Odstavecseseznamem"/>
        <w:numPr>
          <w:ilvl w:val="0"/>
          <w:numId w:val="16"/>
        </w:numPr>
        <w:suppressAutoHyphens/>
        <w:autoSpaceDN w:val="0"/>
        <w:spacing w:after="160"/>
        <w:ind w:left="357" w:hanging="357"/>
        <w:contextualSpacing w:val="0"/>
        <w:jc w:val="both"/>
        <w:textAlignment w:val="baseline"/>
        <w:rPr>
          <w:rFonts w:asciiTheme="minorHAnsi" w:hAnsiTheme="minorHAnsi" w:cs="Tahoma"/>
          <w:bCs/>
          <w:sz w:val="24"/>
          <w:szCs w:val="24"/>
        </w:rPr>
      </w:pPr>
      <w:r w:rsidRPr="00F3595E">
        <w:rPr>
          <w:rFonts w:asciiTheme="minorHAnsi" w:hAnsiTheme="minorHAnsi" w:cs="Tahoma"/>
          <w:bCs/>
          <w:sz w:val="24"/>
          <w:szCs w:val="24"/>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298B8318" w14:textId="77777777" w:rsidR="00666D9B" w:rsidRPr="00F3595E" w:rsidRDefault="00666D9B" w:rsidP="001A08E4">
      <w:pPr>
        <w:pStyle w:val="Odstavecseseznamem"/>
        <w:numPr>
          <w:ilvl w:val="0"/>
          <w:numId w:val="16"/>
        </w:numPr>
        <w:suppressAutoHyphens/>
        <w:autoSpaceDN w:val="0"/>
        <w:spacing w:after="160"/>
        <w:ind w:left="357" w:hanging="357"/>
        <w:contextualSpacing w:val="0"/>
        <w:jc w:val="both"/>
        <w:textAlignment w:val="baseline"/>
        <w:rPr>
          <w:rFonts w:asciiTheme="minorHAnsi" w:hAnsiTheme="minorHAnsi" w:cs="Tahoma"/>
          <w:bCs/>
          <w:sz w:val="24"/>
          <w:szCs w:val="24"/>
        </w:rPr>
      </w:pPr>
      <w:r w:rsidRPr="00F3595E">
        <w:rPr>
          <w:rFonts w:asciiTheme="minorHAnsi" w:hAnsiTheme="minorHAnsi" w:cs="Tahoma"/>
          <w:bCs/>
          <w:sz w:val="24"/>
          <w:szCs w:val="24"/>
        </w:rPr>
        <w:t>Ustanovení odst. 1 tohoto článku se netýká informací, které již byly v minulosti prokazatelně zveřejněny anebo které je třeba zpřístupnit třetím osobám za účelem splnění této smlouvy.</w:t>
      </w:r>
    </w:p>
    <w:p w14:paraId="6830F360" w14:textId="6C765D1E" w:rsidR="000666DF" w:rsidRPr="00F3595E" w:rsidRDefault="000666DF" w:rsidP="000666DF">
      <w:pPr>
        <w:pStyle w:val="Odstavecseseznamem"/>
        <w:numPr>
          <w:ilvl w:val="0"/>
          <w:numId w:val="16"/>
        </w:numPr>
        <w:suppressAutoHyphens/>
        <w:autoSpaceDN w:val="0"/>
        <w:spacing w:after="160"/>
        <w:ind w:left="357" w:hanging="357"/>
        <w:contextualSpacing w:val="0"/>
        <w:jc w:val="both"/>
        <w:textAlignment w:val="baseline"/>
        <w:rPr>
          <w:rFonts w:asciiTheme="minorHAnsi" w:hAnsiTheme="minorHAnsi" w:cs="Tahoma"/>
          <w:bCs/>
          <w:sz w:val="24"/>
          <w:szCs w:val="24"/>
        </w:rPr>
      </w:pPr>
      <w:r w:rsidRPr="00F3595E">
        <w:rPr>
          <w:rFonts w:asciiTheme="minorHAnsi" w:hAnsiTheme="minorHAnsi" w:cs="Tahoma"/>
          <w:bCs/>
          <w:sz w:val="24"/>
          <w:szCs w:val="24"/>
        </w:rPr>
        <w:t>Zhotovitel si je vědom toho, že při plnění této smlouvy může přijít do styku s osobními údaji podléhajícími ochraně zejména obecného nařízení EU o ochraně osobních údajů (2016/679), nebo s utajovanými skutečnostmi podle zákona č. 412/2005 Sb., o ochraně utajovaných informací a</w:t>
      </w:r>
      <w:r w:rsidR="00060984" w:rsidRPr="00F3595E">
        <w:rPr>
          <w:rFonts w:asciiTheme="minorHAnsi" w:hAnsiTheme="minorHAnsi" w:cs="Tahoma"/>
          <w:bCs/>
          <w:sz w:val="24"/>
          <w:szCs w:val="24"/>
        </w:rPr>
        <w:t> </w:t>
      </w:r>
      <w:r w:rsidRPr="00F3595E">
        <w:rPr>
          <w:rFonts w:asciiTheme="minorHAnsi" w:hAnsiTheme="minorHAnsi" w:cs="Tahoma"/>
          <w:bCs/>
          <w:sz w:val="24"/>
          <w:szCs w:val="24"/>
        </w:rPr>
        <w:t>o</w:t>
      </w:r>
      <w:r w:rsidR="00060984" w:rsidRPr="00F3595E">
        <w:rPr>
          <w:rFonts w:asciiTheme="minorHAnsi" w:hAnsiTheme="minorHAnsi" w:cs="Tahoma"/>
          <w:bCs/>
          <w:sz w:val="24"/>
          <w:szCs w:val="24"/>
        </w:rPr>
        <w:t> </w:t>
      </w:r>
      <w:r w:rsidRPr="00F3595E">
        <w:rPr>
          <w:rFonts w:asciiTheme="minorHAnsi" w:hAnsiTheme="minorHAnsi" w:cs="Tahoma"/>
          <w:bCs/>
          <w:sz w:val="24"/>
          <w:szCs w:val="24"/>
        </w:rPr>
        <w:t>bezpečnostní způsobilosti, ve znění pozdějších předpisů a nese plnou odpovědnost za případné porušení těchto zákonů a souvisejících právních předpisů.</w:t>
      </w:r>
    </w:p>
    <w:p w14:paraId="38F5AAE7" w14:textId="77777777" w:rsidR="00A23DDC" w:rsidRPr="00F3595E" w:rsidRDefault="00A23DDC" w:rsidP="00F06AE8">
      <w:pPr>
        <w:pStyle w:val="Odstavecseseznamem"/>
        <w:numPr>
          <w:ilvl w:val="0"/>
          <w:numId w:val="16"/>
        </w:numPr>
        <w:suppressAutoHyphens/>
        <w:autoSpaceDN w:val="0"/>
        <w:spacing w:after="160"/>
        <w:ind w:left="357" w:hanging="357"/>
        <w:contextualSpacing w:val="0"/>
        <w:jc w:val="both"/>
        <w:textAlignment w:val="baseline"/>
        <w:rPr>
          <w:rFonts w:asciiTheme="minorHAnsi" w:hAnsiTheme="minorHAnsi" w:cs="Tahoma"/>
          <w:bCs/>
          <w:sz w:val="24"/>
          <w:szCs w:val="24"/>
        </w:rPr>
      </w:pPr>
      <w:r w:rsidRPr="00F3595E">
        <w:rPr>
          <w:rFonts w:asciiTheme="minorHAnsi" w:hAnsiTheme="minorHAnsi" w:cs="Tahoma"/>
          <w:bCs/>
          <w:sz w:val="24"/>
          <w:szCs w:val="24"/>
        </w:rPr>
        <w:t xml:space="preserve">Zhotovitel se zavazuje seznámit s tímto ustanovením všechny své zaměstnance, subdodavatele a  jiné osoby, které budou zhotovitelem použity pro plnění této smlouvy. Zhotovitel se zavazuje zajistit, aby osoby uvedené v předchozí větě plnily povinnosti podle tohoto ustanovení ve stejném rozsahu jako zhotovitel. </w:t>
      </w:r>
    </w:p>
    <w:p w14:paraId="43AA3184" w14:textId="77777777" w:rsidR="00666D9B" w:rsidRPr="00F3595E" w:rsidRDefault="00666D9B" w:rsidP="00F06AE8">
      <w:pPr>
        <w:pStyle w:val="Odstavecseseznamem"/>
        <w:numPr>
          <w:ilvl w:val="0"/>
          <w:numId w:val="16"/>
        </w:numPr>
        <w:suppressAutoHyphens/>
        <w:autoSpaceDN w:val="0"/>
        <w:spacing w:after="160"/>
        <w:ind w:left="357" w:hanging="357"/>
        <w:contextualSpacing w:val="0"/>
        <w:jc w:val="both"/>
        <w:textAlignment w:val="baseline"/>
        <w:rPr>
          <w:rFonts w:asciiTheme="minorHAnsi" w:hAnsiTheme="minorHAnsi" w:cs="Tahoma"/>
          <w:bCs/>
          <w:sz w:val="24"/>
          <w:szCs w:val="24"/>
        </w:rPr>
      </w:pPr>
      <w:r w:rsidRPr="00F3595E">
        <w:rPr>
          <w:rFonts w:asciiTheme="minorHAnsi" w:hAnsiTheme="minorHAnsi" w:cs="Tahoma"/>
          <w:bCs/>
          <w:sz w:val="24"/>
          <w:szCs w:val="24"/>
        </w:rPr>
        <w:t>V případě, že dojde k porušení povinnosti podle tohoto ustanovení zaviněním zhotovitele, může objednatel požadovat po zhotoviteli zaplacení smluvní pokuty ve výši 10.000 Kč za každé takové porušení. Tím není jakkoliv dotčen nárok objednatele na náhradu vzniklé škody přesahující tuto smluvní pokutu.</w:t>
      </w:r>
    </w:p>
    <w:p w14:paraId="733A675F" w14:textId="77777777" w:rsidR="00FC6C1E" w:rsidRPr="00F3595E" w:rsidRDefault="00FC6C1E" w:rsidP="00325F15">
      <w:pPr>
        <w:spacing w:before="360" w:after="120"/>
        <w:jc w:val="center"/>
        <w:rPr>
          <w:rFonts w:asciiTheme="minorHAnsi" w:hAnsiTheme="minorHAnsi" w:cs="Tahoma"/>
          <w:b/>
          <w:bCs/>
          <w:sz w:val="24"/>
          <w:szCs w:val="24"/>
        </w:rPr>
      </w:pPr>
      <w:r w:rsidRPr="00F3595E">
        <w:rPr>
          <w:rFonts w:asciiTheme="minorHAnsi" w:hAnsiTheme="minorHAnsi" w:cs="Tahoma"/>
          <w:b/>
          <w:bCs/>
          <w:sz w:val="24"/>
          <w:szCs w:val="24"/>
        </w:rPr>
        <w:t>X</w:t>
      </w:r>
      <w:r w:rsidR="00D93986" w:rsidRPr="00F3595E">
        <w:rPr>
          <w:rFonts w:asciiTheme="minorHAnsi" w:hAnsiTheme="minorHAnsi" w:cs="Tahoma"/>
          <w:b/>
          <w:bCs/>
          <w:sz w:val="24"/>
          <w:szCs w:val="24"/>
        </w:rPr>
        <w:t>V</w:t>
      </w:r>
      <w:r w:rsidRPr="00F3595E">
        <w:rPr>
          <w:rFonts w:asciiTheme="minorHAnsi" w:hAnsiTheme="minorHAnsi" w:cs="Tahoma"/>
          <w:b/>
          <w:bCs/>
          <w:sz w:val="24"/>
          <w:szCs w:val="24"/>
        </w:rPr>
        <w:t>.</w:t>
      </w:r>
      <w:r w:rsidR="00953DA7" w:rsidRPr="00F3595E">
        <w:rPr>
          <w:rFonts w:asciiTheme="minorHAnsi" w:hAnsiTheme="minorHAnsi" w:cs="Tahoma"/>
          <w:b/>
          <w:bCs/>
          <w:sz w:val="24"/>
          <w:szCs w:val="24"/>
        </w:rPr>
        <w:t xml:space="preserve"> </w:t>
      </w:r>
      <w:r w:rsidRPr="00F3595E">
        <w:rPr>
          <w:rFonts w:asciiTheme="minorHAnsi" w:hAnsiTheme="minorHAnsi" w:cs="Tahoma"/>
          <w:b/>
          <w:bCs/>
          <w:sz w:val="24"/>
          <w:szCs w:val="24"/>
        </w:rPr>
        <w:t>Závěrečná ustanovení</w:t>
      </w:r>
    </w:p>
    <w:p w14:paraId="229CA039"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1.</w:t>
      </w:r>
      <w:r w:rsidRPr="00F3595E">
        <w:rPr>
          <w:rFonts w:asciiTheme="minorHAnsi" w:hAnsiTheme="minorHAnsi" w:cs="Tahoma"/>
          <w:sz w:val="24"/>
          <w:szCs w:val="24"/>
        </w:rPr>
        <w:tab/>
        <w:t>Smlouva nabývá platnosti podpisem smlouvy oběma smluvními stranami.</w:t>
      </w:r>
    </w:p>
    <w:p w14:paraId="6DBB7628"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2.</w:t>
      </w:r>
      <w:r w:rsidRPr="00F3595E">
        <w:rPr>
          <w:rFonts w:asciiTheme="minorHAnsi" w:hAnsiTheme="minorHAnsi" w:cs="Tahoma"/>
          <w:sz w:val="24"/>
          <w:szCs w:val="24"/>
        </w:rPr>
        <w:tab/>
        <w:t>Smlouva nabývá účinnosti dnem uveřejnění v registru smluv zřízeném Ministerstvem vnitra ČR podle zákona č. 340/2015 Sb., o zvláštních podmínkách účinnosti některých smluv, uveřejňování těchto smluv a o registru smluv (zákon o registru smluv), ve znění pozdějších předpisů. Smlouvu v registru smluv uveřejní objednatel.</w:t>
      </w:r>
    </w:p>
    <w:p w14:paraId="4BB0D95D"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3.</w:t>
      </w:r>
      <w:r w:rsidRPr="00F3595E">
        <w:rPr>
          <w:rFonts w:asciiTheme="minorHAnsi" w:hAnsiTheme="minorHAnsi" w:cs="Tahoma"/>
          <w:sz w:val="24"/>
          <w:szCs w:val="24"/>
        </w:rPr>
        <w:tab/>
        <w:t>Zhotovitel ani objednatel nesmí bez předchozího výslovného písemného schválení druhé smluvní strany postoupit třetí straně tuto smlouvu, ani právo nebo závazek z této smlouvy vyplývající.</w:t>
      </w:r>
    </w:p>
    <w:p w14:paraId="5A8F8FF0"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4.</w:t>
      </w:r>
      <w:r w:rsidRPr="00F3595E">
        <w:rPr>
          <w:rFonts w:asciiTheme="minorHAnsi" w:hAnsiTheme="minorHAnsi" w:cs="Tahoma"/>
          <w:sz w:val="24"/>
          <w:szCs w:val="24"/>
        </w:rPr>
        <w:tab/>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5091CB25"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5.</w:t>
      </w:r>
      <w:r w:rsidRPr="00F3595E">
        <w:rPr>
          <w:rFonts w:asciiTheme="minorHAnsi" w:hAnsiTheme="minorHAnsi" w:cs="Tahoma"/>
          <w:sz w:val="24"/>
          <w:szCs w:val="24"/>
        </w:rPr>
        <w:tab/>
        <w:t>Veškerá ujednání mezi smluvními stranami, ať ústní nebo písemná, předcházející podpisu této smlouvy a vztahující se k této smlouvě, pokud se nestala součástí smlouvy, ztrácejí podpisem smlouvy platnost.</w:t>
      </w:r>
    </w:p>
    <w:p w14:paraId="042B25EF"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6.</w:t>
      </w:r>
      <w:r w:rsidRPr="00F3595E">
        <w:rPr>
          <w:rFonts w:asciiTheme="minorHAnsi" w:hAnsiTheme="minorHAnsi" w:cs="Tahoma"/>
          <w:sz w:val="24"/>
          <w:szCs w:val="24"/>
        </w:rPr>
        <w:tab/>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065AECFD"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7.</w:t>
      </w:r>
      <w:r w:rsidRPr="00F3595E">
        <w:rPr>
          <w:rFonts w:asciiTheme="minorHAnsi" w:hAnsiTheme="minorHAnsi" w:cs="Tahoma"/>
          <w:sz w:val="24"/>
          <w:szCs w:val="24"/>
        </w:rPr>
        <w:tab/>
        <w:t>Tato smlouva je vyhotovena a podepsána ve dvou stejnopisech s platností originálu. Každá ze stran obdrží po jednom vyhotovení smlouvy.</w:t>
      </w:r>
    </w:p>
    <w:p w14:paraId="69424AFF" w14:textId="77777777" w:rsidR="000E6AA5" w:rsidRPr="00F3595E" w:rsidRDefault="000E6AA5"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8.</w:t>
      </w:r>
      <w:r w:rsidRPr="00F3595E">
        <w:rPr>
          <w:rFonts w:asciiTheme="minorHAnsi" w:hAnsiTheme="minorHAnsi" w:cs="Tahoma"/>
          <w:sz w:val="24"/>
          <w:szCs w:val="24"/>
        </w:rPr>
        <w:tab/>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F441578" w14:textId="77777777" w:rsidR="00AC066F" w:rsidRPr="00F3595E" w:rsidRDefault="00AC066F" w:rsidP="001A08E4">
      <w:pPr>
        <w:spacing w:after="160"/>
        <w:ind w:left="284" w:hanging="284"/>
        <w:jc w:val="both"/>
        <w:rPr>
          <w:rFonts w:asciiTheme="minorHAnsi" w:hAnsiTheme="minorHAnsi" w:cs="Tahoma"/>
          <w:sz w:val="24"/>
          <w:szCs w:val="24"/>
        </w:rPr>
      </w:pPr>
      <w:r w:rsidRPr="00F3595E">
        <w:rPr>
          <w:rFonts w:asciiTheme="minorHAnsi" w:hAnsiTheme="minorHAnsi" w:cs="Tahoma"/>
          <w:sz w:val="24"/>
          <w:szCs w:val="24"/>
        </w:rPr>
        <w:t xml:space="preserve">9. Uzavření této smlouvy bylo schváleno Radou města Zábřeh na __. schůzi </w:t>
      </w:r>
      <w:proofErr w:type="gramStart"/>
      <w:r w:rsidRPr="00F3595E">
        <w:rPr>
          <w:rFonts w:asciiTheme="minorHAnsi" w:hAnsiTheme="minorHAnsi" w:cs="Tahoma"/>
          <w:sz w:val="24"/>
          <w:szCs w:val="24"/>
        </w:rPr>
        <w:t>dne __.__.201</w:t>
      </w:r>
      <w:r w:rsidR="00A23DDC" w:rsidRPr="00F3595E">
        <w:rPr>
          <w:rFonts w:asciiTheme="minorHAnsi" w:hAnsiTheme="minorHAnsi" w:cs="Tahoma"/>
          <w:sz w:val="24"/>
          <w:szCs w:val="24"/>
        </w:rPr>
        <w:t>9</w:t>
      </w:r>
      <w:proofErr w:type="gramEnd"/>
      <w:r w:rsidRPr="00F3595E">
        <w:rPr>
          <w:rFonts w:asciiTheme="minorHAnsi" w:hAnsiTheme="minorHAnsi" w:cs="Tahoma"/>
          <w:sz w:val="24"/>
          <w:szCs w:val="24"/>
        </w:rPr>
        <w:t xml:space="preserve"> pod číslem usnesení __/___/___/__/__.</w:t>
      </w:r>
    </w:p>
    <w:p w14:paraId="61F86798" w14:textId="77777777" w:rsidR="00060984" w:rsidRPr="00F3595E" w:rsidRDefault="00060984" w:rsidP="00FC6C1E">
      <w:pPr>
        <w:rPr>
          <w:rFonts w:asciiTheme="minorHAnsi" w:hAnsiTheme="minorHAnsi" w:cs="Tahoma"/>
          <w:sz w:val="24"/>
          <w:szCs w:val="24"/>
        </w:rPr>
      </w:pPr>
    </w:p>
    <w:p w14:paraId="11AB2B9B" w14:textId="77777777" w:rsidR="00FC6C1E" w:rsidRPr="00F3595E" w:rsidRDefault="00E82477" w:rsidP="00FC6C1E">
      <w:pPr>
        <w:rPr>
          <w:rFonts w:asciiTheme="minorHAnsi" w:hAnsiTheme="minorHAnsi" w:cs="Tahoma"/>
          <w:sz w:val="24"/>
          <w:szCs w:val="24"/>
        </w:rPr>
      </w:pPr>
      <w:r w:rsidRPr="00F3595E">
        <w:rPr>
          <w:rFonts w:asciiTheme="minorHAnsi" w:hAnsiTheme="minorHAnsi" w:cs="Tahoma"/>
          <w:sz w:val="24"/>
          <w:szCs w:val="24"/>
        </w:rPr>
        <w:t>V</w:t>
      </w:r>
      <w:r w:rsidR="00FB5C7E" w:rsidRPr="00F3595E">
        <w:rPr>
          <w:rFonts w:asciiTheme="minorHAnsi" w:hAnsiTheme="minorHAnsi" w:cs="Tahoma"/>
          <w:sz w:val="24"/>
          <w:szCs w:val="24"/>
        </w:rPr>
        <w:t> </w:t>
      </w:r>
      <w:r w:rsidR="008A781A" w:rsidRPr="00F3595E">
        <w:rPr>
          <w:rFonts w:asciiTheme="minorHAnsi" w:hAnsiTheme="minorHAnsi" w:cs="Tahoma"/>
          <w:sz w:val="24"/>
          <w:szCs w:val="24"/>
          <w:highlight w:val="yellow"/>
        </w:rPr>
        <w:t>__________</w:t>
      </w:r>
      <w:r w:rsidR="00FC6C1E" w:rsidRPr="00F3595E">
        <w:rPr>
          <w:rFonts w:asciiTheme="minorHAnsi" w:hAnsiTheme="minorHAnsi" w:cs="Tahoma"/>
          <w:sz w:val="24"/>
          <w:szCs w:val="24"/>
        </w:rPr>
        <w:t xml:space="preserve"> dne</w:t>
      </w:r>
      <w:r w:rsidR="0083238A" w:rsidRPr="00F3595E">
        <w:rPr>
          <w:rFonts w:asciiTheme="minorHAnsi" w:hAnsiTheme="minorHAnsi" w:cs="Tahoma"/>
          <w:sz w:val="24"/>
          <w:szCs w:val="24"/>
          <w:highlight w:val="yellow"/>
        </w:rPr>
        <w:t>____________</w:t>
      </w:r>
      <w:r w:rsidR="002633DB" w:rsidRPr="00F3595E">
        <w:rPr>
          <w:rFonts w:asciiTheme="minorHAnsi" w:hAnsiTheme="minorHAnsi" w:cs="Tahoma"/>
          <w:sz w:val="24"/>
          <w:szCs w:val="24"/>
        </w:rPr>
        <w:tab/>
      </w:r>
      <w:r w:rsidR="002633DB" w:rsidRPr="00F3595E">
        <w:rPr>
          <w:rFonts w:asciiTheme="minorHAnsi" w:hAnsiTheme="minorHAnsi" w:cs="Tahoma"/>
          <w:sz w:val="24"/>
          <w:szCs w:val="24"/>
        </w:rPr>
        <w:tab/>
      </w:r>
      <w:r w:rsidR="002633DB" w:rsidRPr="00F3595E">
        <w:rPr>
          <w:rFonts w:asciiTheme="minorHAnsi" w:hAnsiTheme="minorHAnsi" w:cs="Tahoma"/>
          <w:sz w:val="24"/>
          <w:szCs w:val="24"/>
        </w:rPr>
        <w:tab/>
      </w:r>
      <w:r w:rsidR="001E0215" w:rsidRPr="00F3595E">
        <w:rPr>
          <w:rFonts w:asciiTheme="minorHAnsi" w:hAnsiTheme="minorHAnsi" w:cs="Tahoma"/>
          <w:sz w:val="24"/>
          <w:szCs w:val="24"/>
        </w:rPr>
        <w:tab/>
      </w:r>
      <w:r w:rsidR="002633DB" w:rsidRPr="00F3595E">
        <w:rPr>
          <w:rFonts w:asciiTheme="minorHAnsi" w:hAnsiTheme="minorHAnsi" w:cs="Tahoma"/>
          <w:sz w:val="24"/>
          <w:szCs w:val="24"/>
        </w:rPr>
        <w:t>V Zábřehu dne</w:t>
      </w:r>
      <w:r w:rsidR="00471D9F" w:rsidRPr="00F3595E">
        <w:rPr>
          <w:rFonts w:asciiTheme="minorHAnsi" w:hAnsiTheme="minorHAnsi" w:cs="Tahoma"/>
          <w:sz w:val="24"/>
          <w:szCs w:val="24"/>
        </w:rPr>
        <w:t xml:space="preserve"> </w:t>
      </w:r>
    </w:p>
    <w:p w14:paraId="6EB496AC" w14:textId="79676D88" w:rsidR="008246CF" w:rsidRPr="00F3595E" w:rsidRDefault="00FC6C1E" w:rsidP="00FC6C1E">
      <w:pPr>
        <w:rPr>
          <w:rFonts w:asciiTheme="minorHAnsi" w:hAnsiTheme="minorHAnsi" w:cs="Tahoma"/>
          <w:b/>
          <w:bCs/>
          <w:sz w:val="24"/>
          <w:szCs w:val="24"/>
        </w:rPr>
      </w:pPr>
      <w:r w:rsidRPr="00F3595E">
        <w:rPr>
          <w:rFonts w:asciiTheme="minorHAnsi" w:hAnsiTheme="minorHAnsi" w:cs="Tahoma"/>
          <w:b/>
          <w:bCs/>
          <w:sz w:val="24"/>
          <w:szCs w:val="24"/>
        </w:rPr>
        <w:t xml:space="preserve">Za </w:t>
      </w:r>
      <w:r w:rsidR="002633DB" w:rsidRPr="00F3595E">
        <w:rPr>
          <w:rFonts w:asciiTheme="minorHAnsi" w:hAnsiTheme="minorHAnsi" w:cs="Tahoma"/>
          <w:b/>
          <w:bCs/>
          <w:sz w:val="24"/>
          <w:szCs w:val="24"/>
        </w:rPr>
        <w:t>zhotovitele</w:t>
      </w:r>
      <w:r w:rsidRPr="00F3595E">
        <w:rPr>
          <w:rFonts w:asciiTheme="minorHAnsi" w:hAnsiTheme="minorHAnsi" w:cs="Tahoma"/>
          <w:b/>
          <w:bCs/>
          <w:sz w:val="24"/>
          <w:szCs w:val="24"/>
        </w:rPr>
        <w:t>:</w:t>
      </w:r>
      <w:r w:rsidR="002D441B" w:rsidRPr="00F3595E">
        <w:rPr>
          <w:rFonts w:asciiTheme="minorHAnsi" w:hAnsiTheme="minorHAnsi" w:cs="Tahoma"/>
          <w:b/>
          <w:bCs/>
          <w:sz w:val="24"/>
          <w:szCs w:val="24"/>
        </w:rPr>
        <w:tab/>
      </w:r>
      <w:r w:rsidR="002D441B" w:rsidRPr="00F3595E">
        <w:rPr>
          <w:rFonts w:asciiTheme="minorHAnsi" w:hAnsiTheme="minorHAnsi" w:cs="Tahoma"/>
          <w:b/>
          <w:bCs/>
          <w:sz w:val="24"/>
          <w:szCs w:val="24"/>
        </w:rPr>
        <w:tab/>
      </w:r>
      <w:r w:rsidR="002D441B" w:rsidRPr="00F3595E">
        <w:rPr>
          <w:rFonts w:asciiTheme="minorHAnsi" w:hAnsiTheme="minorHAnsi" w:cs="Tahoma"/>
          <w:b/>
          <w:bCs/>
          <w:sz w:val="24"/>
          <w:szCs w:val="24"/>
        </w:rPr>
        <w:tab/>
      </w:r>
      <w:r w:rsidR="002D441B" w:rsidRPr="00F3595E">
        <w:rPr>
          <w:rFonts w:asciiTheme="minorHAnsi" w:hAnsiTheme="minorHAnsi" w:cs="Tahoma"/>
          <w:b/>
          <w:bCs/>
          <w:sz w:val="24"/>
          <w:szCs w:val="24"/>
        </w:rPr>
        <w:tab/>
      </w:r>
      <w:r w:rsidR="002D441B" w:rsidRPr="00F3595E">
        <w:rPr>
          <w:rFonts w:asciiTheme="minorHAnsi" w:hAnsiTheme="minorHAnsi" w:cs="Tahoma"/>
          <w:b/>
          <w:bCs/>
          <w:sz w:val="24"/>
          <w:szCs w:val="24"/>
        </w:rPr>
        <w:tab/>
      </w:r>
      <w:r w:rsidR="002D441B" w:rsidRPr="00F3595E">
        <w:rPr>
          <w:rFonts w:asciiTheme="minorHAnsi" w:hAnsiTheme="minorHAnsi" w:cs="Tahoma"/>
          <w:b/>
          <w:bCs/>
          <w:sz w:val="24"/>
          <w:szCs w:val="24"/>
        </w:rPr>
        <w:tab/>
      </w:r>
      <w:r w:rsidRPr="00F3595E">
        <w:rPr>
          <w:rFonts w:asciiTheme="minorHAnsi" w:hAnsiTheme="minorHAnsi" w:cs="Tahoma"/>
          <w:b/>
          <w:bCs/>
          <w:sz w:val="24"/>
          <w:szCs w:val="24"/>
        </w:rPr>
        <w:t xml:space="preserve">Za </w:t>
      </w:r>
      <w:r w:rsidR="002633DB" w:rsidRPr="00F3595E">
        <w:rPr>
          <w:rFonts w:asciiTheme="minorHAnsi" w:hAnsiTheme="minorHAnsi" w:cs="Tahoma"/>
          <w:b/>
          <w:bCs/>
          <w:sz w:val="24"/>
          <w:szCs w:val="24"/>
        </w:rPr>
        <w:t>objednatele</w:t>
      </w:r>
      <w:r w:rsidRPr="00F3595E">
        <w:rPr>
          <w:rFonts w:asciiTheme="minorHAnsi" w:hAnsiTheme="minorHAnsi" w:cs="Tahoma"/>
          <w:b/>
          <w:bCs/>
          <w:sz w:val="24"/>
          <w:szCs w:val="24"/>
        </w:rPr>
        <w:t>:</w:t>
      </w:r>
    </w:p>
    <w:p w14:paraId="21053B9F" w14:textId="77777777" w:rsidR="001F23B6" w:rsidRPr="00F3595E" w:rsidRDefault="001F23B6" w:rsidP="002633DB">
      <w:pPr>
        <w:spacing w:after="0"/>
        <w:rPr>
          <w:rFonts w:asciiTheme="minorHAnsi" w:hAnsiTheme="minorHAnsi" w:cs="Tahoma"/>
          <w:sz w:val="24"/>
          <w:szCs w:val="24"/>
        </w:rPr>
      </w:pPr>
    </w:p>
    <w:p w14:paraId="60CD1568" w14:textId="77777777" w:rsidR="00FC6C1E" w:rsidRPr="00F3595E" w:rsidRDefault="00FC6C1E" w:rsidP="002633DB">
      <w:pPr>
        <w:spacing w:after="0"/>
        <w:rPr>
          <w:rFonts w:asciiTheme="minorHAnsi" w:hAnsiTheme="minorHAnsi" w:cs="Tahoma"/>
          <w:sz w:val="24"/>
          <w:szCs w:val="24"/>
        </w:rPr>
      </w:pPr>
      <w:r w:rsidRPr="00F3595E">
        <w:rPr>
          <w:rFonts w:asciiTheme="minorHAnsi" w:hAnsiTheme="minorHAnsi" w:cs="Tahoma"/>
          <w:sz w:val="24"/>
          <w:szCs w:val="24"/>
        </w:rPr>
        <w:t xml:space="preserve">........................................................... </w:t>
      </w:r>
      <w:r w:rsidR="002D441B" w:rsidRPr="00F3595E">
        <w:rPr>
          <w:rFonts w:asciiTheme="minorHAnsi" w:hAnsiTheme="minorHAnsi" w:cs="Tahoma"/>
          <w:sz w:val="24"/>
          <w:szCs w:val="24"/>
        </w:rPr>
        <w:tab/>
      </w:r>
      <w:r w:rsidR="00646B54" w:rsidRPr="00F3595E">
        <w:rPr>
          <w:rFonts w:asciiTheme="minorHAnsi" w:hAnsiTheme="minorHAnsi" w:cs="Tahoma"/>
          <w:sz w:val="24"/>
          <w:szCs w:val="24"/>
        </w:rPr>
        <w:tab/>
      </w:r>
      <w:r w:rsidR="002D441B" w:rsidRPr="00F3595E">
        <w:rPr>
          <w:rFonts w:asciiTheme="minorHAnsi" w:hAnsiTheme="minorHAnsi" w:cs="Tahoma"/>
          <w:sz w:val="24"/>
          <w:szCs w:val="24"/>
        </w:rPr>
        <w:tab/>
      </w:r>
      <w:r w:rsidRPr="00F3595E">
        <w:rPr>
          <w:rFonts w:asciiTheme="minorHAnsi" w:hAnsiTheme="minorHAnsi" w:cs="Tahoma"/>
          <w:sz w:val="24"/>
          <w:szCs w:val="24"/>
        </w:rPr>
        <w:t>...........................</w:t>
      </w:r>
      <w:r w:rsidR="00646B54" w:rsidRPr="00F3595E">
        <w:rPr>
          <w:rFonts w:asciiTheme="minorHAnsi" w:hAnsiTheme="minorHAnsi" w:cs="Tahoma"/>
          <w:sz w:val="24"/>
          <w:szCs w:val="24"/>
        </w:rPr>
        <w:t>.........................</w:t>
      </w:r>
      <w:r w:rsidRPr="00F3595E">
        <w:rPr>
          <w:rFonts w:asciiTheme="minorHAnsi" w:hAnsiTheme="minorHAnsi" w:cs="Tahoma"/>
          <w:sz w:val="24"/>
          <w:szCs w:val="24"/>
        </w:rPr>
        <w:t>...</w:t>
      </w:r>
    </w:p>
    <w:p w14:paraId="36BB1E09" w14:textId="6A173AC7" w:rsidR="00325F15" w:rsidRPr="00F3595E" w:rsidRDefault="008A781A" w:rsidP="00897432">
      <w:pPr>
        <w:spacing w:after="0" w:line="240" w:lineRule="auto"/>
        <w:rPr>
          <w:rFonts w:asciiTheme="minorHAnsi" w:hAnsiTheme="minorHAnsi" w:cs="Tahoma"/>
          <w:sz w:val="24"/>
          <w:szCs w:val="24"/>
        </w:rPr>
      </w:pPr>
      <w:r w:rsidRPr="00F3595E">
        <w:rPr>
          <w:rFonts w:asciiTheme="minorHAnsi" w:hAnsiTheme="minorHAnsi" w:cs="Tahoma"/>
          <w:sz w:val="24"/>
          <w:szCs w:val="24"/>
          <w:highlight w:val="yellow"/>
        </w:rPr>
        <w:t>__________________</w:t>
      </w:r>
      <w:r w:rsidR="002633DB" w:rsidRPr="00F3595E">
        <w:rPr>
          <w:rFonts w:asciiTheme="minorHAnsi" w:hAnsiTheme="minorHAnsi" w:cs="Tahoma"/>
          <w:sz w:val="24"/>
          <w:szCs w:val="24"/>
        </w:rPr>
        <w:tab/>
      </w:r>
      <w:r w:rsidR="002633DB" w:rsidRPr="00F3595E">
        <w:rPr>
          <w:rFonts w:asciiTheme="minorHAnsi" w:hAnsiTheme="minorHAnsi" w:cs="Tahoma"/>
          <w:sz w:val="24"/>
          <w:szCs w:val="24"/>
        </w:rPr>
        <w:tab/>
      </w:r>
      <w:r w:rsidR="002633DB" w:rsidRPr="00F3595E">
        <w:rPr>
          <w:rFonts w:asciiTheme="minorHAnsi" w:hAnsiTheme="minorHAnsi" w:cs="Tahoma"/>
          <w:sz w:val="24"/>
          <w:szCs w:val="24"/>
        </w:rPr>
        <w:tab/>
      </w:r>
      <w:r w:rsidR="002633DB" w:rsidRPr="00F3595E">
        <w:rPr>
          <w:rFonts w:asciiTheme="minorHAnsi" w:hAnsiTheme="minorHAnsi" w:cs="Tahoma"/>
          <w:sz w:val="24"/>
          <w:szCs w:val="24"/>
        </w:rPr>
        <w:tab/>
      </w:r>
      <w:r w:rsidR="001E0215" w:rsidRPr="00F3595E">
        <w:rPr>
          <w:rFonts w:asciiTheme="minorHAnsi" w:hAnsiTheme="minorHAnsi" w:cs="Tahoma"/>
          <w:sz w:val="24"/>
          <w:szCs w:val="24"/>
        </w:rPr>
        <w:tab/>
      </w:r>
      <w:r w:rsidR="00261061" w:rsidRPr="00F3595E">
        <w:rPr>
          <w:rFonts w:asciiTheme="minorHAnsi" w:hAnsiTheme="minorHAnsi" w:cs="Tahoma"/>
          <w:sz w:val="24"/>
          <w:szCs w:val="24"/>
        </w:rPr>
        <w:t>RNDr. Mgr. František John, Ph.D.</w:t>
      </w:r>
    </w:p>
    <w:sectPr w:rsidR="00325F15" w:rsidRPr="00F3595E" w:rsidSect="00264CF3">
      <w:footerReference w:type="default" r:id="rId8"/>
      <w:headerReference w:type="first" r:id="rId9"/>
      <w:footerReference w:type="first" r:id="rId10"/>
      <w:pgSz w:w="11906" w:h="16838"/>
      <w:pgMar w:top="1134" w:right="1418"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3FA82" w14:textId="77777777" w:rsidR="00C70ABF" w:rsidRDefault="00C70ABF" w:rsidP="00897432">
      <w:pPr>
        <w:spacing w:after="0" w:line="240" w:lineRule="auto"/>
      </w:pPr>
      <w:r>
        <w:separator/>
      </w:r>
    </w:p>
  </w:endnote>
  <w:endnote w:type="continuationSeparator" w:id="0">
    <w:p w14:paraId="264647BF" w14:textId="77777777" w:rsidR="00C70ABF" w:rsidRDefault="00C70ABF" w:rsidP="0089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09705" w14:textId="77777777" w:rsidR="0015369B" w:rsidRDefault="000D5A8C">
    <w:pPr>
      <w:pStyle w:val="Zpat"/>
      <w:jc w:val="right"/>
    </w:pPr>
    <w:r>
      <w:rPr>
        <w:noProof/>
      </w:rPr>
      <w:fldChar w:fldCharType="begin"/>
    </w:r>
    <w:r>
      <w:rPr>
        <w:noProof/>
      </w:rPr>
      <w:instrText xml:space="preserve"> PAGE   \* MERGEFORMAT </w:instrText>
    </w:r>
    <w:r>
      <w:rPr>
        <w:noProof/>
      </w:rPr>
      <w:fldChar w:fldCharType="separate"/>
    </w:r>
    <w:r w:rsidR="003B0B05">
      <w:rPr>
        <w:noProof/>
      </w:rPr>
      <w:t>13</w:t>
    </w:r>
    <w:r>
      <w:rPr>
        <w:noProof/>
      </w:rPr>
      <w:fldChar w:fldCharType="end"/>
    </w:r>
  </w:p>
  <w:p w14:paraId="714E5CD3" w14:textId="77777777" w:rsidR="0015369B" w:rsidRDefault="0015369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23849" w14:textId="77777777" w:rsidR="0015369B" w:rsidRDefault="0015369B">
    <w:pPr>
      <w:pStyle w:val="Zpat"/>
    </w:pPr>
  </w:p>
  <w:p w14:paraId="12C63B8A" w14:textId="77777777" w:rsidR="0015369B" w:rsidRDefault="0015369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1E476" w14:textId="77777777" w:rsidR="00C70ABF" w:rsidRDefault="00C70ABF" w:rsidP="00897432">
      <w:pPr>
        <w:spacing w:after="0" w:line="240" w:lineRule="auto"/>
      </w:pPr>
      <w:r>
        <w:separator/>
      </w:r>
    </w:p>
  </w:footnote>
  <w:footnote w:type="continuationSeparator" w:id="0">
    <w:p w14:paraId="5751C379" w14:textId="77777777" w:rsidR="00C70ABF" w:rsidRDefault="00C70ABF" w:rsidP="00897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EA38D" w14:textId="77777777" w:rsidR="0015369B" w:rsidRPr="00F3595E" w:rsidRDefault="0015369B" w:rsidP="00325F15">
    <w:pPr>
      <w:spacing w:after="0"/>
      <w:ind w:left="5664"/>
      <w:rPr>
        <w:rFonts w:ascii="Arial" w:hAnsi="Arial" w:cs="Arial"/>
        <w:i/>
        <w:sz w:val="20"/>
        <w:szCs w:val="20"/>
      </w:rPr>
    </w:pPr>
    <w:r w:rsidRPr="00F3595E">
      <w:rPr>
        <w:rFonts w:ascii="Arial" w:hAnsi="Arial" w:cs="Arial"/>
        <w:i/>
        <w:sz w:val="20"/>
        <w:szCs w:val="20"/>
      </w:rPr>
      <w:t xml:space="preserve">Číslo smlouvy objednatele: </w:t>
    </w:r>
  </w:p>
  <w:p w14:paraId="45852267" w14:textId="77777777" w:rsidR="0015369B" w:rsidRPr="00F3595E" w:rsidRDefault="0015369B" w:rsidP="00325F15">
    <w:pPr>
      <w:spacing w:after="0"/>
      <w:ind w:left="4956" w:firstLine="708"/>
      <w:rPr>
        <w:rFonts w:ascii="Arial" w:hAnsi="Arial" w:cs="Arial"/>
        <w:sz w:val="20"/>
        <w:szCs w:val="20"/>
      </w:rPr>
    </w:pPr>
    <w:r w:rsidRPr="00F3595E">
      <w:rPr>
        <w:rFonts w:ascii="Arial" w:hAnsi="Arial" w:cs="Arial"/>
        <w:i/>
        <w:sz w:val="20"/>
        <w:szCs w:val="20"/>
      </w:rPr>
      <w:t xml:space="preserve">Číslo smlouvy zhotovitele: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9"/>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rFonts w:ascii="Arial" w:hAnsi="Arial" w:cs="Arial"/>
        <w:b/>
        <w:bCs/>
        <w:iCs/>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7AB4A99"/>
    <w:multiLevelType w:val="hybridMultilevel"/>
    <w:tmpl w:val="39C47E08"/>
    <w:lvl w:ilvl="0" w:tplc="B5749B4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C3A2E2A"/>
    <w:multiLevelType w:val="hybridMultilevel"/>
    <w:tmpl w:val="5F7C98A2"/>
    <w:lvl w:ilvl="0" w:tplc="261206F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7176D4"/>
    <w:multiLevelType w:val="hybridMultilevel"/>
    <w:tmpl w:val="028AE2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983AEE"/>
    <w:multiLevelType w:val="hybridMultilevel"/>
    <w:tmpl w:val="8E8E84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7390F58"/>
    <w:multiLevelType w:val="hybridMultilevel"/>
    <w:tmpl w:val="8C562F3E"/>
    <w:lvl w:ilvl="0" w:tplc="BA4C6DCA">
      <w:start w:val="6"/>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0F51D12"/>
    <w:multiLevelType w:val="hybridMultilevel"/>
    <w:tmpl w:val="28583C90"/>
    <w:lvl w:ilvl="0" w:tplc="C83ACBC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C54121"/>
    <w:multiLevelType w:val="hybridMultilevel"/>
    <w:tmpl w:val="6FA0EB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769117D"/>
    <w:multiLevelType w:val="hybridMultilevel"/>
    <w:tmpl w:val="3EBAEB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3759B3"/>
    <w:multiLevelType w:val="hybridMultilevel"/>
    <w:tmpl w:val="C2F83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D47206"/>
    <w:multiLevelType w:val="hybridMultilevel"/>
    <w:tmpl w:val="3EBAEB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4B5B77"/>
    <w:multiLevelType w:val="hybridMultilevel"/>
    <w:tmpl w:val="4648AA6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CE2B7F"/>
    <w:multiLevelType w:val="hybridMultilevel"/>
    <w:tmpl w:val="694AC996"/>
    <w:lvl w:ilvl="0" w:tplc="0405000F">
      <w:start w:val="1"/>
      <w:numFmt w:val="decimal"/>
      <w:lvlText w:val="%1."/>
      <w:lvlJc w:val="left"/>
      <w:pPr>
        <w:ind w:left="360" w:hanging="360"/>
      </w:pPr>
    </w:lvl>
    <w:lvl w:ilvl="1" w:tplc="0405000F">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2F47FE1"/>
    <w:multiLevelType w:val="hybridMultilevel"/>
    <w:tmpl w:val="1298A78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6910685"/>
    <w:multiLevelType w:val="hybridMultilevel"/>
    <w:tmpl w:val="B4FEE38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991DBD"/>
    <w:multiLevelType w:val="multilevel"/>
    <w:tmpl w:val="920A1A8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44C903E6"/>
    <w:multiLevelType w:val="hybridMultilevel"/>
    <w:tmpl w:val="B89E0ABC"/>
    <w:lvl w:ilvl="0" w:tplc="2692227C">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60C74F2"/>
    <w:multiLevelType w:val="hybridMultilevel"/>
    <w:tmpl w:val="D42A06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7375E4A"/>
    <w:multiLevelType w:val="hybridMultilevel"/>
    <w:tmpl w:val="1D745C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134C3C"/>
    <w:multiLevelType w:val="hybridMultilevel"/>
    <w:tmpl w:val="DFA2D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594F5D"/>
    <w:multiLevelType w:val="hybridMultilevel"/>
    <w:tmpl w:val="21204BAA"/>
    <w:lvl w:ilvl="0" w:tplc="0405000F">
      <w:start w:val="1"/>
      <w:numFmt w:val="decimal"/>
      <w:lvlText w:val="%1."/>
      <w:lvlJc w:val="left"/>
      <w:pPr>
        <w:ind w:left="360" w:hanging="360"/>
      </w:pPr>
      <w:rPr>
        <w:b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F6A5E7A"/>
    <w:multiLevelType w:val="hybridMultilevel"/>
    <w:tmpl w:val="916E982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910D42"/>
    <w:multiLevelType w:val="multilevel"/>
    <w:tmpl w:val="A03A7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526476"/>
    <w:multiLevelType w:val="multilevel"/>
    <w:tmpl w:val="81C4BB8C"/>
    <w:styleLink w:val="WWNum33"/>
    <w:lvl w:ilvl="0">
      <w:start w:val="1"/>
      <w:numFmt w:val="decimal"/>
      <w:lvlText w:val="%1."/>
      <w:lvlJc w:val="left"/>
      <w:pPr>
        <w:ind w:left="-1791" w:hanging="360"/>
      </w:pPr>
      <w:rPr>
        <w:b w:val="0"/>
        <w:sz w:val="20"/>
        <w:szCs w:val="20"/>
      </w:rPr>
    </w:lvl>
    <w:lvl w:ilvl="1">
      <w:start w:val="1"/>
      <w:numFmt w:val="lowerLetter"/>
      <w:lvlText w:val="%2."/>
      <w:lvlJc w:val="left"/>
      <w:pPr>
        <w:ind w:left="-1071" w:hanging="360"/>
      </w:pPr>
    </w:lvl>
    <w:lvl w:ilvl="2">
      <w:start w:val="1"/>
      <w:numFmt w:val="lowerRoman"/>
      <w:lvlText w:val="%1.%2.%3."/>
      <w:lvlJc w:val="right"/>
      <w:pPr>
        <w:ind w:left="-351" w:hanging="180"/>
      </w:pPr>
    </w:lvl>
    <w:lvl w:ilvl="3">
      <w:start w:val="1"/>
      <w:numFmt w:val="decimal"/>
      <w:lvlText w:val="%1.%2.%3.%4."/>
      <w:lvlJc w:val="left"/>
      <w:pPr>
        <w:ind w:left="369" w:hanging="360"/>
      </w:pPr>
    </w:lvl>
    <w:lvl w:ilvl="4">
      <w:start w:val="1"/>
      <w:numFmt w:val="lowerLetter"/>
      <w:lvlText w:val="%1.%2.%3.%4.%5."/>
      <w:lvlJc w:val="left"/>
      <w:pPr>
        <w:ind w:left="1089" w:hanging="360"/>
      </w:pPr>
    </w:lvl>
    <w:lvl w:ilvl="5">
      <w:start w:val="1"/>
      <w:numFmt w:val="lowerRoman"/>
      <w:lvlText w:val="%1.%2.%3.%4.%5.%6."/>
      <w:lvlJc w:val="right"/>
      <w:pPr>
        <w:ind w:left="1809" w:hanging="180"/>
      </w:pPr>
    </w:lvl>
    <w:lvl w:ilvl="6">
      <w:start w:val="1"/>
      <w:numFmt w:val="decimal"/>
      <w:lvlText w:val="%1.%2.%3.%4.%5.%6.%7."/>
      <w:lvlJc w:val="left"/>
      <w:pPr>
        <w:ind w:left="2529" w:hanging="360"/>
      </w:pPr>
    </w:lvl>
    <w:lvl w:ilvl="7">
      <w:start w:val="1"/>
      <w:numFmt w:val="lowerLetter"/>
      <w:lvlText w:val="%1.%2.%3.%4.%5.%6.%7.%8."/>
      <w:lvlJc w:val="left"/>
      <w:pPr>
        <w:ind w:left="3249" w:hanging="360"/>
      </w:pPr>
    </w:lvl>
    <w:lvl w:ilvl="8">
      <w:start w:val="1"/>
      <w:numFmt w:val="lowerRoman"/>
      <w:lvlText w:val="%1.%2.%3.%4.%5.%6.%7.%8.%9."/>
      <w:lvlJc w:val="right"/>
      <w:pPr>
        <w:ind w:left="3969" w:hanging="180"/>
      </w:pPr>
    </w:lvl>
  </w:abstractNum>
  <w:abstractNum w:abstractNumId="24"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1605E5C"/>
    <w:multiLevelType w:val="hybridMultilevel"/>
    <w:tmpl w:val="D45A1EE6"/>
    <w:lvl w:ilvl="0" w:tplc="DA86C9F4">
      <w:start w:val="5"/>
      <w:numFmt w:val="bullet"/>
      <w:lvlText w:val="-"/>
      <w:lvlJc w:val="left"/>
      <w:pPr>
        <w:ind w:left="720" w:hanging="360"/>
      </w:pPr>
      <w:rPr>
        <w:rFonts w:ascii="Tahoma" w:eastAsia="Times New Roman" w:hAnsi="Tahoma" w:cs="Tahoma"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AA777D"/>
    <w:multiLevelType w:val="hybridMultilevel"/>
    <w:tmpl w:val="B1F49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5966819"/>
    <w:multiLevelType w:val="hybridMultilevel"/>
    <w:tmpl w:val="869EBF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F816CAF"/>
    <w:multiLevelType w:val="hybridMultilevel"/>
    <w:tmpl w:val="E9481E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1F2A73"/>
    <w:multiLevelType w:val="hybridMultilevel"/>
    <w:tmpl w:val="356E3B40"/>
    <w:lvl w:ilvl="0" w:tplc="0405000F">
      <w:start w:val="1"/>
      <w:numFmt w:val="decimal"/>
      <w:lvlText w:val="%1."/>
      <w:lvlJc w:val="left"/>
      <w:pPr>
        <w:ind w:left="-1791" w:hanging="360"/>
      </w:pPr>
      <w:rPr>
        <w:b w:val="0"/>
        <w:sz w:val="20"/>
        <w:szCs w:val="20"/>
      </w:rPr>
    </w:lvl>
    <w:lvl w:ilvl="1" w:tplc="04050019" w:tentative="1">
      <w:start w:val="1"/>
      <w:numFmt w:val="lowerLetter"/>
      <w:lvlText w:val="%2."/>
      <w:lvlJc w:val="left"/>
      <w:pPr>
        <w:ind w:left="-1071" w:hanging="360"/>
      </w:pPr>
    </w:lvl>
    <w:lvl w:ilvl="2" w:tplc="0405001B" w:tentative="1">
      <w:start w:val="1"/>
      <w:numFmt w:val="lowerRoman"/>
      <w:lvlText w:val="%3."/>
      <w:lvlJc w:val="right"/>
      <w:pPr>
        <w:ind w:left="-351" w:hanging="180"/>
      </w:pPr>
    </w:lvl>
    <w:lvl w:ilvl="3" w:tplc="0405000F" w:tentative="1">
      <w:start w:val="1"/>
      <w:numFmt w:val="decimal"/>
      <w:lvlText w:val="%4."/>
      <w:lvlJc w:val="left"/>
      <w:pPr>
        <w:ind w:left="369" w:hanging="360"/>
      </w:pPr>
    </w:lvl>
    <w:lvl w:ilvl="4" w:tplc="04050019" w:tentative="1">
      <w:start w:val="1"/>
      <w:numFmt w:val="lowerLetter"/>
      <w:lvlText w:val="%5."/>
      <w:lvlJc w:val="left"/>
      <w:pPr>
        <w:ind w:left="1089" w:hanging="360"/>
      </w:pPr>
    </w:lvl>
    <w:lvl w:ilvl="5" w:tplc="0405001B" w:tentative="1">
      <w:start w:val="1"/>
      <w:numFmt w:val="lowerRoman"/>
      <w:lvlText w:val="%6."/>
      <w:lvlJc w:val="right"/>
      <w:pPr>
        <w:ind w:left="1809" w:hanging="180"/>
      </w:pPr>
    </w:lvl>
    <w:lvl w:ilvl="6" w:tplc="0405000F" w:tentative="1">
      <w:start w:val="1"/>
      <w:numFmt w:val="decimal"/>
      <w:lvlText w:val="%7."/>
      <w:lvlJc w:val="left"/>
      <w:pPr>
        <w:ind w:left="2529" w:hanging="360"/>
      </w:pPr>
    </w:lvl>
    <w:lvl w:ilvl="7" w:tplc="04050019" w:tentative="1">
      <w:start w:val="1"/>
      <w:numFmt w:val="lowerLetter"/>
      <w:lvlText w:val="%8."/>
      <w:lvlJc w:val="left"/>
      <w:pPr>
        <w:ind w:left="3249" w:hanging="360"/>
      </w:pPr>
    </w:lvl>
    <w:lvl w:ilvl="8" w:tplc="0405001B" w:tentative="1">
      <w:start w:val="1"/>
      <w:numFmt w:val="lowerRoman"/>
      <w:lvlText w:val="%9."/>
      <w:lvlJc w:val="right"/>
      <w:pPr>
        <w:ind w:left="3969" w:hanging="180"/>
      </w:pPr>
    </w:lvl>
  </w:abstractNum>
  <w:abstractNum w:abstractNumId="31" w15:restartNumberingAfterBreak="0">
    <w:nsid w:val="753824D9"/>
    <w:multiLevelType w:val="hybridMultilevel"/>
    <w:tmpl w:val="869EBF3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B860732"/>
    <w:multiLevelType w:val="hybridMultilevel"/>
    <w:tmpl w:val="70F878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C1B6D17"/>
    <w:multiLevelType w:val="hybridMultilevel"/>
    <w:tmpl w:val="84DA42C0"/>
    <w:lvl w:ilvl="0" w:tplc="5E347D1E">
      <w:start w:val="73"/>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31"/>
  </w:num>
  <w:num w:numId="4">
    <w:abstractNumId w:val="14"/>
  </w:num>
  <w:num w:numId="5">
    <w:abstractNumId w:val="17"/>
  </w:num>
  <w:num w:numId="6">
    <w:abstractNumId w:val="7"/>
  </w:num>
  <w:num w:numId="7">
    <w:abstractNumId w:val="5"/>
  </w:num>
  <w:num w:numId="8">
    <w:abstractNumId w:val="20"/>
  </w:num>
  <w:num w:numId="9">
    <w:abstractNumId w:val="13"/>
  </w:num>
  <w:num w:numId="10">
    <w:abstractNumId w:val="3"/>
  </w:num>
  <w:num w:numId="11">
    <w:abstractNumId w:val="12"/>
  </w:num>
  <w:num w:numId="12">
    <w:abstractNumId w:val="32"/>
  </w:num>
  <w:num w:numId="13">
    <w:abstractNumId w:val="16"/>
  </w:num>
  <w:num w:numId="14">
    <w:abstractNumId w:val="33"/>
  </w:num>
  <w:num w:numId="15">
    <w:abstractNumId w:val="22"/>
  </w:num>
  <w:num w:numId="16">
    <w:abstractNumId w:val="23"/>
  </w:num>
  <w:num w:numId="17">
    <w:abstractNumId w:val="23"/>
    <w:lvlOverride w:ilvl="0">
      <w:startOverride w:val="1"/>
    </w:lvlOverride>
  </w:num>
  <w:num w:numId="18">
    <w:abstractNumId w:val="2"/>
  </w:num>
  <w:num w:numId="19">
    <w:abstractNumId w:val="6"/>
  </w:num>
  <w:num w:numId="20">
    <w:abstractNumId w:val="28"/>
  </w:num>
  <w:num w:numId="21">
    <w:abstractNumId w:val="30"/>
  </w:num>
  <w:num w:numId="22">
    <w:abstractNumId w:val="18"/>
  </w:num>
  <w:num w:numId="23">
    <w:abstractNumId w:val="25"/>
  </w:num>
  <w:num w:numId="24">
    <w:abstractNumId w:val="26"/>
  </w:num>
  <w:num w:numId="25">
    <w:abstractNumId w:val="10"/>
  </w:num>
  <w:num w:numId="26">
    <w:abstractNumId w:val="1"/>
  </w:num>
  <w:num w:numId="27">
    <w:abstractNumId w:val="27"/>
  </w:num>
  <w:num w:numId="2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5"/>
  </w:num>
  <w:num w:numId="31">
    <w:abstractNumId w:val="11"/>
  </w:num>
  <w:num w:numId="32">
    <w:abstractNumId w:val="9"/>
  </w:num>
  <w:num w:numId="33">
    <w:abstractNumId w:val="8"/>
  </w:num>
  <w:num w:numId="34">
    <w:abstractNumId w:val="29"/>
  </w:num>
  <w:num w:numId="3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1E"/>
    <w:rsid w:val="00003104"/>
    <w:rsid w:val="00004302"/>
    <w:rsid w:val="00006293"/>
    <w:rsid w:val="00011DB6"/>
    <w:rsid w:val="00021BEA"/>
    <w:rsid w:val="00022568"/>
    <w:rsid w:val="00030E3F"/>
    <w:rsid w:val="00037792"/>
    <w:rsid w:val="00037F9F"/>
    <w:rsid w:val="0004247F"/>
    <w:rsid w:val="00046BFF"/>
    <w:rsid w:val="00052FF8"/>
    <w:rsid w:val="0005607A"/>
    <w:rsid w:val="000566E9"/>
    <w:rsid w:val="00060984"/>
    <w:rsid w:val="000653E6"/>
    <w:rsid w:val="000666DF"/>
    <w:rsid w:val="00076DEB"/>
    <w:rsid w:val="0007711E"/>
    <w:rsid w:val="000776B4"/>
    <w:rsid w:val="00081BF0"/>
    <w:rsid w:val="00086062"/>
    <w:rsid w:val="000967E6"/>
    <w:rsid w:val="00097EEF"/>
    <w:rsid w:val="000C1A69"/>
    <w:rsid w:val="000C4416"/>
    <w:rsid w:val="000C5512"/>
    <w:rsid w:val="000D05F3"/>
    <w:rsid w:val="000D30E4"/>
    <w:rsid w:val="000D5459"/>
    <w:rsid w:val="000D5A8C"/>
    <w:rsid w:val="000D5D28"/>
    <w:rsid w:val="000E01FC"/>
    <w:rsid w:val="000E0866"/>
    <w:rsid w:val="000E4856"/>
    <w:rsid w:val="000E6AA5"/>
    <w:rsid w:val="000E6D01"/>
    <w:rsid w:val="000F1C09"/>
    <w:rsid w:val="000F57E0"/>
    <w:rsid w:val="000F739D"/>
    <w:rsid w:val="00102311"/>
    <w:rsid w:val="00103151"/>
    <w:rsid w:val="001038BC"/>
    <w:rsid w:val="0010530F"/>
    <w:rsid w:val="001141AD"/>
    <w:rsid w:val="001142B6"/>
    <w:rsid w:val="00114373"/>
    <w:rsid w:val="00114FCE"/>
    <w:rsid w:val="00121580"/>
    <w:rsid w:val="00121E2D"/>
    <w:rsid w:val="00123649"/>
    <w:rsid w:val="001259BE"/>
    <w:rsid w:val="00133A2A"/>
    <w:rsid w:val="00135DD2"/>
    <w:rsid w:val="00152627"/>
    <w:rsid w:val="0015283D"/>
    <w:rsid w:val="0015369B"/>
    <w:rsid w:val="00175631"/>
    <w:rsid w:val="00176373"/>
    <w:rsid w:val="00176A1F"/>
    <w:rsid w:val="00176B9F"/>
    <w:rsid w:val="00194292"/>
    <w:rsid w:val="001A05F7"/>
    <w:rsid w:val="001A08E4"/>
    <w:rsid w:val="001A21D8"/>
    <w:rsid w:val="001A3087"/>
    <w:rsid w:val="001C13DC"/>
    <w:rsid w:val="001C1FAE"/>
    <w:rsid w:val="001C5DD1"/>
    <w:rsid w:val="001C6418"/>
    <w:rsid w:val="001D4AC3"/>
    <w:rsid w:val="001D70E6"/>
    <w:rsid w:val="001E0215"/>
    <w:rsid w:val="001E478F"/>
    <w:rsid w:val="001E7855"/>
    <w:rsid w:val="001F23B6"/>
    <w:rsid w:val="001F54D3"/>
    <w:rsid w:val="001F7CB6"/>
    <w:rsid w:val="00200429"/>
    <w:rsid w:val="002026A7"/>
    <w:rsid w:val="002049F9"/>
    <w:rsid w:val="00205423"/>
    <w:rsid w:val="0020599B"/>
    <w:rsid w:val="00207BD5"/>
    <w:rsid w:val="00212463"/>
    <w:rsid w:val="0021639A"/>
    <w:rsid w:val="00216DFD"/>
    <w:rsid w:val="00232F4B"/>
    <w:rsid w:val="00234694"/>
    <w:rsid w:val="002374CF"/>
    <w:rsid w:val="002427FB"/>
    <w:rsid w:val="00244000"/>
    <w:rsid w:val="00252B23"/>
    <w:rsid w:val="00255E86"/>
    <w:rsid w:val="00261061"/>
    <w:rsid w:val="00261B10"/>
    <w:rsid w:val="002633DB"/>
    <w:rsid w:val="00264CF3"/>
    <w:rsid w:val="00275489"/>
    <w:rsid w:val="002806B3"/>
    <w:rsid w:val="00287692"/>
    <w:rsid w:val="00290812"/>
    <w:rsid w:val="00291112"/>
    <w:rsid w:val="0029310E"/>
    <w:rsid w:val="00294C94"/>
    <w:rsid w:val="002A5709"/>
    <w:rsid w:val="002B0209"/>
    <w:rsid w:val="002B749E"/>
    <w:rsid w:val="002C0930"/>
    <w:rsid w:val="002C2FF1"/>
    <w:rsid w:val="002C377D"/>
    <w:rsid w:val="002C3A79"/>
    <w:rsid w:val="002C7A30"/>
    <w:rsid w:val="002D092D"/>
    <w:rsid w:val="002D0B35"/>
    <w:rsid w:val="002D1A96"/>
    <w:rsid w:val="002D4116"/>
    <w:rsid w:val="002D441B"/>
    <w:rsid w:val="002D5BFD"/>
    <w:rsid w:val="002E0D69"/>
    <w:rsid w:val="002E3438"/>
    <w:rsid w:val="002F0342"/>
    <w:rsid w:val="002F0A8A"/>
    <w:rsid w:val="002F2437"/>
    <w:rsid w:val="002F508B"/>
    <w:rsid w:val="002F61BE"/>
    <w:rsid w:val="002F6A36"/>
    <w:rsid w:val="00306238"/>
    <w:rsid w:val="00315BAB"/>
    <w:rsid w:val="0031646E"/>
    <w:rsid w:val="00317AA4"/>
    <w:rsid w:val="0032158D"/>
    <w:rsid w:val="00322216"/>
    <w:rsid w:val="00322335"/>
    <w:rsid w:val="0032379F"/>
    <w:rsid w:val="0032457F"/>
    <w:rsid w:val="00324F0A"/>
    <w:rsid w:val="00325CB6"/>
    <w:rsid w:val="00325D40"/>
    <w:rsid w:val="00325F15"/>
    <w:rsid w:val="00326819"/>
    <w:rsid w:val="0032705A"/>
    <w:rsid w:val="0033249E"/>
    <w:rsid w:val="0033304D"/>
    <w:rsid w:val="00333833"/>
    <w:rsid w:val="003340C2"/>
    <w:rsid w:val="00346EDF"/>
    <w:rsid w:val="003510BC"/>
    <w:rsid w:val="00352811"/>
    <w:rsid w:val="00361E50"/>
    <w:rsid w:val="003623C5"/>
    <w:rsid w:val="003675AA"/>
    <w:rsid w:val="00384F05"/>
    <w:rsid w:val="00397645"/>
    <w:rsid w:val="003A17EE"/>
    <w:rsid w:val="003A18E3"/>
    <w:rsid w:val="003A296F"/>
    <w:rsid w:val="003A57F3"/>
    <w:rsid w:val="003B0B05"/>
    <w:rsid w:val="003B0E7B"/>
    <w:rsid w:val="003B510F"/>
    <w:rsid w:val="003B6602"/>
    <w:rsid w:val="003C107E"/>
    <w:rsid w:val="003C25A7"/>
    <w:rsid w:val="003C28ED"/>
    <w:rsid w:val="003C5AEA"/>
    <w:rsid w:val="003C5F1E"/>
    <w:rsid w:val="003D431A"/>
    <w:rsid w:val="003E2096"/>
    <w:rsid w:val="003F1096"/>
    <w:rsid w:val="003F30D9"/>
    <w:rsid w:val="003F4381"/>
    <w:rsid w:val="003F4714"/>
    <w:rsid w:val="00405315"/>
    <w:rsid w:val="004071F3"/>
    <w:rsid w:val="00416DDE"/>
    <w:rsid w:val="00421DDB"/>
    <w:rsid w:val="00433A35"/>
    <w:rsid w:val="004341BA"/>
    <w:rsid w:val="0044163D"/>
    <w:rsid w:val="00451293"/>
    <w:rsid w:val="004526E9"/>
    <w:rsid w:val="0045448A"/>
    <w:rsid w:val="004571FE"/>
    <w:rsid w:val="00463020"/>
    <w:rsid w:val="00466581"/>
    <w:rsid w:val="00471D9F"/>
    <w:rsid w:val="004741F6"/>
    <w:rsid w:val="00474F44"/>
    <w:rsid w:val="00484561"/>
    <w:rsid w:val="00484D66"/>
    <w:rsid w:val="00485952"/>
    <w:rsid w:val="00487FC3"/>
    <w:rsid w:val="00493CE2"/>
    <w:rsid w:val="00495512"/>
    <w:rsid w:val="004A0328"/>
    <w:rsid w:val="004A3936"/>
    <w:rsid w:val="004A54C8"/>
    <w:rsid w:val="004A6614"/>
    <w:rsid w:val="004B49AD"/>
    <w:rsid w:val="004B5E5C"/>
    <w:rsid w:val="004C7C72"/>
    <w:rsid w:val="004D097A"/>
    <w:rsid w:val="004D4CFD"/>
    <w:rsid w:val="004E6CE1"/>
    <w:rsid w:val="004F557E"/>
    <w:rsid w:val="004F557F"/>
    <w:rsid w:val="00500DAB"/>
    <w:rsid w:val="00506D09"/>
    <w:rsid w:val="005103FE"/>
    <w:rsid w:val="00511161"/>
    <w:rsid w:val="00515CBA"/>
    <w:rsid w:val="005216D9"/>
    <w:rsid w:val="00527AB3"/>
    <w:rsid w:val="005303DE"/>
    <w:rsid w:val="00542729"/>
    <w:rsid w:val="0055700A"/>
    <w:rsid w:val="0055737B"/>
    <w:rsid w:val="00562E78"/>
    <w:rsid w:val="0056496A"/>
    <w:rsid w:val="0056595D"/>
    <w:rsid w:val="0058065E"/>
    <w:rsid w:val="0058163E"/>
    <w:rsid w:val="00582C37"/>
    <w:rsid w:val="00594A5A"/>
    <w:rsid w:val="00596E15"/>
    <w:rsid w:val="005A00B5"/>
    <w:rsid w:val="005A346C"/>
    <w:rsid w:val="005A378C"/>
    <w:rsid w:val="005A5FCF"/>
    <w:rsid w:val="005C17CD"/>
    <w:rsid w:val="005C2B4A"/>
    <w:rsid w:val="005C45F9"/>
    <w:rsid w:val="005C4748"/>
    <w:rsid w:val="005C54F1"/>
    <w:rsid w:val="005C6486"/>
    <w:rsid w:val="005D28DE"/>
    <w:rsid w:val="005D439D"/>
    <w:rsid w:val="005D6460"/>
    <w:rsid w:val="005D77BD"/>
    <w:rsid w:val="005E1BB9"/>
    <w:rsid w:val="005E5982"/>
    <w:rsid w:val="005E6388"/>
    <w:rsid w:val="00602A56"/>
    <w:rsid w:val="0060309F"/>
    <w:rsid w:val="006108B7"/>
    <w:rsid w:val="0061631B"/>
    <w:rsid w:val="006176E8"/>
    <w:rsid w:val="00617B89"/>
    <w:rsid w:val="006309D3"/>
    <w:rsid w:val="00630ACF"/>
    <w:rsid w:val="00631B6C"/>
    <w:rsid w:val="006373E8"/>
    <w:rsid w:val="0063747C"/>
    <w:rsid w:val="00637D4D"/>
    <w:rsid w:val="00640496"/>
    <w:rsid w:val="006448DD"/>
    <w:rsid w:val="00646B54"/>
    <w:rsid w:val="00660B9C"/>
    <w:rsid w:val="00661624"/>
    <w:rsid w:val="006623E5"/>
    <w:rsid w:val="00664EF3"/>
    <w:rsid w:val="00666D9B"/>
    <w:rsid w:val="0067501E"/>
    <w:rsid w:val="006764C2"/>
    <w:rsid w:val="00681896"/>
    <w:rsid w:val="00685859"/>
    <w:rsid w:val="00691516"/>
    <w:rsid w:val="006A7D07"/>
    <w:rsid w:val="006B1DF4"/>
    <w:rsid w:val="006B2605"/>
    <w:rsid w:val="006B6B6E"/>
    <w:rsid w:val="006C4C52"/>
    <w:rsid w:val="006C58DA"/>
    <w:rsid w:val="006C5FCB"/>
    <w:rsid w:val="006D3E20"/>
    <w:rsid w:val="006D4E07"/>
    <w:rsid w:val="006F3713"/>
    <w:rsid w:val="0070016A"/>
    <w:rsid w:val="0070647B"/>
    <w:rsid w:val="0071539C"/>
    <w:rsid w:val="00715D2F"/>
    <w:rsid w:val="00716579"/>
    <w:rsid w:val="00716B14"/>
    <w:rsid w:val="0072227D"/>
    <w:rsid w:val="007238CB"/>
    <w:rsid w:val="00727AFE"/>
    <w:rsid w:val="00727CD8"/>
    <w:rsid w:val="007352D2"/>
    <w:rsid w:val="00737D17"/>
    <w:rsid w:val="00740EFA"/>
    <w:rsid w:val="007416D1"/>
    <w:rsid w:val="007520C5"/>
    <w:rsid w:val="00762015"/>
    <w:rsid w:val="00765264"/>
    <w:rsid w:val="00766D4C"/>
    <w:rsid w:val="0076741E"/>
    <w:rsid w:val="00771064"/>
    <w:rsid w:val="00774B2F"/>
    <w:rsid w:val="00780576"/>
    <w:rsid w:val="00785CB3"/>
    <w:rsid w:val="007915C9"/>
    <w:rsid w:val="007938F6"/>
    <w:rsid w:val="00796C67"/>
    <w:rsid w:val="007A29C8"/>
    <w:rsid w:val="007B092C"/>
    <w:rsid w:val="007B0FC0"/>
    <w:rsid w:val="007B3D53"/>
    <w:rsid w:val="007B43A3"/>
    <w:rsid w:val="007C3F48"/>
    <w:rsid w:val="007C5665"/>
    <w:rsid w:val="007C7587"/>
    <w:rsid w:val="007D004B"/>
    <w:rsid w:val="007D05C6"/>
    <w:rsid w:val="007D19BD"/>
    <w:rsid w:val="007D4D56"/>
    <w:rsid w:val="007F4944"/>
    <w:rsid w:val="00803097"/>
    <w:rsid w:val="00814174"/>
    <w:rsid w:val="00817067"/>
    <w:rsid w:val="0082199B"/>
    <w:rsid w:val="00822557"/>
    <w:rsid w:val="008246CF"/>
    <w:rsid w:val="008273B6"/>
    <w:rsid w:val="0083238A"/>
    <w:rsid w:val="00834730"/>
    <w:rsid w:val="008402C7"/>
    <w:rsid w:val="008428BB"/>
    <w:rsid w:val="0084298F"/>
    <w:rsid w:val="00844487"/>
    <w:rsid w:val="00844BA5"/>
    <w:rsid w:val="008553B0"/>
    <w:rsid w:val="00857ACE"/>
    <w:rsid w:val="00862D9E"/>
    <w:rsid w:val="008660E3"/>
    <w:rsid w:val="00866621"/>
    <w:rsid w:val="00876678"/>
    <w:rsid w:val="00886C94"/>
    <w:rsid w:val="00890D1F"/>
    <w:rsid w:val="00891463"/>
    <w:rsid w:val="00893E88"/>
    <w:rsid w:val="00895E51"/>
    <w:rsid w:val="008968C8"/>
    <w:rsid w:val="00897432"/>
    <w:rsid w:val="008A781A"/>
    <w:rsid w:val="008B1176"/>
    <w:rsid w:val="008B3021"/>
    <w:rsid w:val="008B3170"/>
    <w:rsid w:val="008C0B58"/>
    <w:rsid w:val="008C2994"/>
    <w:rsid w:val="008C29AA"/>
    <w:rsid w:val="008C6281"/>
    <w:rsid w:val="008C6E34"/>
    <w:rsid w:val="008D38DA"/>
    <w:rsid w:val="008D57DF"/>
    <w:rsid w:val="008F187D"/>
    <w:rsid w:val="008F32E5"/>
    <w:rsid w:val="008F59AB"/>
    <w:rsid w:val="00903E2A"/>
    <w:rsid w:val="00907C85"/>
    <w:rsid w:val="00915F6F"/>
    <w:rsid w:val="00921E63"/>
    <w:rsid w:val="00923F37"/>
    <w:rsid w:val="00924A64"/>
    <w:rsid w:val="00927824"/>
    <w:rsid w:val="009312D9"/>
    <w:rsid w:val="00931B26"/>
    <w:rsid w:val="0093683F"/>
    <w:rsid w:val="00940B58"/>
    <w:rsid w:val="00941F1E"/>
    <w:rsid w:val="009437FD"/>
    <w:rsid w:val="00952FC0"/>
    <w:rsid w:val="00953DA7"/>
    <w:rsid w:val="00954767"/>
    <w:rsid w:val="009563FC"/>
    <w:rsid w:val="00960534"/>
    <w:rsid w:val="00965B3A"/>
    <w:rsid w:val="00966255"/>
    <w:rsid w:val="00975D1F"/>
    <w:rsid w:val="009768E4"/>
    <w:rsid w:val="00977982"/>
    <w:rsid w:val="00980D90"/>
    <w:rsid w:val="00983186"/>
    <w:rsid w:val="00986DAC"/>
    <w:rsid w:val="009930CB"/>
    <w:rsid w:val="00993C1C"/>
    <w:rsid w:val="009973DD"/>
    <w:rsid w:val="00997CA9"/>
    <w:rsid w:val="009A4549"/>
    <w:rsid w:val="009B341E"/>
    <w:rsid w:val="009B41CD"/>
    <w:rsid w:val="009B63DF"/>
    <w:rsid w:val="009B7E00"/>
    <w:rsid w:val="009C2595"/>
    <w:rsid w:val="009C3152"/>
    <w:rsid w:val="009C6738"/>
    <w:rsid w:val="009D1C12"/>
    <w:rsid w:val="009E2377"/>
    <w:rsid w:val="009E3172"/>
    <w:rsid w:val="009E7C16"/>
    <w:rsid w:val="009F23DA"/>
    <w:rsid w:val="009F4B46"/>
    <w:rsid w:val="009F5B59"/>
    <w:rsid w:val="00A025F9"/>
    <w:rsid w:val="00A02BD8"/>
    <w:rsid w:val="00A07D21"/>
    <w:rsid w:val="00A14599"/>
    <w:rsid w:val="00A15923"/>
    <w:rsid w:val="00A23805"/>
    <w:rsid w:val="00A23DDC"/>
    <w:rsid w:val="00A24709"/>
    <w:rsid w:val="00A32867"/>
    <w:rsid w:val="00A33332"/>
    <w:rsid w:val="00A3511F"/>
    <w:rsid w:val="00A35621"/>
    <w:rsid w:val="00A37696"/>
    <w:rsid w:val="00A40393"/>
    <w:rsid w:val="00A577FD"/>
    <w:rsid w:val="00A61C6C"/>
    <w:rsid w:val="00A66B22"/>
    <w:rsid w:val="00A67A3E"/>
    <w:rsid w:val="00A97B9A"/>
    <w:rsid w:val="00AA27D1"/>
    <w:rsid w:val="00AA553F"/>
    <w:rsid w:val="00AA7BDC"/>
    <w:rsid w:val="00AB76B5"/>
    <w:rsid w:val="00AC066F"/>
    <w:rsid w:val="00AC206B"/>
    <w:rsid w:val="00AC3E32"/>
    <w:rsid w:val="00AD7C0E"/>
    <w:rsid w:val="00AE62BF"/>
    <w:rsid w:val="00AE6D4D"/>
    <w:rsid w:val="00AF0D6E"/>
    <w:rsid w:val="00AF2649"/>
    <w:rsid w:val="00AF5D3F"/>
    <w:rsid w:val="00AF67B6"/>
    <w:rsid w:val="00AF68C9"/>
    <w:rsid w:val="00B00FC8"/>
    <w:rsid w:val="00B02BB4"/>
    <w:rsid w:val="00B02C41"/>
    <w:rsid w:val="00B063C7"/>
    <w:rsid w:val="00B10A39"/>
    <w:rsid w:val="00B12D80"/>
    <w:rsid w:val="00B1674B"/>
    <w:rsid w:val="00B2150B"/>
    <w:rsid w:val="00B25D9D"/>
    <w:rsid w:val="00B278C7"/>
    <w:rsid w:val="00B344B4"/>
    <w:rsid w:val="00B4784F"/>
    <w:rsid w:val="00B51B9B"/>
    <w:rsid w:val="00B53093"/>
    <w:rsid w:val="00B54F4C"/>
    <w:rsid w:val="00B620AC"/>
    <w:rsid w:val="00B666BB"/>
    <w:rsid w:val="00B715EF"/>
    <w:rsid w:val="00B751D9"/>
    <w:rsid w:val="00B76FCC"/>
    <w:rsid w:val="00B77FB1"/>
    <w:rsid w:val="00B82E72"/>
    <w:rsid w:val="00B90640"/>
    <w:rsid w:val="00B93B2E"/>
    <w:rsid w:val="00BA0566"/>
    <w:rsid w:val="00BA068F"/>
    <w:rsid w:val="00BA14F7"/>
    <w:rsid w:val="00BA4E94"/>
    <w:rsid w:val="00BB7AE5"/>
    <w:rsid w:val="00BC6756"/>
    <w:rsid w:val="00BD005F"/>
    <w:rsid w:val="00BD5A79"/>
    <w:rsid w:val="00BD6BFB"/>
    <w:rsid w:val="00BE0E44"/>
    <w:rsid w:val="00BE7AE4"/>
    <w:rsid w:val="00BF0E21"/>
    <w:rsid w:val="00BF1DA3"/>
    <w:rsid w:val="00BF6ADF"/>
    <w:rsid w:val="00BF77A7"/>
    <w:rsid w:val="00C07989"/>
    <w:rsid w:val="00C12AF6"/>
    <w:rsid w:val="00C22F66"/>
    <w:rsid w:val="00C35A05"/>
    <w:rsid w:val="00C40A4D"/>
    <w:rsid w:val="00C41657"/>
    <w:rsid w:val="00C41839"/>
    <w:rsid w:val="00C42D91"/>
    <w:rsid w:val="00C4691A"/>
    <w:rsid w:val="00C621F1"/>
    <w:rsid w:val="00C70ABF"/>
    <w:rsid w:val="00C964E6"/>
    <w:rsid w:val="00C96BFD"/>
    <w:rsid w:val="00CB1B4C"/>
    <w:rsid w:val="00CB3D1B"/>
    <w:rsid w:val="00CC236D"/>
    <w:rsid w:val="00CC458F"/>
    <w:rsid w:val="00CD35BF"/>
    <w:rsid w:val="00CD5467"/>
    <w:rsid w:val="00CD6D16"/>
    <w:rsid w:val="00CD71B2"/>
    <w:rsid w:val="00CE2412"/>
    <w:rsid w:val="00CF0E91"/>
    <w:rsid w:val="00D0117C"/>
    <w:rsid w:val="00D031D6"/>
    <w:rsid w:val="00D3798A"/>
    <w:rsid w:val="00D404E1"/>
    <w:rsid w:val="00D43AD4"/>
    <w:rsid w:val="00D55ADC"/>
    <w:rsid w:val="00D56E71"/>
    <w:rsid w:val="00D60600"/>
    <w:rsid w:val="00D72080"/>
    <w:rsid w:val="00D72B21"/>
    <w:rsid w:val="00D77A47"/>
    <w:rsid w:val="00D81B94"/>
    <w:rsid w:val="00D82426"/>
    <w:rsid w:val="00D82CB8"/>
    <w:rsid w:val="00D85F52"/>
    <w:rsid w:val="00D877B0"/>
    <w:rsid w:val="00D91F33"/>
    <w:rsid w:val="00D93986"/>
    <w:rsid w:val="00D96C3C"/>
    <w:rsid w:val="00D97439"/>
    <w:rsid w:val="00D974F1"/>
    <w:rsid w:val="00DA053D"/>
    <w:rsid w:val="00DA1D40"/>
    <w:rsid w:val="00DA2E57"/>
    <w:rsid w:val="00DA69F8"/>
    <w:rsid w:val="00DA7A9B"/>
    <w:rsid w:val="00DB1FE9"/>
    <w:rsid w:val="00DB4B70"/>
    <w:rsid w:val="00DB5622"/>
    <w:rsid w:val="00DB714D"/>
    <w:rsid w:val="00DC3CB7"/>
    <w:rsid w:val="00DC7000"/>
    <w:rsid w:val="00DD1CF2"/>
    <w:rsid w:val="00DE2E00"/>
    <w:rsid w:val="00DE4A37"/>
    <w:rsid w:val="00DE74AB"/>
    <w:rsid w:val="00DF686A"/>
    <w:rsid w:val="00DF7C1F"/>
    <w:rsid w:val="00E0426F"/>
    <w:rsid w:val="00E06F60"/>
    <w:rsid w:val="00E11873"/>
    <w:rsid w:val="00E120B5"/>
    <w:rsid w:val="00E12452"/>
    <w:rsid w:val="00E21055"/>
    <w:rsid w:val="00E22017"/>
    <w:rsid w:val="00E228C4"/>
    <w:rsid w:val="00E2652E"/>
    <w:rsid w:val="00E30F7B"/>
    <w:rsid w:val="00E336EC"/>
    <w:rsid w:val="00E34532"/>
    <w:rsid w:val="00E35AFC"/>
    <w:rsid w:val="00E36C2D"/>
    <w:rsid w:val="00E3715C"/>
    <w:rsid w:val="00E3758A"/>
    <w:rsid w:val="00E444A0"/>
    <w:rsid w:val="00E50D6A"/>
    <w:rsid w:val="00E616AF"/>
    <w:rsid w:val="00E64A11"/>
    <w:rsid w:val="00E663B4"/>
    <w:rsid w:val="00E66926"/>
    <w:rsid w:val="00E702F2"/>
    <w:rsid w:val="00E7345B"/>
    <w:rsid w:val="00E738E8"/>
    <w:rsid w:val="00E74189"/>
    <w:rsid w:val="00E82477"/>
    <w:rsid w:val="00E96131"/>
    <w:rsid w:val="00EA0585"/>
    <w:rsid w:val="00EB36D2"/>
    <w:rsid w:val="00EB4E41"/>
    <w:rsid w:val="00EB5463"/>
    <w:rsid w:val="00EB6A69"/>
    <w:rsid w:val="00EB70C8"/>
    <w:rsid w:val="00EC1B63"/>
    <w:rsid w:val="00EC7729"/>
    <w:rsid w:val="00ED010B"/>
    <w:rsid w:val="00ED4245"/>
    <w:rsid w:val="00ED4BB2"/>
    <w:rsid w:val="00EE1176"/>
    <w:rsid w:val="00EE4D40"/>
    <w:rsid w:val="00EF6AE2"/>
    <w:rsid w:val="00EF7841"/>
    <w:rsid w:val="00EF7BBF"/>
    <w:rsid w:val="00F02E7E"/>
    <w:rsid w:val="00F14CF5"/>
    <w:rsid w:val="00F16ADC"/>
    <w:rsid w:val="00F334F2"/>
    <w:rsid w:val="00F342E0"/>
    <w:rsid w:val="00F344F3"/>
    <w:rsid w:val="00F3595E"/>
    <w:rsid w:val="00F4183B"/>
    <w:rsid w:val="00F443E3"/>
    <w:rsid w:val="00F45EBE"/>
    <w:rsid w:val="00F51B1A"/>
    <w:rsid w:val="00F56DB5"/>
    <w:rsid w:val="00F65AEF"/>
    <w:rsid w:val="00F65C0A"/>
    <w:rsid w:val="00F8560A"/>
    <w:rsid w:val="00F85B08"/>
    <w:rsid w:val="00F85BE0"/>
    <w:rsid w:val="00F9009D"/>
    <w:rsid w:val="00F90F24"/>
    <w:rsid w:val="00F965F6"/>
    <w:rsid w:val="00F96F66"/>
    <w:rsid w:val="00FA0351"/>
    <w:rsid w:val="00FA6B0B"/>
    <w:rsid w:val="00FA6ED4"/>
    <w:rsid w:val="00FA73A3"/>
    <w:rsid w:val="00FB0322"/>
    <w:rsid w:val="00FB1410"/>
    <w:rsid w:val="00FB261E"/>
    <w:rsid w:val="00FB5512"/>
    <w:rsid w:val="00FB5C7E"/>
    <w:rsid w:val="00FC10B5"/>
    <w:rsid w:val="00FC3783"/>
    <w:rsid w:val="00FC6C1E"/>
    <w:rsid w:val="00FD6040"/>
    <w:rsid w:val="00FD6871"/>
    <w:rsid w:val="00FE25C0"/>
    <w:rsid w:val="00FE31B9"/>
    <w:rsid w:val="00FE5469"/>
    <w:rsid w:val="00FE6A16"/>
    <w:rsid w:val="00FE7445"/>
    <w:rsid w:val="00FF5099"/>
    <w:rsid w:val="00FF7A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40BC9"/>
  <w15:docId w15:val="{97108F8B-4DD7-47D9-8E37-301EDF49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0534"/>
    <w:pPr>
      <w:spacing w:after="200" w:line="276" w:lineRule="auto"/>
    </w:pPr>
    <w:rPr>
      <w:sz w:val="22"/>
      <w:szCs w:val="22"/>
      <w:lang w:eastAsia="en-US"/>
    </w:rPr>
  </w:style>
  <w:style w:type="paragraph" w:styleId="Nadpis1">
    <w:name w:val="heading 1"/>
    <w:basedOn w:val="Normln"/>
    <w:link w:val="Nadpis1Char"/>
    <w:autoRedefine/>
    <w:qFormat/>
    <w:rsid w:val="004D097A"/>
    <w:pPr>
      <w:numPr>
        <w:numId w:val="30"/>
      </w:numPr>
      <w:autoSpaceDE w:val="0"/>
      <w:autoSpaceDN w:val="0"/>
      <w:spacing w:before="360" w:after="120" w:line="240" w:lineRule="auto"/>
      <w:outlineLvl w:val="0"/>
    </w:pPr>
    <w:rPr>
      <w:rFonts w:ascii="Tahoma" w:eastAsia="Times New Roman" w:hAnsi="Tahoma"/>
      <w:b/>
      <w:bCs/>
      <w:kern w:val="36"/>
      <w:sz w:val="24"/>
      <w:szCs w:val="40"/>
      <w:lang w:eastAsia="cs-CZ"/>
    </w:rPr>
  </w:style>
  <w:style w:type="paragraph" w:styleId="Nadpis2">
    <w:name w:val="heading 2"/>
    <w:basedOn w:val="Normln"/>
    <w:next w:val="Normln"/>
    <w:link w:val="Nadpis2Char"/>
    <w:uiPriority w:val="9"/>
    <w:unhideWhenUsed/>
    <w:qFormat/>
    <w:rsid w:val="004D097A"/>
    <w:pPr>
      <w:keepNext/>
      <w:keepLines/>
      <w:numPr>
        <w:ilvl w:val="1"/>
        <w:numId w:val="30"/>
      </w:numPr>
      <w:spacing w:before="200" w:after="0" w:line="240" w:lineRule="auto"/>
      <w:outlineLvl w:val="1"/>
    </w:pPr>
    <w:rPr>
      <w:rFonts w:ascii="Tahoma" w:eastAsiaTheme="majorEastAsia" w:hAnsi="Tahoma" w:cstheme="majorBidi"/>
      <w:b/>
      <w:bCs/>
      <w:szCs w:val="26"/>
      <w:lang w:eastAsia="cs-CZ"/>
    </w:rPr>
  </w:style>
  <w:style w:type="paragraph" w:styleId="Nadpis3">
    <w:name w:val="heading 3"/>
    <w:basedOn w:val="Normln"/>
    <w:link w:val="Nadpis3Char"/>
    <w:autoRedefine/>
    <w:qFormat/>
    <w:rsid w:val="004D097A"/>
    <w:pPr>
      <w:numPr>
        <w:ilvl w:val="2"/>
        <w:numId w:val="30"/>
      </w:numPr>
      <w:autoSpaceDE w:val="0"/>
      <w:autoSpaceDN w:val="0"/>
      <w:spacing w:before="480" w:after="0" w:line="240" w:lineRule="auto"/>
      <w:outlineLvl w:val="2"/>
    </w:pPr>
    <w:rPr>
      <w:rFonts w:ascii="Tahoma" w:eastAsia="Times New Roman" w:hAnsi="Tahoma"/>
      <w:b/>
      <w:bCs/>
      <w:szCs w:val="32"/>
      <w:lang w:eastAsia="cs-CZ"/>
    </w:rPr>
  </w:style>
  <w:style w:type="paragraph" w:styleId="Nadpis4">
    <w:name w:val="heading 4"/>
    <w:basedOn w:val="Normln"/>
    <w:link w:val="Nadpis4Char"/>
    <w:qFormat/>
    <w:rsid w:val="004D097A"/>
    <w:pPr>
      <w:numPr>
        <w:ilvl w:val="3"/>
        <w:numId w:val="30"/>
      </w:numPr>
      <w:autoSpaceDE w:val="0"/>
      <w:autoSpaceDN w:val="0"/>
      <w:spacing w:before="340" w:after="113" w:line="240" w:lineRule="auto"/>
      <w:jc w:val="center"/>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uiPriority w:val="9"/>
    <w:semiHidden/>
    <w:unhideWhenUsed/>
    <w:qFormat/>
    <w:rsid w:val="004D097A"/>
    <w:pPr>
      <w:keepNext/>
      <w:keepLines/>
      <w:numPr>
        <w:ilvl w:val="4"/>
        <w:numId w:val="30"/>
      </w:numPr>
      <w:spacing w:before="200" w:after="0" w:line="240" w:lineRule="auto"/>
      <w:outlineLvl w:val="4"/>
    </w:pPr>
    <w:rPr>
      <w:rFonts w:asciiTheme="majorHAnsi" w:eastAsiaTheme="majorEastAsia" w:hAnsiTheme="majorHAnsi" w:cstheme="majorBidi"/>
      <w:color w:val="243F60" w:themeColor="accent1" w:themeShade="7F"/>
      <w:sz w:val="24"/>
      <w:szCs w:val="24"/>
      <w:lang w:eastAsia="cs-CZ"/>
    </w:rPr>
  </w:style>
  <w:style w:type="paragraph" w:styleId="Nadpis6">
    <w:name w:val="heading 6"/>
    <w:basedOn w:val="Normln"/>
    <w:next w:val="Normln"/>
    <w:link w:val="Nadpis6Char"/>
    <w:uiPriority w:val="9"/>
    <w:semiHidden/>
    <w:unhideWhenUsed/>
    <w:qFormat/>
    <w:rsid w:val="004D097A"/>
    <w:pPr>
      <w:keepNext/>
      <w:keepLines/>
      <w:numPr>
        <w:ilvl w:val="5"/>
        <w:numId w:val="30"/>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cs-CZ"/>
    </w:rPr>
  </w:style>
  <w:style w:type="paragraph" w:styleId="Nadpis7">
    <w:name w:val="heading 7"/>
    <w:basedOn w:val="Normln"/>
    <w:next w:val="Normln"/>
    <w:link w:val="Nadpis7Char"/>
    <w:uiPriority w:val="9"/>
    <w:semiHidden/>
    <w:unhideWhenUsed/>
    <w:qFormat/>
    <w:rsid w:val="004D097A"/>
    <w:pPr>
      <w:keepNext/>
      <w:keepLines/>
      <w:numPr>
        <w:ilvl w:val="6"/>
        <w:numId w:val="30"/>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cs-CZ"/>
    </w:rPr>
  </w:style>
  <w:style w:type="paragraph" w:styleId="Nadpis8">
    <w:name w:val="heading 8"/>
    <w:basedOn w:val="Normln"/>
    <w:next w:val="Normln"/>
    <w:link w:val="Nadpis8Char"/>
    <w:unhideWhenUsed/>
    <w:qFormat/>
    <w:rsid w:val="004D097A"/>
    <w:pPr>
      <w:numPr>
        <w:ilvl w:val="7"/>
        <w:numId w:val="30"/>
      </w:numPr>
      <w:spacing w:before="240" w:after="60" w:line="240" w:lineRule="auto"/>
      <w:outlineLvl w:val="7"/>
    </w:pPr>
    <w:rPr>
      <w:rFonts w:eastAsia="Times New Roman"/>
      <w:i/>
      <w:iCs/>
      <w:sz w:val="24"/>
      <w:szCs w:val="24"/>
      <w:lang w:eastAsia="cs-CZ"/>
    </w:rPr>
  </w:style>
  <w:style w:type="paragraph" w:styleId="Nadpis9">
    <w:name w:val="heading 9"/>
    <w:basedOn w:val="Normln"/>
    <w:next w:val="Normln"/>
    <w:link w:val="Nadpis9Char"/>
    <w:uiPriority w:val="9"/>
    <w:semiHidden/>
    <w:unhideWhenUsed/>
    <w:qFormat/>
    <w:rsid w:val="004D097A"/>
    <w:pPr>
      <w:keepNext/>
      <w:keepLines/>
      <w:numPr>
        <w:ilvl w:val="8"/>
        <w:numId w:val="30"/>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75D1F"/>
    <w:pPr>
      <w:ind w:left="720"/>
      <w:contextualSpacing/>
    </w:pPr>
  </w:style>
  <w:style w:type="paragraph" w:styleId="Zhlav">
    <w:name w:val="header"/>
    <w:basedOn w:val="Normln"/>
    <w:link w:val="ZhlavChar"/>
    <w:uiPriority w:val="99"/>
    <w:unhideWhenUsed/>
    <w:rsid w:val="008974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7432"/>
  </w:style>
  <w:style w:type="paragraph" w:styleId="Zpat">
    <w:name w:val="footer"/>
    <w:basedOn w:val="Normln"/>
    <w:link w:val="ZpatChar"/>
    <w:uiPriority w:val="99"/>
    <w:unhideWhenUsed/>
    <w:rsid w:val="00897432"/>
    <w:pPr>
      <w:tabs>
        <w:tab w:val="center" w:pos="4536"/>
        <w:tab w:val="right" w:pos="9072"/>
      </w:tabs>
      <w:spacing w:after="0" w:line="240" w:lineRule="auto"/>
    </w:pPr>
  </w:style>
  <w:style w:type="character" w:customStyle="1" w:styleId="ZpatChar">
    <w:name w:val="Zápatí Char"/>
    <w:basedOn w:val="Standardnpsmoodstavce"/>
    <w:link w:val="Zpat"/>
    <w:uiPriority w:val="99"/>
    <w:rsid w:val="00897432"/>
  </w:style>
  <w:style w:type="character" w:styleId="Hypertextovodkaz">
    <w:name w:val="Hyperlink"/>
    <w:basedOn w:val="Standardnpsmoodstavce"/>
    <w:uiPriority w:val="99"/>
    <w:rsid w:val="00E3758A"/>
    <w:rPr>
      <w:color w:val="0000FF"/>
      <w:u w:val="single"/>
    </w:rPr>
  </w:style>
  <w:style w:type="paragraph" w:styleId="Textbubliny">
    <w:name w:val="Balloon Text"/>
    <w:basedOn w:val="Normln"/>
    <w:link w:val="TextbublinyChar"/>
    <w:uiPriority w:val="99"/>
    <w:semiHidden/>
    <w:unhideWhenUsed/>
    <w:rsid w:val="00D82CB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2CB8"/>
    <w:rPr>
      <w:rFonts w:ascii="Tahoma" w:hAnsi="Tahoma" w:cs="Tahoma"/>
      <w:sz w:val="16"/>
      <w:szCs w:val="16"/>
    </w:rPr>
  </w:style>
  <w:style w:type="paragraph" w:styleId="Zkladntext">
    <w:name w:val="Body Text"/>
    <w:basedOn w:val="Normln"/>
    <w:link w:val="ZkladntextChar"/>
    <w:rsid w:val="00BA068F"/>
    <w:pPr>
      <w:spacing w:after="120" w:line="240" w:lineRule="auto"/>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BA068F"/>
    <w:rPr>
      <w:rFonts w:ascii="Times New Roman" w:eastAsia="Times New Roman" w:hAnsi="Times New Roman"/>
      <w:sz w:val="24"/>
      <w:szCs w:val="24"/>
    </w:rPr>
  </w:style>
  <w:style w:type="paragraph" w:customStyle="1" w:styleId="Default">
    <w:name w:val="Default"/>
    <w:rsid w:val="004B5E5C"/>
    <w:pPr>
      <w:autoSpaceDE w:val="0"/>
      <w:autoSpaceDN w:val="0"/>
      <w:adjustRightInd w:val="0"/>
    </w:pPr>
    <w:rPr>
      <w:rFonts w:ascii="Tahoma" w:hAnsi="Tahoma" w:cs="Tahoma"/>
      <w:color w:val="000000"/>
      <w:sz w:val="24"/>
      <w:szCs w:val="24"/>
    </w:rPr>
  </w:style>
  <w:style w:type="character" w:styleId="Odkaznakoment">
    <w:name w:val="annotation reference"/>
    <w:basedOn w:val="Standardnpsmoodstavce"/>
    <w:uiPriority w:val="99"/>
    <w:semiHidden/>
    <w:unhideWhenUsed/>
    <w:rsid w:val="00D97439"/>
    <w:rPr>
      <w:sz w:val="16"/>
      <w:szCs w:val="16"/>
    </w:rPr>
  </w:style>
  <w:style w:type="paragraph" w:styleId="Textkomente">
    <w:name w:val="annotation text"/>
    <w:basedOn w:val="Normln"/>
    <w:link w:val="TextkomenteChar"/>
    <w:uiPriority w:val="99"/>
    <w:semiHidden/>
    <w:unhideWhenUsed/>
    <w:rsid w:val="00D97439"/>
    <w:pPr>
      <w:spacing w:line="240" w:lineRule="auto"/>
    </w:pPr>
    <w:rPr>
      <w:sz w:val="20"/>
      <w:szCs w:val="20"/>
    </w:rPr>
  </w:style>
  <w:style w:type="character" w:customStyle="1" w:styleId="TextkomenteChar">
    <w:name w:val="Text komentáře Char"/>
    <w:basedOn w:val="Standardnpsmoodstavce"/>
    <w:link w:val="Textkomente"/>
    <w:uiPriority w:val="99"/>
    <w:semiHidden/>
    <w:rsid w:val="00D97439"/>
    <w:rPr>
      <w:lang w:eastAsia="en-US"/>
    </w:rPr>
  </w:style>
  <w:style w:type="paragraph" w:styleId="Pedmtkomente">
    <w:name w:val="annotation subject"/>
    <w:basedOn w:val="Textkomente"/>
    <w:next w:val="Textkomente"/>
    <w:link w:val="PedmtkomenteChar"/>
    <w:uiPriority w:val="99"/>
    <w:semiHidden/>
    <w:unhideWhenUsed/>
    <w:rsid w:val="00D97439"/>
    <w:rPr>
      <w:b/>
      <w:bCs/>
    </w:rPr>
  </w:style>
  <w:style w:type="character" w:customStyle="1" w:styleId="PedmtkomenteChar">
    <w:name w:val="Předmět komentáře Char"/>
    <w:basedOn w:val="TextkomenteChar"/>
    <w:link w:val="Pedmtkomente"/>
    <w:uiPriority w:val="99"/>
    <w:semiHidden/>
    <w:rsid w:val="00D97439"/>
    <w:rPr>
      <w:b/>
      <w:bCs/>
      <w:lang w:eastAsia="en-US"/>
    </w:rPr>
  </w:style>
  <w:style w:type="paragraph" w:styleId="Bezmezer">
    <w:name w:val="No Spacing"/>
    <w:link w:val="BezmezerChar"/>
    <w:uiPriority w:val="1"/>
    <w:qFormat/>
    <w:rsid w:val="00CD5467"/>
    <w:pPr>
      <w:widowControl w:val="0"/>
      <w:tabs>
        <w:tab w:val="left" w:pos="851"/>
        <w:tab w:val="left" w:pos="1418"/>
      </w:tabs>
      <w:overflowPunct w:val="0"/>
      <w:autoSpaceDE w:val="0"/>
      <w:autoSpaceDN w:val="0"/>
      <w:adjustRightInd w:val="0"/>
      <w:jc w:val="both"/>
      <w:textAlignment w:val="baseline"/>
    </w:pPr>
    <w:rPr>
      <w:rFonts w:ascii="Arial" w:eastAsia="Times New Roman" w:hAnsi="Arial"/>
      <w:sz w:val="24"/>
    </w:rPr>
  </w:style>
  <w:style w:type="character" w:customStyle="1" w:styleId="tsubjname">
    <w:name w:val="tsubjname"/>
    <w:basedOn w:val="Standardnpsmoodstavce"/>
    <w:rsid w:val="00E66926"/>
  </w:style>
  <w:style w:type="character" w:customStyle="1" w:styleId="BezmezerChar">
    <w:name w:val="Bez mezer Char"/>
    <w:basedOn w:val="Standardnpsmoodstavce"/>
    <w:link w:val="Bezmezer"/>
    <w:uiPriority w:val="1"/>
    <w:rsid w:val="00A02BD8"/>
    <w:rPr>
      <w:rFonts w:ascii="Arial" w:eastAsia="Times New Roman" w:hAnsi="Arial"/>
      <w:sz w:val="24"/>
    </w:rPr>
  </w:style>
  <w:style w:type="numbering" w:customStyle="1" w:styleId="WWNum33">
    <w:name w:val="WWNum33"/>
    <w:basedOn w:val="Bezseznamu"/>
    <w:rsid w:val="00E2652E"/>
    <w:pPr>
      <w:numPr>
        <w:numId w:val="16"/>
      </w:numPr>
    </w:pPr>
  </w:style>
  <w:style w:type="paragraph" w:styleId="Revize">
    <w:name w:val="Revision"/>
    <w:hidden/>
    <w:uiPriority w:val="99"/>
    <w:semiHidden/>
    <w:rsid w:val="00264CF3"/>
    <w:rPr>
      <w:sz w:val="22"/>
      <w:szCs w:val="22"/>
      <w:lang w:eastAsia="en-US"/>
    </w:rPr>
  </w:style>
  <w:style w:type="character" w:customStyle="1" w:styleId="Nadpis1Char">
    <w:name w:val="Nadpis 1 Char"/>
    <w:basedOn w:val="Standardnpsmoodstavce"/>
    <w:link w:val="Nadpis1"/>
    <w:rsid w:val="004D097A"/>
    <w:rPr>
      <w:rFonts w:ascii="Tahoma" w:eastAsia="Times New Roman" w:hAnsi="Tahoma"/>
      <w:b/>
      <w:bCs/>
      <w:kern w:val="36"/>
      <w:sz w:val="24"/>
      <w:szCs w:val="40"/>
    </w:rPr>
  </w:style>
  <w:style w:type="character" w:customStyle="1" w:styleId="Nadpis2Char">
    <w:name w:val="Nadpis 2 Char"/>
    <w:basedOn w:val="Standardnpsmoodstavce"/>
    <w:link w:val="Nadpis2"/>
    <w:uiPriority w:val="9"/>
    <w:rsid w:val="004D097A"/>
    <w:rPr>
      <w:rFonts w:ascii="Tahoma" w:eastAsiaTheme="majorEastAsia" w:hAnsi="Tahoma" w:cstheme="majorBidi"/>
      <w:b/>
      <w:bCs/>
      <w:sz w:val="22"/>
      <w:szCs w:val="26"/>
    </w:rPr>
  </w:style>
  <w:style w:type="character" w:customStyle="1" w:styleId="Nadpis3Char">
    <w:name w:val="Nadpis 3 Char"/>
    <w:basedOn w:val="Standardnpsmoodstavce"/>
    <w:link w:val="Nadpis3"/>
    <w:rsid w:val="004D097A"/>
    <w:rPr>
      <w:rFonts w:ascii="Tahoma" w:eastAsia="Times New Roman" w:hAnsi="Tahoma"/>
      <w:b/>
      <w:bCs/>
      <w:sz w:val="22"/>
      <w:szCs w:val="32"/>
    </w:rPr>
  </w:style>
  <w:style w:type="character" w:customStyle="1" w:styleId="Nadpis4Char">
    <w:name w:val="Nadpis 4 Char"/>
    <w:basedOn w:val="Standardnpsmoodstavce"/>
    <w:link w:val="Nadpis4"/>
    <w:rsid w:val="004D097A"/>
    <w:rPr>
      <w:rFonts w:ascii="Times New Roman" w:eastAsia="Times New Roman" w:hAnsi="Times New Roman"/>
      <w:b/>
      <w:bCs/>
      <w:sz w:val="28"/>
      <w:szCs w:val="28"/>
    </w:rPr>
  </w:style>
  <w:style w:type="character" w:customStyle="1" w:styleId="Nadpis5Char">
    <w:name w:val="Nadpis 5 Char"/>
    <w:basedOn w:val="Standardnpsmoodstavce"/>
    <w:link w:val="Nadpis5"/>
    <w:uiPriority w:val="9"/>
    <w:semiHidden/>
    <w:rsid w:val="004D097A"/>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4D097A"/>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4D097A"/>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rsid w:val="004D097A"/>
    <w:rPr>
      <w:rFonts w:eastAsia="Times New Roman"/>
      <w:i/>
      <w:iCs/>
      <w:sz w:val="24"/>
      <w:szCs w:val="24"/>
    </w:rPr>
  </w:style>
  <w:style w:type="character" w:customStyle="1" w:styleId="Nadpis9Char">
    <w:name w:val="Nadpis 9 Char"/>
    <w:basedOn w:val="Standardnpsmoodstavce"/>
    <w:link w:val="Nadpis9"/>
    <w:uiPriority w:val="9"/>
    <w:semiHidden/>
    <w:rsid w:val="004D097A"/>
    <w:rPr>
      <w:rFonts w:asciiTheme="majorHAnsi" w:eastAsiaTheme="majorEastAsia" w:hAnsiTheme="majorHAnsi" w:cstheme="majorBidi"/>
      <w:i/>
      <w:iCs/>
      <w:color w:val="404040" w:themeColor="text1" w:themeTint="BF"/>
    </w:rPr>
  </w:style>
  <w:style w:type="character" w:customStyle="1" w:styleId="s142">
    <w:name w:val="s142"/>
    <w:basedOn w:val="Standardnpsmoodstavce"/>
    <w:rsid w:val="00A66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580522">
      <w:bodyDiv w:val="1"/>
      <w:marLeft w:val="0"/>
      <w:marRight w:val="0"/>
      <w:marTop w:val="0"/>
      <w:marBottom w:val="0"/>
      <w:divBdr>
        <w:top w:val="none" w:sz="0" w:space="0" w:color="auto"/>
        <w:left w:val="none" w:sz="0" w:space="0" w:color="auto"/>
        <w:bottom w:val="none" w:sz="0" w:space="0" w:color="auto"/>
        <w:right w:val="none" w:sz="0" w:space="0" w:color="auto"/>
      </w:divBdr>
    </w:div>
    <w:div w:id="1034303301">
      <w:bodyDiv w:val="1"/>
      <w:marLeft w:val="0"/>
      <w:marRight w:val="0"/>
      <w:marTop w:val="0"/>
      <w:marBottom w:val="0"/>
      <w:divBdr>
        <w:top w:val="none" w:sz="0" w:space="0" w:color="auto"/>
        <w:left w:val="none" w:sz="0" w:space="0" w:color="auto"/>
        <w:bottom w:val="none" w:sz="0" w:space="0" w:color="auto"/>
        <w:right w:val="none" w:sz="0" w:space="0" w:color="auto"/>
      </w:divBdr>
    </w:div>
    <w:div w:id="1582984518">
      <w:bodyDiv w:val="1"/>
      <w:marLeft w:val="0"/>
      <w:marRight w:val="0"/>
      <w:marTop w:val="0"/>
      <w:marBottom w:val="0"/>
      <w:divBdr>
        <w:top w:val="none" w:sz="0" w:space="0" w:color="auto"/>
        <w:left w:val="none" w:sz="0" w:space="0" w:color="auto"/>
        <w:bottom w:val="none" w:sz="0" w:space="0" w:color="auto"/>
        <w:right w:val="none" w:sz="0" w:space="0" w:color="auto"/>
      </w:divBdr>
    </w:div>
    <w:div w:id="1912885310">
      <w:bodyDiv w:val="1"/>
      <w:marLeft w:val="0"/>
      <w:marRight w:val="0"/>
      <w:marTop w:val="0"/>
      <w:marBottom w:val="0"/>
      <w:divBdr>
        <w:top w:val="none" w:sz="0" w:space="0" w:color="auto"/>
        <w:left w:val="none" w:sz="0" w:space="0" w:color="auto"/>
        <w:bottom w:val="none" w:sz="0" w:space="0" w:color="auto"/>
        <w:right w:val="none" w:sz="0" w:space="0" w:color="auto"/>
      </w:divBdr>
    </w:div>
    <w:div w:id="212700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7150B-7F6D-4DAA-955D-052779BA7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4687</Words>
  <Characters>27660</Characters>
  <Application>Microsoft Office Word</Application>
  <DocSecurity>4</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32283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2</cp:revision>
  <cp:lastPrinted>2018-09-19T12:58:00Z</cp:lastPrinted>
  <dcterms:created xsi:type="dcterms:W3CDTF">2019-07-15T09:46:00Z</dcterms:created>
  <dcterms:modified xsi:type="dcterms:W3CDTF">2019-07-15T09:46:00Z</dcterms:modified>
</cp:coreProperties>
</file>