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„Aranżacja zieleni i zagospodarowanie terenu Pańskiej Góry” w ramach realizacji projektu „Pańska Góra - Kompleksowe zagospodarowanie przestrzeni rekreacyjnej i parkowej” 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</w:rPr>
      </w:pPr>
      <w:r>
        <w:rPr>
          <w:rFonts w:cs="Calibri"/>
          <w:sz w:val="26"/>
          <w:szCs w:val="26"/>
        </w:rPr>
        <w:t>Nr referencyjny</w:t>
      </w:r>
      <w:r>
        <w:rPr>
          <w:rFonts w:cs="Calibri"/>
          <w:sz w:val="26"/>
          <w:szCs w:val="26"/>
          <w:shd w:fill="auto" w:val="clear"/>
        </w:rPr>
        <w:t>: BZP.271.</w:t>
      </w:r>
      <w:r>
        <w:rPr>
          <w:rFonts w:cs="Calibri"/>
          <w:sz w:val="26"/>
          <w:szCs w:val="26"/>
          <w:shd w:fill="auto" w:val="clear"/>
        </w:rPr>
        <w:t>22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</w:rPr>
      </w:pPr>
      <w:r>
        <w:rPr>
          <w:rFonts w:eastAsia="Calibri" w:cs="Calibri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Calibri" w:hAnsi="Calibri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type w:val="nextPage"/>
      <w:pgSz w:w="11906" w:h="16838"/>
      <w:pgMar w:left="1417" w:right="1417" w:gutter="0" w:header="870" w:top="1422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1" distT="0" distB="0" distL="0" distR="0" simplePos="0" locked="0" layoutInCell="0" allowOverlap="1" relativeHeight="3">
          <wp:simplePos x="0" y="0"/>
          <wp:positionH relativeFrom="column">
            <wp:align>center</wp:align>
          </wp:positionH>
          <wp:positionV relativeFrom="paragraph">
            <wp:posOffset>635</wp:posOffset>
          </wp:positionV>
          <wp:extent cx="6120130" cy="535940"/>
          <wp:effectExtent l="0" t="0" r="0" b="0"/>
          <wp:wrapSquare wrapText="largest"/>
          <wp:docPr id="1" name="Obraz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5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LibreOffice/7.4.0.3$Windows_X86_64 LibreOffice_project/f85e47c08ddd19c015c0114a68350214f7066f5a</Application>
  <AppVersion>15.0000</AppVersion>
  <Pages>2</Pages>
  <Words>187</Words>
  <Characters>1399</Characters>
  <CharactersWithSpaces>1566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2023-06-06T08:40:30Z</cp:lastPrinted>
  <dcterms:modified xsi:type="dcterms:W3CDTF">2023-06-28T14:41:10Z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