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3B92171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D42108">
        <w:rPr>
          <w:rFonts w:ascii="Garamond" w:hAnsi="Garamond"/>
          <w:b/>
          <w:bCs/>
          <w:sz w:val="20"/>
          <w:szCs w:val="20"/>
        </w:rPr>
        <w:t>0</w:t>
      </w:r>
      <w:r w:rsidR="002D17FF">
        <w:rPr>
          <w:rFonts w:ascii="Garamond" w:hAnsi="Garamond"/>
          <w:b/>
          <w:bCs/>
          <w:sz w:val="20"/>
          <w:szCs w:val="20"/>
        </w:rPr>
        <w:t>2</w:t>
      </w:r>
      <w:r w:rsidR="00432F60">
        <w:rPr>
          <w:rFonts w:ascii="Garamond" w:hAnsi="Garamond"/>
          <w:b/>
          <w:bCs/>
          <w:sz w:val="20"/>
          <w:szCs w:val="20"/>
        </w:rPr>
        <w:t>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4CF1E315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2D17FF" w:rsidRPr="002D17FF">
        <w:rPr>
          <w:rFonts w:ascii="Garamond" w:hAnsi="Garamond"/>
          <w:b/>
          <w:bCs/>
          <w:sz w:val="20"/>
          <w:szCs w:val="20"/>
        </w:rPr>
        <w:t xml:space="preserve">Električková trať - Vajnorská radiála; Modernizácia trakčných rozvodov DPB – meniarne Februárka + Trnávka </w:t>
      </w:r>
      <w:r w:rsidR="00F35330" w:rsidRPr="00F35330">
        <w:rPr>
          <w:rFonts w:ascii="Garamond" w:hAnsi="Garamond"/>
          <w:b/>
          <w:bCs/>
          <w:sz w:val="20"/>
          <w:szCs w:val="20"/>
        </w:rPr>
        <w:t>_0</w:t>
      </w:r>
      <w:r w:rsidR="002D17FF">
        <w:rPr>
          <w:rFonts w:ascii="Garamond" w:hAnsi="Garamond"/>
          <w:b/>
          <w:bCs/>
          <w:sz w:val="20"/>
          <w:szCs w:val="20"/>
        </w:rPr>
        <w:t>2</w:t>
      </w:r>
      <w:r w:rsidR="00432F60">
        <w:rPr>
          <w:rFonts w:ascii="Garamond" w:hAnsi="Garamond"/>
          <w:b/>
          <w:bCs/>
          <w:sz w:val="20"/>
          <w:szCs w:val="20"/>
        </w:rPr>
        <w:t>_2023</w:t>
      </w:r>
      <w:r w:rsidR="00D42108">
        <w:rPr>
          <w:rFonts w:ascii="Garamond" w:hAnsi="Garamond"/>
          <w:b/>
          <w:bCs/>
          <w:sz w:val="20"/>
          <w:szCs w:val="20"/>
        </w:rPr>
        <w:t>“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17FDBE92" w:rsidR="00C50FAD" w:rsidRPr="0033307F" w:rsidRDefault="00BB050C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432F60" w:rsidRPr="00183CFD">
          <w:rPr>
            <w:rStyle w:val="Hypertextovprepojenie"/>
            <w:rFonts w:ascii="Garamond" w:hAnsi="Garamond"/>
            <w:sz w:val="20"/>
            <w:szCs w:val="20"/>
          </w:rPr>
          <w:t>https://josephine.proebiz.com/sk/tender/xxxx/summary</w:t>
        </w:r>
      </w:hyperlink>
    </w:p>
    <w:p w14:paraId="07DB2D16" w14:textId="4D704374" w:rsidR="00844171" w:rsidRPr="00943AA8" w:rsidRDefault="00BB050C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7E9D4EFA" w:rsidR="00E3588A" w:rsidRPr="00E626AD" w:rsidRDefault="00432F60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xxxx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023D69AB" w14:textId="389AFCE0" w:rsidR="002D17FF" w:rsidRDefault="002D17FF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„</w:t>
      </w:r>
      <w:r w:rsidRPr="002D17FF">
        <w:rPr>
          <w:rFonts w:ascii="Garamond" w:hAnsi="Garamond"/>
          <w:b/>
          <w:bCs/>
          <w:sz w:val="20"/>
          <w:szCs w:val="20"/>
        </w:rPr>
        <w:t>Električková trať - Vajnorská radiála; Modernizácia trakčných rozvodov DPB – meniarne Februárka + Trnávka</w:t>
      </w:r>
      <w:r>
        <w:rPr>
          <w:rFonts w:ascii="Garamond" w:hAnsi="Garamond"/>
          <w:b/>
          <w:bCs/>
          <w:sz w:val="20"/>
          <w:szCs w:val="20"/>
        </w:rPr>
        <w:t>_02_2023“</w:t>
      </w:r>
    </w:p>
    <w:p w14:paraId="15BB82BE" w14:textId="77777777" w:rsidR="002D17FF" w:rsidRDefault="002D17FF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090B68AE" w:rsidR="00844171" w:rsidRPr="0033307F" w:rsidRDefault="00844171" w:rsidP="002D17F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68B075FF" w14:textId="77777777" w:rsidR="00BB050C" w:rsidRDefault="00BB050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A022DD4" w14:textId="77777777" w:rsidR="00BB050C" w:rsidRPr="00BB050C" w:rsidRDefault="00BB050C" w:rsidP="00BB050C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B050C">
        <w:rPr>
          <w:rFonts w:ascii="Garamond" w:hAnsi="Garamond"/>
          <w:bCs/>
          <w:sz w:val="20"/>
          <w:szCs w:val="20"/>
        </w:rPr>
        <w:t>45000000 Stavebné práce</w:t>
      </w:r>
    </w:p>
    <w:p w14:paraId="10A4CC1A" w14:textId="77777777" w:rsidR="00BB050C" w:rsidRPr="00BB050C" w:rsidRDefault="00BB050C" w:rsidP="00BB050C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B050C">
        <w:rPr>
          <w:rFonts w:ascii="Garamond" w:hAnsi="Garamond"/>
          <w:bCs/>
          <w:sz w:val="20"/>
          <w:szCs w:val="20"/>
        </w:rPr>
        <w:t>45231400-9 Stavebné práce na stavbe elektrických vedení</w:t>
      </w:r>
    </w:p>
    <w:p w14:paraId="1D36A9C2" w14:textId="77777777" w:rsidR="00BB050C" w:rsidRPr="00BB050C" w:rsidRDefault="00BB050C" w:rsidP="00BB050C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B050C">
        <w:rPr>
          <w:rFonts w:ascii="Garamond" w:hAnsi="Garamond"/>
          <w:bCs/>
          <w:sz w:val="20"/>
          <w:szCs w:val="20"/>
        </w:rPr>
        <w:t>45231600-1 Stavebné práce na stavbe komunikačných vedení</w:t>
      </w:r>
    </w:p>
    <w:p w14:paraId="4388A0A5" w14:textId="551B46AD" w:rsidR="00844171" w:rsidRDefault="00BB050C" w:rsidP="00BB050C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B050C">
        <w:rPr>
          <w:rFonts w:ascii="Garamond" w:hAnsi="Garamond"/>
          <w:bCs/>
          <w:sz w:val="20"/>
          <w:szCs w:val="20"/>
        </w:rPr>
        <w:t>45234121-0 Práce na stavbe električkovej trate</w:t>
      </w:r>
    </w:p>
    <w:p w14:paraId="56C1D26E" w14:textId="77777777" w:rsidR="00BB050C" w:rsidRPr="00B165F2" w:rsidRDefault="00BB050C" w:rsidP="00BB050C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D87583E" w:rsidR="00C50FAD" w:rsidRPr="00A05E17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67F0182" w14:textId="53131932" w:rsidR="00997A9C" w:rsidRDefault="00A05E17" w:rsidP="00462D94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zákazky je </w:t>
      </w:r>
      <w:r w:rsidR="003B3FA0">
        <w:rPr>
          <w:rFonts w:ascii="Garamond" w:hAnsi="Garamond"/>
          <w:sz w:val="20"/>
          <w:szCs w:val="20"/>
        </w:rPr>
        <w:t>s</w:t>
      </w:r>
      <w:r w:rsidR="003B3FA0" w:rsidRPr="003B3FA0">
        <w:rPr>
          <w:rFonts w:ascii="Garamond" w:hAnsi="Garamond"/>
          <w:sz w:val="20"/>
          <w:szCs w:val="20"/>
        </w:rPr>
        <w:t>tav</w:t>
      </w:r>
      <w:r w:rsidR="003B3FA0">
        <w:rPr>
          <w:rFonts w:ascii="Garamond" w:hAnsi="Garamond"/>
          <w:sz w:val="20"/>
          <w:szCs w:val="20"/>
        </w:rPr>
        <w:t>ebný objekt, ktorý</w:t>
      </w:r>
      <w:r w:rsidR="003B3FA0" w:rsidRPr="003B3FA0">
        <w:rPr>
          <w:rFonts w:ascii="Garamond" w:hAnsi="Garamond"/>
          <w:sz w:val="20"/>
          <w:szCs w:val="20"/>
        </w:rPr>
        <w:t xml:space="preserve"> </w:t>
      </w:r>
      <w:r w:rsidR="00462D94" w:rsidRPr="00462D94">
        <w:rPr>
          <w:rFonts w:ascii="Garamond" w:hAnsi="Garamond"/>
          <w:sz w:val="20"/>
          <w:szCs w:val="20"/>
        </w:rPr>
        <w:t xml:space="preserve">začína v priestore tesne za trianglom Zátišie, kde sa začne výmena a doplnenie existujúcich trakčných káblových rozvodov do jednotlivých úsekov napájacej oblasti meniarní Februárka a Trnávka tak, aby v každom úseku bola minimálne trojica prívodných káblov plusových aj mínusových (okrem napájacej oblasti Februárka, úseky 406 a 408, kde sa plánuje </w:t>
      </w:r>
      <w:r w:rsidR="00462D94" w:rsidRPr="00462D94">
        <w:rPr>
          <w:rFonts w:ascii="Garamond" w:hAnsi="Garamond"/>
          <w:sz w:val="20"/>
          <w:szCs w:val="20"/>
        </w:rPr>
        <w:lastRenderedPageBreak/>
        <w:t>nová meniareň (Meniareň Zátišie) a tak sa prívody nemenia) a taktiež v každom úseku boli zriadené dva napájacie a dva odsávacie body. Pre meniareň Trnávka ide o úseky, ktoré napájajú električkovú trať pred vozovňou – teda úseky č. 307 a 308. Posilnenie trakčných káblových rozvodov je nevyhnutné aj z dôvodu plánovaného ďalšieho nákupu a následného prevádzkovania 32 m a neskôr aj 49 m električiek na tejto trati.</w:t>
      </w:r>
    </w:p>
    <w:p w14:paraId="74390B66" w14:textId="77777777" w:rsidR="00462D94" w:rsidRPr="0033307F" w:rsidRDefault="00462D94" w:rsidP="00462D9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50978860" w14:textId="60922CEF" w:rsidR="00432F60" w:rsidRDefault="002D17FF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2D17FF">
        <w:rPr>
          <w:rFonts w:ascii="Garamond" w:hAnsi="Garamond"/>
          <w:b/>
          <w:bCs/>
          <w:sz w:val="20"/>
          <w:szCs w:val="20"/>
        </w:rPr>
        <w:t>1 055 543,49 €  bez DPH</w:t>
      </w:r>
    </w:p>
    <w:p w14:paraId="49DA10B1" w14:textId="77777777" w:rsidR="002D17FF" w:rsidRPr="0033307F" w:rsidRDefault="002D17FF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0AC8FCB3" w:rsidR="00844171" w:rsidRPr="0033307F" w:rsidRDefault="00F3533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DPB, a.s. – </w:t>
      </w:r>
      <w:r w:rsidR="002D17FF">
        <w:rPr>
          <w:rFonts w:ascii="Garamond" w:hAnsi="Garamond"/>
          <w:bCs/>
          <w:sz w:val="20"/>
          <w:szCs w:val="20"/>
        </w:rPr>
        <w:t>meniarne Februárka a Trnávka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5FF317" w14:textId="5FE94C5B" w:rsidR="00AE216B" w:rsidRDefault="00844171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4232A0F" w14:textId="68B1DC02" w:rsidR="00AE216B" w:rsidRDefault="00AE216B" w:rsidP="00AE216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AE216B">
        <w:rPr>
          <w:rFonts w:ascii="Garamond" w:hAnsi="Garamond"/>
          <w:sz w:val="20"/>
          <w:szCs w:val="20"/>
        </w:rPr>
        <w:t>Neuplatňuje sa</w:t>
      </w:r>
    </w:p>
    <w:p w14:paraId="0A523AA8" w14:textId="77777777" w:rsidR="00AE216B" w:rsidRPr="00AE216B" w:rsidRDefault="00AE216B" w:rsidP="00AE216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1539A7DB" w14:textId="37437994" w:rsidR="00AE216B" w:rsidRDefault="00AE216B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062D0F07" w14:textId="75B07CA1" w:rsidR="00432F60" w:rsidRDefault="00DF3627" w:rsidP="00432F6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DF3627">
        <w:rPr>
          <w:rFonts w:ascii="Garamond" w:hAnsi="Garamond"/>
          <w:sz w:val="20"/>
          <w:szCs w:val="20"/>
        </w:rPr>
        <w:t>Ing. Karol Kollár/ 0903 731</w:t>
      </w:r>
      <w:r>
        <w:rPr>
          <w:rFonts w:ascii="Garamond" w:hAnsi="Garamond"/>
          <w:sz w:val="20"/>
          <w:szCs w:val="20"/>
        </w:rPr>
        <w:t> </w:t>
      </w:r>
      <w:r w:rsidRPr="00DF3627">
        <w:rPr>
          <w:rFonts w:ascii="Garamond" w:hAnsi="Garamond"/>
          <w:sz w:val="20"/>
          <w:szCs w:val="20"/>
        </w:rPr>
        <w:t>283</w:t>
      </w:r>
    </w:p>
    <w:p w14:paraId="34E7F466" w14:textId="77777777" w:rsidR="00DF3627" w:rsidRPr="00DF3627" w:rsidRDefault="00DF3627" w:rsidP="00432F6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3BE4A3BD" w14:textId="76F0E2F5" w:rsidR="00432F60" w:rsidRDefault="00DF3627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Viazanosť ponúk</w:t>
      </w:r>
    </w:p>
    <w:p w14:paraId="3362986B" w14:textId="221AF5C8" w:rsidR="00432F60" w:rsidRPr="00432F60" w:rsidRDefault="00DF3627" w:rsidP="00DF3627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DF3627">
        <w:rPr>
          <w:rFonts w:ascii="Garamond" w:hAnsi="Garamond"/>
          <w:sz w:val="20"/>
          <w:szCs w:val="20"/>
        </w:rPr>
        <w:t>3 mesiace</w:t>
      </w:r>
    </w:p>
    <w:p w14:paraId="33E9D96F" w14:textId="77777777" w:rsidR="00844171" w:rsidRPr="00D5241D" w:rsidRDefault="00844171" w:rsidP="00D5241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54157A63" w14:textId="6B1BC146" w:rsidR="00CA5BF5" w:rsidRPr="0033307F" w:rsidRDefault="00844171" w:rsidP="00F35330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4284C85F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C96604">
        <w:rPr>
          <w:rFonts w:ascii="Garamond" w:hAnsi="Garamond"/>
          <w:b/>
          <w:sz w:val="20"/>
          <w:szCs w:val="20"/>
        </w:rPr>
        <w:t>24.07.2023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2D17FF">
        <w:rPr>
          <w:rFonts w:ascii="Garamond" w:hAnsi="Garamond"/>
          <w:b/>
          <w:sz w:val="20"/>
          <w:szCs w:val="20"/>
        </w:rPr>
        <w:t>10</w:t>
      </w:r>
      <w:r w:rsidRPr="00C43A42">
        <w:rPr>
          <w:rFonts w:ascii="Garamond" w:hAnsi="Garamond"/>
          <w:b/>
          <w:sz w:val="20"/>
          <w:szCs w:val="20"/>
        </w:rPr>
        <w:t>:00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BB050C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76557C3D" w14:textId="77777777" w:rsidR="002509A7" w:rsidRPr="00F35330" w:rsidRDefault="002509A7" w:rsidP="00F3533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296C8DA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96604">
        <w:rPr>
          <w:rFonts w:ascii="Garamond" w:hAnsi="Garamond"/>
          <w:b/>
          <w:sz w:val="20"/>
          <w:szCs w:val="20"/>
        </w:rPr>
        <w:t>24.07.2023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2D17FF">
        <w:rPr>
          <w:rFonts w:ascii="Garamond" w:hAnsi="Garamond"/>
          <w:b/>
          <w:sz w:val="20"/>
          <w:szCs w:val="20"/>
        </w:rPr>
        <w:t>10</w:t>
      </w:r>
      <w:r w:rsidR="00F454B5" w:rsidRPr="00C43A42">
        <w:rPr>
          <w:rFonts w:ascii="Garamond" w:hAnsi="Garamond"/>
          <w:b/>
          <w:sz w:val="20"/>
          <w:szCs w:val="20"/>
        </w:rPr>
        <w:t>.3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387C77F" w14:textId="77777777" w:rsidR="00D5241D" w:rsidRPr="00F35330" w:rsidRDefault="00D5241D" w:rsidP="00F35330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005C9F7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2921F05C" w14:textId="160EB4FE" w:rsidR="00F35330" w:rsidRDefault="00F35330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407818C" w14:textId="77777777" w:rsidR="00844171" w:rsidRPr="008648EA" w:rsidRDefault="00844171" w:rsidP="008648EA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1302867E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62EE39A8" w14:textId="292A9E9D" w:rsidR="00040B7D" w:rsidRPr="00040B7D" w:rsidRDefault="00040B7D" w:rsidP="00040B7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3223339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432F60">
        <w:rPr>
          <w:rFonts w:ascii="Garamond" w:hAnsi="Garamond"/>
          <w:sz w:val="20"/>
          <w:szCs w:val="20"/>
        </w:rPr>
        <w:t>1</w:t>
      </w:r>
      <w:r w:rsidR="00BB050C">
        <w:rPr>
          <w:rFonts w:ascii="Garamond" w:hAnsi="Garamond"/>
          <w:sz w:val="20"/>
          <w:szCs w:val="20"/>
        </w:rPr>
        <w:t>3</w:t>
      </w:r>
      <w:r w:rsidR="00432F60">
        <w:rPr>
          <w:rFonts w:ascii="Garamond" w:hAnsi="Garamond"/>
          <w:sz w:val="20"/>
          <w:szCs w:val="20"/>
        </w:rPr>
        <w:t>.07.2023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3D98278" w:rsidR="00844171" w:rsidRPr="0033307F" w:rsidRDefault="002509A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</w:t>
      </w:r>
      <w:r w:rsidR="00432F60">
        <w:rPr>
          <w:rFonts w:ascii="Garamond" w:hAnsi="Garamond"/>
          <w:sz w:val="20"/>
          <w:szCs w:val="20"/>
        </w:rPr>
        <w:t xml:space="preserve">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CAAA7C9" w14:textId="3E4EE4C7" w:rsidR="000924A7" w:rsidRPr="00432F60" w:rsidRDefault="00432F60" w:rsidP="000924A7">
      <w:pPr>
        <w:pStyle w:val="Obyajntext"/>
        <w:rPr>
          <w:rFonts w:ascii="Garamond" w:hAnsi="Garamond"/>
        </w:rPr>
      </w:pPr>
      <w:r>
        <w:tab/>
      </w:r>
      <w:r w:rsidRPr="00432F60">
        <w:rPr>
          <w:rFonts w:ascii="Garamond" w:hAnsi="Garamond"/>
        </w:rPr>
        <w:t>Ing. Vladimír Pokojný</w:t>
      </w:r>
    </w:p>
    <w:p w14:paraId="11DE9260" w14:textId="38D0A0A0" w:rsidR="00432F60" w:rsidRPr="00432F60" w:rsidRDefault="00432F60" w:rsidP="000924A7">
      <w:pPr>
        <w:pStyle w:val="Obyajntext"/>
        <w:rPr>
          <w:rFonts w:ascii="Garamond" w:hAnsi="Garamond"/>
        </w:rPr>
      </w:pPr>
      <w:r w:rsidRPr="00432F60">
        <w:rPr>
          <w:rFonts w:ascii="Garamond" w:hAnsi="Garamond"/>
        </w:rPr>
        <w:tab/>
        <w:t>vedúci oddelenia VO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01D4FFE" w14:textId="6313B5DD" w:rsidR="00094DDB" w:rsidRDefault="00094DDB" w:rsidP="00040B7D">
      <w:p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30413330"/>
    </w:p>
    <w:p w14:paraId="0C3E45C8" w14:textId="4C07CA52" w:rsidR="00F35330" w:rsidRDefault="00F35330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6FB505F" w14:textId="77777777" w:rsidR="003B3FA0" w:rsidRDefault="003B3FA0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88C4FA0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BEBA8B4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32DDFB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ECEE4B6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A809BA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636D0B7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53C085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8B8B42" w14:textId="77777777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9C8771A" w:rsidR="00844171" w:rsidRPr="00094DDB" w:rsidRDefault="00844171" w:rsidP="00C55430">
      <w:pPr>
        <w:tabs>
          <w:tab w:val="left" w:pos="4887"/>
        </w:tabs>
        <w:rPr>
          <w:rFonts w:ascii="Garamond" w:hAnsi="Garamond"/>
          <w:b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1AB7378" w14:textId="6A5E3820" w:rsidR="00844171" w:rsidRPr="00432F60" w:rsidRDefault="00844171" w:rsidP="00432F60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2D17FF" w:rsidRPr="002D17FF">
        <w:rPr>
          <w:rFonts w:ascii="Garamond" w:hAnsi="Garamond"/>
          <w:b/>
          <w:bCs/>
          <w:sz w:val="20"/>
          <w:szCs w:val="20"/>
        </w:rPr>
        <w:t>„Električková trať - Vajnorská radiála; Modernizácia trakčných rozvodov DPB – meniarne Februárka + Trnávka_02_2023“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  <w:r w:rsidR="00432F60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C1FFAC4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F5E3228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932ED9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896731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003B00C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28921B2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DEC7A1D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CB4584E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354AD42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54A51C3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A64C55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0C36557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8FDE6E9" w14:textId="77777777" w:rsidR="00432F60" w:rsidRDefault="00432F60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392F8DA" w14:textId="77777777" w:rsidR="00432F60" w:rsidRDefault="00432F60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170CF5C" w14:textId="77777777" w:rsidR="00432F60" w:rsidRDefault="00432F60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E024FD1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D54F3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74DFE6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 3 – Návrh Zmluvy</w:t>
      </w:r>
    </w:p>
    <w:p w14:paraId="00149BD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Tvorí samostatnú časť tejto Výzvy</w:t>
      </w:r>
    </w:p>
    <w:p w14:paraId="05319F3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E07ECA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C31FEC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2A2D0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16FCBC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7A12F8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DFE24C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88AB7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3C6521B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BE650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EB6A78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67A8E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1EB4B18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D9A92D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4D261A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CA6CEE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07572D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80C98A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667EAC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ACD7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FD2FC1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C923E9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9D528D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CC8FAD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98BE3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1BF173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1EDFC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6F2AF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80DEAE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0BE90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914E08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5A81C2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F6009A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BC41C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4AABE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7E9A6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239AD4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642C6D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1043B5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A4D153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69A94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BC0AE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E6829E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88BDD3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F8C0B48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FFB45B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03CB0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C2F427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828C8C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AAFEB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E0302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540EC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ADAEFC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14FF7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AE83F0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F263A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8CC68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D34FE3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14A1B9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02EFA5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A66A2C" w14:textId="798220BD" w:rsidR="001E6F7F" w:rsidRPr="00305B51" w:rsidRDefault="001E6F7F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č.4-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5E55CB"/>
    <w:multiLevelType w:val="multilevel"/>
    <w:tmpl w:val="4C92FDF4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8604"/>
        </w:tabs>
        <w:ind w:left="8604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4FB201B"/>
    <w:multiLevelType w:val="multilevel"/>
    <w:tmpl w:val="D83E3F36"/>
    <w:numStyleLink w:val="tl5"/>
  </w:abstractNum>
  <w:abstractNum w:abstractNumId="14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C14B30"/>
    <w:multiLevelType w:val="hybridMultilevel"/>
    <w:tmpl w:val="A5BA5A02"/>
    <w:lvl w:ilvl="0" w:tplc="F8FA3DC8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21"/>
  </w:num>
  <w:num w:numId="2" w16cid:durableId="872379829">
    <w:abstractNumId w:val="20"/>
  </w:num>
  <w:num w:numId="3" w16cid:durableId="233973979">
    <w:abstractNumId w:val="1"/>
  </w:num>
  <w:num w:numId="4" w16cid:durableId="2906288">
    <w:abstractNumId w:val="8"/>
  </w:num>
  <w:num w:numId="5" w16cid:durableId="1018654087">
    <w:abstractNumId w:val="16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7"/>
  </w:num>
  <w:num w:numId="8" w16cid:durableId="976229520">
    <w:abstractNumId w:val="24"/>
  </w:num>
  <w:num w:numId="9" w16cid:durableId="2017413467">
    <w:abstractNumId w:val="3"/>
  </w:num>
  <w:num w:numId="10" w16cid:durableId="1063681680">
    <w:abstractNumId w:val="9"/>
  </w:num>
  <w:num w:numId="11" w16cid:durableId="819076492">
    <w:abstractNumId w:val="19"/>
  </w:num>
  <w:num w:numId="12" w16cid:durableId="342123903">
    <w:abstractNumId w:val="23"/>
  </w:num>
  <w:num w:numId="13" w16cid:durableId="731083960">
    <w:abstractNumId w:val="10"/>
  </w:num>
  <w:num w:numId="14" w16cid:durableId="1423643931">
    <w:abstractNumId w:val="2"/>
  </w:num>
  <w:num w:numId="15" w16cid:durableId="134838382">
    <w:abstractNumId w:val="5"/>
  </w:num>
  <w:num w:numId="16" w16cid:durableId="1470827929">
    <w:abstractNumId w:val="12"/>
  </w:num>
  <w:num w:numId="17" w16cid:durableId="732119065">
    <w:abstractNumId w:val="15"/>
  </w:num>
  <w:num w:numId="18" w16cid:durableId="1216815813">
    <w:abstractNumId w:val="14"/>
  </w:num>
  <w:num w:numId="19" w16cid:durableId="1958901858">
    <w:abstractNumId w:val="6"/>
  </w:num>
  <w:num w:numId="20" w16cid:durableId="1442185956">
    <w:abstractNumId w:val="22"/>
  </w:num>
  <w:num w:numId="21" w16cid:durableId="686255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7"/>
  </w:num>
  <w:num w:numId="23" w16cid:durableId="1179737193">
    <w:abstractNumId w:val="25"/>
  </w:num>
  <w:num w:numId="24" w16cid:durableId="1177383530">
    <w:abstractNumId w:val="13"/>
  </w:num>
  <w:num w:numId="25" w16cid:durableId="1430587154">
    <w:abstractNumId w:val="4"/>
  </w:num>
  <w:num w:numId="26" w16cid:durableId="20225083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40B7D"/>
    <w:rsid w:val="00054F75"/>
    <w:rsid w:val="00090A61"/>
    <w:rsid w:val="00090B77"/>
    <w:rsid w:val="000924A7"/>
    <w:rsid w:val="00094DDB"/>
    <w:rsid w:val="00096B74"/>
    <w:rsid w:val="000A32F3"/>
    <w:rsid w:val="000B54F5"/>
    <w:rsid w:val="000C1CE0"/>
    <w:rsid w:val="000D1C32"/>
    <w:rsid w:val="000D3CB3"/>
    <w:rsid w:val="000D61C8"/>
    <w:rsid w:val="000E25EC"/>
    <w:rsid w:val="000F5EAF"/>
    <w:rsid w:val="00116EBF"/>
    <w:rsid w:val="001549BA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33D85"/>
    <w:rsid w:val="00246E68"/>
    <w:rsid w:val="002509A7"/>
    <w:rsid w:val="00253E81"/>
    <w:rsid w:val="00264E07"/>
    <w:rsid w:val="00274FDC"/>
    <w:rsid w:val="00296446"/>
    <w:rsid w:val="002D053D"/>
    <w:rsid w:val="002D17FF"/>
    <w:rsid w:val="002D4ACF"/>
    <w:rsid w:val="003042EA"/>
    <w:rsid w:val="00305B51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B3FA0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32F60"/>
    <w:rsid w:val="00452848"/>
    <w:rsid w:val="0046106F"/>
    <w:rsid w:val="00462D94"/>
    <w:rsid w:val="0047128D"/>
    <w:rsid w:val="004A4669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648EA"/>
    <w:rsid w:val="008931B4"/>
    <w:rsid w:val="0089482E"/>
    <w:rsid w:val="008B03EE"/>
    <w:rsid w:val="008C12FF"/>
    <w:rsid w:val="008C7B84"/>
    <w:rsid w:val="008E718B"/>
    <w:rsid w:val="008F3931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59E8"/>
    <w:rsid w:val="00A05E17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A750A"/>
    <w:rsid w:val="00AB3084"/>
    <w:rsid w:val="00AD0629"/>
    <w:rsid w:val="00AE216B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050C"/>
    <w:rsid w:val="00BB1B07"/>
    <w:rsid w:val="00BC052D"/>
    <w:rsid w:val="00BC608D"/>
    <w:rsid w:val="00BC6BF7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582"/>
    <w:rsid w:val="00C76DF6"/>
    <w:rsid w:val="00C82682"/>
    <w:rsid w:val="00C866E8"/>
    <w:rsid w:val="00C95EEE"/>
    <w:rsid w:val="00C96604"/>
    <w:rsid w:val="00CA5BF5"/>
    <w:rsid w:val="00CB6BF8"/>
    <w:rsid w:val="00CE7BBD"/>
    <w:rsid w:val="00CF30AD"/>
    <w:rsid w:val="00D052D9"/>
    <w:rsid w:val="00D2690B"/>
    <w:rsid w:val="00D35AE0"/>
    <w:rsid w:val="00D42108"/>
    <w:rsid w:val="00D5241D"/>
    <w:rsid w:val="00D73A62"/>
    <w:rsid w:val="00D849F0"/>
    <w:rsid w:val="00D84AFB"/>
    <w:rsid w:val="00DB57C2"/>
    <w:rsid w:val="00DB7B03"/>
    <w:rsid w:val="00DB7B8A"/>
    <w:rsid w:val="00DC1937"/>
    <w:rsid w:val="00DC61D2"/>
    <w:rsid w:val="00DC7201"/>
    <w:rsid w:val="00DE14D0"/>
    <w:rsid w:val="00DE418C"/>
    <w:rsid w:val="00DF0A0B"/>
    <w:rsid w:val="00DF3627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35330"/>
    <w:rsid w:val="00F454B5"/>
    <w:rsid w:val="00F768C4"/>
    <w:rsid w:val="00F863F4"/>
    <w:rsid w:val="00F872BC"/>
    <w:rsid w:val="00F90AE0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  <w:style w:type="paragraph" w:styleId="Bezriadkovania">
    <w:name w:val="No Spacing"/>
    <w:uiPriority w:val="1"/>
    <w:qFormat/>
    <w:rsid w:val="00CA5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xxxx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18</cp:revision>
  <cp:lastPrinted>2022-04-20T08:32:00Z</cp:lastPrinted>
  <dcterms:created xsi:type="dcterms:W3CDTF">2022-04-20T08:33:00Z</dcterms:created>
  <dcterms:modified xsi:type="dcterms:W3CDTF">2023-07-13T15:25:00Z</dcterms:modified>
</cp:coreProperties>
</file>