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03897C60"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B31AA6">
        <w:rPr>
          <w:rFonts w:ascii="Calibri" w:hAnsi="Calibri"/>
          <w:b/>
          <w:caps/>
          <w:szCs w:val="24"/>
        </w:rPr>
        <w:t xml:space="preserve">č. </w:t>
      </w:r>
      <w:r w:rsidRPr="00D122D9">
        <w:rPr>
          <w:rFonts w:ascii="Calibri" w:hAnsi="Calibri"/>
          <w:b/>
          <w:caps/>
          <w:szCs w:val="24"/>
        </w:rPr>
        <w:t>Objednatele</w:t>
      </w:r>
      <w:r w:rsidR="00B31AA6">
        <w:rPr>
          <w:rFonts w:ascii="Calibri" w:hAnsi="Calibri"/>
          <w:b/>
          <w:caps/>
          <w:szCs w:val="24"/>
        </w:rPr>
        <w:t xml:space="preserve"> 05-257/2023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48FBCFC2" w14:textId="65A9A6D6" w:rsidR="00FA36FA" w:rsidRPr="00CF2811" w:rsidRDefault="00FA36FA" w:rsidP="00CF2811">
      <w:pPr>
        <w:pStyle w:val="Odstavecseseznamem"/>
        <w:numPr>
          <w:ilvl w:val="0"/>
          <w:numId w:val="51"/>
        </w:numPr>
        <w:spacing w:before="60"/>
        <w:ind w:left="993"/>
        <w:jc w:val="both"/>
        <w:rPr>
          <w:rFonts w:ascii="Calibri" w:hAnsi="Calibri"/>
          <w:sz w:val="22"/>
          <w:szCs w:val="22"/>
        </w:rPr>
      </w:pPr>
      <w:r w:rsidRPr="00CF2811">
        <w:rPr>
          <w:rFonts w:ascii="Calibri" w:hAnsi="Calibri"/>
          <w:sz w:val="22"/>
          <w:szCs w:val="22"/>
        </w:rPr>
        <w:t>Provozní středisko oprav Veselí nad Moravou, Kollárova 1684, 698 23 VESELÍ NAD MORAVOU *</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stává účinnou dnem jejího podpisu poslední Smluvní stranou.</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4C53A0"/>
    <w:multiLevelType w:val="hybridMultilevel"/>
    <w:tmpl w:val="877626BA"/>
    <w:lvl w:ilvl="0" w:tplc="F9028630">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4"/>
  </w:num>
  <w:num w:numId="3" w16cid:durableId="68431590">
    <w:abstractNumId w:val="20"/>
  </w:num>
  <w:num w:numId="4" w16cid:durableId="1219634351">
    <w:abstractNumId w:val="41"/>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6"/>
  </w:num>
  <w:num w:numId="26" w16cid:durableId="1912350721">
    <w:abstractNumId w:val="19"/>
  </w:num>
  <w:num w:numId="27" w16cid:durableId="1445224824">
    <w:abstractNumId w:val="15"/>
  </w:num>
  <w:num w:numId="28" w16cid:durableId="1780876303">
    <w:abstractNumId w:val="45"/>
  </w:num>
  <w:num w:numId="29" w16cid:durableId="2065596065">
    <w:abstractNumId w:val="34"/>
  </w:num>
  <w:num w:numId="30" w16cid:durableId="286206441">
    <w:abstractNumId w:val="48"/>
  </w:num>
  <w:num w:numId="31" w16cid:durableId="1476072307">
    <w:abstractNumId w:val="14"/>
  </w:num>
  <w:num w:numId="32" w16cid:durableId="979917469">
    <w:abstractNumId w:val="33"/>
  </w:num>
  <w:num w:numId="33" w16cid:durableId="1772163975">
    <w:abstractNumId w:val="37"/>
  </w:num>
  <w:num w:numId="34" w16cid:durableId="1529371121">
    <w:abstractNumId w:val="42"/>
  </w:num>
  <w:num w:numId="35" w16cid:durableId="2091476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9"/>
  </w:num>
  <w:num w:numId="42" w16cid:durableId="1264999299">
    <w:abstractNumId w:val="39"/>
  </w:num>
  <w:num w:numId="43" w16cid:durableId="1331829124">
    <w:abstractNumId w:val="12"/>
  </w:num>
  <w:num w:numId="44" w16cid:durableId="2048875840">
    <w:abstractNumId w:val="26"/>
  </w:num>
  <w:num w:numId="45" w16cid:durableId="838547348">
    <w:abstractNumId w:val="43"/>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2"/>
  </w:num>
  <w:num w:numId="50" w16cid:durableId="972901773">
    <w:abstractNumId w:val="16"/>
  </w:num>
  <w:num w:numId="51" w16cid:durableId="279647679">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AA6"/>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2811"/>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5895</Words>
  <Characters>34656</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3</cp:revision>
  <cp:lastPrinted>2020-07-03T11:42:00Z</cp:lastPrinted>
  <dcterms:created xsi:type="dcterms:W3CDTF">2023-07-19T11:48:00Z</dcterms:created>
  <dcterms:modified xsi:type="dcterms:W3CDTF">2023-07-19T15:06:00Z</dcterms:modified>
</cp:coreProperties>
</file>