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30" w:rsidRDefault="00B42030" w:rsidP="00B42030">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caps/>
          <w:sz w:val="28"/>
          <w:szCs w:val="28"/>
          <w:lang w:val="sk-SK"/>
        </w:rPr>
      </w:pPr>
      <w:r w:rsidRPr="00970A19">
        <w:rPr>
          <w:rFonts w:ascii="Times New Roman" w:hAnsi="Times New Roman" w:cs="Times New Roman"/>
          <w:b/>
          <w:bCs/>
          <w:caps/>
          <w:sz w:val="32"/>
          <w:szCs w:val="32"/>
          <w:lang w:val="sk-SK"/>
        </w:rPr>
        <w:t>ZMLUVA O</w:t>
      </w:r>
      <w:r>
        <w:rPr>
          <w:rFonts w:ascii="Times New Roman" w:hAnsi="Times New Roman" w:cs="Times New Roman"/>
          <w:b/>
          <w:bCs/>
          <w:caps/>
          <w:sz w:val="32"/>
          <w:szCs w:val="32"/>
          <w:lang w:val="sk-SK"/>
        </w:rPr>
        <w:t xml:space="preserve"> DIELO - </w:t>
      </w:r>
      <w:r w:rsidRPr="003322D3">
        <w:rPr>
          <w:rFonts w:ascii="Times New Roman" w:hAnsi="Times New Roman" w:cs="Times New Roman"/>
          <w:bCs/>
          <w:caps/>
          <w:sz w:val="28"/>
          <w:szCs w:val="28"/>
          <w:lang w:val="sk-SK"/>
        </w:rPr>
        <w:t>návrh</w:t>
      </w:r>
    </w:p>
    <w:p w:rsidR="00B42030" w:rsidRPr="003322D3" w:rsidRDefault="00B42030" w:rsidP="00B42030">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caps/>
          <w:sz w:val="28"/>
          <w:szCs w:val="28"/>
          <w:lang w:val="sk-SK"/>
        </w:rPr>
      </w:pP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lang w:val="sk-SK"/>
        </w:rPr>
      </w:pPr>
      <w:r w:rsidRPr="00223B79">
        <w:rPr>
          <w:rFonts w:ascii="Times New Roman" w:hAnsi="Times New Roman" w:cs="Times New Roman"/>
          <w:lang w:val="sk-SK"/>
        </w:rPr>
        <w:t>uzatvorená podľa § 536 a </w:t>
      </w:r>
      <w:proofErr w:type="spellStart"/>
      <w:r w:rsidRPr="00223B79">
        <w:rPr>
          <w:rFonts w:ascii="Times New Roman" w:hAnsi="Times New Roman" w:cs="Times New Roman"/>
          <w:lang w:val="sk-SK"/>
        </w:rPr>
        <w:t>nasl</w:t>
      </w:r>
      <w:proofErr w:type="spellEnd"/>
      <w:r w:rsidRPr="00223B79">
        <w:rPr>
          <w:rFonts w:ascii="Times New Roman" w:hAnsi="Times New Roman" w:cs="Times New Roman"/>
          <w:lang w:val="sk-SK"/>
        </w:rPr>
        <w:t>. zákona č. 513/1991 Zb. Obchodný zákonník v znení neskorších predpisov (ďalej len „</w:t>
      </w:r>
      <w:r w:rsidRPr="00223B79">
        <w:rPr>
          <w:rFonts w:ascii="Times New Roman" w:hAnsi="Times New Roman" w:cs="Times New Roman"/>
          <w:b/>
          <w:bCs/>
          <w:lang w:val="sk-SK"/>
        </w:rPr>
        <w:t>Obchodný zákonník</w:t>
      </w:r>
      <w:r w:rsidRPr="00223B79">
        <w:rPr>
          <w:rFonts w:ascii="Times New Roman" w:hAnsi="Times New Roman" w:cs="Times New Roman"/>
          <w:lang w:val="sk-SK"/>
        </w:rPr>
        <w:t>“),  zákona č. 343/2015 Z. z. o verejnom obstarávaní a o zmene a doplnení niektorých zákonov v znení neskorších predpisov (ďalej len „</w:t>
      </w:r>
      <w:r w:rsidRPr="00223B79">
        <w:rPr>
          <w:rFonts w:ascii="Times New Roman" w:hAnsi="Times New Roman" w:cs="Times New Roman"/>
          <w:b/>
          <w:bCs/>
          <w:lang w:val="sk-SK"/>
        </w:rPr>
        <w:t>Zákon o verejnom obstarávaní</w:t>
      </w:r>
      <w:r w:rsidRPr="00223B79">
        <w:rPr>
          <w:rFonts w:ascii="Times New Roman" w:hAnsi="Times New Roman" w:cs="Times New Roman"/>
          <w:lang w:val="sk-SK"/>
        </w:rPr>
        <w:t>“) (spolu ďalej len „</w:t>
      </w:r>
      <w:r w:rsidRPr="00223B79">
        <w:rPr>
          <w:rFonts w:ascii="Times New Roman" w:hAnsi="Times New Roman" w:cs="Times New Roman"/>
          <w:b/>
          <w:lang w:val="sk-SK"/>
        </w:rPr>
        <w:t>zmluva</w:t>
      </w:r>
      <w:r w:rsidRPr="00223B79">
        <w:rPr>
          <w:rFonts w:ascii="Times New Roman" w:hAnsi="Times New Roman" w:cs="Times New Roman"/>
          <w:lang w:val="sk-SK"/>
        </w:rPr>
        <w:t>”)</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_______________________________________________________________________</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Zmluvné strany:</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lang w:val="sk-SK"/>
        </w:rPr>
      </w:pPr>
      <w:r w:rsidRPr="00223B79">
        <w:rPr>
          <w:rFonts w:ascii="Times New Roman" w:hAnsi="Times New Roman" w:cs="Times New Roman"/>
          <w:b/>
          <w:bCs/>
          <w:lang w:val="sk-SK"/>
        </w:rPr>
        <w:t>Objednávateľ:</w:t>
      </w:r>
      <w:r w:rsidRPr="00223B79">
        <w:rPr>
          <w:rFonts w:ascii="Times New Roman" w:hAnsi="Times New Roman" w:cs="Times New Roman"/>
          <w:b/>
          <w:bCs/>
          <w:lang w:val="sk-SK"/>
        </w:rPr>
        <w:tab/>
        <w:t xml:space="preserve">Fakultná nemocnica s poliklinikou F. D. </w:t>
      </w:r>
      <w:proofErr w:type="spellStart"/>
      <w:r w:rsidRPr="00223B79">
        <w:rPr>
          <w:rFonts w:ascii="Times New Roman" w:hAnsi="Times New Roman" w:cs="Times New Roman"/>
          <w:b/>
          <w:bCs/>
          <w:lang w:val="sk-SK"/>
        </w:rPr>
        <w:t>Roosevelta</w:t>
      </w:r>
      <w:proofErr w:type="spellEnd"/>
      <w:r w:rsidRPr="00223B79">
        <w:rPr>
          <w:rFonts w:ascii="Times New Roman" w:hAnsi="Times New Roman" w:cs="Times New Roman"/>
          <w:b/>
          <w:bCs/>
          <w:lang w:val="sk-SK"/>
        </w:rPr>
        <w:t xml:space="preserve"> Banská   </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lang w:val="sk-SK"/>
        </w:rPr>
      </w:pPr>
      <w:r w:rsidRPr="00223B79">
        <w:rPr>
          <w:rFonts w:ascii="Times New Roman" w:hAnsi="Times New Roman" w:cs="Times New Roman"/>
          <w:b/>
          <w:bCs/>
          <w:lang w:val="sk-SK"/>
        </w:rPr>
        <w:t xml:space="preserve">                              </w:t>
      </w:r>
      <w:r w:rsidRPr="00223B79">
        <w:rPr>
          <w:rFonts w:ascii="Times New Roman" w:hAnsi="Times New Roman" w:cs="Times New Roman"/>
          <w:b/>
          <w:bCs/>
          <w:lang w:val="sk-SK"/>
        </w:rPr>
        <w:tab/>
        <w:t>Bystrica</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 xml:space="preserve">Sídlo: </w:t>
      </w:r>
      <w:r w:rsidRPr="00223B79">
        <w:rPr>
          <w:rFonts w:ascii="Times New Roman" w:hAnsi="Times New Roman" w:cs="Times New Roman"/>
          <w:lang w:val="sk-SK"/>
        </w:rPr>
        <w:tab/>
      </w:r>
      <w:r w:rsidRPr="00223B79">
        <w:rPr>
          <w:rFonts w:ascii="Times New Roman" w:hAnsi="Times New Roman" w:cs="Times New Roman"/>
          <w:b/>
          <w:bCs/>
          <w:lang w:val="sk-SK"/>
        </w:rPr>
        <w:tab/>
      </w:r>
      <w:r w:rsidRPr="00223B79">
        <w:rPr>
          <w:rFonts w:ascii="Times New Roman" w:hAnsi="Times New Roman" w:cs="Times New Roman"/>
          <w:b/>
          <w:bCs/>
          <w:lang w:val="sk-SK"/>
        </w:rPr>
        <w:tab/>
      </w:r>
      <w:r w:rsidRPr="00223B79">
        <w:rPr>
          <w:rFonts w:ascii="Times New Roman" w:hAnsi="Times New Roman" w:cs="Times New Roman"/>
          <w:lang w:val="sk-SK"/>
        </w:rPr>
        <w:t>Nám. L. Svobodu č. 1, 975 17 Banská Bystrica</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 xml:space="preserve">IČO: </w:t>
      </w:r>
      <w:r w:rsidRPr="00223B79">
        <w:rPr>
          <w:rFonts w:ascii="Times New Roman" w:hAnsi="Times New Roman" w:cs="Times New Roman"/>
          <w:lang w:val="sk-SK"/>
        </w:rPr>
        <w:tab/>
      </w:r>
      <w:r w:rsidRPr="00223B79">
        <w:rPr>
          <w:rFonts w:ascii="Times New Roman" w:hAnsi="Times New Roman" w:cs="Times New Roman"/>
          <w:lang w:val="sk-SK"/>
        </w:rPr>
        <w:tab/>
      </w:r>
      <w:r w:rsidRPr="00223B79">
        <w:rPr>
          <w:rFonts w:ascii="Times New Roman" w:hAnsi="Times New Roman" w:cs="Times New Roman"/>
          <w:lang w:val="sk-SK"/>
        </w:rPr>
        <w:tab/>
        <w:t>00 165 549</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 xml:space="preserve">DIČ: </w:t>
      </w:r>
      <w:r w:rsidRPr="00223B79">
        <w:rPr>
          <w:rFonts w:ascii="Times New Roman" w:hAnsi="Times New Roman" w:cs="Times New Roman"/>
          <w:lang w:val="sk-SK"/>
        </w:rPr>
        <w:tab/>
      </w:r>
      <w:r w:rsidRPr="00223B79">
        <w:rPr>
          <w:rFonts w:ascii="Times New Roman" w:hAnsi="Times New Roman" w:cs="Times New Roman"/>
          <w:lang w:val="sk-SK"/>
        </w:rPr>
        <w:tab/>
      </w:r>
      <w:r w:rsidRPr="00223B79">
        <w:rPr>
          <w:rFonts w:ascii="Times New Roman" w:hAnsi="Times New Roman" w:cs="Times New Roman"/>
          <w:lang w:val="sk-SK"/>
        </w:rPr>
        <w:tab/>
        <w:t xml:space="preserve">SK 202 1095 670 </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 xml:space="preserve">IČ DPH: </w:t>
      </w:r>
      <w:r w:rsidRPr="00223B79">
        <w:rPr>
          <w:rFonts w:ascii="Times New Roman" w:hAnsi="Times New Roman" w:cs="Times New Roman"/>
          <w:lang w:val="sk-SK"/>
        </w:rPr>
        <w:tab/>
      </w:r>
      <w:r w:rsidRPr="00223B79">
        <w:rPr>
          <w:rFonts w:ascii="Times New Roman" w:hAnsi="Times New Roman" w:cs="Times New Roman"/>
          <w:lang w:val="sk-SK"/>
        </w:rPr>
        <w:tab/>
        <w:t>SK 202 1095 670</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 xml:space="preserve">Bank. spojenie: </w:t>
      </w:r>
      <w:r w:rsidRPr="00223B79">
        <w:rPr>
          <w:rFonts w:ascii="Times New Roman" w:hAnsi="Times New Roman" w:cs="Times New Roman"/>
          <w:lang w:val="sk-SK"/>
        </w:rPr>
        <w:tab/>
        <w:t>Štátna pokladnica</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IBAN:</w:t>
      </w:r>
      <w:r w:rsidRPr="00223B79">
        <w:rPr>
          <w:rFonts w:ascii="Times New Roman" w:hAnsi="Times New Roman" w:cs="Times New Roman"/>
          <w:lang w:val="sk-SK"/>
        </w:rPr>
        <w:tab/>
      </w:r>
      <w:r w:rsidRPr="00223B79">
        <w:rPr>
          <w:rFonts w:ascii="Times New Roman" w:hAnsi="Times New Roman" w:cs="Times New Roman"/>
          <w:lang w:val="sk-SK"/>
        </w:rPr>
        <w:tab/>
      </w:r>
      <w:r w:rsidRPr="00223B79">
        <w:rPr>
          <w:rFonts w:ascii="Times New Roman" w:hAnsi="Times New Roman" w:cs="Times New Roman"/>
          <w:lang w:val="sk-SK"/>
        </w:rPr>
        <w:tab/>
        <w:t>SK35 8180 0000 0070 0027 8282</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lang w:val="sk-SK"/>
        </w:rPr>
      </w:pPr>
      <w:r w:rsidRPr="00223B79">
        <w:rPr>
          <w:rFonts w:ascii="Times New Roman" w:hAnsi="Times New Roman" w:cs="Times New Roman"/>
          <w:lang w:val="sk-SK"/>
        </w:rPr>
        <w:t xml:space="preserve">zriadená: </w:t>
      </w:r>
      <w:r w:rsidRPr="00223B79">
        <w:rPr>
          <w:rFonts w:ascii="Times New Roman" w:hAnsi="Times New Roman" w:cs="Times New Roman"/>
          <w:lang w:val="sk-SK"/>
        </w:rPr>
        <w:tab/>
        <w:t>Zriaďovacou listinou Ministerstva zdravotníctva SR č. 1842/90-A/II-I z 18.12.1990 v znení neskorších zmien a doplnení</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štatutárny orgán:</w:t>
      </w:r>
      <w:r w:rsidRPr="00223B79">
        <w:rPr>
          <w:rFonts w:ascii="Times New Roman" w:hAnsi="Times New Roman" w:cs="Times New Roman"/>
          <w:lang w:val="sk-SK"/>
        </w:rPr>
        <w:tab/>
        <w:t xml:space="preserve">Ing. Miriam </w:t>
      </w:r>
      <w:proofErr w:type="spellStart"/>
      <w:r w:rsidRPr="00223B79">
        <w:rPr>
          <w:rFonts w:ascii="Times New Roman" w:hAnsi="Times New Roman" w:cs="Times New Roman"/>
          <w:lang w:val="sk-SK"/>
        </w:rPr>
        <w:t>Lapuníková</w:t>
      </w:r>
      <w:proofErr w:type="spellEnd"/>
      <w:r w:rsidRPr="00223B79">
        <w:rPr>
          <w:rFonts w:ascii="Times New Roman" w:hAnsi="Times New Roman" w:cs="Times New Roman"/>
          <w:lang w:val="sk-SK"/>
        </w:rPr>
        <w:t>, MBA, generálna riaditeľka</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 xml:space="preserve">                                  </w:t>
      </w:r>
      <w:r w:rsidRPr="00223B79">
        <w:rPr>
          <w:rFonts w:ascii="Times New Roman" w:hAnsi="Times New Roman" w:cs="Times New Roman"/>
          <w:lang w:val="sk-SK"/>
        </w:rPr>
        <w:tab/>
        <w:t>Ing. Ivana Sklenková, ekonomická riaditeľka</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 xml:space="preserve"> (ďalej len ako „</w:t>
      </w:r>
      <w:r w:rsidRPr="00223B79">
        <w:rPr>
          <w:rFonts w:ascii="Times New Roman" w:hAnsi="Times New Roman" w:cs="Times New Roman"/>
          <w:b/>
          <w:bCs/>
          <w:lang w:val="sk-SK"/>
        </w:rPr>
        <w:t>objednávateľ</w:t>
      </w:r>
      <w:r w:rsidRPr="00223B79">
        <w:rPr>
          <w:rFonts w:ascii="Times New Roman" w:hAnsi="Times New Roman" w:cs="Times New Roman"/>
          <w:lang w:val="sk-SK"/>
        </w:rPr>
        <w:t>“)</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 xml:space="preserve">a </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lang w:val="sk-SK"/>
        </w:rPr>
      </w:pPr>
      <w:r w:rsidRPr="00223B79">
        <w:rPr>
          <w:rFonts w:ascii="Times New Roman" w:hAnsi="Times New Roman" w:cs="Times New Roman"/>
          <w:b/>
          <w:bCs/>
          <w:lang w:val="sk-SK"/>
        </w:rPr>
        <w:t xml:space="preserve">Zhotoviteľ: </w:t>
      </w:r>
      <w:r w:rsidRPr="00223B79">
        <w:rPr>
          <w:rFonts w:ascii="Times New Roman" w:hAnsi="Times New Roman" w:cs="Times New Roman"/>
          <w:b/>
          <w:bCs/>
          <w:lang w:val="sk-SK"/>
        </w:rPr>
        <w:tab/>
      </w:r>
      <w:r w:rsidRPr="00223B79">
        <w:rPr>
          <w:rFonts w:ascii="Times New Roman" w:hAnsi="Times New Roman" w:cs="Times New Roman"/>
          <w:b/>
          <w:bCs/>
          <w:lang w:val="sk-SK"/>
        </w:rPr>
        <w:tab/>
        <w:t xml:space="preserve"> </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lang w:val="sk-SK"/>
        </w:rPr>
      </w:pPr>
      <w:r w:rsidRPr="00223B79">
        <w:rPr>
          <w:rFonts w:ascii="Times New Roman" w:hAnsi="Times New Roman" w:cs="Times New Roman"/>
          <w:lang w:val="sk-SK"/>
        </w:rPr>
        <w:t xml:space="preserve">Sídlo: </w:t>
      </w:r>
      <w:r w:rsidRPr="00223B79">
        <w:rPr>
          <w:rFonts w:ascii="Times New Roman" w:hAnsi="Times New Roman" w:cs="Times New Roman"/>
          <w:lang w:val="sk-SK"/>
        </w:rPr>
        <w:tab/>
      </w:r>
      <w:r w:rsidRPr="00223B79">
        <w:rPr>
          <w:rFonts w:ascii="Times New Roman" w:hAnsi="Times New Roman" w:cs="Times New Roman"/>
          <w:b/>
          <w:bCs/>
          <w:lang w:val="sk-SK"/>
        </w:rPr>
        <w:tab/>
      </w:r>
      <w:r w:rsidRPr="00223B79">
        <w:rPr>
          <w:rFonts w:ascii="Times New Roman" w:hAnsi="Times New Roman" w:cs="Times New Roman"/>
          <w:b/>
          <w:bCs/>
          <w:lang w:val="sk-SK"/>
        </w:rPr>
        <w:tab/>
      </w:r>
      <w:r w:rsidRPr="00223B79">
        <w:rPr>
          <w:rFonts w:ascii="Times New Roman" w:hAnsi="Times New Roman" w:cs="Times New Roman"/>
          <w:bCs/>
          <w:lang w:val="sk-SK"/>
        </w:rPr>
        <w:t xml:space="preserve"> </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 xml:space="preserve">IČO: </w:t>
      </w:r>
      <w:r w:rsidRPr="00223B79">
        <w:rPr>
          <w:rFonts w:ascii="Times New Roman" w:hAnsi="Times New Roman" w:cs="Times New Roman"/>
          <w:lang w:val="sk-SK"/>
        </w:rPr>
        <w:tab/>
      </w:r>
      <w:r w:rsidRPr="00223B79">
        <w:rPr>
          <w:rFonts w:ascii="Times New Roman" w:hAnsi="Times New Roman" w:cs="Times New Roman"/>
          <w:lang w:val="sk-SK"/>
        </w:rPr>
        <w:tab/>
      </w:r>
      <w:r w:rsidRPr="00223B79">
        <w:rPr>
          <w:rFonts w:ascii="Times New Roman" w:hAnsi="Times New Roman" w:cs="Times New Roman"/>
          <w:lang w:val="sk-SK"/>
        </w:rPr>
        <w:tab/>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 xml:space="preserve">DIČ: </w:t>
      </w:r>
      <w:r w:rsidRPr="00223B79">
        <w:rPr>
          <w:rFonts w:ascii="Times New Roman" w:hAnsi="Times New Roman" w:cs="Times New Roman"/>
          <w:lang w:val="sk-SK"/>
        </w:rPr>
        <w:tab/>
      </w:r>
      <w:r w:rsidRPr="00223B79">
        <w:rPr>
          <w:rFonts w:ascii="Times New Roman" w:hAnsi="Times New Roman" w:cs="Times New Roman"/>
          <w:lang w:val="sk-SK"/>
        </w:rPr>
        <w:tab/>
      </w:r>
      <w:r w:rsidRPr="00223B79">
        <w:rPr>
          <w:rFonts w:ascii="Times New Roman" w:hAnsi="Times New Roman" w:cs="Times New Roman"/>
          <w:lang w:val="sk-SK"/>
        </w:rPr>
        <w:tab/>
        <w:t xml:space="preserve"> </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 xml:space="preserve">IČ DPH: </w:t>
      </w:r>
      <w:r w:rsidRPr="00223B79">
        <w:rPr>
          <w:rFonts w:ascii="Times New Roman" w:hAnsi="Times New Roman" w:cs="Times New Roman"/>
          <w:lang w:val="sk-SK"/>
        </w:rPr>
        <w:tab/>
      </w:r>
      <w:r w:rsidRPr="00223B79">
        <w:rPr>
          <w:rFonts w:ascii="Times New Roman" w:hAnsi="Times New Roman" w:cs="Times New Roman"/>
          <w:lang w:val="sk-SK"/>
        </w:rPr>
        <w:tab/>
        <w:t xml:space="preserve"> </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 xml:space="preserve">Bank. spojenie: </w:t>
      </w:r>
      <w:r w:rsidRPr="00223B79">
        <w:rPr>
          <w:rFonts w:ascii="Times New Roman" w:hAnsi="Times New Roman" w:cs="Times New Roman"/>
          <w:lang w:val="sk-SK"/>
        </w:rPr>
        <w:tab/>
        <w:t xml:space="preserve">  </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IBAN:</w:t>
      </w:r>
      <w:r w:rsidRPr="00223B79">
        <w:rPr>
          <w:rFonts w:ascii="Times New Roman" w:hAnsi="Times New Roman" w:cs="Times New Roman"/>
          <w:lang w:val="sk-SK"/>
        </w:rPr>
        <w:tab/>
      </w:r>
      <w:r w:rsidRPr="00223B79">
        <w:rPr>
          <w:rFonts w:ascii="Times New Roman" w:hAnsi="Times New Roman" w:cs="Times New Roman"/>
          <w:lang w:val="sk-SK"/>
        </w:rPr>
        <w:tab/>
      </w:r>
      <w:r w:rsidRPr="00223B79">
        <w:rPr>
          <w:rFonts w:ascii="Times New Roman" w:hAnsi="Times New Roman" w:cs="Times New Roman"/>
          <w:lang w:val="sk-SK"/>
        </w:rPr>
        <w:tab/>
        <w:t xml:space="preserve"> </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 xml:space="preserve">zapísaný: </w:t>
      </w:r>
      <w:r w:rsidRPr="00223B79">
        <w:rPr>
          <w:rFonts w:ascii="Times New Roman" w:hAnsi="Times New Roman" w:cs="Times New Roman"/>
          <w:lang w:val="sk-SK"/>
        </w:rPr>
        <w:tab/>
        <w:t xml:space="preserve">              </w:t>
      </w:r>
    </w:p>
    <w:p w:rsidR="00B42030" w:rsidRPr="00AB46CF" w:rsidRDefault="00B42030" w:rsidP="00B42030">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zastúpený :</w:t>
      </w:r>
      <w:r w:rsidRPr="00223B79">
        <w:rPr>
          <w:rFonts w:ascii="Times New Roman" w:hAnsi="Times New Roman" w:cs="Times New Roman"/>
          <w:lang w:val="sk-SK"/>
        </w:rPr>
        <w:tab/>
        <w:t xml:space="preserve">             </w:t>
      </w:r>
      <w:r w:rsidRPr="00223B79">
        <w:rPr>
          <w:rFonts w:ascii="Times New Roman" w:hAnsi="Times New Roman" w:cs="Times New Roman"/>
          <w:lang w:val="sk-SK"/>
        </w:rPr>
        <w:tab/>
        <w:t xml:space="preserve"> </w:t>
      </w:r>
      <w:r w:rsidRPr="00223B79">
        <w:rPr>
          <w:rFonts w:ascii="Times New Roman" w:hAnsi="Times New Roman" w:cs="Times New Roman"/>
          <w:lang w:val="sk-SK"/>
        </w:rPr>
        <w:tab/>
      </w:r>
    </w:p>
    <w:p w:rsidR="00B42030" w:rsidRPr="00223B79" w:rsidRDefault="00B42030" w:rsidP="00B42030">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lang w:val="sk-SK"/>
        </w:rPr>
      </w:pPr>
      <w:r w:rsidRPr="00223B79">
        <w:rPr>
          <w:rFonts w:ascii="Times New Roman" w:hAnsi="Times New Roman" w:cs="Times New Roman"/>
          <w:lang w:val="sk-SK"/>
        </w:rPr>
        <w:t>(ďalej len ako „</w:t>
      </w:r>
      <w:r w:rsidRPr="00223B79">
        <w:rPr>
          <w:rFonts w:ascii="Times New Roman" w:hAnsi="Times New Roman" w:cs="Times New Roman"/>
          <w:b/>
          <w:bCs/>
          <w:lang w:val="sk-SK"/>
        </w:rPr>
        <w:t>zhotoviteľ</w:t>
      </w:r>
      <w:r w:rsidRPr="00223B79">
        <w:rPr>
          <w:rFonts w:ascii="Times New Roman" w:hAnsi="Times New Roman" w:cs="Times New Roman"/>
          <w:lang w:val="sk-SK"/>
        </w:rPr>
        <w:t>“)</w:t>
      </w:r>
    </w:p>
    <w:p w:rsidR="00B42030" w:rsidRPr="00223B79" w:rsidRDefault="00B42030" w:rsidP="00B42030">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lang w:val="sk-SK"/>
        </w:rPr>
      </w:pPr>
    </w:p>
    <w:p w:rsidR="00B42030" w:rsidRDefault="00B42030" w:rsidP="00B42030">
      <w:pPr>
        <w:pStyle w:val="Nadpis1"/>
        <w:numPr>
          <w:ilvl w:val="0"/>
          <w:numId w:val="0"/>
        </w:numPr>
        <w:spacing w:line="240" w:lineRule="auto"/>
        <w:ind w:left="357"/>
        <w:jc w:val="center"/>
        <w:rPr>
          <w:rFonts w:eastAsia="Arial Unicode MS" w:cs="Times New Roman"/>
          <w:b w:val="0"/>
          <w:bCs w:val="0"/>
          <w:color w:val="000000"/>
          <w:kern w:val="0"/>
          <w:szCs w:val="24"/>
          <w:u w:color="000000"/>
          <w:lang w:eastAsia="en-GB"/>
        </w:rPr>
      </w:pPr>
    </w:p>
    <w:p w:rsidR="00B42030" w:rsidRDefault="00B42030" w:rsidP="00B42030">
      <w:pPr>
        <w:pStyle w:val="Nadpis1"/>
        <w:numPr>
          <w:ilvl w:val="0"/>
          <w:numId w:val="0"/>
        </w:numPr>
        <w:spacing w:line="240" w:lineRule="auto"/>
        <w:ind w:left="357"/>
        <w:jc w:val="center"/>
      </w:pPr>
    </w:p>
    <w:p w:rsidR="00B42030" w:rsidRPr="001A1003" w:rsidRDefault="00B42030" w:rsidP="00B42030">
      <w:pPr>
        <w:pStyle w:val="Bezriadkovania"/>
        <w:jc w:val="center"/>
        <w:rPr>
          <w:rFonts w:ascii="Times New Roman" w:hAnsi="Times New Roman"/>
          <w:b/>
          <w:sz w:val="24"/>
          <w:szCs w:val="24"/>
        </w:rPr>
      </w:pPr>
      <w:r w:rsidRPr="001A1003">
        <w:rPr>
          <w:rFonts w:ascii="Times New Roman" w:hAnsi="Times New Roman"/>
          <w:b/>
          <w:sz w:val="24"/>
          <w:szCs w:val="24"/>
        </w:rPr>
        <w:t>Článok I.</w:t>
      </w:r>
    </w:p>
    <w:p w:rsidR="00B42030" w:rsidRPr="001A1003" w:rsidRDefault="00B42030" w:rsidP="00B42030">
      <w:pPr>
        <w:pStyle w:val="Bezriadkovania"/>
        <w:jc w:val="center"/>
        <w:rPr>
          <w:rFonts w:ascii="Times New Roman" w:hAnsi="Times New Roman"/>
          <w:b/>
          <w:sz w:val="24"/>
          <w:szCs w:val="24"/>
        </w:rPr>
      </w:pPr>
      <w:r w:rsidRPr="001A1003">
        <w:rPr>
          <w:rFonts w:ascii="Times New Roman" w:hAnsi="Times New Roman"/>
          <w:b/>
          <w:sz w:val="24"/>
          <w:szCs w:val="24"/>
        </w:rPr>
        <w:t>PREAMBULA</w:t>
      </w:r>
    </w:p>
    <w:p w:rsidR="00B42030" w:rsidRPr="007B2ACA" w:rsidRDefault="00B42030" w:rsidP="00B42030">
      <w:pPr>
        <w:pStyle w:val="Nadpis1"/>
        <w:numPr>
          <w:ilvl w:val="1"/>
          <w:numId w:val="5"/>
        </w:numPr>
        <w:tabs>
          <w:tab w:val="left" w:pos="567"/>
        </w:tabs>
        <w:spacing w:line="240" w:lineRule="auto"/>
        <w:ind w:left="567" w:hanging="567"/>
        <w:rPr>
          <w:b w:val="0"/>
          <w:caps/>
          <w:sz w:val="22"/>
          <w:szCs w:val="22"/>
        </w:rPr>
      </w:pPr>
      <w:r w:rsidRPr="007B2ACA">
        <w:rPr>
          <w:b w:val="0"/>
          <w:sz w:val="22"/>
          <w:szCs w:val="22"/>
        </w:rPr>
        <w:t>Táto zmluva sa uzatvára ako výsledok verejného obstarávania v zmysle § 3 ods. 3 zákona o verejnom obstarávaní. Objednávateľ na obstaranie predmetu tejto zmluvy použil postup verejného obstarávania – nadlimitná zákazka reverzná verejná súťaž.</w:t>
      </w:r>
    </w:p>
    <w:p w:rsidR="00B42030" w:rsidRPr="007B2ACA" w:rsidRDefault="00B42030" w:rsidP="00B42030">
      <w:pPr>
        <w:pStyle w:val="Normln"/>
        <w:pBdr>
          <w:top w:val="none" w:sz="0" w:space="0" w:color="auto"/>
          <w:left w:val="none" w:sz="0" w:space="0" w:color="auto"/>
          <w:bottom w:val="none" w:sz="0" w:space="0" w:color="auto"/>
          <w:right w:val="none" w:sz="0" w:space="0" w:color="auto"/>
          <w:bar w:val="none" w:sz="0" w:color="auto"/>
        </w:pBdr>
        <w:ind w:firstLine="708"/>
        <w:rPr>
          <w:rFonts w:ascii="Times New Roman" w:hAnsi="Times New Roman" w:cs="Times New Roman"/>
          <w:sz w:val="22"/>
          <w:szCs w:val="22"/>
          <w:lang w:val="sk-SK"/>
        </w:rPr>
      </w:pPr>
    </w:p>
    <w:p w:rsidR="00B42030" w:rsidRPr="007B2ACA" w:rsidRDefault="00B42030" w:rsidP="00B42030">
      <w:pPr>
        <w:pStyle w:val="Nadpis1"/>
        <w:numPr>
          <w:ilvl w:val="0"/>
          <w:numId w:val="0"/>
        </w:numPr>
        <w:spacing w:line="240" w:lineRule="auto"/>
        <w:ind w:left="6521"/>
        <w:jc w:val="center"/>
        <w:rPr>
          <w:sz w:val="22"/>
          <w:szCs w:val="22"/>
        </w:rPr>
      </w:pPr>
    </w:p>
    <w:p w:rsidR="00B42030" w:rsidRDefault="00B42030" w:rsidP="00B42030">
      <w:pPr>
        <w:rPr>
          <w:sz w:val="22"/>
          <w:lang w:eastAsia="cs-CZ"/>
        </w:rPr>
      </w:pPr>
    </w:p>
    <w:p w:rsidR="00B42030" w:rsidRPr="007B2ACA" w:rsidRDefault="00B42030" w:rsidP="00B42030">
      <w:pPr>
        <w:rPr>
          <w:sz w:val="22"/>
          <w:lang w:eastAsia="cs-CZ"/>
        </w:rPr>
      </w:pPr>
    </w:p>
    <w:p w:rsidR="00B42030" w:rsidRPr="007B2ACA" w:rsidRDefault="00B42030" w:rsidP="00B42030">
      <w:pPr>
        <w:pStyle w:val="Bezriadkovania"/>
        <w:jc w:val="center"/>
        <w:rPr>
          <w:rFonts w:ascii="Times New Roman" w:hAnsi="Times New Roman"/>
          <w:b/>
        </w:rPr>
      </w:pPr>
      <w:r w:rsidRPr="007B2ACA">
        <w:rPr>
          <w:rFonts w:ascii="Times New Roman" w:hAnsi="Times New Roman"/>
          <w:b/>
        </w:rPr>
        <w:t>Článok II.</w:t>
      </w:r>
    </w:p>
    <w:p w:rsidR="00B42030" w:rsidRPr="007B2ACA" w:rsidRDefault="00B42030" w:rsidP="00B42030">
      <w:pPr>
        <w:pStyle w:val="Bezriadkovania"/>
        <w:jc w:val="center"/>
        <w:rPr>
          <w:caps/>
        </w:rPr>
      </w:pPr>
      <w:r w:rsidRPr="007B2ACA">
        <w:rPr>
          <w:rFonts w:ascii="Times New Roman" w:hAnsi="Times New Roman"/>
          <w:b/>
        </w:rPr>
        <w:t>PREDMET ZMLUVY</w:t>
      </w:r>
    </w:p>
    <w:p w:rsidR="00B42030" w:rsidRPr="007B2ACA" w:rsidRDefault="00B42030" w:rsidP="00B42030">
      <w:pPr>
        <w:pStyle w:val="Odsekzoznamu"/>
        <w:numPr>
          <w:ilvl w:val="0"/>
          <w:numId w:val="14"/>
        </w:numPr>
        <w:ind w:left="567" w:hanging="567"/>
        <w:rPr>
          <w:sz w:val="22"/>
        </w:rPr>
      </w:pPr>
      <w:r w:rsidRPr="007B2ACA">
        <w:rPr>
          <w:sz w:val="22"/>
        </w:rPr>
        <w:t xml:space="preserve">Na základe tejto zmluvy sa zhotoviteľ zaväzuje vykonať a dodať pre Objednávateľa Dielo </w:t>
      </w:r>
      <w:r w:rsidRPr="007B2ACA">
        <w:rPr>
          <w:b/>
          <w:bCs/>
          <w:sz w:val="22"/>
        </w:rPr>
        <w:t xml:space="preserve">          </w:t>
      </w:r>
      <w:r w:rsidRPr="007B2ACA">
        <w:rPr>
          <w:bCs/>
          <w:sz w:val="22"/>
        </w:rPr>
        <w:t>„M</w:t>
      </w:r>
      <w:r w:rsidRPr="007B2ACA">
        <w:rPr>
          <w:sz w:val="22"/>
        </w:rPr>
        <w:t>odernizácia zdravotníckej infraštruktúry, t.j. realizácia rekonštrukčných stavebných prác na budove polikliniky a priľahlých budovách v areáli FNsP FDR Banská Bystrica-1.etapa“.</w:t>
      </w:r>
    </w:p>
    <w:p w:rsidR="00B42030" w:rsidRPr="007B2ACA"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2"/>
          <w:szCs w:val="22"/>
          <w:lang w:val="sk-SK"/>
        </w:rPr>
      </w:pPr>
      <w:r w:rsidRPr="007B2ACA">
        <w:rPr>
          <w:rFonts w:hAnsi="Times New Roman" w:cs="Times New Roman"/>
          <w:sz w:val="22"/>
          <w:szCs w:val="22"/>
          <w:lang w:val="sk-SK"/>
        </w:rPr>
        <w:lastRenderedPageBreak/>
        <w:t>(ďalej len „</w:t>
      </w:r>
      <w:r w:rsidRPr="007B2ACA">
        <w:rPr>
          <w:rFonts w:hAnsi="Times New Roman" w:cs="Times New Roman"/>
          <w:b/>
          <w:bCs/>
          <w:sz w:val="22"/>
          <w:szCs w:val="22"/>
          <w:lang w:val="sk-SK"/>
        </w:rPr>
        <w:t>Dielo</w:t>
      </w:r>
      <w:r w:rsidRPr="007B2ACA">
        <w:rPr>
          <w:rFonts w:hAnsi="Times New Roman" w:cs="Times New Roman"/>
          <w:sz w:val="22"/>
          <w:szCs w:val="22"/>
          <w:lang w:val="sk-SK"/>
        </w:rPr>
        <w:t xml:space="preserve">“), </w:t>
      </w:r>
      <w:r w:rsidRPr="007B2ACA">
        <w:rPr>
          <w:rFonts w:hAnsi="Times New Roman" w:cs="Times New Roman"/>
          <w:b/>
          <w:sz w:val="22"/>
          <w:szCs w:val="22"/>
          <w:lang w:val="sk-SK"/>
        </w:rPr>
        <w:t>časť č</w:t>
      </w:r>
      <w:r w:rsidRPr="007B2ACA">
        <w:rPr>
          <w:rFonts w:hAnsi="Times New Roman" w:cs="Times New Roman"/>
          <w:sz w:val="22"/>
          <w:szCs w:val="22"/>
          <w:lang w:val="sk-SK"/>
        </w:rPr>
        <w:t>...... spôsobom a za podmienok dohodnutých v tejto zmluve.</w:t>
      </w:r>
    </w:p>
    <w:p w:rsidR="00B42030" w:rsidRPr="007B2ACA" w:rsidRDefault="00B42030" w:rsidP="00B42030">
      <w:pPr>
        <w:pStyle w:val="Nadpis81"/>
        <w:numPr>
          <w:ilvl w:val="0"/>
          <w:numId w:val="1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Východiskové údaje:</w:t>
      </w:r>
    </w:p>
    <w:p w:rsidR="00B42030" w:rsidRPr="007B2ACA" w:rsidRDefault="00B42030" w:rsidP="00B42030">
      <w:pPr>
        <w:pStyle w:val="Odsekzoznamu"/>
        <w:numPr>
          <w:ilvl w:val="0"/>
          <w:numId w:val="6"/>
        </w:numPr>
        <w:suppressAutoHyphens/>
        <w:ind w:right="23"/>
        <w:rPr>
          <w:vanish/>
          <w:sz w:val="22"/>
          <w:shd w:val="clear" w:color="auto" w:fill="FFFFFF"/>
        </w:rPr>
      </w:pPr>
    </w:p>
    <w:p w:rsidR="00B42030" w:rsidRPr="007B2ACA" w:rsidRDefault="00B42030" w:rsidP="00B42030">
      <w:pPr>
        <w:pStyle w:val="Odsekzoznamu"/>
        <w:numPr>
          <w:ilvl w:val="1"/>
          <w:numId w:val="6"/>
        </w:numPr>
        <w:suppressAutoHyphens/>
        <w:ind w:right="23"/>
        <w:rPr>
          <w:vanish/>
          <w:sz w:val="22"/>
          <w:shd w:val="clear" w:color="auto" w:fill="FFFFFF"/>
        </w:rPr>
      </w:pPr>
    </w:p>
    <w:p w:rsidR="00B42030" w:rsidRPr="007B2ACA" w:rsidRDefault="00B42030" w:rsidP="00B42030">
      <w:pPr>
        <w:pStyle w:val="Odsekzoznamu"/>
        <w:numPr>
          <w:ilvl w:val="2"/>
          <w:numId w:val="7"/>
        </w:numPr>
        <w:suppressAutoHyphens/>
        <w:ind w:left="1276" w:right="23" w:hanging="709"/>
        <w:rPr>
          <w:sz w:val="22"/>
        </w:rPr>
      </w:pPr>
      <w:r w:rsidRPr="007B2ACA">
        <w:rPr>
          <w:sz w:val="22"/>
          <w:shd w:val="clear" w:color="auto" w:fill="FFFFFF"/>
        </w:rPr>
        <w:t xml:space="preserve">Názov Diela: </w:t>
      </w:r>
      <w:r w:rsidRPr="007B2ACA">
        <w:rPr>
          <w:sz w:val="22"/>
        </w:rPr>
        <w:t xml:space="preserve"> </w:t>
      </w:r>
      <w:r w:rsidRPr="007B2ACA">
        <w:rPr>
          <w:bCs/>
          <w:sz w:val="22"/>
        </w:rPr>
        <w:t>„Modernizácia zdravotníckej infraštruktúry 1.etapa</w:t>
      </w:r>
      <w:r w:rsidRPr="007B2ACA">
        <w:rPr>
          <w:sz w:val="22"/>
        </w:rPr>
        <w:t>“-časť č......</w:t>
      </w:r>
    </w:p>
    <w:p w:rsidR="00B42030" w:rsidRPr="007B2ACA" w:rsidRDefault="00B42030" w:rsidP="00B42030">
      <w:pPr>
        <w:pStyle w:val="Odsekzoznamu"/>
        <w:numPr>
          <w:ilvl w:val="2"/>
          <w:numId w:val="7"/>
        </w:numPr>
        <w:suppressAutoHyphens/>
        <w:ind w:left="1276" w:right="23" w:hanging="709"/>
        <w:rPr>
          <w:sz w:val="22"/>
        </w:rPr>
      </w:pPr>
      <w:r w:rsidRPr="007B2ACA">
        <w:rPr>
          <w:sz w:val="22"/>
          <w:shd w:val="clear" w:color="auto" w:fill="FFFFFF"/>
        </w:rPr>
        <w:t xml:space="preserve">Druh stavby: </w:t>
      </w:r>
      <w:r w:rsidRPr="007B2ACA">
        <w:rPr>
          <w:sz w:val="22"/>
        </w:rPr>
        <w:t xml:space="preserve">Rekonštrukcia </w:t>
      </w:r>
    </w:p>
    <w:p w:rsidR="00B42030" w:rsidRPr="007B2ACA" w:rsidRDefault="00B42030" w:rsidP="00B42030">
      <w:pPr>
        <w:pStyle w:val="Nadpis81"/>
        <w:numPr>
          <w:ilvl w:val="2"/>
          <w:numId w:val="7"/>
        </w:numPr>
        <w:pBdr>
          <w:top w:val="none" w:sz="0" w:space="0" w:color="auto"/>
          <w:left w:val="none" w:sz="0" w:space="0" w:color="auto"/>
          <w:bottom w:val="none" w:sz="0" w:space="0" w:color="auto"/>
          <w:right w:val="none" w:sz="0" w:space="0" w:color="auto"/>
          <w:bar w:val="none" w:sz="0" w:color="auto"/>
        </w:pBdr>
        <w:suppressAutoHyphens/>
        <w:ind w:left="1276" w:right="23" w:hanging="709"/>
        <w:rPr>
          <w:rFonts w:hAnsi="Times New Roman" w:cs="Times New Roman"/>
          <w:sz w:val="22"/>
          <w:szCs w:val="22"/>
          <w:lang w:val="sk-SK"/>
        </w:rPr>
      </w:pPr>
      <w:r w:rsidRPr="007B2ACA">
        <w:rPr>
          <w:rFonts w:hAnsi="Times New Roman" w:cs="Times New Roman"/>
          <w:sz w:val="22"/>
          <w:szCs w:val="22"/>
          <w:lang w:val="sk-SK"/>
        </w:rPr>
        <w:t xml:space="preserve">Miesto zhotovenia Diela: Fakultná nemocnica s poliklinikou F. D. </w:t>
      </w:r>
      <w:proofErr w:type="spellStart"/>
      <w:r w:rsidRPr="007B2ACA">
        <w:rPr>
          <w:rFonts w:hAnsi="Times New Roman" w:cs="Times New Roman"/>
          <w:sz w:val="22"/>
          <w:szCs w:val="22"/>
          <w:lang w:val="sk-SK"/>
        </w:rPr>
        <w:t>Roosevelta</w:t>
      </w:r>
      <w:proofErr w:type="spellEnd"/>
      <w:r w:rsidRPr="007B2ACA">
        <w:rPr>
          <w:rFonts w:hAnsi="Times New Roman" w:cs="Times New Roman"/>
          <w:sz w:val="22"/>
          <w:szCs w:val="22"/>
          <w:lang w:val="sk-SK"/>
        </w:rPr>
        <w:t xml:space="preserve"> Banská Bystrica</w:t>
      </w:r>
    </w:p>
    <w:p w:rsidR="00B42030" w:rsidRPr="007B2ACA" w:rsidRDefault="00B42030" w:rsidP="00B42030">
      <w:pPr>
        <w:pStyle w:val="Nadpis81"/>
        <w:numPr>
          <w:ilvl w:val="2"/>
          <w:numId w:val="7"/>
        </w:numPr>
        <w:pBdr>
          <w:top w:val="none" w:sz="0" w:space="0" w:color="auto"/>
          <w:left w:val="none" w:sz="0" w:space="0" w:color="auto"/>
          <w:bottom w:val="none" w:sz="0" w:space="0" w:color="auto"/>
          <w:right w:val="none" w:sz="0" w:space="0" w:color="auto"/>
          <w:bar w:val="none" w:sz="0" w:color="auto"/>
        </w:pBdr>
        <w:suppressAutoHyphens/>
        <w:ind w:left="1276" w:right="23" w:hanging="709"/>
        <w:rPr>
          <w:rFonts w:hAnsi="Times New Roman" w:cs="Times New Roman"/>
          <w:sz w:val="22"/>
          <w:szCs w:val="22"/>
          <w:lang w:val="sk-SK"/>
        </w:rPr>
      </w:pPr>
      <w:r w:rsidRPr="007B2ACA">
        <w:rPr>
          <w:rFonts w:hAnsi="Times New Roman" w:cs="Times New Roman"/>
          <w:sz w:val="22"/>
          <w:szCs w:val="22"/>
          <w:lang w:val="sk-SK"/>
        </w:rPr>
        <w:t xml:space="preserve">Zástupca objednávateľa:  Vedúci technického odboru </w:t>
      </w:r>
    </w:p>
    <w:p w:rsidR="00B42030" w:rsidRPr="007B2ACA" w:rsidRDefault="00B42030" w:rsidP="00B42030">
      <w:pPr>
        <w:pStyle w:val="Nadpis81"/>
        <w:numPr>
          <w:ilvl w:val="2"/>
          <w:numId w:val="7"/>
        </w:numPr>
        <w:pBdr>
          <w:top w:val="none" w:sz="0" w:space="0" w:color="auto"/>
          <w:left w:val="none" w:sz="0" w:space="0" w:color="auto"/>
          <w:bottom w:val="none" w:sz="0" w:space="0" w:color="auto"/>
          <w:right w:val="none" w:sz="0" w:space="0" w:color="auto"/>
          <w:bar w:val="none" w:sz="0" w:color="auto"/>
        </w:pBdr>
        <w:suppressAutoHyphens/>
        <w:ind w:left="1276" w:right="23" w:hanging="709"/>
        <w:rPr>
          <w:rFonts w:hAnsi="Times New Roman"/>
          <w:sz w:val="22"/>
          <w:szCs w:val="22"/>
        </w:rPr>
      </w:pPr>
      <w:r w:rsidRPr="007B2ACA">
        <w:rPr>
          <w:rFonts w:hAnsi="Times New Roman" w:cs="Times New Roman"/>
          <w:sz w:val="22"/>
          <w:szCs w:val="22"/>
          <w:lang w:val="sk-SK"/>
        </w:rPr>
        <w:t>Zástupca zhotoviteľa:       ....................</w:t>
      </w:r>
    </w:p>
    <w:p w:rsidR="00B42030" w:rsidRPr="007B2ACA"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left="1080" w:right="23"/>
        <w:rPr>
          <w:rFonts w:hAnsi="Times New Roman"/>
          <w:sz w:val="22"/>
          <w:szCs w:val="22"/>
        </w:rPr>
      </w:pPr>
    </w:p>
    <w:p w:rsidR="00B42030" w:rsidRPr="007B2ACA" w:rsidRDefault="00B42030" w:rsidP="00B42030">
      <w:pPr>
        <w:pStyle w:val="Nadpis1"/>
        <w:numPr>
          <w:ilvl w:val="0"/>
          <w:numId w:val="0"/>
        </w:numPr>
        <w:spacing w:line="240" w:lineRule="auto"/>
        <w:ind w:left="6521"/>
        <w:jc w:val="center"/>
        <w:rPr>
          <w:sz w:val="22"/>
          <w:szCs w:val="22"/>
        </w:rPr>
      </w:pPr>
    </w:p>
    <w:p w:rsidR="00B42030" w:rsidRPr="007B2ACA" w:rsidRDefault="00B42030" w:rsidP="00B42030">
      <w:pPr>
        <w:pStyle w:val="Bezriadkovania"/>
        <w:jc w:val="center"/>
        <w:rPr>
          <w:rFonts w:ascii="Times New Roman" w:hAnsi="Times New Roman"/>
          <w:b/>
        </w:rPr>
      </w:pPr>
      <w:r w:rsidRPr="007B2ACA">
        <w:rPr>
          <w:rFonts w:ascii="Times New Roman" w:hAnsi="Times New Roman"/>
          <w:b/>
        </w:rPr>
        <w:t>Článok III.</w:t>
      </w:r>
    </w:p>
    <w:p w:rsidR="00B42030" w:rsidRPr="007B2ACA" w:rsidRDefault="00B42030" w:rsidP="00B42030">
      <w:pPr>
        <w:pStyle w:val="Bezriadkovania"/>
        <w:jc w:val="center"/>
        <w:rPr>
          <w:rFonts w:ascii="Times New Roman" w:hAnsi="Times New Roman"/>
          <w:b/>
          <w:caps/>
        </w:rPr>
      </w:pPr>
      <w:r w:rsidRPr="007B2ACA">
        <w:rPr>
          <w:rFonts w:ascii="Times New Roman" w:hAnsi="Times New Roman"/>
          <w:b/>
        </w:rPr>
        <w:t>ROZSAH A PODMIENKY ZHOTOVENIA DIELA</w:t>
      </w:r>
    </w:p>
    <w:p w:rsidR="00B42030" w:rsidRPr="007B2ACA" w:rsidRDefault="00B42030" w:rsidP="00B42030">
      <w:pPr>
        <w:pStyle w:val="Nadpis81"/>
        <w:numPr>
          <w:ilvl w:val="1"/>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Na základe tejto zmluvy sa zhotoviteľ zaväzuje dodať Dielo za podmienok stanovených</w:t>
      </w:r>
    </w:p>
    <w:p w:rsidR="00B42030" w:rsidRPr="007B2ACA" w:rsidRDefault="00B42030" w:rsidP="00B42030">
      <w:pPr>
        <w:ind w:left="567"/>
        <w:rPr>
          <w:bCs/>
          <w:sz w:val="22"/>
        </w:rPr>
      </w:pPr>
      <w:r w:rsidRPr="007B2ACA">
        <w:rPr>
          <w:bCs/>
          <w:sz w:val="22"/>
        </w:rPr>
        <w:t>touto zmluvou</w:t>
      </w:r>
      <w:r w:rsidRPr="007B2ACA">
        <w:rPr>
          <w:b/>
          <w:bCs/>
          <w:sz w:val="22"/>
        </w:rPr>
        <w:t xml:space="preserve">, </w:t>
      </w:r>
      <w:r w:rsidRPr="007B2ACA">
        <w:rPr>
          <w:bCs/>
          <w:sz w:val="22"/>
        </w:rPr>
        <w:t>všeobecne záväznými právnymi predpismi, a príslušnými technickými normami</w:t>
      </w:r>
      <w:r w:rsidRPr="007B2ACA">
        <w:rPr>
          <w:b/>
          <w:bCs/>
          <w:sz w:val="22"/>
        </w:rPr>
        <w:t>,</w:t>
      </w:r>
      <w:r w:rsidRPr="007B2ACA">
        <w:rPr>
          <w:sz w:val="22"/>
        </w:rPr>
        <w:t xml:space="preserve"> oceneným výkazom výmer z cenovej ponuky, ktorá tvorí Prílohu č. 1 tejto zmluvy, podľa projektovej dokumentácie, požiadavkami Objednávateľa písomne zadanými Zhotoviteľovi, ktoré sa neodchyľujú od podmienok stanovených v tejto zmluve.</w:t>
      </w:r>
    </w:p>
    <w:p w:rsidR="00B42030" w:rsidRPr="007B2ACA" w:rsidRDefault="00B42030" w:rsidP="00B42030">
      <w:pPr>
        <w:pStyle w:val="Odsekzoznamu"/>
        <w:numPr>
          <w:ilvl w:val="1"/>
          <w:numId w:val="8"/>
        </w:numPr>
        <w:tabs>
          <w:tab w:val="left" w:pos="567"/>
        </w:tabs>
        <w:ind w:left="567" w:hanging="567"/>
        <w:contextualSpacing w:val="0"/>
        <w:rPr>
          <w:sz w:val="22"/>
        </w:rPr>
      </w:pPr>
      <w:r w:rsidRPr="007B2ACA">
        <w:rPr>
          <w:sz w:val="22"/>
        </w:rPr>
        <w:t xml:space="preserve">Zhotoviteľ sa zaväzuje zhotoviť pre objednávateľa Dielo na svoje náklady, vo vlastnom mene, na svoje nebezpečenstvo, v dojednanom čase a  podľa podmienok dohodnutých v tejto zmluve. Ďalej sa zaväzuje zhotovené Dielo odovzdať objednávateľovi riadne, včas, bez </w:t>
      </w:r>
      <w:proofErr w:type="spellStart"/>
      <w:r w:rsidRPr="007B2ACA">
        <w:rPr>
          <w:sz w:val="22"/>
        </w:rPr>
        <w:t>vád</w:t>
      </w:r>
      <w:proofErr w:type="spellEnd"/>
      <w:r w:rsidRPr="007B2ACA">
        <w:rPr>
          <w:sz w:val="22"/>
        </w:rPr>
        <w:t xml:space="preserve"> a nedorobkov, v zodpovedajúcej kvalite.</w:t>
      </w:r>
    </w:p>
    <w:p w:rsidR="00B42030" w:rsidRPr="007B2ACA" w:rsidRDefault="00B42030" w:rsidP="00B42030">
      <w:pPr>
        <w:pStyle w:val="Odsekzoznamu"/>
        <w:numPr>
          <w:ilvl w:val="1"/>
          <w:numId w:val="8"/>
        </w:numPr>
        <w:tabs>
          <w:tab w:val="left" w:pos="567"/>
        </w:tabs>
        <w:ind w:left="567" w:hanging="567"/>
        <w:contextualSpacing w:val="0"/>
        <w:rPr>
          <w:sz w:val="22"/>
        </w:rPr>
      </w:pPr>
      <w:r w:rsidRPr="007B2ACA">
        <w:rPr>
          <w:sz w:val="22"/>
        </w:rPr>
        <w:t>Objednávateľ sa zaväzuje Dielo zhotovené v súlade s touto zmluvou prevziať a zaplatiť za Dielo dohodnutú cenu podľa platných podmienok dohodnutých v tejto zmluve.</w:t>
      </w:r>
    </w:p>
    <w:p w:rsidR="00B42030" w:rsidRPr="007B2ACA" w:rsidRDefault="00B42030" w:rsidP="00B42030">
      <w:pPr>
        <w:pStyle w:val="Odsekzoznamu"/>
        <w:numPr>
          <w:ilvl w:val="1"/>
          <w:numId w:val="8"/>
        </w:numPr>
        <w:tabs>
          <w:tab w:val="left" w:pos="567"/>
        </w:tabs>
        <w:ind w:left="567" w:hanging="567"/>
        <w:contextualSpacing w:val="0"/>
        <w:rPr>
          <w:sz w:val="22"/>
        </w:rPr>
      </w:pPr>
      <w:r w:rsidRPr="007B2ACA">
        <w:rPr>
          <w:sz w:val="22"/>
        </w:rPr>
        <w:t>Zhotoviteľ potvrdzuje, že sa v plnom rozsahu oboznámil s rozsahom a povahou Diela, sú mu známe technické, kvalitatívne a iné podmienky potrebné k realizácii Diela a disponuje takými kapacitami a odbornými znalosťami, ktoré sú na kvalitné zhotovenie Diela potrebné.</w:t>
      </w:r>
    </w:p>
    <w:p w:rsidR="00B42030" w:rsidRPr="007B2ACA" w:rsidRDefault="00B42030" w:rsidP="00B42030">
      <w:pPr>
        <w:pStyle w:val="Nadpis1"/>
        <w:numPr>
          <w:ilvl w:val="0"/>
          <w:numId w:val="0"/>
        </w:numPr>
        <w:spacing w:line="240" w:lineRule="auto"/>
        <w:ind w:left="714"/>
        <w:jc w:val="center"/>
        <w:rPr>
          <w:caps/>
          <w:sz w:val="22"/>
          <w:szCs w:val="22"/>
        </w:rPr>
      </w:pPr>
    </w:p>
    <w:p w:rsidR="00B42030" w:rsidRPr="007B2ACA" w:rsidRDefault="00B42030" w:rsidP="00B42030">
      <w:pPr>
        <w:pStyle w:val="Nadpis1"/>
        <w:numPr>
          <w:ilvl w:val="0"/>
          <w:numId w:val="0"/>
        </w:numPr>
        <w:spacing w:line="240" w:lineRule="auto"/>
        <w:ind w:left="6521"/>
        <w:jc w:val="center"/>
        <w:rPr>
          <w:sz w:val="22"/>
          <w:szCs w:val="22"/>
        </w:rPr>
      </w:pPr>
    </w:p>
    <w:p w:rsidR="00B42030" w:rsidRPr="007B2ACA" w:rsidRDefault="00B42030" w:rsidP="00B42030">
      <w:pPr>
        <w:pStyle w:val="Bezriadkovania"/>
        <w:jc w:val="center"/>
        <w:rPr>
          <w:rFonts w:ascii="Times New Roman" w:hAnsi="Times New Roman"/>
          <w:b/>
        </w:rPr>
      </w:pPr>
      <w:r w:rsidRPr="007B2ACA">
        <w:rPr>
          <w:rFonts w:ascii="Times New Roman" w:hAnsi="Times New Roman"/>
          <w:b/>
        </w:rPr>
        <w:t>Článok IV.</w:t>
      </w:r>
    </w:p>
    <w:p w:rsidR="00B42030" w:rsidRPr="007B2ACA" w:rsidRDefault="00B42030" w:rsidP="00B42030">
      <w:pPr>
        <w:pStyle w:val="Bezriadkovania"/>
        <w:jc w:val="center"/>
        <w:rPr>
          <w:rFonts w:ascii="Times New Roman" w:hAnsi="Times New Roman"/>
          <w:b/>
          <w:caps/>
        </w:rPr>
      </w:pPr>
      <w:r w:rsidRPr="007B2ACA">
        <w:rPr>
          <w:rFonts w:ascii="Times New Roman" w:hAnsi="Times New Roman"/>
          <w:b/>
        </w:rPr>
        <w:t>ČAS PLNENIA A PREVZATIE DIELA</w:t>
      </w:r>
    </w:p>
    <w:p w:rsidR="00B42030" w:rsidRPr="007B2ACA" w:rsidRDefault="00B42030" w:rsidP="00B42030">
      <w:pPr>
        <w:pStyle w:val="Nadpis81"/>
        <w:numPr>
          <w:ilvl w:val="0"/>
          <w:numId w:val="9"/>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Zmluvné strany sa dohodli, že Objednávateľ odovzdá miesto plnenia, resp. stavenisko Zhotoviteľovi do............... dní odo dňa nadobudnutia účinnosti tejto zmluvy.</w:t>
      </w:r>
    </w:p>
    <w:p w:rsidR="00B42030" w:rsidRPr="007B2ACA" w:rsidRDefault="00B42030" w:rsidP="00B42030">
      <w:pPr>
        <w:pStyle w:val="Nadpis81"/>
        <w:numPr>
          <w:ilvl w:val="0"/>
          <w:numId w:val="9"/>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color w:val="auto"/>
          <w:sz w:val="22"/>
          <w:szCs w:val="22"/>
          <w:lang w:val="sk-SK"/>
        </w:rPr>
        <w:t>Zhotoviteľ sa zaväzuje vykonať Dielo podľa tejto zmluvy a odovzdať Objednávateľovi najneskôr do uplynutia 7</w:t>
      </w:r>
      <w:r w:rsidRPr="007B2ACA">
        <w:rPr>
          <w:rFonts w:hAnsi="Times New Roman" w:cs="Times New Roman"/>
          <w:color w:val="auto"/>
          <w:sz w:val="22"/>
          <w:szCs w:val="22"/>
        </w:rPr>
        <w:t xml:space="preserve"> </w:t>
      </w:r>
      <w:proofErr w:type="spellStart"/>
      <w:r w:rsidRPr="007B2ACA">
        <w:rPr>
          <w:rFonts w:hAnsi="Times New Roman" w:cs="Times New Roman"/>
          <w:color w:val="auto"/>
          <w:sz w:val="22"/>
          <w:szCs w:val="22"/>
        </w:rPr>
        <w:t>mesiacov</w:t>
      </w:r>
      <w:proofErr w:type="spellEnd"/>
      <w:r w:rsidRPr="007B2ACA">
        <w:rPr>
          <w:rFonts w:hAnsi="Times New Roman" w:cs="Times New Roman"/>
          <w:color w:val="auto"/>
          <w:sz w:val="22"/>
          <w:szCs w:val="22"/>
        </w:rPr>
        <w:t xml:space="preserve"> </w:t>
      </w:r>
      <w:proofErr w:type="spellStart"/>
      <w:r w:rsidRPr="007B2ACA">
        <w:rPr>
          <w:rFonts w:hAnsi="Times New Roman" w:cs="Times New Roman"/>
          <w:color w:val="auto"/>
          <w:sz w:val="22"/>
          <w:szCs w:val="22"/>
        </w:rPr>
        <w:t>od</w:t>
      </w:r>
      <w:proofErr w:type="spellEnd"/>
      <w:r w:rsidRPr="007B2ACA">
        <w:rPr>
          <w:rFonts w:hAnsi="Times New Roman" w:cs="Times New Roman"/>
          <w:color w:val="auto"/>
          <w:sz w:val="22"/>
          <w:szCs w:val="22"/>
        </w:rPr>
        <w:t xml:space="preserve"> </w:t>
      </w:r>
      <w:proofErr w:type="spellStart"/>
      <w:r w:rsidRPr="007B2ACA">
        <w:rPr>
          <w:rFonts w:hAnsi="Times New Roman" w:cs="Times New Roman"/>
          <w:color w:val="auto"/>
          <w:sz w:val="22"/>
          <w:szCs w:val="22"/>
        </w:rPr>
        <w:t>odovzdania</w:t>
      </w:r>
      <w:proofErr w:type="spellEnd"/>
      <w:r w:rsidRPr="007B2ACA">
        <w:rPr>
          <w:rFonts w:hAnsi="Times New Roman" w:cs="Times New Roman"/>
          <w:color w:val="auto"/>
          <w:sz w:val="22"/>
          <w:szCs w:val="22"/>
        </w:rPr>
        <w:t xml:space="preserve"> </w:t>
      </w:r>
      <w:proofErr w:type="spellStart"/>
      <w:r w:rsidRPr="007B2ACA">
        <w:rPr>
          <w:rFonts w:hAnsi="Times New Roman" w:cs="Times New Roman"/>
          <w:color w:val="auto"/>
          <w:sz w:val="22"/>
          <w:szCs w:val="22"/>
        </w:rPr>
        <w:t>staveniska</w:t>
      </w:r>
      <w:proofErr w:type="spellEnd"/>
      <w:r w:rsidRPr="007B2ACA">
        <w:rPr>
          <w:rFonts w:hAnsi="Times New Roman" w:cs="Times New Roman"/>
          <w:color w:val="auto"/>
          <w:sz w:val="22"/>
          <w:szCs w:val="22"/>
        </w:rPr>
        <w:t xml:space="preserve"> </w:t>
      </w:r>
      <w:proofErr w:type="spellStart"/>
      <w:r w:rsidRPr="007B2ACA">
        <w:rPr>
          <w:rFonts w:hAnsi="Times New Roman" w:cs="Times New Roman"/>
          <w:color w:val="auto"/>
          <w:sz w:val="22"/>
          <w:szCs w:val="22"/>
        </w:rPr>
        <w:t>podľa</w:t>
      </w:r>
      <w:proofErr w:type="spellEnd"/>
      <w:r w:rsidRPr="007B2ACA">
        <w:rPr>
          <w:rFonts w:hAnsi="Times New Roman" w:cs="Times New Roman"/>
          <w:color w:val="auto"/>
          <w:sz w:val="22"/>
          <w:szCs w:val="22"/>
          <w:lang w:val="sk-SK"/>
        </w:rPr>
        <w:t xml:space="preserve"> </w:t>
      </w:r>
      <w:proofErr w:type="spellStart"/>
      <w:r w:rsidRPr="007B2ACA">
        <w:rPr>
          <w:rFonts w:hAnsi="Times New Roman" w:cs="Times New Roman"/>
          <w:color w:val="auto"/>
          <w:sz w:val="22"/>
          <w:szCs w:val="22"/>
          <w:lang w:val="sk-SK"/>
        </w:rPr>
        <w:t>osúhlaseného</w:t>
      </w:r>
      <w:proofErr w:type="spellEnd"/>
      <w:r w:rsidRPr="007B2ACA">
        <w:rPr>
          <w:rFonts w:hAnsi="Times New Roman" w:cs="Times New Roman"/>
          <w:color w:val="auto"/>
          <w:sz w:val="22"/>
          <w:szCs w:val="22"/>
          <w:lang w:val="sk-SK"/>
        </w:rPr>
        <w:t xml:space="preserve"> harmonogramu prác.</w:t>
      </w:r>
      <w:r w:rsidRPr="007B2ACA">
        <w:rPr>
          <w:rFonts w:hAnsi="Times New Roman" w:cs="Times New Roman"/>
          <w:sz w:val="22"/>
          <w:szCs w:val="22"/>
          <w:lang w:val="sk-SK"/>
        </w:rPr>
        <w:t xml:space="preserve"> Zhotoviteľ môže vykonať Dielo aj pred uplynutím lehoty podľa predchádzajúcej vety.</w:t>
      </w:r>
    </w:p>
    <w:p w:rsidR="00B42030" w:rsidRPr="007B2ACA" w:rsidRDefault="00B42030" w:rsidP="00B42030">
      <w:pPr>
        <w:pStyle w:val="Nadpis81"/>
        <w:numPr>
          <w:ilvl w:val="0"/>
          <w:numId w:val="9"/>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Zhotoviteľ je povinný informovať Objednávateľa o dokončení Diela a vyzvať ho na prevzatie Diela najmenej 3 dni vopred. Objednávateľ sa zaväzuje, že Dielo po jeho dokončení zo strany Zhotoviteľa prevezme a zaplatí zaň dohodnutú cenu podľa Článku VII. tejto zmluvy. O prevzatí Diela objednávateľom zmluvné strany spíšu protokol o odovzdaní a prevzatí Diela, ktorý podpíšu oprávnení zástupcovia oboch zmluvných strán. V prípade, ak Dielo vykazuje </w:t>
      </w:r>
      <w:proofErr w:type="spellStart"/>
      <w:r w:rsidRPr="007B2ACA">
        <w:rPr>
          <w:rFonts w:hAnsi="Times New Roman" w:cs="Times New Roman"/>
          <w:sz w:val="22"/>
          <w:szCs w:val="22"/>
          <w:lang w:val="sk-SK"/>
        </w:rPr>
        <w:t>vady</w:t>
      </w:r>
      <w:proofErr w:type="spellEnd"/>
      <w:r w:rsidRPr="007B2ACA">
        <w:rPr>
          <w:rFonts w:hAnsi="Times New Roman" w:cs="Times New Roman"/>
          <w:sz w:val="22"/>
          <w:szCs w:val="22"/>
          <w:lang w:val="sk-SK"/>
        </w:rPr>
        <w:t xml:space="preserve"> a/alebo nedorobky, ktoré bránia bežnému užívaniu Diela, Objednávateľ nie je povinný Dielo prevziať. V prípade, ak Dielo objednávateľ napriek tomu prevezme, Zhotoviteľ sa v protokole o odovzdaní a prevzatí práce zaväzuje určiť záväzné termíny na odstránenie </w:t>
      </w:r>
      <w:proofErr w:type="spellStart"/>
      <w:r w:rsidRPr="007B2ACA">
        <w:rPr>
          <w:rFonts w:hAnsi="Times New Roman" w:cs="Times New Roman"/>
          <w:sz w:val="22"/>
          <w:szCs w:val="22"/>
          <w:lang w:val="sk-SK"/>
        </w:rPr>
        <w:t>vád</w:t>
      </w:r>
      <w:proofErr w:type="spellEnd"/>
      <w:r w:rsidRPr="007B2ACA">
        <w:rPr>
          <w:rFonts w:hAnsi="Times New Roman" w:cs="Times New Roman"/>
          <w:sz w:val="22"/>
          <w:szCs w:val="22"/>
          <w:lang w:val="sk-SK"/>
        </w:rPr>
        <w:t xml:space="preserve"> a/alebo nedorobkov. V prípade, ak Dielo vykazuje </w:t>
      </w:r>
      <w:proofErr w:type="spellStart"/>
      <w:r w:rsidRPr="007B2ACA">
        <w:rPr>
          <w:rFonts w:hAnsi="Times New Roman" w:cs="Times New Roman"/>
          <w:sz w:val="22"/>
          <w:szCs w:val="22"/>
          <w:lang w:val="sk-SK"/>
        </w:rPr>
        <w:t>vady</w:t>
      </w:r>
      <w:proofErr w:type="spellEnd"/>
      <w:r w:rsidRPr="007B2ACA">
        <w:rPr>
          <w:rFonts w:hAnsi="Times New Roman" w:cs="Times New Roman"/>
          <w:sz w:val="22"/>
          <w:szCs w:val="22"/>
          <w:lang w:val="sk-SK"/>
        </w:rPr>
        <w:t xml:space="preserve"> a/alebo nedorobky, ktoré nebránia bežnému užívaniu Diela, objednávateľ je povinný Dielo prevziať, pričom Zhotoviteľ sa v protokole o odovzdaní a prevzatí práce zaväzuje určiť záväzné termíny na odstránenie </w:t>
      </w:r>
      <w:proofErr w:type="spellStart"/>
      <w:r w:rsidRPr="007B2ACA">
        <w:rPr>
          <w:rFonts w:hAnsi="Times New Roman" w:cs="Times New Roman"/>
          <w:sz w:val="22"/>
          <w:szCs w:val="22"/>
          <w:lang w:val="sk-SK"/>
        </w:rPr>
        <w:t>vád</w:t>
      </w:r>
      <w:proofErr w:type="spellEnd"/>
      <w:r w:rsidRPr="007B2ACA">
        <w:rPr>
          <w:rFonts w:hAnsi="Times New Roman" w:cs="Times New Roman"/>
          <w:sz w:val="22"/>
          <w:szCs w:val="22"/>
          <w:lang w:val="sk-SK"/>
        </w:rPr>
        <w:t xml:space="preserve"> a/alebo nedorobkov. Dňom podpisu protokolu o odovzdaní a prevzatí prác sa Dielo považuje za odovzdané. </w:t>
      </w:r>
    </w:p>
    <w:p w:rsidR="00B42030" w:rsidRPr="007B2ACA" w:rsidRDefault="00B42030" w:rsidP="00B42030">
      <w:pPr>
        <w:pStyle w:val="Nadpis81"/>
        <w:numPr>
          <w:ilvl w:val="0"/>
          <w:numId w:val="9"/>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b/>
          <w:sz w:val="22"/>
          <w:szCs w:val="22"/>
          <w:lang w:val="sk-SK"/>
        </w:rPr>
      </w:pPr>
      <w:r w:rsidRPr="007B2ACA">
        <w:rPr>
          <w:rFonts w:hAnsi="Times New Roman" w:cs="Times New Roman"/>
          <w:sz w:val="22"/>
          <w:szCs w:val="22"/>
          <w:lang w:val="sk-SK"/>
        </w:rPr>
        <w:t xml:space="preserve">V preberacom protokole budú priložené doklady a atesty od zabudovaných materiálov, technologických zariadení, certifikáty výrobkov a doklady o predpísaných skúškach, ktoré sa vzťahujú na predmetné práce a dodávky podľa právnych predpisov a noriem. </w:t>
      </w:r>
    </w:p>
    <w:p w:rsidR="00B42030" w:rsidRPr="00AB46CF"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left="540" w:right="23"/>
        <w:jc w:val="center"/>
        <w:rPr>
          <w:rFonts w:hAnsi="Times New Roman" w:cs="Times New Roman"/>
          <w:b/>
          <w:sz w:val="24"/>
          <w:szCs w:val="24"/>
          <w:lang w:val="sk-SK"/>
        </w:rPr>
      </w:pPr>
    </w:p>
    <w:p w:rsidR="00B42030" w:rsidRDefault="00B42030" w:rsidP="00B42030">
      <w:pPr>
        <w:pStyle w:val="Nadpis1"/>
        <w:numPr>
          <w:ilvl w:val="0"/>
          <w:numId w:val="0"/>
        </w:numPr>
        <w:tabs>
          <w:tab w:val="left" w:pos="3969"/>
        </w:tabs>
        <w:spacing w:line="240" w:lineRule="auto"/>
        <w:ind w:left="6521"/>
        <w:jc w:val="center"/>
        <w:rPr>
          <w:szCs w:val="24"/>
        </w:rPr>
      </w:pPr>
    </w:p>
    <w:p w:rsidR="00B42030" w:rsidRPr="001A1003" w:rsidRDefault="00B42030" w:rsidP="00B42030">
      <w:pPr>
        <w:pStyle w:val="Bezriadkovania"/>
        <w:jc w:val="center"/>
        <w:rPr>
          <w:rFonts w:ascii="Times New Roman" w:hAnsi="Times New Roman"/>
          <w:b/>
          <w:sz w:val="24"/>
          <w:szCs w:val="24"/>
        </w:rPr>
      </w:pPr>
      <w:r w:rsidRPr="001A1003">
        <w:rPr>
          <w:rFonts w:ascii="Times New Roman" w:hAnsi="Times New Roman"/>
          <w:b/>
          <w:sz w:val="24"/>
          <w:szCs w:val="24"/>
        </w:rPr>
        <w:t>Článok V.</w:t>
      </w:r>
    </w:p>
    <w:p w:rsidR="00B42030" w:rsidRPr="001A1003" w:rsidRDefault="00B42030" w:rsidP="00B42030">
      <w:pPr>
        <w:pStyle w:val="Bezriadkovania"/>
        <w:jc w:val="center"/>
        <w:rPr>
          <w:rFonts w:ascii="Times New Roman" w:hAnsi="Times New Roman"/>
          <w:b/>
          <w:caps/>
          <w:sz w:val="24"/>
          <w:szCs w:val="24"/>
        </w:rPr>
      </w:pPr>
      <w:r w:rsidRPr="001A1003">
        <w:rPr>
          <w:rFonts w:ascii="Times New Roman" w:hAnsi="Times New Roman"/>
          <w:b/>
          <w:sz w:val="24"/>
          <w:szCs w:val="24"/>
        </w:rPr>
        <w:t>POSTUP PRI REALIZÁCII DIELA</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Pri realizácii Diela sa zhotoviteľ zaväzuje dodržiavať všeobecne záväzné právne predpisy, technické normy (STN, EN), podmienky tejto zmluvy a bude sa riadiť východiskovými podkladmi Objednávateľa, zápismi a dohodami oprávnených zástupcov zmluvných strán ako i prípadnými  rozhodnutiami a vyjadreniami dotknutých orgánov štátnej správy.</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Zhotoviteľ má právo vykonávať všetky práce spôsobom, ktorý považuje za najvýhodnejší k riadnemu zhotoveniu Diela pri rešpektovaní účelu podľa tejto zmluvy, zmluvných termínov, harmonogramu a koordinácii prác so svojimi prípadnými subdodávateľmi. Pri zabezpečovaní postupu prác je Zhotoviteľ povinný dbať na oprávnené záujmy Objednávateľa a postupovať s odbornou starostlivosťou.</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Všetky materiály a dodávky potrebné k zhotoveniu Diela zabezpečuje Zhotoviteľ na vlastné náklady tak, aby zodpovedali požiadavkám Objednávateľa, platným technickým normám, technickým požiadavkám na stavebné výrobky, zmluvným podmienkam a súčasne boli schválené pre použitie v SR príslušnými dokladmi.</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Ak sa vyskytne v priebehu plnenia predmetu tejto zmluvy potreba súčinnosti Objednávateľa, alebo potreba predloženia podkladov, ktorými disponuje len Objednávateľ, prípadne konzultácií, zaväzuje sa objednávateľ takéto podklady alebo konzultácie na požiadanie Zhotoviteľa včas predložiť, najneskôr však do 5 dní odo dňa, kedy zhotoviteľ požiadal Objednávateľa o takúto súčinnosť. Na písomné požiadavky zhotoviteľa je Objednávateľ povinný reagovať v písomnej forme. V prípade nesplnenia povinnosti Objednávateľa podľa tohto odseku tejto zmluvy, nie je zhotoviteľ v omeškaní so splnením svojich zmluvných povinností a neplynú lehoty na plnenia podľa tejto zmluvy.</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V prípade, ak Zhotoviteľ počas vykonávania Diela zistí prekážku, ktorá mu bude brániť v riadnom a včasnom vykonaní Diela v dohodnutej lehote, je povinný o tejto skutočnosti bezodkladne informovať Objednávateľa. Zmluvné strany sú povinné poskytnúť si vzájomnú súčinnosť potrebnú na odstránenie prekážky brániacej v riadnom a včasnom vykonávaní Diela. V prípade, ak Zhotoviteľ nezavinil vznik prekážky brániacej riadnemu a včasnému vykonávaniu Diela, Zhotoviteľ nie je v omeškaní so splnením svojej zmluvnej povinnosti odovzdať Objednávateľovi Dielo a počas doby existencie tejto prekážky neplynie Zhotoviteľovi lehota na splnenie zmluvnej povinnosti odovzdať objednávateľovi Dielo.</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Termíny na jednotlivé plnenia určené v článku IV. tejto zmluvy sa predlžujú o počet dní,</w:t>
      </w:r>
    </w:p>
    <w:p w:rsidR="00B42030" w:rsidRPr="007B2ACA" w:rsidRDefault="00B42030" w:rsidP="00B42030">
      <w:pPr>
        <w:pStyle w:val="Nadpis81"/>
        <w:numPr>
          <w:ilvl w:val="1"/>
          <w:numId w:val="2"/>
        </w:numPr>
        <w:pBdr>
          <w:top w:val="none" w:sz="0" w:space="0" w:color="auto"/>
          <w:left w:val="none" w:sz="0" w:space="0" w:color="auto"/>
          <w:bottom w:val="none" w:sz="0" w:space="0" w:color="auto"/>
          <w:right w:val="none" w:sz="0" w:space="0" w:color="auto"/>
          <w:bar w:val="none" w:sz="0" w:color="auto"/>
        </w:pBdr>
        <w:suppressAutoHyphens/>
        <w:ind w:left="1080" w:right="23" w:hanging="540"/>
        <w:rPr>
          <w:rFonts w:hAnsi="Times New Roman" w:cs="Times New Roman"/>
          <w:sz w:val="22"/>
          <w:szCs w:val="22"/>
          <w:lang w:val="sk-SK"/>
        </w:rPr>
      </w:pPr>
      <w:r w:rsidRPr="007B2ACA">
        <w:rPr>
          <w:rFonts w:hAnsi="Times New Roman" w:cs="Times New Roman"/>
          <w:sz w:val="22"/>
          <w:szCs w:val="22"/>
          <w:lang w:val="sk-SK"/>
        </w:rPr>
        <w:t>v ktorých bol Objednávateľ v omeškaní s poskytnutím súčinnosti nevyhnutnej pre realizáciu Diela podľa tejto zmluvy,</w:t>
      </w:r>
    </w:p>
    <w:p w:rsidR="00B42030" w:rsidRPr="007B2ACA" w:rsidRDefault="00B42030" w:rsidP="00B42030">
      <w:pPr>
        <w:pStyle w:val="Nadpis81"/>
        <w:numPr>
          <w:ilvl w:val="1"/>
          <w:numId w:val="2"/>
        </w:numPr>
        <w:pBdr>
          <w:top w:val="none" w:sz="0" w:space="0" w:color="auto"/>
          <w:left w:val="none" w:sz="0" w:space="0" w:color="auto"/>
          <w:bottom w:val="none" w:sz="0" w:space="0" w:color="auto"/>
          <w:right w:val="none" w:sz="0" w:space="0" w:color="auto"/>
          <w:bar w:val="none" w:sz="0" w:color="auto"/>
        </w:pBdr>
        <w:suppressAutoHyphens/>
        <w:ind w:left="1080" w:right="23" w:hanging="540"/>
        <w:rPr>
          <w:rFonts w:hAnsi="Times New Roman" w:cs="Times New Roman"/>
          <w:sz w:val="22"/>
          <w:szCs w:val="22"/>
          <w:lang w:val="sk-SK"/>
        </w:rPr>
      </w:pPr>
      <w:r w:rsidRPr="007B2ACA">
        <w:rPr>
          <w:rFonts w:hAnsi="Times New Roman" w:cs="Times New Roman"/>
          <w:sz w:val="22"/>
          <w:szCs w:val="22"/>
          <w:lang w:val="sk-SK"/>
        </w:rPr>
        <w:t>počas ktorých zhotoviteľ nemohol realizovať práce na Diele z dôvodu zásahu vyššej moci a iných okolností vylučujúcich zodpovednosť.</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Zhotoviteľ je povinný dodržiavať pri vykonávaní Diela pokyny Objednávateľa a strpieť kontrolu vykonávania Diela zo strany objednávateľa. V prípade, ak sú pokyny Objednávateľa v rozpore s všeobecne záväznými právnymi predpismi, touto zmluvou, alebo jej prílohami, alebo by dodržanie pokynov Objednávateľa bránilo ďalšej realizácii Diela, Zhotoviteľ nie je takýmito pokynmi Objednávateľa viazaný. V prípade nevhodných pokynov Objednávateľa, ktoré nie sú v rozpore s všeobecne záväznými právnymi predpismi, touto zmluvou, alebo jej prílohami, ani nebránia ďalšej realizácii Diela, avšak ich dodržanie bude viesť k zníženej kvalite Diela, Zhotoviteľ je povinný na nevhodnosť pokynov Objednávateľa upozorniť. Ak Objednávateľ napriek upozorneniu trvá na takýchto pokynoch, Zhotoviteľ nezodpovedá za </w:t>
      </w:r>
      <w:proofErr w:type="spellStart"/>
      <w:r w:rsidRPr="007B2ACA">
        <w:rPr>
          <w:rFonts w:hAnsi="Times New Roman" w:cs="Times New Roman"/>
          <w:sz w:val="22"/>
          <w:szCs w:val="22"/>
          <w:lang w:val="sk-SK"/>
        </w:rPr>
        <w:t>vady</w:t>
      </w:r>
      <w:proofErr w:type="spellEnd"/>
      <w:r w:rsidRPr="007B2ACA">
        <w:rPr>
          <w:rFonts w:hAnsi="Times New Roman" w:cs="Times New Roman"/>
          <w:sz w:val="22"/>
          <w:szCs w:val="22"/>
          <w:lang w:val="sk-SK"/>
        </w:rPr>
        <w:t>, ktoré vznikli v dôsledku dodržania takýchto nevhodných pokynov.</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Zhotoviteľ bude vykonávať Dielo vo vlastnom mene a na vlastnú zodpovednosť v súlade s príslušnými právnymi predpismi. Zhotoviteľ je oprávnený vykonať Dielo prostredníctvom subdodávateľov, ktorí sú spôsobilí na vykonávanie prác, ktorými ich zhotoviteľ poverí. Za splnenie povinností subdodávateľov zodpovedá Zhotoviteľ Objednávateľovi v takom rozsahu, ako keby tieto činnosti vykonával sám.</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Zhotoviteľ zabezpečí na vlastné náklady prevádzkové, sociálne a výrobné zariadenia na plnenie Diela, pričom náklady na ich zabezpečenie, prevádzku a údržbu, sú zahrnuté v cene Diela.</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Zhotoviteľ je povinný na mieste montáže udržiavať poriadok a čistotu. Je povinný odstraňovať odpady a nečistoty vzniknuté z jeho práce a odstraňovať nečistoty z prístupových komunikácií spôsobené jeho činnosťou pravidelne, v zmysle vyjadrení príslušných dotknutých orgánov štátnej správy a to na svoje náklady. Zhotoviteľ zodpovedá za zabezpečenie bezpečnosti a ochrany zdravia pri práci a požiarnej ochrany svojich zamestnancov, subdodávateľov, ich zamestnancov, ako aj ďalších osôb, ktoré sa zdržujú oprávnene na mieste montáže za účelom realizácie Diela.</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Zhotoviteľ po vykonaní Diela zabezpečí odstránenie objektov a zariadení, ktoré sa nachádzajú na mieste montáže, zabezpečí ich likvidáciu a vypratanie do času odovzdania a prevzatia Diela. Objednávateľ vyhradí Zhotoviteľovi miesto pre dočasnú staveniskovú skládku odstráneného materiálu. Zhotoviteľ je povinný predložiť v rámci preberacieho konania doklad o uskladnení resp. likvidácii odpadov.</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Zhotoviteľ sa zaväzuje, že všetky ním dodané zariadenia, materiál budú akceptované na podmienky a normy platné v SR. Zhotoviteľ zodpovedá Objednávateľovi, že pri realizovaní Diela bude plniť a dodržiavať všetky príslušné ustanovenia právnych a technických predpisov v SR a že po dokončení bude Dielo všetky takéto ustanovenia spĺňať.</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Zhotoviteľ je zodpovedný za zaistenie všetkých povolení, stanovísk, súhlasov alebo iných oprávnení, ktorých požiadavka vyplynie z realizácie Diela a ktoré sa môžu vyžadovať k plneniu predmetu tejto zmluvy v Slovenskej republike. Zhotoviteľ je takisto zodpovedný za zabezpečenie akýchkoľvek nevyhnutných povolení, súhlasov, stanovísk alebo iných oprávnení, ktoré sa môžu vyžadovať v súvislosti s dovozom, vývozom alebo colným odbavením akýchkoľvek vecí a materiálov, ktoré môžu slúžiť na to, aby Zhotoviteľ mohol realizovať Dielo v súlade s touto zmluvou a znáša všetky náklady a výdaje s tým spojené. </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Objednávateľ a Zhotoviteľ sa dohodnú na odberových miestach elektrickej energie a vody a dohodnú spôsob merania a účtovania odberov Zhotoviteľa bezodkladne po podpise zmluvy.</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Pri vykonávaní Diela je Zhotoviteľ povinný prihliadať na zdravotnícky charakter prevádzky Objednávateľa a rešpektovať najmä jeho požiadavky na časové vymedzenie určitých druhov prác a pohybu osôb v budovách a areáli nemocnice.</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sz w:val="22"/>
          <w:szCs w:val="22"/>
        </w:rPr>
      </w:pPr>
      <w:proofErr w:type="spellStart"/>
      <w:proofErr w:type="gramStart"/>
      <w:r w:rsidRPr="007B2ACA">
        <w:rPr>
          <w:rFonts w:hAnsi="Times New Roman" w:cs="Times New Roman"/>
          <w:sz w:val="22"/>
          <w:szCs w:val="22"/>
        </w:rPr>
        <w:t>Zhotoviteľ</w:t>
      </w:r>
      <w:proofErr w:type="spellEnd"/>
      <w:r w:rsidRPr="007B2ACA">
        <w:rPr>
          <w:rFonts w:hAnsi="Times New Roman" w:cs="Times New Roman"/>
          <w:sz w:val="22"/>
          <w:szCs w:val="22"/>
        </w:rPr>
        <w:t xml:space="preserve">  je</w:t>
      </w:r>
      <w:proofErr w:type="gramEnd"/>
      <w:r w:rsidRPr="007B2ACA">
        <w:rPr>
          <w:rFonts w:hAnsi="Times New Roman" w:cs="Times New Roman"/>
          <w:sz w:val="22"/>
          <w:szCs w:val="22"/>
        </w:rPr>
        <w:t xml:space="preserve"> </w:t>
      </w:r>
      <w:proofErr w:type="spellStart"/>
      <w:r w:rsidRPr="007B2ACA">
        <w:rPr>
          <w:rFonts w:hAnsi="Times New Roman" w:cs="Times New Roman"/>
          <w:sz w:val="22"/>
          <w:szCs w:val="22"/>
        </w:rPr>
        <w:t>vzhľadom</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na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rozsah</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plnenia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oprávnený</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plniť</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svoje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záväzky</w:t>
      </w:r>
      <w:proofErr w:type="spellEnd"/>
      <w:r w:rsidRPr="007B2ACA">
        <w:rPr>
          <w:rFonts w:hAnsi="Times New Roman" w:cs="Times New Roman"/>
          <w:sz w:val="22"/>
          <w:szCs w:val="22"/>
        </w:rPr>
        <w:t xml:space="preserve"> z </w:t>
      </w:r>
      <w:proofErr w:type="spellStart"/>
      <w:r w:rsidRPr="007B2ACA">
        <w:rPr>
          <w:rFonts w:hAnsi="Times New Roman" w:cs="Times New Roman"/>
          <w:sz w:val="22"/>
          <w:szCs w:val="22"/>
        </w:rPr>
        <w:t>tejto</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Zmluvy</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aj</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prostredníctvom</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subdodávateľov</w:t>
      </w:r>
      <w:proofErr w:type="spellEnd"/>
      <w:r w:rsidRPr="007B2ACA">
        <w:rPr>
          <w:rFonts w:hAnsi="Times New Roman" w:cs="Times New Roman"/>
          <w:sz w:val="22"/>
          <w:szCs w:val="22"/>
        </w:rPr>
        <w:t>.</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sz w:val="22"/>
          <w:szCs w:val="22"/>
        </w:rPr>
      </w:pPr>
      <w:proofErr w:type="spellStart"/>
      <w:r w:rsidRPr="007B2ACA">
        <w:rPr>
          <w:rFonts w:hAnsi="Times New Roman" w:cs="Times New Roman"/>
          <w:sz w:val="22"/>
          <w:szCs w:val="22"/>
        </w:rPr>
        <w:t>Zhotoviteľ</w:t>
      </w:r>
      <w:proofErr w:type="spellEnd"/>
      <w:r w:rsidRPr="007B2ACA">
        <w:rPr>
          <w:rFonts w:hAnsi="Times New Roman" w:cs="Times New Roman"/>
          <w:sz w:val="22"/>
          <w:szCs w:val="22"/>
        </w:rPr>
        <w:t xml:space="preserve"> v </w:t>
      </w:r>
      <w:proofErr w:type="spellStart"/>
      <w:r w:rsidRPr="007B2ACA">
        <w:rPr>
          <w:rFonts w:hAnsi="Times New Roman" w:cs="Times New Roman"/>
          <w:sz w:val="22"/>
          <w:szCs w:val="22"/>
        </w:rPr>
        <w:t>plnom</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rozsahu</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zodpovedá</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výber</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svojich</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subdodávateľov</w:t>
      </w:r>
      <w:proofErr w:type="spellEnd"/>
      <w:r w:rsidRPr="007B2ACA">
        <w:rPr>
          <w:rFonts w:hAnsi="Times New Roman" w:cs="Times New Roman"/>
          <w:sz w:val="22"/>
          <w:szCs w:val="22"/>
          <w:lang w:val="sk-SK"/>
        </w:rPr>
        <w:t>.</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sz w:val="22"/>
          <w:szCs w:val="22"/>
        </w:rPr>
      </w:pPr>
      <w:proofErr w:type="spellStart"/>
      <w:r w:rsidRPr="007B2ACA">
        <w:rPr>
          <w:rFonts w:hAnsi="Times New Roman" w:cs="Times New Roman"/>
          <w:sz w:val="22"/>
          <w:szCs w:val="22"/>
        </w:rPr>
        <w:t>Pokiaľ</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zhotoviteľ</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použije</w:t>
      </w:r>
      <w:proofErr w:type="spellEnd"/>
      <w:r w:rsidRPr="007B2ACA">
        <w:rPr>
          <w:rFonts w:hAnsi="Times New Roman" w:cs="Times New Roman"/>
          <w:sz w:val="22"/>
          <w:szCs w:val="22"/>
        </w:rPr>
        <w:t xml:space="preserve"> </w:t>
      </w:r>
      <w:proofErr w:type="spellStart"/>
      <w:proofErr w:type="gramStart"/>
      <w:r w:rsidRPr="007B2ACA">
        <w:rPr>
          <w:rFonts w:hAnsi="Times New Roman" w:cs="Times New Roman"/>
          <w:sz w:val="22"/>
          <w:szCs w:val="22"/>
        </w:rPr>
        <w:t>na</w:t>
      </w:r>
      <w:proofErr w:type="spellEnd"/>
      <w:proofErr w:type="gramEnd"/>
      <w:r w:rsidRPr="007B2ACA">
        <w:rPr>
          <w:rFonts w:hAnsi="Times New Roman" w:cs="Times New Roman"/>
          <w:sz w:val="22"/>
          <w:szCs w:val="22"/>
        </w:rPr>
        <w:t xml:space="preserve"> </w:t>
      </w:r>
      <w:proofErr w:type="spellStart"/>
      <w:r w:rsidRPr="007B2ACA">
        <w:rPr>
          <w:rFonts w:hAnsi="Times New Roman" w:cs="Times New Roman"/>
          <w:sz w:val="22"/>
          <w:szCs w:val="22"/>
        </w:rPr>
        <w:t>plnenie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svojich</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záväzkov</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podľa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tejto</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Zmluvy</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zodpovedá</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tak</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akoby</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záväzok</w:t>
      </w:r>
      <w:proofErr w:type="spellEnd"/>
      <w:r w:rsidRPr="007B2ACA">
        <w:rPr>
          <w:rFonts w:hAnsi="Times New Roman" w:cs="Times New Roman"/>
          <w:sz w:val="22"/>
          <w:szCs w:val="22"/>
        </w:rPr>
        <w:t xml:space="preserve"> z </w:t>
      </w:r>
      <w:proofErr w:type="spellStart"/>
      <w:r w:rsidRPr="007B2ACA">
        <w:rPr>
          <w:rFonts w:hAnsi="Times New Roman" w:cs="Times New Roman"/>
          <w:sz w:val="22"/>
          <w:szCs w:val="22"/>
        </w:rPr>
        <w:t>tejto</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zmluvy</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plnil</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sám</w:t>
      </w:r>
      <w:proofErr w:type="spellEnd"/>
      <w:r w:rsidRPr="007B2ACA">
        <w:rPr>
          <w:rFonts w:hAnsi="Times New Roman" w:cs="Times New Roman"/>
          <w:sz w:val="22"/>
          <w:szCs w:val="22"/>
        </w:rPr>
        <w:t>.</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sz w:val="22"/>
          <w:szCs w:val="22"/>
        </w:rPr>
      </w:pPr>
      <w:proofErr w:type="spellStart"/>
      <w:r w:rsidRPr="007B2ACA">
        <w:rPr>
          <w:rFonts w:hAnsi="Times New Roman" w:cs="Times New Roman"/>
          <w:sz w:val="22"/>
          <w:szCs w:val="22"/>
        </w:rPr>
        <w:t>Zhotoviteľ</w:t>
      </w:r>
      <w:proofErr w:type="spellEnd"/>
      <w:r w:rsidRPr="007B2ACA">
        <w:rPr>
          <w:rFonts w:hAnsi="Times New Roman" w:cs="Times New Roman"/>
          <w:sz w:val="22"/>
          <w:szCs w:val="22"/>
        </w:rPr>
        <w:t xml:space="preserve"> je </w:t>
      </w:r>
      <w:proofErr w:type="spellStart"/>
      <w:r w:rsidRPr="007B2ACA">
        <w:rPr>
          <w:rFonts w:hAnsi="Times New Roman" w:cs="Times New Roman"/>
          <w:sz w:val="22"/>
          <w:szCs w:val="22"/>
        </w:rPr>
        <w:t>povinný</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oznámiť</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Objednávateľovi</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bezodkladne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akúkoľvek</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zmenu</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údajov</w:t>
      </w:r>
      <w:proofErr w:type="spellEnd"/>
      <w:r w:rsidRPr="007B2ACA">
        <w:rPr>
          <w:rFonts w:hAnsi="Times New Roman" w:cs="Times New Roman"/>
          <w:sz w:val="22"/>
          <w:szCs w:val="22"/>
        </w:rPr>
        <w:t xml:space="preserve"> o </w:t>
      </w:r>
      <w:proofErr w:type="spellStart"/>
      <w:r w:rsidRPr="007B2ACA">
        <w:rPr>
          <w:rFonts w:hAnsi="Times New Roman" w:cs="Times New Roman"/>
          <w:sz w:val="22"/>
          <w:szCs w:val="22"/>
        </w:rPr>
        <w:t>subdodávateľovi</w:t>
      </w:r>
      <w:proofErr w:type="spellEnd"/>
      <w:r w:rsidRPr="007B2ACA">
        <w:rPr>
          <w:rFonts w:hAnsi="Times New Roman" w:cs="Times New Roman"/>
          <w:sz w:val="22"/>
          <w:szCs w:val="22"/>
        </w:rPr>
        <w:t xml:space="preserve"> a </w:t>
      </w:r>
      <w:proofErr w:type="spellStart"/>
      <w:r w:rsidRPr="007B2ACA">
        <w:rPr>
          <w:rFonts w:hAnsi="Times New Roman" w:cs="Times New Roman"/>
          <w:sz w:val="22"/>
          <w:szCs w:val="22"/>
        </w:rPr>
        <w:t>rovnako</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tak</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prípadnú</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zmenu</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subdodávateľa</w:t>
      </w:r>
      <w:proofErr w:type="spellEnd"/>
      <w:r w:rsidRPr="007B2ACA">
        <w:rPr>
          <w:rFonts w:hAnsi="Times New Roman" w:cs="Times New Roman"/>
          <w:sz w:val="22"/>
          <w:szCs w:val="22"/>
        </w:rPr>
        <w:t xml:space="preserve"> a </w:t>
      </w:r>
      <w:proofErr w:type="spellStart"/>
      <w:r w:rsidRPr="007B2ACA">
        <w:rPr>
          <w:rFonts w:hAnsi="Times New Roman" w:cs="Times New Roman"/>
          <w:sz w:val="22"/>
          <w:szCs w:val="22"/>
        </w:rPr>
        <w:t>jeho</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údaje</w:t>
      </w:r>
      <w:proofErr w:type="spellEnd"/>
      <w:r w:rsidRPr="007B2ACA">
        <w:rPr>
          <w:rFonts w:hAnsi="Times New Roman" w:cs="Times New Roman"/>
          <w:sz w:val="22"/>
          <w:szCs w:val="22"/>
        </w:rPr>
        <w:t>. V </w:t>
      </w:r>
      <w:proofErr w:type="spellStart"/>
      <w:r w:rsidRPr="007B2ACA">
        <w:rPr>
          <w:rFonts w:hAnsi="Times New Roman" w:cs="Times New Roman"/>
          <w:sz w:val="22"/>
          <w:szCs w:val="22"/>
        </w:rPr>
        <w:t>prípade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zmeny</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zhotoviteľ</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zodpovedá</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zato</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že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nový</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spĺňa</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všetky</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podmienky</w:t>
      </w:r>
      <w:proofErr w:type="spellEnd"/>
      <w:r w:rsidRPr="007B2ACA">
        <w:rPr>
          <w:rFonts w:hAnsi="Times New Roman" w:cs="Times New Roman"/>
          <w:sz w:val="22"/>
          <w:szCs w:val="22"/>
        </w:rPr>
        <w:t xml:space="preserve"> v </w:t>
      </w:r>
      <w:proofErr w:type="spellStart"/>
      <w:r w:rsidRPr="007B2ACA">
        <w:rPr>
          <w:rFonts w:hAnsi="Times New Roman" w:cs="Times New Roman"/>
          <w:sz w:val="22"/>
          <w:szCs w:val="22"/>
        </w:rPr>
        <w:t>zmysle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ustanovení</w:t>
      </w:r>
      <w:proofErr w:type="spellEnd"/>
      <w:r w:rsidRPr="007B2ACA">
        <w:rPr>
          <w:rFonts w:hAnsi="Times New Roman" w:cs="Times New Roman"/>
          <w:sz w:val="22"/>
          <w:szCs w:val="22"/>
        </w:rPr>
        <w:t xml:space="preserve"> § 41 ZOV</w:t>
      </w:r>
      <w:r w:rsidRPr="007B2ACA">
        <w:rPr>
          <w:rFonts w:hAnsi="Times New Roman" w:cs="Times New Roman"/>
          <w:sz w:val="22"/>
          <w:szCs w:val="22"/>
          <w:lang w:val="cs-CZ"/>
        </w:rPr>
        <w:t xml:space="preserve"> v </w:t>
      </w:r>
      <w:proofErr w:type="spellStart"/>
      <w:r w:rsidRPr="007B2ACA">
        <w:rPr>
          <w:rFonts w:hAnsi="Times New Roman" w:cs="Times New Roman"/>
          <w:sz w:val="22"/>
          <w:szCs w:val="22"/>
          <w:lang w:val="cs-CZ"/>
        </w:rPr>
        <w:t>takom</w:t>
      </w:r>
      <w:proofErr w:type="spellEnd"/>
      <w:r w:rsidRPr="007B2ACA">
        <w:rPr>
          <w:rFonts w:hAnsi="Times New Roman" w:cs="Times New Roman"/>
          <w:sz w:val="22"/>
          <w:szCs w:val="22"/>
          <w:lang w:val="cs-CZ"/>
        </w:rPr>
        <w:t xml:space="preserve"> rozsahu, </w:t>
      </w:r>
      <w:proofErr w:type="spellStart"/>
      <w:r w:rsidRPr="007B2ACA">
        <w:rPr>
          <w:rFonts w:hAnsi="Times New Roman" w:cs="Times New Roman"/>
          <w:sz w:val="22"/>
          <w:szCs w:val="22"/>
          <w:lang w:val="cs-CZ"/>
        </w:rPr>
        <w:t>ako</w:t>
      </w:r>
      <w:proofErr w:type="spellEnd"/>
      <w:r w:rsidRPr="007B2ACA">
        <w:rPr>
          <w:rFonts w:hAnsi="Times New Roman" w:cs="Times New Roman"/>
          <w:sz w:val="22"/>
          <w:szCs w:val="22"/>
          <w:lang w:val="cs-CZ"/>
        </w:rPr>
        <w:t xml:space="preserve"> </w:t>
      </w:r>
      <w:proofErr w:type="spellStart"/>
      <w:r w:rsidRPr="007B2ACA">
        <w:rPr>
          <w:rFonts w:hAnsi="Times New Roman" w:cs="Times New Roman"/>
          <w:sz w:val="22"/>
          <w:szCs w:val="22"/>
          <w:lang w:val="cs-CZ"/>
        </w:rPr>
        <w:t>ich</w:t>
      </w:r>
      <w:proofErr w:type="spellEnd"/>
      <w:r w:rsidRPr="007B2ACA">
        <w:rPr>
          <w:rFonts w:hAnsi="Times New Roman" w:cs="Times New Roman"/>
          <w:sz w:val="22"/>
          <w:szCs w:val="22"/>
          <w:lang w:val="cs-CZ"/>
        </w:rPr>
        <w:t xml:space="preserve"> </w:t>
      </w:r>
      <w:proofErr w:type="spellStart"/>
      <w:r w:rsidRPr="007B2ACA">
        <w:rPr>
          <w:rFonts w:hAnsi="Times New Roman" w:cs="Times New Roman"/>
          <w:sz w:val="22"/>
          <w:szCs w:val="22"/>
          <w:lang w:val="cs-CZ"/>
        </w:rPr>
        <w:t>spĺňal</w:t>
      </w:r>
      <w:proofErr w:type="spellEnd"/>
      <w:r w:rsidRPr="007B2ACA">
        <w:rPr>
          <w:rFonts w:hAnsi="Times New Roman" w:cs="Times New Roman"/>
          <w:sz w:val="22"/>
          <w:szCs w:val="22"/>
          <w:lang w:val="cs-CZ"/>
        </w:rPr>
        <w:t xml:space="preserve"> </w:t>
      </w:r>
      <w:proofErr w:type="spellStart"/>
      <w:r w:rsidRPr="007B2ACA">
        <w:rPr>
          <w:rFonts w:hAnsi="Times New Roman" w:cs="Times New Roman"/>
          <w:sz w:val="22"/>
          <w:szCs w:val="22"/>
          <w:lang w:val="cs-CZ"/>
        </w:rPr>
        <w:t>pôvodný</w:t>
      </w:r>
      <w:proofErr w:type="spellEnd"/>
      <w:r w:rsidRPr="007B2ACA">
        <w:rPr>
          <w:rFonts w:hAnsi="Times New Roman" w:cs="Times New Roman"/>
          <w:sz w:val="22"/>
          <w:szCs w:val="22"/>
          <w:lang w:val="cs-CZ"/>
        </w:rPr>
        <w:t xml:space="preserve"> </w:t>
      </w:r>
      <w:proofErr w:type="spellStart"/>
      <w:r w:rsidRPr="007B2ACA">
        <w:rPr>
          <w:rFonts w:hAnsi="Times New Roman" w:cs="Times New Roman"/>
          <w:sz w:val="22"/>
          <w:szCs w:val="22"/>
          <w:lang w:val="cs-CZ"/>
        </w:rPr>
        <w:t>subdodávateľ</w:t>
      </w:r>
      <w:proofErr w:type="spellEnd"/>
      <w:r w:rsidRPr="007B2ACA">
        <w:rPr>
          <w:rFonts w:hAnsi="Times New Roman" w:cs="Times New Roman"/>
          <w:sz w:val="22"/>
          <w:szCs w:val="22"/>
          <w:lang w:val="cs-CZ"/>
        </w:rPr>
        <w:t>.</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proofErr w:type="spellStart"/>
      <w:r w:rsidRPr="007B2ACA">
        <w:rPr>
          <w:rFonts w:hAnsi="Times New Roman" w:cs="Times New Roman"/>
          <w:sz w:val="22"/>
          <w:szCs w:val="22"/>
        </w:rPr>
        <w:t>Zhotoviteľ</w:t>
      </w:r>
      <w:proofErr w:type="spellEnd"/>
      <w:r w:rsidRPr="007B2ACA">
        <w:rPr>
          <w:rFonts w:hAnsi="Times New Roman" w:cs="Times New Roman"/>
          <w:sz w:val="22"/>
          <w:szCs w:val="22"/>
        </w:rPr>
        <w:t xml:space="preserve"> je </w:t>
      </w:r>
      <w:proofErr w:type="spellStart"/>
      <w:r w:rsidRPr="007B2ACA">
        <w:rPr>
          <w:rFonts w:hAnsi="Times New Roman" w:cs="Times New Roman"/>
          <w:sz w:val="22"/>
          <w:szCs w:val="22"/>
        </w:rPr>
        <w:t>povinný</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písomne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vopred</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predložiť</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Objednávateľovi</w:t>
      </w:r>
      <w:proofErr w:type="spellEnd"/>
      <w:r w:rsidRPr="007B2ACA">
        <w:rPr>
          <w:rFonts w:hAnsi="Times New Roman" w:cs="Times New Roman"/>
          <w:sz w:val="22"/>
          <w:szCs w:val="22"/>
        </w:rPr>
        <w:t xml:space="preserve"> </w:t>
      </w:r>
      <w:proofErr w:type="spellStart"/>
      <w:proofErr w:type="gramStart"/>
      <w:r w:rsidRPr="007B2ACA">
        <w:rPr>
          <w:rFonts w:hAnsi="Times New Roman" w:cs="Times New Roman"/>
          <w:sz w:val="22"/>
          <w:szCs w:val="22"/>
        </w:rPr>
        <w:t>na</w:t>
      </w:r>
      <w:proofErr w:type="spellEnd"/>
      <w:proofErr w:type="gramEnd"/>
      <w:r w:rsidRPr="007B2ACA">
        <w:rPr>
          <w:rFonts w:hAnsi="Times New Roman" w:cs="Times New Roman"/>
          <w:sz w:val="22"/>
          <w:szCs w:val="22"/>
        </w:rPr>
        <w:t xml:space="preserve"> </w:t>
      </w:r>
      <w:proofErr w:type="spellStart"/>
      <w:r w:rsidRPr="007B2ACA">
        <w:rPr>
          <w:rFonts w:hAnsi="Times New Roman" w:cs="Times New Roman"/>
          <w:sz w:val="22"/>
          <w:szCs w:val="22"/>
        </w:rPr>
        <w:t>odsúhlasenie</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každého</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subdodávateľa</w:t>
      </w:r>
      <w:proofErr w:type="spellEnd"/>
      <w:r w:rsidRPr="007B2ACA">
        <w:rPr>
          <w:rFonts w:hAnsi="Times New Roman" w:cs="Times New Roman"/>
          <w:sz w:val="22"/>
          <w:szCs w:val="22"/>
        </w:rPr>
        <w:t xml:space="preserve"> a to </w:t>
      </w:r>
      <w:proofErr w:type="spellStart"/>
      <w:r w:rsidRPr="007B2ACA">
        <w:rPr>
          <w:rFonts w:hAnsi="Times New Roman" w:cs="Times New Roman"/>
          <w:sz w:val="22"/>
          <w:szCs w:val="22"/>
        </w:rPr>
        <w:t>minimálne</w:t>
      </w:r>
      <w:proofErr w:type="spellEnd"/>
      <w:r w:rsidRPr="007B2ACA">
        <w:rPr>
          <w:rFonts w:hAnsi="Times New Roman" w:cs="Times New Roman"/>
          <w:sz w:val="22"/>
          <w:szCs w:val="22"/>
        </w:rPr>
        <w:t xml:space="preserve"> 5 (</w:t>
      </w:r>
      <w:proofErr w:type="spellStart"/>
      <w:r w:rsidRPr="007B2ACA">
        <w:rPr>
          <w:rFonts w:hAnsi="Times New Roman" w:cs="Times New Roman"/>
          <w:sz w:val="22"/>
          <w:szCs w:val="22"/>
        </w:rPr>
        <w:t>päť</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pracovných</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dní</w:t>
      </w:r>
      <w:proofErr w:type="spellEnd"/>
      <w:r w:rsidRPr="007B2ACA">
        <w:rPr>
          <w:rFonts w:hAnsi="Times New Roman" w:cs="Times New Roman"/>
          <w:sz w:val="22"/>
          <w:szCs w:val="22"/>
        </w:rPr>
        <w:t xml:space="preserve"> </w:t>
      </w:r>
      <w:r w:rsidRPr="007B2ACA">
        <w:rPr>
          <w:rFonts w:hAnsi="Times New Roman" w:cs="Times New Roman"/>
          <w:sz w:val="22"/>
          <w:szCs w:val="22"/>
          <w:lang w:val="sk-SK"/>
        </w:rPr>
        <w:t>vopred.</w:t>
      </w:r>
      <w:r w:rsidRPr="007B2ACA">
        <w:rPr>
          <w:rFonts w:hAnsi="Times New Roman" w:cs="Times New Roman"/>
          <w:sz w:val="22"/>
          <w:szCs w:val="22"/>
        </w:rPr>
        <w:t xml:space="preserve"> </w:t>
      </w:r>
    </w:p>
    <w:p w:rsidR="00B42030" w:rsidRPr="007B2ACA" w:rsidRDefault="00B42030" w:rsidP="00B42030">
      <w:pPr>
        <w:pStyle w:val="Nadpis81"/>
        <w:numPr>
          <w:ilvl w:val="0"/>
          <w:numId w:val="10"/>
        </w:numPr>
        <w:pBdr>
          <w:top w:val="none" w:sz="0" w:space="0" w:color="auto"/>
          <w:left w:val="none" w:sz="0" w:space="0" w:color="auto"/>
          <w:bottom w:val="none" w:sz="0" w:space="0" w:color="auto"/>
          <w:right w:val="none" w:sz="0" w:space="0" w:color="auto"/>
          <w:bar w:val="none" w:sz="0" w:color="auto"/>
        </w:pBdr>
        <w:tabs>
          <w:tab w:val="clear" w:pos="1500"/>
          <w:tab w:val="num" w:pos="567"/>
        </w:tabs>
        <w:suppressAutoHyphens/>
        <w:ind w:left="567" w:right="23" w:hanging="567"/>
        <w:rPr>
          <w:rFonts w:hAnsi="Times New Roman" w:cs="Times New Roman"/>
          <w:sz w:val="22"/>
          <w:szCs w:val="22"/>
          <w:lang w:val="sk-SK"/>
        </w:rPr>
      </w:pPr>
      <w:proofErr w:type="spellStart"/>
      <w:r w:rsidRPr="007B2ACA">
        <w:rPr>
          <w:rFonts w:hAnsi="Times New Roman" w:cs="Times New Roman"/>
          <w:sz w:val="22"/>
          <w:szCs w:val="22"/>
        </w:rPr>
        <w:t>Ak</w:t>
      </w:r>
      <w:proofErr w:type="spellEnd"/>
      <w:r w:rsidRPr="007B2ACA">
        <w:rPr>
          <w:rFonts w:hAnsi="Times New Roman" w:cs="Times New Roman"/>
          <w:sz w:val="22"/>
          <w:szCs w:val="22"/>
        </w:rPr>
        <w:t xml:space="preserve"> </w:t>
      </w:r>
      <w:proofErr w:type="spellStart"/>
      <w:r w:rsidRPr="007B2ACA">
        <w:rPr>
          <w:rFonts w:hAnsi="Times New Roman" w:cs="Times New Roman"/>
          <w:sz w:val="22"/>
          <w:szCs w:val="22"/>
        </w:rPr>
        <w:t>sa</w:t>
      </w:r>
      <w:proofErr w:type="spellEnd"/>
      <w:r w:rsidRPr="007B2ACA">
        <w:rPr>
          <w:rFonts w:hAnsi="Times New Roman" w:cs="Times New Roman"/>
          <w:sz w:val="22"/>
          <w:szCs w:val="22"/>
        </w:rPr>
        <w:t xml:space="preserve"> </w:t>
      </w:r>
      <w:r w:rsidRPr="007B2ACA">
        <w:rPr>
          <w:rFonts w:hAnsi="Times New Roman" w:cs="Times New Roman"/>
          <w:sz w:val="22"/>
          <w:szCs w:val="22"/>
          <w:lang w:val="sk-SK"/>
        </w:rPr>
        <w:t xml:space="preserve">na Zhotoviteľa a/alebo na jeho subdodávateľov vzťahuje povinnosť zapisovať sa do registra partnerov verejného sektora podľa zákona č. 315/2016 </w:t>
      </w:r>
      <w:proofErr w:type="spellStart"/>
      <w:r w:rsidRPr="007B2ACA">
        <w:rPr>
          <w:rFonts w:hAnsi="Times New Roman" w:cs="Times New Roman"/>
          <w:sz w:val="22"/>
          <w:szCs w:val="22"/>
          <w:lang w:val="sk-SK"/>
        </w:rPr>
        <w:t>Z.z</w:t>
      </w:r>
      <w:proofErr w:type="spellEnd"/>
      <w:r w:rsidRPr="007B2ACA">
        <w:rPr>
          <w:rFonts w:hAnsi="Times New Roman" w:cs="Times New Roman"/>
          <w:sz w:val="22"/>
          <w:szCs w:val="22"/>
          <w:lang w:val="sk-SK"/>
        </w:rPr>
        <w:t>. o registri partnerov verejného sektora a o zmene a doplnení niektorých zákonov, Zhotoviteľ je povinný dodržať túto povinnosť počas celej doby platnosti a účinnosti tejto Zmluvy, pričom</w:t>
      </w:r>
    </w:p>
    <w:p w:rsidR="00B42030" w:rsidRPr="00E46DF9"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p>
    <w:p w:rsidR="00B42030" w:rsidRPr="00223B79" w:rsidRDefault="00B42030" w:rsidP="00B42030">
      <w:pPr>
        <w:pStyle w:val="Nadpis1"/>
        <w:numPr>
          <w:ilvl w:val="0"/>
          <w:numId w:val="0"/>
        </w:numPr>
        <w:spacing w:line="240" w:lineRule="auto"/>
        <w:ind w:left="6521"/>
        <w:jc w:val="center"/>
        <w:rPr>
          <w:rFonts w:cs="Times New Roman"/>
          <w:b w:val="0"/>
          <w:szCs w:val="24"/>
        </w:rPr>
      </w:pPr>
    </w:p>
    <w:p w:rsidR="00B42030" w:rsidRPr="001A1003" w:rsidRDefault="00B42030" w:rsidP="00B42030">
      <w:pPr>
        <w:pStyle w:val="Bezriadkovania"/>
        <w:jc w:val="center"/>
        <w:rPr>
          <w:rFonts w:ascii="Times New Roman" w:hAnsi="Times New Roman"/>
          <w:b/>
          <w:sz w:val="24"/>
          <w:szCs w:val="24"/>
        </w:rPr>
      </w:pPr>
      <w:r w:rsidRPr="001A1003">
        <w:rPr>
          <w:rFonts w:ascii="Times New Roman" w:hAnsi="Times New Roman"/>
          <w:b/>
          <w:sz w:val="24"/>
          <w:szCs w:val="24"/>
        </w:rPr>
        <w:t>Článok VI.</w:t>
      </w:r>
    </w:p>
    <w:p w:rsidR="00B42030" w:rsidRPr="001A1003" w:rsidRDefault="00B42030" w:rsidP="00B42030">
      <w:pPr>
        <w:pStyle w:val="Bezriadkovania"/>
        <w:jc w:val="center"/>
        <w:rPr>
          <w:rFonts w:ascii="Times New Roman" w:hAnsi="Times New Roman"/>
          <w:b/>
          <w:caps/>
          <w:sz w:val="24"/>
          <w:szCs w:val="24"/>
        </w:rPr>
      </w:pPr>
      <w:r w:rsidRPr="001A1003">
        <w:rPr>
          <w:rFonts w:ascii="Times New Roman" w:hAnsi="Times New Roman"/>
          <w:b/>
          <w:sz w:val="24"/>
          <w:szCs w:val="24"/>
        </w:rPr>
        <w:t>PRECHOD VLASTNÍCKEHO PRÁVA A NEBEZPEČENSTVO ŠKODY</w:t>
      </w:r>
    </w:p>
    <w:p w:rsidR="00B42030" w:rsidRPr="007B2ACA" w:rsidRDefault="00B42030" w:rsidP="00B42030">
      <w:pPr>
        <w:pStyle w:val="Nadpis81"/>
        <w:numPr>
          <w:ilvl w:val="1"/>
          <w:numId w:val="19"/>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Zhotoviteľ znáša nebezpečenstvo škody na Diele až do termínu prevzatia vykonaného Diela zo strany Objednávateľa. Odo dňa prevzatia vykonaného Diela alebo jeho ucelenej časti je Objednávateľ oprávnený Dielo alebo jeho ucelenú časť držať a užívať a znáša nebezpečenstvo škody na Diele alebo nebezpečenstvo škody na ucelenej a odovzdanej časti Diela.</w:t>
      </w:r>
    </w:p>
    <w:p w:rsidR="00B42030" w:rsidRPr="007B2ACA" w:rsidRDefault="00B42030" w:rsidP="00B42030">
      <w:pPr>
        <w:pStyle w:val="Nadpis81"/>
        <w:numPr>
          <w:ilvl w:val="1"/>
          <w:numId w:val="19"/>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7B2ACA">
        <w:rPr>
          <w:rFonts w:hAnsi="Times New Roman" w:cs="Times New Roman"/>
          <w:sz w:val="22"/>
          <w:szCs w:val="22"/>
          <w:lang w:val="sk-SK"/>
        </w:rPr>
        <w:t xml:space="preserve">Vlastnícke právo k Dielu prechádza na Objednávateľa dňom odovzdania Diela Objednávateľovi podľa tejto zmluvy. Odo dňa prechodu vlastníckeho práva na Objednávateľa, Zhotoviteľ nie je zodpovedný za prevádzku a údržbu Diela. Zodpovednosť Zhotoviteľa za </w:t>
      </w:r>
      <w:proofErr w:type="spellStart"/>
      <w:r w:rsidRPr="007B2ACA">
        <w:rPr>
          <w:rFonts w:hAnsi="Times New Roman" w:cs="Times New Roman"/>
          <w:sz w:val="22"/>
          <w:szCs w:val="22"/>
          <w:lang w:val="sk-SK"/>
        </w:rPr>
        <w:t>vady</w:t>
      </w:r>
      <w:proofErr w:type="spellEnd"/>
      <w:r w:rsidRPr="007B2ACA">
        <w:rPr>
          <w:rFonts w:hAnsi="Times New Roman" w:cs="Times New Roman"/>
          <w:sz w:val="22"/>
          <w:szCs w:val="22"/>
          <w:lang w:val="sk-SK"/>
        </w:rPr>
        <w:t xml:space="preserve">  Diela podľa tejto zmluvy tým nie je dotknutá.</w:t>
      </w:r>
    </w:p>
    <w:p w:rsidR="00B42030" w:rsidRPr="00AB46CF"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B42030" w:rsidRPr="00223B79" w:rsidRDefault="00B42030" w:rsidP="00B42030">
      <w:pPr>
        <w:pStyle w:val="Nadpis81"/>
        <w:pBdr>
          <w:top w:val="none" w:sz="0" w:space="0" w:color="auto"/>
          <w:left w:val="none" w:sz="0" w:space="0" w:color="auto"/>
          <w:bottom w:val="none" w:sz="0" w:space="0" w:color="auto"/>
          <w:right w:val="none" w:sz="0" w:space="0" w:color="auto"/>
          <w:bar w:val="none" w:sz="0" w:color="auto"/>
        </w:pBdr>
        <w:tabs>
          <w:tab w:val="left" w:pos="0"/>
        </w:tabs>
        <w:suppressAutoHyphens/>
        <w:ind w:left="6521" w:right="23"/>
        <w:jc w:val="center"/>
        <w:rPr>
          <w:rFonts w:hAnsi="Times New Roman" w:cs="Times New Roman"/>
          <w:b/>
          <w:sz w:val="24"/>
          <w:szCs w:val="24"/>
          <w:lang w:val="sk-SK"/>
        </w:rPr>
      </w:pPr>
    </w:p>
    <w:p w:rsidR="00B42030" w:rsidRPr="001A1003" w:rsidRDefault="00B42030" w:rsidP="00B42030">
      <w:pPr>
        <w:pStyle w:val="Bezriadkovania"/>
        <w:jc w:val="center"/>
        <w:rPr>
          <w:rFonts w:ascii="Times New Roman" w:hAnsi="Times New Roman"/>
          <w:b/>
          <w:sz w:val="24"/>
          <w:szCs w:val="24"/>
        </w:rPr>
      </w:pPr>
      <w:r w:rsidRPr="001A1003">
        <w:rPr>
          <w:rFonts w:ascii="Times New Roman" w:hAnsi="Times New Roman"/>
          <w:b/>
          <w:sz w:val="24"/>
          <w:szCs w:val="24"/>
        </w:rPr>
        <w:t>Článok VII.</w:t>
      </w:r>
    </w:p>
    <w:p w:rsidR="00B42030" w:rsidRPr="001A1003" w:rsidRDefault="00B42030" w:rsidP="00B42030">
      <w:pPr>
        <w:pStyle w:val="Bezriadkovania"/>
        <w:jc w:val="center"/>
        <w:rPr>
          <w:rFonts w:ascii="Times New Roman" w:hAnsi="Times New Roman"/>
          <w:b/>
          <w:caps/>
          <w:sz w:val="24"/>
          <w:szCs w:val="24"/>
        </w:rPr>
      </w:pPr>
      <w:r w:rsidRPr="001A1003">
        <w:rPr>
          <w:rFonts w:ascii="Times New Roman" w:hAnsi="Times New Roman"/>
          <w:b/>
          <w:sz w:val="24"/>
          <w:szCs w:val="24"/>
        </w:rPr>
        <w:t>CENA DIELA</w:t>
      </w:r>
    </w:p>
    <w:p w:rsidR="00B42030" w:rsidRPr="007B2ACA" w:rsidRDefault="00B42030" w:rsidP="00B42030">
      <w:pPr>
        <w:numPr>
          <w:ilvl w:val="0"/>
          <w:numId w:val="11"/>
        </w:numPr>
        <w:ind w:left="567" w:hanging="567"/>
        <w:rPr>
          <w:sz w:val="22"/>
        </w:rPr>
      </w:pPr>
      <w:r w:rsidRPr="007B2ACA">
        <w:rPr>
          <w:sz w:val="22"/>
        </w:rPr>
        <w:t>Cena Diela v rozsahu stanovenom v tejto zmluve je stanovená dohodou zmluvných strán v súlade so Zákonom NR SR č. 18/1996 Z. z. o cenách v znení neskorších predpisov ako cena maximálna a konečná.</w:t>
      </w:r>
    </w:p>
    <w:p w:rsidR="00B42030" w:rsidRPr="007B2ACA" w:rsidRDefault="00B42030" w:rsidP="00B42030">
      <w:pPr>
        <w:numPr>
          <w:ilvl w:val="0"/>
          <w:numId w:val="11"/>
        </w:numPr>
        <w:ind w:left="567" w:hanging="567"/>
        <w:rPr>
          <w:sz w:val="22"/>
        </w:rPr>
      </w:pPr>
      <w:r w:rsidRPr="007B2ACA">
        <w:rPr>
          <w:sz w:val="22"/>
        </w:rPr>
        <w:t>Celková zmluvná cena Diela</w:t>
      </w:r>
    </w:p>
    <w:p w:rsidR="00B42030" w:rsidRPr="00223B79" w:rsidRDefault="00B42030" w:rsidP="00B42030">
      <w:pPr>
        <w:pStyle w:val="tl1"/>
        <w:numPr>
          <w:ilvl w:val="1"/>
          <w:numId w:val="12"/>
        </w:numPr>
        <w:tabs>
          <w:tab w:val="clear" w:pos="720"/>
          <w:tab w:val="clear" w:pos="9883"/>
          <w:tab w:val="left" w:pos="1080"/>
        </w:tabs>
        <w:autoSpaceDE/>
        <w:autoSpaceDN/>
        <w:ind w:hanging="873"/>
        <w:rPr>
          <w:rFonts w:ascii="Times New Roman" w:hAnsi="Times New Roman"/>
          <w:sz w:val="24"/>
          <w:szCs w:val="24"/>
        </w:rPr>
      </w:pPr>
      <w:r w:rsidRPr="007B2ACA">
        <w:rPr>
          <w:rFonts w:ascii="Times New Roman" w:hAnsi="Times New Roman"/>
          <w:caps/>
          <w:sz w:val="22"/>
          <w:szCs w:val="22"/>
        </w:rPr>
        <w:t>cena</w:t>
      </w:r>
      <w:r w:rsidRPr="007B2ACA">
        <w:rPr>
          <w:rFonts w:ascii="Times New Roman" w:hAnsi="Times New Roman"/>
          <w:sz w:val="22"/>
          <w:szCs w:val="22"/>
        </w:rPr>
        <w:t xml:space="preserve"> </w:t>
      </w:r>
      <w:r w:rsidRPr="007B2ACA">
        <w:rPr>
          <w:rFonts w:ascii="Times New Roman" w:hAnsi="Times New Roman"/>
          <w:iCs/>
          <w:sz w:val="22"/>
          <w:szCs w:val="22"/>
        </w:rPr>
        <w:t>v EUR bez DPH</w:t>
      </w:r>
      <w:r w:rsidRPr="00223B79">
        <w:rPr>
          <w:rFonts w:ascii="Times New Roman" w:hAnsi="Times New Roman"/>
          <w:iCs/>
          <w:sz w:val="24"/>
          <w:szCs w:val="24"/>
        </w:rPr>
        <w:t xml:space="preserve">                     </w:t>
      </w:r>
      <w:r w:rsidRPr="00223B79">
        <w:rPr>
          <w:rFonts w:ascii="Times New Roman" w:hAnsi="Times New Roman"/>
          <w:iCs/>
          <w:sz w:val="24"/>
          <w:szCs w:val="24"/>
        </w:rPr>
        <w:tab/>
      </w:r>
      <w:r w:rsidRPr="00223B79">
        <w:rPr>
          <w:rFonts w:ascii="Times New Roman" w:hAnsi="Times New Roman"/>
          <w:sz w:val="24"/>
          <w:szCs w:val="24"/>
        </w:rPr>
        <w:tab/>
      </w:r>
      <w:r w:rsidRPr="00223B79">
        <w:rPr>
          <w:rFonts w:ascii="Times New Roman" w:hAnsi="Times New Roman"/>
          <w:sz w:val="24"/>
          <w:szCs w:val="24"/>
        </w:rPr>
        <w:tab/>
      </w:r>
    </w:p>
    <w:p w:rsidR="00B42030" w:rsidRPr="007B2ACA" w:rsidRDefault="00B42030" w:rsidP="00B42030">
      <w:pPr>
        <w:pStyle w:val="tl1"/>
        <w:numPr>
          <w:ilvl w:val="1"/>
          <w:numId w:val="12"/>
        </w:numPr>
        <w:tabs>
          <w:tab w:val="clear" w:pos="720"/>
          <w:tab w:val="clear" w:pos="9883"/>
          <w:tab w:val="left" w:pos="1080"/>
        </w:tabs>
        <w:autoSpaceDE/>
        <w:autoSpaceDN/>
        <w:ind w:hanging="873"/>
        <w:rPr>
          <w:rFonts w:ascii="Times New Roman" w:hAnsi="Times New Roman"/>
          <w:sz w:val="22"/>
          <w:szCs w:val="22"/>
        </w:rPr>
      </w:pPr>
      <w:r w:rsidRPr="007B2ACA">
        <w:rPr>
          <w:rFonts w:ascii="Times New Roman" w:hAnsi="Times New Roman"/>
          <w:sz w:val="22"/>
          <w:szCs w:val="22"/>
        </w:rPr>
        <w:t xml:space="preserve">Sadzba 20 % a výška DPH </w:t>
      </w:r>
      <w:r w:rsidRPr="007B2ACA">
        <w:rPr>
          <w:rFonts w:ascii="Times New Roman" w:hAnsi="Times New Roman"/>
          <w:iCs/>
          <w:sz w:val="22"/>
          <w:szCs w:val="22"/>
        </w:rPr>
        <w:t xml:space="preserve">v EUR   </w:t>
      </w:r>
      <w:r w:rsidRPr="007B2ACA">
        <w:rPr>
          <w:rFonts w:ascii="Times New Roman" w:hAnsi="Times New Roman"/>
          <w:iCs/>
          <w:sz w:val="22"/>
          <w:szCs w:val="22"/>
        </w:rPr>
        <w:tab/>
      </w:r>
      <w:r w:rsidRPr="007B2ACA">
        <w:rPr>
          <w:rFonts w:ascii="Times New Roman" w:hAnsi="Times New Roman"/>
          <w:sz w:val="22"/>
          <w:szCs w:val="22"/>
        </w:rPr>
        <w:tab/>
        <w:t xml:space="preserve"> </w:t>
      </w:r>
      <w:r w:rsidRPr="007B2ACA">
        <w:rPr>
          <w:rFonts w:ascii="Times New Roman" w:hAnsi="Times New Roman"/>
          <w:sz w:val="22"/>
          <w:szCs w:val="22"/>
        </w:rPr>
        <w:tab/>
      </w:r>
      <w:r w:rsidRPr="007B2ACA">
        <w:rPr>
          <w:rFonts w:ascii="Times New Roman" w:hAnsi="Times New Roman"/>
          <w:sz w:val="22"/>
          <w:szCs w:val="22"/>
        </w:rPr>
        <w:tab/>
      </w:r>
      <w:r w:rsidRPr="007B2ACA">
        <w:rPr>
          <w:rFonts w:ascii="Times New Roman" w:hAnsi="Times New Roman"/>
          <w:sz w:val="22"/>
          <w:szCs w:val="22"/>
        </w:rPr>
        <w:tab/>
      </w:r>
    </w:p>
    <w:p w:rsidR="00B42030" w:rsidRPr="007B2ACA" w:rsidRDefault="00B42030" w:rsidP="00B42030">
      <w:pPr>
        <w:pStyle w:val="tl1"/>
        <w:numPr>
          <w:ilvl w:val="1"/>
          <w:numId w:val="12"/>
        </w:numPr>
        <w:tabs>
          <w:tab w:val="clear" w:pos="720"/>
          <w:tab w:val="clear" w:pos="9883"/>
          <w:tab w:val="left" w:pos="1080"/>
        </w:tabs>
        <w:autoSpaceDE/>
        <w:autoSpaceDN/>
        <w:ind w:hanging="873"/>
        <w:rPr>
          <w:rFonts w:ascii="Times New Roman" w:hAnsi="Times New Roman"/>
          <w:sz w:val="22"/>
          <w:szCs w:val="22"/>
        </w:rPr>
      </w:pPr>
      <w:r w:rsidRPr="007B2ACA">
        <w:rPr>
          <w:rFonts w:ascii="Times New Roman" w:hAnsi="Times New Roman"/>
          <w:caps/>
          <w:sz w:val="22"/>
          <w:szCs w:val="22"/>
        </w:rPr>
        <w:t>Cena</w:t>
      </w:r>
      <w:r w:rsidRPr="007B2ACA">
        <w:rPr>
          <w:rFonts w:ascii="Times New Roman" w:hAnsi="Times New Roman"/>
          <w:sz w:val="22"/>
          <w:szCs w:val="22"/>
        </w:rPr>
        <w:t xml:space="preserve"> </w:t>
      </w:r>
      <w:r w:rsidRPr="007B2ACA">
        <w:rPr>
          <w:rFonts w:ascii="Times New Roman" w:hAnsi="Times New Roman"/>
          <w:iCs/>
          <w:sz w:val="22"/>
          <w:szCs w:val="22"/>
        </w:rPr>
        <w:t xml:space="preserve">v EUR vrátane DPH              </w:t>
      </w:r>
      <w:r w:rsidRPr="007B2ACA">
        <w:rPr>
          <w:rFonts w:ascii="Times New Roman" w:hAnsi="Times New Roman"/>
          <w:iCs/>
          <w:sz w:val="22"/>
          <w:szCs w:val="22"/>
        </w:rPr>
        <w:tab/>
        <w:t xml:space="preserve">  </w:t>
      </w:r>
      <w:r w:rsidRPr="007B2ACA">
        <w:rPr>
          <w:rFonts w:ascii="Times New Roman" w:hAnsi="Times New Roman"/>
          <w:sz w:val="22"/>
          <w:szCs w:val="22"/>
        </w:rPr>
        <w:tab/>
      </w:r>
      <w:r w:rsidRPr="007B2ACA">
        <w:rPr>
          <w:rFonts w:ascii="Times New Roman" w:hAnsi="Times New Roman"/>
          <w:sz w:val="22"/>
          <w:szCs w:val="22"/>
        </w:rPr>
        <w:tab/>
      </w:r>
      <w:r w:rsidRPr="007B2ACA">
        <w:rPr>
          <w:rFonts w:ascii="Times New Roman" w:hAnsi="Times New Roman"/>
          <w:sz w:val="22"/>
          <w:szCs w:val="22"/>
        </w:rPr>
        <w:tab/>
      </w:r>
      <w:r w:rsidRPr="007B2ACA">
        <w:rPr>
          <w:rFonts w:ascii="Times New Roman" w:hAnsi="Times New Roman"/>
          <w:sz w:val="22"/>
          <w:szCs w:val="22"/>
        </w:rPr>
        <w:tab/>
      </w:r>
    </w:p>
    <w:p w:rsidR="00B42030" w:rsidRPr="007B2ACA" w:rsidRDefault="00B42030" w:rsidP="00B42030">
      <w:pPr>
        <w:pStyle w:val="tl1"/>
        <w:numPr>
          <w:ilvl w:val="1"/>
          <w:numId w:val="12"/>
        </w:numPr>
        <w:tabs>
          <w:tab w:val="clear" w:pos="720"/>
          <w:tab w:val="clear" w:pos="9883"/>
          <w:tab w:val="left" w:pos="1080"/>
        </w:tabs>
        <w:autoSpaceDE/>
        <w:autoSpaceDN/>
        <w:ind w:hanging="873"/>
        <w:rPr>
          <w:rFonts w:ascii="Times New Roman" w:hAnsi="Times New Roman"/>
          <w:sz w:val="22"/>
          <w:szCs w:val="22"/>
        </w:rPr>
      </w:pPr>
      <w:r w:rsidRPr="007B2ACA">
        <w:rPr>
          <w:rFonts w:ascii="Times New Roman" w:hAnsi="Times New Roman"/>
          <w:caps/>
          <w:sz w:val="22"/>
          <w:szCs w:val="22"/>
        </w:rPr>
        <w:t>Cena</w:t>
      </w:r>
      <w:r w:rsidRPr="007B2ACA">
        <w:rPr>
          <w:rFonts w:ascii="Times New Roman" w:hAnsi="Times New Roman"/>
          <w:sz w:val="22"/>
          <w:szCs w:val="22"/>
        </w:rPr>
        <w:t xml:space="preserve"> za celý predmet zmluvy vrátane DPH vyjadrená slovom:  .............................</w:t>
      </w:r>
    </w:p>
    <w:p w:rsidR="00B42030" w:rsidRPr="007B2ACA" w:rsidRDefault="00B42030" w:rsidP="00B42030">
      <w:pPr>
        <w:numPr>
          <w:ilvl w:val="0"/>
          <w:numId w:val="11"/>
        </w:numPr>
        <w:ind w:left="567" w:hanging="567"/>
        <w:rPr>
          <w:sz w:val="22"/>
        </w:rPr>
      </w:pPr>
      <w:proofErr w:type="spellStart"/>
      <w:r w:rsidRPr="007B2ACA">
        <w:rPr>
          <w:sz w:val="22"/>
        </w:rPr>
        <w:t>Položkový</w:t>
      </w:r>
      <w:proofErr w:type="spellEnd"/>
      <w:r w:rsidRPr="007B2ACA">
        <w:rPr>
          <w:sz w:val="22"/>
        </w:rPr>
        <w:t xml:space="preserve"> rozpočet výkazu výmer v rozsahu predmetu tejto zmluvy s krycím listom, tvorí prílohu č. 1 tejto zmluvy a je pre vymedzenie predmetu záväzný.</w:t>
      </w:r>
    </w:p>
    <w:p w:rsidR="00B42030" w:rsidRPr="007B2ACA" w:rsidRDefault="00B42030" w:rsidP="00B42030">
      <w:pPr>
        <w:numPr>
          <w:ilvl w:val="0"/>
          <w:numId w:val="11"/>
        </w:numPr>
        <w:ind w:left="567" w:hanging="567"/>
        <w:rPr>
          <w:sz w:val="22"/>
        </w:rPr>
      </w:pPr>
      <w:r w:rsidRPr="007B2ACA">
        <w:rPr>
          <w:sz w:val="22"/>
        </w:rPr>
        <w:t xml:space="preserve">V kalkulácii ceny Diela sú zahrnuté všetky náklady súvisiace s riadnym vykonaním a odovzdaním diela, jeho realizáciou a zabezpečením podkladov pre uvedenie Diela do prevádzky, ako napr. náklady na odvoz a likvidáciu odpadu vzniknutého počas realizácie Diela, administratívne náklady (napr. telefón, fax, reprografické práce, apod.), spracovanie dielenskej alebo výrobnej dokumentácie, ak to bude potrebné, náklady na spotrebu elektrickej energie a vody, </w:t>
      </w:r>
      <w:proofErr w:type="spellStart"/>
      <w:r w:rsidRPr="007B2ACA">
        <w:rPr>
          <w:sz w:val="22"/>
        </w:rPr>
        <w:t>kompletačná</w:t>
      </w:r>
      <w:proofErr w:type="spellEnd"/>
      <w:r w:rsidRPr="007B2ACA">
        <w:rPr>
          <w:sz w:val="22"/>
        </w:rPr>
        <w:t xml:space="preserve"> činnosť, skúšky, atesty, merania a kontroly kvality prác a dodávok materiálov,  a pod.</w:t>
      </w:r>
    </w:p>
    <w:p w:rsidR="00B42030" w:rsidRPr="007B2ACA" w:rsidRDefault="00B42030" w:rsidP="00B42030">
      <w:pPr>
        <w:numPr>
          <w:ilvl w:val="0"/>
          <w:numId w:val="11"/>
        </w:numPr>
        <w:ind w:left="567" w:hanging="567"/>
        <w:rPr>
          <w:sz w:val="22"/>
        </w:rPr>
      </w:pPr>
      <w:r w:rsidRPr="007B2ACA">
        <w:rPr>
          <w:sz w:val="22"/>
        </w:rPr>
        <w:t xml:space="preserve">Zhotoviteľ je oprávnený požadovať len také zmeny dohodnutej zmluvnej ceny, ktoré vyplývajú zo zmien daňových predpisov </w:t>
      </w:r>
      <w:r w:rsidRPr="007B2ACA">
        <w:rPr>
          <w:i/>
          <w:iCs/>
          <w:sz w:val="22"/>
        </w:rPr>
        <w:t>(zmena výšky zákonnej sadzby DPH)</w:t>
      </w:r>
      <w:r w:rsidRPr="007B2ACA">
        <w:rPr>
          <w:sz w:val="22"/>
        </w:rPr>
        <w:t xml:space="preserve">. </w:t>
      </w:r>
    </w:p>
    <w:p w:rsidR="00B42030" w:rsidRPr="007B2ACA" w:rsidRDefault="00B42030" w:rsidP="00B42030">
      <w:pPr>
        <w:numPr>
          <w:ilvl w:val="0"/>
          <w:numId w:val="11"/>
        </w:numPr>
        <w:ind w:left="567" w:hanging="567"/>
        <w:rPr>
          <w:sz w:val="22"/>
        </w:rPr>
      </w:pPr>
      <w:r w:rsidRPr="007B2ACA">
        <w:rPr>
          <w:sz w:val="22"/>
        </w:rPr>
        <w:t xml:space="preserve">Zhotoviteľ nie je oprávnený realizovať </w:t>
      </w:r>
      <w:proofErr w:type="spellStart"/>
      <w:r w:rsidRPr="007B2ACA">
        <w:rPr>
          <w:sz w:val="22"/>
        </w:rPr>
        <w:t>naviac</w:t>
      </w:r>
      <w:proofErr w:type="spellEnd"/>
      <w:r w:rsidRPr="007B2ACA">
        <w:rPr>
          <w:sz w:val="22"/>
        </w:rPr>
        <w:t xml:space="preserve"> práce, ktoré nie sú predmetom tejto zmluvy, bez predchádzajúceho písomného súhlasu Objednávateľa. V prípade, ak dodanie </w:t>
      </w:r>
      <w:proofErr w:type="spellStart"/>
      <w:r w:rsidRPr="007B2ACA">
        <w:rPr>
          <w:sz w:val="22"/>
        </w:rPr>
        <w:t>naviac</w:t>
      </w:r>
      <w:proofErr w:type="spellEnd"/>
      <w:r w:rsidRPr="007B2ACA">
        <w:rPr>
          <w:sz w:val="22"/>
        </w:rPr>
        <w:t xml:space="preserve"> prác je nevyhnutné pre dokončenie Diela, cena týchto </w:t>
      </w:r>
      <w:proofErr w:type="spellStart"/>
      <w:r w:rsidRPr="007B2ACA">
        <w:rPr>
          <w:sz w:val="22"/>
        </w:rPr>
        <w:t>naviac</w:t>
      </w:r>
      <w:proofErr w:type="spellEnd"/>
      <w:r w:rsidRPr="007B2ACA">
        <w:rPr>
          <w:sz w:val="22"/>
        </w:rPr>
        <w:t xml:space="preserve"> prác sa považuje za zahrnutú v cene Diela podľa odseku 1. tohto článku.</w:t>
      </w:r>
    </w:p>
    <w:p w:rsidR="00B42030" w:rsidRPr="00223B79" w:rsidRDefault="00B42030" w:rsidP="00B42030">
      <w:pPr>
        <w:ind w:left="567"/>
        <w:rPr>
          <w:szCs w:val="24"/>
        </w:rPr>
      </w:pPr>
    </w:p>
    <w:p w:rsidR="00B42030" w:rsidRDefault="00B42030" w:rsidP="00B42030">
      <w:pPr>
        <w:pStyle w:val="Nadpis1"/>
        <w:numPr>
          <w:ilvl w:val="0"/>
          <w:numId w:val="0"/>
        </w:numPr>
        <w:spacing w:line="240" w:lineRule="auto"/>
        <w:ind w:left="6521"/>
        <w:jc w:val="center"/>
      </w:pPr>
    </w:p>
    <w:p w:rsidR="00B42030" w:rsidRPr="001A1003" w:rsidRDefault="00B42030" w:rsidP="00B42030">
      <w:pPr>
        <w:pStyle w:val="Bezriadkovania"/>
        <w:jc w:val="center"/>
        <w:rPr>
          <w:rFonts w:ascii="Times New Roman" w:hAnsi="Times New Roman"/>
          <w:b/>
          <w:sz w:val="24"/>
          <w:szCs w:val="24"/>
        </w:rPr>
      </w:pPr>
      <w:r w:rsidRPr="001A1003">
        <w:rPr>
          <w:rFonts w:ascii="Times New Roman" w:hAnsi="Times New Roman"/>
          <w:b/>
          <w:sz w:val="24"/>
          <w:szCs w:val="24"/>
        </w:rPr>
        <w:t>Článok VIII.</w:t>
      </w:r>
    </w:p>
    <w:p w:rsidR="00B42030" w:rsidRPr="001A1003" w:rsidRDefault="00B42030" w:rsidP="00B42030">
      <w:pPr>
        <w:pStyle w:val="Bezriadkovania"/>
        <w:jc w:val="center"/>
        <w:rPr>
          <w:rFonts w:ascii="Times New Roman" w:hAnsi="Times New Roman"/>
          <w:b/>
          <w:sz w:val="24"/>
          <w:szCs w:val="24"/>
        </w:rPr>
      </w:pPr>
      <w:r w:rsidRPr="001A1003">
        <w:rPr>
          <w:rFonts w:ascii="Times New Roman" w:hAnsi="Times New Roman"/>
          <w:b/>
          <w:sz w:val="24"/>
          <w:szCs w:val="24"/>
        </w:rPr>
        <w:t>PLATOBNÉ PODMIENKY</w:t>
      </w:r>
    </w:p>
    <w:p w:rsidR="00B42030" w:rsidRPr="007B2ACA" w:rsidRDefault="00B42030" w:rsidP="00B42030">
      <w:pPr>
        <w:numPr>
          <w:ilvl w:val="0"/>
          <w:numId w:val="13"/>
        </w:numPr>
        <w:tabs>
          <w:tab w:val="clear" w:pos="2340"/>
          <w:tab w:val="num" w:pos="567"/>
        </w:tabs>
        <w:ind w:left="567" w:hanging="567"/>
        <w:rPr>
          <w:sz w:val="22"/>
        </w:rPr>
      </w:pPr>
      <w:r w:rsidRPr="007B2ACA">
        <w:rPr>
          <w:sz w:val="22"/>
        </w:rPr>
        <w:t>Cena za Dielo bude Zhotoviteľovi uhradená na základe faktúr vystavenej Zhotoviteľom doručených do sídla objednávateľa..</w:t>
      </w:r>
    </w:p>
    <w:p w:rsidR="00B42030" w:rsidRPr="007B2ACA" w:rsidRDefault="00B42030" w:rsidP="00B42030">
      <w:pPr>
        <w:numPr>
          <w:ilvl w:val="0"/>
          <w:numId w:val="13"/>
        </w:numPr>
        <w:tabs>
          <w:tab w:val="clear" w:pos="2340"/>
          <w:tab w:val="num" w:pos="567"/>
        </w:tabs>
        <w:ind w:left="567" w:hanging="567"/>
        <w:rPr>
          <w:sz w:val="22"/>
        </w:rPr>
      </w:pPr>
      <w:r w:rsidRPr="007B2ACA">
        <w:rPr>
          <w:sz w:val="22"/>
        </w:rPr>
        <w:t xml:space="preserve">Fakturácia bude uskutočňovaná v dvojmesačných intervaloch. Podkladom pre fakturáciu bude technickým dozorom objednávateľa potvrdený súpis skutočne vykonaných prác (ďalej len „súpis“), vyhotovený na základe rekapitulácie uvedenej v stavebnom denníku.  Technický dozor potvrdí súpis až po predložení protokolov o kvalite zabudovávaných materiálov a zmesí /preukazné skúšky, certifikáty, resp. výsledky kontrolných skúšok/. Záverečná vyúčtovacia faktúra bude vystavená po odovzdaní a prevzatí celého Diela bez </w:t>
      </w:r>
      <w:proofErr w:type="spellStart"/>
      <w:r w:rsidRPr="007B2ACA">
        <w:rPr>
          <w:sz w:val="22"/>
        </w:rPr>
        <w:t>vád</w:t>
      </w:r>
      <w:proofErr w:type="spellEnd"/>
      <w:r w:rsidRPr="007B2ACA">
        <w:rPr>
          <w:sz w:val="22"/>
        </w:rPr>
        <w:t xml:space="preserve"> a nedorobkov, t.j. po kolaudácii diela za príslušnú časť.</w:t>
      </w:r>
    </w:p>
    <w:p w:rsidR="00B42030" w:rsidRPr="007B2ACA" w:rsidRDefault="00B42030" w:rsidP="00B42030">
      <w:pPr>
        <w:numPr>
          <w:ilvl w:val="0"/>
          <w:numId w:val="13"/>
        </w:numPr>
        <w:tabs>
          <w:tab w:val="clear" w:pos="2340"/>
          <w:tab w:val="num" w:pos="567"/>
        </w:tabs>
        <w:ind w:left="567" w:hanging="567"/>
        <w:rPr>
          <w:sz w:val="22"/>
        </w:rPr>
      </w:pPr>
      <w:r w:rsidRPr="007B2ACA">
        <w:rPr>
          <w:sz w:val="22"/>
        </w:rPr>
        <w:t xml:space="preserve">Zhotoviteľ musí svoje práce vyúčtovať overiteľným spôsobom. Faktúra musí byť zostavená prehľadne a pritom musí dodržiavať poradie položiek a označenie, ktoré je v súlade s oceneným výkazom výmer podľa zmluvy. </w:t>
      </w:r>
    </w:p>
    <w:p w:rsidR="00B42030" w:rsidRPr="007B2ACA" w:rsidRDefault="00B42030" w:rsidP="00B42030">
      <w:pPr>
        <w:numPr>
          <w:ilvl w:val="0"/>
          <w:numId w:val="13"/>
        </w:numPr>
        <w:tabs>
          <w:tab w:val="clear" w:pos="2340"/>
          <w:tab w:val="num" w:pos="567"/>
        </w:tabs>
        <w:ind w:left="567" w:hanging="567"/>
        <w:rPr>
          <w:sz w:val="22"/>
        </w:rPr>
      </w:pPr>
      <w:r w:rsidRPr="007B2ACA">
        <w:rPr>
          <w:sz w:val="22"/>
        </w:rPr>
        <w:t xml:space="preserve">Objednávateľ sa zaväzuje uhradiť Zhotoviteľovi vystavenú faktúru </w:t>
      </w:r>
      <w:r w:rsidRPr="007B2ACA">
        <w:rPr>
          <w:b/>
          <w:bCs/>
          <w:sz w:val="22"/>
        </w:rPr>
        <w:t>v lehote splatnosti</w:t>
      </w:r>
      <w:r w:rsidRPr="007B2ACA">
        <w:rPr>
          <w:sz w:val="22"/>
        </w:rPr>
        <w:t xml:space="preserve"> do </w:t>
      </w:r>
      <w:r w:rsidRPr="007B2ACA">
        <w:rPr>
          <w:b/>
          <w:sz w:val="22"/>
        </w:rPr>
        <w:t>6</w:t>
      </w:r>
      <w:r w:rsidRPr="007B2ACA">
        <w:rPr>
          <w:b/>
          <w:bCs/>
          <w:sz w:val="22"/>
        </w:rPr>
        <w:t>0 dní</w:t>
      </w:r>
      <w:r w:rsidRPr="007B2ACA">
        <w:rPr>
          <w:sz w:val="22"/>
        </w:rPr>
        <w:t xml:space="preserve"> od jej doručenia. Objednávateľ neposkytuje preddavky.</w:t>
      </w:r>
    </w:p>
    <w:p w:rsidR="00B42030" w:rsidRPr="007B2ACA" w:rsidRDefault="00B42030" w:rsidP="00B42030">
      <w:pPr>
        <w:numPr>
          <w:ilvl w:val="0"/>
          <w:numId w:val="13"/>
        </w:numPr>
        <w:tabs>
          <w:tab w:val="clear" w:pos="2340"/>
          <w:tab w:val="num" w:pos="567"/>
        </w:tabs>
        <w:ind w:left="567" w:hanging="567"/>
        <w:rPr>
          <w:sz w:val="22"/>
        </w:rPr>
      </w:pPr>
      <w:r w:rsidRPr="007B2ACA">
        <w:rPr>
          <w:sz w:val="22"/>
        </w:rPr>
        <w:t xml:space="preserve">Faktúra musí mať predpísané náležitosti podľa § 71 zák. č. 222/2004 Z. z. v znení noviel a priložené doklady umožňujúce posúdiť oprávnenosť fakturácie. Faktúra bude predkladaná v dvoch vyhotoveniach pre Objednávateľa vrátane príloh. Náležitosti faktúr: </w:t>
      </w:r>
    </w:p>
    <w:p w:rsidR="00B42030" w:rsidRPr="007B2ACA" w:rsidRDefault="00B42030" w:rsidP="00B42030">
      <w:pPr>
        <w:numPr>
          <w:ilvl w:val="1"/>
          <w:numId w:val="3"/>
        </w:numPr>
        <w:ind w:left="1080" w:hanging="540"/>
        <w:rPr>
          <w:sz w:val="22"/>
        </w:rPr>
      </w:pPr>
      <w:r w:rsidRPr="007B2ACA">
        <w:rPr>
          <w:sz w:val="22"/>
        </w:rPr>
        <w:t>označenie “faktúra” a jej číslo,</w:t>
      </w:r>
    </w:p>
    <w:p w:rsidR="00B42030" w:rsidRPr="007B2ACA" w:rsidRDefault="00B42030" w:rsidP="00B42030">
      <w:pPr>
        <w:numPr>
          <w:ilvl w:val="1"/>
          <w:numId w:val="3"/>
        </w:numPr>
        <w:ind w:left="1080" w:hanging="540"/>
        <w:rPr>
          <w:sz w:val="22"/>
        </w:rPr>
      </w:pPr>
      <w:r w:rsidRPr="007B2ACA">
        <w:rPr>
          <w:sz w:val="22"/>
        </w:rPr>
        <w:t xml:space="preserve">identifikačné údaje objednávateľa a zhotoviteľa (IČO, DIČ, IČ DPH, sídlo), </w:t>
      </w:r>
    </w:p>
    <w:p w:rsidR="00B42030" w:rsidRPr="007B2ACA" w:rsidRDefault="00B42030" w:rsidP="00B42030">
      <w:pPr>
        <w:numPr>
          <w:ilvl w:val="1"/>
          <w:numId w:val="3"/>
        </w:numPr>
        <w:ind w:left="1080" w:hanging="540"/>
        <w:rPr>
          <w:sz w:val="22"/>
        </w:rPr>
      </w:pPr>
      <w:r w:rsidRPr="007B2ACA">
        <w:rPr>
          <w:sz w:val="22"/>
        </w:rPr>
        <w:t>označenie banky a číslo účtu, na ktorý sa má platiť, v súlade so zmluvou</w:t>
      </w:r>
    </w:p>
    <w:p w:rsidR="00B42030" w:rsidRPr="007B2ACA" w:rsidRDefault="00B42030" w:rsidP="00B42030">
      <w:pPr>
        <w:numPr>
          <w:ilvl w:val="1"/>
          <w:numId w:val="3"/>
        </w:numPr>
        <w:ind w:left="1080" w:hanging="540"/>
        <w:rPr>
          <w:sz w:val="22"/>
        </w:rPr>
      </w:pPr>
      <w:r w:rsidRPr="007B2ACA">
        <w:rPr>
          <w:sz w:val="22"/>
        </w:rPr>
        <w:t>číslo tejto zmluvy a označenie fakturovanej časti Diela,</w:t>
      </w:r>
    </w:p>
    <w:p w:rsidR="00B42030" w:rsidRPr="007B2ACA" w:rsidRDefault="00B42030" w:rsidP="00B42030">
      <w:pPr>
        <w:numPr>
          <w:ilvl w:val="1"/>
          <w:numId w:val="3"/>
        </w:numPr>
        <w:ind w:left="1080" w:hanging="540"/>
        <w:rPr>
          <w:sz w:val="22"/>
        </w:rPr>
      </w:pPr>
      <w:r w:rsidRPr="007B2ACA">
        <w:rPr>
          <w:sz w:val="22"/>
        </w:rPr>
        <w:t>deň vystavenia a odoslania faktúry a lehotu jej splatnosti, fakturačné obdobie,</w:t>
      </w:r>
    </w:p>
    <w:p w:rsidR="00B42030" w:rsidRPr="007B2ACA" w:rsidRDefault="00B42030" w:rsidP="00B42030">
      <w:pPr>
        <w:numPr>
          <w:ilvl w:val="1"/>
          <w:numId w:val="3"/>
        </w:numPr>
        <w:ind w:left="1080" w:hanging="540"/>
        <w:rPr>
          <w:sz w:val="22"/>
        </w:rPr>
      </w:pPr>
      <w:r w:rsidRPr="007B2ACA">
        <w:rPr>
          <w:sz w:val="22"/>
        </w:rPr>
        <w:t>fakturovaná suma,</w:t>
      </w:r>
    </w:p>
    <w:p w:rsidR="00B42030" w:rsidRPr="007B2ACA" w:rsidRDefault="00B42030" w:rsidP="00B42030">
      <w:pPr>
        <w:numPr>
          <w:ilvl w:val="1"/>
          <w:numId w:val="3"/>
        </w:numPr>
        <w:ind w:left="1080" w:hanging="540"/>
        <w:rPr>
          <w:sz w:val="22"/>
        </w:rPr>
      </w:pPr>
      <w:r w:rsidRPr="007B2ACA">
        <w:rPr>
          <w:sz w:val="22"/>
        </w:rPr>
        <w:t>náležitosti pre účely dane z pridanej hodnoty,</w:t>
      </w:r>
    </w:p>
    <w:p w:rsidR="00B42030" w:rsidRPr="007B2ACA" w:rsidRDefault="00B42030" w:rsidP="00B42030">
      <w:pPr>
        <w:numPr>
          <w:ilvl w:val="1"/>
          <w:numId w:val="3"/>
        </w:numPr>
        <w:ind w:left="1080" w:hanging="540"/>
        <w:rPr>
          <w:sz w:val="22"/>
        </w:rPr>
      </w:pPr>
      <w:r w:rsidRPr="007B2ACA">
        <w:rPr>
          <w:sz w:val="22"/>
        </w:rPr>
        <w:t>objednávateľom potvrdený súpis vykonaných prác a dodávok,</w:t>
      </w:r>
    </w:p>
    <w:p w:rsidR="00B42030" w:rsidRPr="007B2ACA" w:rsidRDefault="00B42030" w:rsidP="00B42030">
      <w:pPr>
        <w:numPr>
          <w:ilvl w:val="1"/>
          <w:numId w:val="3"/>
        </w:numPr>
        <w:ind w:left="1080" w:hanging="540"/>
        <w:rPr>
          <w:sz w:val="22"/>
        </w:rPr>
      </w:pPr>
      <w:r w:rsidRPr="007B2ACA">
        <w:rPr>
          <w:sz w:val="22"/>
        </w:rPr>
        <w:t>pečiatka a podpis.</w:t>
      </w:r>
    </w:p>
    <w:p w:rsidR="00B42030" w:rsidRPr="007B2ACA" w:rsidRDefault="00B42030" w:rsidP="00B42030">
      <w:pPr>
        <w:numPr>
          <w:ilvl w:val="0"/>
          <w:numId w:val="13"/>
        </w:numPr>
        <w:tabs>
          <w:tab w:val="clear" w:pos="2340"/>
          <w:tab w:val="num" w:pos="567"/>
        </w:tabs>
        <w:suppressAutoHyphens/>
        <w:ind w:left="567" w:hanging="567"/>
        <w:rPr>
          <w:sz w:val="22"/>
        </w:rPr>
      </w:pPr>
      <w:r w:rsidRPr="007B2ACA">
        <w:rPr>
          <w:sz w:val="22"/>
        </w:rPr>
        <w:t>Súčasťou faktúry musia byť okrem samotnej faktúry aj nasledovné dokumenty (podpísané oprávneným zástupcom Zhotoviteľa a Objednávateľa):</w:t>
      </w:r>
    </w:p>
    <w:p w:rsidR="00B42030" w:rsidRPr="007B2ACA" w:rsidRDefault="00B42030" w:rsidP="00B42030">
      <w:pPr>
        <w:numPr>
          <w:ilvl w:val="1"/>
          <w:numId w:val="4"/>
        </w:numPr>
        <w:tabs>
          <w:tab w:val="left" w:pos="1080"/>
        </w:tabs>
        <w:suppressAutoHyphens/>
        <w:ind w:left="1080" w:hanging="540"/>
        <w:rPr>
          <w:sz w:val="22"/>
        </w:rPr>
      </w:pPr>
      <w:r w:rsidRPr="007B2ACA">
        <w:rPr>
          <w:sz w:val="22"/>
        </w:rPr>
        <w:t>krycí list,</w:t>
      </w:r>
    </w:p>
    <w:p w:rsidR="00B42030" w:rsidRPr="007B2ACA" w:rsidRDefault="00B42030" w:rsidP="00B42030">
      <w:pPr>
        <w:numPr>
          <w:ilvl w:val="1"/>
          <w:numId w:val="4"/>
        </w:numPr>
        <w:tabs>
          <w:tab w:val="left" w:pos="1080"/>
        </w:tabs>
        <w:suppressAutoHyphens/>
        <w:ind w:left="1080" w:hanging="540"/>
        <w:rPr>
          <w:sz w:val="22"/>
        </w:rPr>
      </w:pPr>
      <w:r w:rsidRPr="007B2ACA">
        <w:rPr>
          <w:sz w:val="22"/>
        </w:rPr>
        <w:t>súpis skutočne vykonaných prác a skutočne zabudovaného materiálu,</w:t>
      </w:r>
    </w:p>
    <w:p w:rsidR="00B42030" w:rsidRPr="007B2ACA" w:rsidRDefault="00B42030" w:rsidP="00B42030">
      <w:pPr>
        <w:tabs>
          <w:tab w:val="left" w:pos="1080"/>
        </w:tabs>
        <w:suppressAutoHyphens/>
        <w:ind w:left="540"/>
        <w:rPr>
          <w:sz w:val="22"/>
        </w:rPr>
      </w:pPr>
      <w:r w:rsidRPr="007B2ACA">
        <w:rPr>
          <w:sz w:val="22"/>
        </w:rPr>
        <w:t>Všetky sumy na účtovných dokladoch musia byť uvádzané s presnosťou na 2 desatinné miesta.</w:t>
      </w:r>
    </w:p>
    <w:p w:rsidR="00B42030" w:rsidRPr="007B2ACA" w:rsidRDefault="00B42030" w:rsidP="00B42030">
      <w:pPr>
        <w:numPr>
          <w:ilvl w:val="0"/>
          <w:numId w:val="13"/>
        </w:numPr>
        <w:tabs>
          <w:tab w:val="clear" w:pos="2340"/>
          <w:tab w:val="num" w:pos="567"/>
        </w:tabs>
        <w:ind w:left="567" w:hanging="567"/>
        <w:rPr>
          <w:sz w:val="22"/>
        </w:rPr>
      </w:pPr>
      <w:r w:rsidRPr="007B2ACA">
        <w:rPr>
          <w:color w:val="000000"/>
          <w:spacing w:val="-2"/>
          <w:sz w:val="22"/>
        </w:rPr>
        <w:t>Ak Zhotoviteľ doručí nesprávne vyhotovenú, alebo neúplnú fak</w:t>
      </w:r>
      <w:r w:rsidRPr="007B2ACA">
        <w:rPr>
          <w:color w:val="000000"/>
          <w:spacing w:val="-2"/>
          <w:sz w:val="22"/>
        </w:rPr>
        <w:softHyphen/>
        <w:t>túru alebo bez povinných príloh faktúry uvedených v článku VIII., Objednávateľ je oprávnený faktú</w:t>
      </w:r>
      <w:r w:rsidRPr="007B2ACA">
        <w:rPr>
          <w:color w:val="000000"/>
          <w:spacing w:val="-2"/>
          <w:sz w:val="22"/>
        </w:rPr>
        <w:softHyphen/>
        <w:t>ru vrátiť. V takom prípade plynie nová lehota splatnosti faktúry odo dňa doručenia opravenej faktúry.</w:t>
      </w:r>
    </w:p>
    <w:p w:rsidR="00B42030" w:rsidRPr="007B2ACA" w:rsidRDefault="00B42030" w:rsidP="00B42030">
      <w:pPr>
        <w:numPr>
          <w:ilvl w:val="0"/>
          <w:numId w:val="13"/>
        </w:numPr>
        <w:tabs>
          <w:tab w:val="clear" w:pos="2340"/>
          <w:tab w:val="num" w:pos="567"/>
        </w:tabs>
        <w:ind w:left="567" w:hanging="567"/>
        <w:rPr>
          <w:sz w:val="22"/>
        </w:rPr>
      </w:pPr>
      <w:r w:rsidRPr="007B2ACA">
        <w:rPr>
          <w:sz w:val="22"/>
        </w:rPr>
        <w:t xml:space="preserve">Práce, ktoré Zhotoviteľ vykoná bez príkazu Objednávateľa alebo odlišne od dohodnutého rozsahu, nebudú uhradené. Na požiadanie je ich Zhotoviteľ povinný odstrániť v dohodnutej lehote alebo po tejto lehote môžu byť odstránené Objednávateľom na náklady Zhotoviteľa. </w:t>
      </w:r>
    </w:p>
    <w:p w:rsidR="00B42030"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left="709" w:right="23"/>
        <w:jc w:val="center"/>
        <w:rPr>
          <w:rFonts w:hAnsi="Times New Roman" w:cs="Times New Roman"/>
          <w:b/>
          <w:sz w:val="22"/>
          <w:szCs w:val="22"/>
          <w:lang w:val="sk-SK"/>
        </w:rPr>
      </w:pPr>
    </w:p>
    <w:p w:rsidR="00B42030" w:rsidRDefault="00B42030" w:rsidP="00B42030">
      <w:pPr>
        <w:pStyle w:val="Nadpis1"/>
        <w:numPr>
          <w:ilvl w:val="0"/>
          <w:numId w:val="0"/>
        </w:numPr>
        <w:spacing w:line="240" w:lineRule="auto"/>
        <w:ind w:left="6521"/>
        <w:jc w:val="center"/>
      </w:pPr>
    </w:p>
    <w:p w:rsidR="00B42030" w:rsidRPr="001A1003" w:rsidRDefault="00B42030" w:rsidP="00B42030">
      <w:pPr>
        <w:pStyle w:val="Bezriadkovania"/>
        <w:jc w:val="center"/>
        <w:rPr>
          <w:rFonts w:ascii="Times New Roman" w:hAnsi="Times New Roman"/>
          <w:b/>
          <w:kern w:val="1"/>
          <w:sz w:val="24"/>
          <w:szCs w:val="24"/>
        </w:rPr>
      </w:pPr>
      <w:r w:rsidRPr="001A1003">
        <w:rPr>
          <w:rFonts w:ascii="Times New Roman" w:hAnsi="Times New Roman"/>
          <w:b/>
          <w:kern w:val="1"/>
          <w:sz w:val="24"/>
          <w:szCs w:val="24"/>
        </w:rPr>
        <w:t>Článok IX.</w:t>
      </w:r>
    </w:p>
    <w:p w:rsidR="00B42030" w:rsidRPr="001A1003" w:rsidRDefault="00B42030" w:rsidP="00B42030">
      <w:pPr>
        <w:pStyle w:val="Bezriadkovania"/>
        <w:jc w:val="center"/>
        <w:rPr>
          <w:rFonts w:ascii="Times New Roman" w:hAnsi="Times New Roman"/>
          <w:b/>
          <w:kern w:val="1"/>
          <w:sz w:val="24"/>
          <w:szCs w:val="24"/>
        </w:rPr>
      </w:pPr>
      <w:r w:rsidRPr="001A1003">
        <w:rPr>
          <w:rFonts w:ascii="Times New Roman" w:hAnsi="Times New Roman"/>
          <w:b/>
          <w:kern w:val="1"/>
          <w:sz w:val="24"/>
          <w:szCs w:val="24"/>
        </w:rPr>
        <w:t>POHĽADÁVKY</w:t>
      </w:r>
    </w:p>
    <w:p w:rsidR="00B42030" w:rsidRPr="00035412" w:rsidRDefault="00B42030" w:rsidP="00B42030">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 xml:space="preserve">Zmluvné strany sa dohodli, </w:t>
      </w:r>
      <w:r w:rsidRPr="00035412">
        <w:rPr>
          <w:rFonts w:hAnsi="Times New Roman" w:cs="Times New Roman"/>
          <w:sz w:val="22"/>
          <w:szCs w:val="22"/>
          <w:lang w:val="sk-SK"/>
        </w:rPr>
        <w:t>že akék</w:t>
      </w:r>
      <w:r>
        <w:rPr>
          <w:rFonts w:hAnsi="Times New Roman" w:cs="Times New Roman"/>
          <w:sz w:val="22"/>
          <w:szCs w:val="22"/>
          <w:lang w:val="sk-SK"/>
        </w:rPr>
        <w:t xml:space="preserve">oľvek pohľadávky, ktoré eviduje </w:t>
      </w:r>
      <w:r w:rsidRPr="00035412">
        <w:rPr>
          <w:rFonts w:hAnsi="Times New Roman" w:cs="Times New Roman"/>
          <w:sz w:val="22"/>
          <w:szCs w:val="22"/>
          <w:lang w:val="sk-SK"/>
        </w:rPr>
        <w:t xml:space="preserve">zhotoviteľ voči objednávateľovi, nie je možné v zmysle § 525 ods. 2 zákona č. 40/1964 Zb. Občianskeho zákonníka postúpiť na tretiu osobu bez predchádzajúceho písomného súhlasu objednávateľa. </w:t>
      </w:r>
    </w:p>
    <w:p w:rsidR="00B42030" w:rsidRPr="004F25D7" w:rsidRDefault="00B42030" w:rsidP="00B42030">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60"/>
        <w:ind w:left="567" w:right="23" w:hanging="567"/>
        <w:rPr>
          <w:rFonts w:hAnsi="Times New Roman" w:cs="Times New Roman"/>
          <w:sz w:val="22"/>
          <w:szCs w:val="22"/>
          <w:lang w:val="sk-SK"/>
        </w:rPr>
      </w:pPr>
      <w:r w:rsidRPr="004F25D7">
        <w:rPr>
          <w:rFonts w:hAnsi="Times New Roman" w:cs="Times New Roman"/>
          <w:sz w:val="22"/>
          <w:szCs w:val="22"/>
          <w:lang w:val="sk-SK"/>
        </w:rPr>
        <w:t xml:space="preserve">Na platnosť súhlasu objednávateľa s postúpením pohľadávky na tretiu osobu sa, v zmysle Príkazu ministra zdravotníctva SR č. 7/2017 zo dňa 25.septembra 2017, vyžaduje predchádzajúci písomný súhlas Ministerstva zdravotníctva SR. </w:t>
      </w:r>
    </w:p>
    <w:p w:rsidR="00B42030" w:rsidRPr="004F25D7" w:rsidRDefault="00B42030" w:rsidP="00B42030">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60"/>
        <w:ind w:left="567" w:right="23" w:hanging="567"/>
        <w:rPr>
          <w:rFonts w:hAnsi="Times New Roman" w:cs="Times New Roman"/>
          <w:sz w:val="22"/>
          <w:szCs w:val="22"/>
          <w:lang w:val="sk-SK"/>
        </w:rPr>
      </w:pPr>
      <w:r w:rsidRPr="004F25D7">
        <w:rPr>
          <w:rFonts w:hAnsi="Times New Roman" w:cs="Times New Roman"/>
          <w:sz w:val="22"/>
          <w:szCs w:val="22"/>
          <w:lang w:val="sk-SK"/>
        </w:rPr>
        <w:t xml:space="preserve">V prípade ak zhotoviteľ postúpi pohľadávky na tretiu osobu v rozpore s týmto ustanovením zmluvy, je takéto postúpenie podľa ustanovenia § 39 zákona č. 40/1964 Zb. Občianskeho zákonníka neplatné. </w:t>
      </w:r>
    </w:p>
    <w:p w:rsidR="00B42030" w:rsidRDefault="00B42030" w:rsidP="00B42030">
      <w:pPr>
        <w:pStyle w:val="Nadpis81"/>
        <w:numPr>
          <w:ilvl w:val="1"/>
          <w:numId w:val="20"/>
        </w:numPr>
        <w:pBdr>
          <w:top w:val="none" w:sz="0" w:space="0" w:color="auto"/>
          <w:left w:val="none" w:sz="0" w:space="0" w:color="auto"/>
          <w:bottom w:val="none" w:sz="0" w:space="0" w:color="auto"/>
          <w:right w:val="none" w:sz="0" w:space="0" w:color="auto"/>
          <w:bar w:val="none" w:sz="0" w:color="auto"/>
        </w:pBdr>
        <w:suppressAutoHyphens/>
        <w:spacing w:before="60"/>
        <w:ind w:left="567" w:right="23" w:hanging="567"/>
        <w:rPr>
          <w:rFonts w:hAnsi="Times New Roman" w:cs="Times New Roman"/>
          <w:sz w:val="22"/>
          <w:szCs w:val="22"/>
          <w:lang w:val="sk-SK"/>
        </w:rPr>
      </w:pPr>
      <w:r w:rsidRPr="004F25D7">
        <w:rPr>
          <w:rFonts w:hAnsi="Times New Roman" w:cs="Times New Roman"/>
          <w:sz w:val="22"/>
          <w:szCs w:val="22"/>
          <w:lang w:val="sk-SK"/>
        </w:rPr>
        <w:t>Zhotoviteľ berie na vedomie, že započítanie pohľadávok štátu je možné len na    základe písomnej dohody o započítaní pohľadávok štátu a to v zmysle § 8 zákona č. 374/2014 Z. z. o pohľadávkach štátu v znení neskorších zmien a doplnení.</w:t>
      </w:r>
    </w:p>
    <w:p w:rsidR="00B42030"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spacing w:before="60"/>
        <w:ind w:left="539" w:right="23"/>
        <w:rPr>
          <w:rFonts w:hAnsi="Times New Roman" w:cs="Times New Roman"/>
          <w:sz w:val="22"/>
          <w:szCs w:val="22"/>
          <w:lang w:val="sk-SK"/>
        </w:rPr>
      </w:pPr>
    </w:p>
    <w:p w:rsidR="00B42030" w:rsidRPr="004F25D7"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spacing w:before="60"/>
        <w:ind w:left="6521" w:right="23"/>
        <w:jc w:val="center"/>
        <w:rPr>
          <w:rFonts w:hAnsi="Times New Roman" w:cs="Times New Roman"/>
          <w:sz w:val="22"/>
          <w:szCs w:val="22"/>
          <w:lang w:val="sk-SK"/>
        </w:rPr>
      </w:pPr>
    </w:p>
    <w:p w:rsidR="00B42030" w:rsidRPr="001A1003" w:rsidRDefault="00B42030" w:rsidP="00B42030">
      <w:pPr>
        <w:pStyle w:val="Bezriadkovania"/>
        <w:jc w:val="center"/>
        <w:rPr>
          <w:rFonts w:ascii="Times New Roman" w:hAnsi="Times New Roman"/>
          <w:b/>
          <w:kern w:val="1"/>
          <w:sz w:val="24"/>
          <w:szCs w:val="24"/>
        </w:rPr>
      </w:pPr>
      <w:r w:rsidRPr="001A1003">
        <w:rPr>
          <w:rFonts w:ascii="Times New Roman" w:hAnsi="Times New Roman"/>
          <w:b/>
          <w:kern w:val="1"/>
          <w:sz w:val="24"/>
          <w:szCs w:val="24"/>
        </w:rPr>
        <w:t>Článok X.</w:t>
      </w:r>
    </w:p>
    <w:p w:rsidR="00B42030" w:rsidRPr="001A1003" w:rsidRDefault="00B42030" w:rsidP="00B42030">
      <w:pPr>
        <w:pStyle w:val="Bezriadkovania"/>
        <w:jc w:val="center"/>
        <w:rPr>
          <w:rFonts w:ascii="Times New Roman" w:hAnsi="Times New Roman"/>
          <w:b/>
          <w:kern w:val="1"/>
          <w:sz w:val="24"/>
          <w:szCs w:val="24"/>
        </w:rPr>
      </w:pPr>
      <w:r w:rsidRPr="001A1003">
        <w:rPr>
          <w:rFonts w:ascii="Times New Roman" w:hAnsi="Times New Roman"/>
          <w:b/>
          <w:kern w:val="1"/>
          <w:sz w:val="24"/>
          <w:szCs w:val="24"/>
        </w:rPr>
        <w:t>ZÁRUKA  ZA KVALITU DIELA A ZODPOVEDNOSŤ ZA VADY DIELA</w:t>
      </w:r>
    </w:p>
    <w:p w:rsidR="00B42030" w:rsidRPr="00E46DF9" w:rsidRDefault="00B42030" w:rsidP="00B42030">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Zhotoviteľ zodpovedá Objednávateľovi za to, že </w:t>
      </w:r>
      <w:r>
        <w:rPr>
          <w:rFonts w:hAnsi="Times New Roman" w:cs="Times New Roman"/>
          <w:sz w:val="22"/>
          <w:szCs w:val="22"/>
          <w:lang w:val="sk-SK"/>
        </w:rPr>
        <w:t>Dielo</w:t>
      </w:r>
      <w:r w:rsidRPr="00E46DF9">
        <w:rPr>
          <w:rFonts w:hAnsi="Times New Roman" w:cs="Times New Roman"/>
          <w:sz w:val="22"/>
          <w:szCs w:val="22"/>
          <w:lang w:val="sk-SK"/>
        </w:rPr>
        <w:t xml:space="preserve"> bude vykonané podľa podmienok dohodnutých v tejto zmluve, v zmysle platných a účinných všeobecne záväzných právnych predpisov a príslušných technických noriem a že počas záručnej doby bude mať vlastnosti dohodnuté v tejto zmluve a v platných právnych a technických predpisoch. </w:t>
      </w:r>
    </w:p>
    <w:p w:rsidR="00B42030" w:rsidRPr="00E46DF9" w:rsidRDefault="00B42030" w:rsidP="00B42030">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Zhotoviteľ zodpovedá za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ktoré má </w:t>
      </w:r>
      <w:r>
        <w:rPr>
          <w:rFonts w:hAnsi="Times New Roman" w:cs="Times New Roman"/>
          <w:sz w:val="22"/>
          <w:szCs w:val="22"/>
          <w:lang w:val="sk-SK"/>
        </w:rPr>
        <w:t>Dielo</w:t>
      </w:r>
      <w:r w:rsidRPr="00E46DF9">
        <w:rPr>
          <w:rFonts w:hAnsi="Times New Roman" w:cs="Times New Roman"/>
          <w:sz w:val="22"/>
          <w:szCs w:val="22"/>
          <w:lang w:val="sk-SK"/>
        </w:rPr>
        <w:t xml:space="preserve"> pri jeho odovzdaní Objednávateľovi a počas trvania záručnej doby. Pre potreby tejto zmluvy a výkladu jej ustanovení sa </w:t>
      </w:r>
      <w:proofErr w:type="spellStart"/>
      <w:r w:rsidRPr="00E46DF9">
        <w:rPr>
          <w:rFonts w:hAnsi="Times New Roman" w:cs="Times New Roman"/>
          <w:sz w:val="22"/>
          <w:szCs w:val="22"/>
          <w:lang w:val="sk-SK"/>
        </w:rPr>
        <w:t>vadou</w:t>
      </w:r>
      <w:proofErr w:type="spellEnd"/>
      <w:r w:rsidRPr="00E46DF9">
        <w:rPr>
          <w:rFonts w:hAnsi="Times New Roman" w:cs="Times New Roman"/>
          <w:sz w:val="22"/>
          <w:szCs w:val="22"/>
          <w:lang w:val="sk-SK"/>
        </w:rPr>
        <w:t xml:space="preserve"> rozumie odchýlka v kvalite, kvantite a parametroch </w:t>
      </w:r>
      <w:r>
        <w:rPr>
          <w:rFonts w:hAnsi="Times New Roman" w:cs="Times New Roman"/>
          <w:sz w:val="22"/>
          <w:szCs w:val="22"/>
          <w:lang w:val="sk-SK"/>
        </w:rPr>
        <w:t>Diela</w:t>
      </w:r>
      <w:r w:rsidRPr="00E46DF9">
        <w:rPr>
          <w:rFonts w:hAnsi="Times New Roman" w:cs="Times New Roman"/>
          <w:sz w:val="22"/>
          <w:szCs w:val="22"/>
          <w:lang w:val="sk-SK"/>
        </w:rPr>
        <w:t xml:space="preserve">, ktoré sú určené dokumentáciou podľa tejto zmluvy a všeobecne záväznými technickými normami a predpismi, alebo má právne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prípadne je zaťažené právami tretích osôb. Zhotoviteľ nezodpovedá za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ktoré boli spôsobené po prechode nebezpečenstva škody na Diele na objednávateľa vonkajšími udalosťami a nespôsobil ich Zhotoviteľ alebo osoby, z ktorých pomocou Zhotoviteľ plnil svoj záväzok. </w:t>
      </w:r>
    </w:p>
    <w:p w:rsidR="00B42030" w:rsidRPr="003E5E31" w:rsidRDefault="00B42030" w:rsidP="00B42030">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B07391">
        <w:rPr>
          <w:rFonts w:hAnsi="Times New Roman" w:cs="Times New Roman"/>
          <w:sz w:val="22"/>
          <w:szCs w:val="22"/>
          <w:lang w:val="sk-SK"/>
        </w:rPr>
        <w:t xml:space="preserve">Dĺžka záručnej </w:t>
      </w:r>
      <w:r w:rsidRPr="003E5E31">
        <w:rPr>
          <w:rFonts w:hAnsi="Times New Roman" w:cs="Times New Roman"/>
          <w:sz w:val="22"/>
          <w:szCs w:val="22"/>
          <w:lang w:val="sk-SK"/>
        </w:rPr>
        <w:t xml:space="preserve">doby na </w:t>
      </w:r>
      <w:r>
        <w:rPr>
          <w:rFonts w:hAnsi="Times New Roman" w:cs="Times New Roman"/>
          <w:sz w:val="22"/>
          <w:szCs w:val="22"/>
          <w:lang w:val="sk-SK"/>
        </w:rPr>
        <w:t>dielo</w:t>
      </w:r>
      <w:r w:rsidRPr="003E5E31">
        <w:rPr>
          <w:rFonts w:hAnsi="Times New Roman" w:cs="Times New Roman"/>
          <w:sz w:val="22"/>
          <w:szCs w:val="22"/>
          <w:lang w:val="sk-SK"/>
        </w:rPr>
        <w:t xml:space="preserve"> </w:t>
      </w:r>
      <w:r>
        <w:rPr>
          <w:rFonts w:hAnsi="Times New Roman" w:cs="Times New Roman"/>
          <w:sz w:val="22"/>
          <w:szCs w:val="22"/>
          <w:lang w:val="sk-SK"/>
        </w:rPr>
        <w:t xml:space="preserve">ako celok </w:t>
      </w:r>
      <w:r w:rsidRPr="003E5E31">
        <w:rPr>
          <w:rFonts w:hAnsi="Times New Roman" w:cs="Times New Roman"/>
          <w:sz w:val="22"/>
          <w:szCs w:val="22"/>
          <w:lang w:val="sk-SK"/>
        </w:rPr>
        <w:t xml:space="preserve">je 60 mesiacov a začína plynúť dňom riadneho odovzdania </w:t>
      </w:r>
      <w:r>
        <w:rPr>
          <w:rFonts w:hAnsi="Times New Roman" w:cs="Times New Roman"/>
          <w:sz w:val="22"/>
          <w:szCs w:val="22"/>
          <w:lang w:val="sk-SK"/>
        </w:rPr>
        <w:t>Diela</w:t>
      </w:r>
      <w:r w:rsidRPr="003E5E31">
        <w:rPr>
          <w:rFonts w:hAnsi="Times New Roman" w:cs="Times New Roman"/>
          <w:sz w:val="22"/>
          <w:szCs w:val="22"/>
          <w:lang w:val="sk-SK"/>
        </w:rPr>
        <w:t xml:space="preserve"> Zhotoviteľom Objednávateľovi, podľa tejto zmluvy bez </w:t>
      </w:r>
      <w:proofErr w:type="spellStart"/>
      <w:r w:rsidRPr="003E5E31">
        <w:rPr>
          <w:rFonts w:hAnsi="Times New Roman" w:cs="Times New Roman"/>
          <w:sz w:val="22"/>
          <w:szCs w:val="22"/>
          <w:lang w:val="sk-SK"/>
        </w:rPr>
        <w:t>vád</w:t>
      </w:r>
      <w:proofErr w:type="spellEnd"/>
      <w:r w:rsidRPr="003E5E31">
        <w:rPr>
          <w:rFonts w:hAnsi="Times New Roman" w:cs="Times New Roman"/>
          <w:sz w:val="22"/>
          <w:szCs w:val="22"/>
          <w:lang w:val="sk-SK"/>
        </w:rPr>
        <w:t xml:space="preserve">.  </w:t>
      </w:r>
      <w:r>
        <w:rPr>
          <w:rFonts w:hAnsi="Times New Roman" w:cs="Times New Roman"/>
          <w:sz w:val="22"/>
          <w:szCs w:val="22"/>
          <w:lang w:val="sk-SK"/>
        </w:rPr>
        <w:t>V prípade ak sa na jednotlivé komponenty a súčasti diela vzťahuje kratšia záručná doba, zhotoviteľ je povinný v rámci záručných podmienok dojednaných v tomto článku zmluvy a záručnej doby na dielo ako celok tieto opraviť alebo vymeniť bezodplatne.</w:t>
      </w:r>
    </w:p>
    <w:p w:rsidR="00B42030" w:rsidRPr="00E46DF9" w:rsidRDefault="00B42030" w:rsidP="00B42030">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3E5E31">
        <w:rPr>
          <w:rFonts w:hAnsi="Times New Roman" w:cs="Times New Roman"/>
          <w:sz w:val="22"/>
          <w:szCs w:val="22"/>
          <w:lang w:val="sk-SK"/>
        </w:rPr>
        <w:t xml:space="preserve">Záručné podmienky, vrátane dĺžky záručnej doby na zariadenia, materiály dodávané Zhotoviteľom Objednávateľovi v rámci vykonania </w:t>
      </w:r>
      <w:r>
        <w:rPr>
          <w:rFonts w:hAnsi="Times New Roman" w:cs="Times New Roman"/>
          <w:sz w:val="22"/>
          <w:szCs w:val="22"/>
          <w:lang w:val="sk-SK"/>
        </w:rPr>
        <w:t>Diela</w:t>
      </w:r>
      <w:r w:rsidRPr="003E5E31">
        <w:rPr>
          <w:rFonts w:hAnsi="Times New Roman" w:cs="Times New Roman"/>
          <w:sz w:val="22"/>
          <w:szCs w:val="22"/>
          <w:lang w:val="sk-SK"/>
        </w:rPr>
        <w:t>, ktoré sú výrobkom tretej strany, budú riadiť záručnými podmienkami vyhlásenými takou treťou stranou. Záručná doba podľa prvej vety bude najmenej 24 mesiacov od riadneho</w:t>
      </w:r>
      <w:r>
        <w:rPr>
          <w:rFonts w:hAnsi="Times New Roman" w:cs="Times New Roman"/>
          <w:sz w:val="22"/>
          <w:szCs w:val="22"/>
          <w:lang w:val="sk-SK"/>
        </w:rPr>
        <w:t xml:space="preserve"> odovzdania</w:t>
      </w:r>
      <w:r w:rsidRPr="00E46DF9">
        <w:rPr>
          <w:rFonts w:hAnsi="Times New Roman" w:cs="Times New Roman"/>
          <w:sz w:val="22"/>
          <w:szCs w:val="22"/>
          <w:lang w:val="sk-SK"/>
        </w:rPr>
        <w:t>.</w:t>
      </w:r>
    </w:p>
    <w:p w:rsidR="00B42030" w:rsidRDefault="00B42030" w:rsidP="00B42030">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Zmluvné strany sa dohodli, že v prípade, že sa na Diele vyskytne </w:t>
      </w:r>
      <w:proofErr w:type="spellStart"/>
      <w:r w:rsidRPr="00E46DF9">
        <w:rPr>
          <w:rFonts w:hAnsi="Times New Roman" w:cs="Times New Roman"/>
          <w:sz w:val="22"/>
          <w:szCs w:val="22"/>
          <w:lang w:val="sk-SK"/>
        </w:rPr>
        <w:t>vada</w:t>
      </w:r>
      <w:proofErr w:type="spellEnd"/>
      <w:r w:rsidRPr="00E46DF9">
        <w:rPr>
          <w:rFonts w:hAnsi="Times New Roman" w:cs="Times New Roman"/>
          <w:sz w:val="22"/>
          <w:szCs w:val="22"/>
          <w:lang w:val="sk-SK"/>
        </w:rPr>
        <w:t xml:space="preserve"> počas záručnej doby, objednávateľ je povinný túto skutočnosť oznámiť Zhotoviteľovi bez zbytočného odkladu po tom, ako sa o nej dozvie (ďalej len „</w:t>
      </w:r>
      <w:r w:rsidRPr="00E46DF9">
        <w:rPr>
          <w:rFonts w:hAnsi="Times New Roman" w:cs="Times New Roman"/>
          <w:b/>
          <w:bCs/>
          <w:sz w:val="22"/>
          <w:szCs w:val="22"/>
          <w:lang w:val="sk-SK"/>
        </w:rPr>
        <w:t>reklamácia</w:t>
      </w:r>
      <w:r w:rsidRPr="00E46DF9">
        <w:rPr>
          <w:rFonts w:hAnsi="Times New Roman" w:cs="Times New Roman"/>
          <w:sz w:val="22"/>
          <w:szCs w:val="22"/>
          <w:lang w:val="sk-SK"/>
        </w:rPr>
        <w:t xml:space="preserve">”). Objednávateľ má v prípade uplatnenej reklamácie právo požadovať od zhotoviteľa bezplatné odstránenie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a zhotoviteľ je povinný </w:t>
      </w:r>
      <w:proofErr w:type="spellStart"/>
      <w:r w:rsidRPr="00E46DF9">
        <w:rPr>
          <w:rFonts w:hAnsi="Times New Roman" w:cs="Times New Roman"/>
          <w:sz w:val="22"/>
          <w:szCs w:val="22"/>
          <w:lang w:val="sk-SK"/>
        </w:rPr>
        <w:t>vadu</w:t>
      </w:r>
      <w:proofErr w:type="spellEnd"/>
      <w:r w:rsidRPr="00E46DF9">
        <w:rPr>
          <w:rFonts w:hAnsi="Times New Roman" w:cs="Times New Roman"/>
          <w:sz w:val="22"/>
          <w:szCs w:val="22"/>
          <w:lang w:val="sk-SK"/>
        </w:rPr>
        <w:t xml:space="preserve"> bezplatne odstrániť v čo najkratšom termíne s prihliadnutím na povahu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Zhotoviteľ je povinný začať s odstraňovaním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na základe  uplatnenej reklamácie najneskôr do 3 pracovných dní odo dňa uplatnenia písomnej reklamácie objednávateľa. Termín odstránenia uznaných </w:t>
      </w:r>
      <w:proofErr w:type="spellStart"/>
      <w:r w:rsidRPr="00E46DF9">
        <w:rPr>
          <w:rFonts w:hAnsi="Times New Roman" w:cs="Times New Roman"/>
          <w:sz w:val="22"/>
          <w:szCs w:val="22"/>
          <w:lang w:val="sk-SK"/>
        </w:rPr>
        <w:t>vád</w:t>
      </w:r>
      <w:proofErr w:type="spellEnd"/>
      <w:r w:rsidRPr="00E46DF9">
        <w:rPr>
          <w:rFonts w:hAnsi="Times New Roman" w:cs="Times New Roman"/>
          <w:sz w:val="22"/>
          <w:szCs w:val="22"/>
          <w:lang w:val="sk-SK"/>
        </w:rPr>
        <w:t xml:space="preserve"> sa dohodne písomnou formou</w:t>
      </w:r>
      <w:r>
        <w:rPr>
          <w:rFonts w:hAnsi="Times New Roman" w:cs="Times New Roman"/>
          <w:sz w:val="22"/>
          <w:szCs w:val="22"/>
          <w:lang w:val="sk-SK"/>
        </w:rPr>
        <w:t>.</w:t>
      </w:r>
    </w:p>
    <w:p w:rsidR="00B42030" w:rsidRPr="00E46DF9" w:rsidRDefault="00B42030" w:rsidP="00B42030">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V prípade ak sa vyskytne </w:t>
      </w:r>
      <w:proofErr w:type="spellStart"/>
      <w:r w:rsidRPr="00E46DF9">
        <w:rPr>
          <w:rFonts w:hAnsi="Times New Roman" w:cs="Times New Roman"/>
          <w:sz w:val="22"/>
          <w:szCs w:val="22"/>
          <w:lang w:val="sk-SK"/>
        </w:rPr>
        <w:t>vada</w:t>
      </w:r>
      <w:proofErr w:type="spellEnd"/>
      <w:r w:rsidRPr="00E46DF9">
        <w:rPr>
          <w:rFonts w:hAnsi="Times New Roman" w:cs="Times New Roman"/>
          <w:sz w:val="22"/>
          <w:szCs w:val="22"/>
          <w:lang w:val="sk-SK"/>
        </w:rPr>
        <w:t xml:space="preserve">, za ktorej vznik Zhotoviteľ popiera zodpovednosť, avšak ktorej odstránenie neznesie odklad, Zhotoviteľ je povinný </w:t>
      </w:r>
      <w:r>
        <w:rPr>
          <w:rFonts w:hAnsi="Times New Roman" w:cs="Times New Roman"/>
          <w:sz w:val="22"/>
          <w:szCs w:val="22"/>
          <w:lang w:val="sk-SK"/>
        </w:rPr>
        <w:t xml:space="preserve">predložiť Objednávateľovi cenovú kalkuláciu na odstránenie takejto </w:t>
      </w:r>
      <w:proofErr w:type="spellStart"/>
      <w:r>
        <w:rPr>
          <w:rFonts w:hAnsi="Times New Roman" w:cs="Times New Roman"/>
          <w:sz w:val="22"/>
          <w:szCs w:val="22"/>
          <w:lang w:val="sk-SK"/>
        </w:rPr>
        <w:t>vady</w:t>
      </w:r>
      <w:proofErr w:type="spellEnd"/>
      <w:r>
        <w:rPr>
          <w:rFonts w:hAnsi="Times New Roman" w:cs="Times New Roman"/>
          <w:sz w:val="22"/>
          <w:szCs w:val="22"/>
          <w:lang w:val="sk-SK"/>
        </w:rPr>
        <w:t xml:space="preserve"> a následne na základe požiadavky Objednávateľ </w:t>
      </w:r>
      <w:r w:rsidRPr="00E46DF9">
        <w:rPr>
          <w:rFonts w:hAnsi="Times New Roman" w:cs="Times New Roman"/>
          <w:sz w:val="22"/>
          <w:szCs w:val="22"/>
          <w:lang w:val="sk-SK"/>
        </w:rPr>
        <w:t xml:space="preserve">odstrániť aj takéto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pričom primerane postupuje podľa predchádzajúceho odseku tejto zmluvy. Za odstránenie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za ktorú Zhotoviteľ nie je zodpovedný, má zhotoviteľ nárok na odplatu predstavujúcu bežnú cenu odstránenia takejto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v danom mieste a čase odstránenia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w:t>
      </w:r>
    </w:p>
    <w:p w:rsidR="00B42030" w:rsidRPr="00E46DF9" w:rsidRDefault="00B42030" w:rsidP="00B42030">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Ak sa ukáže, že reklamovaná </w:t>
      </w:r>
      <w:proofErr w:type="spellStart"/>
      <w:r w:rsidRPr="00E46DF9">
        <w:rPr>
          <w:rFonts w:hAnsi="Times New Roman" w:cs="Times New Roman"/>
          <w:sz w:val="22"/>
          <w:szCs w:val="22"/>
          <w:lang w:val="sk-SK"/>
        </w:rPr>
        <w:t>vada</w:t>
      </w:r>
      <w:proofErr w:type="spellEnd"/>
      <w:r w:rsidRPr="00E46DF9">
        <w:rPr>
          <w:rFonts w:hAnsi="Times New Roman" w:cs="Times New Roman"/>
          <w:sz w:val="22"/>
          <w:szCs w:val="22"/>
          <w:lang w:val="sk-SK"/>
        </w:rPr>
        <w:t xml:space="preserve"> </w:t>
      </w:r>
      <w:r>
        <w:rPr>
          <w:rFonts w:hAnsi="Times New Roman" w:cs="Times New Roman"/>
          <w:sz w:val="22"/>
          <w:szCs w:val="22"/>
          <w:lang w:val="sk-SK"/>
        </w:rPr>
        <w:t>Diela</w:t>
      </w:r>
      <w:r w:rsidRPr="00E46DF9">
        <w:rPr>
          <w:rFonts w:hAnsi="Times New Roman" w:cs="Times New Roman"/>
          <w:sz w:val="22"/>
          <w:szCs w:val="22"/>
          <w:lang w:val="sk-SK"/>
        </w:rPr>
        <w:t xml:space="preserve"> je neopraviteľná, zaväzuje sa Zhotoviteľ dodať náhradnú časť </w:t>
      </w:r>
      <w:r>
        <w:rPr>
          <w:rFonts w:hAnsi="Times New Roman" w:cs="Times New Roman"/>
          <w:sz w:val="22"/>
          <w:szCs w:val="22"/>
          <w:lang w:val="sk-SK"/>
        </w:rPr>
        <w:t>Diela</w:t>
      </w:r>
      <w:r w:rsidRPr="00E46DF9">
        <w:rPr>
          <w:rFonts w:hAnsi="Times New Roman" w:cs="Times New Roman"/>
          <w:sz w:val="22"/>
          <w:szCs w:val="22"/>
          <w:lang w:val="sk-SK"/>
        </w:rPr>
        <w:t xml:space="preserve"> </w:t>
      </w:r>
      <w:r>
        <w:rPr>
          <w:rFonts w:hAnsi="Times New Roman" w:cs="Times New Roman"/>
          <w:sz w:val="22"/>
          <w:szCs w:val="22"/>
          <w:lang w:val="sk-SK"/>
        </w:rPr>
        <w:t xml:space="preserve">na vlastné náklady </w:t>
      </w:r>
      <w:r w:rsidRPr="00E46DF9">
        <w:rPr>
          <w:rFonts w:hAnsi="Times New Roman" w:cs="Times New Roman"/>
          <w:sz w:val="22"/>
          <w:szCs w:val="22"/>
          <w:lang w:val="sk-SK"/>
        </w:rPr>
        <w:t xml:space="preserve">alebo Objednávateľovi poskytnúť primeranú zľavu z odplaty za vykonanie </w:t>
      </w:r>
      <w:r>
        <w:rPr>
          <w:rFonts w:hAnsi="Times New Roman" w:cs="Times New Roman"/>
          <w:sz w:val="22"/>
          <w:szCs w:val="22"/>
          <w:lang w:val="sk-SK"/>
        </w:rPr>
        <w:t>Diela</w:t>
      </w:r>
      <w:r w:rsidRPr="00E46DF9">
        <w:rPr>
          <w:rFonts w:hAnsi="Times New Roman" w:cs="Times New Roman"/>
          <w:sz w:val="22"/>
          <w:szCs w:val="22"/>
          <w:lang w:val="sk-SK"/>
        </w:rPr>
        <w:t xml:space="preserve">. Prípadnou zľavou nie je dotknuté právo Objednávateľa na záruku. </w:t>
      </w:r>
      <w:r>
        <w:rPr>
          <w:rFonts w:hAnsi="Times New Roman" w:cs="Times New Roman"/>
          <w:sz w:val="22"/>
          <w:szCs w:val="22"/>
          <w:lang w:val="sk-SK"/>
        </w:rPr>
        <w:t xml:space="preserve">Zhotoviteľ je povinný vyhotoviť písomný doklad o náprave, alebo odstránení </w:t>
      </w:r>
      <w:proofErr w:type="spellStart"/>
      <w:r>
        <w:rPr>
          <w:rFonts w:hAnsi="Times New Roman" w:cs="Times New Roman"/>
          <w:sz w:val="22"/>
          <w:szCs w:val="22"/>
          <w:lang w:val="sk-SK"/>
        </w:rPr>
        <w:t>vady</w:t>
      </w:r>
      <w:proofErr w:type="spellEnd"/>
      <w:r>
        <w:rPr>
          <w:rFonts w:hAnsi="Times New Roman" w:cs="Times New Roman"/>
          <w:sz w:val="22"/>
          <w:szCs w:val="22"/>
          <w:lang w:val="sk-SK"/>
        </w:rPr>
        <w:t xml:space="preserve"> opatrený podpismi oboch zmluvných strán a dátumom, spolu s podpisom odstránenej </w:t>
      </w:r>
      <w:proofErr w:type="spellStart"/>
      <w:r>
        <w:rPr>
          <w:rFonts w:hAnsi="Times New Roman" w:cs="Times New Roman"/>
          <w:sz w:val="22"/>
          <w:szCs w:val="22"/>
          <w:lang w:val="sk-SK"/>
        </w:rPr>
        <w:t>vady</w:t>
      </w:r>
      <w:proofErr w:type="spellEnd"/>
      <w:r>
        <w:rPr>
          <w:rFonts w:hAnsi="Times New Roman" w:cs="Times New Roman"/>
          <w:sz w:val="22"/>
          <w:szCs w:val="22"/>
          <w:lang w:val="sk-SK"/>
        </w:rPr>
        <w:t>.</w:t>
      </w:r>
    </w:p>
    <w:p w:rsidR="00B42030" w:rsidRPr="00E46DF9" w:rsidRDefault="00B42030" w:rsidP="00B42030">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Zhotoviteľ je povinný vyhotoviť písomný doklad o náprave, alebo odstránení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opatrený podpismi oboch zmluvných strán a dátumom, spolu s popisom odstránenej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w:t>
      </w:r>
    </w:p>
    <w:p w:rsidR="00B42030" w:rsidRPr="00E46DF9" w:rsidRDefault="00B42030" w:rsidP="00B42030">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Počas doby od nahlásenia oprávnenej reklamácie až po odstráne</w:t>
      </w:r>
      <w:r w:rsidRPr="00E46DF9">
        <w:rPr>
          <w:rFonts w:hAnsi="Times New Roman" w:cs="Times New Roman"/>
          <w:sz w:val="22"/>
          <w:szCs w:val="22"/>
          <w:lang w:val="sk-SK"/>
        </w:rPr>
        <w:softHyphen/>
        <w:t xml:space="preserve">nie </w:t>
      </w:r>
      <w:proofErr w:type="spellStart"/>
      <w:r w:rsidRPr="00E46DF9">
        <w:rPr>
          <w:rFonts w:hAnsi="Times New Roman" w:cs="Times New Roman"/>
          <w:sz w:val="22"/>
          <w:szCs w:val="22"/>
          <w:lang w:val="sk-SK"/>
        </w:rPr>
        <w:t>vady</w:t>
      </w:r>
      <w:proofErr w:type="spellEnd"/>
      <w:r w:rsidRPr="00E46DF9">
        <w:rPr>
          <w:rFonts w:hAnsi="Times New Roman" w:cs="Times New Roman"/>
          <w:sz w:val="22"/>
          <w:szCs w:val="22"/>
          <w:lang w:val="sk-SK"/>
        </w:rPr>
        <w:t xml:space="preserve"> neplynie záručná doba.</w:t>
      </w:r>
    </w:p>
    <w:p w:rsidR="00B42030" w:rsidRPr="00E46DF9"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p>
    <w:p w:rsidR="00B42030" w:rsidRPr="00E46DF9"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left="6521" w:right="23"/>
        <w:jc w:val="center"/>
        <w:rPr>
          <w:rFonts w:hAnsi="Times New Roman" w:cs="Times New Roman"/>
          <w:b/>
          <w:sz w:val="22"/>
          <w:szCs w:val="22"/>
          <w:lang w:val="sk-SK"/>
        </w:rPr>
      </w:pPr>
    </w:p>
    <w:p w:rsidR="00B42030" w:rsidRPr="001A1003" w:rsidRDefault="00B42030" w:rsidP="00B42030">
      <w:pPr>
        <w:pStyle w:val="Bezriadkovania"/>
        <w:jc w:val="center"/>
        <w:rPr>
          <w:rFonts w:ascii="Times New Roman" w:hAnsi="Times New Roman"/>
          <w:b/>
          <w:kern w:val="1"/>
          <w:sz w:val="24"/>
          <w:szCs w:val="24"/>
        </w:rPr>
      </w:pPr>
      <w:r w:rsidRPr="001A1003">
        <w:rPr>
          <w:rFonts w:ascii="Times New Roman" w:hAnsi="Times New Roman"/>
          <w:b/>
          <w:kern w:val="1"/>
          <w:sz w:val="24"/>
          <w:szCs w:val="24"/>
        </w:rPr>
        <w:t>Článok XI.</w:t>
      </w:r>
    </w:p>
    <w:p w:rsidR="00B42030" w:rsidRPr="001A1003" w:rsidRDefault="00B42030" w:rsidP="00B42030">
      <w:pPr>
        <w:pStyle w:val="Bezriadkovania"/>
        <w:jc w:val="center"/>
        <w:rPr>
          <w:rFonts w:ascii="Times New Roman" w:hAnsi="Times New Roman"/>
          <w:b/>
          <w:kern w:val="1"/>
          <w:sz w:val="24"/>
          <w:szCs w:val="24"/>
        </w:rPr>
      </w:pPr>
      <w:r w:rsidRPr="001A1003">
        <w:rPr>
          <w:rFonts w:ascii="Times New Roman" w:hAnsi="Times New Roman"/>
          <w:b/>
          <w:kern w:val="1"/>
          <w:sz w:val="24"/>
          <w:szCs w:val="24"/>
        </w:rPr>
        <w:t>TRVANIE ZMLUVY A SKONČENIE ZMLUVY</w:t>
      </w:r>
    </w:p>
    <w:p w:rsidR="00B42030" w:rsidRDefault="00B42030" w:rsidP="00B42030">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Táto zmluva sa skončí uplynutím času, na ktorý bola dojednaná, t.j. do uplynutia záručnej lehoty.</w:t>
      </w:r>
    </w:p>
    <w:p w:rsidR="00B42030" w:rsidRDefault="00B42030" w:rsidP="00B42030">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Túto zmluvu je možné ukončiť aj po vzájomnej dohode oboch zmluvných strán ku dňu, ktorý si zmluvné strany vzájomne dohodnú.</w:t>
      </w:r>
    </w:p>
    <w:p w:rsidR="00B42030" w:rsidRDefault="00B42030" w:rsidP="00B42030">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Z</w:t>
      </w:r>
      <w:r w:rsidRPr="00E46DF9">
        <w:rPr>
          <w:rFonts w:hAnsi="Times New Roman" w:cs="Times New Roman"/>
          <w:sz w:val="22"/>
          <w:szCs w:val="22"/>
          <w:lang w:val="sk-SK"/>
        </w:rPr>
        <w:t>mluvné strany sa dohodli, že od tejto zmluvy môže niektorá zo zmluvných strán odstúpiť iba v prípade, ak je to dohodnuté podľa tejto zmluvy</w:t>
      </w:r>
      <w:r>
        <w:rPr>
          <w:rFonts w:hAnsi="Times New Roman" w:cs="Times New Roman"/>
          <w:sz w:val="22"/>
          <w:szCs w:val="22"/>
          <w:lang w:val="sk-SK"/>
        </w:rPr>
        <w:t>, alebo upravené v Obchodnom zákonníku alebo v Zákone o verejnom obstarávaní</w:t>
      </w:r>
      <w:r w:rsidRPr="00E46DF9">
        <w:rPr>
          <w:rFonts w:hAnsi="Times New Roman" w:cs="Times New Roman"/>
          <w:sz w:val="22"/>
          <w:szCs w:val="22"/>
          <w:lang w:val="sk-SK"/>
        </w:rPr>
        <w:t xml:space="preserve">. </w:t>
      </w:r>
    </w:p>
    <w:p w:rsidR="00B42030" w:rsidRPr="00E33B33" w:rsidRDefault="00B42030" w:rsidP="00B42030">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33B33">
        <w:rPr>
          <w:rFonts w:hAnsi="Times New Roman" w:cs="Times New Roman"/>
          <w:sz w:val="22"/>
          <w:szCs w:val="22"/>
          <w:lang w:val="sk-SK"/>
        </w:rPr>
        <w:t xml:space="preserve">Objednávateľ je oprávnený odstúpiť od tejto zmluvy v prípade ak mu nebudú pridelené finančné prostriedky z kapitálových prostriedkov štátneho rozpočtu. Zmluvné strany sa výslovne dohodli, že v prípade odstúpenia od zmluvy podľa predchádzajúcej vety si dodávateľ nebude uplatňovať voči objednávateľovi náhradu škody alebo </w:t>
      </w:r>
      <w:proofErr w:type="spellStart"/>
      <w:r w:rsidRPr="00E33B33">
        <w:rPr>
          <w:rFonts w:hAnsi="Times New Roman" w:cs="Times New Roman"/>
          <w:sz w:val="22"/>
          <w:szCs w:val="22"/>
          <w:lang w:val="sk-SK"/>
        </w:rPr>
        <w:t>ušlého</w:t>
      </w:r>
      <w:proofErr w:type="spellEnd"/>
      <w:r w:rsidRPr="00E33B33">
        <w:rPr>
          <w:rFonts w:hAnsi="Times New Roman" w:cs="Times New Roman"/>
          <w:sz w:val="22"/>
          <w:szCs w:val="22"/>
          <w:lang w:val="sk-SK"/>
        </w:rPr>
        <w:t xml:space="preserve"> zisku a ani žiadne iné sankcie.</w:t>
      </w:r>
    </w:p>
    <w:p w:rsidR="00B42030" w:rsidRPr="00E46DF9" w:rsidRDefault="00B42030" w:rsidP="00B42030">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Objednávateľ je oprávnený odstúpiť od tejto zmluvy v prípade, ak Zhotoviteľ nesplní svoju zmluvnú povinnosť vykonať </w:t>
      </w:r>
      <w:r>
        <w:rPr>
          <w:rFonts w:hAnsi="Times New Roman" w:cs="Times New Roman"/>
          <w:sz w:val="22"/>
          <w:szCs w:val="22"/>
          <w:lang w:val="sk-SK"/>
        </w:rPr>
        <w:t>Dielo</w:t>
      </w:r>
      <w:r w:rsidRPr="00E46DF9">
        <w:rPr>
          <w:rFonts w:hAnsi="Times New Roman" w:cs="Times New Roman"/>
          <w:sz w:val="22"/>
          <w:szCs w:val="22"/>
          <w:lang w:val="sk-SK"/>
        </w:rPr>
        <w:t xml:space="preserve"> riadne a včas, podľa tejto zmluvy a odovzdať Objednávateľovi stavenisko v stave pripravenom na kolaudáciu v lehote podľa tejto zmluvy a túto zmluvnú povinnosť nesplní ani v dodatočnej lehote 60 dní odo dňa doručenia písomnej výzvy Objednávateľa na dodatočné splnenie zmluvnej povinnosti.</w:t>
      </w:r>
    </w:p>
    <w:p w:rsidR="00B42030" w:rsidRPr="00E46DF9" w:rsidRDefault="00B42030" w:rsidP="00B42030">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Zhotoviteľ je oprávnený odstúpiť od tejto zmluvy v prípade, ak Objednávateľ poruší svoju zmluvnú povinnosť poskytnúť Zhotoviteľovi súčinnosť podľa tejto zmluvy a svoju zmluvnú povinnosť nesplní ani v dodatočnej lehote 30 dní odo dňa doručenia písomnej výzvy Zhotoviteľa na dodatočné splnenie zmluvnej povinnosti.</w:t>
      </w:r>
    </w:p>
    <w:p w:rsidR="00B42030" w:rsidRDefault="00B42030" w:rsidP="00B42030">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Zmluvné strany sa dohodli, že Objednávateľ aj Zhotoviteľ sú oprávnení odstúpiť od zmluvy v prípade, že druhá zmluvná strana poruší podstatným spôsobom povinnosť vyplývajúcu z tejto zmluvy, ak to oznámi písomne druhej zmluvnej strane bez zbytočného odkladu po tom, čo sa o tomto porušení dozvedela.  Za porušenie zmluvy podstatným spôsobom, sa považuje </w:t>
      </w:r>
      <w:r>
        <w:rPr>
          <w:rFonts w:hAnsi="Times New Roman" w:cs="Times New Roman"/>
          <w:sz w:val="22"/>
          <w:szCs w:val="22"/>
          <w:lang w:val="sk-SK"/>
        </w:rPr>
        <w:t>najmä opakované odovzdanie diela alebo časti diela s </w:t>
      </w:r>
      <w:proofErr w:type="spellStart"/>
      <w:r>
        <w:rPr>
          <w:rFonts w:hAnsi="Times New Roman" w:cs="Times New Roman"/>
          <w:sz w:val="22"/>
          <w:szCs w:val="22"/>
          <w:lang w:val="sk-SK"/>
        </w:rPr>
        <w:t>vadami</w:t>
      </w:r>
      <w:proofErr w:type="spellEnd"/>
      <w:r>
        <w:rPr>
          <w:rFonts w:hAnsi="Times New Roman" w:cs="Times New Roman"/>
          <w:sz w:val="22"/>
          <w:szCs w:val="22"/>
          <w:lang w:val="sk-SK"/>
        </w:rPr>
        <w:t xml:space="preserve"> a opakované omeškanie sa objednávateľa s úhradou faktúry.</w:t>
      </w:r>
      <w:r w:rsidRPr="00E46DF9">
        <w:rPr>
          <w:rFonts w:hAnsi="Times New Roman" w:cs="Times New Roman"/>
          <w:sz w:val="22"/>
          <w:szCs w:val="22"/>
          <w:lang w:val="sk-SK"/>
        </w:rPr>
        <w:t xml:space="preserve"> </w:t>
      </w:r>
    </w:p>
    <w:p w:rsidR="00B42030" w:rsidRPr="007B2ACA" w:rsidRDefault="00B42030" w:rsidP="00B42030">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proofErr w:type="spellStart"/>
      <w:r w:rsidRPr="007B2ACA">
        <w:rPr>
          <w:rFonts w:hAnsi="Times New Roman"/>
          <w:iCs/>
          <w:sz w:val="22"/>
          <w:szCs w:val="22"/>
        </w:rPr>
        <w:t>Zmluvné</w:t>
      </w:r>
      <w:proofErr w:type="spellEnd"/>
      <w:r w:rsidRPr="007B2ACA">
        <w:rPr>
          <w:rFonts w:hAnsi="Times New Roman"/>
          <w:iCs/>
          <w:sz w:val="22"/>
          <w:szCs w:val="22"/>
        </w:rPr>
        <w:t xml:space="preserve"> </w:t>
      </w:r>
      <w:proofErr w:type="spellStart"/>
      <w:r w:rsidRPr="007B2ACA">
        <w:rPr>
          <w:rFonts w:hAnsi="Times New Roman"/>
          <w:iCs/>
          <w:sz w:val="22"/>
          <w:szCs w:val="22"/>
        </w:rPr>
        <w:t>strany</w:t>
      </w:r>
      <w:proofErr w:type="spellEnd"/>
      <w:r w:rsidRPr="007B2ACA">
        <w:rPr>
          <w:rFonts w:hAnsi="Times New Roman"/>
          <w:iCs/>
          <w:sz w:val="22"/>
          <w:szCs w:val="22"/>
        </w:rPr>
        <w:t xml:space="preserve"> </w:t>
      </w:r>
      <w:proofErr w:type="spellStart"/>
      <w:r w:rsidRPr="007B2ACA">
        <w:rPr>
          <w:rFonts w:hAnsi="Times New Roman"/>
          <w:iCs/>
          <w:sz w:val="22"/>
          <w:szCs w:val="22"/>
        </w:rPr>
        <w:t>sa</w:t>
      </w:r>
      <w:proofErr w:type="spellEnd"/>
      <w:r w:rsidRPr="007B2ACA">
        <w:rPr>
          <w:rFonts w:hAnsi="Times New Roman"/>
          <w:iCs/>
          <w:sz w:val="22"/>
          <w:szCs w:val="22"/>
        </w:rPr>
        <w:t xml:space="preserve"> </w:t>
      </w:r>
      <w:proofErr w:type="spellStart"/>
      <w:r w:rsidRPr="007B2ACA">
        <w:rPr>
          <w:rFonts w:hAnsi="Times New Roman"/>
          <w:iCs/>
          <w:sz w:val="22"/>
          <w:szCs w:val="22"/>
        </w:rPr>
        <w:t>dohodli</w:t>
      </w:r>
      <w:proofErr w:type="spellEnd"/>
      <w:r w:rsidRPr="007B2ACA">
        <w:rPr>
          <w:rFonts w:hAnsi="Times New Roman"/>
          <w:iCs/>
          <w:sz w:val="22"/>
          <w:szCs w:val="22"/>
        </w:rPr>
        <w:t xml:space="preserve">, </w:t>
      </w:r>
      <w:proofErr w:type="spellStart"/>
      <w:r w:rsidRPr="007B2ACA">
        <w:rPr>
          <w:rFonts w:hAnsi="Times New Roman"/>
          <w:iCs/>
          <w:sz w:val="22"/>
          <w:szCs w:val="22"/>
        </w:rPr>
        <w:t>že</w:t>
      </w:r>
      <w:proofErr w:type="spellEnd"/>
      <w:r w:rsidRPr="007B2ACA">
        <w:rPr>
          <w:rFonts w:hAnsi="Times New Roman"/>
          <w:iCs/>
          <w:sz w:val="22"/>
          <w:szCs w:val="22"/>
        </w:rPr>
        <w:t xml:space="preserve"> </w:t>
      </w:r>
      <w:proofErr w:type="spellStart"/>
      <w:r w:rsidRPr="007B2ACA">
        <w:rPr>
          <w:rFonts w:hAnsi="Times New Roman"/>
          <w:iCs/>
          <w:sz w:val="22"/>
          <w:szCs w:val="22"/>
        </w:rPr>
        <w:t>zásahy</w:t>
      </w:r>
      <w:proofErr w:type="spellEnd"/>
      <w:r w:rsidRPr="007B2ACA">
        <w:rPr>
          <w:rFonts w:hAnsi="Times New Roman"/>
          <w:iCs/>
          <w:sz w:val="22"/>
          <w:szCs w:val="22"/>
        </w:rPr>
        <w:t xml:space="preserve"> </w:t>
      </w:r>
      <w:proofErr w:type="spellStart"/>
      <w:r w:rsidRPr="007B2ACA">
        <w:rPr>
          <w:rFonts w:hAnsi="Times New Roman"/>
          <w:iCs/>
          <w:sz w:val="22"/>
          <w:szCs w:val="22"/>
        </w:rPr>
        <w:t>úradných</w:t>
      </w:r>
      <w:proofErr w:type="spellEnd"/>
      <w:r w:rsidRPr="007B2ACA">
        <w:rPr>
          <w:rFonts w:hAnsi="Times New Roman"/>
          <w:iCs/>
          <w:sz w:val="22"/>
          <w:szCs w:val="22"/>
        </w:rPr>
        <w:t xml:space="preserve"> </w:t>
      </w:r>
      <w:proofErr w:type="spellStart"/>
      <w:r w:rsidRPr="007B2ACA">
        <w:rPr>
          <w:rFonts w:hAnsi="Times New Roman"/>
          <w:iCs/>
          <w:sz w:val="22"/>
          <w:szCs w:val="22"/>
        </w:rPr>
        <w:t>miest</w:t>
      </w:r>
      <w:proofErr w:type="spellEnd"/>
      <w:r w:rsidRPr="007B2ACA">
        <w:rPr>
          <w:rFonts w:hAnsi="Times New Roman"/>
          <w:iCs/>
          <w:sz w:val="22"/>
          <w:szCs w:val="22"/>
        </w:rPr>
        <w:t xml:space="preserve"> a </w:t>
      </w:r>
      <w:proofErr w:type="spellStart"/>
      <w:r w:rsidRPr="007B2ACA">
        <w:rPr>
          <w:rFonts w:hAnsi="Times New Roman"/>
          <w:iCs/>
          <w:sz w:val="22"/>
          <w:szCs w:val="22"/>
        </w:rPr>
        <w:t>zásahy</w:t>
      </w:r>
      <w:proofErr w:type="spellEnd"/>
      <w:r w:rsidRPr="007B2ACA">
        <w:rPr>
          <w:rFonts w:hAnsi="Times New Roman"/>
          <w:iCs/>
          <w:sz w:val="22"/>
          <w:szCs w:val="22"/>
        </w:rPr>
        <w:t xml:space="preserve"> </w:t>
      </w:r>
      <w:proofErr w:type="spellStart"/>
      <w:r w:rsidRPr="007B2ACA">
        <w:rPr>
          <w:rFonts w:hAnsi="Times New Roman"/>
          <w:iCs/>
          <w:sz w:val="22"/>
          <w:szCs w:val="22"/>
        </w:rPr>
        <w:t>vis</w:t>
      </w:r>
      <w:proofErr w:type="spellEnd"/>
      <w:r w:rsidRPr="007B2ACA">
        <w:rPr>
          <w:rFonts w:hAnsi="Times New Roman"/>
          <w:iCs/>
          <w:sz w:val="22"/>
          <w:szCs w:val="22"/>
        </w:rPr>
        <w:t xml:space="preserve"> major, </w:t>
      </w:r>
      <w:proofErr w:type="spellStart"/>
      <w:r w:rsidRPr="007B2ACA">
        <w:rPr>
          <w:rFonts w:hAnsi="Times New Roman"/>
          <w:iCs/>
          <w:sz w:val="22"/>
          <w:szCs w:val="22"/>
        </w:rPr>
        <w:t>ktorých</w:t>
      </w:r>
      <w:proofErr w:type="spellEnd"/>
      <w:r w:rsidRPr="007B2ACA">
        <w:rPr>
          <w:rFonts w:hAnsi="Times New Roman"/>
          <w:iCs/>
          <w:sz w:val="22"/>
          <w:szCs w:val="22"/>
        </w:rPr>
        <w:t xml:space="preserve"> </w:t>
      </w:r>
      <w:proofErr w:type="spellStart"/>
      <w:r w:rsidRPr="007B2ACA">
        <w:rPr>
          <w:rFonts w:hAnsi="Times New Roman"/>
          <w:iCs/>
          <w:sz w:val="22"/>
          <w:szCs w:val="22"/>
        </w:rPr>
        <w:t>dôsledkom</w:t>
      </w:r>
      <w:proofErr w:type="spellEnd"/>
      <w:r w:rsidRPr="007B2ACA">
        <w:rPr>
          <w:rFonts w:hAnsi="Times New Roman"/>
          <w:iCs/>
          <w:sz w:val="22"/>
          <w:szCs w:val="22"/>
        </w:rPr>
        <w:t xml:space="preserve"> je </w:t>
      </w:r>
      <w:proofErr w:type="spellStart"/>
      <w:r w:rsidRPr="007B2ACA">
        <w:rPr>
          <w:rFonts w:hAnsi="Times New Roman"/>
          <w:iCs/>
          <w:sz w:val="22"/>
          <w:szCs w:val="22"/>
        </w:rPr>
        <w:t>nemožnosť</w:t>
      </w:r>
      <w:proofErr w:type="spellEnd"/>
      <w:r w:rsidRPr="007B2ACA">
        <w:rPr>
          <w:rFonts w:hAnsi="Times New Roman"/>
          <w:iCs/>
          <w:sz w:val="22"/>
          <w:szCs w:val="22"/>
        </w:rPr>
        <w:t xml:space="preserve"> </w:t>
      </w:r>
      <w:proofErr w:type="spellStart"/>
      <w:r w:rsidRPr="007B2ACA">
        <w:rPr>
          <w:rFonts w:hAnsi="Times New Roman"/>
          <w:iCs/>
          <w:sz w:val="22"/>
          <w:szCs w:val="22"/>
        </w:rPr>
        <w:t>plnenia</w:t>
      </w:r>
      <w:proofErr w:type="spellEnd"/>
      <w:r w:rsidRPr="007B2ACA">
        <w:rPr>
          <w:rFonts w:hAnsi="Times New Roman"/>
          <w:iCs/>
          <w:sz w:val="22"/>
          <w:szCs w:val="22"/>
        </w:rPr>
        <w:t xml:space="preserve"> </w:t>
      </w:r>
      <w:proofErr w:type="spellStart"/>
      <w:r w:rsidRPr="007B2ACA">
        <w:rPr>
          <w:rFonts w:hAnsi="Times New Roman"/>
          <w:iCs/>
          <w:sz w:val="22"/>
          <w:szCs w:val="22"/>
        </w:rPr>
        <w:t>zmluvy</w:t>
      </w:r>
      <w:proofErr w:type="spellEnd"/>
      <w:r w:rsidRPr="007B2ACA">
        <w:rPr>
          <w:rFonts w:hAnsi="Times New Roman"/>
          <w:iCs/>
          <w:sz w:val="22"/>
          <w:szCs w:val="22"/>
        </w:rPr>
        <w:t xml:space="preserve"> </w:t>
      </w:r>
      <w:proofErr w:type="spellStart"/>
      <w:r w:rsidRPr="007B2ACA">
        <w:rPr>
          <w:rFonts w:hAnsi="Times New Roman"/>
          <w:iCs/>
          <w:sz w:val="22"/>
          <w:szCs w:val="22"/>
        </w:rPr>
        <w:t>niektorou</w:t>
      </w:r>
      <w:proofErr w:type="spellEnd"/>
      <w:r w:rsidRPr="007B2ACA">
        <w:rPr>
          <w:rFonts w:hAnsi="Times New Roman"/>
          <w:iCs/>
          <w:sz w:val="22"/>
          <w:szCs w:val="22"/>
        </w:rPr>
        <w:t xml:space="preserve"> </w:t>
      </w:r>
      <w:proofErr w:type="spellStart"/>
      <w:r w:rsidRPr="007B2ACA">
        <w:rPr>
          <w:rFonts w:hAnsi="Times New Roman"/>
          <w:iCs/>
          <w:sz w:val="22"/>
          <w:szCs w:val="22"/>
        </w:rPr>
        <w:t>zo</w:t>
      </w:r>
      <w:proofErr w:type="spellEnd"/>
      <w:r w:rsidRPr="007B2ACA">
        <w:rPr>
          <w:rFonts w:hAnsi="Times New Roman"/>
          <w:iCs/>
          <w:sz w:val="22"/>
          <w:szCs w:val="22"/>
        </w:rPr>
        <w:t xml:space="preserve"> </w:t>
      </w:r>
      <w:proofErr w:type="spellStart"/>
      <w:r w:rsidRPr="007B2ACA">
        <w:rPr>
          <w:rFonts w:hAnsi="Times New Roman"/>
          <w:iCs/>
          <w:sz w:val="22"/>
          <w:szCs w:val="22"/>
        </w:rPr>
        <w:t>zmluvných</w:t>
      </w:r>
      <w:proofErr w:type="spellEnd"/>
      <w:r w:rsidRPr="007B2ACA">
        <w:rPr>
          <w:rFonts w:hAnsi="Times New Roman"/>
          <w:iCs/>
          <w:sz w:val="22"/>
          <w:szCs w:val="22"/>
        </w:rPr>
        <w:t xml:space="preserve"> </w:t>
      </w:r>
      <w:proofErr w:type="spellStart"/>
      <w:r w:rsidRPr="007B2ACA">
        <w:rPr>
          <w:rFonts w:hAnsi="Times New Roman"/>
          <w:iCs/>
          <w:sz w:val="22"/>
          <w:szCs w:val="22"/>
        </w:rPr>
        <w:t>strán</w:t>
      </w:r>
      <w:proofErr w:type="spellEnd"/>
      <w:r w:rsidRPr="007B2ACA">
        <w:rPr>
          <w:rFonts w:hAnsi="Times New Roman"/>
          <w:iCs/>
          <w:sz w:val="22"/>
          <w:szCs w:val="22"/>
        </w:rPr>
        <w:t xml:space="preserve">, </w:t>
      </w:r>
      <w:proofErr w:type="spellStart"/>
      <w:r w:rsidRPr="007B2ACA">
        <w:rPr>
          <w:rFonts w:hAnsi="Times New Roman"/>
          <w:iCs/>
          <w:sz w:val="22"/>
          <w:szCs w:val="22"/>
        </w:rPr>
        <w:t>sú</w:t>
      </w:r>
      <w:proofErr w:type="spellEnd"/>
      <w:r w:rsidRPr="007B2ACA">
        <w:rPr>
          <w:rFonts w:hAnsi="Times New Roman"/>
          <w:iCs/>
          <w:sz w:val="22"/>
          <w:szCs w:val="22"/>
        </w:rPr>
        <w:t xml:space="preserve"> </w:t>
      </w:r>
      <w:proofErr w:type="spellStart"/>
      <w:r w:rsidRPr="007B2ACA">
        <w:rPr>
          <w:rFonts w:hAnsi="Times New Roman"/>
          <w:iCs/>
          <w:sz w:val="22"/>
          <w:szCs w:val="22"/>
        </w:rPr>
        <w:t>dôvodom</w:t>
      </w:r>
      <w:proofErr w:type="spellEnd"/>
      <w:r w:rsidRPr="007B2ACA">
        <w:rPr>
          <w:rFonts w:hAnsi="Times New Roman"/>
          <w:iCs/>
          <w:sz w:val="22"/>
          <w:szCs w:val="22"/>
        </w:rPr>
        <w:t xml:space="preserve"> pre </w:t>
      </w:r>
      <w:proofErr w:type="spellStart"/>
      <w:r w:rsidRPr="007B2ACA">
        <w:rPr>
          <w:rFonts w:hAnsi="Times New Roman"/>
          <w:iCs/>
          <w:sz w:val="22"/>
          <w:szCs w:val="22"/>
        </w:rPr>
        <w:t>ukončenie</w:t>
      </w:r>
      <w:proofErr w:type="spellEnd"/>
      <w:r w:rsidRPr="007B2ACA">
        <w:rPr>
          <w:rFonts w:hAnsi="Times New Roman"/>
          <w:iCs/>
          <w:sz w:val="22"/>
          <w:szCs w:val="22"/>
        </w:rPr>
        <w:t xml:space="preserve"> </w:t>
      </w:r>
      <w:proofErr w:type="spellStart"/>
      <w:r w:rsidRPr="007B2ACA">
        <w:rPr>
          <w:rFonts w:hAnsi="Times New Roman"/>
          <w:iCs/>
          <w:sz w:val="22"/>
          <w:szCs w:val="22"/>
        </w:rPr>
        <w:t>zmluvy</w:t>
      </w:r>
      <w:proofErr w:type="spellEnd"/>
      <w:r w:rsidRPr="007B2ACA">
        <w:rPr>
          <w:rFonts w:hAnsi="Times New Roman"/>
          <w:iCs/>
          <w:sz w:val="22"/>
          <w:szCs w:val="22"/>
        </w:rPr>
        <w:t xml:space="preserve">. </w:t>
      </w:r>
      <w:proofErr w:type="spellStart"/>
      <w:r w:rsidRPr="007B2ACA">
        <w:rPr>
          <w:rFonts w:hAnsi="Times New Roman"/>
          <w:iCs/>
          <w:sz w:val="22"/>
          <w:szCs w:val="22"/>
        </w:rPr>
        <w:t>Ak</w:t>
      </w:r>
      <w:proofErr w:type="spellEnd"/>
      <w:r w:rsidRPr="007B2ACA">
        <w:rPr>
          <w:rFonts w:hAnsi="Times New Roman"/>
          <w:iCs/>
          <w:sz w:val="22"/>
          <w:szCs w:val="22"/>
        </w:rPr>
        <w:t xml:space="preserve"> v </w:t>
      </w:r>
      <w:proofErr w:type="spellStart"/>
      <w:r w:rsidRPr="007B2ACA">
        <w:rPr>
          <w:rFonts w:hAnsi="Times New Roman"/>
          <w:iCs/>
          <w:sz w:val="22"/>
          <w:szCs w:val="22"/>
        </w:rPr>
        <w:t>tomto</w:t>
      </w:r>
      <w:proofErr w:type="spellEnd"/>
      <w:r w:rsidRPr="007B2ACA">
        <w:rPr>
          <w:rFonts w:hAnsi="Times New Roman"/>
          <w:iCs/>
          <w:sz w:val="22"/>
          <w:szCs w:val="22"/>
        </w:rPr>
        <w:t xml:space="preserve"> </w:t>
      </w:r>
      <w:proofErr w:type="spellStart"/>
      <w:r w:rsidRPr="007B2ACA">
        <w:rPr>
          <w:rFonts w:hAnsi="Times New Roman"/>
          <w:iCs/>
          <w:sz w:val="22"/>
          <w:szCs w:val="22"/>
        </w:rPr>
        <w:t>prípade</w:t>
      </w:r>
      <w:proofErr w:type="spellEnd"/>
      <w:r w:rsidRPr="007B2ACA">
        <w:rPr>
          <w:rFonts w:hAnsi="Times New Roman"/>
          <w:iCs/>
          <w:sz w:val="22"/>
          <w:szCs w:val="22"/>
        </w:rPr>
        <w:t xml:space="preserve"> </w:t>
      </w:r>
      <w:proofErr w:type="spellStart"/>
      <w:r w:rsidRPr="007B2ACA">
        <w:rPr>
          <w:rFonts w:hAnsi="Times New Roman"/>
          <w:iCs/>
          <w:sz w:val="22"/>
          <w:szCs w:val="22"/>
        </w:rPr>
        <w:t>nedôjde</w:t>
      </w:r>
      <w:proofErr w:type="spellEnd"/>
      <w:r w:rsidRPr="007B2ACA">
        <w:rPr>
          <w:rFonts w:hAnsi="Times New Roman"/>
          <w:iCs/>
          <w:sz w:val="22"/>
          <w:szCs w:val="22"/>
        </w:rPr>
        <w:t xml:space="preserve"> k </w:t>
      </w:r>
      <w:proofErr w:type="spellStart"/>
      <w:r w:rsidRPr="007B2ACA">
        <w:rPr>
          <w:rFonts w:hAnsi="Times New Roman"/>
          <w:iCs/>
          <w:sz w:val="22"/>
          <w:szCs w:val="22"/>
        </w:rPr>
        <w:t>dohode</w:t>
      </w:r>
      <w:proofErr w:type="spellEnd"/>
      <w:r w:rsidRPr="007B2ACA">
        <w:rPr>
          <w:rFonts w:hAnsi="Times New Roman"/>
          <w:iCs/>
          <w:sz w:val="22"/>
          <w:szCs w:val="22"/>
        </w:rPr>
        <w:t xml:space="preserve"> </w:t>
      </w:r>
      <w:proofErr w:type="spellStart"/>
      <w:r w:rsidRPr="007B2ACA">
        <w:rPr>
          <w:rFonts w:hAnsi="Times New Roman"/>
          <w:iCs/>
          <w:sz w:val="22"/>
          <w:szCs w:val="22"/>
        </w:rPr>
        <w:t>zmluvných</w:t>
      </w:r>
      <w:proofErr w:type="spellEnd"/>
      <w:r w:rsidRPr="007B2ACA">
        <w:rPr>
          <w:rFonts w:hAnsi="Times New Roman"/>
          <w:iCs/>
          <w:sz w:val="22"/>
          <w:szCs w:val="22"/>
        </w:rPr>
        <w:t xml:space="preserve"> </w:t>
      </w:r>
      <w:proofErr w:type="spellStart"/>
      <w:r w:rsidRPr="007B2ACA">
        <w:rPr>
          <w:rFonts w:hAnsi="Times New Roman"/>
          <w:iCs/>
          <w:sz w:val="22"/>
          <w:szCs w:val="22"/>
        </w:rPr>
        <w:t>strán</w:t>
      </w:r>
      <w:proofErr w:type="spellEnd"/>
      <w:r w:rsidRPr="007B2ACA">
        <w:rPr>
          <w:rFonts w:hAnsi="Times New Roman"/>
          <w:iCs/>
          <w:sz w:val="22"/>
          <w:szCs w:val="22"/>
        </w:rPr>
        <w:t xml:space="preserve"> o </w:t>
      </w:r>
      <w:proofErr w:type="spellStart"/>
      <w:r w:rsidRPr="007B2ACA">
        <w:rPr>
          <w:rFonts w:hAnsi="Times New Roman"/>
          <w:iCs/>
          <w:sz w:val="22"/>
          <w:szCs w:val="22"/>
        </w:rPr>
        <w:t>ukončení</w:t>
      </w:r>
      <w:proofErr w:type="spellEnd"/>
      <w:r w:rsidRPr="007B2ACA">
        <w:rPr>
          <w:rFonts w:hAnsi="Times New Roman"/>
          <w:iCs/>
          <w:sz w:val="22"/>
          <w:szCs w:val="22"/>
        </w:rPr>
        <w:t xml:space="preserve"> </w:t>
      </w:r>
      <w:proofErr w:type="spellStart"/>
      <w:r w:rsidRPr="007B2ACA">
        <w:rPr>
          <w:rFonts w:hAnsi="Times New Roman"/>
          <w:iCs/>
          <w:sz w:val="22"/>
          <w:szCs w:val="22"/>
        </w:rPr>
        <w:t>zmluvy</w:t>
      </w:r>
      <w:proofErr w:type="spellEnd"/>
      <w:proofErr w:type="gramStart"/>
      <w:r w:rsidRPr="007B2ACA">
        <w:rPr>
          <w:rFonts w:hAnsi="Times New Roman"/>
          <w:iCs/>
          <w:sz w:val="22"/>
          <w:szCs w:val="22"/>
        </w:rPr>
        <w:t xml:space="preserve">,  </w:t>
      </w:r>
      <w:proofErr w:type="spellStart"/>
      <w:r w:rsidRPr="007B2ACA">
        <w:rPr>
          <w:rFonts w:hAnsi="Times New Roman"/>
          <w:iCs/>
          <w:sz w:val="22"/>
          <w:szCs w:val="22"/>
        </w:rPr>
        <w:t>ktorákoľvek</w:t>
      </w:r>
      <w:proofErr w:type="spellEnd"/>
      <w:proofErr w:type="gramEnd"/>
      <w:r w:rsidRPr="007B2ACA">
        <w:rPr>
          <w:rFonts w:hAnsi="Times New Roman"/>
          <w:iCs/>
          <w:sz w:val="22"/>
          <w:szCs w:val="22"/>
        </w:rPr>
        <w:t xml:space="preserve"> </w:t>
      </w:r>
      <w:proofErr w:type="spellStart"/>
      <w:r w:rsidRPr="007B2ACA">
        <w:rPr>
          <w:rFonts w:hAnsi="Times New Roman"/>
          <w:iCs/>
          <w:sz w:val="22"/>
          <w:szCs w:val="22"/>
        </w:rPr>
        <w:t>zo</w:t>
      </w:r>
      <w:proofErr w:type="spellEnd"/>
      <w:r w:rsidRPr="007B2ACA">
        <w:rPr>
          <w:rFonts w:hAnsi="Times New Roman"/>
          <w:iCs/>
          <w:sz w:val="22"/>
          <w:szCs w:val="22"/>
        </w:rPr>
        <w:t xml:space="preserve"> </w:t>
      </w:r>
      <w:proofErr w:type="spellStart"/>
      <w:r w:rsidRPr="007B2ACA">
        <w:rPr>
          <w:rFonts w:hAnsi="Times New Roman"/>
          <w:iCs/>
          <w:sz w:val="22"/>
          <w:szCs w:val="22"/>
        </w:rPr>
        <w:t>zmluvných</w:t>
      </w:r>
      <w:proofErr w:type="spellEnd"/>
      <w:r w:rsidRPr="007B2ACA">
        <w:rPr>
          <w:rFonts w:hAnsi="Times New Roman"/>
          <w:iCs/>
          <w:sz w:val="22"/>
          <w:szCs w:val="22"/>
        </w:rPr>
        <w:t xml:space="preserve"> </w:t>
      </w:r>
      <w:proofErr w:type="spellStart"/>
      <w:r w:rsidRPr="007B2ACA">
        <w:rPr>
          <w:rFonts w:hAnsi="Times New Roman"/>
          <w:iCs/>
          <w:sz w:val="22"/>
          <w:szCs w:val="22"/>
        </w:rPr>
        <w:t>strán</w:t>
      </w:r>
      <w:proofErr w:type="spellEnd"/>
      <w:r w:rsidRPr="007B2ACA">
        <w:rPr>
          <w:rFonts w:hAnsi="Times New Roman"/>
          <w:iCs/>
          <w:sz w:val="22"/>
          <w:szCs w:val="22"/>
        </w:rPr>
        <w:t xml:space="preserve"> je </w:t>
      </w:r>
      <w:proofErr w:type="spellStart"/>
      <w:r w:rsidRPr="007B2ACA">
        <w:rPr>
          <w:rFonts w:hAnsi="Times New Roman"/>
          <w:iCs/>
          <w:sz w:val="22"/>
          <w:szCs w:val="22"/>
        </w:rPr>
        <w:t>oprávnená</w:t>
      </w:r>
      <w:proofErr w:type="spellEnd"/>
      <w:r w:rsidRPr="007B2ACA">
        <w:rPr>
          <w:rFonts w:hAnsi="Times New Roman"/>
          <w:iCs/>
          <w:sz w:val="22"/>
          <w:szCs w:val="22"/>
        </w:rPr>
        <w:t xml:space="preserve"> </w:t>
      </w:r>
      <w:proofErr w:type="spellStart"/>
      <w:r w:rsidRPr="007B2ACA">
        <w:rPr>
          <w:rFonts w:hAnsi="Times New Roman"/>
          <w:iCs/>
          <w:sz w:val="22"/>
          <w:szCs w:val="22"/>
        </w:rPr>
        <w:t>od</w:t>
      </w:r>
      <w:proofErr w:type="spellEnd"/>
      <w:r w:rsidRPr="007B2ACA">
        <w:rPr>
          <w:rFonts w:hAnsi="Times New Roman"/>
          <w:iCs/>
          <w:sz w:val="22"/>
          <w:szCs w:val="22"/>
        </w:rPr>
        <w:t xml:space="preserve"> </w:t>
      </w:r>
      <w:proofErr w:type="spellStart"/>
      <w:r w:rsidRPr="007B2ACA">
        <w:rPr>
          <w:rFonts w:hAnsi="Times New Roman"/>
          <w:iCs/>
          <w:sz w:val="22"/>
          <w:szCs w:val="22"/>
        </w:rPr>
        <w:t>zmluvy</w:t>
      </w:r>
      <w:proofErr w:type="spellEnd"/>
      <w:r w:rsidRPr="007B2ACA">
        <w:rPr>
          <w:rFonts w:hAnsi="Times New Roman"/>
          <w:iCs/>
          <w:sz w:val="22"/>
          <w:szCs w:val="22"/>
        </w:rPr>
        <w:t xml:space="preserve"> </w:t>
      </w:r>
      <w:proofErr w:type="spellStart"/>
      <w:r w:rsidRPr="007B2ACA">
        <w:rPr>
          <w:rFonts w:hAnsi="Times New Roman"/>
          <w:iCs/>
          <w:sz w:val="22"/>
          <w:szCs w:val="22"/>
        </w:rPr>
        <w:t>odstúpiť</w:t>
      </w:r>
      <w:proofErr w:type="spellEnd"/>
      <w:r w:rsidRPr="007B2ACA">
        <w:rPr>
          <w:rFonts w:hAnsi="Times New Roman"/>
          <w:iCs/>
          <w:sz w:val="22"/>
          <w:szCs w:val="22"/>
        </w:rPr>
        <w:t>.</w:t>
      </w:r>
    </w:p>
    <w:p w:rsidR="00B42030" w:rsidRPr="00E46DF9" w:rsidRDefault="00B42030" w:rsidP="00B42030">
      <w:pPr>
        <w:pStyle w:val="Nadpis81"/>
        <w:numPr>
          <w:ilvl w:val="1"/>
          <w:numId w:val="2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V prípade odstúpenia od zmluvy ktoroukoľvek zmluvnou stranou zanikajú všetky práva a povinnosti zmluvných strán a zmluvné strany sú povinné vrátiť si plnenia poskytnuté na základe tejto zmluvy. V prípade, ak nie je vrátenie plnení možné alebo účelné, najmä v prípade, ak Zhotoviteľ ukončil realizáciu </w:t>
      </w:r>
      <w:r>
        <w:rPr>
          <w:rFonts w:hAnsi="Times New Roman" w:cs="Times New Roman"/>
          <w:sz w:val="22"/>
          <w:szCs w:val="22"/>
          <w:lang w:val="sk-SK"/>
        </w:rPr>
        <w:t>Diela</w:t>
      </w:r>
      <w:r w:rsidRPr="00E46DF9">
        <w:rPr>
          <w:rFonts w:hAnsi="Times New Roman" w:cs="Times New Roman"/>
          <w:sz w:val="22"/>
          <w:szCs w:val="22"/>
          <w:lang w:val="sk-SK"/>
        </w:rPr>
        <w:t xml:space="preserve"> alebo jeho časti, zmluvná strana, ktorá prijala takéto plnenie je povinná namiesto vrátenia plnenia poskytnúť druhej strane finančnú náhradu zodpovedajúcu hodnote poskytnutého plnenia. Odstúpením od zmluvy nie sú dotknuté práva a povinnosti zmluvných strán, ktoré majú podľa svojej povahy trvať aj po zániku tejto zmluvy odstúpením, najmä nároky na zmluvné pokuty, nárok na náhradu škody. </w:t>
      </w:r>
    </w:p>
    <w:p w:rsidR="00B42030" w:rsidRDefault="00B42030" w:rsidP="00B42030">
      <w:pPr>
        <w:pStyle w:val="Normln"/>
        <w:pBdr>
          <w:top w:val="none" w:sz="0" w:space="0" w:color="auto"/>
          <w:left w:val="none" w:sz="0" w:space="0" w:color="auto"/>
          <w:bottom w:val="none" w:sz="0" w:space="0" w:color="auto"/>
          <w:right w:val="none" w:sz="0" w:space="0" w:color="auto"/>
          <w:bar w:val="none" w:sz="0" w:color="auto"/>
        </w:pBdr>
        <w:tabs>
          <w:tab w:val="left" w:pos="780"/>
        </w:tabs>
        <w:jc w:val="center"/>
        <w:rPr>
          <w:rFonts w:ascii="Times New Roman" w:hAnsi="Times New Roman" w:cs="Times New Roman"/>
          <w:b/>
          <w:sz w:val="22"/>
          <w:szCs w:val="22"/>
          <w:lang w:val="sk-SK"/>
        </w:rPr>
      </w:pPr>
    </w:p>
    <w:p w:rsidR="00B42030" w:rsidRDefault="00B42030" w:rsidP="00B42030">
      <w:pPr>
        <w:pStyle w:val="Normln"/>
        <w:pBdr>
          <w:top w:val="none" w:sz="0" w:space="0" w:color="auto"/>
          <w:left w:val="none" w:sz="0" w:space="0" w:color="auto"/>
          <w:bottom w:val="none" w:sz="0" w:space="0" w:color="auto"/>
          <w:right w:val="none" w:sz="0" w:space="0" w:color="auto"/>
          <w:bar w:val="none" w:sz="0" w:color="auto"/>
        </w:pBdr>
        <w:tabs>
          <w:tab w:val="left" w:pos="780"/>
        </w:tabs>
        <w:jc w:val="center"/>
        <w:rPr>
          <w:rFonts w:ascii="Times New Roman" w:hAnsi="Times New Roman" w:cs="Times New Roman"/>
          <w:b/>
          <w:sz w:val="22"/>
          <w:szCs w:val="22"/>
          <w:lang w:val="sk-SK"/>
        </w:rPr>
      </w:pPr>
    </w:p>
    <w:p w:rsidR="00B42030" w:rsidRPr="00E46DF9" w:rsidRDefault="00B42030" w:rsidP="00B42030">
      <w:pPr>
        <w:pStyle w:val="Normln"/>
        <w:pBdr>
          <w:top w:val="none" w:sz="0" w:space="0" w:color="auto"/>
          <w:left w:val="none" w:sz="0" w:space="0" w:color="auto"/>
          <w:bottom w:val="none" w:sz="0" w:space="0" w:color="auto"/>
          <w:right w:val="none" w:sz="0" w:space="0" w:color="auto"/>
          <w:bar w:val="none" w:sz="0" w:color="auto"/>
        </w:pBdr>
        <w:tabs>
          <w:tab w:val="left" w:pos="780"/>
        </w:tabs>
        <w:ind w:left="6521"/>
        <w:jc w:val="center"/>
        <w:rPr>
          <w:rFonts w:ascii="Times New Roman" w:hAnsi="Times New Roman" w:cs="Times New Roman"/>
          <w:b/>
          <w:sz w:val="22"/>
          <w:szCs w:val="22"/>
          <w:lang w:val="sk-SK"/>
        </w:rPr>
      </w:pPr>
    </w:p>
    <w:p w:rsidR="00B42030" w:rsidRPr="001A0B11" w:rsidRDefault="00B42030" w:rsidP="00B42030">
      <w:pPr>
        <w:pStyle w:val="Bezriadkovania"/>
        <w:jc w:val="center"/>
        <w:rPr>
          <w:rFonts w:ascii="Times New Roman" w:hAnsi="Times New Roman"/>
          <w:b/>
          <w:kern w:val="1"/>
          <w:sz w:val="24"/>
          <w:szCs w:val="24"/>
        </w:rPr>
      </w:pPr>
      <w:r w:rsidRPr="001A0B11">
        <w:rPr>
          <w:rFonts w:ascii="Times New Roman" w:hAnsi="Times New Roman"/>
          <w:b/>
          <w:kern w:val="1"/>
          <w:sz w:val="24"/>
          <w:szCs w:val="24"/>
        </w:rPr>
        <w:t>Článok XII.</w:t>
      </w:r>
    </w:p>
    <w:p w:rsidR="00B42030" w:rsidRPr="001A0B11" w:rsidRDefault="00B42030" w:rsidP="00B42030">
      <w:pPr>
        <w:pStyle w:val="Bezriadkovania"/>
        <w:jc w:val="center"/>
        <w:rPr>
          <w:rFonts w:ascii="Times New Roman" w:hAnsi="Times New Roman"/>
          <w:b/>
          <w:kern w:val="1"/>
          <w:sz w:val="24"/>
          <w:szCs w:val="24"/>
        </w:rPr>
      </w:pPr>
      <w:r w:rsidRPr="001A0B11">
        <w:rPr>
          <w:rFonts w:ascii="Times New Roman" w:hAnsi="Times New Roman"/>
          <w:b/>
          <w:kern w:val="1"/>
          <w:sz w:val="24"/>
          <w:szCs w:val="24"/>
        </w:rPr>
        <w:t>SANKCIE</w:t>
      </w:r>
    </w:p>
    <w:p w:rsidR="00B42030" w:rsidRPr="003E5E31" w:rsidRDefault="00B42030" w:rsidP="00B42030">
      <w:pPr>
        <w:pStyle w:val="Nadpis81"/>
        <w:numPr>
          <w:ilvl w:val="1"/>
          <w:numId w:val="22"/>
        </w:numPr>
        <w:pBdr>
          <w:top w:val="none" w:sz="0" w:space="0" w:color="auto"/>
          <w:left w:val="none" w:sz="0" w:space="0" w:color="auto"/>
          <w:bottom w:val="none" w:sz="0" w:space="0" w:color="auto"/>
          <w:right w:val="none" w:sz="0" w:space="0" w:color="auto"/>
          <w:bar w:val="none" w:sz="0" w:color="auto"/>
        </w:pBdr>
        <w:tabs>
          <w:tab w:val="num" w:pos="2340"/>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V prípade, ak Zhotoviteľ nesplní svoju zmluvnú povinnosť vykonať </w:t>
      </w:r>
      <w:r>
        <w:rPr>
          <w:rFonts w:hAnsi="Times New Roman" w:cs="Times New Roman"/>
          <w:sz w:val="22"/>
          <w:szCs w:val="22"/>
          <w:lang w:val="sk-SK"/>
        </w:rPr>
        <w:t>Dielo</w:t>
      </w:r>
      <w:r w:rsidRPr="00E46DF9">
        <w:rPr>
          <w:rFonts w:hAnsi="Times New Roman" w:cs="Times New Roman"/>
          <w:sz w:val="22"/>
          <w:szCs w:val="22"/>
          <w:lang w:val="sk-SK"/>
        </w:rPr>
        <w:t xml:space="preserve"> podľa tejto zmluvy a odovzdať </w:t>
      </w:r>
      <w:r>
        <w:rPr>
          <w:rFonts w:hAnsi="Times New Roman" w:cs="Times New Roman"/>
          <w:sz w:val="22"/>
          <w:szCs w:val="22"/>
          <w:lang w:val="sk-SK"/>
        </w:rPr>
        <w:t>Dielo</w:t>
      </w:r>
      <w:r w:rsidRPr="00E46DF9">
        <w:rPr>
          <w:rFonts w:hAnsi="Times New Roman" w:cs="Times New Roman"/>
          <w:sz w:val="22"/>
          <w:szCs w:val="22"/>
          <w:lang w:val="sk-SK"/>
        </w:rPr>
        <w:t xml:space="preserve"> v lehote podľa tejto zmluvy, je Objednávateľ oprávnený požadovať od Zhotoviteľa zaplatenie zmluvnej pokuty vo </w:t>
      </w:r>
      <w:r w:rsidRPr="003E5E31">
        <w:rPr>
          <w:rFonts w:hAnsi="Times New Roman" w:cs="Times New Roman"/>
          <w:sz w:val="22"/>
          <w:szCs w:val="22"/>
          <w:lang w:val="sk-SK"/>
        </w:rPr>
        <w:t xml:space="preserve">výške 0,3 % z ceny </w:t>
      </w:r>
      <w:r>
        <w:rPr>
          <w:rFonts w:hAnsi="Times New Roman" w:cs="Times New Roman"/>
          <w:sz w:val="22"/>
          <w:szCs w:val="22"/>
          <w:lang w:val="sk-SK"/>
        </w:rPr>
        <w:t>Diela</w:t>
      </w:r>
      <w:r w:rsidRPr="003E5E31">
        <w:rPr>
          <w:rFonts w:hAnsi="Times New Roman" w:cs="Times New Roman"/>
          <w:sz w:val="22"/>
          <w:szCs w:val="22"/>
          <w:lang w:val="sk-SK"/>
        </w:rPr>
        <w:t xml:space="preserve"> za každý začatý deň omeškania. Nárok na náhradu škody Objednávateľa tým nie je dotknutý.</w:t>
      </w:r>
    </w:p>
    <w:p w:rsidR="00B42030" w:rsidRPr="003E5E31" w:rsidRDefault="00B42030" w:rsidP="00B42030">
      <w:pPr>
        <w:pStyle w:val="Nadpis81"/>
        <w:numPr>
          <w:ilvl w:val="1"/>
          <w:numId w:val="22"/>
        </w:numPr>
        <w:pBdr>
          <w:top w:val="none" w:sz="0" w:space="0" w:color="auto"/>
          <w:left w:val="none" w:sz="0" w:space="0" w:color="auto"/>
          <w:bottom w:val="none" w:sz="0" w:space="0" w:color="auto"/>
          <w:right w:val="none" w:sz="0" w:space="0" w:color="auto"/>
          <w:bar w:val="none" w:sz="0" w:color="auto"/>
        </w:pBdr>
        <w:tabs>
          <w:tab w:val="num" w:pos="2340"/>
        </w:tabs>
        <w:suppressAutoHyphens/>
        <w:ind w:left="567" w:right="23" w:hanging="567"/>
        <w:rPr>
          <w:rFonts w:hAnsi="Times New Roman" w:cs="Times New Roman"/>
          <w:sz w:val="22"/>
          <w:szCs w:val="22"/>
          <w:lang w:val="sk-SK"/>
        </w:rPr>
      </w:pPr>
      <w:r w:rsidRPr="003E5E31">
        <w:rPr>
          <w:rFonts w:hAnsi="Times New Roman" w:cs="Times New Roman"/>
          <w:sz w:val="22"/>
          <w:szCs w:val="22"/>
          <w:lang w:val="sk-SK"/>
        </w:rPr>
        <w:t>V prípade omeškania Objednávateľa s úhradou faktúry vystavenej podľa tejto zmluvy je Zhotoviteľ oprávnený požadovať od Objednávateľa zaplatenie úrokov z omeškania vo výške podľa ustanovení § 369 ods.2 zákona č.</w:t>
      </w:r>
      <w:r>
        <w:rPr>
          <w:rFonts w:hAnsi="Times New Roman" w:cs="Times New Roman"/>
          <w:sz w:val="22"/>
          <w:szCs w:val="22"/>
          <w:lang w:val="sk-SK"/>
        </w:rPr>
        <w:t xml:space="preserve"> </w:t>
      </w:r>
      <w:r w:rsidRPr="003E5E31">
        <w:rPr>
          <w:rFonts w:hAnsi="Times New Roman" w:cs="Times New Roman"/>
          <w:sz w:val="22"/>
          <w:szCs w:val="22"/>
          <w:lang w:val="sk-SK"/>
        </w:rPr>
        <w:t xml:space="preserve">513/1991 Zb. Obchodný zákonník v znení neskorších zmien a doplnení, v spojení s § 1 ods. 1 nariadenia vlády č. 21/2013 </w:t>
      </w:r>
      <w:proofErr w:type="spellStart"/>
      <w:r w:rsidRPr="003E5E31">
        <w:rPr>
          <w:rFonts w:hAnsi="Times New Roman" w:cs="Times New Roman"/>
          <w:sz w:val="22"/>
          <w:szCs w:val="22"/>
          <w:lang w:val="sk-SK"/>
        </w:rPr>
        <w:t>Z.z</w:t>
      </w:r>
      <w:proofErr w:type="spellEnd"/>
      <w:r w:rsidRPr="003E5E31">
        <w:rPr>
          <w:rFonts w:hAnsi="Times New Roman" w:cs="Times New Roman"/>
          <w:sz w:val="22"/>
          <w:szCs w:val="22"/>
          <w:lang w:val="sk-SK"/>
        </w:rPr>
        <w:t>., ktorým sa vykonávajú niektoré ustanovenia Obchodného zákonníka..</w:t>
      </w:r>
    </w:p>
    <w:p w:rsidR="00B42030" w:rsidRPr="00E46DF9" w:rsidRDefault="00B42030" w:rsidP="00B42030">
      <w:pPr>
        <w:pStyle w:val="Nadpis81"/>
        <w:numPr>
          <w:ilvl w:val="1"/>
          <w:numId w:val="22"/>
        </w:numPr>
        <w:pBdr>
          <w:top w:val="none" w:sz="0" w:space="0" w:color="auto"/>
          <w:left w:val="none" w:sz="0" w:space="0" w:color="auto"/>
          <w:bottom w:val="none" w:sz="0" w:space="0" w:color="auto"/>
          <w:right w:val="none" w:sz="0" w:space="0" w:color="auto"/>
          <w:bar w:val="none" w:sz="0" w:color="auto"/>
        </w:pBdr>
        <w:tabs>
          <w:tab w:val="num" w:pos="2340"/>
        </w:tabs>
        <w:suppressAutoHyphens/>
        <w:ind w:left="567" w:right="23" w:hanging="567"/>
        <w:rPr>
          <w:rFonts w:hAnsi="Times New Roman" w:cs="Times New Roman"/>
          <w:sz w:val="22"/>
          <w:szCs w:val="22"/>
          <w:lang w:val="sk-SK"/>
        </w:rPr>
      </w:pPr>
      <w:r w:rsidRPr="003E5E31">
        <w:rPr>
          <w:rFonts w:hAnsi="Times New Roman" w:cs="Times New Roman"/>
          <w:sz w:val="22"/>
          <w:szCs w:val="22"/>
          <w:lang w:val="sk-SK"/>
        </w:rPr>
        <w:t xml:space="preserve">V prípade omeškania zhotoviteľa s odstránením </w:t>
      </w:r>
      <w:proofErr w:type="spellStart"/>
      <w:r w:rsidRPr="003E5E31">
        <w:rPr>
          <w:rFonts w:hAnsi="Times New Roman" w:cs="Times New Roman"/>
          <w:sz w:val="22"/>
          <w:szCs w:val="22"/>
          <w:lang w:val="sk-SK"/>
        </w:rPr>
        <w:t>vád</w:t>
      </w:r>
      <w:proofErr w:type="spellEnd"/>
      <w:r w:rsidRPr="003E5E31">
        <w:rPr>
          <w:rFonts w:hAnsi="Times New Roman" w:cs="Times New Roman"/>
          <w:sz w:val="22"/>
          <w:szCs w:val="22"/>
          <w:lang w:val="sk-SK"/>
        </w:rPr>
        <w:t xml:space="preserve"> podľa článku </w:t>
      </w:r>
      <w:r w:rsidRPr="00FC68E4">
        <w:rPr>
          <w:rFonts w:hAnsi="Times New Roman" w:cs="Times New Roman"/>
          <w:sz w:val="22"/>
          <w:szCs w:val="22"/>
          <w:lang w:val="sk-SK"/>
        </w:rPr>
        <w:t>X. bod 5 tejto</w:t>
      </w:r>
      <w:r w:rsidRPr="003E5E31">
        <w:rPr>
          <w:rFonts w:hAnsi="Times New Roman" w:cs="Times New Roman"/>
          <w:sz w:val="22"/>
          <w:szCs w:val="22"/>
          <w:lang w:val="sk-SK"/>
        </w:rPr>
        <w:t xml:space="preserve"> zmluvy je Objednávateľ oprávnený požadovať od Zhotoviteľa zmluvnú pokutu vo výške 0,3% z ceny </w:t>
      </w:r>
      <w:r>
        <w:rPr>
          <w:rFonts w:hAnsi="Times New Roman" w:cs="Times New Roman"/>
          <w:sz w:val="22"/>
          <w:szCs w:val="22"/>
          <w:lang w:val="sk-SK"/>
        </w:rPr>
        <w:t>Diela</w:t>
      </w:r>
      <w:r w:rsidRPr="003E5E31">
        <w:rPr>
          <w:rFonts w:hAnsi="Times New Roman" w:cs="Times New Roman"/>
          <w:sz w:val="22"/>
          <w:szCs w:val="22"/>
          <w:lang w:val="sk-SK"/>
        </w:rPr>
        <w:t xml:space="preserve"> za každý začatý deň omeškania. Nárok na náhradu škody Objednávateľa tým nie je dotknutý</w:t>
      </w:r>
      <w:r w:rsidRPr="00E46DF9">
        <w:rPr>
          <w:rFonts w:hAnsi="Times New Roman" w:cs="Times New Roman"/>
          <w:sz w:val="22"/>
          <w:szCs w:val="22"/>
          <w:lang w:val="sk-SK"/>
        </w:rPr>
        <w:t>.</w:t>
      </w:r>
    </w:p>
    <w:p w:rsidR="00B42030" w:rsidRDefault="00B42030" w:rsidP="00B42030">
      <w:pPr>
        <w:pStyle w:val="Nadpis81"/>
        <w:numPr>
          <w:ilvl w:val="1"/>
          <w:numId w:val="22"/>
        </w:numPr>
        <w:pBdr>
          <w:top w:val="none" w:sz="0" w:space="0" w:color="auto"/>
          <w:left w:val="none" w:sz="0" w:space="0" w:color="auto"/>
          <w:bottom w:val="none" w:sz="0" w:space="0" w:color="auto"/>
          <w:right w:val="none" w:sz="0" w:space="0" w:color="auto"/>
          <w:bar w:val="none" w:sz="0" w:color="auto"/>
        </w:pBdr>
        <w:tabs>
          <w:tab w:val="num" w:pos="2340"/>
        </w:tabs>
        <w:suppressAutoHyphens/>
        <w:ind w:left="567" w:right="23" w:hanging="567"/>
        <w:rPr>
          <w:rFonts w:hAnsi="Times New Roman" w:cs="Times New Roman"/>
          <w:sz w:val="22"/>
          <w:szCs w:val="22"/>
          <w:lang w:val="sk-SK"/>
        </w:rPr>
      </w:pPr>
      <w:r w:rsidRPr="00E034BD">
        <w:rPr>
          <w:rFonts w:hAnsi="Times New Roman" w:cs="Times New Roman"/>
          <w:sz w:val="22"/>
          <w:szCs w:val="22"/>
          <w:lang w:val="sk-SK"/>
        </w:rPr>
        <w:t>Zhotoviteľ sa zaväzuje, že si voči Objednávateľovi nebude nárokovať iné, než sankcie uvedené v</w:t>
      </w:r>
      <w:r>
        <w:rPr>
          <w:rFonts w:hAnsi="Times New Roman" w:cs="Times New Roman"/>
          <w:sz w:val="22"/>
          <w:szCs w:val="22"/>
          <w:lang w:val="sk-SK"/>
        </w:rPr>
        <w:t> tomto článku zmluvy</w:t>
      </w:r>
      <w:r w:rsidRPr="00E034BD">
        <w:rPr>
          <w:rFonts w:hAnsi="Times New Roman" w:cs="Times New Roman"/>
          <w:sz w:val="22"/>
          <w:szCs w:val="22"/>
          <w:lang w:val="sk-SK"/>
        </w:rPr>
        <w:t>.</w:t>
      </w:r>
    </w:p>
    <w:p w:rsidR="00B42030" w:rsidRPr="007B7459"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left="540" w:right="23"/>
        <w:rPr>
          <w:rFonts w:hAnsi="Times New Roman" w:cs="Times New Roman"/>
          <w:sz w:val="22"/>
          <w:szCs w:val="22"/>
          <w:lang w:val="sk-SK"/>
        </w:rPr>
      </w:pPr>
    </w:p>
    <w:p w:rsidR="00B42030" w:rsidRPr="00E46DF9"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left="6521" w:right="23"/>
        <w:rPr>
          <w:rFonts w:hAnsi="Times New Roman" w:cs="Times New Roman"/>
          <w:b/>
          <w:sz w:val="22"/>
          <w:szCs w:val="22"/>
          <w:lang w:val="sk-SK"/>
        </w:rPr>
      </w:pPr>
    </w:p>
    <w:p w:rsidR="00B42030" w:rsidRPr="001A0B11" w:rsidRDefault="00B42030" w:rsidP="00B42030">
      <w:pPr>
        <w:pStyle w:val="Bezriadkovania"/>
        <w:jc w:val="center"/>
        <w:rPr>
          <w:rFonts w:ascii="Times New Roman" w:hAnsi="Times New Roman"/>
          <w:b/>
          <w:kern w:val="1"/>
          <w:sz w:val="24"/>
          <w:szCs w:val="24"/>
        </w:rPr>
      </w:pPr>
      <w:r w:rsidRPr="001A0B11">
        <w:rPr>
          <w:rFonts w:ascii="Times New Roman" w:hAnsi="Times New Roman"/>
          <w:b/>
          <w:kern w:val="1"/>
          <w:sz w:val="24"/>
          <w:szCs w:val="24"/>
        </w:rPr>
        <w:t>Článok XIII.</w:t>
      </w:r>
    </w:p>
    <w:p w:rsidR="00B42030" w:rsidRPr="001A0B11" w:rsidRDefault="00B42030" w:rsidP="00B42030">
      <w:pPr>
        <w:pStyle w:val="Bezriadkovania"/>
        <w:jc w:val="center"/>
        <w:rPr>
          <w:rFonts w:ascii="Times New Roman" w:hAnsi="Times New Roman"/>
          <w:b/>
          <w:kern w:val="1"/>
          <w:sz w:val="24"/>
          <w:szCs w:val="24"/>
        </w:rPr>
      </w:pPr>
      <w:r w:rsidRPr="001A0B11">
        <w:rPr>
          <w:rFonts w:ascii="Times New Roman" w:hAnsi="Times New Roman"/>
          <w:b/>
          <w:kern w:val="1"/>
          <w:sz w:val="24"/>
          <w:szCs w:val="24"/>
        </w:rPr>
        <w:t>DORUČOVANIE PÍSOMNOSTÍ A KOMUNIKÁCIA</w:t>
      </w:r>
    </w:p>
    <w:p w:rsidR="00B42030" w:rsidRPr="00E46DF9" w:rsidRDefault="00B42030" w:rsidP="00B42030">
      <w:pPr>
        <w:pStyle w:val="Nadpis81"/>
        <w:numPr>
          <w:ilvl w:val="0"/>
          <w:numId w:val="16"/>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Pokiaľ nie je v tejto zmluve uvedené inak, všetky oznámenia, vyhlásenia, žiadosti, výzvy a iné úkony v súvislosti s touto zmluvou a jej plnením (ďalej len „</w:t>
      </w:r>
      <w:r w:rsidRPr="00E46DF9">
        <w:rPr>
          <w:rFonts w:hAnsi="Times New Roman" w:cs="Times New Roman"/>
          <w:b/>
          <w:bCs/>
          <w:sz w:val="22"/>
          <w:szCs w:val="22"/>
          <w:lang w:val="sk-SK"/>
        </w:rPr>
        <w:t>písomnosť</w:t>
      </w:r>
      <w:r w:rsidRPr="00E46DF9">
        <w:rPr>
          <w:rFonts w:hAnsi="Times New Roman" w:cs="Times New Roman"/>
          <w:sz w:val="22"/>
          <w:szCs w:val="22"/>
          <w:lang w:val="sk-SK"/>
        </w:rPr>
        <w:t>“), musia byť urobené v písomnej forme. Písomnosť sa považuje za doručenú za nasledovných podmienok:</w:t>
      </w:r>
    </w:p>
    <w:p w:rsidR="00B42030" w:rsidRPr="00E46DF9" w:rsidRDefault="00B42030" w:rsidP="00B42030">
      <w:pPr>
        <w:pStyle w:val="Default"/>
        <w:numPr>
          <w:ilvl w:val="0"/>
          <w:numId w:val="17"/>
        </w:numPr>
        <w:tabs>
          <w:tab w:val="clear" w:pos="2340"/>
          <w:tab w:val="num" w:pos="993"/>
          <w:tab w:val="left" w:pos="1080"/>
        </w:tabs>
        <w:suppressAutoHyphens/>
        <w:autoSpaceDE/>
        <w:autoSpaceDN/>
        <w:adjustRightInd/>
        <w:ind w:left="993" w:hanging="426"/>
        <w:jc w:val="both"/>
        <w:rPr>
          <w:sz w:val="22"/>
          <w:szCs w:val="22"/>
        </w:rPr>
      </w:pPr>
      <w:r w:rsidRPr="00E46DF9">
        <w:rPr>
          <w:sz w:val="22"/>
          <w:szCs w:val="22"/>
        </w:rPr>
        <w:t>v prípade osobného doručovania odovzdaním písomnosti oprávnenej osobe alebo inej osobe oprávnenej prijímať písomnosti za zmluvnú stranu a podpisom takej osoby na doručenke a/alebo kópii doručovanej písomnosti, alebo odmietnutím prevzatia písomnosti takou osobou,</w:t>
      </w:r>
    </w:p>
    <w:p w:rsidR="00B42030" w:rsidRPr="00E46DF9" w:rsidRDefault="00B42030" w:rsidP="00B42030">
      <w:pPr>
        <w:pStyle w:val="Default"/>
        <w:numPr>
          <w:ilvl w:val="0"/>
          <w:numId w:val="17"/>
        </w:numPr>
        <w:tabs>
          <w:tab w:val="clear" w:pos="2340"/>
          <w:tab w:val="num" w:pos="993"/>
          <w:tab w:val="left" w:pos="1080"/>
        </w:tabs>
        <w:suppressAutoHyphens/>
        <w:autoSpaceDE/>
        <w:autoSpaceDN/>
        <w:adjustRightInd/>
        <w:ind w:left="993" w:hanging="426"/>
        <w:jc w:val="both"/>
        <w:rPr>
          <w:sz w:val="22"/>
          <w:szCs w:val="22"/>
        </w:rPr>
      </w:pPr>
      <w:r w:rsidRPr="00E46DF9">
        <w:rPr>
          <w:sz w:val="22"/>
          <w:szCs w:val="22"/>
        </w:rPr>
        <w:t>v prípade doručovania prostredníctvom Slovenskej pošty, a.s. doručením na adresu zmluvnej strany a v prípade doporučenej zásielky odovzdaním písomnosti osobe oprávnenej prijímať písomnosti tejto zmluvnej strany a podpisom takej osoby na doručenke, alebo odmietnutím prevzatia písomnosti takou osobou,</w:t>
      </w:r>
    </w:p>
    <w:p w:rsidR="00B42030" w:rsidRPr="00E46DF9" w:rsidRDefault="00B42030" w:rsidP="00B42030">
      <w:pPr>
        <w:pStyle w:val="Default"/>
        <w:numPr>
          <w:ilvl w:val="0"/>
          <w:numId w:val="17"/>
        </w:numPr>
        <w:tabs>
          <w:tab w:val="clear" w:pos="2340"/>
          <w:tab w:val="num" w:pos="993"/>
          <w:tab w:val="left" w:pos="1080"/>
        </w:tabs>
        <w:suppressAutoHyphens/>
        <w:autoSpaceDE/>
        <w:autoSpaceDN/>
        <w:adjustRightInd/>
        <w:ind w:left="993" w:hanging="426"/>
        <w:jc w:val="both"/>
        <w:rPr>
          <w:sz w:val="22"/>
          <w:szCs w:val="22"/>
        </w:rPr>
      </w:pPr>
      <w:r w:rsidRPr="00E46DF9">
        <w:rPr>
          <w:sz w:val="22"/>
          <w:szCs w:val="22"/>
        </w:rPr>
        <w:t>v prípade doručovania elektronickou poštou prijatím potvrdenia druhej zmluvnej strany o doručení písomnosti.</w:t>
      </w:r>
    </w:p>
    <w:p w:rsidR="00B42030" w:rsidRPr="00E46DF9" w:rsidRDefault="00B42030" w:rsidP="00B42030">
      <w:pPr>
        <w:pStyle w:val="Nadpis81"/>
        <w:numPr>
          <w:ilvl w:val="0"/>
          <w:numId w:val="16"/>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Zmluvné strany sa dohodli, že písomnosť doručovaná prostredníctvom Slovenskej pošty, a.s. sa doručuje na adresu druhého účastníka uvedenú záhlaví tejto zmluvy a/alebo na inú adresu, ktorú písomne oznámi tento účastník a za doručenú bude považovaná aj v prípade, ak písomnosť zaslaná na uvedenú adresu (resp. na inú oznámenú adresu) bude vrátená ako nedoručená (bez ohľadu na to, či bola nedoručená z dôvodu jej neprevzatia v odbernej lehote, z dôvodu neznámeho adresáta alebo akéhokoľvek iného dôvodu) a to na siedmy (7.) deň od odoslania zásielky na doručenie.</w:t>
      </w:r>
    </w:p>
    <w:p w:rsidR="00B42030" w:rsidRPr="00E46DF9" w:rsidRDefault="00B42030" w:rsidP="00B42030">
      <w:pPr>
        <w:pStyle w:val="Nadpis81"/>
        <w:numPr>
          <w:ilvl w:val="0"/>
          <w:numId w:val="16"/>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 xml:space="preserve">Zmluvné strany sa dohodli, že v ich mene budú pri vykonávaní </w:t>
      </w:r>
      <w:r>
        <w:rPr>
          <w:rFonts w:hAnsi="Times New Roman" w:cs="Times New Roman"/>
          <w:sz w:val="22"/>
          <w:szCs w:val="22"/>
          <w:lang w:val="sk-SK"/>
        </w:rPr>
        <w:t>Diela</w:t>
      </w:r>
      <w:r w:rsidRPr="00E46DF9">
        <w:rPr>
          <w:rFonts w:hAnsi="Times New Roman" w:cs="Times New Roman"/>
          <w:sz w:val="22"/>
          <w:szCs w:val="22"/>
          <w:lang w:val="sk-SK"/>
        </w:rPr>
        <w:t xml:space="preserve"> vzájomne komunikovať osoby, ktoré sú označené </w:t>
      </w:r>
      <w:r>
        <w:rPr>
          <w:rFonts w:hAnsi="Times New Roman" w:cs="Times New Roman"/>
          <w:sz w:val="22"/>
          <w:szCs w:val="22"/>
          <w:lang w:val="sk-SK"/>
        </w:rPr>
        <w:t>záhlaví</w:t>
      </w:r>
      <w:r w:rsidRPr="00E46DF9">
        <w:rPr>
          <w:rFonts w:hAnsi="Times New Roman" w:cs="Times New Roman"/>
          <w:sz w:val="22"/>
          <w:szCs w:val="22"/>
          <w:lang w:val="sk-SK"/>
        </w:rPr>
        <w:t xml:space="preserve"> tejto zmluvy. V prípade zmeny osôb zodpovedných za komunikáciu je zmluvná strana, u ktorej nastala takáto zmena, povinná túto skutočnosť bez zbytočného odkladu oznámiť druhej zmluvnej strane. Oznámenie o zmene osoby zodpovednej za komunikáciu na strane jednej zo zmluvných strán nadobúda voči druhej strane účinky dňom jeho doručenia, pričom od tohto dňa vzniká druhej zmluvnej strane povinnosť komunikovať s osobou označenou v oznámení o zmene osoby zodpovednej za komunikáciu.</w:t>
      </w:r>
    </w:p>
    <w:p w:rsidR="00B42030"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2"/>
          <w:szCs w:val="22"/>
          <w:lang w:val="sk-SK"/>
        </w:rPr>
      </w:pPr>
    </w:p>
    <w:p w:rsidR="00B42030" w:rsidRPr="00E46DF9"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left="6521" w:right="23"/>
        <w:jc w:val="center"/>
        <w:rPr>
          <w:rFonts w:hAnsi="Times New Roman" w:cs="Times New Roman"/>
          <w:b/>
          <w:sz w:val="22"/>
          <w:szCs w:val="22"/>
          <w:lang w:val="sk-SK"/>
        </w:rPr>
      </w:pPr>
      <w:r w:rsidRPr="00E46DF9">
        <w:rPr>
          <w:rFonts w:hAnsi="Times New Roman" w:cs="Times New Roman"/>
          <w:b/>
          <w:sz w:val="22"/>
          <w:szCs w:val="22"/>
          <w:lang w:val="sk-SK"/>
        </w:rPr>
        <w:t>.</w:t>
      </w:r>
    </w:p>
    <w:p w:rsidR="00B42030" w:rsidRPr="001A0B11" w:rsidRDefault="00B42030" w:rsidP="00B42030">
      <w:pPr>
        <w:pStyle w:val="Bezriadkovania"/>
        <w:jc w:val="center"/>
        <w:rPr>
          <w:rFonts w:ascii="Times New Roman" w:hAnsi="Times New Roman"/>
          <w:b/>
          <w:sz w:val="24"/>
          <w:szCs w:val="24"/>
        </w:rPr>
      </w:pPr>
      <w:r w:rsidRPr="001A0B11">
        <w:rPr>
          <w:rFonts w:ascii="Times New Roman" w:hAnsi="Times New Roman"/>
          <w:b/>
          <w:sz w:val="24"/>
          <w:szCs w:val="24"/>
        </w:rPr>
        <w:t>Článok XIV.</w:t>
      </w:r>
    </w:p>
    <w:p w:rsidR="00B42030" w:rsidRPr="001A0B11" w:rsidRDefault="00B42030" w:rsidP="00B42030">
      <w:pPr>
        <w:pStyle w:val="Bezriadkovania"/>
        <w:jc w:val="center"/>
        <w:rPr>
          <w:rFonts w:ascii="Times New Roman" w:hAnsi="Times New Roman"/>
          <w:b/>
          <w:caps/>
          <w:sz w:val="24"/>
          <w:szCs w:val="24"/>
        </w:rPr>
      </w:pPr>
      <w:r w:rsidRPr="001A0B11">
        <w:rPr>
          <w:rFonts w:ascii="Times New Roman" w:hAnsi="Times New Roman"/>
          <w:b/>
          <w:sz w:val="24"/>
          <w:szCs w:val="24"/>
        </w:rPr>
        <w:t>SALVATORSKÁ DOLOŽKA</w:t>
      </w:r>
    </w:p>
    <w:p w:rsidR="00B42030" w:rsidRPr="00E46DF9" w:rsidRDefault="00B42030" w:rsidP="00B42030">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46DF9">
        <w:rPr>
          <w:rFonts w:hAnsi="Times New Roman" w:cs="Times New Roman"/>
          <w:caps/>
          <w:sz w:val="22"/>
          <w:szCs w:val="22"/>
          <w:lang w:val="sk-SK"/>
        </w:rPr>
        <w:t>Z</w:t>
      </w:r>
      <w:r w:rsidRPr="00E46DF9">
        <w:rPr>
          <w:rFonts w:hAnsi="Times New Roman" w:cs="Times New Roman"/>
          <w:sz w:val="22"/>
          <w:szCs w:val="22"/>
          <w:lang w:val="sk-SK"/>
        </w:rPr>
        <w:t>mluvné strany sa dohodli, že ak by akékoľvek ustanovenie tejto zmluvy bolo z akéhokoľvek dôvodu neplatné, je neplatným len toto ustanovenie, pokiaľ z povahy tejto zmluvy alebo z jej obsahu alebo z okolností, za ktorých došlo k jej uzatvoreniu, nevyplýva, že toto ustanovenie nemožno oddeliť od ostatného obsahu tejto zmluvy.</w:t>
      </w:r>
    </w:p>
    <w:p w:rsidR="00B42030" w:rsidRPr="00E46DF9" w:rsidRDefault="00B42030" w:rsidP="00B42030">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E46DF9">
        <w:rPr>
          <w:rFonts w:hAnsi="Times New Roman" w:cs="Times New Roman"/>
          <w:sz w:val="22"/>
          <w:szCs w:val="22"/>
          <w:lang w:val="sk-SK"/>
        </w:rPr>
        <w:t>Zmluvné strany sa dohodli, že v prípade, ak by došlo k situácii uvedenej v predchádzajúcom bode, vykonajú bezodkladne doplnenie podmienok podľa tejto zmluvy,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B42030"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2"/>
          <w:szCs w:val="22"/>
          <w:lang w:val="sk-SK"/>
        </w:rPr>
      </w:pPr>
    </w:p>
    <w:p w:rsidR="00B42030" w:rsidRPr="00E46DF9"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left="6521" w:right="23"/>
        <w:jc w:val="center"/>
        <w:rPr>
          <w:rFonts w:hAnsi="Times New Roman" w:cs="Times New Roman"/>
          <w:b/>
          <w:sz w:val="22"/>
          <w:szCs w:val="22"/>
          <w:lang w:val="sk-SK"/>
        </w:rPr>
      </w:pPr>
    </w:p>
    <w:p w:rsidR="00B42030" w:rsidRPr="001A0B11" w:rsidRDefault="00B42030" w:rsidP="00B42030">
      <w:pPr>
        <w:pStyle w:val="Bezriadkovania"/>
        <w:jc w:val="center"/>
        <w:rPr>
          <w:rFonts w:ascii="Times New Roman" w:hAnsi="Times New Roman"/>
          <w:b/>
          <w:sz w:val="24"/>
          <w:szCs w:val="24"/>
        </w:rPr>
      </w:pPr>
      <w:r w:rsidRPr="001A0B11">
        <w:rPr>
          <w:rFonts w:ascii="Times New Roman" w:hAnsi="Times New Roman"/>
          <w:b/>
          <w:sz w:val="24"/>
          <w:szCs w:val="24"/>
        </w:rPr>
        <w:t>Článok XV.</w:t>
      </w:r>
    </w:p>
    <w:p w:rsidR="00B42030" w:rsidRPr="001A0B11" w:rsidRDefault="00B42030" w:rsidP="00B42030">
      <w:pPr>
        <w:pStyle w:val="Bezriadkovania"/>
        <w:jc w:val="center"/>
        <w:rPr>
          <w:rFonts w:ascii="Times New Roman" w:hAnsi="Times New Roman"/>
          <w:b/>
          <w:caps/>
          <w:sz w:val="24"/>
          <w:szCs w:val="24"/>
        </w:rPr>
      </w:pPr>
      <w:r w:rsidRPr="001A0B11">
        <w:rPr>
          <w:rFonts w:ascii="Times New Roman" w:hAnsi="Times New Roman"/>
          <w:b/>
          <w:sz w:val="24"/>
          <w:szCs w:val="24"/>
        </w:rPr>
        <w:t>MLČANLIVOSŤ</w:t>
      </w:r>
    </w:p>
    <w:p w:rsidR="00B42030" w:rsidRPr="00287855" w:rsidRDefault="00B42030" w:rsidP="00B42030">
      <w:pPr>
        <w:pStyle w:val="Nadpis81"/>
        <w:numPr>
          <w:ilvl w:val="1"/>
          <w:numId w:val="2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287855">
        <w:rPr>
          <w:rFonts w:hAnsi="Times New Roman" w:cs="Times New Roman"/>
          <w:caps/>
          <w:sz w:val="22"/>
          <w:szCs w:val="22"/>
          <w:lang w:val="sk-SK"/>
        </w:rPr>
        <w:t>Z</w:t>
      </w:r>
      <w:r w:rsidRPr="00287855">
        <w:rPr>
          <w:rFonts w:hAnsi="Times New Roman" w:cs="Times New Roman"/>
          <w:sz w:val="22"/>
          <w:szCs w:val="22"/>
          <w:lang w:val="sk-SK"/>
        </w:rPr>
        <w:t xml:space="preserve">mluvné strany sa dohodli, že všetky skutočnosti, informácie, podklady, stanoviská a údaje, ktoré sa dozvedeli v súvislosti s touto zmluvou o </w:t>
      </w:r>
      <w:r>
        <w:rPr>
          <w:rFonts w:hAnsi="Times New Roman" w:cs="Times New Roman"/>
          <w:sz w:val="22"/>
          <w:szCs w:val="22"/>
          <w:lang w:val="sk-SK"/>
        </w:rPr>
        <w:t>Dielo</w:t>
      </w:r>
      <w:r w:rsidRPr="00287855">
        <w:rPr>
          <w:rFonts w:hAnsi="Times New Roman" w:cs="Times New Roman"/>
          <w:sz w:val="22"/>
          <w:szCs w:val="22"/>
          <w:lang w:val="sk-SK"/>
        </w:rPr>
        <w:t xml:space="preserve">, jej plnením, okrem skutočností, informácií a údajov, ktoré podliehajú zverejneniu a/alebo sprístupneniu podľa osobitných všeobecne záväzných právnych predpisov Slovenskej republiky, sú dôvernými informáciami (ďalej len „dôverné informácie“). Zmluvné strany sú povinné zachovávať mlčanlivosť o dôverných informáciách, ibaže by z tejto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B42030"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2"/>
          <w:szCs w:val="22"/>
          <w:lang w:val="sk-SK"/>
        </w:rPr>
      </w:pPr>
    </w:p>
    <w:p w:rsidR="00B42030" w:rsidRPr="00E46DF9"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left="6521" w:right="23"/>
        <w:jc w:val="center"/>
        <w:rPr>
          <w:rFonts w:hAnsi="Times New Roman" w:cs="Times New Roman"/>
          <w:b/>
          <w:sz w:val="22"/>
          <w:szCs w:val="22"/>
          <w:lang w:val="sk-SK"/>
        </w:rPr>
      </w:pPr>
    </w:p>
    <w:p w:rsidR="00B42030"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2"/>
          <w:szCs w:val="22"/>
          <w:lang w:val="sk-SK"/>
        </w:rPr>
      </w:pPr>
      <w:r>
        <w:rPr>
          <w:rFonts w:hAnsi="Times New Roman" w:cs="Times New Roman"/>
          <w:b/>
          <w:sz w:val="22"/>
          <w:szCs w:val="22"/>
          <w:lang w:val="sk-SK"/>
        </w:rPr>
        <w:t xml:space="preserve">Článok XVI. </w:t>
      </w:r>
    </w:p>
    <w:p w:rsidR="00B42030" w:rsidRPr="00E46DF9" w:rsidRDefault="00B42030" w:rsidP="00B42030">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2"/>
          <w:szCs w:val="22"/>
          <w:lang w:val="sk-SK"/>
        </w:rPr>
      </w:pPr>
      <w:r w:rsidRPr="00E46DF9">
        <w:rPr>
          <w:rFonts w:hAnsi="Times New Roman" w:cs="Times New Roman"/>
          <w:b/>
          <w:sz w:val="22"/>
          <w:szCs w:val="22"/>
          <w:lang w:val="sk-SK"/>
        </w:rPr>
        <w:t>ZÁVEREČNÉ USTANOVENIA</w:t>
      </w:r>
    </w:p>
    <w:p w:rsidR="00B42030" w:rsidRPr="00E46DF9" w:rsidRDefault="00B42030" w:rsidP="00B42030">
      <w:pPr>
        <w:pStyle w:val="Nadpis1"/>
        <w:keepNext w:val="0"/>
        <w:numPr>
          <w:ilvl w:val="0"/>
          <w:numId w:val="18"/>
        </w:numPr>
        <w:tabs>
          <w:tab w:val="clear" w:pos="2340"/>
          <w:tab w:val="num" w:pos="709"/>
        </w:tabs>
        <w:autoSpaceDE/>
        <w:autoSpaceDN/>
        <w:spacing w:line="240" w:lineRule="auto"/>
        <w:ind w:left="709" w:hanging="709"/>
        <w:rPr>
          <w:b w:val="0"/>
          <w:caps/>
          <w:sz w:val="22"/>
          <w:szCs w:val="22"/>
        </w:rPr>
      </w:pPr>
      <w:r>
        <w:rPr>
          <w:b w:val="0"/>
          <w:sz w:val="22"/>
          <w:szCs w:val="22"/>
        </w:rPr>
        <w:t xml:space="preserve">Táto </w:t>
      </w:r>
      <w:r w:rsidRPr="00E46DF9">
        <w:rPr>
          <w:b w:val="0"/>
          <w:sz w:val="22"/>
          <w:szCs w:val="22"/>
        </w:rPr>
        <w:t xml:space="preserve">Zmluva nadobúda platnosť dňom </w:t>
      </w:r>
      <w:r>
        <w:rPr>
          <w:b w:val="0"/>
          <w:sz w:val="22"/>
          <w:szCs w:val="22"/>
        </w:rPr>
        <w:t xml:space="preserve">jej </w:t>
      </w:r>
      <w:r w:rsidRPr="00E46DF9">
        <w:rPr>
          <w:b w:val="0"/>
          <w:sz w:val="22"/>
          <w:szCs w:val="22"/>
        </w:rPr>
        <w:t xml:space="preserve">podpisu oboma zmluvnými stranami a účinnosť dňom nasledujúcim po dni jej zverejnenia v Centrálnom registri zmlúv SR. </w:t>
      </w:r>
    </w:p>
    <w:p w:rsidR="00B42030" w:rsidRPr="00E46DF9" w:rsidRDefault="00B42030" w:rsidP="00B42030">
      <w:pPr>
        <w:pStyle w:val="Nadpis1"/>
        <w:keepNext w:val="0"/>
        <w:numPr>
          <w:ilvl w:val="0"/>
          <w:numId w:val="18"/>
        </w:numPr>
        <w:tabs>
          <w:tab w:val="clear" w:pos="2340"/>
          <w:tab w:val="num" w:pos="709"/>
        </w:tabs>
        <w:autoSpaceDE/>
        <w:autoSpaceDN/>
        <w:spacing w:line="240" w:lineRule="auto"/>
        <w:ind w:left="709" w:hanging="709"/>
        <w:rPr>
          <w:b w:val="0"/>
          <w:caps/>
          <w:sz w:val="22"/>
          <w:szCs w:val="22"/>
        </w:rPr>
      </w:pPr>
      <w:r w:rsidRPr="00E46DF9">
        <w:rPr>
          <w:b w:val="0"/>
          <w:sz w:val="22"/>
          <w:szCs w:val="22"/>
        </w:rPr>
        <w:t>Pokiaľ nebolo v tejto zmluve dojednané inak, riadia sa práva a povinnosti zmluvných strán, ako aj právne pomery z nej vy</w:t>
      </w:r>
      <w:r w:rsidRPr="00E46DF9">
        <w:rPr>
          <w:b w:val="0"/>
          <w:sz w:val="22"/>
          <w:szCs w:val="22"/>
        </w:rPr>
        <w:softHyphen/>
        <w:t>plývajúce, vznikajúce a súvisiace, zákonom č. 513/1991 Zb. Obchodného zákonníka v</w:t>
      </w:r>
      <w:r>
        <w:rPr>
          <w:b w:val="0"/>
          <w:sz w:val="22"/>
          <w:szCs w:val="22"/>
        </w:rPr>
        <w:t> znení neskorších predpisov a zákonom o verejnom obstarávaní</w:t>
      </w:r>
      <w:r w:rsidRPr="00E46DF9">
        <w:rPr>
          <w:b w:val="0"/>
          <w:sz w:val="22"/>
          <w:szCs w:val="22"/>
        </w:rPr>
        <w:t>.</w:t>
      </w:r>
    </w:p>
    <w:p w:rsidR="00B42030" w:rsidRPr="00E46DF9" w:rsidRDefault="00B42030" w:rsidP="00B42030">
      <w:pPr>
        <w:pStyle w:val="Nadpis1"/>
        <w:keepNext w:val="0"/>
        <w:numPr>
          <w:ilvl w:val="0"/>
          <w:numId w:val="18"/>
        </w:numPr>
        <w:tabs>
          <w:tab w:val="clear" w:pos="2340"/>
          <w:tab w:val="num" w:pos="709"/>
        </w:tabs>
        <w:autoSpaceDE/>
        <w:autoSpaceDN/>
        <w:spacing w:line="240" w:lineRule="auto"/>
        <w:ind w:left="709" w:hanging="709"/>
        <w:rPr>
          <w:b w:val="0"/>
          <w:caps/>
          <w:sz w:val="22"/>
          <w:szCs w:val="22"/>
        </w:rPr>
      </w:pPr>
      <w:r w:rsidRPr="00E46DF9">
        <w:rPr>
          <w:b w:val="0"/>
          <w:sz w:val="22"/>
          <w:szCs w:val="22"/>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E46DF9">
        <w:rPr>
          <w:b w:val="0"/>
          <w:sz w:val="22"/>
          <w:szCs w:val="22"/>
        </w:rPr>
        <w:t>Z.z</w:t>
      </w:r>
      <w:proofErr w:type="spellEnd"/>
      <w:r w:rsidRPr="00E46DF9">
        <w:rPr>
          <w:b w:val="0"/>
          <w:sz w:val="22"/>
          <w:szCs w:val="22"/>
        </w:rPr>
        <w:t xml:space="preserve">. Civilný sporový poriadok v platnom znení. </w:t>
      </w:r>
    </w:p>
    <w:p w:rsidR="00B42030" w:rsidRDefault="00B42030" w:rsidP="00B42030">
      <w:pPr>
        <w:pStyle w:val="Nadpis1"/>
        <w:keepNext w:val="0"/>
        <w:numPr>
          <w:ilvl w:val="0"/>
          <w:numId w:val="18"/>
        </w:numPr>
        <w:tabs>
          <w:tab w:val="clear" w:pos="2340"/>
          <w:tab w:val="num" w:pos="709"/>
        </w:tabs>
        <w:autoSpaceDE/>
        <w:autoSpaceDN/>
        <w:spacing w:line="240" w:lineRule="auto"/>
        <w:ind w:left="709" w:hanging="709"/>
        <w:rPr>
          <w:b w:val="0"/>
          <w:caps/>
          <w:sz w:val="22"/>
          <w:szCs w:val="22"/>
        </w:rPr>
      </w:pPr>
      <w:r w:rsidRPr="00E46DF9">
        <w:rPr>
          <w:b w:val="0"/>
          <w:sz w:val="22"/>
          <w:szCs w:val="22"/>
        </w:rPr>
        <w:t>Túto zmluvu je možné meniť len písomnou formou, ako dodatok k zmluve, ktorý bude podpísaný obidvoma zmluvnými stranami</w:t>
      </w:r>
      <w:r>
        <w:rPr>
          <w:b w:val="0"/>
          <w:sz w:val="22"/>
          <w:szCs w:val="22"/>
        </w:rPr>
        <w:t>, v súlade s ustanoveniami Zákona o verejnom obstarávaní</w:t>
      </w:r>
      <w:r w:rsidRPr="00E46DF9">
        <w:rPr>
          <w:b w:val="0"/>
          <w:sz w:val="22"/>
          <w:szCs w:val="22"/>
        </w:rPr>
        <w:t xml:space="preserve"> Tieto dodatky sa stanú neoddeliteľnou súčasťou tejto zmluvy.</w:t>
      </w:r>
    </w:p>
    <w:p w:rsidR="00B42030" w:rsidRDefault="00B42030" w:rsidP="00B42030">
      <w:pPr>
        <w:pStyle w:val="Nadpis1"/>
        <w:keepNext w:val="0"/>
        <w:numPr>
          <w:ilvl w:val="0"/>
          <w:numId w:val="18"/>
        </w:numPr>
        <w:tabs>
          <w:tab w:val="clear" w:pos="2340"/>
          <w:tab w:val="num" w:pos="709"/>
        </w:tabs>
        <w:autoSpaceDE/>
        <w:autoSpaceDN/>
        <w:spacing w:line="240" w:lineRule="auto"/>
        <w:ind w:left="709" w:hanging="709"/>
        <w:rPr>
          <w:b w:val="0"/>
          <w:caps/>
          <w:sz w:val="22"/>
          <w:szCs w:val="22"/>
        </w:rPr>
      </w:pPr>
      <w:r w:rsidRPr="00E46DF9">
        <w:rPr>
          <w:b w:val="0"/>
          <w:sz w:val="22"/>
          <w:szCs w:val="22"/>
        </w:rPr>
        <w:t xml:space="preserve">Táto zmluva je vyhotovená v štyroch vyhotoveniach, z ktorých každý má platnosť originálu. Obidve zmluvné strany </w:t>
      </w:r>
      <w:proofErr w:type="spellStart"/>
      <w:r w:rsidRPr="00E46DF9">
        <w:rPr>
          <w:b w:val="0"/>
          <w:sz w:val="22"/>
          <w:szCs w:val="22"/>
        </w:rPr>
        <w:t>obdržia</w:t>
      </w:r>
      <w:proofErr w:type="spellEnd"/>
      <w:r w:rsidRPr="00E46DF9">
        <w:rPr>
          <w:b w:val="0"/>
          <w:sz w:val="22"/>
          <w:szCs w:val="22"/>
        </w:rPr>
        <w:t xml:space="preserve"> po dvoch vyhotoveniach.</w:t>
      </w:r>
    </w:p>
    <w:p w:rsidR="00B42030" w:rsidRDefault="00B42030" w:rsidP="00B42030">
      <w:pPr>
        <w:pStyle w:val="Nadpis1"/>
        <w:keepNext w:val="0"/>
        <w:numPr>
          <w:ilvl w:val="0"/>
          <w:numId w:val="18"/>
        </w:numPr>
        <w:tabs>
          <w:tab w:val="clear" w:pos="2340"/>
          <w:tab w:val="num" w:pos="709"/>
        </w:tabs>
        <w:autoSpaceDE/>
        <w:autoSpaceDN/>
        <w:spacing w:line="240" w:lineRule="auto"/>
        <w:ind w:left="709" w:hanging="709"/>
        <w:rPr>
          <w:b w:val="0"/>
          <w:caps/>
          <w:sz w:val="22"/>
          <w:szCs w:val="22"/>
        </w:rPr>
      </w:pPr>
      <w:r w:rsidRPr="00E46DF9">
        <w:rPr>
          <w:b w:val="0"/>
          <w:sz w:val="22"/>
          <w:szCs w:val="22"/>
        </w:rPr>
        <w:t>Zmluvné strany vyhlasujú, že si túto zmluvu prečítali, porozumeli jej obsahu a s dohodnutými podmienkami súhlasia, čo potvrdzujú svojimi podpismi.</w:t>
      </w:r>
    </w:p>
    <w:p w:rsidR="00B42030" w:rsidRPr="00E46DF9" w:rsidRDefault="00B42030" w:rsidP="00B42030">
      <w:pPr>
        <w:pStyle w:val="Nadpis1"/>
        <w:numPr>
          <w:ilvl w:val="0"/>
          <w:numId w:val="18"/>
        </w:numPr>
        <w:tabs>
          <w:tab w:val="clear" w:pos="2340"/>
          <w:tab w:val="num" w:pos="709"/>
        </w:tabs>
        <w:autoSpaceDE/>
        <w:autoSpaceDN/>
        <w:spacing w:line="240" w:lineRule="auto"/>
        <w:ind w:left="709" w:hanging="709"/>
        <w:rPr>
          <w:b w:val="0"/>
          <w:caps/>
          <w:sz w:val="22"/>
          <w:szCs w:val="22"/>
        </w:rPr>
      </w:pPr>
      <w:r w:rsidRPr="00E46DF9">
        <w:rPr>
          <w:b w:val="0"/>
          <w:sz w:val="22"/>
          <w:szCs w:val="22"/>
        </w:rPr>
        <w:t>Zástupcovia zmluvných strán záväzne vyhlasujú, že sú spôsobilí k zmluvným prejavom a záväzkom v mene účastníka tejto zmluvy identifikovaného v záhlaví.</w:t>
      </w:r>
    </w:p>
    <w:p w:rsidR="00B42030" w:rsidRDefault="00B42030" w:rsidP="00B42030">
      <w:pPr>
        <w:pStyle w:val="tl1"/>
        <w:tabs>
          <w:tab w:val="left" w:pos="567"/>
        </w:tabs>
        <w:ind w:left="0"/>
        <w:rPr>
          <w:rFonts w:ascii="Times New Roman" w:hAnsi="Times New Roman"/>
          <w:color w:val="000000"/>
          <w:spacing w:val="-2"/>
          <w:sz w:val="22"/>
          <w:szCs w:val="22"/>
        </w:rPr>
      </w:pPr>
    </w:p>
    <w:p w:rsidR="00B42030" w:rsidRDefault="00B42030" w:rsidP="00B42030">
      <w:pPr>
        <w:pStyle w:val="tl1"/>
        <w:tabs>
          <w:tab w:val="left" w:pos="567"/>
        </w:tabs>
        <w:ind w:left="0"/>
        <w:rPr>
          <w:rFonts w:ascii="Times New Roman" w:hAnsi="Times New Roman"/>
          <w:color w:val="000000"/>
          <w:spacing w:val="-2"/>
          <w:sz w:val="22"/>
          <w:szCs w:val="22"/>
        </w:rPr>
      </w:pPr>
      <w:r w:rsidRPr="00E46DF9">
        <w:rPr>
          <w:rFonts w:ascii="Times New Roman" w:hAnsi="Times New Roman"/>
          <w:color w:val="000000"/>
          <w:spacing w:val="-2"/>
          <w:sz w:val="22"/>
          <w:szCs w:val="22"/>
        </w:rPr>
        <w:t xml:space="preserve">Neoddeliteľnou súčasťou tejto zmluvy </w:t>
      </w:r>
      <w:r>
        <w:rPr>
          <w:rFonts w:ascii="Times New Roman" w:hAnsi="Times New Roman"/>
          <w:color w:val="000000"/>
          <w:spacing w:val="-2"/>
          <w:sz w:val="22"/>
          <w:szCs w:val="22"/>
        </w:rPr>
        <w:t>sú</w:t>
      </w:r>
      <w:r w:rsidRPr="00E46DF9">
        <w:rPr>
          <w:rFonts w:ascii="Times New Roman" w:hAnsi="Times New Roman"/>
          <w:color w:val="000000"/>
          <w:spacing w:val="-2"/>
          <w:sz w:val="22"/>
          <w:szCs w:val="22"/>
        </w:rPr>
        <w:t xml:space="preserve"> príloh</w:t>
      </w:r>
      <w:r>
        <w:rPr>
          <w:rFonts w:ascii="Times New Roman" w:hAnsi="Times New Roman"/>
          <w:color w:val="000000"/>
          <w:spacing w:val="-2"/>
          <w:sz w:val="22"/>
          <w:szCs w:val="22"/>
        </w:rPr>
        <w:t>y</w:t>
      </w:r>
      <w:r w:rsidRPr="00E46DF9">
        <w:rPr>
          <w:rFonts w:ascii="Times New Roman" w:hAnsi="Times New Roman"/>
          <w:color w:val="000000"/>
          <w:spacing w:val="-2"/>
          <w:sz w:val="22"/>
          <w:szCs w:val="22"/>
        </w:rPr>
        <w:t>:</w:t>
      </w:r>
    </w:p>
    <w:p w:rsidR="00B42030" w:rsidRDefault="00B42030" w:rsidP="00B42030">
      <w:pPr>
        <w:pStyle w:val="tl1"/>
        <w:tabs>
          <w:tab w:val="left" w:pos="567"/>
        </w:tabs>
        <w:ind w:left="0"/>
        <w:rPr>
          <w:rFonts w:ascii="Times New Roman" w:hAnsi="Times New Roman"/>
          <w:color w:val="000000"/>
          <w:sz w:val="22"/>
          <w:szCs w:val="22"/>
        </w:rPr>
      </w:pPr>
      <w:r>
        <w:rPr>
          <w:rFonts w:ascii="Times New Roman" w:hAnsi="Times New Roman"/>
          <w:color w:val="000000"/>
          <w:spacing w:val="-2"/>
          <w:sz w:val="22"/>
          <w:szCs w:val="22"/>
        </w:rPr>
        <w:tab/>
      </w:r>
      <w:r w:rsidRPr="00E46DF9">
        <w:rPr>
          <w:rFonts w:ascii="Times New Roman" w:hAnsi="Times New Roman"/>
          <w:color w:val="000000"/>
          <w:sz w:val="22"/>
          <w:szCs w:val="22"/>
        </w:rPr>
        <w:t xml:space="preserve">č. 1 – </w:t>
      </w:r>
      <w:r>
        <w:rPr>
          <w:rFonts w:ascii="Times New Roman" w:hAnsi="Times New Roman"/>
          <w:color w:val="000000"/>
          <w:sz w:val="22"/>
          <w:szCs w:val="22"/>
        </w:rPr>
        <w:t>Cenová ponuka-Výkaz výmer</w:t>
      </w:r>
    </w:p>
    <w:p w:rsidR="00B42030" w:rsidRDefault="00B42030" w:rsidP="00B42030">
      <w:pPr>
        <w:pStyle w:val="tl1"/>
        <w:tabs>
          <w:tab w:val="left" w:pos="567"/>
        </w:tabs>
        <w:ind w:left="0"/>
        <w:rPr>
          <w:rFonts w:ascii="Times New Roman" w:hAnsi="Times New Roman"/>
          <w:color w:val="000000"/>
          <w:sz w:val="22"/>
          <w:szCs w:val="22"/>
        </w:rPr>
      </w:pPr>
      <w:r>
        <w:rPr>
          <w:rFonts w:ascii="Times New Roman" w:hAnsi="Times New Roman"/>
          <w:color w:val="000000"/>
          <w:sz w:val="22"/>
          <w:szCs w:val="22"/>
        </w:rPr>
        <w:tab/>
        <w:t xml:space="preserve">č. 2 </w:t>
      </w:r>
      <w:r w:rsidRPr="003E5E31">
        <w:rPr>
          <w:rFonts w:ascii="Times New Roman" w:hAnsi="Times New Roman"/>
          <w:color w:val="000000"/>
          <w:sz w:val="22"/>
          <w:szCs w:val="22"/>
        </w:rPr>
        <w:t>– Harmonogram prác</w:t>
      </w:r>
    </w:p>
    <w:p w:rsidR="00B42030" w:rsidRDefault="00B42030" w:rsidP="00B42030">
      <w:pPr>
        <w:pStyle w:val="tl1"/>
        <w:tabs>
          <w:tab w:val="left" w:pos="567"/>
        </w:tabs>
        <w:ind w:left="0"/>
        <w:rPr>
          <w:rFonts w:ascii="Times New Roman" w:hAnsi="Times New Roman"/>
          <w:color w:val="000000"/>
          <w:sz w:val="22"/>
          <w:szCs w:val="22"/>
        </w:rPr>
      </w:pPr>
      <w:r>
        <w:rPr>
          <w:rFonts w:ascii="Times New Roman" w:hAnsi="Times New Roman"/>
          <w:color w:val="000000"/>
          <w:sz w:val="22"/>
          <w:szCs w:val="22"/>
        </w:rPr>
        <w:t xml:space="preserve">          č. 3 </w:t>
      </w:r>
      <w:r w:rsidRPr="00E46DF9">
        <w:rPr>
          <w:rFonts w:ascii="Times New Roman" w:hAnsi="Times New Roman"/>
          <w:color w:val="000000"/>
          <w:sz w:val="22"/>
          <w:szCs w:val="22"/>
        </w:rPr>
        <w:t>–</w:t>
      </w:r>
      <w:r>
        <w:rPr>
          <w:rFonts w:ascii="Times New Roman" w:hAnsi="Times New Roman"/>
          <w:color w:val="000000"/>
          <w:sz w:val="22"/>
          <w:szCs w:val="22"/>
        </w:rPr>
        <w:t xml:space="preserve"> Zoznam subdodávateľov</w:t>
      </w:r>
    </w:p>
    <w:p w:rsidR="00B42030" w:rsidRDefault="00B42030" w:rsidP="00B42030">
      <w:pPr>
        <w:pStyle w:val="tl1"/>
        <w:tabs>
          <w:tab w:val="left" w:pos="567"/>
        </w:tabs>
        <w:ind w:left="0"/>
        <w:rPr>
          <w:rFonts w:ascii="Times New Roman" w:hAnsi="Times New Roman"/>
          <w:color w:val="000000"/>
          <w:sz w:val="22"/>
          <w:szCs w:val="22"/>
        </w:rPr>
      </w:pPr>
    </w:p>
    <w:p w:rsidR="00B42030" w:rsidRDefault="00B42030" w:rsidP="00B42030">
      <w:pPr>
        <w:pStyle w:val="tl1"/>
        <w:tabs>
          <w:tab w:val="left" w:pos="567"/>
        </w:tabs>
        <w:ind w:left="0"/>
        <w:rPr>
          <w:rFonts w:ascii="Times New Roman" w:hAnsi="Times New Roman"/>
          <w:color w:val="000000"/>
          <w:sz w:val="22"/>
          <w:szCs w:val="22"/>
        </w:rPr>
      </w:pPr>
    </w:p>
    <w:p w:rsidR="00B42030" w:rsidRDefault="00B42030" w:rsidP="00B42030">
      <w:pPr>
        <w:pStyle w:val="tl1"/>
        <w:tabs>
          <w:tab w:val="left" w:pos="567"/>
        </w:tabs>
        <w:ind w:left="0"/>
        <w:rPr>
          <w:rFonts w:ascii="Times New Roman" w:hAnsi="Times New Roman"/>
          <w:color w:val="000000"/>
          <w:sz w:val="22"/>
          <w:szCs w:val="22"/>
        </w:rPr>
      </w:pPr>
    </w:p>
    <w:p w:rsidR="00B42030" w:rsidRDefault="00B42030" w:rsidP="00B42030">
      <w:pPr>
        <w:pStyle w:val="tl1"/>
        <w:tabs>
          <w:tab w:val="left" w:pos="567"/>
        </w:tabs>
        <w:ind w:left="0"/>
        <w:rPr>
          <w:rFonts w:ascii="Times New Roman" w:hAnsi="Times New Roman"/>
          <w:color w:val="000000"/>
          <w:sz w:val="22"/>
          <w:szCs w:val="22"/>
        </w:rPr>
      </w:pPr>
    </w:p>
    <w:p w:rsidR="00B42030" w:rsidRDefault="00B42030" w:rsidP="00B42030">
      <w:pPr>
        <w:pStyle w:val="tl1"/>
        <w:tabs>
          <w:tab w:val="left" w:pos="567"/>
        </w:tabs>
        <w:ind w:left="0"/>
        <w:rPr>
          <w:rFonts w:ascii="Times New Roman" w:hAnsi="Times New Roman"/>
          <w:color w:val="000000"/>
          <w:sz w:val="22"/>
          <w:szCs w:val="22"/>
        </w:rPr>
      </w:pPr>
    </w:p>
    <w:p w:rsidR="00F67C3E" w:rsidRDefault="00F67C3E"/>
    <w:sectPr w:rsidR="00F67C3E" w:rsidSect="00F67C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F28"/>
    <w:multiLevelType w:val="hybridMultilevel"/>
    <w:tmpl w:val="F75E8F50"/>
    <w:lvl w:ilvl="0" w:tplc="68C26B40">
      <w:start w:val="1"/>
      <w:numFmt w:val="decimal"/>
      <w:lvlText w:val="4.%1"/>
      <w:lvlJc w:val="left"/>
      <w:pPr>
        <w:tabs>
          <w:tab w:val="num" w:pos="1500"/>
        </w:tabs>
        <w:ind w:left="1500" w:hanging="360"/>
      </w:pPr>
      <w:rPr>
        <w:rFonts w:hint="default"/>
        <w:b w:val="0"/>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nsid w:val="05E25CF1"/>
    <w:multiLevelType w:val="multilevel"/>
    <w:tmpl w:val="B3B0DAC8"/>
    <w:lvl w:ilvl="0">
      <w:start w:val="1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083F15F8"/>
    <w:multiLevelType w:val="multilevel"/>
    <w:tmpl w:val="0E74D4D8"/>
    <w:lvl w:ilvl="0">
      <w:start w:val="12"/>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
    <w:nsid w:val="0FE9107B"/>
    <w:multiLevelType w:val="hybridMultilevel"/>
    <w:tmpl w:val="BE72A090"/>
    <w:lvl w:ilvl="0" w:tplc="130AA41C">
      <w:start w:val="1"/>
      <w:numFmt w:val="decimal"/>
      <w:lvlText w:val="3.%1"/>
      <w:lvlJc w:val="left"/>
      <w:pPr>
        <w:ind w:left="1080" w:hanging="360"/>
      </w:pPr>
      <w:rPr>
        <w:rFonts w:hint="default"/>
      </w:rPr>
    </w:lvl>
    <w:lvl w:ilvl="1" w:tplc="130AA41C">
      <w:start w:val="1"/>
      <w:numFmt w:val="decimal"/>
      <w:lvlText w:val="3.%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0170096"/>
    <w:multiLevelType w:val="hybridMultilevel"/>
    <w:tmpl w:val="3F5C066C"/>
    <w:lvl w:ilvl="0" w:tplc="041B0017">
      <w:start w:val="1"/>
      <w:numFmt w:val="lowerLetter"/>
      <w:lvlText w:val="%1)"/>
      <w:lvlJc w:val="left"/>
      <w:pPr>
        <w:tabs>
          <w:tab w:val="num" w:pos="2340"/>
        </w:tabs>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C180026"/>
    <w:multiLevelType w:val="hybridMultilevel"/>
    <w:tmpl w:val="DC44B112"/>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CC26C7C"/>
    <w:multiLevelType w:val="hybridMultilevel"/>
    <w:tmpl w:val="4202D162"/>
    <w:lvl w:ilvl="0" w:tplc="FD9277F4">
      <w:start w:val="1"/>
      <w:numFmt w:val="decimal"/>
      <w:lvlText w:val="13.%1"/>
      <w:lvlJc w:val="left"/>
      <w:pPr>
        <w:tabs>
          <w:tab w:val="num" w:pos="2340"/>
        </w:tabs>
        <w:ind w:left="23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FB925F8"/>
    <w:multiLevelType w:val="hybridMultilevel"/>
    <w:tmpl w:val="103891A2"/>
    <w:lvl w:ilvl="0" w:tplc="7BB67F7A">
      <w:start w:val="1"/>
      <w:numFmt w:val="decimal"/>
      <w:lvlText w:val="10.%1"/>
      <w:lvlJc w:val="left"/>
      <w:pPr>
        <w:tabs>
          <w:tab w:val="num" w:pos="2340"/>
        </w:tabs>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0995384"/>
    <w:multiLevelType w:val="hybridMultilevel"/>
    <w:tmpl w:val="C3122D9A"/>
    <w:lvl w:ilvl="0" w:tplc="872ADE9A">
      <w:start w:val="1"/>
      <w:numFmt w:val="decimal"/>
      <w:lvlText w:val="%1."/>
      <w:lvlJc w:val="left"/>
      <w:pPr>
        <w:tabs>
          <w:tab w:val="num" w:pos="1500"/>
        </w:tabs>
        <w:ind w:left="1500" w:hanging="360"/>
      </w:pPr>
      <w:rPr>
        <w:rFonts w:cs="Times New Roman" w:hint="default"/>
      </w:rPr>
    </w:lvl>
    <w:lvl w:ilvl="1" w:tplc="6D303398">
      <w:start w:val="1"/>
      <w:numFmt w:val="bullet"/>
      <w:lvlText w:val=""/>
      <w:lvlJc w:val="left"/>
      <w:pPr>
        <w:tabs>
          <w:tab w:val="num" w:pos="1440"/>
        </w:tabs>
        <w:ind w:left="1440" w:hanging="360"/>
      </w:pPr>
      <w:rPr>
        <w:rFonts w:ascii="Symbol" w:hAnsi="Symbol" w:hint="default"/>
        <w:color w:val="auto"/>
      </w:rPr>
    </w:lvl>
    <w:lvl w:ilvl="2" w:tplc="B564727E">
      <w:start w:val="7"/>
      <w:numFmt w:val="decimal"/>
      <w:lvlText w:val="%3."/>
      <w:lvlJc w:val="left"/>
      <w:pPr>
        <w:tabs>
          <w:tab w:val="num" w:pos="2340"/>
        </w:tabs>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256140F7"/>
    <w:multiLevelType w:val="hybridMultilevel"/>
    <w:tmpl w:val="EE6C4782"/>
    <w:lvl w:ilvl="0" w:tplc="88524862">
      <w:start w:val="1"/>
      <w:numFmt w:val="decimal"/>
      <w:lvlText w:val="7.%1."/>
      <w:lvlJc w:val="left"/>
      <w:pPr>
        <w:ind w:left="720" w:hanging="360"/>
      </w:pPr>
      <w:rPr>
        <w:rFonts w:hint="default"/>
        <w:color w:val="auto"/>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FA25CB1"/>
    <w:multiLevelType w:val="multilevel"/>
    <w:tmpl w:val="7D06D8D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40A37951"/>
    <w:multiLevelType w:val="multilevel"/>
    <w:tmpl w:val="FC26E1DE"/>
    <w:lvl w:ilvl="0">
      <w:start w:val="9"/>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2">
    <w:nsid w:val="4B1E0B39"/>
    <w:multiLevelType w:val="multilevel"/>
    <w:tmpl w:val="56D45942"/>
    <w:lvl w:ilvl="0">
      <w:start w:val="2"/>
      <w:numFmt w:val="upperRoman"/>
      <w:lvlText w:val="Článok %1."/>
      <w:lvlJc w:val="left"/>
      <w:pPr>
        <w:ind w:left="360" w:hanging="360"/>
      </w:pPr>
      <w:rPr>
        <w:rFonts w:hint="default"/>
        <w:b/>
        <w:sz w:val="24"/>
        <w:szCs w:val="24"/>
      </w:rPr>
    </w:lvl>
    <w:lvl w:ilvl="1">
      <w:start w:val="1"/>
      <w:numFmt w:val="decimal"/>
      <w:isLgl/>
      <w:lvlText w:val="%1.%2."/>
      <w:lvlJc w:val="left"/>
      <w:pPr>
        <w:ind w:left="792" w:hanging="432"/>
      </w:pPr>
      <w:rPr>
        <w:rFonts w:hint="default"/>
      </w:rPr>
    </w:lvl>
    <w:lvl w:ilvl="2">
      <w:start w:val="1"/>
      <w:numFmt w:val="decimal"/>
      <w:isLg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A77503D"/>
    <w:multiLevelType w:val="hybridMultilevel"/>
    <w:tmpl w:val="3220787A"/>
    <w:lvl w:ilvl="0" w:tplc="B2969B5A">
      <w:start w:val="1"/>
      <w:numFmt w:val="decimal"/>
      <w:lvlText w:val="8.%1"/>
      <w:lvlJc w:val="left"/>
      <w:pPr>
        <w:tabs>
          <w:tab w:val="num" w:pos="2340"/>
        </w:tabs>
        <w:ind w:left="2340" w:hanging="360"/>
      </w:pPr>
      <w:rPr>
        <w:rFonts w:hint="default"/>
        <w:color w:val="auto"/>
      </w:rPr>
    </w:lvl>
    <w:lvl w:ilvl="1" w:tplc="A8AE99EA">
      <w:start w:val="1"/>
      <w:numFmt w:val="lowerLetter"/>
      <w:lvlText w:val="%2)"/>
      <w:lvlJc w:val="left"/>
      <w:pPr>
        <w:tabs>
          <w:tab w:val="num" w:pos="1440"/>
        </w:tabs>
        <w:ind w:left="1440" w:hanging="360"/>
      </w:pPr>
      <w:rPr>
        <w:rFonts w:cs="Times New Roman" w:hint="default"/>
      </w:rPr>
    </w:lvl>
    <w:lvl w:ilvl="2" w:tplc="421EFDDA">
      <w:start w:val="5"/>
      <w:numFmt w:val="bullet"/>
      <w:lvlText w:val="-"/>
      <w:lvlJc w:val="left"/>
      <w:pPr>
        <w:tabs>
          <w:tab w:val="num" w:pos="2340"/>
        </w:tabs>
        <w:ind w:left="2340" w:hanging="360"/>
      </w:pPr>
      <w:rPr>
        <w:rFonts w:ascii="Times New Roman" w:eastAsia="Arial Unicode MS"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nsid w:val="5D8048C8"/>
    <w:multiLevelType w:val="hybridMultilevel"/>
    <w:tmpl w:val="40623DCC"/>
    <w:lvl w:ilvl="0" w:tplc="45FAD8D6">
      <w:start w:val="1"/>
      <w:numFmt w:val="decimal"/>
      <w:lvlText w:val="5.%1"/>
      <w:lvlJc w:val="left"/>
      <w:pPr>
        <w:tabs>
          <w:tab w:val="num" w:pos="1500"/>
        </w:tabs>
        <w:ind w:left="1500" w:hanging="360"/>
      </w:pPr>
      <w:rPr>
        <w:rFonts w:hint="default"/>
        <w:b w:val="0"/>
        <w:color w:val="000000"/>
      </w:rPr>
    </w:lvl>
    <w:lvl w:ilvl="1" w:tplc="6D303398">
      <w:start w:val="1"/>
      <w:numFmt w:val="bullet"/>
      <w:lvlText w:val=""/>
      <w:lvlJc w:val="left"/>
      <w:pPr>
        <w:tabs>
          <w:tab w:val="num" w:pos="1440"/>
        </w:tabs>
        <w:ind w:left="1440" w:hanging="360"/>
      </w:pPr>
      <w:rPr>
        <w:rFonts w:ascii="Symbol" w:hAnsi="Symbol" w:hint="default"/>
        <w:color w:val="auto"/>
      </w:rPr>
    </w:lvl>
    <w:lvl w:ilvl="2" w:tplc="B564727E">
      <w:start w:val="7"/>
      <w:numFmt w:val="decimal"/>
      <w:lvlText w:val="%3."/>
      <w:lvlJc w:val="left"/>
      <w:pPr>
        <w:tabs>
          <w:tab w:val="num" w:pos="2340"/>
        </w:tabs>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610A7E3E"/>
    <w:multiLevelType w:val="hybridMultilevel"/>
    <w:tmpl w:val="A80666EC"/>
    <w:lvl w:ilvl="0" w:tplc="1A6ABE8A">
      <w:start w:val="1"/>
      <w:numFmt w:val="decimal"/>
      <w:lvlText w:val="16.%1"/>
      <w:lvlJc w:val="left"/>
      <w:pPr>
        <w:tabs>
          <w:tab w:val="num" w:pos="2340"/>
        </w:tabs>
        <w:ind w:left="2340" w:hanging="360"/>
      </w:pPr>
      <w:rPr>
        <w:rFonts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617175B7"/>
    <w:multiLevelType w:val="hybridMultilevel"/>
    <w:tmpl w:val="F216F89C"/>
    <w:lvl w:ilvl="0" w:tplc="361C35C8">
      <w:start w:val="1"/>
      <w:numFmt w:val="decimal"/>
      <w:lvlText w:val="%1."/>
      <w:lvlJc w:val="left"/>
      <w:pPr>
        <w:tabs>
          <w:tab w:val="num" w:pos="2340"/>
        </w:tabs>
        <w:ind w:left="2340" w:hanging="360"/>
      </w:pPr>
      <w:rPr>
        <w:rFonts w:cs="Times New Roman" w:hint="default"/>
      </w:rPr>
    </w:lvl>
    <w:lvl w:ilvl="1" w:tplc="A8AE99EA">
      <w:start w:val="1"/>
      <w:numFmt w:val="lowerLetter"/>
      <w:lvlText w:val="%2)"/>
      <w:lvlJc w:val="left"/>
      <w:pPr>
        <w:tabs>
          <w:tab w:val="num" w:pos="1440"/>
        </w:tabs>
        <w:ind w:left="1440" w:hanging="360"/>
      </w:pPr>
      <w:rPr>
        <w:rFonts w:cs="Times New Roman" w:hint="default"/>
      </w:rPr>
    </w:lvl>
    <w:lvl w:ilvl="2" w:tplc="421EFDDA">
      <w:start w:val="5"/>
      <w:numFmt w:val="bullet"/>
      <w:lvlText w:val="-"/>
      <w:lvlJc w:val="left"/>
      <w:pPr>
        <w:tabs>
          <w:tab w:val="num" w:pos="2340"/>
        </w:tabs>
        <w:ind w:left="2340" w:hanging="360"/>
      </w:pPr>
      <w:rPr>
        <w:rFonts w:ascii="Times New Roman" w:eastAsia="Arial Unicode MS"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nsid w:val="67B8586E"/>
    <w:multiLevelType w:val="hybridMultilevel"/>
    <w:tmpl w:val="7786E1AE"/>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A227976"/>
    <w:multiLevelType w:val="hybridMultilevel"/>
    <w:tmpl w:val="B388F8E8"/>
    <w:lvl w:ilvl="0" w:tplc="B2A036EE">
      <w:start w:val="7"/>
      <w:numFmt w:val="decimal"/>
      <w:lvlText w:val="%1."/>
      <w:lvlJc w:val="left"/>
      <w:pPr>
        <w:tabs>
          <w:tab w:val="num" w:pos="2340"/>
        </w:tabs>
        <w:ind w:left="2340" w:hanging="360"/>
      </w:pPr>
      <w:rPr>
        <w:rFonts w:cs="Times New Roman" w:hint="default"/>
      </w:rPr>
    </w:lvl>
    <w:lvl w:ilvl="1" w:tplc="F7A052F2">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nsid w:val="70D73001"/>
    <w:multiLevelType w:val="hybridMultilevel"/>
    <w:tmpl w:val="85463928"/>
    <w:lvl w:ilvl="0" w:tplc="337ED836">
      <w:start w:val="1"/>
      <w:numFmt w:val="decimal"/>
      <w:pStyle w:val="Nadpis1"/>
      <w:lvlText w:val="%1."/>
      <w:lvlJc w:val="left"/>
      <w:pPr>
        <w:ind w:left="3338" w:hanging="360"/>
      </w:pPr>
    </w:lvl>
    <w:lvl w:ilvl="1" w:tplc="2BCC9626" w:tentative="1">
      <w:start w:val="1"/>
      <w:numFmt w:val="lowerLetter"/>
      <w:lvlText w:val="%2."/>
      <w:lvlJc w:val="left"/>
      <w:pPr>
        <w:ind w:left="2433" w:hanging="360"/>
      </w:pPr>
    </w:lvl>
    <w:lvl w:ilvl="2" w:tplc="C2249C0C" w:tentative="1">
      <w:start w:val="1"/>
      <w:numFmt w:val="lowerRoman"/>
      <w:lvlText w:val="%3."/>
      <w:lvlJc w:val="right"/>
      <w:pPr>
        <w:ind w:left="3153" w:hanging="180"/>
      </w:pPr>
    </w:lvl>
    <w:lvl w:ilvl="3" w:tplc="031813FE" w:tentative="1">
      <w:start w:val="1"/>
      <w:numFmt w:val="decimal"/>
      <w:lvlText w:val="%4."/>
      <w:lvlJc w:val="left"/>
      <w:pPr>
        <w:ind w:left="3873" w:hanging="360"/>
      </w:pPr>
    </w:lvl>
    <w:lvl w:ilvl="4" w:tplc="3FEE151E" w:tentative="1">
      <w:start w:val="1"/>
      <w:numFmt w:val="lowerLetter"/>
      <w:lvlText w:val="%5."/>
      <w:lvlJc w:val="left"/>
      <w:pPr>
        <w:ind w:left="4593" w:hanging="360"/>
      </w:pPr>
    </w:lvl>
    <w:lvl w:ilvl="5" w:tplc="8C680A90" w:tentative="1">
      <w:start w:val="1"/>
      <w:numFmt w:val="lowerRoman"/>
      <w:lvlText w:val="%6."/>
      <w:lvlJc w:val="right"/>
      <w:pPr>
        <w:ind w:left="5313" w:hanging="180"/>
      </w:pPr>
    </w:lvl>
    <w:lvl w:ilvl="6" w:tplc="92B2612C" w:tentative="1">
      <w:start w:val="1"/>
      <w:numFmt w:val="decimal"/>
      <w:lvlText w:val="%7."/>
      <w:lvlJc w:val="left"/>
      <w:pPr>
        <w:ind w:left="6033" w:hanging="360"/>
      </w:pPr>
    </w:lvl>
    <w:lvl w:ilvl="7" w:tplc="6A605F2E" w:tentative="1">
      <w:start w:val="1"/>
      <w:numFmt w:val="lowerLetter"/>
      <w:lvlText w:val="%8."/>
      <w:lvlJc w:val="left"/>
      <w:pPr>
        <w:ind w:left="6753" w:hanging="360"/>
      </w:pPr>
    </w:lvl>
    <w:lvl w:ilvl="8" w:tplc="C34CD6C6" w:tentative="1">
      <w:start w:val="1"/>
      <w:numFmt w:val="lowerRoman"/>
      <w:lvlText w:val="%9."/>
      <w:lvlJc w:val="right"/>
      <w:pPr>
        <w:ind w:left="7473" w:hanging="180"/>
      </w:pPr>
    </w:lvl>
  </w:abstractNum>
  <w:abstractNum w:abstractNumId="20">
    <w:nsid w:val="78F93B7C"/>
    <w:multiLevelType w:val="multilevel"/>
    <w:tmpl w:val="A472566E"/>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nsid w:val="7B5005DA"/>
    <w:multiLevelType w:val="multilevel"/>
    <w:tmpl w:val="534289F4"/>
    <w:lvl w:ilvl="0">
      <w:start w:val="6"/>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2">
    <w:nsid w:val="7DE57ED0"/>
    <w:multiLevelType w:val="multilevel"/>
    <w:tmpl w:val="BE182244"/>
    <w:lvl w:ilvl="0">
      <w:start w:val="1"/>
      <w:numFmt w:val="upperRoman"/>
      <w:lvlText w:val="Článok %1."/>
      <w:lvlJc w:val="left"/>
      <w:pPr>
        <w:ind w:left="6881" w:hanging="360"/>
      </w:pPr>
      <w:rPr>
        <w:rFonts w:hint="default"/>
        <w:b/>
        <w:sz w:val="24"/>
        <w:szCs w:val="24"/>
      </w:rPr>
    </w:lvl>
    <w:lvl w:ilvl="1">
      <w:start w:val="1"/>
      <w:numFmt w:val="decimal"/>
      <w:isLg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8"/>
  </w:num>
  <w:num w:numId="3">
    <w:abstractNumId w:val="16"/>
  </w:num>
  <w:num w:numId="4">
    <w:abstractNumId w:val="18"/>
  </w:num>
  <w:num w:numId="5">
    <w:abstractNumId w:val="22"/>
  </w:num>
  <w:num w:numId="6">
    <w:abstractNumId w:val="12"/>
  </w:num>
  <w:num w:numId="7">
    <w:abstractNumId w:val="12"/>
    <w:lvlOverride w:ilvl="0">
      <w:lvl w:ilvl="0">
        <w:start w:val="2"/>
        <w:numFmt w:val="upperRoman"/>
        <w:lvlText w:val="Článok %1."/>
        <w:lvlJc w:val="left"/>
        <w:pPr>
          <w:ind w:left="360" w:hanging="360"/>
        </w:pPr>
        <w:rPr>
          <w:rFonts w:hint="default"/>
          <w:b/>
          <w:sz w:val="24"/>
          <w:szCs w:val="24"/>
        </w:rPr>
      </w:lvl>
    </w:lvlOverride>
    <w:lvlOverride w:ilvl="1">
      <w:lvl w:ilvl="1">
        <w:start w:val="1"/>
        <w:numFmt w:val="decimal"/>
        <w:isLgl/>
        <w:lvlText w:val="%1.%2."/>
        <w:lvlJc w:val="left"/>
        <w:pPr>
          <w:ind w:left="792" w:hanging="432"/>
        </w:pPr>
        <w:rPr>
          <w:rFonts w:hint="default"/>
        </w:rPr>
      </w:lvl>
    </w:lvlOverride>
    <w:lvlOverride w:ilvl="2">
      <w:lvl w:ilvl="2">
        <w:start w:val="1"/>
        <w:numFmt w:val="decimal"/>
        <w:isLgl/>
        <w:lvlText w:val="2.2.%3."/>
        <w:lvlJc w:val="left"/>
        <w:pPr>
          <w:ind w:left="1224" w:hanging="504"/>
        </w:pPr>
        <w:rPr>
          <w:rFonts w:ascii="Times New Roman" w:hAnsi="Times New Roman" w:cs="Times New Roman"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3"/>
  </w:num>
  <w:num w:numId="9">
    <w:abstractNumId w:val="0"/>
  </w:num>
  <w:num w:numId="10">
    <w:abstractNumId w:val="14"/>
  </w:num>
  <w:num w:numId="11">
    <w:abstractNumId w:val="5"/>
  </w:num>
  <w:num w:numId="12">
    <w:abstractNumId w:val="9"/>
  </w:num>
  <w:num w:numId="13">
    <w:abstractNumId w:val="13"/>
  </w:num>
  <w:num w:numId="14">
    <w:abstractNumId w:val="17"/>
  </w:num>
  <w:num w:numId="15">
    <w:abstractNumId w:val="7"/>
  </w:num>
  <w:num w:numId="16">
    <w:abstractNumId w:val="6"/>
  </w:num>
  <w:num w:numId="17">
    <w:abstractNumId w:val="4"/>
  </w:num>
  <w:num w:numId="18">
    <w:abstractNumId w:val="15"/>
  </w:num>
  <w:num w:numId="19">
    <w:abstractNumId w:val="21"/>
  </w:num>
  <w:num w:numId="20">
    <w:abstractNumId w:val="11"/>
  </w:num>
  <w:num w:numId="21">
    <w:abstractNumId w:val="10"/>
  </w:num>
  <w:num w:numId="22">
    <w:abstractNumId w:val="2"/>
  </w:num>
  <w:num w:numId="23">
    <w:abstractNumId w:val="20"/>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revisionView w:inkAnnotations="0"/>
  <w:defaultTabStop w:val="708"/>
  <w:hyphenationZone w:val="425"/>
  <w:characterSpacingControl w:val="doNotCompress"/>
  <w:savePreviewPicture/>
  <w:compat/>
  <w:rsids>
    <w:rsidRoot w:val="00B42030"/>
    <w:rsid w:val="00B42030"/>
    <w:rsid w:val="00F67C3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42030"/>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B42030"/>
    <w:pPr>
      <w:keepNext/>
      <w:numPr>
        <w:numId w:val="1"/>
      </w:numPr>
      <w:autoSpaceDE w:val="0"/>
      <w:autoSpaceDN w:val="0"/>
      <w:spacing w:line="360" w:lineRule="auto"/>
      <w:ind w:left="714" w:hanging="357"/>
      <w:outlineLvl w:val="0"/>
    </w:pPr>
    <w:rPr>
      <w:rFonts w:cs="Arial"/>
      <w:b/>
      <w:bCs/>
      <w:kern w:val="32"/>
      <w:szCs w:val="3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42030"/>
    <w:rPr>
      <w:rFonts w:ascii="Times New Roman" w:eastAsia="Times New Roman" w:hAnsi="Times New Roman" w:cs="Arial"/>
      <w:b/>
      <w:bCs/>
      <w:kern w:val="32"/>
      <w:sz w:val="24"/>
      <w:szCs w:val="32"/>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B42030"/>
    <w:pPr>
      <w:ind w:left="680"/>
      <w:contextualSpacing/>
    </w:pPr>
  </w:style>
  <w:style w:type="paragraph" w:customStyle="1" w:styleId="Default">
    <w:name w:val="Default"/>
    <w:rsid w:val="00B420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l1">
    <w:name w:val="Štýl1"/>
    <w:basedOn w:val="Obsah3"/>
    <w:uiPriority w:val="99"/>
    <w:rsid w:val="00B42030"/>
    <w:pPr>
      <w:tabs>
        <w:tab w:val="left" w:pos="720"/>
        <w:tab w:val="right" w:leader="dot" w:pos="9883"/>
      </w:tabs>
      <w:autoSpaceDE w:val="0"/>
      <w:autoSpaceDN w:val="0"/>
      <w:spacing w:after="0"/>
      <w:ind w:left="400"/>
    </w:pPr>
    <w:rPr>
      <w:rFonts w:ascii="Arial" w:hAnsi="Arial"/>
      <w:noProof/>
      <w:sz w:val="18"/>
      <w:szCs w:val="20"/>
      <w:lang w:eastAsia="cs-CZ"/>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B42030"/>
    <w:rPr>
      <w:rFonts w:ascii="Times New Roman" w:eastAsia="Times New Roman" w:hAnsi="Times New Roman" w:cs="Times New Roman"/>
      <w:sz w:val="24"/>
      <w:lang w:eastAsia="sk-SK"/>
    </w:rPr>
  </w:style>
  <w:style w:type="paragraph" w:styleId="Bezriadkovania">
    <w:name w:val="No Spacing"/>
    <w:uiPriority w:val="1"/>
    <w:qFormat/>
    <w:rsid w:val="00B42030"/>
    <w:pPr>
      <w:spacing w:after="0" w:line="240" w:lineRule="auto"/>
    </w:pPr>
    <w:rPr>
      <w:rFonts w:ascii="Calibri" w:eastAsia="Times New Roman" w:hAnsi="Calibri" w:cs="Times New Roman"/>
      <w:lang w:eastAsia="sk-SK"/>
    </w:rPr>
  </w:style>
  <w:style w:type="paragraph" w:customStyle="1" w:styleId="Nadpis81">
    <w:name w:val="Nadpis 81"/>
    <w:uiPriority w:val="99"/>
    <w:rsid w:val="00B4203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Normln">
    <w:name w:val="Normální"/>
    <w:uiPriority w:val="99"/>
    <w:rsid w:val="00B4203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Cambria" w:eastAsia="Arial Unicode MS" w:hAnsi="Arial Unicode MS" w:cs="Arial Unicode MS"/>
      <w:color w:val="000000"/>
      <w:sz w:val="24"/>
      <w:szCs w:val="24"/>
      <w:u w:color="000000"/>
      <w:lang w:val="en-US" w:eastAsia="en-GB"/>
    </w:rPr>
  </w:style>
  <w:style w:type="paragraph" w:styleId="Obsah3">
    <w:name w:val="toc 3"/>
    <w:basedOn w:val="Normlny"/>
    <w:next w:val="Normlny"/>
    <w:autoRedefine/>
    <w:uiPriority w:val="39"/>
    <w:semiHidden/>
    <w:unhideWhenUsed/>
    <w:rsid w:val="00B42030"/>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4792</Words>
  <Characters>27315</Characters>
  <Application>Microsoft Office Word</Application>
  <DocSecurity>0</DocSecurity>
  <Lines>227</Lines>
  <Paragraphs>64</Paragraphs>
  <ScaleCrop>false</ScaleCrop>
  <Company/>
  <LinksUpToDate>false</LinksUpToDate>
  <CharactersWithSpaces>32043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lbobrova</dc:creator>
  <cp:lastModifiedBy>lbobrova</cp:lastModifiedBy>
  <cp:revision>1</cp:revision>
  <dcterms:created xsi:type="dcterms:W3CDTF">2019-07-26T07:09:00Z</dcterms:created>
  <dcterms:modified xsi:type="dcterms:W3CDTF">2019-07-26T07:10:00Z</dcterms:modified>
</cp:coreProperties>
</file>