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7026" w14:textId="11E0B528"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7B6E3D" w:rsidRPr="009D1F28">
        <w:rPr>
          <w:rFonts w:cstheme="minorHAnsi"/>
          <w:b/>
          <w:bCs/>
        </w:rPr>
        <w:t>2</w:t>
      </w:r>
    </w:p>
    <w:p w14:paraId="5E70E427" w14:textId="5509F110"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14:paraId="7969AA8A" w14:textId="2DC44AA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65C05A9B" w14:textId="77777777" w:rsidR="006A737A" w:rsidRPr="009D1F28" w:rsidRDefault="006A737A" w:rsidP="006A737A">
      <w:pPr>
        <w:jc w:val="both"/>
        <w:rPr>
          <w:rFonts w:cstheme="minorHAnsi"/>
        </w:rPr>
      </w:pPr>
    </w:p>
    <w:p w14:paraId="1F60CA7F" w14:textId="2023815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0D24CAFC" w14:textId="328AB6A0"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5F4529F9" w14:textId="4891B52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7B682C5D" w14:textId="6781831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16402947" w14:textId="77777777"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14:paraId="367C3680" w14:textId="2BC24E52"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14:paraId="58435C54" w14:textId="484B67B3" w:rsidR="00641B21" w:rsidRPr="009D1F28" w:rsidRDefault="000408F5" w:rsidP="00641B21">
      <w:pPr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ObstaravatelNazov  \* MERGEFORMAT </w:instrText>
      </w:r>
      <w:r>
        <w:rPr>
          <w:rFonts w:cstheme="minorHAnsi"/>
        </w:rPr>
        <w:fldChar w:fldCharType="separate"/>
      </w:r>
      <w:proofErr w:type="spellStart"/>
      <w:r w:rsidR="002F3530">
        <w:rPr>
          <w:rFonts w:cstheme="minorHAnsi"/>
        </w:rPr>
        <w:t>Pekamo</w:t>
      </w:r>
      <w:proofErr w:type="spellEnd"/>
      <w:r w:rsidR="002F3530">
        <w:rPr>
          <w:rFonts w:cstheme="minorHAnsi"/>
        </w:rPr>
        <w:t>, s.r.o.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ObstaravatelUlicaCislo  \* MERGEFORMAT </w:instrText>
      </w:r>
      <w:r>
        <w:rPr>
          <w:rFonts w:cstheme="minorHAnsi"/>
        </w:rPr>
        <w:fldChar w:fldCharType="separate"/>
      </w:r>
      <w:r w:rsidR="002F3530">
        <w:rPr>
          <w:rFonts w:cstheme="minorHAnsi"/>
        </w:rPr>
        <w:t>Sv. Gorazda 656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ObstaravatelPSC  \* MERGEFORMAT </w:instrText>
      </w:r>
      <w:r>
        <w:rPr>
          <w:rFonts w:cstheme="minorHAnsi"/>
        </w:rPr>
        <w:fldChar w:fldCharType="separate"/>
      </w:r>
      <w:r w:rsidR="002F3530">
        <w:rPr>
          <w:rFonts w:cstheme="minorHAnsi"/>
        </w:rPr>
        <w:t>95131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ObstaravatelMesto  \* MERGEFORMAT </w:instrText>
      </w:r>
      <w:r>
        <w:rPr>
          <w:rFonts w:cstheme="minorHAnsi"/>
        </w:rPr>
        <w:fldChar w:fldCharType="separate"/>
      </w:r>
      <w:r w:rsidR="002F3530">
        <w:rPr>
          <w:rFonts w:cstheme="minorHAnsi"/>
        </w:rPr>
        <w:t>Močenok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ObstaravatelICO  \* MERGEFORMAT </w:instrText>
      </w:r>
      <w:r>
        <w:rPr>
          <w:rFonts w:cstheme="minorHAnsi"/>
        </w:rPr>
        <w:fldChar w:fldCharType="separate"/>
      </w:r>
      <w:r w:rsidR="002F3530">
        <w:rPr>
          <w:rFonts w:cstheme="minorHAnsi"/>
        </w:rPr>
        <w:t>48050393</w:t>
      </w:r>
      <w:r>
        <w:rPr>
          <w:rFonts w:cstheme="minorHAnsi"/>
        </w:rPr>
        <w:fldChar w:fldCharType="end"/>
      </w:r>
    </w:p>
    <w:p w14:paraId="1401491E" w14:textId="133AAEFF"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14:paraId="737D570C" w14:textId="4AAC898D"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14:paraId="56439EB2" w14:textId="16E815CA"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14:paraId="6098943D" w14:textId="77777777" w:rsidR="00641B21" w:rsidRPr="009D1F28" w:rsidRDefault="00641B21" w:rsidP="00641B21">
      <w:pPr>
        <w:spacing w:after="0"/>
        <w:jc w:val="both"/>
        <w:rPr>
          <w:rFonts w:cstheme="minorHAnsi"/>
        </w:rPr>
      </w:pPr>
    </w:p>
    <w:p w14:paraId="7B2BF677" w14:textId="7777777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14:paraId="609B3155" w14:textId="3D6FE9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14:paraId="3CC07EB1" w14:textId="2604D2C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641B21" w:rsidRPr="009D1F28">
        <w:rPr>
          <w:rFonts w:cstheme="minorHAnsi"/>
        </w:rPr>
        <w:t>určenia predpokladanej hodnoty zákazky v rámci prieskumu trhu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r w:rsidR="000408F5">
        <w:rPr>
          <w:rFonts w:cstheme="minorHAnsi"/>
          <w:b/>
          <w:bCs/>
        </w:rPr>
        <w:fldChar w:fldCharType="begin"/>
      </w:r>
      <w:r w:rsidR="000408F5">
        <w:rPr>
          <w:rFonts w:cstheme="minorHAnsi"/>
          <w:b/>
          <w:bCs/>
        </w:rPr>
        <w:instrText xml:space="preserve"> DOCPROPERTY  NazovZakazky  \* MERGEFORMAT </w:instrText>
      </w:r>
      <w:r w:rsidR="000408F5">
        <w:rPr>
          <w:rFonts w:cstheme="minorHAnsi"/>
          <w:b/>
          <w:bCs/>
        </w:rPr>
        <w:fldChar w:fldCharType="separate"/>
      </w:r>
      <w:r w:rsidR="002F3530">
        <w:rPr>
          <w:rFonts w:cstheme="minorHAnsi"/>
          <w:b/>
          <w:bCs/>
        </w:rPr>
        <w:t xml:space="preserve">Obstaranie technológie pre pekárenskú výrobu </w:t>
      </w:r>
      <w:proofErr w:type="spellStart"/>
      <w:r w:rsidR="002F3530">
        <w:rPr>
          <w:rFonts w:cstheme="minorHAnsi"/>
          <w:b/>
          <w:bCs/>
        </w:rPr>
        <w:t>spločnosti</w:t>
      </w:r>
      <w:proofErr w:type="spellEnd"/>
      <w:r w:rsidR="002F3530">
        <w:rPr>
          <w:rFonts w:cstheme="minorHAnsi"/>
          <w:b/>
          <w:bCs/>
        </w:rPr>
        <w:t xml:space="preserve"> </w:t>
      </w:r>
      <w:proofErr w:type="spellStart"/>
      <w:r w:rsidR="002F3530">
        <w:rPr>
          <w:rFonts w:cstheme="minorHAnsi"/>
          <w:b/>
          <w:bCs/>
        </w:rPr>
        <w:t>Pekamo</w:t>
      </w:r>
      <w:proofErr w:type="spellEnd"/>
      <w:r w:rsidR="002F3530">
        <w:rPr>
          <w:rFonts w:cstheme="minorHAnsi"/>
          <w:b/>
          <w:bCs/>
        </w:rPr>
        <w:t>, s.r.o.</w:t>
      </w:r>
      <w:r w:rsidR="000408F5">
        <w:rPr>
          <w:rFonts w:cstheme="minorHAnsi"/>
          <w:b/>
          <w:bCs/>
        </w:rPr>
        <w:fldChar w:fldCharType="end"/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14:paraId="23CE98FC" w14:textId="5ED417F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14:paraId="47CFB731" w14:textId="5BFF7E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14:paraId="7395917F" w14:textId="77777777" w:rsidR="003A1477" w:rsidRPr="009D1F28" w:rsidRDefault="003A1477" w:rsidP="006A737A">
      <w:pPr>
        <w:jc w:val="both"/>
        <w:rPr>
          <w:rFonts w:cstheme="minorHAnsi"/>
        </w:rPr>
      </w:pPr>
    </w:p>
    <w:p w14:paraId="06B39CC2" w14:textId="0CB334F8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14:paraId="33917CAB" w14:textId="48FECEF3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14:paraId="7C7163FA" w14:textId="77777777" w:rsidR="00000386" w:rsidRPr="009D1F28" w:rsidRDefault="00000386">
      <w:pPr>
        <w:rPr>
          <w:rFonts w:cstheme="minorHAnsi"/>
        </w:rPr>
      </w:pPr>
    </w:p>
    <w:sectPr w:rsidR="00000386" w:rsidRPr="009D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3"/>
    <w:rsid w:val="00000386"/>
    <w:rsid w:val="000408F5"/>
    <w:rsid w:val="00154183"/>
    <w:rsid w:val="0016308C"/>
    <w:rsid w:val="00185A36"/>
    <w:rsid w:val="00225439"/>
    <w:rsid w:val="00255CAD"/>
    <w:rsid w:val="002F3530"/>
    <w:rsid w:val="003A1477"/>
    <w:rsid w:val="00402D0A"/>
    <w:rsid w:val="00641B21"/>
    <w:rsid w:val="006A737A"/>
    <w:rsid w:val="007A08CA"/>
    <w:rsid w:val="007B6E3D"/>
    <w:rsid w:val="008024BD"/>
    <w:rsid w:val="009108B0"/>
    <w:rsid w:val="0097102E"/>
    <w:rsid w:val="009D1F28"/>
    <w:rsid w:val="00F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7CD1"/>
  <w15:chartTrackingRefBased/>
  <w15:docId w15:val="{8C98ABA5-0F9B-4BCD-BC68-40F5E08F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1909</Characters>
  <Application>Microsoft Office Word</Application>
  <DocSecurity>0</DocSecurity>
  <Lines>40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5</cp:revision>
  <dcterms:created xsi:type="dcterms:W3CDTF">2022-02-20T15:54:00Z</dcterms:created>
  <dcterms:modified xsi:type="dcterms:W3CDTF">2023-07-24T13:55:00Z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sutaze\PPA\Pekamo\PHZ\VARIABLES_PPA_PHZ.xlsx</vt:lpwstr>
  </property>
  <property fmtid="{D5CDD505-2E9C-101B-9397-08002B2CF9AE}" pid="3" name="SystemovyPriecinok">
    <vt:lpwstr>Z:\PPA</vt:lpwstr>
  </property>
  <property fmtid="{D5CDD505-2E9C-101B-9397-08002B2CF9AE}" pid="4" name="Druhzakazky">
    <vt:lpwstr>Tovary</vt:lpwstr>
  </property>
  <property fmtid="{D5CDD505-2E9C-101B-9397-08002B2CF9AE}" pid="5" name="ObstaravatelNazov">
    <vt:lpwstr>Pekamo, s.r.o.</vt:lpwstr>
  </property>
  <property fmtid="{D5CDD505-2E9C-101B-9397-08002B2CF9AE}" pid="6" name="ObstaravatelUlicaCislo">
    <vt:lpwstr>Sv. Gorazda 656</vt:lpwstr>
  </property>
  <property fmtid="{D5CDD505-2E9C-101B-9397-08002B2CF9AE}" pid="7" name="ObstaravatelMesto">
    <vt:lpwstr>Močenok</vt:lpwstr>
  </property>
  <property fmtid="{D5CDD505-2E9C-101B-9397-08002B2CF9AE}" pid="8" name="ObstaravatelPSC">
    <vt:lpwstr>95131</vt:lpwstr>
  </property>
  <property fmtid="{D5CDD505-2E9C-101B-9397-08002B2CF9AE}" pid="9" name="ObstaravatelICO">
    <vt:lpwstr>48050393</vt:lpwstr>
  </property>
  <property fmtid="{D5CDD505-2E9C-101B-9397-08002B2CF9AE}" pid="10" name="ObstaravatelDIC">
    <vt:lpwstr>2120001323</vt:lpwstr>
  </property>
  <property fmtid="{D5CDD505-2E9C-101B-9397-08002B2CF9AE}" pid="11" name="StatutarnyOrgan">
    <vt:lpwstr>Ján Duchovič</vt:lpwstr>
  </property>
  <property fmtid="{D5CDD505-2E9C-101B-9397-08002B2CF9AE}" pid="12" name="NazovZakazky">
    <vt:lpwstr>Obstaranie technológie pre pekárenskú výrobu spločnosti Pekamo, s.r.o.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1.8.2023 do 10:00 h</vt:lpwstr>
  </property>
  <property fmtid="{D5CDD505-2E9C-101B-9397-08002B2CF9AE}" pid="15" name="DatumOtvaraniaAVyhodnoteniaPonuk">
    <vt:lpwstr>1.8.2023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Bezstresová kontinuálna delička cesta - 1ks, Zariadenie na prípravu ražného kvasu - 1ks, Preklápač dieží - 1ks, Špirálový hnetač - 1ks, Delička cesta na pečivo - 1ks</vt:lpwstr>
  </property>
  <property fmtid="{D5CDD505-2E9C-101B-9397-08002B2CF9AE}" pid="22" name="DatumPodpisuVyzva">
    <vt:lpwstr>24.7.2023</vt:lpwstr>
  </property>
  <property fmtid="{D5CDD505-2E9C-101B-9397-08002B2CF9AE}" pid="23" name="KodProjektu">
    <vt:lpwstr>042NR510052</vt:lpwstr>
  </property>
  <property fmtid="{D5CDD505-2E9C-101B-9397-08002B2CF9AE}" pid="24" name="IDObstaravania">
    <vt:lpwstr>44137</vt:lpwstr>
  </property>
  <property fmtid="{D5CDD505-2E9C-101B-9397-08002B2CF9AE}" pid="25" name="NazovProjektu">
    <vt:lpwstr>Inovácia pekárenskej výroby spoločnosti Pekamo, s.r.o.</vt:lpwstr>
  </property>
  <property fmtid="{D5CDD505-2E9C-101B-9397-08002B2CF9AE}" pid="26" name="DatumPodpisuZaznam">
    <vt:lpwstr>1.8.2023</vt:lpwstr>
  </property>
  <property fmtid="{D5CDD505-2E9C-101B-9397-08002B2CF9AE}" pid="27" name="DatumPodpisuSplnomocnenie">
    <vt:lpwstr>24.7.2023</vt:lpwstr>
  </property>
  <property fmtid="{D5CDD505-2E9C-101B-9397-08002B2CF9AE}" pid="28" name="IDUdajeUchadzac1">
    <vt:lpwstr>AGROSPOL Kalinovo, s.r.o., Zvolenská cesta 2740, Lučenec 984 01, IČO: 44977662</vt:lpwstr>
  </property>
  <property fmtid="{D5CDD505-2E9C-101B-9397-08002B2CF9AE}" pid="29" name="PonukaUchadzac1">
    <vt:lpwstr>221 400,50</vt:lpwstr>
  </property>
  <property fmtid="{D5CDD505-2E9C-101B-9397-08002B2CF9AE}" pid="30" name="IDUdajeUchadzac2">
    <vt:lpwstr>TEKMA SLOVENSKO s.r.o., Bystrický rad 314/69, 960 01 Zvolen, IČO: 48 300 918</vt:lpwstr>
  </property>
  <property fmtid="{D5CDD505-2E9C-101B-9397-08002B2CF9AE}" pid="31" name="PonukaUchadzac2">
    <vt:lpwstr>217 350,85</vt:lpwstr>
  </property>
  <property fmtid="{D5CDD505-2E9C-101B-9397-08002B2CF9AE}" pid="32" name="IDUdajeUchadzac3">
    <vt:lpwstr>MILKING, spol. s r.o., Studená 21, 821 04 Bratislava, IČO: 31 348 173</vt:lpwstr>
  </property>
  <property fmtid="{D5CDD505-2E9C-101B-9397-08002B2CF9AE}" pid="33" name="PonukaUchadzac3">
    <vt:lpwstr>257 421,50</vt:lpwstr>
  </property>
  <property fmtid="{D5CDD505-2E9C-101B-9397-08002B2CF9AE}" pid="34" name="PHZbezDPH">
    <vt:lpwstr>232 057,62</vt:lpwstr>
  </property>
  <property fmtid="{D5CDD505-2E9C-101B-9397-08002B2CF9AE}" pid="35" name="PHZsDPH">
    <vt:lpwstr>278 469,14</vt:lpwstr>
  </property>
</Properties>
</file>