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AE7" w:rsidRPr="001E3543" w:rsidRDefault="00250AE7" w:rsidP="00250AE7">
      <w:pPr>
        <w:spacing w:after="0" w:line="240" w:lineRule="auto"/>
        <w:jc w:val="right"/>
        <w:rPr>
          <w:rFonts w:ascii="Calibri" w:hAnsi="Calibri" w:cs="Calibri"/>
          <w:sz w:val="20"/>
          <w:szCs w:val="20"/>
        </w:rPr>
      </w:pPr>
      <w:r w:rsidRPr="001E3543">
        <w:rPr>
          <w:rFonts w:ascii="Calibri" w:hAnsi="Calibri" w:cs="Calibri"/>
          <w:sz w:val="20"/>
          <w:szCs w:val="20"/>
        </w:rPr>
        <w:t>Príloha</w:t>
      </w:r>
      <w:r>
        <w:rPr>
          <w:rFonts w:ascii="Arial" w:hAnsi="Arial" w:cs="Arial"/>
          <w:sz w:val="20"/>
          <w:szCs w:val="20"/>
        </w:rPr>
        <w:t xml:space="preserve"> </w:t>
      </w:r>
      <w:r w:rsidRPr="001E3543">
        <w:rPr>
          <w:rFonts w:ascii="Calibri" w:hAnsi="Calibri" w:cs="Calibri"/>
          <w:sz w:val="20"/>
          <w:szCs w:val="20"/>
        </w:rPr>
        <w:t>č. 1</w:t>
      </w:r>
    </w:p>
    <w:p w:rsidR="00250AE7" w:rsidRPr="00296E54" w:rsidRDefault="00250AE7" w:rsidP="00250AE7">
      <w:pPr>
        <w:jc w:val="center"/>
        <w:rPr>
          <w:b/>
          <w:sz w:val="32"/>
          <w:szCs w:val="32"/>
        </w:rPr>
      </w:pPr>
      <w:r w:rsidRPr="00E83415">
        <w:rPr>
          <w:b/>
          <w:sz w:val="32"/>
          <w:szCs w:val="32"/>
        </w:rPr>
        <w:t>Sanitačný poriadok</w:t>
      </w:r>
    </w:p>
    <w:p w:rsidR="00250AE7" w:rsidRPr="00BD204D" w:rsidRDefault="00250AE7" w:rsidP="00250AE7">
      <w:pPr>
        <w:jc w:val="both"/>
      </w:pPr>
      <w:r w:rsidRPr="00BD204D">
        <w:t>Sanitačný poriadok určuje podmienky a postupy, ktoré minimalizujú možnosť kontaminácie priestoru a zabezpečujú trva</w:t>
      </w:r>
      <w:r>
        <w:t>lé udržiavanie pracovných</w:t>
      </w:r>
      <w:r w:rsidRPr="00BD204D">
        <w:t xml:space="preserve"> a spoločných priestorov v čistote.</w:t>
      </w:r>
    </w:p>
    <w:p w:rsidR="00250AE7" w:rsidRPr="0027339F" w:rsidRDefault="00250AE7" w:rsidP="00250AE7">
      <w:pPr>
        <w:jc w:val="both"/>
        <w:rPr>
          <w:b/>
          <w:sz w:val="24"/>
          <w:szCs w:val="24"/>
        </w:rPr>
      </w:pPr>
      <w:r w:rsidRPr="00E83415">
        <w:rPr>
          <w:b/>
          <w:sz w:val="24"/>
          <w:szCs w:val="24"/>
          <w:u w:val="single"/>
        </w:rPr>
        <w:t>Všeobecné pojmy</w:t>
      </w:r>
      <w:r w:rsidRPr="00E83415">
        <w:rPr>
          <w:b/>
          <w:sz w:val="24"/>
          <w:szCs w:val="24"/>
        </w:rPr>
        <w:t>:</w:t>
      </w:r>
    </w:p>
    <w:p w:rsidR="00250AE7" w:rsidRPr="00BD204D" w:rsidRDefault="00250AE7" w:rsidP="00250AE7">
      <w:pPr>
        <w:contextualSpacing/>
        <w:jc w:val="both"/>
      </w:pPr>
      <w:r w:rsidRPr="00BD204D">
        <w:rPr>
          <w:b/>
        </w:rPr>
        <w:t xml:space="preserve">Dekontaminácia </w:t>
      </w:r>
      <w:r w:rsidRPr="00BD204D">
        <w:t>(čistenie, upratovanie, dezinfekcia) – je odstraňovanie nečistôt a mikroorganizmov z prostredia a zariadenia metódou</w:t>
      </w:r>
    </w:p>
    <w:p w:rsidR="00250AE7" w:rsidRPr="00BD204D" w:rsidRDefault="00250AE7" w:rsidP="00250AE7">
      <w:pPr>
        <w:contextualSpacing/>
        <w:jc w:val="both"/>
      </w:pPr>
      <w:r w:rsidRPr="00BD204D">
        <w:tab/>
      </w:r>
      <w:r w:rsidRPr="00BD204D">
        <w:tab/>
        <w:t xml:space="preserve">- suchého čistenia (mechanicky, </w:t>
      </w:r>
      <w:proofErr w:type="spellStart"/>
      <w:r w:rsidRPr="00BD204D">
        <w:t>aeromechanicky</w:t>
      </w:r>
      <w:proofErr w:type="spellEnd"/>
      <w:r w:rsidRPr="00BD204D">
        <w:t>),</w:t>
      </w:r>
    </w:p>
    <w:p w:rsidR="00250AE7" w:rsidRPr="00BD204D" w:rsidRDefault="00250AE7" w:rsidP="00250AE7">
      <w:pPr>
        <w:contextualSpacing/>
        <w:jc w:val="both"/>
      </w:pPr>
      <w:r w:rsidRPr="00BD204D">
        <w:tab/>
      </w:r>
      <w:r w:rsidRPr="00BD204D">
        <w:tab/>
        <w:t xml:space="preserve">- mokrého čistenia (hydromechanicky, </w:t>
      </w:r>
      <w:proofErr w:type="spellStart"/>
      <w:r w:rsidRPr="00BD204D">
        <w:t>napeňovaním</w:t>
      </w:r>
      <w:proofErr w:type="spellEnd"/>
      <w:r w:rsidRPr="00BD204D">
        <w:t>)</w:t>
      </w:r>
    </w:p>
    <w:p w:rsidR="00250AE7" w:rsidRDefault="00250AE7" w:rsidP="00250AE7">
      <w:pPr>
        <w:contextualSpacing/>
        <w:jc w:val="both"/>
      </w:pPr>
      <w:r w:rsidRPr="00BD204D">
        <w:tab/>
      </w:r>
      <w:r w:rsidRPr="00BD204D">
        <w:tab/>
        <w:t xml:space="preserve">- dezinfekčné (otieraním, ponáraním, </w:t>
      </w:r>
      <w:proofErr w:type="spellStart"/>
      <w:r w:rsidRPr="00BD204D">
        <w:t>napeňovaním</w:t>
      </w:r>
      <w:proofErr w:type="spellEnd"/>
      <w:r w:rsidRPr="00BD204D">
        <w:t>)</w:t>
      </w:r>
    </w:p>
    <w:p w:rsidR="00250AE7" w:rsidRDefault="00250AE7" w:rsidP="00250AE7">
      <w:pPr>
        <w:contextualSpacing/>
        <w:jc w:val="both"/>
      </w:pPr>
    </w:p>
    <w:p w:rsidR="00250AE7" w:rsidRPr="00BD204D" w:rsidRDefault="00250AE7" w:rsidP="00250AE7">
      <w:pPr>
        <w:jc w:val="both"/>
      </w:pPr>
      <w:r w:rsidRPr="00BD204D">
        <w:rPr>
          <w:b/>
        </w:rPr>
        <w:t>Upratovanie</w:t>
      </w:r>
      <w:r>
        <w:t xml:space="preserve"> - </w:t>
      </w:r>
      <w:r w:rsidRPr="00BD204D">
        <w:t xml:space="preserve">je súbor postupov, ktoré vedú k odstráneniu nečistôt a zníženiu počtu mikroorganizmov. </w:t>
      </w:r>
      <w:r w:rsidRPr="00361E1D">
        <w:rPr>
          <w:u w:val="single"/>
        </w:rPr>
        <w:t>Pri upratovaní sa dodržiavajú tieto postupy:</w:t>
      </w:r>
    </w:p>
    <w:p w:rsidR="00250AE7" w:rsidRPr="00BD204D" w:rsidRDefault="00250AE7" w:rsidP="00250AE7">
      <w:pPr>
        <w:ind w:left="284"/>
        <w:jc w:val="both"/>
      </w:pPr>
      <w:r w:rsidRPr="00BD204D">
        <w:t>a, používajú sa roztoky syntetických čistiacich prípravkov v koncentráciách odporúčaných výrobcami, ktoré sa pripravujú v teplej vode, alebo syntetické čistiace prostriedky s dezinfekčným účinkom;</w:t>
      </w:r>
    </w:p>
    <w:p w:rsidR="00250AE7" w:rsidRPr="00BD204D" w:rsidRDefault="00250AE7" w:rsidP="00250AE7">
      <w:pPr>
        <w:ind w:left="284"/>
        <w:jc w:val="both"/>
      </w:pPr>
      <w:r w:rsidRPr="00BD204D">
        <w:t>b, používajú sa klasické ručné pomôcky, umývacie a čistiace nástroje a pomôcky, ktoré sa udržiavajú v čistote a použité pomôcky na upratovanie sa po skončení práce dezinfikujú a usušia;</w:t>
      </w:r>
    </w:p>
    <w:p w:rsidR="00250AE7" w:rsidRPr="00BD204D" w:rsidRDefault="00250AE7" w:rsidP="00250AE7">
      <w:pPr>
        <w:ind w:left="284"/>
        <w:jc w:val="both"/>
      </w:pPr>
      <w:r w:rsidRPr="00BD204D">
        <w:t xml:space="preserve">c, pri umývaní a dezinfekcie podláh a iných plôch sa používajú dve vedrá, v jednom vedre sa čistiaca huba alebo handra namáča do roztoku čistiaceho alebo dezinfekčného prípravku a v druhom vedre sa </w:t>
      </w:r>
      <w:r>
        <w:t>použitá huba alebo handra žmýka.</w:t>
      </w:r>
    </w:p>
    <w:p w:rsidR="00250AE7" w:rsidRPr="00BD204D" w:rsidRDefault="00250AE7" w:rsidP="00250AE7">
      <w:pPr>
        <w:contextualSpacing/>
        <w:jc w:val="both"/>
      </w:pPr>
    </w:p>
    <w:p w:rsidR="00250AE7" w:rsidRPr="00BD204D" w:rsidRDefault="00250AE7" w:rsidP="00250AE7">
      <w:pPr>
        <w:jc w:val="both"/>
      </w:pPr>
      <w:r w:rsidRPr="00BD204D">
        <w:rPr>
          <w:b/>
        </w:rPr>
        <w:t>Dezinfekcia</w:t>
      </w:r>
      <w:r w:rsidRPr="00BD204D">
        <w:t xml:space="preserve"> – je ničenie choroboplodných zárodkov. Dezinfekcia je založená na pôsobení chemických látok schopných po určitej dobe pôsobenia (expozície), likvidovať patogénne baktérie, vírusy, plesne, spóry a cysty.</w:t>
      </w:r>
    </w:p>
    <w:p w:rsidR="00250AE7" w:rsidRPr="00BD204D" w:rsidRDefault="00250AE7" w:rsidP="00250AE7">
      <w:pPr>
        <w:jc w:val="both"/>
      </w:pPr>
      <w:r w:rsidRPr="00BD204D">
        <w:rPr>
          <w:b/>
        </w:rPr>
        <w:t>Expozičný čas</w:t>
      </w:r>
      <w:r w:rsidRPr="00BD204D">
        <w:t xml:space="preserve"> – čas pôsobenia roztoku dezinfekčných prípravkov na mikroorganizmy, počas ktorého dôjde k napr. baktericídnemu / </w:t>
      </w:r>
      <w:proofErr w:type="spellStart"/>
      <w:r w:rsidRPr="00BD204D">
        <w:t>virucídnemu</w:t>
      </w:r>
      <w:proofErr w:type="spellEnd"/>
      <w:r w:rsidRPr="00BD204D">
        <w:t xml:space="preserve"> účinku, t.</w:t>
      </w:r>
      <w:r>
        <w:t xml:space="preserve"> </w:t>
      </w:r>
      <w:r w:rsidRPr="00BD204D">
        <w:t>j.  k zničeniu choroboplodných zárodkov.</w:t>
      </w:r>
    </w:p>
    <w:p w:rsidR="00250AE7" w:rsidRPr="00BD204D" w:rsidRDefault="00250AE7" w:rsidP="00250AE7">
      <w:pPr>
        <w:jc w:val="both"/>
        <w:rPr>
          <w:b/>
        </w:rPr>
      </w:pPr>
      <w:r w:rsidRPr="00BD204D">
        <w:rPr>
          <w:b/>
        </w:rPr>
        <w:t>Kontaminácia</w:t>
      </w:r>
      <w:r w:rsidRPr="00BD204D">
        <w:t xml:space="preserve"> je znečistenie povrchov rôznymi druhmi nečistôt a rôznymi druhmi mikroorganizmov.</w:t>
      </w:r>
    </w:p>
    <w:p w:rsidR="00250AE7" w:rsidRPr="00BD204D" w:rsidRDefault="00250AE7" w:rsidP="00250AE7">
      <w:pPr>
        <w:jc w:val="both"/>
        <w:rPr>
          <w:b/>
        </w:rPr>
      </w:pPr>
      <w:r w:rsidRPr="00BD204D">
        <w:rPr>
          <w:b/>
        </w:rPr>
        <w:t>Sanitácia sa vykonáva:</w:t>
      </w:r>
    </w:p>
    <w:p w:rsidR="00250AE7" w:rsidRPr="00BD204D" w:rsidRDefault="00250AE7" w:rsidP="00250AE7">
      <w:pPr>
        <w:pStyle w:val="Odsekzoznamu"/>
        <w:numPr>
          <w:ilvl w:val="0"/>
          <w:numId w:val="5"/>
        </w:numPr>
      </w:pPr>
      <w:r w:rsidRPr="00CB2AD8">
        <w:t xml:space="preserve">mechanickými prostriedkami </w:t>
      </w:r>
    </w:p>
    <w:p w:rsidR="00250AE7" w:rsidRPr="00CB2AD8" w:rsidRDefault="00250AE7" w:rsidP="00250AE7">
      <w:pPr>
        <w:pStyle w:val="Odsekzoznamu"/>
        <w:numPr>
          <w:ilvl w:val="0"/>
          <w:numId w:val="1"/>
        </w:numPr>
        <w:jc w:val="both"/>
      </w:pPr>
      <w:r w:rsidRPr="00CB2AD8">
        <w:t xml:space="preserve">kefy, handry, metly, </w:t>
      </w:r>
      <w:proofErr w:type="spellStart"/>
      <w:r w:rsidRPr="00CB2AD8">
        <w:t>portviše</w:t>
      </w:r>
      <w:proofErr w:type="spellEnd"/>
      <w:r w:rsidRPr="00CB2AD8">
        <w:t xml:space="preserve">, lopatky, </w:t>
      </w:r>
      <w:proofErr w:type="spellStart"/>
      <w:r w:rsidRPr="00CB2AD8">
        <w:t>dvojvedrový</w:t>
      </w:r>
      <w:proofErr w:type="spellEnd"/>
      <w:r w:rsidRPr="00CB2AD8">
        <w:t xml:space="preserve"> spôsob upratovania, hubky, špongie, drôtenky, utierky, vysávač, tepovač a pod.</w:t>
      </w:r>
    </w:p>
    <w:p w:rsidR="00250AE7" w:rsidRPr="00CB2AD8" w:rsidRDefault="00250AE7" w:rsidP="00250AE7">
      <w:pPr>
        <w:pStyle w:val="Odsekzoznamu"/>
        <w:numPr>
          <w:ilvl w:val="0"/>
          <w:numId w:val="5"/>
        </w:numPr>
      </w:pPr>
      <w:r w:rsidRPr="00CB2AD8">
        <w:t>chemickými prostriedkami</w:t>
      </w:r>
    </w:p>
    <w:p w:rsidR="00250AE7" w:rsidRPr="00CB2AD8" w:rsidRDefault="00250AE7" w:rsidP="00250AE7">
      <w:pPr>
        <w:pStyle w:val="Odsekzoznamu"/>
        <w:numPr>
          <w:ilvl w:val="0"/>
          <w:numId w:val="1"/>
        </w:numPr>
        <w:jc w:val="both"/>
      </w:pPr>
      <w:r w:rsidRPr="00CB2AD8">
        <w:t>čistiace a </w:t>
      </w:r>
      <w:proofErr w:type="spellStart"/>
      <w:r w:rsidRPr="00CB2AD8">
        <w:t>detergenčné</w:t>
      </w:r>
      <w:proofErr w:type="spellEnd"/>
      <w:r w:rsidRPr="00CB2AD8">
        <w:t xml:space="preserve"> prostriedky: napr. </w:t>
      </w:r>
      <w:proofErr w:type="spellStart"/>
      <w:r w:rsidRPr="00CB2AD8">
        <w:t>Flesh</w:t>
      </w:r>
      <w:proofErr w:type="spellEnd"/>
      <w:r w:rsidRPr="00CB2AD8">
        <w:t xml:space="preserve">, Jar, </w:t>
      </w:r>
      <w:proofErr w:type="spellStart"/>
      <w:r w:rsidRPr="00CB2AD8">
        <w:t>Mirror</w:t>
      </w:r>
      <w:proofErr w:type="spellEnd"/>
      <w:r w:rsidRPr="00CB2AD8">
        <w:t xml:space="preserve">, </w:t>
      </w:r>
      <w:proofErr w:type="spellStart"/>
      <w:r w:rsidRPr="00CB2AD8">
        <w:t>Cif</w:t>
      </w:r>
      <w:proofErr w:type="spellEnd"/>
      <w:r w:rsidRPr="00CB2AD8">
        <w:t xml:space="preserve"> a ďalšie prostriedky podobného zloženia;</w:t>
      </w:r>
    </w:p>
    <w:p w:rsidR="00250AE7" w:rsidRDefault="00250AE7" w:rsidP="00250AE7">
      <w:pPr>
        <w:pStyle w:val="Odsekzoznamu"/>
        <w:numPr>
          <w:ilvl w:val="0"/>
          <w:numId w:val="1"/>
        </w:numPr>
        <w:jc w:val="both"/>
      </w:pPr>
      <w:r w:rsidRPr="00CB2AD8">
        <w:t xml:space="preserve">bežné dezinfekčné prípravky: napr. </w:t>
      </w:r>
      <w:proofErr w:type="spellStart"/>
      <w:r w:rsidRPr="00CB2AD8">
        <w:t>Flesh</w:t>
      </w:r>
      <w:proofErr w:type="spellEnd"/>
      <w:r w:rsidRPr="00CB2AD8">
        <w:t xml:space="preserve"> PRIM, </w:t>
      </w:r>
      <w:proofErr w:type="spellStart"/>
      <w:r w:rsidRPr="00CB2AD8">
        <w:t>Krystal</w:t>
      </w:r>
      <w:proofErr w:type="spellEnd"/>
      <w:r w:rsidRPr="00CB2AD8">
        <w:t xml:space="preserve"> a pod.</w:t>
      </w:r>
    </w:p>
    <w:p w:rsidR="00CB2AD8" w:rsidRDefault="00CB2AD8" w:rsidP="00CB2AD8">
      <w:pPr>
        <w:jc w:val="both"/>
      </w:pPr>
    </w:p>
    <w:p w:rsidR="00CB2AD8" w:rsidRDefault="00CB2AD8" w:rsidP="00CB2AD8">
      <w:pPr>
        <w:jc w:val="both"/>
      </w:pPr>
    </w:p>
    <w:p w:rsidR="00CB2AD8" w:rsidRPr="00CB2AD8" w:rsidRDefault="00CB2AD8" w:rsidP="00CB2AD8">
      <w:pPr>
        <w:jc w:val="both"/>
      </w:pPr>
    </w:p>
    <w:p w:rsidR="00250AE7" w:rsidRPr="00E46313" w:rsidRDefault="00250AE7" w:rsidP="00250AE7">
      <w:pPr>
        <w:jc w:val="both"/>
        <w:rPr>
          <w:b/>
        </w:rPr>
      </w:pPr>
      <w:r w:rsidRPr="00E46313">
        <w:rPr>
          <w:b/>
        </w:rPr>
        <w:lastRenderedPageBreak/>
        <w:t>Čistenie</w:t>
      </w:r>
    </w:p>
    <w:p w:rsidR="00250AE7" w:rsidRDefault="00250AE7" w:rsidP="00250AE7">
      <w:pPr>
        <w:jc w:val="both"/>
        <w:rPr>
          <w:u w:val="single"/>
        </w:rPr>
      </w:pPr>
      <w:r w:rsidRPr="00E46313">
        <w:rPr>
          <w:u w:val="single"/>
        </w:rPr>
        <w:t>Všeobecné požiadavky pre vykonávanie čistenia:</w:t>
      </w:r>
    </w:p>
    <w:p w:rsidR="00250AE7" w:rsidRDefault="00250AE7" w:rsidP="00250AE7">
      <w:pPr>
        <w:pStyle w:val="Odsekzoznamu"/>
        <w:numPr>
          <w:ilvl w:val="0"/>
          <w:numId w:val="1"/>
        </w:numPr>
        <w:jc w:val="both"/>
        <w:rPr>
          <w:color w:val="585858"/>
        </w:rPr>
      </w:pPr>
      <w:r>
        <w:rPr>
          <w:color w:val="585858"/>
        </w:rPr>
        <w:t>spôsob vykonávania čistenia a použité syntetické čistiace prípravky a prostriedky sa zvolili s prihliadnutím k fyzikálnym vlastnostiam čistených priestorov, povrchov a predmetov a zásadám bezpečnosti práce s nimi;</w:t>
      </w:r>
    </w:p>
    <w:p w:rsidR="00250AE7" w:rsidRPr="00156D2C" w:rsidRDefault="00250AE7" w:rsidP="00250AE7">
      <w:pPr>
        <w:pStyle w:val="Odsekzoznamu"/>
        <w:numPr>
          <w:ilvl w:val="0"/>
          <w:numId w:val="1"/>
        </w:numPr>
        <w:jc w:val="both"/>
        <w:rPr>
          <w:color w:val="585858"/>
        </w:rPr>
      </w:pPr>
      <w:r>
        <w:rPr>
          <w:color w:val="585858"/>
        </w:rPr>
        <w:t>sú zriadené miestnosti</w:t>
      </w:r>
      <w:r w:rsidRPr="00156D2C">
        <w:rPr>
          <w:color w:val="585858"/>
        </w:rPr>
        <w:t xml:space="preserve"> na ukladanie pr</w:t>
      </w:r>
      <w:r>
        <w:rPr>
          <w:color w:val="585858"/>
        </w:rPr>
        <w:t>acovných pomôcok na upratovanie;</w:t>
      </w:r>
    </w:p>
    <w:p w:rsidR="00250AE7" w:rsidRDefault="00250AE7" w:rsidP="00250AE7">
      <w:pPr>
        <w:pStyle w:val="Odsekzoznamu"/>
        <w:numPr>
          <w:ilvl w:val="0"/>
          <w:numId w:val="1"/>
        </w:numPr>
        <w:jc w:val="both"/>
        <w:rPr>
          <w:color w:val="585858"/>
        </w:rPr>
      </w:pPr>
      <w:r>
        <w:rPr>
          <w:color w:val="585858"/>
        </w:rPr>
        <w:t xml:space="preserve">používané pomôcky na čistenie sú uskladnené na vyhradenom mieste v miestnostiach </w:t>
      </w:r>
      <w:r w:rsidRPr="00156D2C">
        <w:rPr>
          <w:color w:val="585858"/>
        </w:rPr>
        <w:t>na ukladanie pracovných pomôcok</w:t>
      </w:r>
      <w:r>
        <w:rPr>
          <w:color w:val="585858"/>
        </w:rPr>
        <w:t>;</w:t>
      </w:r>
    </w:p>
    <w:p w:rsidR="00250AE7" w:rsidRDefault="00250AE7" w:rsidP="00250AE7">
      <w:pPr>
        <w:pStyle w:val="Odsekzoznamu"/>
        <w:numPr>
          <w:ilvl w:val="0"/>
          <w:numId w:val="1"/>
        </w:numPr>
        <w:jc w:val="both"/>
        <w:rPr>
          <w:color w:val="585858"/>
        </w:rPr>
      </w:pPr>
      <w:r>
        <w:rPr>
          <w:color w:val="585858"/>
        </w:rPr>
        <w:t>upratovačky majú k dispozícii</w:t>
      </w:r>
      <w:r w:rsidRPr="00156D2C">
        <w:rPr>
          <w:color w:val="585858"/>
        </w:rPr>
        <w:t xml:space="preserve"> </w:t>
      </w:r>
      <w:r>
        <w:rPr>
          <w:color w:val="585858"/>
        </w:rPr>
        <w:t>výlevky s prívodom</w:t>
      </w:r>
      <w:r w:rsidRPr="00156D2C">
        <w:rPr>
          <w:color w:val="585858"/>
        </w:rPr>
        <w:t xml:space="preserve"> teplej a </w:t>
      </w:r>
      <w:r>
        <w:rPr>
          <w:color w:val="585858"/>
        </w:rPr>
        <w:t>studenej vody;</w:t>
      </w:r>
    </w:p>
    <w:p w:rsidR="00250AE7" w:rsidRDefault="00250AE7" w:rsidP="00250AE7">
      <w:pPr>
        <w:pStyle w:val="Odsekzoznamu"/>
        <w:numPr>
          <w:ilvl w:val="0"/>
          <w:numId w:val="1"/>
        </w:numPr>
        <w:jc w:val="both"/>
        <w:rPr>
          <w:color w:val="585858"/>
        </w:rPr>
      </w:pPr>
      <w:r>
        <w:rPr>
          <w:color w:val="585858"/>
        </w:rPr>
        <w:t>príručné balenia používaných rozlievaných čistiacich prípravkov musia byť označené, aby sa vyhlo zámene s požívatinami;</w:t>
      </w:r>
    </w:p>
    <w:p w:rsidR="00250AE7" w:rsidRDefault="00250AE7" w:rsidP="00250AE7">
      <w:pPr>
        <w:pStyle w:val="Odsekzoznamu"/>
        <w:numPr>
          <w:ilvl w:val="0"/>
          <w:numId w:val="1"/>
        </w:numPr>
        <w:jc w:val="both"/>
        <w:rPr>
          <w:color w:val="585858"/>
        </w:rPr>
      </w:pPr>
      <w:r>
        <w:rPr>
          <w:color w:val="585858"/>
        </w:rPr>
        <w:t>čistenie a upratovanie všetkých priestorov je plánované a organizované podľa harmonogramu, tak aby bolo špecifické a efektívne.</w:t>
      </w:r>
    </w:p>
    <w:p w:rsidR="00250AE7" w:rsidRDefault="00250AE7" w:rsidP="00250AE7">
      <w:pPr>
        <w:pStyle w:val="Odsekzoznamu"/>
        <w:ind w:left="1429"/>
        <w:jc w:val="both"/>
        <w:rPr>
          <w:color w:val="585858"/>
        </w:rPr>
      </w:pPr>
    </w:p>
    <w:p w:rsidR="00250AE7" w:rsidRPr="005B37A2" w:rsidRDefault="00250AE7" w:rsidP="00250AE7">
      <w:pPr>
        <w:jc w:val="both"/>
        <w:rPr>
          <w:b/>
        </w:rPr>
      </w:pPr>
      <w:r w:rsidRPr="005B37A2">
        <w:rPr>
          <w:b/>
        </w:rPr>
        <w:t>Materiálovo-technické zabezpečenie čistenia</w:t>
      </w:r>
    </w:p>
    <w:p w:rsidR="00250AE7" w:rsidRPr="00361E1D" w:rsidRDefault="00250AE7" w:rsidP="00250AE7">
      <w:pPr>
        <w:jc w:val="both"/>
        <w:rPr>
          <w:u w:val="single"/>
        </w:rPr>
      </w:pPr>
      <w:r w:rsidRPr="00361E1D">
        <w:rPr>
          <w:u w:val="single"/>
        </w:rPr>
        <w:t>Mechanické čistiace prostriedky a pomôcky</w:t>
      </w:r>
    </w:p>
    <w:p w:rsidR="00250AE7" w:rsidRDefault="00250AE7" w:rsidP="00250AE7">
      <w:pPr>
        <w:jc w:val="both"/>
      </w:pPr>
      <w:r>
        <w:t>Na mechanické čistenie sa v spoločnosti používajú umývací vozík,</w:t>
      </w:r>
      <w:r w:rsidRPr="005B37A2">
        <w:t xml:space="preserve"> vedrá, </w:t>
      </w:r>
      <w:proofErr w:type="spellStart"/>
      <w:r w:rsidRPr="005B37A2">
        <w:t>mopy</w:t>
      </w:r>
      <w:proofErr w:type="spellEnd"/>
      <w:r w:rsidRPr="005B37A2">
        <w:t>, zmetáky, handry,</w:t>
      </w:r>
      <w:r>
        <w:t xml:space="preserve"> hubky, špongie, utierky,</w:t>
      </w:r>
      <w:r w:rsidRPr="005B37A2">
        <w:t xml:space="preserve"> vysávač</w:t>
      </w:r>
      <w:r>
        <w:t xml:space="preserve"> a pod.</w:t>
      </w:r>
    </w:p>
    <w:p w:rsidR="00250AE7" w:rsidRPr="00E83415" w:rsidRDefault="00250AE7" w:rsidP="00250AE7">
      <w:pPr>
        <w:jc w:val="both"/>
        <w:rPr>
          <w:u w:val="single"/>
        </w:rPr>
      </w:pPr>
      <w:r w:rsidRPr="00E83415">
        <w:rPr>
          <w:u w:val="single"/>
        </w:rPr>
        <w:t>Chemické čistiace prostriedky</w:t>
      </w:r>
    </w:p>
    <w:p w:rsidR="00250AE7" w:rsidRPr="00804E63" w:rsidRDefault="00250AE7" w:rsidP="00250AE7">
      <w:pPr>
        <w:jc w:val="both"/>
      </w:pPr>
      <w:r>
        <w:t>Na čistenie sa používajú bežne dostupné čistiace syntetické prostriedky, rôzneho chemického zloženia.</w:t>
      </w:r>
    </w:p>
    <w:p w:rsidR="00250AE7" w:rsidRDefault="00250AE7" w:rsidP="00250AE7">
      <w:pPr>
        <w:jc w:val="both"/>
        <w:rPr>
          <w:b/>
        </w:rPr>
      </w:pPr>
      <w:r w:rsidRPr="001B0B69">
        <w:rPr>
          <w:b/>
        </w:rPr>
        <w:t xml:space="preserve">Druhy </w:t>
      </w:r>
      <w:r>
        <w:rPr>
          <w:b/>
        </w:rPr>
        <w:t>čistenia</w:t>
      </w:r>
    </w:p>
    <w:p w:rsidR="00250AE7" w:rsidRPr="00CB2AD8" w:rsidRDefault="00250AE7" w:rsidP="00250AE7">
      <w:pPr>
        <w:pStyle w:val="Odsekzoznamu"/>
        <w:numPr>
          <w:ilvl w:val="0"/>
          <w:numId w:val="2"/>
        </w:numPr>
        <w:jc w:val="both"/>
      </w:pPr>
      <w:r w:rsidRPr="00CB2AD8">
        <w:t>Mechanická očista suchou cestou zahŕňa tieto postupy:</w:t>
      </w:r>
    </w:p>
    <w:p w:rsidR="00250AE7" w:rsidRPr="00CB2AD8" w:rsidRDefault="00250AE7" w:rsidP="00250AE7">
      <w:pPr>
        <w:pStyle w:val="Odsekzoznamu"/>
        <w:numPr>
          <w:ilvl w:val="0"/>
          <w:numId w:val="3"/>
        </w:numPr>
        <w:jc w:val="both"/>
      </w:pPr>
      <w:r w:rsidRPr="00CB2AD8">
        <w:t>Utieranie prachu (prachovkou) na povrchoch pracovných plôch, nábytku a zariadení;</w:t>
      </w:r>
    </w:p>
    <w:p w:rsidR="00250AE7" w:rsidRPr="00CB2AD8" w:rsidRDefault="00250AE7" w:rsidP="00250AE7">
      <w:pPr>
        <w:pStyle w:val="Odsekzoznamu"/>
        <w:numPr>
          <w:ilvl w:val="0"/>
          <w:numId w:val="3"/>
        </w:numPr>
        <w:jc w:val="both"/>
      </w:pPr>
      <w:r w:rsidRPr="00CB2AD8">
        <w:t>Ometanie pavučín;</w:t>
      </w:r>
    </w:p>
    <w:p w:rsidR="00250AE7" w:rsidRPr="00CB2AD8" w:rsidRDefault="00250AE7" w:rsidP="00250AE7">
      <w:pPr>
        <w:pStyle w:val="Odsekzoznamu"/>
        <w:numPr>
          <w:ilvl w:val="0"/>
          <w:numId w:val="3"/>
        </w:numPr>
        <w:jc w:val="both"/>
      </w:pPr>
      <w:r w:rsidRPr="00CB2AD8">
        <w:t>Mechanické čistenie za použitia rôznych pracovných pomôcok (kefa a pod.).</w:t>
      </w:r>
    </w:p>
    <w:p w:rsidR="00250AE7" w:rsidRPr="00CB2AD8" w:rsidRDefault="00250AE7" w:rsidP="00250AE7">
      <w:pPr>
        <w:pStyle w:val="Odsekzoznamu"/>
        <w:ind w:left="1440"/>
        <w:jc w:val="both"/>
      </w:pPr>
    </w:p>
    <w:p w:rsidR="00250AE7" w:rsidRPr="00CB2AD8" w:rsidRDefault="00250AE7" w:rsidP="00250AE7">
      <w:pPr>
        <w:pStyle w:val="Odsekzoznamu"/>
        <w:numPr>
          <w:ilvl w:val="0"/>
          <w:numId w:val="2"/>
        </w:numPr>
        <w:jc w:val="both"/>
      </w:pPr>
      <w:r w:rsidRPr="00CB2AD8">
        <w:t>Mechanická očista mokrou cestou zahŕňa tieto postupy:</w:t>
      </w:r>
    </w:p>
    <w:p w:rsidR="00250AE7" w:rsidRPr="00CB2AD8" w:rsidRDefault="00250AE7" w:rsidP="00250AE7">
      <w:pPr>
        <w:pStyle w:val="Odsekzoznamu"/>
        <w:numPr>
          <w:ilvl w:val="0"/>
          <w:numId w:val="4"/>
        </w:numPr>
        <w:jc w:val="both"/>
      </w:pPr>
      <w:r w:rsidRPr="00CB2AD8">
        <w:t>Umývanie teplou alebo studenou vodou (handrou, handričkou, kefou, drôtenkou a pod.);</w:t>
      </w:r>
    </w:p>
    <w:p w:rsidR="00250AE7" w:rsidRPr="00CB2AD8" w:rsidRDefault="00250AE7" w:rsidP="00250AE7">
      <w:pPr>
        <w:pStyle w:val="Odsekzoznamu"/>
        <w:numPr>
          <w:ilvl w:val="0"/>
          <w:numId w:val="4"/>
        </w:numPr>
        <w:jc w:val="both"/>
      </w:pPr>
      <w:r w:rsidRPr="00CB2AD8">
        <w:t>Umývanie roztokmi čistiacich syntetických prípravkov;</w:t>
      </w:r>
    </w:p>
    <w:p w:rsidR="00250AE7" w:rsidRPr="00CB2AD8" w:rsidRDefault="00250AE7" w:rsidP="00250AE7">
      <w:pPr>
        <w:pStyle w:val="Odsekzoznamu"/>
        <w:numPr>
          <w:ilvl w:val="0"/>
          <w:numId w:val="4"/>
        </w:numPr>
        <w:jc w:val="both"/>
      </w:pPr>
      <w:r w:rsidRPr="00CB2AD8">
        <w:t xml:space="preserve">Mokré </w:t>
      </w:r>
      <w:proofErr w:type="spellStart"/>
      <w:r w:rsidRPr="00CB2AD8">
        <w:t>napeňovanie</w:t>
      </w:r>
      <w:proofErr w:type="spellEnd"/>
      <w:r w:rsidRPr="00CB2AD8">
        <w:t xml:space="preserve"> penou syntetických </w:t>
      </w:r>
      <w:proofErr w:type="spellStart"/>
      <w:r w:rsidRPr="00CB2AD8">
        <w:t>napeňovacích</w:t>
      </w:r>
      <w:proofErr w:type="spellEnd"/>
      <w:r w:rsidRPr="00CB2AD8">
        <w:t xml:space="preserve"> prípravkov.</w:t>
      </w:r>
    </w:p>
    <w:p w:rsidR="00250AE7" w:rsidRDefault="00250AE7" w:rsidP="00250AE7">
      <w:pPr>
        <w:jc w:val="both"/>
      </w:pPr>
      <w:r>
        <w:t>Mechanická očista vždy predchádza dezinfekcii. Napriek tomu, že mechanická očista sama o sebe nemá dezinfekčný účinok, znižuje počet mikroorganizmov a veľmi pozitívne ovplyvňuje výsledok dezinfekcie. Pri používaní chemických syntetických čistiacich prípravkov na vykonávanie mechanickej očisty sú zamestnanci povinní riadiť sa odporúčanými návodmi na ich používanie od výrobcov, prípadne informáciami poskytovanými ich priamym nadriadeným. Pri akejkoľvek manipulácii s čistiacimi prostriedkami je potrebné dodržiavať zásady bezpečnosti práce a používať predpísané osobné ochranné pracovné prostriedky.</w:t>
      </w:r>
    </w:p>
    <w:p w:rsidR="00250AE7" w:rsidRPr="00F63AF4" w:rsidRDefault="00250AE7" w:rsidP="00250AE7">
      <w:pPr>
        <w:jc w:val="both"/>
        <w:rPr>
          <w:color w:val="585858"/>
        </w:rPr>
      </w:pPr>
      <w:r>
        <w:t xml:space="preserve">Spôsob vykonávania čistenia a použité syntetické čistiace prípravky a mechanické prostriedky sa musia vždy zvoliť s prihliadnutím k fyzikálnym vlastnostiam čistených povrchov a predmetov a zásadám </w:t>
      </w:r>
      <w:r>
        <w:lastRenderedPageBreak/>
        <w:t>bezpečnosti práce s nimi. Príručné balenia používaných syntetických čistiacich prípravkov musia byť označené etiketou, aby sa vyhlo zámene s inými prípravkami.</w:t>
      </w:r>
    </w:p>
    <w:p w:rsidR="00CB2AD8" w:rsidRDefault="00250AE7" w:rsidP="00CB2AD8">
      <w:pPr>
        <w:rPr>
          <w:b/>
        </w:rPr>
      </w:pPr>
      <w:r>
        <w:rPr>
          <w:b/>
        </w:rPr>
        <w:t>Dezinfekcia</w:t>
      </w:r>
      <w:r>
        <w:rPr>
          <w:b/>
        </w:rPr>
        <w:br/>
      </w:r>
    </w:p>
    <w:p w:rsidR="00250AE7" w:rsidRPr="00CB2AD8" w:rsidRDefault="00250AE7" w:rsidP="00CB2AD8">
      <w:pPr>
        <w:rPr>
          <w:b/>
        </w:rPr>
      </w:pPr>
      <w:bookmarkStart w:id="0" w:name="_GoBack"/>
      <w:bookmarkEnd w:id="0"/>
      <w:r w:rsidRPr="009C6BB9">
        <w:t xml:space="preserve">Dezinfekciou sa označuje </w:t>
      </w:r>
      <w:r>
        <w:t>proces, pri ktorom sa ničia vegetatívne formy patogénnych mikroorganizmov. Dezinfekcia je založená na pôsobení chemických látok schopných po určitej dobe pôsobenia (expozície), likvidovať patogénne baktérie, vírusy, plesne, spóry a cysty.</w:t>
      </w:r>
    </w:p>
    <w:p w:rsidR="00250AE7" w:rsidRPr="00C16B15" w:rsidRDefault="00250AE7" w:rsidP="00250AE7">
      <w:pPr>
        <w:contextualSpacing/>
        <w:jc w:val="both"/>
      </w:pPr>
      <w:r w:rsidRPr="00C16B15">
        <w:t>Podľa pôsobenia na jednotlivé druhy mikroorganizmov ro</w:t>
      </w:r>
      <w:r>
        <w:t xml:space="preserve">zoznávame chemické látky, ktoré </w:t>
      </w:r>
      <w:r w:rsidRPr="00C16B15">
        <w:t>sú:</w:t>
      </w:r>
    </w:p>
    <w:p w:rsidR="00250AE7" w:rsidRPr="00C16B15" w:rsidRDefault="00250AE7" w:rsidP="00250AE7">
      <w:pPr>
        <w:ind w:firstLine="851"/>
        <w:contextualSpacing/>
        <w:jc w:val="both"/>
      </w:pPr>
      <w:r w:rsidRPr="00C16B15">
        <w:t>- baktericídne : usmrcujú baktérie,</w:t>
      </w:r>
    </w:p>
    <w:p w:rsidR="00250AE7" w:rsidRPr="00C16B15" w:rsidRDefault="00250AE7" w:rsidP="00250AE7">
      <w:pPr>
        <w:ind w:firstLine="851"/>
        <w:contextualSpacing/>
        <w:jc w:val="both"/>
      </w:pPr>
      <w:r w:rsidRPr="00C16B15">
        <w:t xml:space="preserve">- </w:t>
      </w:r>
      <w:proofErr w:type="spellStart"/>
      <w:r w:rsidRPr="00C16B15">
        <w:t>baktériostatické</w:t>
      </w:r>
      <w:proofErr w:type="spellEnd"/>
      <w:r w:rsidRPr="00C16B15">
        <w:t xml:space="preserve"> : zastavajú rast baktérií,</w:t>
      </w:r>
    </w:p>
    <w:p w:rsidR="00250AE7" w:rsidRPr="00C16B15" w:rsidRDefault="00250AE7" w:rsidP="00250AE7">
      <w:pPr>
        <w:ind w:firstLine="851"/>
        <w:contextualSpacing/>
        <w:jc w:val="both"/>
      </w:pPr>
      <w:r w:rsidRPr="00C16B15">
        <w:t xml:space="preserve">- </w:t>
      </w:r>
      <w:proofErr w:type="spellStart"/>
      <w:r w:rsidRPr="00C16B15">
        <w:t>fungicídne</w:t>
      </w:r>
      <w:proofErr w:type="spellEnd"/>
      <w:r w:rsidRPr="00C16B15">
        <w:t xml:space="preserve"> : ničia plesne,</w:t>
      </w:r>
    </w:p>
    <w:p w:rsidR="00250AE7" w:rsidRPr="00C16B15" w:rsidRDefault="00250AE7" w:rsidP="00250AE7">
      <w:pPr>
        <w:ind w:firstLine="851"/>
        <w:contextualSpacing/>
        <w:jc w:val="both"/>
      </w:pPr>
      <w:r w:rsidRPr="00C16B15">
        <w:t xml:space="preserve">- </w:t>
      </w:r>
      <w:proofErr w:type="spellStart"/>
      <w:r w:rsidRPr="00C16B15">
        <w:t>vírusinaktivačné</w:t>
      </w:r>
      <w:proofErr w:type="spellEnd"/>
      <w:r>
        <w:t xml:space="preserve"> (</w:t>
      </w:r>
      <w:proofErr w:type="spellStart"/>
      <w:r>
        <w:t>virucídne</w:t>
      </w:r>
      <w:proofErr w:type="spellEnd"/>
      <w:r>
        <w:t>)</w:t>
      </w:r>
      <w:r w:rsidRPr="00C16B15">
        <w:t xml:space="preserve"> : zastavujú aktivitu</w:t>
      </w:r>
      <w:r>
        <w:t xml:space="preserve"> a životaschopnosť vírusov,</w:t>
      </w:r>
    </w:p>
    <w:p w:rsidR="00250AE7" w:rsidRPr="00C16B15" w:rsidRDefault="00250AE7" w:rsidP="00250AE7">
      <w:pPr>
        <w:ind w:firstLine="851"/>
        <w:contextualSpacing/>
        <w:jc w:val="both"/>
      </w:pPr>
      <w:r w:rsidRPr="00C16B15">
        <w:t xml:space="preserve">- </w:t>
      </w:r>
      <w:proofErr w:type="spellStart"/>
      <w:r w:rsidRPr="00C16B15">
        <w:t>tuberkulocídne</w:t>
      </w:r>
      <w:proofErr w:type="spellEnd"/>
      <w:r w:rsidRPr="00C16B15">
        <w:t xml:space="preserve"> : ničia </w:t>
      </w:r>
      <w:proofErr w:type="spellStart"/>
      <w:r w:rsidRPr="00C16B15">
        <w:t>mykobaktérie</w:t>
      </w:r>
      <w:proofErr w:type="spellEnd"/>
      <w:r w:rsidRPr="00C16B15">
        <w:t>,</w:t>
      </w:r>
    </w:p>
    <w:p w:rsidR="00250AE7" w:rsidRDefault="00250AE7" w:rsidP="00250AE7">
      <w:pPr>
        <w:ind w:firstLine="851"/>
        <w:contextualSpacing/>
        <w:jc w:val="both"/>
      </w:pPr>
      <w:r w:rsidRPr="00C16B15">
        <w:t xml:space="preserve">- </w:t>
      </w:r>
      <w:proofErr w:type="spellStart"/>
      <w:r w:rsidRPr="00C16B15">
        <w:t>sporocídne</w:t>
      </w:r>
      <w:proofErr w:type="spellEnd"/>
      <w:r w:rsidRPr="00C16B15">
        <w:t xml:space="preserve"> : ničia spóry.</w:t>
      </w:r>
    </w:p>
    <w:p w:rsidR="00250AE7" w:rsidRDefault="00250AE7" w:rsidP="00250AE7">
      <w:pPr>
        <w:contextualSpacing/>
        <w:jc w:val="both"/>
      </w:pPr>
    </w:p>
    <w:p w:rsidR="00250AE7" w:rsidRDefault="00250AE7" w:rsidP="00250AE7">
      <w:pPr>
        <w:jc w:val="both"/>
      </w:pPr>
      <w:r w:rsidRPr="00C16B15">
        <w:t>Pri príprave a manipulácii s chemickými dezinfek</w:t>
      </w:r>
      <w:r>
        <w:t xml:space="preserve">čnými prostriedkami dodržiavame </w:t>
      </w:r>
      <w:r w:rsidRPr="00C16B15">
        <w:t>od</w:t>
      </w:r>
      <w:r>
        <w:t xml:space="preserve">porúčané bezpečnostné predpisy. </w:t>
      </w:r>
      <w:r w:rsidRPr="00C16B15">
        <w:t xml:space="preserve">Rešpektujeme návod </w:t>
      </w:r>
      <w:r>
        <w:t xml:space="preserve">na etikete výrobku. Dezinfekčné </w:t>
      </w:r>
      <w:r w:rsidRPr="00C16B15">
        <w:t>roztoky pripravujeme tesne pred použitím. Dodr</w:t>
      </w:r>
      <w:r>
        <w:t xml:space="preserve">žiavame odporúčanú koncentráciu </w:t>
      </w:r>
      <w:r w:rsidRPr="00C16B15">
        <w:t>dezinfekčného prostriedku (presné odmeranie koncentrovan</w:t>
      </w:r>
      <w:r>
        <w:t xml:space="preserve">ého prípravku a vody). Dodržiavame stanovený expozičný čas pôsobenia roztokov dezinfekčných prípravkov. </w:t>
      </w:r>
      <w:r w:rsidRPr="00C16B15">
        <w:t>Prac</w:t>
      </w:r>
      <w:r>
        <w:t xml:space="preserve">ujeme v rukaviciach a ochrannom </w:t>
      </w:r>
      <w:r w:rsidRPr="00C16B15">
        <w:t>odeve. Zvolíme vhodný spôsob dezinfekcie (ponorenie, potieranie, pos</w:t>
      </w:r>
      <w:r>
        <w:t xml:space="preserve">trek). Pred vykonaním dezinfekcie všetky plochy, povrchy a predmety, ktoré sa budú dezinfikovať dôkladne mechanicky očistíme, pozametáme a pod. </w:t>
      </w:r>
    </w:p>
    <w:p w:rsidR="00250AE7" w:rsidRPr="00E71035" w:rsidRDefault="00250AE7" w:rsidP="00250AE7">
      <w:pPr>
        <w:jc w:val="both"/>
        <w:rPr>
          <w:b/>
        </w:rPr>
      </w:pPr>
      <w:r>
        <w:t xml:space="preserve">Pozn. Vírus SARS-CoV-2 je citlivý na väčšinu bežných dezinfekčných prostriedkov, ktoré majú od výrobcu deklarovanú plnú účinnosť na vírusy t. j. sú </w:t>
      </w:r>
      <w:proofErr w:type="spellStart"/>
      <w:r>
        <w:t>virucídne</w:t>
      </w:r>
      <w:proofErr w:type="spellEnd"/>
      <w:r>
        <w:t xml:space="preserve">. K najpoužívanejším patria dezinfekčné prípravky na báze chlóru, </w:t>
      </w:r>
      <w:proofErr w:type="spellStart"/>
      <w:r>
        <w:t>peroxizlúčenín</w:t>
      </w:r>
      <w:proofErr w:type="spellEnd"/>
      <w:r>
        <w:t xml:space="preserve">, </w:t>
      </w:r>
      <w:proofErr w:type="spellStart"/>
      <w:r>
        <w:t>glutaraldehydu</w:t>
      </w:r>
      <w:proofErr w:type="spellEnd"/>
      <w:r>
        <w:t xml:space="preserve"> a etanolu.</w:t>
      </w:r>
    </w:p>
    <w:p w:rsidR="00250AE7" w:rsidRDefault="00250AE7" w:rsidP="00250AE7">
      <w:pPr>
        <w:jc w:val="both"/>
      </w:pPr>
    </w:p>
    <w:p w:rsidR="00250AE7" w:rsidRDefault="00250AE7" w:rsidP="00250AE7">
      <w:pPr>
        <w:contextualSpacing/>
        <w:jc w:val="both"/>
      </w:pPr>
      <w:r>
        <w:rPr>
          <w:rFonts w:ascii="Arial" w:hAnsi="Arial" w:cs="Arial"/>
        </w:rPr>
        <w:br w:type="page"/>
      </w:r>
    </w:p>
    <w:p w:rsidR="00825120" w:rsidRDefault="00825120"/>
    <w:sectPr w:rsidR="00825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F66"/>
    <w:multiLevelType w:val="hybridMultilevel"/>
    <w:tmpl w:val="15281A4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26857A97"/>
    <w:multiLevelType w:val="hybridMultilevel"/>
    <w:tmpl w:val="A7D4128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27B32A74"/>
    <w:multiLevelType w:val="hybridMultilevel"/>
    <w:tmpl w:val="CA6631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65985484"/>
    <w:multiLevelType w:val="hybridMultilevel"/>
    <w:tmpl w:val="5CEC45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9AA3B3A"/>
    <w:multiLevelType w:val="hybridMultilevel"/>
    <w:tmpl w:val="ACD269E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E7"/>
    <w:rsid w:val="00250AE7"/>
    <w:rsid w:val="00825120"/>
    <w:rsid w:val="00CB2A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7ECD"/>
  <w15:chartTrackingRefBased/>
  <w15:docId w15:val="{FB0B1D54-A2C0-4168-9322-780B3728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0AE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Bullet Number,lp1,lp11,List Paragraph11,Bullet 1,Use Case List Paragraph,Colorful List - Accent 11,ZOZNAM"/>
    <w:basedOn w:val="Normlny"/>
    <w:link w:val="OdsekzoznamuChar"/>
    <w:uiPriority w:val="34"/>
    <w:qFormat/>
    <w:rsid w:val="00250AE7"/>
    <w:pPr>
      <w:ind w:left="720"/>
      <w:contextualSpacing/>
    </w:pPr>
  </w:style>
  <w:style w:type="character" w:customStyle="1" w:styleId="OdsekzoznamuChar">
    <w:name w:val="Odsek zoznamu Char"/>
    <w:aliases w:val="body Char,Odsek zoznamu2 Char,List Paragraph Char,Odsek Char,Bullet Number Char,lp1 Char,lp11 Char,List Paragraph11 Char,Bullet 1 Char,Use Case List Paragraph Char,Colorful List - Accent 11 Char,ZOZNAM Char"/>
    <w:link w:val="Odsekzoznamu"/>
    <w:uiPriority w:val="34"/>
    <w:qFormat/>
    <w:locked/>
    <w:rsid w:val="0025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5350</Characters>
  <Application>Microsoft Office Word</Application>
  <DocSecurity>0</DocSecurity>
  <Lines>44</Lines>
  <Paragraphs>12</Paragraphs>
  <ScaleCrop>false</ScaleCrop>
  <Company>NDS, a.s.</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Matušiaková Michaela</dc:creator>
  <cp:keywords/>
  <dc:description/>
  <cp:lastModifiedBy>Matušiaková Michaela</cp:lastModifiedBy>
  <cp:revision>2</cp:revision>
  <dcterms:created xsi:type="dcterms:W3CDTF">2022-10-12T12:44:00Z</dcterms:created>
  <dcterms:modified xsi:type="dcterms:W3CDTF">2022-12-13T12:21:00Z</dcterms:modified>
</cp:coreProperties>
</file>