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Pr="0005501B" w:rsidRDefault="00725002" w:rsidP="00725002">
            <w:pPr>
              <w:jc w:val="both"/>
            </w:pPr>
            <w:r w:rsidRPr="0005501B">
              <w:t xml:space="preserve">Oznámenie o vyhlásení verejného obstarávania bolo uverejnené v Úradnom vestníku Európskej únie č. </w:t>
            </w:r>
            <w:r w:rsidR="00C01D1D" w:rsidRPr="0005501B">
              <w:t>S</w:t>
            </w:r>
            <w:r w:rsidR="0005501B" w:rsidRPr="0005501B">
              <w:t> 151</w:t>
            </w:r>
            <w:r w:rsidR="00052690" w:rsidRPr="0005501B">
              <w:t xml:space="preserve"> </w:t>
            </w:r>
            <w:r w:rsidRPr="0005501B">
              <w:t xml:space="preserve">dňa </w:t>
            </w:r>
            <w:r w:rsidR="0005501B" w:rsidRPr="0005501B">
              <w:t>08</w:t>
            </w:r>
            <w:r w:rsidR="00C01D1D" w:rsidRPr="0005501B">
              <w:t>.</w:t>
            </w:r>
            <w:r w:rsidR="0005501B" w:rsidRPr="0005501B">
              <w:t>08</w:t>
            </w:r>
            <w:r w:rsidR="00C01D1D" w:rsidRPr="0005501B">
              <w:t>.202</w:t>
            </w:r>
            <w:r w:rsidR="00A476DF" w:rsidRPr="0005501B">
              <w:t>3</w:t>
            </w:r>
            <w:r w:rsidRPr="0005501B">
              <w:t xml:space="preserve"> pod označením </w:t>
            </w:r>
            <w:r w:rsidR="0005501B" w:rsidRPr="0005501B">
              <w:t>2023/S 151-482399</w:t>
            </w:r>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2333F2">
        <w:trPr>
          <w:trHeight w:val="48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2333F2">
        <w:trPr>
          <w:trHeight w:val="559"/>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2333F2">
        <w:trPr>
          <w:trHeight w:val="975"/>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2333F2" w:rsidP="0018497A">
            <w:pPr>
              <w:pStyle w:val="Zarkazkladnhotextu3"/>
              <w:ind w:left="0"/>
              <w:rPr>
                <w:sz w:val="24"/>
                <w:szCs w:val="24"/>
              </w:rPr>
            </w:pPr>
            <w:r w:rsidRPr="002333F2">
              <w:rPr>
                <w:b/>
                <w:sz w:val="24"/>
                <w:szCs w:val="24"/>
              </w:rPr>
              <w:t>Nákup používaných sypačov s prísluš</w:t>
            </w:r>
            <w:bookmarkStart w:id="0" w:name="_GoBack"/>
            <w:bookmarkEnd w:id="0"/>
            <w:r w:rsidRPr="002333F2">
              <w:rPr>
                <w:b/>
                <w:sz w:val="24"/>
                <w:szCs w:val="24"/>
              </w:rPr>
              <w:t>enstvom</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2333F2" w:rsidP="00545DA4">
            <w:pPr>
              <w:jc w:val="both"/>
            </w:pPr>
            <w:r>
              <w:t>04/10302/2023</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BD3531" w:rsidRDefault="00BD3531" w:rsidP="00545DA4">
      <w:pP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25pt" o:ole="">
                  <v:imagedata r:id="rId11" o:title=""/>
                </v:shape>
                <w:control r:id="rId12" w:name="CheckBox11" w:shapeid="_x0000_i1137"/>
              </w:object>
            </w:r>
            <w:r w:rsidR="00364473">
              <w:t xml:space="preserve">   </w:t>
            </w:r>
            <w:r>
              <w:object w:dxaOrig="225" w:dyaOrig="225">
                <v:shape id="_x0000_i1139" type="#_x0000_t75" style="width:45pt;height:20.25pt" o:ole="">
                  <v:imagedata r:id="rId9" o:title=""/>
                </v:shape>
                <w:control r:id="rId13"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25pt" o:ole="">
                  <v:imagedata r:id="rId11" o:title=""/>
                </v:shape>
                <w:control r:id="rId14" w:name="CheckBox12" w:shapeid="_x0000_i1141"/>
              </w:object>
            </w:r>
            <w:r w:rsidR="00364473">
              <w:t xml:space="preserve">   </w:t>
            </w:r>
            <w:r>
              <w:object w:dxaOrig="225" w:dyaOrig="225">
                <v:shape id="_x0000_i1143" type="#_x0000_t75" style="width:45pt;height:20.25pt" o:ole="">
                  <v:imagedata r:id="rId9" o:title=""/>
                </v:shape>
                <w:control r:id="rId15" w:name="CheckBox22" w:shapeid="_x0000_i1143"/>
              </w:object>
            </w:r>
            <w:r w:rsidR="00364473">
              <w:t xml:space="preserve"> </w:t>
            </w:r>
            <w:r>
              <w:object w:dxaOrig="225" w:dyaOrig="225">
                <v:shape id="_x0000_i1145" type="#_x0000_t75" style="width:90pt;height:20.25pt" o:ole="">
                  <v:imagedata r:id="rId16" o:title=""/>
                </v:shape>
                <w:control r:id="rId17"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25pt" o:ole="">
                  <v:imagedata r:id="rId11" o:title=""/>
                </v:shape>
                <w:control r:id="rId18" w:name="CheckBox13" w:shapeid="_x0000_i1147"/>
              </w:object>
            </w:r>
            <w:r>
              <w:t xml:space="preserve">   </w:t>
            </w:r>
            <w:r w:rsidR="00C360B4">
              <w:object w:dxaOrig="225" w:dyaOrig="225">
                <v:shape id="_x0000_i1149" type="#_x0000_t75" style="width:45pt;height:20.25pt" o:ole="">
                  <v:imagedata r:id="rId9" o:title=""/>
                </v:shape>
                <w:control r:id="rId19"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25pt" o:ole="">
                  <v:imagedata r:id="rId20" o:title=""/>
                </v:shape>
                <w:control r:id="rId21" w:name="CheckBox14" w:shapeid="_x0000_i1151"/>
              </w:object>
            </w:r>
            <w:r>
              <w:t xml:space="preserve">   </w:t>
            </w:r>
            <w:r w:rsidR="00C360B4">
              <w:object w:dxaOrig="225" w:dyaOrig="225">
                <v:shape id="_x0000_i1153" type="#_x0000_t75" style="width:45pt;height:20.25pt" o:ole="">
                  <v:imagedata r:id="rId9" o:title=""/>
                </v:shape>
                <w:control r:id="rId22"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25pt" o:ole="">
                  <v:imagedata r:id="rId11" o:title=""/>
                </v:shape>
                <w:control r:id="rId23" w:name="CheckBox15" w:shapeid="_x0000_i1155"/>
              </w:object>
            </w:r>
            <w:r w:rsidR="00364473">
              <w:t xml:space="preserve">   </w:t>
            </w:r>
            <w:r>
              <w:object w:dxaOrig="225" w:dyaOrig="225">
                <v:shape id="_x0000_i1157" type="#_x0000_t75" style="width:45pt;height:20.25pt" o:ole="">
                  <v:imagedata r:id="rId24" o:title=""/>
                </v:shape>
                <w:control r:id="rId25"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25pt" o:ole="">
                  <v:imagedata r:id="rId11" o:title=""/>
                </v:shape>
                <w:control r:id="rId26" w:name="CheckBox16" w:shapeid="_x0000_i1159"/>
              </w:object>
            </w:r>
            <w:r w:rsidR="00542543">
              <w:t xml:space="preserve">   </w:t>
            </w:r>
            <w:r>
              <w:object w:dxaOrig="225" w:dyaOrig="225">
                <v:shape id="_x0000_i1161" type="#_x0000_t75" style="width:45pt;height:20.25pt" o:ole="">
                  <v:imagedata r:id="rId9" o:title=""/>
                </v:shape>
                <w:control r:id="rId27"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25pt" o:ole="">
                  <v:imagedata r:id="rId11" o:title=""/>
                </v:shape>
                <w:control r:id="rId28" w:name="CheckBox151" w:shapeid="_x0000_i1163"/>
              </w:object>
            </w:r>
            <w:r w:rsidR="00787260">
              <w:t xml:space="preserve">   </w:t>
            </w:r>
            <w:r>
              <w:object w:dxaOrig="225" w:dyaOrig="225">
                <v:shape id="_x0000_i1165" type="#_x0000_t75" style="width:45pt;height:20.25pt" o:ole="">
                  <v:imagedata r:id="rId9" o:title=""/>
                </v:shape>
                <w:control r:id="rId29"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25pt" o:ole="">
                  <v:imagedata r:id="rId11" o:title=""/>
                </v:shape>
                <w:control r:id="rId30" w:name="CheckBox152" w:shapeid="_x0000_i1167"/>
              </w:object>
            </w:r>
            <w:r w:rsidR="00787260">
              <w:t xml:space="preserve">   </w:t>
            </w:r>
            <w:r>
              <w:object w:dxaOrig="225" w:dyaOrig="225">
                <v:shape id="_x0000_i1169" type="#_x0000_t75" style="width:45pt;height:20.25pt" o:ole="">
                  <v:imagedata r:id="rId9" o:title=""/>
                </v:shape>
                <w:control r:id="rId31"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25pt" o:ole="">
                  <v:imagedata r:id="rId11" o:title=""/>
                </v:shape>
                <w:control r:id="rId32" w:name="CheckBox153" w:shapeid="_x0000_i1171"/>
              </w:object>
            </w:r>
            <w:r w:rsidR="00787260">
              <w:t xml:space="preserve">   </w:t>
            </w:r>
            <w:r>
              <w:object w:dxaOrig="225" w:dyaOrig="225">
                <v:shape id="_x0000_i1173" type="#_x0000_t75" style="width:45pt;height:20.25pt" o:ole="">
                  <v:imagedata r:id="rId33" o:title=""/>
                </v:shape>
                <w:control r:id="rId34"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25pt" o:ole="">
                  <v:imagedata r:id="rId11" o:title=""/>
                </v:shape>
                <w:control r:id="rId35" w:name="CheckBox154" w:shapeid="_x0000_i1175"/>
              </w:object>
            </w:r>
            <w:r w:rsidR="00787260">
              <w:t xml:space="preserve">   </w:t>
            </w:r>
            <w:r>
              <w:object w:dxaOrig="225" w:dyaOrig="225">
                <v:shape id="_x0000_i1177" type="#_x0000_t75" style="width:45pt;height:20.25pt" o:ole="">
                  <v:imagedata r:id="rId9" o:title=""/>
                </v:shape>
                <w:control r:id="rId36"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25pt" o:ole="">
                  <v:imagedata r:id="rId11" o:title=""/>
                </v:shape>
                <w:control r:id="rId37" w:name="CheckBox1538" w:shapeid="_x0000_i1179"/>
              </w:object>
            </w:r>
            <w:r w:rsidR="00F53D95">
              <w:t xml:space="preserve">   </w:t>
            </w:r>
            <w:r w:rsidR="00C360B4">
              <w:object w:dxaOrig="225" w:dyaOrig="225">
                <v:shape id="_x0000_i1181" type="#_x0000_t75" style="width:45pt;height:20.25pt" o:ole="">
                  <v:imagedata r:id="rId9" o:title=""/>
                </v:shape>
                <w:control r:id="rId38"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25pt" o:ole="">
                  <v:imagedata r:id="rId39" o:title=""/>
                </v:shape>
                <w:control r:id="rId40" w:name="CheckBox15310" w:shapeid="_x0000_i1183"/>
              </w:object>
            </w:r>
            <w:r w:rsidR="00F53D95">
              <w:t xml:space="preserve">   </w:t>
            </w:r>
            <w:r>
              <w:object w:dxaOrig="225" w:dyaOrig="225">
                <v:shape id="_x0000_i1185" type="#_x0000_t75" style="width:45pt;height:20.25pt" o:ole="">
                  <v:imagedata r:id="rId9" o:title=""/>
                </v:shape>
                <w:control r:id="rId41"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25pt" o:ole="">
                  <v:imagedata r:id="rId11" o:title=""/>
                </v:shape>
                <w:control r:id="rId42" w:name="CheckBox15312" w:shapeid="_x0000_i1187"/>
              </w:object>
            </w:r>
            <w:r w:rsidR="00F53D95">
              <w:t xml:space="preserve">   </w:t>
            </w:r>
            <w:r>
              <w:object w:dxaOrig="225" w:dyaOrig="225">
                <v:shape id="_x0000_i1189" type="#_x0000_t75" style="width:45pt;height:20.25pt" o:ole="">
                  <v:imagedata r:id="rId43" o:title=""/>
                </v:shape>
                <w:control r:id="rId44"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25pt" o:ole="">
                  <v:imagedata r:id="rId11" o:title=""/>
                </v:shape>
                <w:control r:id="rId45" w:name="CheckBox1539" w:shapeid="_x0000_i1191"/>
              </w:object>
            </w:r>
            <w:r w:rsidR="00F53D95">
              <w:t xml:space="preserve">   </w:t>
            </w:r>
            <w:r w:rsidR="00C360B4">
              <w:object w:dxaOrig="225" w:dyaOrig="225">
                <v:shape id="_x0000_i1193" type="#_x0000_t75" style="width:45pt;height:20.25pt" o:ole="">
                  <v:imagedata r:id="rId46" o:title=""/>
                </v:shape>
                <w:control r:id="rId47"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25pt" o:ole="">
                  <v:imagedata r:id="rId11" o:title=""/>
                </v:shape>
                <w:control r:id="rId48" w:name="CheckBox15311" w:shapeid="_x0000_i1195"/>
              </w:object>
            </w:r>
            <w:r w:rsidR="00F53D95">
              <w:t xml:space="preserve">   </w:t>
            </w:r>
            <w:r>
              <w:object w:dxaOrig="225" w:dyaOrig="225">
                <v:shape id="_x0000_i1197" type="#_x0000_t75" style="width:45pt;height:20.25pt" o:ole="">
                  <v:imagedata r:id="rId9" o:title=""/>
                </v:shape>
                <w:control r:id="rId49"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25pt" o:ole="">
                  <v:imagedata r:id="rId11" o:title=""/>
                </v:shape>
                <w:control r:id="rId50" w:name="CheckBox15313" w:shapeid="_x0000_i1199"/>
              </w:object>
            </w:r>
            <w:r w:rsidR="00F53D95">
              <w:t xml:space="preserve">   </w:t>
            </w:r>
            <w:r>
              <w:object w:dxaOrig="225" w:dyaOrig="225">
                <v:shape id="_x0000_i1201" type="#_x0000_t75" style="width:45pt;height:20.25pt" o:ole="">
                  <v:imagedata r:id="rId33" o:title=""/>
                </v:shape>
                <w:control r:id="rId51"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25pt" o:ole="">
                  <v:imagedata r:id="rId11" o:title=""/>
                </v:shape>
                <w:control r:id="rId52" w:name="CheckBox155" w:shapeid="_x0000_i1203"/>
              </w:object>
            </w:r>
            <w:r w:rsidR="00787260">
              <w:t xml:space="preserve">   </w:t>
            </w:r>
            <w:r>
              <w:object w:dxaOrig="225" w:dyaOrig="225">
                <v:shape id="_x0000_i1205" type="#_x0000_t75" style="width:45pt;height:20.25pt" o:ole="">
                  <v:imagedata r:id="rId53" o:title=""/>
                </v:shape>
                <w:control r:id="rId54"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25pt" o:ole="">
                  <v:imagedata r:id="rId11" o:title=""/>
                </v:shape>
                <w:control r:id="rId55" w:name="CheckBox156" w:shapeid="_x0000_i1207"/>
              </w:object>
            </w:r>
            <w:r w:rsidR="00787260">
              <w:t xml:space="preserve">   </w:t>
            </w:r>
            <w:r>
              <w:object w:dxaOrig="225" w:dyaOrig="225">
                <v:shape id="_x0000_i1209" type="#_x0000_t75" style="width:45pt;height:20.25pt" o:ole="">
                  <v:imagedata r:id="rId9" o:title=""/>
                </v:shape>
                <w:control r:id="rId56"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25pt" o:ole="">
                  <v:imagedata r:id="rId11" o:title=""/>
                </v:shape>
                <w:control r:id="rId57" w:name="CheckBox157" w:shapeid="_x0000_i1211"/>
              </w:object>
            </w:r>
            <w:r w:rsidR="00787260">
              <w:t xml:space="preserve">   </w:t>
            </w:r>
            <w:r>
              <w:object w:dxaOrig="225" w:dyaOrig="225">
                <v:shape id="_x0000_i1213" type="#_x0000_t75" style="width:45pt;height:20.25pt" o:ole="">
                  <v:imagedata r:id="rId9" o:title=""/>
                </v:shape>
                <w:control r:id="rId58"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25pt" o:ole="">
                  <v:imagedata r:id="rId11" o:title=""/>
                </v:shape>
                <w:control r:id="rId59" w:name="CheckBox158" w:shapeid="_x0000_i1215"/>
              </w:object>
            </w:r>
            <w:r w:rsidR="00787260">
              <w:t xml:space="preserve">   </w:t>
            </w:r>
            <w:r>
              <w:object w:dxaOrig="225" w:dyaOrig="225">
                <v:shape id="_x0000_i1217" type="#_x0000_t75" style="width:45pt;height:20.25pt" o:ole="">
                  <v:imagedata r:id="rId9" o:title=""/>
                </v:shape>
                <w:control r:id="rId60"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25pt" o:ole="">
                  <v:imagedata r:id="rId11" o:title=""/>
                </v:shape>
                <w:control r:id="rId61" w:name="CheckBox159" w:shapeid="_x0000_i1219"/>
              </w:object>
            </w:r>
            <w:r w:rsidR="00787260">
              <w:t xml:space="preserve">   </w:t>
            </w:r>
            <w:r>
              <w:object w:dxaOrig="225" w:dyaOrig="225">
                <v:shape id="_x0000_i1221" type="#_x0000_t75" style="width:45pt;height:20.25pt" o:ole="">
                  <v:imagedata r:id="rId9" o:title=""/>
                </v:shape>
                <w:control r:id="rId62"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25pt" o:ole="">
                  <v:imagedata r:id="rId39" o:title=""/>
                </v:shape>
                <w:control r:id="rId63" w:name="CheckBox1510" w:shapeid="_x0000_i1223"/>
              </w:object>
            </w:r>
            <w:r w:rsidR="00787260">
              <w:t xml:space="preserve">   </w:t>
            </w:r>
            <w:r>
              <w:object w:dxaOrig="225" w:dyaOrig="225">
                <v:shape id="_x0000_i1225" type="#_x0000_t75" style="width:45pt;height:20.25pt" o:ole="">
                  <v:imagedata r:id="rId9" o:title=""/>
                </v:shape>
                <w:control r:id="rId64"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25pt" o:ole="">
                  <v:imagedata r:id="rId39" o:title=""/>
                </v:shape>
                <w:control r:id="rId65" w:name="CheckBox1511" w:shapeid="_x0000_i1227"/>
              </w:object>
            </w:r>
            <w:r w:rsidR="00787260">
              <w:t xml:space="preserve">   </w:t>
            </w:r>
            <w:r>
              <w:object w:dxaOrig="225" w:dyaOrig="225">
                <v:shape id="_x0000_i1229" type="#_x0000_t75" style="width:45pt;height:20.25pt" o:ole="">
                  <v:imagedata r:id="rId9" o:title=""/>
                </v:shape>
                <w:control r:id="rId66"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25pt" o:ole="">
                  <v:imagedata r:id="rId11" o:title=""/>
                </v:shape>
                <w:control r:id="rId67" w:name="CheckBox1512" w:shapeid="_x0000_i1231"/>
              </w:object>
            </w:r>
            <w:r w:rsidR="00787260">
              <w:t xml:space="preserve">   </w:t>
            </w:r>
            <w:r>
              <w:object w:dxaOrig="225" w:dyaOrig="225">
                <v:shape id="_x0000_i1233" type="#_x0000_t75" style="width:45pt;height:20.25pt" o:ole="">
                  <v:imagedata r:id="rId33" o:title=""/>
                </v:shape>
                <w:control r:id="rId68"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25pt" o:ole="">
                  <v:imagedata r:id="rId39" o:title=""/>
                </v:shape>
                <w:control r:id="rId69" w:name="CheckBox1513" w:shapeid="_x0000_i1235"/>
              </w:object>
            </w:r>
            <w:r w:rsidR="00787260">
              <w:t xml:space="preserve">   </w:t>
            </w:r>
            <w:r>
              <w:object w:dxaOrig="225" w:dyaOrig="225">
                <v:shape id="_x0000_i1237" type="#_x0000_t75" style="width:45pt;height:20.25pt" o:ole="">
                  <v:imagedata r:id="rId9" o:title=""/>
                </v:shape>
                <w:control r:id="rId70"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25pt" o:ole="">
                  <v:imagedata r:id="rId11" o:title=""/>
                </v:shape>
                <w:control r:id="rId71" w:name="CheckBox15131" w:shapeid="_x0000_i1239"/>
              </w:object>
            </w:r>
            <w:r w:rsidR="00F831AC">
              <w:t xml:space="preserve">   </w:t>
            </w:r>
            <w:r>
              <w:object w:dxaOrig="225" w:dyaOrig="225">
                <v:shape id="_x0000_i1241" type="#_x0000_t75" style="width:45pt;height:20.25pt" o:ole="">
                  <v:imagedata r:id="rId72" o:title=""/>
                </v:shape>
                <w:control r:id="rId73"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25pt" o:ole="">
                  <v:imagedata r:id="rId39" o:title=""/>
                </v:shape>
                <w:control r:id="rId74" w:name="CheckBox151311" w:shapeid="_x0000_i1243"/>
              </w:object>
            </w:r>
            <w:r w:rsidR="00F831AC">
              <w:t xml:space="preserve">   </w:t>
            </w:r>
            <w:r>
              <w:object w:dxaOrig="225" w:dyaOrig="225">
                <v:shape id="_x0000_i1245" type="#_x0000_t75" style="width:45pt;height:20.25pt" o:ole="">
                  <v:imagedata r:id="rId9" o:title=""/>
                </v:shape>
                <w:control r:id="rId75"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25pt" o:ole="">
                  <v:imagedata r:id="rId11" o:title=""/>
                </v:shape>
                <w:control r:id="rId76" w:name="CheckBox151312" w:shapeid="_x0000_i1247"/>
              </w:object>
            </w:r>
            <w:r w:rsidR="00F831AC">
              <w:t xml:space="preserve">   </w:t>
            </w:r>
            <w:r>
              <w:object w:dxaOrig="225" w:dyaOrig="225">
                <v:shape id="_x0000_i1249" type="#_x0000_t75" style="width:45pt;height:20.25pt" o:ole="">
                  <v:imagedata r:id="rId9" o:title=""/>
                </v:shape>
                <w:control r:id="rId77"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25pt" o:ole="">
                  <v:imagedata r:id="rId11" o:title=""/>
                </v:shape>
                <w:control r:id="rId78" w:name="CheckBox1513121" w:shapeid="_x0000_i1251"/>
              </w:object>
            </w:r>
            <w:r w:rsidR="00F831AC">
              <w:t xml:space="preserve">   </w:t>
            </w:r>
            <w:r>
              <w:object w:dxaOrig="225" w:dyaOrig="225">
                <v:shape id="_x0000_i1253" type="#_x0000_t75" style="width:45pt;height:20.25pt" o:ole="">
                  <v:imagedata r:id="rId9" o:title=""/>
                </v:shape>
                <w:control r:id="rId79"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25pt" o:ole="">
                  <v:imagedata r:id="rId11" o:title=""/>
                </v:shape>
                <w:control r:id="rId80" w:name="CheckBox1513122" w:shapeid="_x0000_i1255"/>
              </w:object>
            </w:r>
            <w:r w:rsidR="00405D49">
              <w:t xml:space="preserve">   </w:t>
            </w:r>
            <w:r>
              <w:object w:dxaOrig="225" w:dyaOrig="225">
                <v:shape id="_x0000_i1257" type="#_x0000_t75" style="width:45pt;height:20.25pt" o:ole="">
                  <v:imagedata r:id="rId9" o:title=""/>
                </v:shape>
                <w:control r:id="rId81"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25pt" o:ole="">
                  <v:imagedata r:id="rId82" o:title=""/>
                </v:shape>
                <w:control r:id="rId83" w:name="CheckBox1513123" w:shapeid="_x0000_i1259"/>
              </w:object>
            </w:r>
            <w:r w:rsidR="00405D49">
              <w:t xml:space="preserve">   </w:t>
            </w:r>
            <w:r>
              <w:object w:dxaOrig="225" w:dyaOrig="225">
                <v:shape id="_x0000_i1261" type="#_x0000_t75" style="width:45pt;height:20.25pt" o:ole="">
                  <v:imagedata r:id="rId9" o:title=""/>
                </v:shape>
                <w:control r:id="rId84"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25pt" o:ole="">
                  <v:imagedata r:id="rId11" o:title=""/>
                </v:shape>
                <w:control r:id="rId85" w:name="CheckBox1531" w:shapeid="_x0000_i1263"/>
              </w:object>
            </w:r>
            <w:r w:rsidR="003D5BF2">
              <w:t xml:space="preserve">   </w:t>
            </w:r>
            <w:r>
              <w:object w:dxaOrig="225" w:dyaOrig="225">
                <v:shape id="_x0000_i1265" type="#_x0000_t75" style="width:45pt;height:20.25pt" o:ole="">
                  <v:imagedata r:id="rId33" o:title=""/>
                </v:shape>
                <w:control r:id="rId86"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25pt" o:ole="">
                  <v:imagedata r:id="rId11" o:title=""/>
                </v:shape>
                <w:control r:id="rId87" w:name="CheckBox1532" w:shapeid="_x0000_i1267"/>
              </w:object>
            </w:r>
            <w:r w:rsidR="003D5BF2">
              <w:t xml:space="preserve">   </w:t>
            </w:r>
            <w:r>
              <w:object w:dxaOrig="225" w:dyaOrig="225">
                <v:shape id="_x0000_i1269" type="#_x0000_t75" style="width:45pt;height:20.25pt" o:ole="">
                  <v:imagedata r:id="rId9" o:title=""/>
                </v:shape>
                <w:control r:id="rId88"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25pt" o:ole="">
                  <v:imagedata r:id="rId39" o:title=""/>
                </v:shape>
                <w:control r:id="rId89" w:name="CheckBox1533" w:shapeid="_x0000_i1271"/>
              </w:object>
            </w:r>
            <w:r w:rsidR="003D5BF2">
              <w:t xml:space="preserve">   </w:t>
            </w:r>
            <w:r>
              <w:object w:dxaOrig="225" w:dyaOrig="225">
                <v:shape id="_x0000_i1273" type="#_x0000_t75" style="width:45pt;height:20.25pt" o:ole="">
                  <v:imagedata r:id="rId9" o:title=""/>
                </v:shape>
                <w:control r:id="rId90"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25pt" o:ole="">
                  <v:imagedata r:id="rId11" o:title=""/>
                </v:shape>
                <w:control r:id="rId91" w:name="CheckBox1534" w:shapeid="_x0000_i1275"/>
              </w:object>
            </w:r>
            <w:r w:rsidR="003D5BF2">
              <w:t xml:space="preserve">   </w:t>
            </w:r>
            <w:r>
              <w:object w:dxaOrig="225" w:dyaOrig="225">
                <v:shape id="_x0000_i1277" type="#_x0000_t75" style="width:45pt;height:20.25pt" o:ole="">
                  <v:imagedata r:id="rId92" o:title=""/>
                </v:shape>
                <w:control r:id="rId93"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25pt" o:ole="">
                  <v:imagedata r:id="rId11" o:title=""/>
                </v:shape>
                <w:control r:id="rId94" w:name="CheckBox1535" w:shapeid="_x0000_i1279"/>
              </w:object>
            </w:r>
            <w:r w:rsidR="003D5BF2">
              <w:t xml:space="preserve">   </w:t>
            </w:r>
            <w:r>
              <w:object w:dxaOrig="225" w:dyaOrig="225">
                <v:shape id="_x0000_i1281" type="#_x0000_t75" style="width:45pt;height:20.25pt" o:ole="">
                  <v:imagedata r:id="rId9" o:title=""/>
                </v:shape>
                <w:control r:id="rId95"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25pt" o:ole="">
                  <v:imagedata r:id="rId11" o:title=""/>
                </v:shape>
                <w:control r:id="rId96" w:name="CheckBox1536" w:shapeid="_x0000_i1283"/>
              </w:object>
            </w:r>
            <w:r w:rsidR="003D5BF2">
              <w:t xml:space="preserve">   </w:t>
            </w:r>
            <w:r>
              <w:object w:dxaOrig="225" w:dyaOrig="225">
                <v:shape id="_x0000_i1285" type="#_x0000_t75" style="width:45pt;height:20.25pt" o:ole="">
                  <v:imagedata r:id="rId9" o:title=""/>
                </v:shape>
                <w:control r:id="rId97"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25pt" o:ole="">
                  <v:imagedata r:id="rId11" o:title=""/>
                </v:shape>
                <w:control r:id="rId98" w:name="CheckBox1537" w:shapeid="_x0000_i1287"/>
              </w:object>
            </w:r>
            <w:r w:rsidR="003D5BF2">
              <w:t xml:space="preserve">   </w:t>
            </w:r>
            <w:r>
              <w:object w:dxaOrig="225" w:dyaOrig="225">
                <v:shape id="_x0000_i1289" type="#_x0000_t75" style="width:45pt;height:20.25pt" o:ole="">
                  <v:imagedata r:id="rId9" o:title=""/>
                </v:shape>
                <w:control r:id="rId99"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1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w:t>
      </w:r>
      <w:r>
        <w:t>Pozri body II.1.1 a II.1.3 príslušného oznámenia.</w:t>
      </w:r>
    </w:p>
  </w:footnote>
  <w:footnote w:id="3">
    <w:p w:rsidR="00EC7C79" w:rsidRDefault="00EC7C79" w:rsidP="00762B91">
      <w:pPr>
        <w:pStyle w:val="Textpoznmkypodiarou"/>
        <w:jc w:val="both"/>
      </w:pPr>
      <w:r>
        <w:rPr>
          <w:rStyle w:val="Odkaznapoznmkupodiarou"/>
        </w:rPr>
        <w:footnoteRef/>
      </w:r>
      <w:r>
        <w:t xml:space="preserve"> </w:t>
      </w:r>
      <w:r>
        <w:t>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w:t>
      </w:r>
      <w:r>
        <w:t>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w:t>
      </w:r>
      <w:r>
        <w:t>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w:t>
      </w:r>
      <w:r>
        <w:t>Napr. pomer medzi aktívami a pasívami.</w:t>
      </w:r>
    </w:p>
  </w:footnote>
  <w:footnote w:id="34">
    <w:p w:rsidR="00EC7C79" w:rsidRDefault="00EC7C79" w:rsidP="00405D49">
      <w:pPr>
        <w:pStyle w:val="Textpoznmkypodiarou"/>
      </w:pPr>
      <w:r>
        <w:rPr>
          <w:rStyle w:val="Odkaznapoznmkupodiarou"/>
        </w:rPr>
        <w:footnoteRef/>
      </w:r>
      <w:r>
        <w:t xml:space="preserve"> </w:t>
      </w:r>
      <w:r>
        <w:t>Napr. pomer medzi aktívami a pasívami.</w:t>
      </w:r>
    </w:p>
  </w:footnote>
  <w:footnote w:id="35">
    <w:p w:rsidR="00EC7C79" w:rsidRDefault="00EC7C79" w:rsidP="00405D49">
      <w:pPr>
        <w:pStyle w:val="Textpoznmkypodiarou"/>
      </w:pPr>
      <w:r>
        <w:rPr>
          <w:rStyle w:val="Odkaznapoznmkupodiarou"/>
        </w:rPr>
        <w:footnoteRef/>
      </w:r>
      <w:r>
        <w:t xml:space="preserve"> </w:t>
      </w:r>
      <w:r>
        <w:t>Zopakujte toľkokrát, koľkokrát je to potrebné.</w:t>
      </w:r>
    </w:p>
  </w:footnote>
  <w:footnote w:id="36">
    <w:p w:rsidR="00EC7C79" w:rsidRDefault="00EC7C79"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w:t>
      </w:r>
      <w:r>
        <w:t>Jasne uveďte, ktorej položky sa odpoveď týka.</w:t>
      </w:r>
    </w:p>
  </w:footnote>
  <w:footnote w:id="43">
    <w:p w:rsidR="00EC7C79" w:rsidRDefault="00EC7C79" w:rsidP="006B100B">
      <w:pPr>
        <w:pStyle w:val="Textpoznmkypodiarou"/>
        <w:jc w:val="both"/>
      </w:pPr>
      <w:r>
        <w:rPr>
          <w:rStyle w:val="Odkaznapoznmkupodiarou"/>
        </w:rPr>
        <w:footnoteRef/>
      </w:r>
      <w:r>
        <w:t xml:space="preserve"> </w:t>
      </w:r>
      <w:r>
        <w:t>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w:t>
      </w:r>
      <w:r>
        <w:t>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05501B">
      <w:rPr>
        <w:noProof/>
      </w:rPr>
      <w:t>2</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5501B"/>
    <w:rsid w:val="00084837"/>
    <w:rsid w:val="00085137"/>
    <w:rsid w:val="00085AB7"/>
    <w:rsid w:val="0009316D"/>
    <w:rsid w:val="000C4908"/>
    <w:rsid w:val="000F5A13"/>
    <w:rsid w:val="0010517B"/>
    <w:rsid w:val="0011753D"/>
    <w:rsid w:val="00117A1B"/>
    <w:rsid w:val="001429CA"/>
    <w:rsid w:val="0018497A"/>
    <w:rsid w:val="00187D68"/>
    <w:rsid w:val="001920D5"/>
    <w:rsid w:val="00194359"/>
    <w:rsid w:val="001973AF"/>
    <w:rsid w:val="001E2698"/>
    <w:rsid w:val="00201F1B"/>
    <w:rsid w:val="002027C7"/>
    <w:rsid w:val="002063DE"/>
    <w:rsid w:val="002213F1"/>
    <w:rsid w:val="002216F9"/>
    <w:rsid w:val="002301E1"/>
    <w:rsid w:val="002333F2"/>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45DA4"/>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67202"/>
    <w:rsid w:val="008711EB"/>
    <w:rsid w:val="008717FC"/>
    <w:rsid w:val="008817FC"/>
    <w:rsid w:val="0088517E"/>
    <w:rsid w:val="008B2590"/>
    <w:rsid w:val="008C67A9"/>
    <w:rsid w:val="008D48A2"/>
    <w:rsid w:val="008E2617"/>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476DF"/>
    <w:rsid w:val="00A66CF6"/>
    <w:rsid w:val="00A829AB"/>
    <w:rsid w:val="00A8643E"/>
    <w:rsid w:val="00AB2D78"/>
    <w:rsid w:val="00AC0FBD"/>
    <w:rsid w:val="00AD125F"/>
    <w:rsid w:val="00AE1BB7"/>
    <w:rsid w:val="00AE431D"/>
    <w:rsid w:val="00B11288"/>
    <w:rsid w:val="00B16FBC"/>
    <w:rsid w:val="00B46B41"/>
    <w:rsid w:val="00B534A6"/>
    <w:rsid w:val="00B54558"/>
    <w:rsid w:val="00B65409"/>
    <w:rsid w:val="00B654B2"/>
    <w:rsid w:val="00B66707"/>
    <w:rsid w:val="00B80E1C"/>
    <w:rsid w:val="00B90080"/>
    <w:rsid w:val="00BB2942"/>
    <w:rsid w:val="00BC4728"/>
    <w:rsid w:val="00BD3531"/>
    <w:rsid w:val="00BD5DDF"/>
    <w:rsid w:val="00C002A6"/>
    <w:rsid w:val="00C01D1D"/>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769A050"/>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 w:type="character" w:styleId="Jemnzvraznenie">
    <w:name w:val="Subtle Emphasis"/>
    <w:basedOn w:val="Predvolenpsmoodseku"/>
    <w:uiPriority w:val="19"/>
    <w:qFormat/>
    <w:rsid w:val="00B16FB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8.xml"/><Relationship Id="rId47" Type="http://schemas.openxmlformats.org/officeDocument/2006/relationships/control" Target="activeX/activeX31.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5.xml"/><Relationship Id="rId89" Type="http://schemas.openxmlformats.org/officeDocument/2006/relationships/control" Target="activeX/activeX70.xml"/><Relationship Id="rId16" Type="http://schemas.openxmlformats.org/officeDocument/2006/relationships/image" Target="media/image4.wmf"/><Relationship Id="rId11" Type="http://schemas.openxmlformats.org/officeDocument/2006/relationships/image" Target="media/image3.wmf"/><Relationship Id="rId32" Type="http://schemas.openxmlformats.org/officeDocument/2006/relationships/control" Target="activeX/activeX20.xml"/><Relationship Id="rId37" Type="http://schemas.openxmlformats.org/officeDocument/2006/relationships/control" Target="activeX/activeX24.xml"/><Relationship Id="rId53" Type="http://schemas.openxmlformats.org/officeDocument/2006/relationships/image" Target="media/image11.wmf"/><Relationship Id="rId58" Type="http://schemas.openxmlformats.org/officeDocument/2006/relationships/control" Target="activeX/activeX41.xml"/><Relationship Id="rId74" Type="http://schemas.openxmlformats.org/officeDocument/2006/relationships/control" Target="activeX/activeX56.xml"/><Relationship Id="rId79" Type="http://schemas.openxmlformats.org/officeDocument/2006/relationships/control" Target="activeX/activeX61.xm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control" Target="activeX/activeX71.xml"/><Relationship Id="rId95" Type="http://schemas.openxmlformats.org/officeDocument/2006/relationships/control" Target="activeX/activeX75.xml"/><Relationship Id="rId22" Type="http://schemas.openxmlformats.org/officeDocument/2006/relationships/control" Target="activeX/activeX11.xml"/><Relationship Id="rId27" Type="http://schemas.openxmlformats.org/officeDocument/2006/relationships/control" Target="activeX/activeX15.xml"/><Relationship Id="rId43" Type="http://schemas.openxmlformats.org/officeDocument/2006/relationships/image" Target="media/image9.wmf"/><Relationship Id="rId48" Type="http://schemas.openxmlformats.org/officeDocument/2006/relationships/control" Target="activeX/activeX32.xml"/><Relationship Id="rId64" Type="http://schemas.openxmlformats.org/officeDocument/2006/relationships/control" Target="activeX/activeX47.xml"/><Relationship Id="rId69" Type="http://schemas.openxmlformats.org/officeDocument/2006/relationships/control" Target="activeX/activeX52.xml"/><Relationship Id="rId80" Type="http://schemas.openxmlformats.org/officeDocument/2006/relationships/control" Target="activeX/activeX62.xml"/><Relationship Id="rId85" Type="http://schemas.openxmlformats.org/officeDocument/2006/relationships/control" Target="activeX/activeX66.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image" Target="media/image7.wmf"/><Relationship Id="rId38" Type="http://schemas.openxmlformats.org/officeDocument/2006/relationships/control" Target="activeX/activeX25.xml"/><Relationship Id="rId46" Type="http://schemas.openxmlformats.org/officeDocument/2006/relationships/image" Target="media/image10.wmf"/><Relationship Id="rId59" Type="http://schemas.openxmlformats.org/officeDocument/2006/relationships/control" Target="activeX/activeX42.xml"/><Relationship Id="rId67" Type="http://schemas.openxmlformats.org/officeDocument/2006/relationships/control" Target="activeX/activeX50.xml"/><Relationship Id="rId20" Type="http://schemas.openxmlformats.org/officeDocument/2006/relationships/image" Target="media/image5.wmf"/><Relationship Id="rId41" Type="http://schemas.openxmlformats.org/officeDocument/2006/relationships/control" Target="activeX/activeX27.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3.xml"/><Relationship Id="rId57" Type="http://schemas.openxmlformats.org/officeDocument/2006/relationships/control" Target="activeX/activeX40.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29.xml"/><Relationship Id="rId52" Type="http://schemas.openxmlformats.org/officeDocument/2006/relationships/control" Target="activeX/activeX36.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7.xml"/><Relationship Id="rId94" Type="http://schemas.openxmlformats.org/officeDocument/2006/relationships/control" Target="activeX/activeX74.xml"/><Relationship Id="rId99" Type="http://schemas.openxmlformats.org/officeDocument/2006/relationships/control" Target="activeX/activeX79.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image" Target="media/image8.wmf"/><Relationship Id="rId34" Type="http://schemas.openxmlformats.org/officeDocument/2006/relationships/control" Target="activeX/activeX21.xml"/><Relationship Id="rId50" Type="http://schemas.openxmlformats.org/officeDocument/2006/relationships/control" Target="activeX/activeX34.xml"/><Relationship Id="rId55" Type="http://schemas.openxmlformats.org/officeDocument/2006/relationships/control" Target="activeX/activeX38.xml"/><Relationship Id="rId76" Type="http://schemas.openxmlformats.org/officeDocument/2006/relationships/control" Target="activeX/activeX58.xml"/><Relationship Id="rId97"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image" Target="media/image14.wmf"/><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image" Target="media/image6.wmf"/><Relationship Id="rId40" Type="http://schemas.openxmlformats.org/officeDocument/2006/relationships/control" Target="activeX/activeX26.xml"/><Relationship Id="rId45" Type="http://schemas.openxmlformats.org/officeDocument/2006/relationships/control" Target="activeX/activeX30.xml"/><Relationship Id="rId66" Type="http://schemas.openxmlformats.org/officeDocument/2006/relationships/control" Target="activeX/activeX49.xml"/><Relationship Id="rId87" Type="http://schemas.openxmlformats.org/officeDocument/2006/relationships/control" Target="activeX/activeX68.xml"/><Relationship Id="rId61" Type="http://schemas.openxmlformats.org/officeDocument/2006/relationships/control" Target="activeX/activeX44.xml"/><Relationship Id="rId82" Type="http://schemas.openxmlformats.org/officeDocument/2006/relationships/image" Target="media/image13.wmf"/><Relationship Id="rId19" Type="http://schemas.openxmlformats.org/officeDocument/2006/relationships/control" Target="activeX/activeX9.xml"/><Relationship Id="rId14" Type="http://schemas.openxmlformats.org/officeDocument/2006/relationships/control" Target="activeX/activeX5.xml"/><Relationship Id="rId30" Type="http://schemas.openxmlformats.org/officeDocument/2006/relationships/control" Target="activeX/activeX18.xml"/><Relationship Id="rId35" Type="http://schemas.openxmlformats.org/officeDocument/2006/relationships/control" Target="activeX/activeX22.xml"/><Relationship Id="rId56" Type="http://schemas.openxmlformats.org/officeDocument/2006/relationships/control" Target="activeX/activeX39.xml"/><Relationship Id="rId77" Type="http://schemas.openxmlformats.org/officeDocument/2006/relationships/control" Target="activeX/activeX59.xml"/><Relationship Id="rId100"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image" Target="media/image12.wmf"/><Relationship Id="rId93" Type="http://schemas.openxmlformats.org/officeDocument/2006/relationships/control" Target="activeX/activeX73.xml"/><Relationship Id="rId98" Type="http://schemas.openxmlformats.org/officeDocument/2006/relationships/control" Target="activeX/activeX78.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3627</Words>
  <Characters>27572</Characters>
  <Application>Microsoft Office Word</Application>
  <DocSecurity>0</DocSecurity>
  <Lines>229</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Tomáš Tuček</cp:lastModifiedBy>
  <cp:revision>17</cp:revision>
  <cp:lastPrinted>2018-06-14T09:39:00Z</cp:lastPrinted>
  <dcterms:created xsi:type="dcterms:W3CDTF">2019-11-25T08:41:00Z</dcterms:created>
  <dcterms:modified xsi:type="dcterms:W3CDTF">2023-08-08T12:59:00Z</dcterms:modified>
</cp:coreProperties>
</file>