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F2C1D72" w:rsidR="00CA7B7D" w:rsidRDefault="00CA7B7D" w:rsidP="00A61671">
      <w:pPr>
        <w:jc w:val="center"/>
        <w:rPr>
          <w:rFonts w:ascii="Calibri" w:hAnsi="Calibri"/>
          <w:b/>
          <w:caps/>
          <w:sz w:val="36"/>
          <w:szCs w:val="36"/>
        </w:rPr>
      </w:pPr>
    </w:p>
    <w:p w14:paraId="5B820403" w14:textId="17852BB1"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4113AE">
        <w:rPr>
          <w:rFonts w:ascii="Calibri" w:hAnsi="Calibri"/>
          <w:b/>
          <w:caps/>
          <w:sz w:val="36"/>
          <w:szCs w:val="36"/>
        </w:rPr>
        <w:t xml:space="preserve"> – opravy motorů </w:t>
      </w:r>
      <w:r w:rsidR="004113AE" w:rsidRPr="004113AE">
        <w:rPr>
          <w:rFonts w:ascii="Calibri" w:hAnsi="Calibri"/>
          <w:b/>
          <w:caps/>
          <w:sz w:val="36"/>
          <w:szCs w:val="36"/>
        </w:rPr>
        <w:t>CAT 3412E DITA v HKV řady 854</w:t>
      </w:r>
    </w:p>
    <w:p w14:paraId="25E0DEC1" w14:textId="77777777" w:rsidR="00A61671" w:rsidRPr="00A61671" w:rsidRDefault="00A61671" w:rsidP="00A61671">
      <w:pPr>
        <w:jc w:val="center"/>
        <w:rPr>
          <w:rFonts w:ascii="Calibri" w:hAnsi="Calibri"/>
          <w:b/>
          <w:caps/>
          <w:szCs w:val="24"/>
        </w:rPr>
      </w:pPr>
    </w:p>
    <w:p w14:paraId="3ECE48A9" w14:textId="7777777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4425F836" w:rsidR="00372832" w:rsidRPr="00D122D9" w:rsidRDefault="00575C55" w:rsidP="00372832">
      <w:pPr>
        <w:rPr>
          <w:rFonts w:ascii="Calibri" w:hAnsi="Calibri"/>
          <w:b/>
          <w:sz w:val="22"/>
          <w:szCs w:val="22"/>
        </w:rPr>
      </w:pPr>
      <w:r>
        <w:rPr>
          <w:rFonts w:ascii="Calibri" w:hAnsi="Calibri"/>
          <w:b/>
          <w:sz w:val="22"/>
          <w:szCs w:val="22"/>
        </w:rPr>
        <w:t>…………………</w:t>
      </w:r>
      <w:proofErr w:type="gramStart"/>
      <w:r>
        <w:rPr>
          <w:rFonts w:ascii="Calibri" w:hAnsi="Calibri"/>
          <w:b/>
          <w:sz w:val="22"/>
          <w:szCs w:val="22"/>
        </w:rPr>
        <w:t>…….</w:t>
      </w:r>
      <w:proofErr w:type="gramEnd"/>
      <w:r>
        <w:rPr>
          <w:rFonts w:ascii="Calibri" w:hAnsi="Calibri"/>
          <w:b/>
          <w:sz w:val="22"/>
          <w:szCs w:val="22"/>
        </w:rPr>
        <w:t>(zhotovitel)</w:t>
      </w:r>
    </w:p>
    <w:p w14:paraId="2BA47DD8" w14:textId="0EC94692"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00575C55">
        <w:rPr>
          <w:rFonts w:ascii="Calibri" w:hAnsi="Calibri"/>
          <w:sz w:val="22"/>
          <w:szCs w:val="22"/>
        </w:rPr>
        <w:t>…………</w:t>
      </w:r>
      <w:proofErr w:type="gramStart"/>
      <w:r w:rsidR="00575C55">
        <w:rPr>
          <w:rFonts w:ascii="Calibri" w:hAnsi="Calibri"/>
          <w:sz w:val="22"/>
          <w:szCs w:val="22"/>
        </w:rPr>
        <w:t>…….</w:t>
      </w:r>
      <w:proofErr w:type="gramEnd"/>
      <w:r w:rsidR="00575C55">
        <w:rPr>
          <w:rFonts w:ascii="Calibri" w:hAnsi="Calibri"/>
          <w:sz w:val="22"/>
          <w:szCs w:val="22"/>
        </w:rPr>
        <w:t>.</w:t>
      </w:r>
      <w:r w:rsidRPr="00D122D9">
        <w:rPr>
          <w:rFonts w:ascii="Calibri" w:hAnsi="Calibri"/>
          <w:sz w:val="22"/>
          <w:szCs w:val="22"/>
        </w:rPr>
        <w:t xml:space="preserve">, DIČ: </w:t>
      </w:r>
      <w:r w:rsidR="00575C55">
        <w:rPr>
          <w:rFonts w:ascii="Calibri" w:hAnsi="Calibri"/>
          <w:sz w:val="22"/>
          <w:szCs w:val="22"/>
        </w:rPr>
        <w:t>……………………………..</w:t>
      </w:r>
      <w:r w:rsidR="005608DC" w:rsidRPr="005608DC">
        <w:rPr>
          <w:rFonts w:ascii="Calibri" w:hAnsi="Calibri"/>
          <w:b/>
          <w:bCs/>
          <w:sz w:val="22"/>
          <w:szCs w:val="22"/>
        </w:rPr>
        <w:t> </w:t>
      </w:r>
    </w:p>
    <w:p w14:paraId="72EEE93B" w14:textId="608F717A" w:rsidR="005608DC" w:rsidRDefault="005608DC" w:rsidP="00372832">
      <w:pPr>
        <w:rPr>
          <w:rFonts w:ascii="Calibri" w:hAnsi="Calibri"/>
          <w:sz w:val="22"/>
          <w:szCs w:val="22"/>
        </w:rPr>
      </w:pPr>
      <w:r>
        <w:rPr>
          <w:rFonts w:ascii="Calibri" w:hAnsi="Calibri"/>
          <w:sz w:val="22"/>
          <w:szCs w:val="22"/>
        </w:rPr>
        <w:t>zapsaná v </w:t>
      </w:r>
      <w:r w:rsidR="00575C55">
        <w:rPr>
          <w:rFonts w:ascii="Calibri" w:hAnsi="Calibri"/>
          <w:sz w:val="22"/>
          <w:szCs w:val="22"/>
        </w:rPr>
        <w:t>………………………………………………………</w:t>
      </w:r>
    </w:p>
    <w:p w14:paraId="70422C2C" w14:textId="55D659CF" w:rsidR="00372832" w:rsidRPr="00CE72FD" w:rsidRDefault="00372832" w:rsidP="005608DC">
      <w:pPr>
        <w:rPr>
          <w:rFonts w:ascii="Calibri" w:hAnsi="Calibri"/>
          <w:sz w:val="22"/>
          <w:szCs w:val="22"/>
        </w:rPr>
      </w:pPr>
      <w:r w:rsidRPr="00D122D9">
        <w:rPr>
          <w:rFonts w:ascii="Calibri" w:hAnsi="Calibri"/>
          <w:sz w:val="22"/>
          <w:szCs w:val="22"/>
        </w:rPr>
        <w:t>se sídlem:</w:t>
      </w:r>
      <w:r w:rsidRPr="00CE72FD">
        <w:rPr>
          <w:rFonts w:ascii="Calibri" w:hAnsi="Calibri"/>
          <w:sz w:val="22"/>
          <w:szCs w:val="22"/>
        </w:rPr>
        <w:tab/>
      </w:r>
    </w:p>
    <w:p w14:paraId="35A59A1B" w14:textId="32214E20" w:rsidR="00372832" w:rsidRPr="00CE72FD" w:rsidRDefault="001B610F" w:rsidP="00372832">
      <w:pPr>
        <w:rPr>
          <w:rStyle w:val="platne1"/>
          <w:rFonts w:ascii="Calibri" w:hAnsi="Calibri"/>
          <w:sz w:val="22"/>
          <w:szCs w:val="22"/>
        </w:rPr>
      </w:pPr>
      <w:r>
        <w:rPr>
          <w:rStyle w:val="platne1"/>
          <w:rFonts w:ascii="Calibri" w:hAnsi="Calibri"/>
          <w:sz w:val="22"/>
          <w:szCs w:val="22"/>
        </w:rPr>
        <w:t>zastoupená:</w:t>
      </w:r>
    </w:p>
    <w:p w14:paraId="79C9146B" w14:textId="77777777" w:rsidR="001B610F" w:rsidRDefault="001B610F" w:rsidP="00372832">
      <w:pPr>
        <w:rPr>
          <w:rStyle w:val="platne1"/>
          <w:rFonts w:ascii="Calibri" w:hAnsi="Calibri"/>
          <w:sz w:val="22"/>
          <w:szCs w:val="22"/>
        </w:rPr>
      </w:pPr>
    </w:p>
    <w:p w14:paraId="2D15DD0B" w14:textId="59D2746B"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49960150"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1B610F">
        <w:rPr>
          <w:rFonts w:asciiTheme="minorHAnsi" w:hAnsiTheme="minorHAnsi" w:cstheme="minorHAnsi"/>
          <w:sz w:val="22"/>
          <w:szCs w:val="22"/>
        </w:rPr>
        <w:t>Martinem Krejčíkem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20EEAB37" w14:textId="5D98225D" w:rsidR="001B610F" w:rsidRDefault="00545E68" w:rsidP="005D5841">
      <w:pPr>
        <w:numPr>
          <w:ilvl w:val="0"/>
          <w:numId w:val="25"/>
        </w:numPr>
        <w:spacing w:before="60"/>
        <w:ind w:left="567" w:hanging="567"/>
        <w:jc w:val="both"/>
        <w:rPr>
          <w:rFonts w:ascii="Calibri" w:hAnsi="Calibri"/>
          <w:sz w:val="22"/>
          <w:szCs w:val="22"/>
        </w:rPr>
      </w:pPr>
      <w:r w:rsidRPr="001B610F">
        <w:rPr>
          <w:rFonts w:ascii="Calibri" w:hAnsi="Calibri"/>
          <w:sz w:val="22"/>
          <w:szCs w:val="22"/>
        </w:rPr>
        <w:t>Zhotovitel</w:t>
      </w:r>
      <w:r w:rsidR="006E1B5C" w:rsidRPr="001B610F">
        <w:rPr>
          <w:rFonts w:ascii="Calibri" w:hAnsi="Calibri"/>
          <w:sz w:val="22"/>
          <w:szCs w:val="22"/>
        </w:rPr>
        <w:t xml:space="preserve"> se zavazuje,</w:t>
      </w:r>
      <w:r w:rsidR="0043577F" w:rsidRPr="001B610F">
        <w:rPr>
          <w:rFonts w:ascii="Calibri" w:hAnsi="Calibri"/>
          <w:sz w:val="22"/>
          <w:szCs w:val="22"/>
        </w:rPr>
        <w:t xml:space="preserve"> </w:t>
      </w:r>
      <w:r w:rsidR="006E1B5C" w:rsidRPr="001B610F">
        <w:rPr>
          <w:rFonts w:ascii="Calibri" w:hAnsi="Calibri"/>
          <w:sz w:val="22"/>
          <w:szCs w:val="22"/>
        </w:rPr>
        <w:t xml:space="preserve">že </w:t>
      </w:r>
      <w:r w:rsidRPr="001B610F">
        <w:rPr>
          <w:rFonts w:ascii="Calibri" w:hAnsi="Calibri"/>
          <w:sz w:val="22"/>
          <w:szCs w:val="22"/>
        </w:rPr>
        <w:t>pro Objednatele</w:t>
      </w:r>
      <w:r w:rsidR="00DF135A" w:rsidRPr="001B610F">
        <w:rPr>
          <w:rFonts w:ascii="Calibri" w:hAnsi="Calibri"/>
          <w:sz w:val="22"/>
          <w:szCs w:val="22"/>
        </w:rPr>
        <w:t xml:space="preserve"> </w:t>
      </w:r>
      <w:r w:rsidRPr="001B610F">
        <w:rPr>
          <w:rFonts w:ascii="Calibri" w:hAnsi="Calibri"/>
          <w:sz w:val="22"/>
          <w:szCs w:val="22"/>
        </w:rPr>
        <w:t>bud</w:t>
      </w:r>
      <w:r w:rsidR="00DF135A" w:rsidRPr="001B610F">
        <w:rPr>
          <w:rFonts w:ascii="Calibri" w:hAnsi="Calibri"/>
          <w:sz w:val="22"/>
          <w:szCs w:val="22"/>
        </w:rPr>
        <w:t>e</w:t>
      </w:r>
      <w:r w:rsidRPr="001B610F">
        <w:rPr>
          <w:rFonts w:ascii="Calibri" w:hAnsi="Calibri"/>
          <w:sz w:val="22"/>
          <w:szCs w:val="22"/>
        </w:rPr>
        <w:t xml:space="preserve"> provádět </w:t>
      </w:r>
      <w:r w:rsidR="00026849" w:rsidRPr="001B610F">
        <w:rPr>
          <w:rFonts w:ascii="Calibri" w:hAnsi="Calibri"/>
          <w:sz w:val="22"/>
          <w:szCs w:val="22"/>
        </w:rPr>
        <w:t xml:space="preserve">základě dílčích smluv na své náklady a své nebezpečí, řádně a včas </w:t>
      </w:r>
      <w:r w:rsidR="00E32F94" w:rsidRPr="001B610F">
        <w:rPr>
          <w:rFonts w:ascii="Calibri" w:hAnsi="Calibri"/>
          <w:sz w:val="22"/>
          <w:szCs w:val="22"/>
        </w:rPr>
        <w:t>díl</w:t>
      </w:r>
      <w:r w:rsidR="00241B66" w:rsidRPr="001B610F">
        <w:rPr>
          <w:rFonts w:ascii="Calibri" w:hAnsi="Calibri"/>
          <w:sz w:val="22"/>
          <w:szCs w:val="22"/>
        </w:rPr>
        <w:t>a</w:t>
      </w:r>
      <w:r w:rsidR="00E32F94" w:rsidRPr="001B610F">
        <w:rPr>
          <w:rFonts w:ascii="Calibri" w:hAnsi="Calibri"/>
          <w:sz w:val="22"/>
          <w:szCs w:val="22"/>
        </w:rPr>
        <w:t xml:space="preserve"> </w:t>
      </w:r>
      <w:r w:rsidR="005608DC" w:rsidRPr="001B610F">
        <w:rPr>
          <w:rFonts w:ascii="Calibri" w:hAnsi="Calibri"/>
          <w:sz w:val="22"/>
          <w:szCs w:val="22"/>
        </w:rPr>
        <w:t xml:space="preserve">spočívající v opravách motorů CAT 3412E DITA v HKV řady 854, která budou </w:t>
      </w:r>
      <w:r w:rsidR="00026849" w:rsidRPr="001B610F">
        <w:rPr>
          <w:rFonts w:ascii="Calibri" w:hAnsi="Calibri"/>
          <w:sz w:val="22"/>
          <w:szCs w:val="22"/>
        </w:rPr>
        <w:t>blíže specifikován</w:t>
      </w:r>
      <w:r w:rsidR="005608DC" w:rsidRPr="001B610F">
        <w:rPr>
          <w:rFonts w:ascii="Calibri" w:hAnsi="Calibri"/>
          <w:sz w:val="22"/>
          <w:szCs w:val="22"/>
        </w:rPr>
        <w:t>a</w:t>
      </w:r>
      <w:r w:rsidR="00026849" w:rsidRPr="001B610F">
        <w:rPr>
          <w:rFonts w:ascii="Calibri" w:hAnsi="Calibri"/>
          <w:sz w:val="22"/>
          <w:szCs w:val="22"/>
        </w:rPr>
        <w:t xml:space="preserve"> v dílčí smlouvě (dále jen „</w:t>
      </w:r>
      <w:r w:rsidR="00026849" w:rsidRPr="001B610F">
        <w:rPr>
          <w:rFonts w:ascii="Calibri" w:hAnsi="Calibri"/>
          <w:b/>
          <w:bCs/>
          <w:i/>
          <w:iCs/>
          <w:sz w:val="22"/>
          <w:szCs w:val="22"/>
        </w:rPr>
        <w:t>Dílo</w:t>
      </w:r>
      <w:r w:rsidR="00026849" w:rsidRPr="001B610F">
        <w:rPr>
          <w:rFonts w:ascii="Calibri" w:hAnsi="Calibri"/>
          <w:sz w:val="22"/>
          <w:szCs w:val="22"/>
        </w:rPr>
        <w:t xml:space="preserve">“), ve specifikaci rozsahu </w:t>
      </w:r>
      <w:r w:rsidR="00026849" w:rsidRPr="00DE5C5A">
        <w:rPr>
          <w:rFonts w:ascii="Calibri" w:hAnsi="Calibri"/>
          <w:sz w:val="22"/>
          <w:szCs w:val="22"/>
        </w:rPr>
        <w:t>prací dle Přílohy č</w:t>
      </w:r>
      <w:r w:rsidR="0030570D" w:rsidRPr="00DE5C5A">
        <w:rPr>
          <w:rFonts w:ascii="Calibri" w:hAnsi="Calibri"/>
          <w:sz w:val="22"/>
          <w:szCs w:val="22"/>
        </w:rPr>
        <w:t xml:space="preserve">. </w:t>
      </w:r>
      <w:r w:rsidR="00DE5C5A" w:rsidRPr="00DE5C5A">
        <w:rPr>
          <w:rFonts w:ascii="Calibri" w:hAnsi="Calibri"/>
          <w:sz w:val="22"/>
          <w:szCs w:val="22"/>
        </w:rPr>
        <w:t>4</w:t>
      </w:r>
      <w:r w:rsidR="00026849" w:rsidRPr="001B610F">
        <w:rPr>
          <w:rFonts w:ascii="Calibri" w:hAnsi="Calibri"/>
          <w:sz w:val="22"/>
          <w:szCs w:val="22"/>
        </w:rPr>
        <w:t xml:space="preserve"> této Rámcové smlouvy</w:t>
      </w:r>
      <w:r w:rsidR="001B610F">
        <w:rPr>
          <w:rFonts w:ascii="Calibri" w:hAnsi="Calibri"/>
          <w:sz w:val="22"/>
          <w:szCs w:val="22"/>
        </w:rPr>
        <w:t>.</w:t>
      </w:r>
    </w:p>
    <w:p w14:paraId="6349D41E" w14:textId="6B39BC03" w:rsidR="00545E68" w:rsidRPr="001B610F" w:rsidRDefault="00545E68" w:rsidP="005D5841">
      <w:pPr>
        <w:numPr>
          <w:ilvl w:val="0"/>
          <w:numId w:val="25"/>
        </w:numPr>
        <w:spacing w:before="60"/>
        <w:ind w:left="567" w:hanging="567"/>
        <w:jc w:val="both"/>
        <w:rPr>
          <w:rFonts w:ascii="Calibri" w:hAnsi="Calibri"/>
          <w:sz w:val="22"/>
          <w:szCs w:val="22"/>
        </w:rPr>
      </w:pPr>
      <w:r w:rsidRPr="001B610F">
        <w:rPr>
          <w:rFonts w:ascii="Calibri" w:hAnsi="Calibri"/>
          <w:sz w:val="22"/>
          <w:szCs w:val="22"/>
        </w:rPr>
        <w:t xml:space="preserve">Objednatel se uzavřením této </w:t>
      </w:r>
      <w:r w:rsidR="000E6719" w:rsidRPr="001B610F">
        <w:rPr>
          <w:rFonts w:ascii="Calibri" w:hAnsi="Calibri"/>
          <w:sz w:val="22"/>
          <w:szCs w:val="22"/>
        </w:rPr>
        <w:t>Rámcové</w:t>
      </w:r>
      <w:r w:rsidRPr="001B610F">
        <w:rPr>
          <w:rFonts w:ascii="Calibri" w:hAnsi="Calibri"/>
          <w:sz w:val="22"/>
          <w:szCs w:val="22"/>
        </w:rPr>
        <w:t xml:space="preserve"> smlouvy zavazuje</w:t>
      </w:r>
      <w:r w:rsidR="00F900B7" w:rsidRPr="001B610F">
        <w:rPr>
          <w:rFonts w:ascii="Calibri" w:hAnsi="Calibri"/>
          <w:sz w:val="22"/>
          <w:szCs w:val="22"/>
        </w:rPr>
        <w:t>, že</w:t>
      </w:r>
      <w:r w:rsidRPr="001B610F">
        <w:rPr>
          <w:rFonts w:ascii="Calibri" w:hAnsi="Calibri"/>
          <w:sz w:val="22"/>
          <w:szCs w:val="22"/>
        </w:rPr>
        <w:t xml:space="preserve"> Dílo </w:t>
      </w:r>
      <w:r w:rsidR="001E1FB8" w:rsidRPr="001B610F">
        <w:rPr>
          <w:rFonts w:ascii="Calibri" w:hAnsi="Calibri"/>
          <w:sz w:val="22"/>
          <w:szCs w:val="22"/>
        </w:rPr>
        <w:t xml:space="preserve">provedené podle příslušné </w:t>
      </w:r>
      <w:r w:rsidR="00725475" w:rsidRPr="001B610F">
        <w:rPr>
          <w:rFonts w:ascii="Calibri" w:hAnsi="Calibri"/>
          <w:sz w:val="22"/>
          <w:szCs w:val="22"/>
        </w:rPr>
        <w:t xml:space="preserve">dílčí </w:t>
      </w:r>
      <w:r w:rsidR="001E1FB8" w:rsidRPr="001B610F">
        <w:rPr>
          <w:rFonts w:ascii="Calibri" w:hAnsi="Calibri"/>
          <w:sz w:val="22"/>
          <w:szCs w:val="22"/>
        </w:rPr>
        <w:t xml:space="preserve">smlouvy a </w:t>
      </w:r>
      <w:r w:rsidRPr="001B610F">
        <w:rPr>
          <w:rFonts w:ascii="Calibri" w:hAnsi="Calibri"/>
          <w:sz w:val="22"/>
          <w:szCs w:val="22"/>
        </w:rPr>
        <w:t xml:space="preserve">prosté jakýchkoliv vad a nedodělků </w:t>
      </w:r>
      <w:r w:rsidR="00F900B7" w:rsidRPr="001B610F">
        <w:rPr>
          <w:rFonts w:ascii="Calibri" w:hAnsi="Calibri"/>
          <w:sz w:val="22"/>
          <w:szCs w:val="22"/>
        </w:rPr>
        <w:t xml:space="preserve">převezme </w:t>
      </w:r>
      <w:r w:rsidRPr="001B610F">
        <w:rPr>
          <w:rFonts w:ascii="Calibri" w:hAnsi="Calibri"/>
          <w:sz w:val="22"/>
          <w:szCs w:val="22"/>
        </w:rPr>
        <w:t>a zaplat</w:t>
      </w:r>
      <w:r w:rsidR="00F900B7" w:rsidRPr="001B610F">
        <w:rPr>
          <w:rFonts w:ascii="Calibri" w:hAnsi="Calibri"/>
          <w:sz w:val="22"/>
          <w:szCs w:val="22"/>
        </w:rPr>
        <w:t>í</w:t>
      </w:r>
      <w:r w:rsidRPr="001B610F">
        <w:rPr>
          <w:rFonts w:ascii="Calibri" w:hAnsi="Calibri"/>
          <w:sz w:val="22"/>
          <w:szCs w:val="22"/>
        </w:rPr>
        <w:t xml:space="preserve"> </w:t>
      </w:r>
      <w:r w:rsidR="00F900B7" w:rsidRPr="001B610F">
        <w:rPr>
          <w:rFonts w:ascii="Calibri" w:hAnsi="Calibri"/>
          <w:sz w:val="22"/>
          <w:szCs w:val="22"/>
        </w:rPr>
        <w:t xml:space="preserve">za něj </w:t>
      </w:r>
      <w:r w:rsidRPr="001B610F">
        <w:rPr>
          <w:rFonts w:ascii="Calibri" w:hAnsi="Calibri"/>
          <w:sz w:val="22"/>
          <w:szCs w:val="22"/>
        </w:rPr>
        <w:t xml:space="preserve">Zhotoviteli </w:t>
      </w:r>
      <w:r w:rsidR="00725475" w:rsidRPr="001B610F">
        <w:rPr>
          <w:rFonts w:ascii="Calibri" w:hAnsi="Calibri"/>
          <w:sz w:val="22"/>
          <w:szCs w:val="22"/>
        </w:rPr>
        <w:t xml:space="preserve">cenu </w:t>
      </w:r>
      <w:r w:rsidRPr="001B610F">
        <w:rPr>
          <w:rFonts w:ascii="Calibri" w:hAnsi="Calibri"/>
          <w:sz w:val="22"/>
          <w:szCs w:val="22"/>
        </w:rPr>
        <w:t xml:space="preserve">za </w:t>
      </w:r>
      <w:r w:rsidR="001E1FB8" w:rsidRPr="001B610F">
        <w:rPr>
          <w:rFonts w:ascii="Calibri" w:hAnsi="Calibri"/>
          <w:sz w:val="22"/>
          <w:szCs w:val="22"/>
        </w:rPr>
        <w:t xml:space="preserve">Dílo </w:t>
      </w:r>
      <w:r w:rsidRPr="001B610F">
        <w:rPr>
          <w:rFonts w:ascii="Calibri" w:hAnsi="Calibri"/>
          <w:sz w:val="22"/>
          <w:szCs w:val="22"/>
        </w:rPr>
        <w:t>sjednanou v </w:t>
      </w:r>
      <w:r w:rsidR="00F900B7" w:rsidRPr="001B610F">
        <w:rPr>
          <w:rFonts w:ascii="Calibri" w:hAnsi="Calibri"/>
          <w:sz w:val="22"/>
          <w:szCs w:val="22"/>
        </w:rPr>
        <w:t xml:space="preserve">příslušné </w:t>
      </w:r>
      <w:r w:rsidR="00725475" w:rsidRPr="001B610F">
        <w:rPr>
          <w:rFonts w:ascii="Calibri" w:hAnsi="Calibri"/>
          <w:sz w:val="22"/>
          <w:szCs w:val="22"/>
        </w:rPr>
        <w:t xml:space="preserve">dílčí </w:t>
      </w:r>
      <w:r w:rsidR="00F900B7" w:rsidRPr="001B610F">
        <w:rPr>
          <w:rFonts w:ascii="Calibri" w:hAnsi="Calibri"/>
          <w:sz w:val="22"/>
          <w:szCs w:val="22"/>
        </w:rPr>
        <w:t>smlouvě</w:t>
      </w:r>
      <w:r w:rsidRPr="001B610F">
        <w:rPr>
          <w:rFonts w:ascii="Calibri" w:hAnsi="Calibri"/>
          <w:sz w:val="22"/>
          <w:szCs w:val="22"/>
        </w:rPr>
        <w:t>.</w:t>
      </w:r>
      <w:r w:rsidR="005608DC" w:rsidRPr="001B610F">
        <w:rPr>
          <w:rFonts w:ascii="Calibri" w:hAnsi="Calibri"/>
          <w:sz w:val="22"/>
          <w:szCs w:val="22"/>
        </w:rPr>
        <w:t xml:space="preserve"> Zhotovitel se zavazuje převést na objednatele vlastnické právo k Dílu, pokud vlastnické právo na Objednatele již dříve nebylo převedeno nebo nepřešlo. </w:t>
      </w:r>
    </w:p>
    <w:p w14:paraId="53151240" w14:textId="24D8DD92" w:rsidR="003C6B1B" w:rsidRDefault="00545E68" w:rsidP="00505F4A">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38B4D332" w14:textId="5E0FAB10" w:rsidR="003036C9" w:rsidRDefault="003036C9" w:rsidP="003036C9">
      <w:pPr>
        <w:numPr>
          <w:ilvl w:val="0"/>
          <w:numId w:val="25"/>
        </w:numPr>
        <w:spacing w:before="60"/>
        <w:ind w:left="567" w:hanging="567"/>
        <w:jc w:val="both"/>
        <w:rPr>
          <w:rFonts w:ascii="Calibri" w:hAnsi="Calibri"/>
          <w:sz w:val="22"/>
          <w:szCs w:val="22"/>
        </w:rPr>
      </w:pPr>
      <w:r>
        <w:rPr>
          <w:rFonts w:ascii="Calibri" w:hAnsi="Calibri"/>
          <w:sz w:val="22"/>
          <w:szCs w:val="22"/>
        </w:rPr>
        <w:t>Zhotovitel bere na vědomí, že provedené Dílo může Objednatel dále využívat při opravách železničních kolejových vozidel a že při neprovedením Díla včas, případně vadným provedením Díla, může Objednateli vzniknout škoda dosahující řádově miliónů korun českých.</w:t>
      </w:r>
    </w:p>
    <w:p w14:paraId="35BB05A4" w14:textId="77D3E9C9" w:rsidR="003036C9" w:rsidRDefault="00C076AB" w:rsidP="00224B04">
      <w:pPr>
        <w:numPr>
          <w:ilvl w:val="0"/>
          <w:numId w:val="25"/>
        </w:numPr>
        <w:spacing w:before="60"/>
        <w:ind w:left="567" w:hanging="567"/>
        <w:jc w:val="both"/>
        <w:rPr>
          <w:rFonts w:ascii="Calibri" w:hAnsi="Calibri"/>
          <w:sz w:val="22"/>
          <w:szCs w:val="22"/>
        </w:rPr>
      </w:pPr>
      <w:r w:rsidRPr="00C076AB">
        <w:rPr>
          <w:rFonts w:ascii="Calibri" w:hAnsi="Calibri"/>
          <w:sz w:val="22"/>
          <w:szCs w:val="22"/>
        </w:rPr>
        <w:lastRenderedPageBreak/>
        <w:t xml:space="preserve">Zhotovitel prohlašuje, že disponuje veškerými nutnými znalostmi, podklady a technickými zařízeními, které jsou nutné k provedení předmětu Díla. </w:t>
      </w:r>
    </w:p>
    <w:p w14:paraId="3E8A1E6C" w14:textId="77777777" w:rsidR="00C076AB" w:rsidRPr="00C076AB" w:rsidRDefault="00C076AB" w:rsidP="00C076AB">
      <w:pPr>
        <w:spacing w:before="60"/>
        <w:ind w:left="567"/>
        <w:jc w:val="both"/>
        <w:rPr>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8E41C8" w14:textId="4CB0B0E5" w:rsidR="00054396" w:rsidRPr="00CB4FCF" w:rsidRDefault="00233302" w:rsidP="00027801">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p>
    <w:p w14:paraId="112CEE27" w14:textId="3B2BFC21" w:rsidR="00837258" w:rsidRPr="00CB4FCF"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w:t>
      </w:r>
      <w:r w:rsidRPr="00CB4FCF">
        <w:rPr>
          <w:rFonts w:ascii="Calibri" w:hAnsi="Calibri" w:cs="Helv"/>
          <w:sz w:val="22"/>
          <w:szCs w:val="22"/>
        </w:rPr>
        <w:t>podpisem ředitele</w:t>
      </w:r>
      <w:r w:rsidRPr="00CB4FCF">
        <w:rPr>
          <w:rFonts w:ascii="Calibri" w:hAnsi="Calibri"/>
          <w:sz w:val="22"/>
          <w:szCs w:val="22"/>
        </w:rPr>
        <w:t xml:space="preserve"> </w:t>
      </w:r>
      <w:r w:rsidR="003036C9" w:rsidRPr="00CB4FCF">
        <w:rPr>
          <w:rFonts w:ascii="Calibri" w:hAnsi="Calibri"/>
          <w:sz w:val="22"/>
          <w:szCs w:val="22"/>
        </w:rPr>
        <w:t xml:space="preserve">odboru </w:t>
      </w:r>
      <w:r w:rsidR="00C029B7" w:rsidRPr="00CB4FCF">
        <w:rPr>
          <w:rFonts w:ascii="Calibri" w:hAnsi="Calibri"/>
          <w:sz w:val="22"/>
          <w:szCs w:val="22"/>
        </w:rPr>
        <w:t xml:space="preserve">nákupu </w:t>
      </w:r>
      <w:r w:rsidRPr="00CB4FCF">
        <w:rPr>
          <w:rFonts w:ascii="Calibri" w:hAnsi="Calibri"/>
          <w:sz w:val="22"/>
          <w:szCs w:val="22"/>
        </w:rPr>
        <w:t>Objednatele</w:t>
      </w:r>
      <w:r w:rsidRPr="00CB4FCF">
        <w:rPr>
          <w:rFonts w:ascii="Calibri" w:hAnsi="Calibri" w:cs="Helv"/>
          <w:sz w:val="22"/>
          <w:szCs w:val="22"/>
        </w:rPr>
        <w:t>, případně její elektronicky konvertovaná (naskenovaná) podoba</w:t>
      </w:r>
      <w:r w:rsidRPr="00CB4FCF">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CB4FCF">
        <w:rPr>
          <w:rFonts w:ascii="Calibri" w:hAnsi="Calibri"/>
          <w:sz w:val="22"/>
          <w:szCs w:val="22"/>
        </w:rPr>
        <w:t>Každá objednávka Objednatele bude obsahovat alespoň projevení úmyslu Objednatele</w:t>
      </w:r>
      <w:r w:rsidRPr="00233302">
        <w:rPr>
          <w:rFonts w:ascii="Calibri" w:hAnsi="Calibri"/>
          <w:sz w:val="22"/>
          <w:szCs w:val="22"/>
        </w:rPr>
        <w:t xml:space="preserv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6DB7DBC3"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 xml:space="preserve">podpisem oprávněné osoby Zhotovitele a razítkem Zhotovitele a doručí </w:t>
      </w:r>
      <w:r w:rsidR="00837258" w:rsidRPr="008E6EED">
        <w:rPr>
          <w:rFonts w:ascii="Calibri" w:hAnsi="Calibri"/>
          <w:sz w:val="22"/>
          <w:szCs w:val="22"/>
        </w:rPr>
        <w:t xml:space="preserve">ji </w:t>
      </w:r>
      <w:r w:rsidRPr="008E6EED">
        <w:rPr>
          <w:rFonts w:ascii="Calibri" w:hAnsi="Calibri"/>
          <w:sz w:val="22"/>
          <w:szCs w:val="22"/>
        </w:rPr>
        <w:t>zpět Objednateli do tří</w:t>
      </w:r>
      <w:r w:rsidR="008E0207" w:rsidRPr="008E6EED">
        <w:rPr>
          <w:rFonts w:ascii="Calibri" w:hAnsi="Calibri"/>
          <w:sz w:val="22"/>
          <w:szCs w:val="22"/>
        </w:rPr>
        <w:t xml:space="preserve"> (3)</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 xml:space="preserve">bjednávky Objednatele. </w:t>
      </w:r>
    </w:p>
    <w:p w14:paraId="2F708C57" w14:textId="15C42F8C" w:rsidR="00837258"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w:t>
      </w:r>
      <w:r w:rsidR="004113AE">
        <w:rPr>
          <w:rFonts w:ascii="Calibri" w:hAnsi="Calibri"/>
          <w:sz w:val="22"/>
          <w:szCs w:val="22"/>
        </w:rPr>
        <w:t>objednávky</w:t>
      </w:r>
      <w:r w:rsidRPr="00BB20BF">
        <w:rPr>
          <w:rFonts w:ascii="Calibri" w:hAnsi="Calibri"/>
          <w:sz w:val="22"/>
          <w:szCs w:val="22"/>
        </w:rPr>
        <w:t xml:space="preserve"> </w:t>
      </w:r>
      <w:r w:rsidR="004113AE">
        <w:rPr>
          <w:rFonts w:ascii="Calibri" w:hAnsi="Calibri"/>
          <w:sz w:val="22"/>
          <w:szCs w:val="22"/>
        </w:rPr>
        <w:t xml:space="preserve">Zhotoviteli </w:t>
      </w:r>
      <w:r w:rsidRPr="00BB20BF">
        <w:rPr>
          <w:rFonts w:ascii="Calibri" w:hAnsi="Calibri"/>
          <w:sz w:val="22"/>
          <w:szCs w:val="22"/>
        </w:rPr>
        <w:t xml:space="preserve">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9311B0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095CAFDE" w14:textId="1E65AC8F" w:rsidR="007302C9" w:rsidRPr="00C029B7" w:rsidRDefault="00093BDB" w:rsidP="00C029B7">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24A446C6" w14:textId="77777777" w:rsidR="007302C9" w:rsidRDefault="007302C9" w:rsidP="00C029B7">
      <w:pPr>
        <w:spacing w:before="60"/>
        <w:rPr>
          <w:rFonts w:ascii="Calibri" w:hAnsi="Calibri"/>
          <w:b/>
          <w:sz w:val="22"/>
          <w:szCs w:val="22"/>
        </w:rPr>
      </w:pPr>
    </w:p>
    <w:p w14:paraId="6BD27D94" w14:textId="43D3850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4C9F1023" w14:textId="094FD66E" w:rsidR="00CB03A4" w:rsidRDefault="00C03832" w:rsidP="003C6B1B">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2F2A0DB9" w14:textId="0C783AE4" w:rsidR="00CB4FCF" w:rsidRDefault="000D0D23" w:rsidP="003C6B1B">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Do tří pracovních dnů od předáním předmětu, na kterém má být Dílo realizováno, bude provedena za účasti zástupců</w:t>
      </w:r>
      <w:r w:rsidR="004113AE">
        <w:rPr>
          <w:rFonts w:ascii="Calibri" w:hAnsi="Calibri"/>
          <w:sz w:val="22"/>
          <w:szCs w:val="22"/>
        </w:rPr>
        <w:t xml:space="preserve"> </w:t>
      </w:r>
      <w:r>
        <w:rPr>
          <w:rFonts w:ascii="Calibri" w:hAnsi="Calibri"/>
          <w:sz w:val="22"/>
          <w:szCs w:val="22"/>
        </w:rPr>
        <w:t>Objednatele</w:t>
      </w:r>
      <w:r w:rsidR="004113AE">
        <w:rPr>
          <w:rFonts w:ascii="Calibri" w:hAnsi="Calibri"/>
          <w:sz w:val="22"/>
          <w:szCs w:val="22"/>
        </w:rPr>
        <w:t xml:space="preserve"> </w:t>
      </w:r>
      <w:r>
        <w:rPr>
          <w:rFonts w:ascii="Calibri" w:hAnsi="Calibri"/>
          <w:sz w:val="22"/>
          <w:szCs w:val="22"/>
        </w:rPr>
        <w:t>i</w:t>
      </w:r>
      <w:r w:rsidR="004113AE">
        <w:rPr>
          <w:rFonts w:ascii="Calibri" w:hAnsi="Calibri"/>
          <w:sz w:val="22"/>
          <w:szCs w:val="22"/>
        </w:rPr>
        <w:t xml:space="preserve"> </w:t>
      </w:r>
      <w:r>
        <w:rPr>
          <w:rFonts w:ascii="Calibri" w:hAnsi="Calibri"/>
          <w:sz w:val="22"/>
          <w:szCs w:val="22"/>
        </w:rPr>
        <w:t xml:space="preserve">Zhotovitele komisionální </w:t>
      </w:r>
      <w:r w:rsidR="00E60AEC">
        <w:rPr>
          <w:rFonts w:ascii="Calibri" w:hAnsi="Calibri"/>
          <w:sz w:val="22"/>
          <w:szCs w:val="22"/>
        </w:rPr>
        <w:t>prohlídka</w:t>
      </w:r>
      <w:r>
        <w:rPr>
          <w:rFonts w:ascii="Calibri" w:hAnsi="Calibri"/>
          <w:sz w:val="22"/>
          <w:szCs w:val="22"/>
        </w:rPr>
        <w:t xml:space="preserve">. Předmětem této zkoušky je potvrzení předpokládaného rozsahu Díla a termínu plnění Díla nebo jejich úprava dle reálného stavu motoru na němž má být Dílo provedeno. </w:t>
      </w:r>
      <w:r w:rsidR="00E60AEC">
        <w:rPr>
          <w:rFonts w:ascii="Calibri" w:hAnsi="Calibri"/>
          <w:sz w:val="22"/>
          <w:szCs w:val="22"/>
        </w:rPr>
        <w:t xml:space="preserve">Rozsah provádění Díla určí vždy Objednatel. V případě, že by na základě komisionální </w:t>
      </w:r>
      <w:r w:rsidR="00E60AEC" w:rsidRPr="004113AE">
        <w:rPr>
          <w:rFonts w:ascii="Calibri" w:hAnsi="Calibri"/>
          <w:sz w:val="22"/>
          <w:szCs w:val="22"/>
        </w:rPr>
        <w:t>prohlídky byla zjištěna nutnost provedené Díla v rozsahu větším, než bylo původně předpokládáno, bude se jednat o vícepráce dle odst. 3.11 tohoto článku.</w:t>
      </w:r>
      <w:r w:rsidR="00E60AEC">
        <w:rPr>
          <w:rFonts w:ascii="Calibri" w:hAnsi="Calibri"/>
          <w:sz w:val="22"/>
          <w:szCs w:val="22"/>
        </w:rPr>
        <w:t xml:space="preserve">  </w:t>
      </w:r>
    </w:p>
    <w:p w14:paraId="65ED6E07" w14:textId="581688B2" w:rsidR="00E60AEC" w:rsidRPr="003C6B1B" w:rsidRDefault="00E60AEC" w:rsidP="003C6B1B">
      <w:pPr>
        <w:pStyle w:val="Odstavecseseznamem"/>
        <w:numPr>
          <w:ilvl w:val="0"/>
          <w:numId w:val="24"/>
        </w:numPr>
        <w:spacing w:before="60"/>
        <w:ind w:left="567" w:hanging="567"/>
        <w:contextualSpacing w:val="0"/>
        <w:jc w:val="both"/>
        <w:rPr>
          <w:rFonts w:ascii="Calibri" w:hAnsi="Calibri"/>
          <w:sz w:val="22"/>
          <w:szCs w:val="22"/>
        </w:rPr>
      </w:pPr>
      <w:r w:rsidRPr="004113AE">
        <w:rPr>
          <w:rFonts w:ascii="Calibri" w:hAnsi="Calibri"/>
          <w:sz w:val="22"/>
          <w:szCs w:val="22"/>
        </w:rPr>
        <w:t>Konkrétní termín předání dokončeného vozidla určí Zhotovitel, přičemž je vázán maximálním termínem pro splnění Díla a lhůtami uvedenými v příloze č. 1 této Smlouvy. Zhotovitel je povinen</w:t>
      </w:r>
      <w:r>
        <w:rPr>
          <w:rFonts w:ascii="Calibri" w:hAnsi="Calibri"/>
          <w:sz w:val="22"/>
          <w:szCs w:val="22"/>
        </w:rPr>
        <w:t xml:space="preserve"> oznámit Objednateli datum a čas předání, a to nejméně tři pracovní dny předem na emailovou adresu oprávněné osoby uvedené v příslušné dílčí smlouvě. </w:t>
      </w:r>
    </w:p>
    <w:p w14:paraId="278935AE" w14:textId="53F52431" w:rsidR="001920E5" w:rsidRDefault="00C03832" w:rsidP="007852DC">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t>Je-li k provedení Díla nutná součinnost Objednatele</w:t>
      </w:r>
      <w:r w:rsidR="001C61C6">
        <w:rPr>
          <w:rFonts w:ascii="Calibri" w:hAnsi="Calibri"/>
          <w:sz w:val="22"/>
          <w:szCs w:val="22"/>
        </w:rPr>
        <w:t xml:space="preserve"> v jiném rozsahu</w:t>
      </w:r>
      <w:r w:rsidR="00C029B7">
        <w:rPr>
          <w:rFonts w:ascii="Calibri" w:hAnsi="Calibri"/>
          <w:sz w:val="22"/>
          <w:szCs w:val="22"/>
        </w:rPr>
        <w:t>,</w:t>
      </w:r>
      <w:r w:rsidR="001C61C6">
        <w:rPr>
          <w:rFonts w:ascii="Calibri" w:hAnsi="Calibri"/>
          <w:sz w:val="22"/>
          <w:szCs w:val="22"/>
        </w:rPr>
        <w:t xml:space="preserve"> než </w:t>
      </w:r>
      <w:r w:rsidR="00C029B7">
        <w:rPr>
          <w:rFonts w:ascii="Calibri" w:hAnsi="Calibri"/>
          <w:sz w:val="22"/>
          <w:szCs w:val="22"/>
        </w:rPr>
        <w:t xml:space="preserve">jaký </w:t>
      </w:r>
      <w:r w:rsidR="001C61C6">
        <w:rPr>
          <w:rFonts w:ascii="Calibri" w:hAnsi="Calibri"/>
          <w:sz w:val="22"/>
          <w:szCs w:val="22"/>
        </w:rPr>
        <w:t>vyplývá z</w:t>
      </w:r>
      <w:r w:rsidR="00CB4FCF">
        <w:rPr>
          <w:rFonts w:ascii="Calibri" w:hAnsi="Calibri"/>
          <w:sz w:val="22"/>
          <w:szCs w:val="22"/>
        </w:rPr>
        <w:t> této Smlouvy</w:t>
      </w:r>
      <w:r w:rsidRPr="007C0F3C">
        <w:rPr>
          <w:rFonts w:ascii="Calibri" w:hAnsi="Calibri"/>
          <w:sz w:val="22"/>
          <w:szCs w:val="22"/>
        </w:rPr>
        <w:t xml:space="preserve">, </w:t>
      </w:r>
      <w:r w:rsidR="00431FB6" w:rsidRPr="007C0F3C">
        <w:rPr>
          <w:rFonts w:ascii="Calibri" w:hAnsi="Calibri"/>
          <w:sz w:val="22"/>
          <w:szCs w:val="22"/>
        </w:rPr>
        <w:t xml:space="preserve">Zhotovitel </w:t>
      </w:r>
      <w:r w:rsidRPr="007C0F3C">
        <w:rPr>
          <w:rFonts w:ascii="Calibri" w:hAnsi="Calibri"/>
          <w:sz w:val="22"/>
          <w:szCs w:val="22"/>
        </w:rPr>
        <w:t xml:space="preserve">prokazatelně sdělí Objednateli konkrétní požadavek na součinnost, včetně přiměřené lhůty potřebné pro poskytnutí součinnosti, nejméně však </w:t>
      </w:r>
      <w:r w:rsidR="0045149F" w:rsidRPr="007C0F3C">
        <w:rPr>
          <w:rFonts w:ascii="Calibri" w:hAnsi="Calibri"/>
          <w:sz w:val="22"/>
          <w:szCs w:val="22"/>
        </w:rPr>
        <w:t>sedm (</w:t>
      </w:r>
      <w:r w:rsidRPr="007C0F3C">
        <w:rPr>
          <w:rFonts w:ascii="Calibri" w:hAnsi="Calibri"/>
          <w:sz w:val="22"/>
          <w:szCs w:val="22"/>
        </w:rPr>
        <w:t>7</w:t>
      </w:r>
      <w:r w:rsidR="0045149F" w:rsidRPr="007C0F3C">
        <w:rPr>
          <w:rFonts w:ascii="Calibri" w:hAnsi="Calibri"/>
          <w:sz w:val="22"/>
          <w:szCs w:val="22"/>
        </w:rPr>
        <w:t>)</w:t>
      </w:r>
      <w:r w:rsidRPr="007C0F3C">
        <w:rPr>
          <w:rFonts w:ascii="Calibri" w:hAnsi="Calibri"/>
          <w:sz w:val="22"/>
          <w:szCs w:val="22"/>
        </w:rPr>
        <w:t xml:space="preserve"> </w:t>
      </w:r>
      <w:r w:rsidR="00C24256" w:rsidRPr="007C0F3C">
        <w:rPr>
          <w:rFonts w:ascii="Calibri" w:hAnsi="Calibri"/>
          <w:sz w:val="22"/>
          <w:szCs w:val="22"/>
        </w:rPr>
        <w:t xml:space="preserve">pracovních </w:t>
      </w:r>
      <w:r w:rsidRPr="007C0F3C">
        <w:rPr>
          <w:rFonts w:ascii="Calibri" w:hAnsi="Calibri"/>
          <w:sz w:val="22"/>
          <w:szCs w:val="22"/>
        </w:rPr>
        <w:t>dnů ode dne sdělení požadavku.</w:t>
      </w:r>
      <w:r w:rsidR="007852DC">
        <w:rPr>
          <w:rFonts w:ascii="Calibri" w:hAnsi="Calibri"/>
          <w:sz w:val="22"/>
          <w:szCs w:val="22"/>
        </w:rPr>
        <w:t xml:space="preserve"> </w:t>
      </w:r>
    </w:p>
    <w:p w14:paraId="34645177" w14:textId="3321821C" w:rsidR="004E6ED5" w:rsidRPr="007852DC" w:rsidRDefault="004E6ED5" w:rsidP="007852DC">
      <w:pPr>
        <w:pStyle w:val="Odstavecseseznamem"/>
        <w:numPr>
          <w:ilvl w:val="0"/>
          <w:numId w:val="24"/>
        </w:numPr>
        <w:spacing w:before="60"/>
        <w:ind w:left="567" w:hanging="567"/>
        <w:jc w:val="both"/>
        <w:rPr>
          <w:rFonts w:ascii="Calibri" w:hAnsi="Calibri"/>
          <w:sz w:val="22"/>
          <w:szCs w:val="22"/>
        </w:rPr>
      </w:pPr>
      <w:r w:rsidRPr="007852DC">
        <w:rPr>
          <w:rFonts w:ascii="Calibri" w:hAnsi="Calibri"/>
          <w:sz w:val="22"/>
          <w:szCs w:val="22"/>
        </w:rPr>
        <w:lastRenderedPageBreak/>
        <w:t xml:space="preserve">Pověřeným zástupcem Objednatele je: pan </w:t>
      </w:r>
      <w:r w:rsidR="007852DC" w:rsidRPr="00CB4FCF">
        <w:rPr>
          <w:rFonts w:ascii="Calibri" w:hAnsi="Calibri"/>
          <w:sz w:val="22"/>
          <w:szCs w:val="22"/>
          <w:highlight w:val="cyan"/>
        </w:rPr>
        <w:t>……</w:t>
      </w:r>
      <w:proofErr w:type="gramStart"/>
      <w:r w:rsidR="007852DC" w:rsidRPr="00CB4FCF">
        <w:rPr>
          <w:rFonts w:ascii="Calibri" w:hAnsi="Calibri"/>
          <w:sz w:val="22"/>
          <w:szCs w:val="22"/>
          <w:highlight w:val="cyan"/>
        </w:rPr>
        <w:t>…….</w:t>
      </w:r>
      <w:proofErr w:type="gramEnd"/>
      <w:r w:rsidR="007852DC" w:rsidRPr="00CB4FCF">
        <w:rPr>
          <w:rFonts w:ascii="Calibri" w:hAnsi="Calibri"/>
          <w:sz w:val="22"/>
          <w:szCs w:val="22"/>
          <w:highlight w:val="cyan"/>
        </w:rPr>
        <w:t>.</w:t>
      </w:r>
      <w:r w:rsidRPr="00CB4FCF">
        <w:rPr>
          <w:rFonts w:ascii="Calibri" w:hAnsi="Calibri"/>
          <w:sz w:val="22"/>
          <w:szCs w:val="22"/>
          <w:highlight w:val="cyan"/>
        </w:rPr>
        <w:t xml:space="preserve">, e-mail: </w:t>
      </w:r>
      <w:r w:rsidR="007852DC" w:rsidRPr="00CB4FCF">
        <w:rPr>
          <w:rFonts w:ascii="Calibri" w:hAnsi="Calibri"/>
          <w:sz w:val="22"/>
          <w:szCs w:val="22"/>
          <w:highlight w:val="cyan"/>
        </w:rPr>
        <w:t>..................</w:t>
      </w:r>
      <w:r w:rsidRPr="00CB4FCF">
        <w:rPr>
          <w:rFonts w:ascii="Calibri" w:hAnsi="Calibri"/>
          <w:sz w:val="22"/>
          <w:szCs w:val="22"/>
          <w:highlight w:val="cyan"/>
        </w:rPr>
        <w:t xml:space="preserve">@dpov.cz, Tel.: +420 </w:t>
      </w:r>
      <w:r w:rsidR="007852DC" w:rsidRPr="00CB4FCF">
        <w:rPr>
          <w:rFonts w:ascii="Calibri" w:hAnsi="Calibri"/>
          <w:sz w:val="22"/>
          <w:szCs w:val="22"/>
          <w:highlight w:val="cyan"/>
        </w:rPr>
        <w:t>………….</w:t>
      </w:r>
    </w:p>
    <w:p w14:paraId="0796169A" w14:textId="43122341" w:rsidR="004E6ED5" w:rsidRPr="004E6ED5" w:rsidRDefault="004E6ED5" w:rsidP="007852DC">
      <w:pPr>
        <w:pStyle w:val="Odstavecseseznamem"/>
        <w:spacing w:before="60"/>
        <w:ind w:left="567"/>
        <w:jc w:val="both"/>
        <w:rPr>
          <w:rFonts w:ascii="Calibri" w:hAnsi="Calibri"/>
          <w:sz w:val="22"/>
          <w:szCs w:val="22"/>
        </w:rPr>
      </w:pPr>
      <w:r w:rsidRPr="004E6ED5">
        <w:rPr>
          <w:rFonts w:ascii="Calibri" w:hAnsi="Calibri"/>
          <w:sz w:val="22"/>
          <w:szCs w:val="22"/>
        </w:rPr>
        <w:t>Pověřeným zástupcem Zhotovitele je: paní/pan</w:t>
      </w:r>
      <w:r w:rsidR="0024281B">
        <w:rPr>
          <w:rFonts w:ascii="Calibri" w:hAnsi="Calibri"/>
          <w:sz w:val="22"/>
          <w:szCs w:val="22"/>
        </w:rPr>
        <w:t xml:space="preserve"> </w:t>
      </w:r>
      <w:r w:rsidRPr="0024281B">
        <w:rPr>
          <w:rFonts w:ascii="Calibri" w:hAnsi="Calibri"/>
          <w:sz w:val="22"/>
          <w:szCs w:val="22"/>
          <w:highlight w:val="yellow"/>
        </w:rPr>
        <w:t>……</w:t>
      </w:r>
      <w:proofErr w:type="gramStart"/>
      <w:r w:rsidRPr="0024281B">
        <w:rPr>
          <w:rFonts w:ascii="Calibri" w:hAnsi="Calibri"/>
          <w:sz w:val="22"/>
          <w:szCs w:val="22"/>
          <w:highlight w:val="yellow"/>
        </w:rPr>
        <w:t>…….</w:t>
      </w:r>
      <w:proofErr w:type="gramEnd"/>
      <w:r w:rsidRPr="0024281B">
        <w:rPr>
          <w:rFonts w:ascii="Calibri" w:hAnsi="Calibri"/>
          <w:sz w:val="22"/>
          <w:szCs w:val="22"/>
          <w:highlight w:val="yellow"/>
        </w:rPr>
        <w:t>, e-mail:…………….., Tel.:…………….</w:t>
      </w:r>
    </w:p>
    <w:p w14:paraId="2859AA2A" w14:textId="23EDD9A7"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74E47C61"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w:t>
      </w:r>
      <w:r w:rsidR="004113AE" w:rsidRPr="00E3454D">
        <w:rPr>
          <w:rFonts w:asciiTheme="minorHAnsi" w:hAnsiTheme="minorHAnsi"/>
          <w:sz w:val="22"/>
          <w:szCs w:val="22"/>
        </w:rPr>
        <w:t>předpis</w:t>
      </w:r>
      <w:r w:rsidR="00C076AB" w:rsidRPr="00E3454D">
        <w:rPr>
          <w:rFonts w:asciiTheme="minorHAnsi" w:hAnsiTheme="minorHAnsi"/>
          <w:sz w:val="22"/>
          <w:szCs w:val="22"/>
        </w:rPr>
        <w:t>ů</w:t>
      </w:r>
      <w:r w:rsidR="004113AE" w:rsidRPr="00E3454D">
        <w:rPr>
          <w:rFonts w:asciiTheme="minorHAnsi" w:hAnsiTheme="minorHAnsi"/>
          <w:sz w:val="22"/>
          <w:szCs w:val="22"/>
        </w:rPr>
        <w:t xml:space="preserve"> ČD </w:t>
      </w:r>
      <w:r w:rsidR="00C076AB" w:rsidRPr="00E3454D">
        <w:rPr>
          <w:rFonts w:asciiTheme="minorHAnsi" w:hAnsiTheme="minorHAnsi"/>
          <w:sz w:val="22"/>
          <w:szCs w:val="22"/>
        </w:rPr>
        <w:t xml:space="preserve">(zejména </w:t>
      </w:r>
      <w:r w:rsidR="004113AE" w:rsidRPr="00E3454D">
        <w:rPr>
          <w:rFonts w:asciiTheme="minorHAnsi" w:hAnsiTheme="minorHAnsi"/>
          <w:sz w:val="22"/>
          <w:szCs w:val="22"/>
        </w:rPr>
        <w:t>V6</w:t>
      </w:r>
      <w:r w:rsidR="00C076AB" w:rsidRPr="00E3454D">
        <w:rPr>
          <w:rFonts w:asciiTheme="minorHAnsi" w:hAnsiTheme="minorHAnsi"/>
          <w:sz w:val="22"/>
          <w:szCs w:val="22"/>
        </w:rPr>
        <w:t>/</w:t>
      </w:r>
      <w:r w:rsidR="004113AE" w:rsidRPr="00E3454D">
        <w:rPr>
          <w:rFonts w:asciiTheme="minorHAnsi" w:hAnsiTheme="minorHAnsi"/>
          <w:sz w:val="22"/>
          <w:szCs w:val="22"/>
        </w:rPr>
        <w:t>1</w:t>
      </w:r>
      <w:r w:rsidR="00C076AB" w:rsidRPr="00E3454D">
        <w:rPr>
          <w:rFonts w:asciiTheme="minorHAnsi" w:hAnsiTheme="minorHAnsi"/>
          <w:sz w:val="22"/>
          <w:szCs w:val="22"/>
        </w:rPr>
        <w:t>)</w:t>
      </w:r>
      <w:r w:rsidR="004113AE" w:rsidRPr="00E3454D">
        <w:rPr>
          <w:rFonts w:asciiTheme="minorHAnsi" w:hAnsiTheme="minorHAnsi"/>
          <w:sz w:val="22"/>
          <w:szCs w:val="22"/>
        </w:rPr>
        <w:t xml:space="preserve">, </w:t>
      </w:r>
      <w:r w:rsidRPr="00E3454D">
        <w:rPr>
          <w:rFonts w:asciiTheme="minorHAnsi" w:hAnsiTheme="minorHAnsi"/>
          <w:sz w:val="22"/>
          <w:szCs w:val="22"/>
        </w:rPr>
        <w:t>obecně závazných právních předpisů a pokynů Objednatele. Objednatel je</w:t>
      </w:r>
      <w:r w:rsidRPr="00965EAF">
        <w:rPr>
          <w:rFonts w:asciiTheme="minorHAnsi" w:hAnsiTheme="minorHAnsi"/>
          <w:sz w:val="22"/>
          <w:szCs w:val="22"/>
        </w:rPr>
        <w:t xml:space="preserv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21A9A94F"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E60AEC">
        <w:rPr>
          <w:rFonts w:ascii="Calibri" w:hAnsi="Calibri"/>
          <w:sz w:val="22"/>
          <w:szCs w:val="22"/>
        </w:rPr>
        <w:t>, případně v termínu stanoveném na základě komisionální prohlídky</w:t>
      </w:r>
      <w:r w:rsidR="004D0300" w:rsidRPr="00CE72FD">
        <w:rPr>
          <w:rFonts w:ascii="Calibri" w:hAnsi="Calibri"/>
          <w:sz w:val="22"/>
          <w:szCs w:val="22"/>
        </w:rPr>
        <w:t>.</w:t>
      </w:r>
      <w:r w:rsidR="00A6559E">
        <w:rPr>
          <w:rFonts w:asciiTheme="minorHAnsi" w:hAnsiTheme="minorHAnsi"/>
          <w:sz w:val="22"/>
          <w:szCs w:val="22"/>
        </w:rPr>
        <w:t xml:space="preserve"> 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w:t>
      </w:r>
      <w:r w:rsidR="008E0207" w:rsidRPr="00C029B7">
        <w:rPr>
          <w:rFonts w:asciiTheme="minorHAnsi" w:hAnsiTheme="minorHAnsi"/>
          <w:i/>
          <w:iCs/>
          <w:sz w:val="22"/>
          <w:szCs w:val="22"/>
        </w:rPr>
        <w:t>vis</w:t>
      </w:r>
      <w:r w:rsidR="008E0207">
        <w:rPr>
          <w:rFonts w:asciiTheme="minorHAnsi" w:hAnsiTheme="minorHAnsi"/>
          <w:sz w:val="22"/>
          <w:szCs w:val="22"/>
        </w:rPr>
        <w:t xml:space="preserve"> </w:t>
      </w:r>
      <w:r w:rsidR="008E0207" w:rsidRPr="00C029B7">
        <w:rPr>
          <w:rFonts w:asciiTheme="minorHAnsi" w:hAnsiTheme="minorHAnsi"/>
          <w:i/>
          <w:iCs/>
          <w:sz w:val="22"/>
          <w:szCs w:val="22"/>
        </w:rPr>
        <w:t>ma</w:t>
      </w:r>
      <w:r w:rsidR="00D95DCA" w:rsidRPr="00C029B7">
        <w:rPr>
          <w:rFonts w:asciiTheme="minorHAnsi" w:hAnsiTheme="minorHAnsi"/>
          <w:i/>
          <w:iCs/>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65FEF2DD"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AB4833" w:rsidRPr="00915219">
        <w:rPr>
          <w:rFonts w:asciiTheme="minorHAnsi" w:hAnsiTheme="minorHAnsi"/>
          <w:sz w:val="22"/>
          <w:szCs w:val="22"/>
        </w:rPr>
        <w:t>Nebude-li v Dílčí smlouvě sjednáno místo předání Díla, bude místem předání sídlo Objednatele. Přepravu Díla do místa předání Díla provede Zhotovitel na svůj náklad a nebezpečí. Zhotovitel je povinen Dílo zabalit a zajistit pro přepravu způsobem potřebným pro uchování věci a její ochranu.</w:t>
      </w:r>
      <w:r w:rsidR="00AB4833">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53D95347" w14:textId="77777777"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3FE6B8D8"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dle specifikace sjednané v</w:t>
      </w:r>
      <w:r w:rsidR="001C61C6">
        <w:rPr>
          <w:rFonts w:asciiTheme="minorHAnsi" w:hAnsiTheme="minorHAnsi" w:cs="Arial"/>
          <w:sz w:val="22"/>
          <w:szCs w:val="22"/>
        </w:rPr>
        <w:t> této Smlouvě nebo v</w:t>
      </w:r>
      <w:r w:rsidR="007D09BA" w:rsidRPr="00407F01">
        <w:rPr>
          <w:rFonts w:asciiTheme="minorHAnsi" w:hAnsiTheme="minorHAnsi" w:cs="Arial"/>
          <w:sz w:val="22"/>
          <w:szCs w:val="22"/>
        </w:rPr>
        <w:t> Dílčí smlouvě, minimálně však</w:t>
      </w:r>
      <w:r w:rsidR="00AB4833">
        <w:rPr>
          <w:rFonts w:asciiTheme="minorHAnsi" w:hAnsiTheme="minorHAnsi" w:cs="Arial"/>
          <w:sz w:val="22"/>
          <w:szCs w:val="22"/>
        </w:rPr>
        <w:t xml:space="preserve"> prohlášení o shodě dle zákona č. 22/1997 Sb., o technických požadavcích na výrobky, a veškeré doklady potřebné k převzetí, užívání a skladování Díla. </w:t>
      </w:r>
      <w:r w:rsidR="007D09BA" w:rsidRPr="00407F01">
        <w:rPr>
          <w:rFonts w:asciiTheme="minorHAnsi" w:hAnsiTheme="minorHAnsi" w:cs="Arial"/>
          <w:sz w:val="22"/>
          <w:szCs w:val="22"/>
        </w:rPr>
        <w:t>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B3EBCC9" w:rsidR="008778D9" w:rsidRPr="004113AE"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sidRPr="004113AE">
        <w:rPr>
          <w:rFonts w:asciiTheme="minorHAnsi" w:hAnsiTheme="minorHAnsi" w:cs="Arial"/>
          <w:sz w:val="22"/>
          <w:szCs w:val="22"/>
        </w:rPr>
        <w:t>Zhotovitel</w:t>
      </w:r>
      <w:r w:rsidR="008778D9" w:rsidRPr="004113AE">
        <w:rPr>
          <w:rFonts w:asciiTheme="minorHAnsi" w:hAnsiTheme="minorHAnsi" w:cs="Arial"/>
          <w:sz w:val="22"/>
          <w:szCs w:val="22"/>
        </w:rPr>
        <w:t xml:space="preserve"> je povinen předat </w:t>
      </w:r>
      <w:r w:rsidRPr="004113AE">
        <w:rPr>
          <w:rFonts w:asciiTheme="minorHAnsi" w:hAnsiTheme="minorHAnsi" w:cs="Arial"/>
          <w:sz w:val="22"/>
          <w:szCs w:val="22"/>
        </w:rPr>
        <w:t>Objednatel</w:t>
      </w:r>
      <w:r w:rsidR="00FD353F" w:rsidRPr="004113AE">
        <w:rPr>
          <w:rFonts w:asciiTheme="minorHAnsi" w:hAnsiTheme="minorHAnsi" w:cs="Arial"/>
          <w:sz w:val="22"/>
          <w:szCs w:val="22"/>
        </w:rPr>
        <w:t>i</w:t>
      </w:r>
      <w:r w:rsidR="008778D9" w:rsidRPr="004113AE">
        <w:rPr>
          <w:rFonts w:asciiTheme="minorHAnsi" w:hAnsiTheme="minorHAnsi" w:cs="Arial"/>
          <w:sz w:val="22"/>
          <w:szCs w:val="22"/>
        </w:rPr>
        <w:t xml:space="preserve"> při </w:t>
      </w:r>
      <w:r w:rsidR="00FD353F" w:rsidRPr="004113AE">
        <w:rPr>
          <w:rFonts w:asciiTheme="minorHAnsi" w:hAnsiTheme="minorHAnsi" w:cs="Arial"/>
          <w:sz w:val="22"/>
          <w:szCs w:val="22"/>
        </w:rPr>
        <w:t>předání Díla předávací protokol</w:t>
      </w:r>
      <w:r w:rsidR="00914E5B" w:rsidRPr="004113AE">
        <w:rPr>
          <w:rFonts w:asciiTheme="minorHAnsi" w:hAnsiTheme="minorHAnsi" w:cs="Arial"/>
          <w:sz w:val="22"/>
          <w:szCs w:val="22"/>
        </w:rPr>
        <w:t xml:space="preserve"> </w:t>
      </w:r>
      <w:r w:rsidR="008778D9" w:rsidRPr="004113AE">
        <w:rPr>
          <w:rFonts w:asciiTheme="minorHAnsi" w:hAnsiTheme="minorHAnsi" w:cs="Arial"/>
          <w:sz w:val="22"/>
          <w:szCs w:val="22"/>
        </w:rPr>
        <w:t xml:space="preserve">ve dvou vyhotoveních a </w:t>
      </w:r>
      <w:r w:rsidRPr="004113AE">
        <w:rPr>
          <w:rFonts w:asciiTheme="minorHAnsi" w:hAnsiTheme="minorHAnsi" w:cs="Arial"/>
          <w:sz w:val="22"/>
          <w:szCs w:val="22"/>
        </w:rPr>
        <w:t>Objednatel</w:t>
      </w:r>
      <w:r w:rsidR="008778D9" w:rsidRPr="004113AE">
        <w:rPr>
          <w:rFonts w:asciiTheme="minorHAnsi" w:hAnsiTheme="minorHAnsi" w:cs="Arial"/>
          <w:sz w:val="22"/>
          <w:szCs w:val="22"/>
        </w:rPr>
        <w:t xml:space="preserve"> je povinen je řádně potvrdit. </w:t>
      </w:r>
      <w:r w:rsidR="005C4635" w:rsidRPr="004113AE">
        <w:rPr>
          <w:rFonts w:asciiTheme="minorHAnsi" w:hAnsiTheme="minorHAnsi" w:cs="Arial"/>
          <w:sz w:val="22"/>
          <w:szCs w:val="22"/>
        </w:rPr>
        <w:t xml:space="preserve">Na </w:t>
      </w:r>
      <w:r w:rsidR="00FD353F" w:rsidRPr="004113AE">
        <w:rPr>
          <w:rFonts w:asciiTheme="minorHAnsi" w:hAnsiTheme="minorHAnsi" w:cs="Arial"/>
          <w:sz w:val="22"/>
          <w:szCs w:val="22"/>
        </w:rPr>
        <w:t xml:space="preserve">předávacím protokolu </w:t>
      </w:r>
      <w:r w:rsidR="005C4635" w:rsidRPr="004113AE">
        <w:rPr>
          <w:rFonts w:asciiTheme="minorHAnsi" w:hAnsiTheme="minorHAnsi" w:cs="Arial"/>
          <w:sz w:val="22"/>
          <w:szCs w:val="22"/>
        </w:rPr>
        <w:t>musí být vždy uvedeno číslo objednávky (Dílčí smlouvy)</w:t>
      </w:r>
      <w:r w:rsidR="007D59B6" w:rsidRPr="004113AE">
        <w:rPr>
          <w:rFonts w:asciiTheme="minorHAnsi" w:hAnsiTheme="minorHAnsi" w:cs="Arial"/>
          <w:sz w:val="22"/>
          <w:szCs w:val="22"/>
        </w:rPr>
        <w:t xml:space="preserve"> </w:t>
      </w:r>
      <w:r w:rsidRPr="004113AE">
        <w:rPr>
          <w:rFonts w:asciiTheme="minorHAnsi" w:hAnsiTheme="minorHAnsi" w:cs="Arial"/>
          <w:sz w:val="22"/>
          <w:szCs w:val="22"/>
        </w:rPr>
        <w:t>Objednatel</w:t>
      </w:r>
      <w:r w:rsidR="00FD353F" w:rsidRPr="004113AE">
        <w:rPr>
          <w:rFonts w:asciiTheme="minorHAnsi" w:hAnsiTheme="minorHAnsi" w:cs="Arial"/>
          <w:sz w:val="22"/>
          <w:szCs w:val="22"/>
        </w:rPr>
        <w:t>e</w:t>
      </w:r>
      <w:r w:rsidR="005C4635" w:rsidRPr="004113AE">
        <w:rPr>
          <w:rFonts w:asciiTheme="minorHAnsi" w:hAnsiTheme="minorHAnsi" w:cs="Arial"/>
          <w:sz w:val="22"/>
          <w:szCs w:val="22"/>
        </w:rPr>
        <w:t>, ID (KS</w:t>
      </w:r>
      <w:r w:rsidR="003165A6" w:rsidRPr="004113AE">
        <w:rPr>
          <w:rFonts w:asciiTheme="minorHAnsi" w:hAnsiTheme="minorHAnsi" w:cs="Arial"/>
          <w:sz w:val="22"/>
          <w:szCs w:val="22"/>
        </w:rPr>
        <w:t>S</w:t>
      </w:r>
      <w:r w:rsidR="005C4635" w:rsidRPr="004113AE">
        <w:rPr>
          <w:rFonts w:asciiTheme="minorHAnsi" w:hAnsiTheme="minorHAnsi" w:cs="Arial"/>
          <w:sz w:val="22"/>
          <w:szCs w:val="22"/>
        </w:rPr>
        <w:t xml:space="preserve">) </w:t>
      </w:r>
      <w:r w:rsidR="00FD353F" w:rsidRPr="004113AE">
        <w:rPr>
          <w:rFonts w:asciiTheme="minorHAnsi" w:hAnsiTheme="minorHAnsi" w:cs="Arial"/>
          <w:sz w:val="22"/>
          <w:szCs w:val="22"/>
        </w:rPr>
        <w:t>Díla</w:t>
      </w:r>
      <w:r w:rsidR="007D59B6" w:rsidRPr="004113AE">
        <w:rPr>
          <w:rFonts w:asciiTheme="minorHAnsi" w:hAnsiTheme="minorHAnsi" w:cs="Arial"/>
          <w:sz w:val="22"/>
          <w:szCs w:val="22"/>
        </w:rPr>
        <w:t xml:space="preserve"> </w:t>
      </w:r>
      <w:r w:rsidRPr="004113AE">
        <w:rPr>
          <w:rFonts w:asciiTheme="minorHAnsi" w:hAnsiTheme="minorHAnsi" w:cs="Arial"/>
          <w:sz w:val="22"/>
          <w:szCs w:val="22"/>
        </w:rPr>
        <w:t>Objednatel</w:t>
      </w:r>
      <w:r w:rsidR="00FD353F" w:rsidRPr="004113AE">
        <w:rPr>
          <w:rFonts w:asciiTheme="minorHAnsi" w:hAnsiTheme="minorHAnsi" w:cs="Arial"/>
          <w:sz w:val="22"/>
          <w:szCs w:val="22"/>
        </w:rPr>
        <w:t>e</w:t>
      </w:r>
      <w:r w:rsidR="007D59B6" w:rsidRPr="004113AE">
        <w:rPr>
          <w:rFonts w:asciiTheme="minorHAnsi" w:hAnsiTheme="minorHAnsi" w:cs="Arial"/>
          <w:sz w:val="22"/>
          <w:szCs w:val="22"/>
        </w:rPr>
        <w:t xml:space="preserve">, pozice na objednávce (Dílčí smlouvě) </w:t>
      </w:r>
      <w:r w:rsidRPr="004113AE">
        <w:rPr>
          <w:rFonts w:asciiTheme="minorHAnsi" w:hAnsiTheme="minorHAnsi" w:cs="Arial"/>
          <w:sz w:val="22"/>
          <w:szCs w:val="22"/>
        </w:rPr>
        <w:t>Objednatel</w:t>
      </w:r>
      <w:r w:rsidR="00FD353F" w:rsidRPr="004113AE">
        <w:rPr>
          <w:rFonts w:asciiTheme="minorHAnsi" w:hAnsiTheme="minorHAnsi" w:cs="Arial"/>
          <w:sz w:val="22"/>
          <w:szCs w:val="22"/>
        </w:rPr>
        <w:t>e</w:t>
      </w:r>
      <w:r w:rsidR="005C4635" w:rsidRPr="004113AE">
        <w:rPr>
          <w:rFonts w:asciiTheme="minorHAnsi" w:hAnsiTheme="minorHAnsi" w:cs="Arial"/>
          <w:sz w:val="22"/>
          <w:szCs w:val="22"/>
        </w:rPr>
        <w:t xml:space="preserve">, </w:t>
      </w:r>
      <w:r w:rsidR="00914E5B" w:rsidRPr="004113AE">
        <w:rPr>
          <w:rFonts w:asciiTheme="minorHAnsi" w:hAnsiTheme="minorHAnsi" w:cs="Arial"/>
          <w:sz w:val="22"/>
          <w:szCs w:val="22"/>
        </w:rPr>
        <w:t>specifikace předaného Díla</w:t>
      </w:r>
      <w:r w:rsidR="005C4635" w:rsidRPr="004113AE">
        <w:rPr>
          <w:rFonts w:asciiTheme="minorHAnsi" w:hAnsiTheme="minorHAnsi" w:cs="Arial"/>
          <w:sz w:val="22"/>
          <w:szCs w:val="22"/>
        </w:rPr>
        <w:t xml:space="preserve">, datum </w:t>
      </w:r>
      <w:r w:rsidR="00914E5B" w:rsidRPr="004113AE">
        <w:rPr>
          <w:rFonts w:asciiTheme="minorHAnsi" w:hAnsiTheme="minorHAnsi" w:cs="Arial"/>
          <w:sz w:val="22"/>
          <w:szCs w:val="22"/>
        </w:rPr>
        <w:t>před</w:t>
      </w:r>
      <w:r w:rsidR="005C4635" w:rsidRPr="004113AE">
        <w:rPr>
          <w:rFonts w:asciiTheme="minorHAnsi" w:hAnsiTheme="minorHAnsi" w:cs="Arial"/>
          <w:sz w:val="22"/>
          <w:szCs w:val="22"/>
        </w:rPr>
        <w:t>ání</w:t>
      </w:r>
      <w:r w:rsidR="007D59B6" w:rsidRPr="004113AE">
        <w:rPr>
          <w:rFonts w:asciiTheme="minorHAnsi" w:hAnsiTheme="minorHAnsi" w:cs="Arial"/>
          <w:sz w:val="22"/>
          <w:szCs w:val="22"/>
        </w:rPr>
        <w:t xml:space="preserve"> </w:t>
      </w:r>
      <w:r w:rsidR="00914E5B" w:rsidRPr="004113AE">
        <w:rPr>
          <w:rFonts w:asciiTheme="minorHAnsi" w:hAnsiTheme="minorHAnsi" w:cs="Arial"/>
          <w:sz w:val="22"/>
          <w:szCs w:val="22"/>
        </w:rPr>
        <w:t>Díla</w:t>
      </w:r>
      <w:r w:rsidR="005C4635" w:rsidRPr="004113AE">
        <w:rPr>
          <w:rFonts w:asciiTheme="minorHAnsi" w:hAnsiTheme="minorHAnsi" w:cs="Arial"/>
          <w:sz w:val="22"/>
          <w:szCs w:val="22"/>
        </w:rPr>
        <w:t>, předané doklady</w:t>
      </w:r>
      <w:r w:rsidR="00914E5B" w:rsidRPr="004113AE">
        <w:rPr>
          <w:rFonts w:asciiTheme="minorHAnsi" w:hAnsiTheme="minorHAnsi" w:cs="Arial"/>
          <w:sz w:val="22"/>
          <w:szCs w:val="22"/>
        </w:rPr>
        <w:t>, případně označení vad předaného Díla se závazným termínem pro jejich odstranění</w:t>
      </w:r>
      <w:r w:rsidR="005C4635" w:rsidRPr="004113AE">
        <w:rPr>
          <w:rFonts w:asciiTheme="minorHAnsi" w:hAnsiTheme="minorHAnsi" w:cs="Arial"/>
          <w:sz w:val="22"/>
          <w:szCs w:val="22"/>
        </w:rPr>
        <w:t xml:space="preserve">. </w:t>
      </w:r>
      <w:r w:rsidR="00DA0B5B" w:rsidRPr="004113AE">
        <w:rPr>
          <w:rFonts w:asciiTheme="minorHAnsi" w:hAnsiTheme="minorHAnsi" w:cs="Arial"/>
          <w:sz w:val="22"/>
          <w:szCs w:val="22"/>
        </w:rPr>
        <w:t xml:space="preserve">Přílohou předávacího protokolu musí být vždy Protokol o zátěžové zkoušce s naměřenými hodnotami dle Přílohy č. 4 této Smlouvy. Bez Protokolu o zátěžové zkoušce není Dílo způsobilé předání. </w:t>
      </w:r>
      <w:r w:rsidR="008778D9" w:rsidRPr="004113AE">
        <w:rPr>
          <w:rFonts w:asciiTheme="minorHAnsi" w:hAnsiTheme="minorHAnsi" w:cs="Arial"/>
          <w:sz w:val="22"/>
          <w:szCs w:val="22"/>
        </w:rPr>
        <w:t xml:space="preserve">Nesouhlasí-li </w:t>
      </w:r>
      <w:r w:rsidRPr="004113AE">
        <w:rPr>
          <w:rFonts w:asciiTheme="minorHAnsi" w:hAnsiTheme="minorHAnsi" w:cs="Arial"/>
          <w:sz w:val="22"/>
          <w:szCs w:val="22"/>
        </w:rPr>
        <w:t>Objednatel</w:t>
      </w:r>
      <w:r w:rsidR="008778D9" w:rsidRPr="004113AE">
        <w:rPr>
          <w:rFonts w:asciiTheme="minorHAnsi" w:hAnsiTheme="minorHAnsi" w:cs="Arial"/>
          <w:sz w:val="22"/>
          <w:szCs w:val="22"/>
        </w:rPr>
        <w:t xml:space="preserve"> s údaji uvedenými na </w:t>
      </w:r>
      <w:r w:rsidR="00914E5B" w:rsidRPr="004113AE">
        <w:rPr>
          <w:rFonts w:asciiTheme="minorHAnsi" w:hAnsiTheme="minorHAnsi" w:cs="Arial"/>
          <w:sz w:val="22"/>
          <w:szCs w:val="22"/>
        </w:rPr>
        <w:t>předávacím protokolu</w:t>
      </w:r>
      <w:r w:rsidR="008778D9" w:rsidRPr="004113AE">
        <w:rPr>
          <w:rFonts w:asciiTheme="minorHAnsi" w:hAnsiTheme="minorHAnsi" w:cs="Arial"/>
          <w:sz w:val="22"/>
          <w:szCs w:val="22"/>
        </w:rPr>
        <w:t xml:space="preserve">, je </w:t>
      </w:r>
      <w:r w:rsidRPr="004113AE">
        <w:rPr>
          <w:rFonts w:asciiTheme="minorHAnsi" w:hAnsiTheme="minorHAnsi" w:cs="Arial"/>
          <w:sz w:val="22"/>
          <w:szCs w:val="22"/>
        </w:rPr>
        <w:t>Objednatel</w:t>
      </w:r>
      <w:r w:rsidR="007D59B6" w:rsidRPr="004113AE">
        <w:rPr>
          <w:rFonts w:asciiTheme="minorHAnsi" w:hAnsiTheme="minorHAnsi" w:cs="Arial"/>
          <w:sz w:val="22"/>
          <w:szCs w:val="22"/>
        </w:rPr>
        <w:t xml:space="preserve"> </w:t>
      </w:r>
      <w:r w:rsidR="008778D9" w:rsidRPr="004113AE">
        <w:rPr>
          <w:rFonts w:asciiTheme="minorHAnsi" w:hAnsiTheme="minorHAnsi" w:cs="Arial"/>
          <w:sz w:val="22"/>
          <w:szCs w:val="22"/>
        </w:rPr>
        <w:t xml:space="preserve">oprávněn </w:t>
      </w:r>
      <w:r w:rsidR="007D59B6" w:rsidRPr="004113AE">
        <w:rPr>
          <w:rFonts w:asciiTheme="minorHAnsi" w:hAnsiTheme="minorHAnsi" w:cs="Arial"/>
          <w:sz w:val="22"/>
          <w:szCs w:val="22"/>
        </w:rPr>
        <w:t xml:space="preserve">jednostranně </w:t>
      </w:r>
      <w:r w:rsidR="008778D9" w:rsidRPr="004113AE">
        <w:rPr>
          <w:rFonts w:asciiTheme="minorHAnsi" w:hAnsiTheme="minorHAnsi" w:cs="Arial"/>
          <w:sz w:val="22"/>
          <w:szCs w:val="22"/>
        </w:rPr>
        <w:t xml:space="preserve">údaje změnit. Jedno vyhotovení potvrzeného </w:t>
      </w:r>
      <w:r w:rsidR="00914E5B" w:rsidRPr="004113AE">
        <w:rPr>
          <w:rFonts w:asciiTheme="minorHAnsi" w:hAnsiTheme="minorHAnsi" w:cs="Arial"/>
          <w:sz w:val="22"/>
          <w:szCs w:val="22"/>
        </w:rPr>
        <w:t xml:space="preserve">předávacího protokolu </w:t>
      </w:r>
      <w:r w:rsidR="008778D9" w:rsidRPr="004113AE">
        <w:rPr>
          <w:rFonts w:asciiTheme="minorHAnsi" w:hAnsiTheme="minorHAnsi" w:cs="Arial"/>
          <w:sz w:val="22"/>
          <w:szCs w:val="22"/>
        </w:rPr>
        <w:t xml:space="preserve">si ponechá </w:t>
      </w:r>
      <w:r w:rsidRPr="004113AE">
        <w:rPr>
          <w:rFonts w:asciiTheme="minorHAnsi" w:hAnsiTheme="minorHAnsi" w:cs="Arial"/>
          <w:sz w:val="22"/>
          <w:szCs w:val="22"/>
        </w:rPr>
        <w:t>Objednatel</w:t>
      </w:r>
      <w:r w:rsidR="008778D9" w:rsidRPr="004113AE">
        <w:rPr>
          <w:rFonts w:asciiTheme="minorHAnsi" w:hAnsiTheme="minorHAnsi" w:cs="Arial"/>
          <w:sz w:val="22"/>
          <w:szCs w:val="22"/>
        </w:rPr>
        <w:t xml:space="preserve"> a jedno vyhotovení si ponechá </w:t>
      </w:r>
      <w:r w:rsidRPr="004113AE">
        <w:rPr>
          <w:rFonts w:asciiTheme="minorHAnsi" w:hAnsiTheme="minorHAnsi" w:cs="Arial"/>
          <w:sz w:val="22"/>
          <w:szCs w:val="22"/>
        </w:rPr>
        <w:t>Zhotovitel</w:t>
      </w:r>
      <w:r w:rsidR="008778D9" w:rsidRPr="004113AE">
        <w:rPr>
          <w:rFonts w:asciiTheme="minorHAnsi" w:hAnsiTheme="minorHAnsi" w:cs="Arial"/>
          <w:sz w:val="22"/>
          <w:szCs w:val="22"/>
        </w:rPr>
        <w:t>.</w:t>
      </w:r>
    </w:p>
    <w:p w14:paraId="3D8FE1E7" w14:textId="77777777"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3D1A70"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3D1A70">
        <w:rPr>
          <w:rFonts w:asciiTheme="minorHAnsi" w:hAnsiTheme="minorHAnsi" w:cs="Arial"/>
          <w:sz w:val="22"/>
          <w:szCs w:val="22"/>
        </w:rPr>
        <w:t xml:space="preserve">Vratné obaly </w:t>
      </w:r>
      <w:r w:rsidR="002A658E" w:rsidRPr="003D1A70">
        <w:rPr>
          <w:rFonts w:asciiTheme="minorHAnsi" w:hAnsiTheme="minorHAnsi" w:cs="Arial"/>
          <w:sz w:val="22"/>
          <w:szCs w:val="22"/>
        </w:rPr>
        <w:t xml:space="preserve">a přepravní prostředky </w:t>
      </w:r>
      <w:r w:rsidRPr="003D1A70">
        <w:rPr>
          <w:rFonts w:asciiTheme="minorHAnsi" w:hAnsiTheme="minorHAnsi" w:cs="Arial"/>
          <w:sz w:val="22"/>
          <w:szCs w:val="22"/>
        </w:rPr>
        <w:t xml:space="preserve">připraví </w:t>
      </w:r>
      <w:r w:rsidR="00AE12E4" w:rsidRPr="003D1A70">
        <w:rPr>
          <w:rFonts w:asciiTheme="minorHAnsi" w:hAnsiTheme="minorHAnsi" w:cs="Arial"/>
          <w:sz w:val="22"/>
          <w:szCs w:val="22"/>
        </w:rPr>
        <w:t>Objednatel</w:t>
      </w:r>
      <w:r w:rsidRPr="003D1A70">
        <w:rPr>
          <w:rFonts w:asciiTheme="minorHAnsi" w:hAnsiTheme="minorHAnsi" w:cs="Arial"/>
          <w:sz w:val="22"/>
          <w:szCs w:val="22"/>
        </w:rPr>
        <w:t xml:space="preserve"> k vrácení </w:t>
      </w:r>
      <w:r w:rsidR="00AE12E4" w:rsidRPr="003D1A70">
        <w:rPr>
          <w:rFonts w:asciiTheme="minorHAnsi" w:hAnsiTheme="minorHAnsi" w:cs="Arial"/>
          <w:sz w:val="22"/>
          <w:szCs w:val="22"/>
        </w:rPr>
        <w:t>Zhotovitel</w:t>
      </w:r>
      <w:r w:rsidR="008143E5" w:rsidRPr="003D1A70">
        <w:rPr>
          <w:rFonts w:asciiTheme="minorHAnsi" w:hAnsiTheme="minorHAnsi" w:cs="Arial"/>
          <w:sz w:val="22"/>
          <w:szCs w:val="22"/>
        </w:rPr>
        <w:t>i</w:t>
      </w:r>
      <w:r w:rsidRPr="003D1A70">
        <w:rPr>
          <w:rFonts w:asciiTheme="minorHAnsi" w:hAnsiTheme="minorHAnsi" w:cs="Arial"/>
          <w:sz w:val="22"/>
          <w:szCs w:val="22"/>
        </w:rPr>
        <w:t xml:space="preserve"> v místě </w:t>
      </w:r>
      <w:r w:rsidR="008143E5" w:rsidRPr="003D1A70">
        <w:rPr>
          <w:rFonts w:asciiTheme="minorHAnsi" w:hAnsiTheme="minorHAnsi" w:cs="Arial"/>
          <w:sz w:val="22"/>
          <w:szCs w:val="22"/>
        </w:rPr>
        <w:t>předání Díla</w:t>
      </w:r>
      <w:r w:rsidRPr="003D1A70">
        <w:rPr>
          <w:rFonts w:asciiTheme="minorHAnsi" w:hAnsiTheme="minorHAnsi" w:cs="Arial"/>
          <w:sz w:val="22"/>
          <w:szCs w:val="22"/>
        </w:rPr>
        <w:t xml:space="preserve">, přičemž o termínu připravenosti bude </w:t>
      </w:r>
      <w:r w:rsidR="00DE1276" w:rsidRPr="003D1A70">
        <w:rPr>
          <w:rFonts w:asciiTheme="minorHAnsi" w:hAnsiTheme="minorHAnsi" w:cs="Arial"/>
          <w:sz w:val="22"/>
          <w:szCs w:val="22"/>
        </w:rPr>
        <w:t xml:space="preserve">prokazatelně </w:t>
      </w:r>
      <w:r w:rsidRPr="003D1A70">
        <w:rPr>
          <w:rFonts w:asciiTheme="minorHAnsi" w:hAnsiTheme="minorHAnsi" w:cs="Arial"/>
          <w:sz w:val="22"/>
          <w:szCs w:val="22"/>
        </w:rPr>
        <w:t xml:space="preserve">informovat </w:t>
      </w:r>
      <w:r w:rsidR="00AE12E4" w:rsidRPr="003D1A70">
        <w:rPr>
          <w:rFonts w:asciiTheme="minorHAnsi" w:hAnsiTheme="minorHAnsi" w:cs="Arial"/>
          <w:sz w:val="22"/>
          <w:szCs w:val="22"/>
        </w:rPr>
        <w:t>Zhotovitel</w:t>
      </w:r>
      <w:r w:rsidR="008143E5" w:rsidRPr="003D1A70">
        <w:rPr>
          <w:rFonts w:asciiTheme="minorHAnsi" w:hAnsiTheme="minorHAnsi" w:cs="Arial"/>
          <w:sz w:val="22"/>
          <w:szCs w:val="22"/>
        </w:rPr>
        <w:t>e</w:t>
      </w:r>
      <w:r w:rsidRPr="003D1A70">
        <w:rPr>
          <w:rFonts w:asciiTheme="minorHAnsi" w:hAnsiTheme="minorHAnsi" w:cs="Arial"/>
          <w:sz w:val="22"/>
          <w:szCs w:val="22"/>
        </w:rPr>
        <w:t>, který je povinen nejpozději do sedmi (7) dnů ode dne připravenosti vratné obaly a přepravní prostředky převzít</w:t>
      </w:r>
      <w:r w:rsidR="00BC6FE7" w:rsidRPr="003D1A70">
        <w:rPr>
          <w:rFonts w:asciiTheme="minorHAnsi" w:hAnsiTheme="minorHAnsi" w:cs="Arial"/>
          <w:sz w:val="22"/>
          <w:szCs w:val="22"/>
        </w:rPr>
        <w:t xml:space="preserve"> na svůj náklad</w:t>
      </w:r>
      <w:r w:rsidRPr="003D1A70">
        <w:rPr>
          <w:rFonts w:asciiTheme="minorHAnsi" w:hAnsiTheme="minorHAnsi" w:cs="Arial"/>
          <w:sz w:val="22"/>
          <w:szCs w:val="22"/>
        </w:rPr>
        <w:t>.</w:t>
      </w:r>
    </w:p>
    <w:p w14:paraId="72E22245" w14:textId="77777777" w:rsidR="00EF0943" w:rsidRPr="00EF0B97" w:rsidRDefault="00EF0943"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CF5843A" w:rsidR="00EF0B97" w:rsidRPr="00EF0943"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sidRPr="004113AE">
        <w:rPr>
          <w:rFonts w:asciiTheme="minorHAnsi" w:hAnsiTheme="minorHAnsi"/>
          <w:sz w:val="22"/>
          <w:szCs w:val="22"/>
        </w:rPr>
        <w:t>odst</w:t>
      </w:r>
      <w:r w:rsidR="00EF0B97" w:rsidRPr="004113AE">
        <w:rPr>
          <w:rFonts w:asciiTheme="minorHAnsi" w:hAnsiTheme="minorHAnsi"/>
          <w:sz w:val="22"/>
          <w:szCs w:val="22"/>
        </w:rPr>
        <w:t>. 3.</w:t>
      </w:r>
      <w:r w:rsidR="00694FB1" w:rsidRPr="004113AE">
        <w:rPr>
          <w:rFonts w:asciiTheme="minorHAnsi" w:hAnsiTheme="minorHAnsi"/>
          <w:sz w:val="22"/>
          <w:szCs w:val="22"/>
        </w:rPr>
        <w:t>1</w:t>
      </w:r>
      <w:r w:rsidR="00E85742" w:rsidRPr="004113AE">
        <w:rPr>
          <w:rFonts w:asciiTheme="minorHAnsi" w:hAnsiTheme="minorHAnsi"/>
          <w:sz w:val="22"/>
          <w:szCs w:val="22"/>
        </w:rPr>
        <w:t>5</w:t>
      </w:r>
      <w:r w:rsidR="00EF0B97" w:rsidRPr="004113AE">
        <w:rPr>
          <w:rFonts w:asciiTheme="minorHAnsi" w:hAnsiTheme="minorHAnsi"/>
          <w:sz w:val="22"/>
          <w:szCs w:val="22"/>
        </w:rPr>
        <w:t>. a 3.1</w:t>
      </w:r>
      <w:r w:rsidR="00E85742" w:rsidRPr="004113AE">
        <w:rPr>
          <w:rFonts w:asciiTheme="minorHAnsi" w:hAnsiTheme="minorHAnsi"/>
          <w:sz w:val="22"/>
          <w:szCs w:val="22"/>
        </w:rPr>
        <w:t>6</w:t>
      </w:r>
      <w:r w:rsidR="00EF0B97" w:rsidRPr="004113AE">
        <w:rPr>
          <w:rFonts w:asciiTheme="minorHAnsi" w:hAnsiTheme="minorHAnsi"/>
          <w:sz w:val="22"/>
          <w:szCs w:val="22"/>
        </w:rPr>
        <w:t xml:space="preserve">. </w:t>
      </w:r>
      <w:r w:rsidR="00C24256" w:rsidRPr="004113AE">
        <w:rPr>
          <w:rFonts w:asciiTheme="minorHAnsi" w:hAnsiTheme="minorHAnsi"/>
          <w:sz w:val="22"/>
          <w:szCs w:val="22"/>
        </w:rPr>
        <w:t>tohoto článku</w:t>
      </w:r>
      <w:r w:rsidR="00C24256">
        <w:rPr>
          <w:rFonts w:asciiTheme="minorHAnsi" w:hAnsiTheme="minorHAnsi"/>
          <w:sz w:val="22"/>
          <w:szCs w:val="22"/>
        </w:rPr>
        <w:t xml:space="preserve">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E5C4057" w14:textId="07058AF8" w:rsidR="005F719C" w:rsidRPr="00DA0B5B" w:rsidRDefault="00294456" w:rsidP="00DA0B5B">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61132FC7" w14:textId="3B936488"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a převzetí Díla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vybaveného všemi doklady</w:t>
      </w:r>
      <w:r w:rsidR="00AB4833">
        <w:rPr>
          <w:rFonts w:asciiTheme="minorHAnsi" w:hAnsiTheme="minorHAnsi" w:cs="Arial"/>
          <w:sz w:val="22"/>
          <w:szCs w:val="22"/>
        </w:rPr>
        <w:t>,</w:t>
      </w:r>
      <w:r w:rsidRPr="00246141">
        <w:rPr>
          <w:rFonts w:asciiTheme="minorHAnsi" w:hAnsiTheme="minorHAnsi" w:cs="Arial"/>
          <w:sz w:val="22"/>
          <w:szCs w:val="22"/>
        </w:rPr>
        <w:t xml:space="preserve"> se uskuteční v</w:t>
      </w:r>
      <w:r w:rsidR="003D1A70">
        <w:rPr>
          <w:rFonts w:asciiTheme="minorHAnsi" w:hAnsiTheme="minorHAnsi" w:cs="Arial"/>
          <w:sz w:val="22"/>
          <w:szCs w:val="22"/>
        </w:rPr>
        <w:t> místě předání stanoveném v Dílčí smlouvě, případně v sídle Objednatele, tj. na adrese DPOV, a.s., Husova 635/</w:t>
      </w:r>
      <w:proofErr w:type="gramStart"/>
      <w:r w:rsidR="003D1A70">
        <w:rPr>
          <w:rFonts w:asciiTheme="minorHAnsi" w:hAnsiTheme="minorHAnsi" w:cs="Arial"/>
          <w:sz w:val="22"/>
          <w:szCs w:val="22"/>
        </w:rPr>
        <w:t>1b</w:t>
      </w:r>
      <w:proofErr w:type="gramEnd"/>
      <w:r w:rsidR="003D1A70">
        <w:rPr>
          <w:rFonts w:asciiTheme="minorHAnsi" w:hAnsiTheme="minorHAnsi" w:cs="Arial"/>
          <w:sz w:val="22"/>
          <w:szCs w:val="22"/>
        </w:rPr>
        <w:t>, Přerov I-Město, 750 02 Přerov.</w:t>
      </w:r>
      <w:r w:rsidR="001413CA" w:rsidRPr="001413CA">
        <w:rPr>
          <w:rFonts w:asciiTheme="minorHAnsi" w:hAnsiTheme="minorHAnsi" w:cs="Arial"/>
          <w:sz w:val="22"/>
          <w:szCs w:val="22"/>
        </w:rPr>
        <w:t xml:space="preserve"> </w:t>
      </w:r>
      <w:r w:rsidRPr="00246141">
        <w:rPr>
          <w:rFonts w:asciiTheme="minorHAnsi" w:hAnsiTheme="minorHAnsi" w:cs="Arial"/>
          <w:sz w:val="22"/>
          <w:szCs w:val="22"/>
        </w:rPr>
        <w:t xml:space="preserve">Veškerá dokumentace bude odeslána fyzicky na tuto adresu také a zároveň v elektronické podobě na e-mailovou adresu: </w:t>
      </w:r>
      <w:r w:rsidR="002A4ADD" w:rsidRPr="00FD6BCC">
        <w:rPr>
          <w:rFonts w:asciiTheme="minorHAnsi" w:hAnsiTheme="minorHAnsi" w:cs="Arial"/>
          <w:sz w:val="22"/>
          <w:szCs w:val="22"/>
          <w:highlight w:val="yellow"/>
        </w:rPr>
        <w:t>………</w:t>
      </w:r>
      <w:r w:rsidRPr="00FD6BCC">
        <w:rPr>
          <w:rFonts w:asciiTheme="minorHAnsi" w:hAnsiTheme="minorHAnsi" w:cs="Arial"/>
          <w:sz w:val="22"/>
          <w:szCs w:val="22"/>
          <w:highlight w:val="yellow"/>
        </w:rPr>
        <w:t>@</w:t>
      </w:r>
      <w:r w:rsidRPr="00246141">
        <w:rPr>
          <w:rFonts w:asciiTheme="minorHAnsi" w:hAnsiTheme="minorHAnsi" w:cs="Arial"/>
          <w:sz w:val="22"/>
          <w:szCs w:val="22"/>
        </w:rPr>
        <w:t>dpov.cz</w:t>
      </w:r>
      <w:r w:rsidR="002A4ADD">
        <w:rPr>
          <w:rFonts w:asciiTheme="minorHAnsi" w:hAnsiTheme="minorHAnsi" w:cs="Arial"/>
          <w:sz w:val="22"/>
          <w:szCs w:val="22"/>
        </w:rPr>
        <w:t xml:space="preserve"> </w:t>
      </w:r>
      <w:r w:rsidRPr="00246141">
        <w:rPr>
          <w:rFonts w:asciiTheme="minorHAnsi" w:hAnsiTheme="minorHAnsi" w:cs="Arial"/>
          <w:sz w:val="22"/>
          <w:szCs w:val="22"/>
        </w:rPr>
        <w:t xml:space="preserve">a </w:t>
      </w:r>
      <w:hyperlink r:id="rId11" w:history="1">
        <w:r w:rsidR="002A4ADD" w:rsidRPr="00FD6BCC">
          <w:rPr>
            <w:rStyle w:val="Hypertextovodkaz"/>
            <w:rFonts w:asciiTheme="minorHAnsi" w:hAnsiTheme="minorHAnsi" w:cs="Arial"/>
            <w:sz w:val="22"/>
            <w:szCs w:val="22"/>
            <w:highlight w:val="yellow"/>
          </w:rPr>
          <w:t>......................@</w:t>
        </w:r>
        <w:r w:rsidR="002A4ADD" w:rsidRPr="00C373DC">
          <w:rPr>
            <w:rStyle w:val="Hypertextovodkaz"/>
            <w:rFonts w:asciiTheme="minorHAnsi" w:hAnsiTheme="minorHAnsi" w:cs="Arial"/>
            <w:sz w:val="22"/>
            <w:szCs w:val="22"/>
          </w:rPr>
          <w:t>dpov.cz</w:t>
        </w:r>
      </w:hyperlink>
      <w:r w:rsidRPr="00246141">
        <w:rPr>
          <w:rFonts w:asciiTheme="minorHAnsi" w:hAnsiTheme="minorHAnsi" w:cs="Arial"/>
          <w:sz w:val="22"/>
          <w:szCs w:val="22"/>
        </w:rPr>
        <w:t>.</w:t>
      </w:r>
    </w:p>
    <w:p w14:paraId="034581E7" w14:textId="70B2EE7B"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dodá na své náklady zhotovené Dílo dle </w:t>
      </w:r>
      <w:r>
        <w:rPr>
          <w:rFonts w:asciiTheme="minorHAnsi" w:hAnsiTheme="minorHAnsi" w:cs="Arial"/>
          <w:sz w:val="22"/>
          <w:szCs w:val="22"/>
        </w:rPr>
        <w:t>Dílčí</w:t>
      </w:r>
      <w:r w:rsidRPr="00246141">
        <w:rPr>
          <w:rFonts w:asciiTheme="minorHAnsi" w:hAnsiTheme="minorHAnsi" w:cs="Arial"/>
          <w:sz w:val="22"/>
          <w:szCs w:val="22"/>
        </w:rPr>
        <w:t xml:space="preserve"> smlouvy do místa předání dle čl. </w:t>
      </w:r>
      <w:r>
        <w:rPr>
          <w:rFonts w:asciiTheme="minorHAnsi" w:hAnsiTheme="minorHAnsi" w:cs="Arial"/>
          <w:sz w:val="22"/>
          <w:szCs w:val="22"/>
        </w:rPr>
        <w:t>3.2</w:t>
      </w:r>
      <w:r w:rsidR="00DA0B5B">
        <w:rPr>
          <w:rFonts w:asciiTheme="minorHAnsi" w:hAnsiTheme="minorHAnsi" w:cs="Arial"/>
          <w:sz w:val="22"/>
          <w:szCs w:val="22"/>
        </w:rPr>
        <w:t>1</w:t>
      </w:r>
      <w:r w:rsidRPr="00246141">
        <w:rPr>
          <w:rFonts w:asciiTheme="minorHAnsi" w:hAnsiTheme="minorHAnsi" w:cs="Arial"/>
          <w:sz w:val="22"/>
          <w:szCs w:val="22"/>
        </w:rPr>
        <w:t xml:space="preserve">. </w:t>
      </w:r>
      <w:r>
        <w:rPr>
          <w:rFonts w:asciiTheme="minorHAnsi" w:hAnsiTheme="minorHAnsi" w:cs="Arial"/>
          <w:sz w:val="22"/>
          <w:szCs w:val="22"/>
        </w:rPr>
        <w:t>Rámcové s</w:t>
      </w:r>
      <w:r w:rsidRPr="00246141">
        <w:rPr>
          <w:rFonts w:asciiTheme="minorHAnsi" w:hAnsiTheme="minorHAnsi" w:cs="Arial"/>
          <w:sz w:val="22"/>
          <w:szCs w:val="22"/>
        </w:rPr>
        <w:t xml:space="preserve">mlouvy. </w:t>
      </w:r>
    </w:p>
    <w:p w14:paraId="4E276968" w14:textId="17B04D11"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w:t>
      </w:r>
      <w:r w:rsidR="00AB4833">
        <w:rPr>
          <w:rFonts w:ascii="Calibri" w:hAnsi="Calibri"/>
          <w:kern w:val="1"/>
          <w:sz w:val="22"/>
          <w:szCs w:val="22"/>
        </w:rPr>
        <w:t>,</w:t>
      </w:r>
      <w:r w:rsidRPr="003B32A0">
        <w:rPr>
          <w:rFonts w:ascii="Calibri" w:hAnsi="Calibri"/>
          <w:kern w:val="1"/>
          <w:sz w:val="22"/>
          <w:szCs w:val="22"/>
        </w:rPr>
        <w:t xml:space="preserve"> a to způsobem dle čl. </w:t>
      </w:r>
      <w:r>
        <w:rPr>
          <w:rFonts w:ascii="Calibri" w:hAnsi="Calibri"/>
          <w:kern w:val="1"/>
          <w:sz w:val="22"/>
          <w:szCs w:val="22"/>
        </w:rPr>
        <w:t>3.2</w:t>
      </w:r>
      <w:r w:rsidR="007302C9">
        <w:rPr>
          <w:rFonts w:ascii="Calibri" w:hAnsi="Calibri"/>
          <w:kern w:val="1"/>
          <w:sz w:val="22"/>
          <w:szCs w:val="22"/>
        </w:rPr>
        <w:t>5</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77777777"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49C41635" w14:textId="61BBBE7D" w:rsidR="007302C9" w:rsidRPr="0096588F" w:rsidRDefault="00035CA7" w:rsidP="003D1A70">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w:t>
      </w:r>
      <w:r w:rsidRPr="00035CA7">
        <w:rPr>
          <w:rFonts w:asciiTheme="minorHAnsi" w:hAnsiTheme="minorHAnsi" w:cstheme="minorHAnsi"/>
          <w:sz w:val="22"/>
          <w:szCs w:val="22"/>
        </w:rPr>
        <w:lastRenderedPageBreak/>
        <w:t xml:space="preserve">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 rizicích (dále jen „Informace o rizicích“). Podpisem této smlouvy Poskytovatel potvrzuje, že byl s riziky a s povinnostmi vztahujícími se k ochraně před riziky seznámen.</w:t>
      </w:r>
    </w:p>
    <w:p w14:paraId="2CED9801" w14:textId="781E9EEE"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5838F1B0" w:rsidR="000A644C" w:rsidRPr="00286A3A" w:rsidRDefault="004E6ED5" w:rsidP="00286A3A">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w:t>
      </w:r>
      <w:r w:rsidR="00286A3A">
        <w:rPr>
          <w:rFonts w:ascii="Calibri" w:hAnsi="Calibri"/>
          <w:sz w:val="22"/>
          <w:szCs w:val="22"/>
        </w:rPr>
        <w:t>bude vždy sjednána v příslušné Dílčí smlouvě (dále jen „</w:t>
      </w:r>
      <w:r w:rsidR="00286A3A">
        <w:rPr>
          <w:rFonts w:ascii="Calibri" w:hAnsi="Calibri"/>
          <w:b/>
          <w:bCs/>
          <w:i/>
          <w:iCs/>
          <w:sz w:val="22"/>
          <w:szCs w:val="22"/>
        </w:rPr>
        <w:t>Cena</w:t>
      </w:r>
      <w:r w:rsidR="00286A3A">
        <w:rPr>
          <w:rFonts w:ascii="Calibri" w:hAnsi="Calibri"/>
          <w:sz w:val="22"/>
          <w:szCs w:val="22"/>
        </w:rPr>
        <w:t>“) a je sjednána jako cena pevná a nejvýše přípustná.</w:t>
      </w:r>
      <w:r w:rsidR="00EB39F6">
        <w:rPr>
          <w:rFonts w:ascii="Calibri" w:hAnsi="Calibri"/>
          <w:sz w:val="22"/>
          <w:szCs w:val="22"/>
        </w:rPr>
        <w:t xml:space="preserve"> Cena uvedená v Dílčí smlouvě bude vycházet z ceníku, který tvoří nedílnou součást této smlouvy jako </w:t>
      </w:r>
      <w:r w:rsidR="00EB39F6" w:rsidRPr="004113AE">
        <w:rPr>
          <w:rFonts w:ascii="Calibri" w:hAnsi="Calibri"/>
          <w:sz w:val="22"/>
          <w:szCs w:val="22"/>
          <w:highlight w:val="yellow"/>
        </w:rPr>
        <w:t xml:space="preserve">její příloha č. </w:t>
      </w:r>
      <w:r w:rsidR="006D3862">
        <w:rPr>
          <w:rFonts w:ascii="Calibri" w:hAnsi="Calibri"/>
          <w:sz w:val="22"/>
          <w:szCs w:val="22"/>
        </w:rPr>
        <w:t>4</w:t>
      </w:r>
      <w:r w:rsidR="00EB39F6">
        <w:rPr>
          <w:rFonts w:ascii="Calibri" w:hAnsi="Calibri"/>
          <w:sz w:val="22"/>
          <w:szCs w:val="22"/>
        </w:rPr>
        <w:t xml:space="preserve"> a v němž je uveden základní předpokládaný rozsah oprav (prováděných Děl) vč. hlavních předpokládaných víceprací. </w:t>
      </w:r>
      <w:r w:rsidR="00286A3A">
        <w:rPr>
          <w:rFonts w:ascii="Calibri" w:hAnsi="Calibri"/>
          <w:sz w:val="22"/>
          <w:szCs w:val="22"/>
        </w:rPr>
        <w:t xml:space="preserve"> </w:t>
      </w:r>
      <w:r w:rsidRPr="00286A3A">
        <w:rPr>
          <w:rFonts w:ascii="Calibri" w:hAnsi="Calibri"/>
          <w:sz w:val="22"/>
          <w:szCs w:val="22"/>
        </w:rPr>
        <w:t>Tato cena může být zvýšena pouze postupem dle čl. 3 odst. 3.</w:t>
      </w:r>
      <w:r w:rsidR="007302C9" w:rsidRPr="00286A3A">
        <w:rPr>
          <w:rFonts w:ascii="Calibri" w:hAnsi="Calibri"/>
          <w:sz w:val="22"/>
          <w:szCs w:val="22"/>
        </w:rPr>
        <w:t>11</w:t>
      </w:r>
      <w:r w:rsidRPr="00286A3A">
        <w:rPr>
          <w:rFonts w:ascii="Calibri" w:hAnsi="Calibri"/>
          <w:sz w:val="22"/>
          <w:szCs w:val="22"/>
        </w:rPr>
        <w:t>. této Rámcové smlouvy</w:t>
      </w:r>
      <w:r w:rsidR="00EB39F6">
        <w:rPr>
          <w:rFonts w:ascii="Calibri" w:hAnsi="Calibri"/>
          <w:sz w:val="22"/>
          <w:szCs w:val="22"/>
        </w:rPr>
        <w:t>, nebo pro tyto účely uzavřenou individuální písemnou dohodou stran</w:t>
      </w:r>
      <w:r w:rsidRPr="00286A3A">
        <w:rPr>
          <w:rFonts w:ascii="Calibri" w:hAnsi="Calibri"/>
          <w:sz w:val="22"/>
          <w:szCs w:val="22"/>
        </w:rPr>
        <w:t xml:space="preserve">. </w:t>
      </w:r>
      <w:r w:rsidR="000A644C" w:rsidRPr="00286A3A">
        <w:rPr>
          <w:rFonts w:ascii="Calibri" w:hAnsi="Calibri"/>
          <w:sz w:val="22"/>
          <w:szCs w:val="22"/>
        </w:rPr>
        <w:t xml:space="preserve">Nebude-li sjednána Cena, nedojde k uzavření Dílčí smlouvy, a to ani </w:t>
      </w:r>
      <w:r w:rsidR="00D77F07" w:rsidRPr="00286A3A">
        <w:rPr>
          <w:rFonts w:ascii="Calibri" w:hAnsi="Calibri"/>
          <w:sz w:val="22"/>
          <w:szCs w:val="22"/>
        </w:rPr>
        <w:t>přijetím jakéhokoliv plnění</w:t>
      </w:r>
      <w:r w:rsidR="000A644C" w:rsidRPr="00286A3A">
        <w:rPr>
          <w:rFonts w:ascii="Calibri" w:hAnsi="Calibri"/>
          <w:sz w:val="22"/>
          <w:szCs w:val="22"/>
        </w:rPr>
        <w:t xml:space="preserve"> </w:t>
      </w:r>
      <w:r w:rsidR="00D77F07" w:rsidRPr="00286A3A">
        <w:rPr>
          <w:rFonts w:ascii="Calibri" w:hAnsi="Calibri"/>
          <w:sz w:val="22"/>
          <w:szCs w:val="22"/>
        </w:rPr>
        <w:t xml:space="preserve">kteroukoliv </w:t>
      </w:r>
      <w:r w:rsidR="00044B3D" w:rsidRPr="00286A3A">
        <w:rPr>
          <w:rFonts w:ascii="Calibri" w:hAnsi="Calibri"/>
          <w:sz w:val="22"/>
          <w:szCs w:val="22"/>
        </w:rPr>
        <w:t>S</w:t>
      </w:r>
      <w:r w:rsidR="00D77F07" w:rsidRPr="00286A3A">
        <w:rPr>
          <w:rFonts w:ascii="Calibri" w:hAnsi="Calibri"/>
          <w:sz w:val="22"/>
          <w:szCs w:val="22"/>
        </w:rPr>
        <w:t xml:space="preserve">mluvní stranou. </w:t>
      </w:r>
      <w:r w:rsidR="00A11D0F" w:rsidRPr="00286A3A">
        <w:rPr>
          <w:rFonts w:ascii="Calibri" w:hAnsi="Calibri"/>
          <w:sz w:val="22"/>
          <w:szCs w:val="22"/>
        </w:rPr>
        <w:t>Cena není určena odkazem na rozpočet a Zhotovitel na sebe přebírá nebezpečí změny okolností dle § 2620 odst. 2 občanského zákoníku.</w:t>
      </w:r>
      <w:r w:rsidR="00A51BBC" w:rsidRPr="00A51BBC">
        <w:t xml:space="preserve"> </w:t>
      </w:r>
      <w:r w:rsidR="00A51BBC" w:rsidRPr="00286A3A">
        <w:rPr>
          <w:rFonts w:ascii="Calibri" w:hAnsi="Calibri"/>
          <w:sz w:val="22"/>
          <w:szCs w:val="22"/>
        </w:rPr>
        <w:t xml:space="preserve">Náklady na doručení kusů k opravě a z opravy Zhotoviteli nese Zhotovitel. </w:t>
      </w:r>
      <w:r w:rsidR="003938FD" w:rsidRPr="00286A3A">
        <w:rPr>
          <w:rFonts w:ascii="Calibri" w:hAnsi="Calibri"/>
          <w:sz w:val="22"/>
          <w:szCs w:val="22"/>
        </w:rPr>
        <w:t xml:space="preserve"> </w:t>
      </w:r>
      <w:r w:rsidR="007F3EF3" w:rsidRPr="00286A3A">
        <w:rPr>
          <w:rFonts w:ascii="Calibri" w:hAnsi="Calibri"/>
          <w:sz w:val="22"/>
          <w:szCs w:val="22"/>
        </w:rPr>
        <w:t xml:space="preserve"> </w:t>
      </w:r>
    </w:p>
    <w:p w14:paraId="4FBF0BE7" w14:textId="512994E2"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64A7B15B"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A51BBC">
        <w:rPr>
          <w:rFonts w:ascii="Calibri" w:hAnsi="Calibri"/>
          <w:sz w:val="22"/>
          <w:szCs w:val="22"/>
        </w:rPr>
        <w:t xml:space="preserve"> </w:t>
      </w:r>
      <w:r w:rsidR="00A51BBC" w:rsidRPr="00A51BBC">
        <w:rPr>
          <w:rFonts w:ascii="Calibri" w:hAnsi="Calibri"/>
          <w:sz w:val="22"/>
          <w:szCs w:val="22"/>
        </w:rPr>
        <w:t xml:space="preserve">Cena dle odst. 4.1 obsahuje všechny náklady na provedení </w:t>
      </w:r>
      <w:r w:rsidR="00286A3A">
        <w:rPr>
          <w:rFonts w:ascii="Calibri" w:hAnsi="Calibri"/>
          <w:sz w:val="22"/>
          <w:szCs w:val="22"/>
        </w:rPr>
        <w:t>jednotlivé opravy</w:t>
      </w:r>
      <w:r w:rsidR="00A51BBC" w:rsidRPr="00A51BBC">
        <w:rPr>
          <w:rFonts w:ascii="Calibri" w:hAnsi="Calibri"/>
          <w:sz w:val="22"/>
          <w:szCs w:val="22"/>
        </w:rPr>
        <w:t xml:space="preserve"> dle příslušné </w:t>
      </w:r>
      <w:r w:rsidR="00A51BBC">
        <w:rPr>
          <w:rFonts w:ascii="Calibri" w:hAnsi="Calibri"/>
          <w:sz w:val="22"/>
          <w:szCs w:val="22"/>
        </w:rPr>
        <w:t>Dílčí</w:t>
      </w:r>
      <w:r w:rsidR="00A51BBC" w:rsidRPr="00A51BBC">
        <w:rPr>
          <w:rFonts w:ascii="Calibri" w:hAnsi="Calibri"/>
          <w:sz w:val="22"/>
          <w:szCs w:val="22"/>
        </w:rPr>
        <w:t xml:space="preserve"> smlouvy, je cenou nejvýše přípustnou a konečnou.</w:t>
      </w:r>
      <w:r w:rsidR="00DA38B7">
        <w:rPr>
          <w:rFonts w:ascii="Calibri" w:hAnsi="Calibri"/>
          <w:sz w:val="22"/>
          <w:szCs w:val="22"/>
        </w:rPr>
        <w:t xml:space="preserve"> </w:t>
      </w:r>
    </w:p>
    <w:p w14:paraId="6402C437" w14:textId="7F3AFFDE"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4EF4D02A"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w:t>
      </w:r>
      <w:r w:rsidRPr="00C076AB">
        <w:rPr>
          <w:rFonts w:ascii="Calibri" w:hAnsi="Calibri"/>
          <w:sz w:val="22"/>
          <w:szCs w:val="22"/>
        </w:rPr>
        <w:t xml:space="preserve">na </w:t>
      </w:r>
      <w:r w:rsidR="004113AE" w:rsidRPr="00C076AB">
        <w:rPr>
          <w:rFonts w:ascii="Calibri" w:hAnsi="Calibri"/>
          <w:sz w:val="22"/>
          <w:szCs w:val="22"/>
        </w:rPr>
        <w:t>třicet</w:t>
      </w:r>
      <w:r w:rsidR="009B6D22" w:rsidRPr="00C076AB">
        <w:rPr>
          <w:rFonts w:ascii="Calibri" w:hAnsi="Calibri"/>
          <w:sz w:val="22"/>
          <w:szCs w:val="22"/>
        </w:rPr>
        <w:t xml:space="preserve"> (</w:t>
      </w:r>
      <w:r w:rsidR="004113AE" w:rsidRPr="00C076AB">
        <w:rPr>
          <w:rFonts w:ascii="Calibri" w:hAnsi="Calibri"/>
          <w:sz w:val="22"/>
          <w:szCs w:val="22"/>
        </w:rPr>
        <w:t>3</w:t>
      </w:r>
      <w:r w:rsidR="009B6D22" w:rsidRPr="00C076AB">
        <w:rPr>
          <w:rFonts w:ascii="Calibri" w:hAnsi="Calibri"/>
          <w:sz w:val="22"/>
          <w:szCs w:val="22"/>
        </w:rPr>
        <w:t>0)</w:t>
      </w:r>
      <w:r w:rsidRPr="00C076AB">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lastRenderedPageBreak/>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696B472F"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Smluvní strany se dohodly, že </w:t>
      </w:r>
      <w:r w:rsidR="00286A3A">
        <w:rPr>
          <w:rFonts w:asciiTheme="minorHAnsi" w:hAnsiTheme="minorHAnsi" w:cstheme="minorHAnsi"/>
          <w:sz w:val="22"/>
          <w:szCs w:val="22"/>
        </w:rPr>
        <w:t>Zhotovitel</w:t>
      </w:r>
      <w:r w:rsidRPr="00464549">
        <w:rPr>
          <w:rFonts w:asciiTheme="minorHAnsi" w:hAnsiTheme="minorHAnsi" w:cstheme="minorHAnsi"/>
          <w:sz w:val="22"/>
          <w:szCs w:val="22"/>
        </w:rPr>
        <w:t xml:space="preserve"> nemá v průběhu plnění předmětu Smlouvy nárok na zálohy ze strany Objednatele. Objednatel není povinen hradit v průběhu plnění Předmětu Smlouvy přiměřenou část odměny ve smyslu</w:t>
      </w:r>
      <w:r w:rsidR="00286A3A">
        <w:rPr>
          <w:rFonts w:asciiTheme="minorHAnsi" w:hAnsiTheme="minorHAnsi" w:cstheme="minorHAnsi"/>
          <w:sz w:val="22"/>
          <w:szCs w:val="22"/>
        </w:rPr>
        <w:t xml:space="preserve"> </w:t>
      </w:r>
      <w:r w:rsidRPr="00464549">
        <w:rPr>
          <w:rFonts w:asciiTheme="minorHAnsi" w:hAnsiTheme="minorHAnsi" w:cstheme="minorHAnsi"/>
          <w:sz w:val="22"/>
          <w:szCs w:val="22"/>
        </w:rPr>
        <w:t>§ 2611 občanského zákoníku.</w:t>
      </w:r>
      <w:bookmarkStart w:id="0" w:name="_Hlk72310038"/>
      <w:bookmarkStart w:id="1" w:name="_Hlk74053894"/>
    </w:p>
    <w:p w14:paraId="78431A58" w14:textId="7681E1D7" w:rsidR="00464549" w:rsidRPr="00464549" w:rsidRDefault="00286A3A" w:rsidP="00464549">
      <w:pPr>
        <w:numPr>
          <w:ilvl w:val="0"/>
          <w:numId w:val="21"/>
        </w:numPr>
        <w:spacing w:before="60"/>
        <w:ind w:left="567" w:hanging="567"/>
        <w:jc w:val="both"/>
        <w:rPr>
          <w:rFonts w:ascii="Calibri" w:hAnsi="Calibri"/>
          <w:sz w:val="22"/>
          <w:szCs w:val="22"/>
        </w:rPr>
      </w:pPr>
      <w:r>
        <w:rPr>
          <w:rFonts w:asciiTheme="minorHAnsi" w:hAnsiTheme="minorHAnsi" w:cstheme="minorHAnsi"/>
          <w:sz w:val="22"/>
          <w:szCs w:val="22"/>
        </w:rPr>
        <w:t>Zhotovitel</w:t>
      </w:r>
      <w:r w:rsidR="00464549" w:rsidRPr="00464549">
        <w:rPr>
          <w:rFonts w:asciiTheme="minorHAnsi" w:hAnsiTheme="minorHAnsi" w:cstheme="minorHAnsi"/>
          <w:sz w:val="22"/>
          <w:szCs w:val="22"/>
        </w:rPr>
        <w:t xml:space="preserve"> je oprávněn zaslat Objednateli fakturu v listinné nebo elektronické podobě. V případě faktury v elektronické podobě je </w:t>
      </w:r>
      <w:r>
        <w:rPr>
          <w:rFonts w:asciiTheme="minorHAnsi" w:hAnsiTheme="minorHAnsi" w:cstheme="minorHAnsi"/>
          <w:sz w:val="22"/>
          <w:szCs w:val="22"/>
        </w:rPr>
        <w:t>Zhotovitel</w:t>
      </w:r>
      <w:r w:rsidR="00464549" w:rsidRPr="00464549">
        <w:rPr>
          <w:rFonts w:asciiTheme="minorHAnsi" w:hAnsiTheme="minorHAnsi" w:cstheme="minorHAnsi"/>
          <w:sz w:val="22"/>
          <w:szCs w:val="22"/>
        </w:rPr>
        <w:t xml:space="preserve"> povinen řídit se Závaznými podmínkami pro příjem elektronických faktur společností DPOV, a.s. dostupných na </w:t>
      </w:r>
      <w:hyperlink r:id="rId12" w:history="1">
        <w:r w:rsidR="00464549" w:rsidRPr="00464549">
          <w:rPr>
            <w:rStyle w:val="Hypertextovodkaz"/>
            <w:rFonts w:asciiTheme="minorHAnsi" w:hAnsiTheme="minorHAnsi" w:cstheme="minorHAnsi"/>
            <w:sz w:val="22"/>
            <w:szCs w:val="22"/>
          </w:rPr>
          <w:t>http://www.dpov.cz/cs/o-nas/prijem-elektronickych-faktur/</w:t>
        </w:r>
      </w:hyperlink>
      <w:r w:rsidR="00464549" w:rsidRPr="00464549">
        <w:rPr>
          <w:rFonts w:asciiTheme="minorHAnsi" w:hAnsiTheme="minorHAnsi" w:cstheme="minorHAnsi"/>
          <w:sz w:val="22"/>
          <w:szCs w:val="22"/>
        </w:rPr>
        <w:t xml:space="preserve"> a zaslat vystavenou fakturu na e-mailovou adresu </w:t>
      </w:r>
      <w:hyperlink r:id="rId13" w:history="1">
        <w:r w:rsidR="00464549" w:rsidRPr="00286A3A">
          <w:rPr>
            <w:rFonts w:asciiTheme="minorHAnsi" w:hAnsiTheme="minorHAnsi" w:cstheme="minorHAnsi"/>
            <w:sz w:val="22"/>
            <w:szCs w:val="22"/>
            <w:highlight w:val="yellow"/>
          </w:rPr>
          <w:t>dodavatel@dpov.cz</w:t>
        </w:r>
      </w:hyperlink>
      <w:r w:rsidR="00464549" w:rsidRPr="00464549">
        <w:rPr>
          <w:rFonts w:asciiTheme="minorHAnsi" w:hAnsiTheme="minorHAnsi" w:cstheme="minorHAnsi"/>
          <w:sz w:val="22"/>
          <w:szCs w:val="22"/>
        </w:rPr>
        <w:t>. Faktury v listinné podobě je</w:t>
      </w:r>
      <w:r>
        <w:rPr>
          <w:rFonts w:asciiTheme="minorHAnsi" w:hAnsiTheme="minorHAnsi" w:cstheme="minorHAnsi"/>
          <w:sz w:val="22"/>
          <w:szCs w:val="22"/>
        </w:rPr>
        <w:t xml:space="preserve"> Zhotovitel</w:t>
      </w:r>
      <w:r w:rsidR="00464549" w:rsidRPr="00464549">
        <w:rPr>
          <w:rFonts w:asciiTheme="minorHAnsi" w:hAnsiTheme="minorHAnsi" w:cstheme="minorHAnsi"/>
          <w:sz w:val="22"/>
          <w:szCs w:val="22"/>
        </w:rPr>
        <w:t xml:space="preserve"> povinen zaslat na adresu sídla Objednatele, </w:t>
      </w:r>
      <w:r w:rsidR="00D66933">
        <w:rPr>
          <w:rFonts w:asciiTheme="minorHAnsi" w:hAnsiTheme="minorHAnsi" w:cstheme="minorHAnsi"/>
          <w:sz w:val="22"/>
          <w:szCs w:val="22"/>
        </w:rPr>
        <w:t>které se nachází</w:t>
      </w:r>
      <w:r w:rsidR="00464549" w:rsidRPr="00464549">
        <w:rPr>
          <w:rFonts w:asciiTheme="minorHAnsi" w:hAnsiTheme="minorHAnsi" w:cstheme="minorHAnsi"/>
          <w:sz w:val="22"/>
          <w:szCs w:val="22"/>
        </w:rPr>
        <w:t xml:space="preserve"> na adrese Přerov, Husova 635/</w:t>
      </w:r>
      <w:proofErr w:type="gramStart"/>
      <w:r w:rsidR="00464549" w:rsidRPr="00464549">
        <w:rPr>
          <w:rFonts w:asciiTheme="minorHAnsi" w:hAnsiTheme="minorHAnsi" w:cstheme="minorHAnsi"/>
          <w:sz w:val="22"/>
          <w:szCs w:val="22"/>
        </w:rPr>
        <w:t>1b</w:t>
      </w:r>
      <w:proofErr w:type="gramEnd"/>
      <w:r w:rsidR="00464549" w:rsidRPr="00464549">
        <w:rPr>
          <w:rFonts w:asciiTheme="minorHAnsi" w:hAnsiTheme="minorHAnsi" w:cstheme="minorHAnsi"/>
          <w:sz w:val="22"/>
          <w:szCs w:val="22"/>
        </w:rPr>
        <w:t>, PSČ 751 52.</w:t>
      </w:r>
      <w:bookmarkEnd w:id="0"/>
      <w:bookmarkEnd w:id="1"/>
    </w:p>
    <w:p w14:paraId="0424F801" w14:textId="77777777" w:rsidR="007302C9" w:rsidRPr="000A644C" w:rsidRDefault="007302C9" w:rsidP="00D66933">
      <w:pPr>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020DA9C5"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r w:rsidR="00D66933">
        <w:rPr>
          <w:rFonts w:ascii="Calibri" w:hAnsi="Calibri"/>
          <w:b/>
          <w:sz w:val="22"/>
          <w:szCs w:val="22"/>
        </w:rPr>
        <w:t>, záruka za jakost</w:t>
      </w:r>
    </w:p>
    <w:p w14:paraId="7A45A139" w14:textId="2A5B23D6" w:rsidR="00333821" w:rsidRPr="004A34EA"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2" w:name="p2567-1"/>
      <w:bookmarkStart w:id="3" w:name="p2568"/>
      <w:bookmarkEnd w:id="2"/>
      <w:bookmarkEnd w:id="3"/>
      <w:r w:rsidRPr="004A34EA">
        <w:rPr>
          <w:rFonts w:asciiTheme="minorHAnsi" w:hAnsiTheme="minorHAnsi" w:cs="Arial"/>
          <w:sz w:val="22"/>
          <w:szCs w:val="22"/>
        </w:rPr>
        <w:t>Zhotovitel</w:t>
      </w:r>
      <w:r w:rsidR="00333821" w:rsidRPr="004A34EA">
        <w:rPr>
          <w:rFonts w:asciiTheme="minorHAnsi" w:hAnsiTheme="minorHAnsi" w:cs="Arial"/>
          <w:sz w:val="22"/>
          <w:szCs w:val="22"/>
        </w:rPr>
        <w:t xml:space="preserve"> </w:t>
      </w:r>
      <w:r w:rsidR="00B60152" w:rsidRPr="004A34EA">
        <w:rPr>
          <w:rFonts w:asciiTheme="minorHAnsi" w:hAnsiTheme="minorHAnsi" w:cs="Arial"/>
          <w:sz w:val="22"/>
          <w:szCs w:val="22"/>
        </w:rPr>
        <w:t>předá</w:t>
      </w:r>
      <w:r w:rsidR="00333821" w:rsidRPr="004A34EA">
        <w:rPr>
          <w:rFonts w:asciiTheme="minorHAnsi" w:hAnsiTheme="minorHAnsi" w:cs="Arial"/>
          <w:sz w:val="22"/>
          <w:szCs w:val="22"/>
        </w:rPr>
        <w:t xml:space="preserve"> </w:t>
      </w:r>
      <w:r w:rsidRPr="004A34EA">
        <w:rPr>
          <w:rFonts w:asciiTheme="minorHAnsi" w:hAnsiTheme="minorHAnsi" w:cs="Arial"/>
          <w:sz w:val="22"/>
          <w:szCs w:val="22"/>
        </w:rPr>
        <w:t>Objednatel</w:t>
      </w:r>
      <w:r w:rsidR="00B60152" w:rsidRPr="004A34EA">
        <w:rPr>
          <w:rFonts w:asciiTheme="minorHAnsi" w:hAnsiTheme="minorHAnsi" w:cs="Arial"/>
          <w:sz w:val="22"/>
          <w:szCs w:val="22"/>
        </w:rPr>
        <w:t xml:space="preserve">i Dílo </w:t>
      </w:r>
      <w:r w:rsidR="00333821" w:rsidRPr="004A34EA">
        <w:rPr>
          <w:rFonts w:asciiTheme="minorHAnsi" w:hAnsiTheme="minorHAnsi" w:cs="Arial"/>
          <w:sz w:val="22"/>
          <w:szCs w:val="22"/>
        </w:rPr>
        <w:t>v </w:t>
      </w:r>
      <w:r w:rsidR="00B476DA" w:rsidRPr="004A34EA">
        <w:rPr>
          <w:rFonts w:asciiTheme="minorHAnsi" w:hAnsiTheme="minorHAnsi" w:cs="Arial"/>
          <w:sz w:val="22"/>
          <w:szCs w:val="22"/>
        </w:rPr>
        <w:t>nejvyšší</w:t>
      </w:r>
      <w:r w:rsidR="00333821" w:rsidRPr="004A34EA">
        <w:rPr>
          <w:rFonts w:asciiTheme="minorHAnsi" w:hAnsiTheme="minorHAnsi" w:cs="Arial"/>
          <w:sz w:val="22"/>
          <w:szCs w:val="22"/>
        </w:rPr>
        <w:t xml:space="preserve"> jakosti a provedení.</w:t>
      </w:r>
      <w:r w:rsidR="004A34EA">
        <w:rPr>
          <w:rFonts w:asciiTheme="minorHAnsi" w:hAnsiTheme="minorHAnsi" w:cs="Arial"/>
          <w:sz w:val="22"/>
          <w:szCs w:val="22"/>
        </w:rPr>
        <w:t xml:space="preserve"> </w:t>
      </w:r>
      <w:r w:rsidR="004A34EA">
        <w:rPr>
          <w:rFonts w:asciiTheme="minorHAnsi" w:hAnsiTheme="minorHAnsi"/>
          <w:color w:val="000000"/>
          <w:sz w:val="22"/>
          <w:szCs w:val="22"/>
        </w:rPr>
        <w:t xml:space="preserve">Nejsou-li jakost a provedení ujednány, plní Zhotovitel v jakosti a provedení vhodných pro účel patrný z této smlouvy, příp. Dílčí smlouvy; jinak pro účel obvyklý. Dílo musí vyhovovat předpisům o technických požadavcích na výrobky, zejména zákonu č. 22/1997 Sb. a předpisům vydaným k jeho provedení, nebo jiným obdobným předpisům, pokud se užijí namísto uvedeného zákona a prováděcích </w:t>
      </w:r>
      <w:r w:rsidR="004A34EA" w:rsidRPr="004113AE">
        <w:rPr>
          <w:rFonts w:asciiTheme="minorHAnsi" w:hAnsiTheme="minorHAnsi"/>
          <w:color w:val="000000"/>
          <w:sz w:val="22"/>
          <w:szCs w:val="22"/>
        </w:rPr>
        <w:t>předpisů; a dále předpisu ČD V6/1. Výše</w:t>
      </w:r>
      <w:r w:rsidR="004A34EA">
        <w:rPr>
          <w:rFonts w:asciiTheme="minorHAnsi" w:hAnsiTheme="minorHAnsi"/>
          <w:color w:val="000000"/>
          <w:sz w:val="22"/>
          <w:szCs w:val="22"/>
        </w:rPr>
        <w:t xml:space="preserve"> uvedené platí i pro obaly. </w:t>
      </w:r>
    </w:p>
    <w:p w14:paraId="7DF4EE82" w14:textId="759A663A" w:rsidR="004A34EA" w:rsidRPr="00397FAE" w:rsidRDefault="004A34EA"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Zhotovitel pro Objednatele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zavazuje se jej provést v takové jakosti a výrobním a materiálovém provedení, jako by jej provedl původní prvovýrobce.</w:t>
      </w:r>
    </w:p>
    <w:p w14:paraId="2ABF9623" w14:textId="3F50C052" w:rsidR="0053362E" w:rsidRPr="004A34EA"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74EB6FB7" w14:textId="0252DB73" w:rsidR="007302C9" w:rsidRPr="004A34EA" w:rsidRDefault="004A34EA" w:rsidP="004A34EA">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Objednatel předané Dílo podle možnosti prohlédne co nejdříve po převzetí, nejpozději však do jednoho (1) měsíce, a přesvědčí se o jeho vlastnostech a množství. Pokud Objednatel převezme Dílo s vadami bez sepsání zápisu dle čl. 5.3 této smlouvy nebo se vada projeví později nebo vady zjistí později, oznámí Objednatel existenci vad v přiměřené lhůtě od zjištění vady Díla. </w:t>
      </w:r>
    </w:p>
    <w:p w14:paraId="4C6C3B6C" w14:textId="14F7664B" w:rsidR="004A34EA" w:rsidRPr="004A34EA" w:rsidRDefault="004A34EA" w:rsidP="004A34EA">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 dává Objednateli záruku za jakost a zavazuje se, že po dále sjednanou dobu bude Dílo provedené podle Dílčí smlouvy způsobilé k použití k účelu patrnému z Dílčí smlouvy a že si zachová po celou záruční dobu sjednané vlastnosti. Není-li účel patrný a vlastnosti sjednány, musí být Dílo způsobilé k použití pro obvyklý účel a zachovat si obvyklé vlastnosti.</w:t>
      </w:r>
    </w:p>
    <w:p w14:paraId="3A942803" w14:textId="5CA09C0F" w:rsidR="004A34EA" w:rsidRPr="004A34EA" w:rsidRDefault="004A34EA" w:rsidP="004A34EA">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Záruční doba pro veškerá Díla provedená na základě této smlouvy a jednotlivých Dílčích smluv činí </w:t>
      </w:r>
      <w:r w:rsidRPr="008B6636">
        <w:rPr>
          <w:rFonts w:asciiTheme="minorHAnsi" w:hAnsiTheme="minorHAnsi" w:cs="Arial"/>
          <w:sz w:val="22"/>
          <w:szCs w:val="22"/>
        </w:rPr>
        <w:t>28 měsíců ode dne převzetí Díla Objednatelem</w:t>
      </w:r>
      <w:r>
        <w:rPr>
          <w:rFonts w:asciiTheme="minorHAnsi" w:hAnsiTheme="minorHAnsi" w:cs="Arial"/>
          <w:sz w:val="22"/>
          <w:szCs w:val="22"/>
        </w:rPr>
        <w:t>, ne však méně jak 24 měsíců od převzetí výrobku Objednatele koncovým zákazníkem, kdy v tomto převzatém výrobku je Dílo (nebo jeho část) provedené dle této smlouvy a jednotlivých Dílčích smluv zabudováno nebo jiným způsobem využito. Záruční doba neběží po dobu, po kterou Objednatel nemůže užívat plnění pro jeho vady, za které odpovídá Zhotovitel.</w:t>
      </w:r>
    </w:p>
    <w:p w14:paraId="5F5110E3" w14:textId="651ECCE9" w:rsidR="004A34EA" w:rsidRPr="004A34EA" w:rsidRDefault="004A34EA" w:rsidP="004A34EA">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Zjištěné vady oznámí Objednatel Zhotoviteli písemně, přičemž postačuje oznámení e-mailem. V reklamaci Objednatel uvede, jak se vada projevuje, a zároveň který z nároků vyplývajících z vad dle čl. 5.8 této smlouvy uplatňuje (provedení nového Díla, dodání chybějící věci, oprava věci, přiměřená sleva z Ceny, odstoupení od smlouvy apod.). Zhotovitel se dostaví k projednání reklamace bez zbytečného odkladu, nejpozději do 72 hodin od okamžiku oznámení vady Objednatelem, přezkoumá vady a písemně sdělí Objednateli své stanovisko (souhlas, nesouhlas, částečné uznání). Pokud Zhotovitel nesplní svou povinnost dostavit se k projednání reklamace v uvedené lhůtě do 72 hodin od okamžiku oznámení vady Objednateli, případně pokud nesdělí Objednateli v této lhůtě své stanovisko, má se za to, že vadu uznává v plném rozsahu. </w:t>
      </w:r>
    </w:p>
    <w:p w14:paraId="4A077578" w14:textId="31FB51CC" w:rsidR="003D1764" w:rsidRDefault="004A34EA" w:rsidP="003D1764">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Existence jakékoliv vady je podstatným porušením smlouvy a Objednatel má v souladu s § 2106 občanského zákoníku právo dle vlastního výběru na:</w:t>
      </w:r>
    </w:p>
    <w:p w14:paraId="20FEF639" w14:textId="49809710" w:rsidR="003D1764" w:rsidRDefault="003D1764" w:rsidP="003D1764">
      <w:pPr>
        <w:pStyle w:val="Zkladntext"/>
        <w:numPr>
          <w:ilvl w:val="0"/>
          <w:numId w:val="62"/>
        </w:numPr>
        <w:spacing w:before="60"/>
        <w:rPr>
          <w:rFonts w:ascii="Calibri" w:hAnsi="Calibri"/>
          <w:bCs/>
          <w:sz w:val="22"/>
          <w:szCs w:val="22"/>
        </w:rPr>
      </w:pPr>
      <w:r>
        <w:rPr>
          <w:rFonts w:ascii="Calibri" w:hAnsi="Calibri"/>
          <w:bCs/>
          <w:sz w:val="22"/>
          <w:szCs w:val="22"/>
        </w:rPr>
        <w:lastRenderedPageBreak/>
        <w:t>odstranění vady provedením nového díla bez vady nebo dodáním chybějící věci, a to do třiceti (30) dnů ode dne oznámení vady; provedení nového Díla lze požadovat i v případě, že Dílo s vadami nelze vzhledem k jeho povaze vrátit nebo předat Zhotoviteli;</w:t>
      </w:r>
    </w:p>
    <w:p w14:paraId="000B5AE6" w14:textId="08F3201C" w:rsidR="003D1764" w:rsidRDefault="003D1764" w:rsidP="003D1764">
      <w:pPr>
        <w:pStyle w:val="Zkladntext"/>
        <w:numPr>
          <w:ilvl w:val="0"/>
          <w:numId w:val="62"/>
        </w:numPr>
        <w:spacing w:before="60"/>
        <w:rPr>
          <w:rFonts w:ascii="Calibri" w:hAnsi="Calibri"/>
          <w:bCs/>
          <w:sz w:val="22"/>
          <w:szCs w:val="22"/>
        </w:rPr>
      </w:pPr>
      <w:r>
        <w:rPr>
          <w:rFonts w:ascii="Calibri" w:hAnsi="Calibri"/>
          <w:bCs/>
          <w:sz w:val="22"/>
          <w:szCs w:val="22"/>
        </w:rPr>
        <w:t>na odstranění vady opravou věci, a to do třiceti (30) dnů ode dne oznámení vady,</w:t>
      </w:r>
    </w:p>
    <w:p w14:paraId="57C8231B" w14:textId="42F0DD2D" w:rsidR="003D1764" w:rsidRDefault="003D1764" w:rsidP="003D1764">
      <w:pPr>
        <w:pStyle w:val="Zkladntext"/>
        <w:numPr>
          <w:ilvl w:val="0"/>
          <w:numId w:val="62"/>
        </w:numPr>
        <w:spacing w:before="60"/>
        <w:rPr>
          <w:rFonts w:ascii="Calibri" w:hAnsi="Calibri"/>
          <w:bCs/>
          <w:sz w:val="22"/>
          <w:szCs w:val="22"/>
        </w:rPr>
      </w:pPr>
      <w:r>
        <w:rPr>
          <w:rFonts w:ascii="Calibri" w:hAnsi="Calibri"/>
          <w:bCs/>
          <w:sz w:val="22"/>
          <w:szCs w:val="22"/>
        </w:rPr>
        <w:t>na přiměřenou slevu z Ceny, nebo</w:t>
      </w:r>
    </w:p>
    <w:p w14:paraId="1EEEE147" w14:textId="5CB997BA" w:rsidR="003D1764" w:rsidRDefault="003D1764" w:rsidP="003D1764">
      <w:pPr>
        <w:pStyle w:val="Zkladntext"/>
        <w:numPr>
          <w:ilvl w:val="0"/>
          <w:numId w:val="62"/>
        </w:numPr>
        <w:spacing w:before="60"/>
        <w:rPr>
          <w:rFonts w:ascii="Calibri" w:hAnsi="Calibri"/>
          <w:bCs/>
          <w:sz w:val="22"/>
          <w:szCs w:val="22"/>
        </w:rPr>
      </w:pPr>
      <w:r>
        <w:rPr>
          <w:rFonts w:ascii="Calibri" w:hAnsi="Calibri"/>
          <w:bCs/>
          <w:sz w:val="22"/>
          <w:szCs w:val="22"/>
        </w:rPr>
        <w:t>odstoupení od Dílčí smlouvy.</w:t>
      </w:r>
    </w:p>
    <w:p w14:paraId="53F0CED4" w14:textId="3E14F6BF" w:rsidR="003D1764" w:rsidRPr="003D1764" w:rsidRDefault="003D1764" w:rsidP="003D1764">
      <w:pPr>
        <w:pStyle w:val="Zkladntext"/>
        <w:numPr>
          <w:ilvl w:val="1"/>
          <w:numId w:val="2"/>
        </w:numPr>
        <w:tabs>
          <w:tab w:val="clear" w:pos="502"/>
          <w:tab w:val="num" w:pos="567"/>
        </w:tabs>
        <w:spacing w:before="60"/>
        <w:ind w:left="567" w:hanging="567"/>
        <w:rPr>
          <w:rFonts w:asciiTheme="minorHAnsi" w:hAnsiTheme="minorHAnsi" w:cs="Arial"/>
          <w:sz w:val="22"/>
          <w:szCs w:val="22"/>
        </w:rPr>
      </w:pPr>
      <w:r>
        <w:rPr>
          <w:rFonts w:ascii="Calibri" w:hAnsi="Calibri"/>
          <w:bCs/>
          <w:sz w:val="22"/>
          <w:szCs w:val="22"/>
        </w:rPr>
        <w:t xml:space="preserve">Smluvní strany se dohodly, že v případě rozporu mezi stranami ohledně existence vady bude každá vada ohlášená Objednatelem Zhotoviteli nejprve Zhotovitelem fakticky odstraněna </w:t>
      </w:r>
      <w:r w:rsidR="008B6636">
        <w:rPr>
          <w:rFonts w:asciiTheme="minorHAnsi" w:hAnsiTheme="minorHAnsi"/>
          <w:sz w:val="22"/>
          <w:szCs w:val="22"/>
        </w:rPr>
        <w:t xml:space="preserve">pěti (5) dnů </w:t>
      </w:r>
      <w:r>
        <w:rPr>
          <w:rFonts w:ascii="Calibri" w:hAnsi="Calibri"/>
          <w:bCs/>
          <w:sz w:val="22"/>
          <w:szCs w:val="22"/>
        </w:rPr>
        <w:t xml:space="preserve">ode dne oznámení vady Objednatelem, a teprve následně bude jednáno v rámci reklamačního řízení o odpovědnosti stran a úhradě vynaložených nákladů na její odstranění. Tím není Zhotovitel zbaven odpovědnosti za vzniklou škodu. </w:t>
      </w:r>
    </w:p>
    <w:p w14:paraId="7DEC4BD8" w14:textId="77777777" w:rsidR="00EE7DBB" w:rsidRPr="00EE7DBB" w:rsidRDefault="003D1764" w:rsidP="00EE7DBB">
      <w:pPr>
        <w:pStyle w:val="Zkladntext"/>
        <w:numPr>
          <w:ilvl w:val="1"/>
          <w:numId w:val="2"/>
        </w:numPr>
        <w:tabs>
          <w:tab w:val="clear" w:pos="502"/>
          <w:tab w:val="num" w:pos="567"/>
        </w:tabs>
        <w:spacing w:before="60"/>
        <w:ind w:left="567" w:hanging="567"/>
        <w:rPr>
          <w:rFonts w:ascii="Calibri" w:hAnsi="Calibri" w:cs="Arial"/>
          <w:iCs/>
          <w:kern w:val="2"/>
          <w:sz w:val="22"/>
          <w:szCs w:val="22"/>
        </w:rPr>
      </w:pPr>
      <w:r>
        <w:rPr>
          <w:rFonts w:ascii="Calibri" w:hAnsi="Calibri"/>
          <w:bCs/>
          <w:sz w:val="22"/>
          <w:szCs w:val="22"/>
        </w:rPr>
        <w:t>V případě oprávněné reklamace má Objednatel vedle nároku dle čl. 5.8 této smlouvy dále nárok na</w:t>
      </w:r>
      <w:r w:rsidR="00EE7DBB">
        <w:rPr>
          <w:rFonts w:ascii="Calibri" w:hAnsi="Calibri"/>
          <w:bCs/>
          <w:sz w:val="22"/>
          <w:szCs w:val="22"/>
        </w:rPr>
        <w:t xml:space="preserve"> náhradu </w:t>
      </w:r>
      <w:r w:rsidR="00EE7DBB">
        <w:rPr>
          <w:rFonts w:asciiTheme="minorHAnsi" w:hAnsiTheme="minorHAnsi" w:cstheme="minorHAnsi"/>
          <w:bCs/>
          <w:iCs/>
          <w:sz w:val="22"/>
        </w:rPr>
        <w:t>majetkové i nemajetkové újmy. Za újmu jsou považovány i ušlý zisk a vícenáklady spojené s vadným plněním (zkoušky či prověření vadného plnění, náklady reklamačního řízení vč. zpracování odborného vyjádření nebo znaleckého posudku), škody vzniklé použitím vadného Díla, škody vzniklé v důsledku neposkytnutí Díla řádně a včas, jakož i škody ze sankcí a pokut ze strany správních či jiných státních či evropských orgánů nebo institucí, poplatků, nákladů na právní zastoupení, peněžitých sankcí a trestů apod. a další související náklady a škody snižující zisk Objednatele.</w:t>
      </w:r>
    </w:p>
    <w:p w14:paraId="68AB939D" w14:textId="48813CC3" w:rsidR="007302C9" w:rsidRPr="00EA6866" w:rsidRDefault="00ED0535" w:rsidP="007302C9">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w:t>
      </w:r>
      <w:r w:rsidR="00FC50E2">
        <w:rPr>
          <w:rFonts w:asciiTheme="minorHAnsi" w:hAnsiTheme="minorHAnsi"/>
          <w:color w:val="000000"/>
          <w:sz w:val="22"/>
          <w:szCs w:val="22"/>
        </w:rPr>
        <w:lastRenderedPageBreak/>
        <w:t xml:space="preserve">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2A54F56B"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w:t>
      </w:r>
      <w:r w:rsidR="003B04DF" w:rsidRPr="00D10E43">
        <w:rPr>
          <w:rFonts w:asciiTheme="minorHAnsi" w:hAnsiTheme="minorHAnsi"/>
          <w:sz w:val="22"/>
          <w:szCs w:val="22"/>
        </w:rPr>
        <w:t>pojistného</w:t>
      </w:r>
      <w:r w:rsidR="00A51BBC" w:rsidRPr="00A51BBC">
        <w:t xml:space="preserve"> </w:t>
      </w:r>
      <w:r w:rsidR="00A51BBC" w:rsidRPr="008B6636">
        <w:rPr>
          <w:rFonts w:asciiTheme="minorHAnsi" w:hAnsiTheme="minorHAnsi"/>
          <w:sz w:val="22"/>
          <w:szCs w:val="22"/>
        </w:rPr>
        <w:t xml:space="preserve">plnění </w:t>
      </w:r>
      <w:proofErr w:type="gramStart"/>
      <w:r w:rsidR="00A51BBC" w:rsidRPr="008B6636">
        <w:rPr>
          <w:rFonts w:asciiTheme="minorHAnsi" w:hAnsiTheme="minorHAnsi"/>
          <w:sz w:val="22"/>
          <w:szCs w:val="22"/>
        </w:rPr>
        <w:t>10.000.000,-</w:t>
      </w:r>
      <w:proofErr w:type="gramEnd"/>
      <w:r w:rsidR="00A51BBC" w:rsidRPr="008B6636">
        <w:rPr>
          <w:rFonts w:asciiTheme="minorHAnsi" w:hAnsiTheme="minorHAnsi"/>
          <w:sz w:val="22"/>
          <w:szCs w:val="22"/>
        </w:rPr>
        <w:t xml:space="preserve"> Kč (slovy</w:t>
      </w:r>
      <w:r w:rsidR="00A51BBC" w:rsidRPr="00D10E43">
        <w:rPr>
          <w:rFonts w:asciiTheme="minorHAnsi" w:hAnsiTheme="minorHAnsi"/>
          <w:sz w:val="22"/>
          <w:szCs w:val="22"/>
        </w:rPr>
        <w:t xml:space="preserve">: </w:t>
      </w:r>
      <w:r w:rsidR="00A51BBC" w:rsidRPr="00EE7DBB">
        <w:rPr>
          <w:rFonts w:asciiTheme="minorHAnsi" w:hAnsiTheme="minorHAnsi"/>
          <w:i/>
          <w:iCs/>
          <w:sz w:val="22"/>
          <w:szCs w:val="22"/>
        </w:rPr>
        <w:t>deset miliónů korun českých</w:t>
      </w:r>
      <w:r w:rsidR="00A51BBC" w:rsidRPr="00D10E43">
        <w:rPr>
          <w:rFonts w:asciiTheme="minorHAnsi" w:hAnsiTheme="minorHAnsi"/>
          <w:sz w:val="22"/>
          <w:szCs w:val="22"/>
        </w:rPr>
        <w:t>)</w:t>
      </w:r>
      <w:r w:rsidRPr="00A51BBC">
        <w:rPr>
          <w:rFonts w:asciiTheme="minorHAnsi" w:hAnsiTheme="minorHAnsi"/>
          <w:sz w:val="22"/>
          <w:szCs w:val="22"/>
        </w:rPr>
        <w:t>.</w:t>
      </w:r>
      <w:r w:rsidR="00EE7DBB">
        <w:rPr>
          <w:rFonts w:asciiTheme="minorHAnsi" w:hAnsiTheme="minorHAnsi"/>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3907D93A"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 §</w:t>
      </w:r>
      <w:r w:rsidR="00EE7DBB">
        <w:rPr>
          <w:rFonts w:asciiTheme="minorHAnsi" w:hAnsiTheme="minorHAnsi"/>
          <w:sz w:val="22"/>
          <w:szCs w:val="22"/>
        </w:rPr>
        <w:t xml:space="preserve"> </w:t>
      </w:r>
      <w:r w:rsidRPr="0074509B">
        <w:rPr>
          <w:rFonts w:asciiTheme="minorHAnsi" w:hAnsiTheme="minorHAnsi"/>
          <w:sz w:val="22"/>
          <w:szCs w:val="22"/>
        </w:rPr>
        <w:t xml:space="preserve">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w:t>
      </w:r>
      <w:r w:rsidR="00EE7DBB">
        <w:rPr>
          <w:rFonts w:asciiTheme="minorHAnsi" w:hAnsiTheme="minorHAnsi"/>
          <w:sz w:val="22"/>
          <w:szCs w:val="22"/>
        </w:rPr>
        <w:t>,</w:t>
      </w:r>
      <w:r w:rsidRPr="0074509B">
        <w:rPr>
          <w:rFonts w:asciiTheme="minorHAnsi" w:hAnsiTheme="minorHAnsi"/>
          <w:sz w:val="22"/>
          <w:szCs w:val="22"/>
        </w:rPr>
        <w:t xml:space="preserve">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7D255C76"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96 odst. 2 zákona o DPH. V případě, že Zhotovitel nebude mít daný účet zveřejněný, uhradí Objednatel pouze část závazku odpovídající základu daně</w:t>
      </w:r>
      <w:r w:rsidR="00EE7DBB">
        <w:rPr>
          <w:rFonts w:asciiTheme="minorHAnsi" w:hAnsiTheme="minorHAnsi"/>
          <w:sz w:val="22"/>
          <w:szCs w:val="22"/>
        </w:rPr>
        <w:t>,</w:t>
      </w:r>
      <w:r w:rsidRPr="0074509B">
        <w:rPr>
          <w:rFonts w:asciiTheme="minorHAnsi" w:hAnsiTheme="minorHAnsi"/>
          <w:sz w:val="22"/>
          <w:szCs w:val="22"/>
        </w:rPr>
        <w:t xml:space="preserve">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014602D4"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 §</w:t>
      </w:r>
      <w:r w:rsidR="00EE7DBB">
        <w:rPr>
          <w:rFonts w:asciiTheme="minorHAnsi" w:hAnsiTheme="minorHAnsi"/>
          <w:sz w:val="22"/>
          <w:szCs w:val="22"/>
        </w:rPr>
        <w:t xml:space="preserve"> </w:t>
      </w:r>
      <w:r w:rsidRPr="00431FAC">
        <w:rPr>
          <w:rFonts w:asciiTheme="minorHAnsi" w:hAnsiTheme="minorHAnsi"/>
          <w:sz w:val="22"/>
          <w:szCs w:val="22"/>
        </w:rPr>
        <w:t>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6B97195E" w14:textId="473CCE6F" w:rsidR="00EE7DBB" w:rsidRPr="00EE7DBB" w:rsidRDefault="0074509B" w:rsidP="00EE7DBB">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67C7571B" w14:textId="77777777" w:rsidR="00902B69" w:rsidRDefault="00902B69" w:rsidP="000D3AF7">
      <w:pPr>
        <w:spacing w:before="60"/>
        <w:jc w:val="center"/>
        <w:rPr>
          <w:rFonts w:ascii="Calibri" w:hAnsi="Calibri"/>
          <w:b/>
          <w:sz w:val="22"/>
          <w:szCs w:val="22"/>
        </w:rPr>
      </w:pPr>
    </w:p>
    <w:p w14:paraId="03BCFE32" w14:textId="77777777" w:rsidR="00902B69" w:rsidRDefault="00902B69" w:rsidP="000D3AF7">
      <w:pPr>
        <w:spacing w:before="60"/>
        <w:jc w:val="center"/>
        <w:rPr>
          <w:rFonts w:ascii="Calibri" w:hAnsi="Calibri"/>
          <w:b/>
          <w:sz w:val="22"/>
          <w:szCs w:val="22"/>
        </w:rPr>
      </w:pPr>
    </w:p>
    <w:p w14:paraId="5CDCE8AC" w14:textId="65658C1C" w:rsidR="00EF5130" w:rsidRPr="00EA6866" w:rsidRDefault="00EA6866" w:rsidP="000D3AF7">
      <w:pPr>
        <w:spacing w:before="60"/>
        <w:jc w:val="center"/>
        <w:rPr>
          <w:rFonts w:ascii="Calibri" w:hAnsi="Calibri"/>
          <w:b/>
          <w:sz w:val="22"/>
          <w:szCs w:val="22"/>
        </w:rPr>
      </w:pPr>
      <w:r>
        <w:rPr>
          <w:rFonts w:ascii="Calibri" w:hAnsi="Calibri"/>
          <w:b/>
          <w:sz w:val="22"/>
          <w:szCs w:val="22"/>
        </w:rPr>
        <w:lastRenderedPageBreak/>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0B39CEA5" w14:textId="49363117" w:rsidR="001F6DF8" w:rsidRDefault="001F6DF8" w:rsidP="001F6DF8">
      <w:pPr>
        <w:pStyle w:val="Odstavecseseznamem"/>
        <w:numPr>
          <w:ilvl w:val="0"/>
          <w:numId w:val="48"/>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 xml:space="preserve">Zhotovitele s provedením Díla v termínu sjednaném v Dílčí smlouvě se Zhotovitel zavazuje uhradit Objednateli smluvní pokutu ve </w:t>
      </w:r>
      <w:r w:rsidRPr="00902B69">
        <w:rPr>
          <w:rFonts w:ascii="Calibri" w:hAnsi="Calibri"/>
          <w:sz w:val="22"/>
          <w:szCs w:val="22"/>
        </w:rPr>
        <w:t>výši 0,5 % z</w:t>
      </w:r>
      <w:r>
        <w:rPr>
          <w:rFonts w:ascii="Calibri" w:hAnsi="Calibri"/>
          <w:sz w:val="22"/>
          <w:szCs w:val="22"/>
        </w:rPr>
        <w:t xml:space="preserve"> Ceny díla dle Dílčí smlouvy za každý den prodlení. </w:t>
      </w:r>
    </w:p>
    <w:p w14:paraId="69C69A55" w14:textId="13A2498A" w:rsidR="003A2025" w:rsidRDefault="003B04DF" w:rsidP="00144E7F">
      <w:pPr>
        <w:pStyle w:val="Odstavecseseznamem"/>
        <w:spacing w:before="120"/>
        <w:ind w:left="567"/>
        <w:jc w:val="both"/>
        <w:rPr>
          <w:rFonts w:ascii="Calibri" w:hAnsi="Calibri"/>
          <w:sz w:val="22"/>
          <w:szCs w:val="22"/>
        </w:rPr>
      </w:pPr>
      <w:r>
        <w:rPr>
          <w:rFonts w:ascii="Calibri" w:hAnsi="Calibri"/>
          <w:sz w:val="22"/>
          <w:szCs w:val="22"/>
        </w:rPr>
        <w:t>za každý jednotlivý případ</w:t>
      </w:r>
      <w:r w:rsidR="003A2025" w:rsidRPr="003A2025">
        <w:rPr>
          <w:rFonts w:ascii="Calibri" w:hAnsi="Calibri"/>
          <w:sz w:val="22"/>
          <w:szCs w:val="22"/>
        </w:rPr>
        <w:t>.</w:t>
      </w:r>
    </w:p>
    <w:p w14:paraId="7B62738C" w14:textId="77777777" w:rsidR="00902B69" w:rsidRPr="00F63988" w:rsidRDefault="00902B69" w:rsidP="00902B69">
      <w:pPr>
        <w:pStyle w:val="Odstavecseseznamem"/>
        <w:numPr>
          <w:ilvl w:val="0"/>
          <w:numId w:val="48"/>
        </w:numPr>
        <w:spacing w:before="60"/>
        <w:ind w:left="567" w:hanging="567"/>
        <w:contextualSpacing w:val="0"/>
        <w:jc w:val="both"/>
        <w:rPr>
          <w:rFonts w:asciiTheme="minorHAnsi" w:hAnsiTheme="minorHAnsi" w:cstheme="minorHAnsi"/>
          <w:sz w:val="22"/>
          <w:szCs w:val="22"/>
        </w:rPr>
      </w:pPr>
      <w:r w:rsidRPr="00F63988">
        <w:rPr>
          <w:rFonts w:asciiTheme="minorHAnsi" w:hAnsiTheme="minorHAnsi" w:cstheme="minorHAnsi"/>
          <w:sz w:val="22"/>
          <w:szCs w:val="22"/>
        </w:rPr>
        <w:t>Pro případ prodlení s odstraněním vady Díla</w:t>
      </w:r>
      <w:r>
        <w:rPr>
          <w:rFonts w:asciiTheme="minorHAnsi" w:hAnsiTheme="minorHAnsi" w:cstheme="minorHAnsi"/>
          <w:sz w:val="22"/>
          <w:szCs w:val="22"/>
        </w:rPr>
        <w:t xml:space="preserve"> se zavazuje</w:t>
      </w:r>
      <w:r w:rsidRPr="00F63988">
        <w:rPr>
          <w:rFonts w:asciiTheme="minorHAnsi" w:hAnsiTheme="minorHAnsi" w:cstheme="minorHAnsi"/>
          <w:sz w:val="22"/>
          <w:szCs w:val="22"/>
        </w:rPr>
        <w:t xml:space="preserve"> Zhotovitel</w:t>
      </w:r>
      <w:r>
        <w:rPr>
          <w:rFonts w:asciiTheme="minorHAnsi" w:hAnsiTheme="minorHAnsi" w:cstheme="minorHAnsi"/>
          <w:sz w:val="22"/>
          <w:szCs w:val="22"/>
        </w:rPr>
        <w:t xml:space="preserve"> </w:t>
      </w:r>
      <w:r w:rsidRPr="00F63988">
        <w:rPr>
          <w:rFonts w:asciiTheme="minorHAnsi" w:hAnsiTheme="minorHAnsi" w:cstheme="minorHAnsi"/>
          <w:sz w:val="22"/>
          <w:szCs w:val="22"/>
        </w:rPr>
        <w:t>uhradit Objednateli smluvní pokutu za každou jednotlivou vadu ve výši 0,</w:t>
      </w:r>
      <w:r>
        <w:rPr>
          <w:rFonts w:asciiTheme="minorHAnsi" w:hAnsiTheme="minorHAnsi" w:cstheme="minorHAnsi"/>
          <w:sz w:val="22"/>
          <w:szCs w:val="22"/>
        </w:rPr>
        <w:t xml:space="preserve">25 </w:t>
      </w:r>
      <w:r w:rsidRPr="00F63988">
        <w:rPr>
          <w:rFonts w:asciiTheme="minorHAnsi" w:hAnsiTheme="minorHAnsi" w:cstheme="minorHAnsi"/>
          <w:sz w:val="22"/>
          <w:szCs w:val="22"/>
        </w:rPr>
        <w:t>% z</w:t>
      </w:r>
      <w:r>
        <w:rPr>
          <w:rFonts w:asciiTheme="minorHAnsi" w:hAnsiTheme="minorHAnsi" w:cstheme="minorHAnsi"/>
          <w:sz w:val="22"/>
          <w:szCs w:val="22"/>
        </w:rPr>
        <w:t> </w:t>
      </w:r>
      <w:r w:rsidRPr="00F63988">
        <w:rPr>
          <w:rFonts w:asciiTheme="minorHAnsi" w:hAnsiTheme="minorHAnsi" w:cstheme="minorHAnsi"/>
          <w:sz w:val="22"/>
          <w:szCs w:val="22"/>
        </w:rPr>
        <w:t>Ceny</w:t>
      </w:r>
      <w:r>
        <w:rPr>
          <w:rFonts w:asciiTheme="minorHAnsi" w:hAnsiTheme="minorHAnsi" w:cstheme="minorHAnsi"/>
          <w:sz w:val="22"/>
          <w:szCs w:val="22"/>
        </w:rPr>
        <w:t xml:space="preserve"> jednotlivého Díla</w:t>
      </w:r>
      <w:r w:rsidRPr="00F63988">
        <w:rPr>
          <w:rFonts w:asciiTheme="minorHAnsi" w:hAnsiTheme="minorHAnsi" w:cstheme="minorHAnsi"/>
          <w:sz w:val="22"/>
          <w:szCs w:val="22"/>
        </w:rPr>
        <w:t xml:space="preserve"> za každý den prodlení.</w:t>
      </w:r>
    </w:p>
    <w:p w14:paraId="031B8D07" w14:textId="0688F0F0"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14:paraId="07162C02" w14:textId="00692F04"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proofErr w:type="gramStart"/>
      <w:r w:rsidR="00A51BBC" w:rsidRPr="00EE7DBB">
        <w:rPr>
          <w:rFonts w:ascii="Calibri" w:hAnsi="Calibri"/>
          <w:sz w:val="22"/>
          <w:szCs w:val="22"/>
          <w:highlight w:val="yellow"/>
        </w:rPr>
        <w:t>1</w:t>
      </w:r>
      <w:r w:rsidR="00902B69">
        <w:rPr>
          <w:rFonts w:ascii="Calibri" w:hAnsi="Calibri"/>
          <w:sz w:val="22"/>
          <w:szCs w:val="22"/>
          <w:highlight w:val="yellow"/>
        </w:rPr>
        <w:t>.0</w:t>
      </w:r>
      <w:r w:rsidR="00A51BBC" w:rsidRPr="00EE7DBB">
        <w:rPr>
          <w:rFonts w:ascii="Calibri" w:hAnsi="Calibri"/>
          <w:sz w:val="22"/>
          <w:szCs w:val="22"/>
          <w:highlight w:val="yellow"/>
        </w:rPr>
        <w:t>00.000,-</w:t>
      </w:r>
      <w:proofErr w:type="gramEnd"/>
      <w:r w:rsidRPr="00EE7DBB">
        <w:rPr>
          <w:rFonts w:ascii="Calibri" w:hAnsi="Calibri"/>
          <w:sz w:val="22"/>
          <w:szCs w:val="22"/>
          <w:highlight w:val="yellow"/>
        </w:rPr>
        <w:t xml:space="preserve"> Kč</w:t>
      </w:r>
      <w:r w:rsidRPr="003A2025">
        <w:rPr>
          <w:rFonts w:ascii="Calibri" w:hAnsi="Calibri"/>
          <w:sz w:val="22"/>
          <w:szCs w:val="22"/>
        </w:rPr>
        <w:t xml:space="preserve"> (slovy: </w:t>
      </w:r>
      <w:r w:rsidR="00902B69" w:rsidRPr="00902B69">
        <w:rPr>
          <w:rFonts w:ascii="Calibri" w:hAnsi="Calibri"/>
          <w:i/>
          <w:iCs/>
          <w:sz w:val="22"/>
          <w:szCs w:val="22"/>
        </w:rPr>
        <w:t>jeden milion korun českých</w:t>
      </w:r>
      <w:r w:rsidRPr="003A2025">
        <w:rPr>
          <w:rFonts w:ascii="Calibri" w:hAnsi="Calibri"/>
          <w:sz w:val="22"/>
          <w:szCs w:val="22"/>
        </w:rPr>
        <w:t>)</w:t>
      </w:r>
      <w:r w:rsidR="00EE7DBB">
        <w:rPr>
          <w:rFonts w:ascii="Calibri" w:hAnsi="Calibri"/>
          <w:sz w:val="22"/>
          <w:szCs w:val="22"/>
        </w:rPr>
        <w:t>,</w:t>
      </w:r>
      <w:r w:rsidRPr="003A2025">
        <w:rPr>
          <w:rFonts w:ascii="Calibri" w:hAnsi="Calibri"/>
          <w:sz w:val="22"/>
          <w:szCs w:val="22"/>
        </w:rPr>
        <w:t xml:space="preserve"> a to i v případě, že by se takový převod ukázal být neplatný.</w:t>
      </w:r>
    </w:p>
    <w:p w14:paraId="78A30531" w14:textId="2912CA32"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Objednatele, má Objednatel nárok na smluvní pokutu ve výši </w:t>
      </w:r>
      <w:r w:rsidRPr="00EE7DBB">
        <w:rPr>
          <w:rFonts w:ascii="Calibri" w:hAnsi="Calibri"/>
          <w:sz w:val="22"/>
          <w:szCs w:val="22"/>
          <w:highlight w:val="yellow"/>
        </w:rPr>
        <w:t>20</w:t>
      </w:r>
      <w:r w:rsidR="00EE7DBB" w:rsidRPr="00EE7DBB">
        <w:rPr>
          <w:rFonts w:ascii="Calibri" w:hAnsi="Calibri"/>
          <w:sz w:val="22"/>
          <w:szCs w:val="22"/>
          <w:highlight w:val="yellow"/>
        </w:rPr>
        <w:t xml:space="preserve"> </w:t>
      </w:r>
      <w:r w:rsidRPr="00EE7DBB">
        <w:rPr>
          <w:rFonts w:ascii="Calibri" w:hAnsi="Calibri"/>
          <w:sz w:val="22"/>
          <w:szCs w:val="22"/>
          <w:highlight w:val="yellow"/>
        </w:rPr>
        <w:t>% z hodnoty</w:t>
      </w:r>
      <w:r w:rsidRPr="003A2025">
        <w:rPr>
          <w:rFonts w:ascii="Calibri" w:hAnsi="Calibri"/>
          <w:sz w:val="22"/>
          <w:szCs w:val="22"/>
        </w:rPr>
        <w:t xml:space="preserve"> zastavené nebo postoupené pohledávky, minimálně však ve výši </w:t>
      </w:r>
      <w:r w:rsidR="00A51BBC" w:rsidRPr="00EE7DBB">
        <w:rPr>
          <w:rFonts w:ascii="Calibri" w:hAnsi="Calibri"/>
          <w:sz w:val="22"/>
          <w:szCs w:val="22"/>
          <w:highlight w:val="yellow"/>
        </w:rPr>
        <w:t>5.000, -</w:t>
      </w:r>
      <w:r w:rsidRPr="00EE7DBB">
        <w:rPr>
          <w:rFonts w:ascii="Calibri" w:hAnsi="Calibri"/>
          <w:sz w:val="22"/>
          <w:szCs w:val="22"/>
          <w:highlight w:val="yellow"/>
        </w:rPr>
        <w:t xml:space="preserve"> Kč</w:t>
      </w:r>
      <w:r w:rsidRPr="003A2025">
        <w:rPr>
          <w:rFonts w:ascii="Calibri" w:hAnsi="Calibri"/>
          <w:sz w:val="22"/>
          <w:szCs w:val="22"/>
        </w:rPr>
        <w:t xml:space="preserve"> (slovy: </w:t>
      </w:r>
      <w:r w:rsidRPr="00EE7DBB">
        <w:rPr>
          <w:rFonts w:ascii="Calibri" w:hAnsi="Calibri"/>
          <w:i/>
          <w:iCs/>
          <w:sz w:val="22"/>
          <w:szCs w:val="22"/>
        </w:rPr>
        <w:t>pět tisíc korun českých</w:t>
      </w:r>
      <w:r w:rsidRPr="003A2025">
        <w:rPr>
          <w:rFonts w:ascii="Calibri" w:hAnsi="Calibri"/>
          <w:sz w:val="22"/>
          <w:szCs w:val="22"/>
        </w:rPr>
        <w:t>), a to za každý jednotlivý případ takového postoupení nebo zastavení</w:t>
      </w:r>
      <w:r w:rsidR="00EE7DBB">
        <w:rPr>
          <w:rFonts w:ascii="Calibri" w:hAnsi="Calibri"/>
          <w:sz w:val="22"/>
          <w:szCs w:val="22"/>
        </w:rPr>
        <w:t>,</w:t>
      </w:r>
      <w:r w:rsidRPr="003A2025">
        <w:rPr>
          <w:rFonts w:ascii="Calibri" w:hAnsi="Calibri"/>
          <w:sz w:val="22"/>
          <w:szCs w:val="22"/>
        </w:rPr>
        <w:t xml:space="preserve">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sidRPr="00EE7DBB">
        <w:rPr>
          <w:rFonts w:asciiTheme="minorHAnsi" w:hAnsiTheme="minorHAnsi"/>
          <w:sz w:val="22"/>
          <w:szCs w:val="22"/>
          <w:highlight w:val="yellow"/>
        </w:rPr>
        <w:t>1</w:t>
      </w:r>
      <w:r w:rsidRPr="00EE7DBB">
        <w:rPr>
          <w:rFonts w:asciiTheme="minorHAnsi" w:hAnsiTheme="minorHAnsi"/>
          <w:sz w:val="22"/>
          <w:szCs w:val="22"/>
          <w:highlight w:val="yellow"/>
        </w:rPr>
        <w:t>0</w:t>
      </w:r>
      <w:r w:rsidR="00132A20" w:rsidRPr="00EE7DBB">
        <w:rPr>
          <w:rFonts w:asciiTheme="minorHAnsi" w:hAnsiTheme="minorHAnsi"/>
          <w:sz w:val="22"/>
          <w:szCs w:val="22"/>
          <w:highlight w:val="yellow"/>
        </w:rPr>
        <w:t>.</w:t>
      </w:r>
      <w:r w:rsidRPr="00EE7DBB">
        <w:rPr>
          <w:rFonts w:asciiTheme="minorHAnsi" w:hAnsiTheme="minorHAnsi"/>
          <w:sz w:val="22"/>
          <w:szCs w:val="22"/>
          <w:highlight w:val="yellow"/>
        </w:rPr>
        <w:t>000</w:t>
      </w:r>
      <w:r w:rsidR="00A024BE" w:rsidRPr="00EE7DBB">
        <w:rPr>
          <w:rFonts w:asciiTheme="minorHAnsi" w:hAnsiTheme="minorHAnsi"/>
          <w:sz w:val="22"/>
          <w:szCs w:val="22"/>
          <w:highlight w:val="yellow"/>
        </w:rPr>
        <w:t>,-</w:t>
      </w:r>
      <w:proofErr w:type="gramEnd"/>
      <w:r w:rsidRPr="00EE7DBB">
        <w:rPr>
          <w:rFonts w:asciiTheme="minorHAnsi" w:hAnsiTheme="minorHAnsi"/>
          <w:sz w:val="22"/>
          <w:szCs w:val="22"/>
          <w:highlight w:val="yellow"/>
        </w:rPr>
        <w:t xml:space="preserve"> Kč</w:t>
      </w:r>
      <w:r w:rsidRPr="00F467FE">
        <w:rPr>
          <w:rFonts w:asciiTheme="minorHAnsi" w:hAnsiTheme="minorHAnsi"/>
          <w:sz w:val="22"/>
          <w:szCs w:val="22"/>
        </w:rPr>
        <w:t xml:space="preserve"> </w:t>
      </w:r>
      <w:r w:rsidR="00132A20">
        <w:rPr>
          <w:rFonts w:asciiTheme="minorHAnsi" w:hAnsiTheme="minorHAnsi"/>
          <w:sz w:val="22"/>
          <w:szCs w:val="22"/>
        </w:rPr>
        <w:t>(</w:t>
      </w:r>
      <w:r w:rsidR="00A024BE">
        <w:rPr>
          <w:rFonts w:asciiTheme="minorHAnsi" w:hAnsiTheme="minorHAnsi"/>
          <w:sz w:val="22"/>
          <w:szCs w:val="22"/>
        </w:rPr>
        <w:t xml:space="preserve">slovy: </w:t>
      </w:r>
      <w:r w:rsidR="00247144" w:rsidRPr="00EE7DBB">
        <w:rPr>
          <w:rFonts w:asciiTheme="minorHAnsi" w:hAnsiTheme="minorHAnsi"/>
          <w:i/>
          <w:iCs/>
          <w:sz w:val="22"/>
          <w:szCs w:val="22"/>
        </w:rPr>
        <w:t>dese</w:t>
      </w:r>
      <w:r w:rsidR="00132A20" w:rsidRPr="00EE7DBB">
        <w:rPr>
          <w:rFonts w:asciiTheme="minorHAnsi" w:hAnsiTheme="minorHAnsi"/>
          <w:i/>
          <w:iCs/>
          <w:sz w:val="22"/>
          <w:szCs w:val="22"/>
        </w:rPr>
        <w:t>t tisíc korun českých</w:t>
      </w:r>
      <w:r w:rsidR="00132A20">
        <w:rPr>
          <w:rFonts w:asciiTheme="minorHAnsi" w:hAnsiTheme="minorHAnsi"/>
          <w:sz w:val="22"/>
          <w:szCs w:val="22"/>
        </w:rPr>
        <w:t xml:space="preserve">)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EE7DBB">
        <w:rPr>
          <w:rFonts w:asciiTheme="minorHAnsi" w:hAnsiTheme="minorHAnsi"/>
          <w:sz w:val="22"/>
          <w:highlight w:val="yellow"/>
        </w:rPr>
        <w:t>100</w:t>
      </w:r>
      <w:r w:rsidR="00132A20" w:rsidRPr="00EE7DBB">
        <w:rPr>
          <w:rFonts w:ascii="Calibri" w:hAnsi="Calibri"/>
          <w:sz w:val="22"/>
          <w:highlight w:val="yellow"/>
        </w:rPr>
        <w:t>.</w:t>
      </w:r>
      <w:r w:rsidRPr="00EE7DBB">
        <w:rPr>
          <w:rFonts w:asciiTheme="minorHAnsi" w:hAnsiTheme="minorHAnsi"/>
          <w:sz w:val="22"/>
          <w:szCs w:val="22"/>
          <w:highlight w:val="yellow"/>
        </w:rPr>
        <w:t>000</w:t>
      </w:r>
      <w:r w:rsidR="00A024BE" w:rsidRPr="00EE7DBB">
        <w:rPr>
          <w:rFonts w:asciiTheme="minorHAnsi" w:hAnsiTheme="minorHAnsi"/>
          <w:sz w:val="22"/>
          <w:szCs w:val="22"/>
          <w:highlight w:val="yellow"/>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sidRPr="00EE7DBB">
        <w:rPr>
          <w:rFonts w:asciiTheme="minorHAnsi" w:hAnsiTheme="minorHAnsi"/>
          <w:i/>
          <w:iCs/>
          <w:sz w:val="22"/>
          <w:szCs w:val="22"/>
        </w:rPr>
        <w:t>jedno sto tisíc korun českých</w:t>
      </w:r>
      <w:r w:rsidR="00132A20">
        <w:rPr>
          <w:rFonts w:asciiTheme="minorHAnsi" w:hAnsiTheme="minorHAnsi"/>
          <w:sz w:val="22"/>
          <w:szCs w:val="22"/>
        </w:rPr>
        <w:t xml:space="preserve">)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EE7DBB">
        <w:rPr>
          <w:rFonts w:asciiTheme="minorHAnsi" w:hAnsiTheme="minorHAnsi"/>
          <w:sz w:val="22"/>
          <w:highlight w:val="yellow"/>
        </w:rPr>
        <w:t>100.</w:t>
      </w:r>
      <w:r w:rsidRPr="00EE7DBB">
        <w:rPr>
          <w:rFonts w:asciiTheme="minorHAnsi" w:hAnsiTheme="minorHAnsi"/>
          <w:sz w:val="22"/>
          <w:szCs w:val="22"/>
          <w:highlight w:val="yellow"/>
        </w:rPr>
        <w:t>000</w:t>
      </w:r>
      <w:r w:rsidR="00A024BE" w:rsidRPr="00EE7DBB">
        <w:rPr>
          <w:rFonts w:asciiTheme="minorHAnsi" w:hAnsiTheme="minorHAnsi"/>
          <w:sz w:val="22"/>
          <w:szCs w:val="22"/>
          <w:highlight w:val="yellow"/>
        </w:rPr>
        <w:t>,-</w:t>
      </w:r>
      <w:proofErr w:type="gramEnd"/>
      <w:r w:rsidRPr="00EE7DBB">
        <w:rPr>
          <w:rFonts w:asciiTheme="minorHAnsi" w:hAnsiTheme="minorHAnsi"/>
          <w:sz w:val="22"/>
          <w:szCs w:val="22"/>
          <w:highlight w:val="yellow"/>
        </w:rPr>
        <w:t xml:space="preserve"> Kč</w:t>
      </w:r>
      <w:r>
        <w:rPr>
          <w:rFonts w:asciiTheme="minorHAnsi" w:hAnsiTheme="minorHAnsi"/>
          <w:sz w:val="22"/>
          <w:szCs w:val="22"/>
        </w:rPr>
        <w:t xml:space="preserve"> (</w:t>
      </w:r>
      <w:r w:rsidR="00A024BE">
        <w:rPr>
          <w:rFonts w:asciiTheme="minorHAnsi" w:hAnsiTheme="minorHAnsi"/>
          <w:sz w:val="22"/>
          <w:szCs w:val="22"/>
        </w:rPr>
        <w:t xml:space="preserve">slovy: </w:t>
      </w:r>
      <w:r w:rsidRPr="00EE7DBB">
        <w:rPr>
          <w:rFonts w:asciiTheme="minorHAnsi" w:hAnsiTheme="minorHAnsi"/>
          <w:i/>
          <w:iCs/>
          <w:sz w:val="22"/>
          <w:szCs w:val="22"/>
        </w:rPr>
        <w:t>jedno sto tisíc korun českých</w:t>
      </w:r>
      <w:r>
        <w:rPr>
          <w:rFonts w:asciiTheme="minorHAnsi" w:hAnsiTheme="minorHAnsi"/>
          <w:sz w:val="22"/>
          <w:szCs w:val="22"/>
        </w:rPr>
        <w:t>)</w:t>
      </w:r>
      <w:r w:rsidRPr="00F467FE">
        <w:rPr>
          <w:rFonts w:asciiTheme="minorHAnsi" w:hAnsiTheme="minorHAnsi"/>
          <w:sz w:val="22"/>
          <w:szCs w:val="22"/>
        </w:rPr>
        <w:t>.</w:t>
      </w:r>
    </w:p>
    <w:p w14:paraId="2DF1DD66" w14:textId="4E55424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EE7DBB">
        <w:rPr>
          <w:rFonts w:ascii="Calibri" w:hAnsi="Calibri"/>
          <w:sz w:val="22"/>
          <w:szCs w:val="22"/>
          <w:highlight w:val="yellow"/>
        </w:rPr>
        <w:t>1</w:t>
      </w:r>
      <w:r w:rsidR="00902B69">
        <w:rPr>
          <w:rFonts w:ascii="Calibri" w:hAnsi="Calibri"/>
          <w:sz w:val="22"/>
          <w:szCs w:val="22"/>
          <w:highlight w:val="yellow"/>
        </w:rPr>
        <w:t>0</w:t>
      </w:r>
      <w:r w:rsidRPr="00EE7DBB">
        <w:rPr>
          <w:rFonts w:ascii="Calibri" w:hAnsi="Calibri"/>
          <w:sz w:val="22"/>
          <w:szCs w:val="22"/>
          <w:highlight w:val="yellow"/>
        </w:rPr>
        <w:t>0.000,-</w:t>
      </w:r>
      <w:proofErr w:type="gramEnd"/>
      <w:r w:rsidRPr="00EE7DBB">
        <w:rPr>
          <w:rFonts w:ascii="Calibri" w:hAnsi="Calibri"/>
          <w:sz w:val="22"/>
          <w:szCs w:val="22"/>
          <w:highlight w:val="yellow"/>
        </w:rPr>
        <w:t xml:space="preserve"> Kč</w:t>
      </w:r>
      <w:r w:rsidRPr="00431FAC">
        <w:rPr>
          <w:rFonts w:ascii="Calibri" w:hAnsi="Calibri"/>
          <w:sz w:val="22"/>
          <w:szCs w:val="22"/>
        </w:rPr>
        <w:t xml:space="preserve"> (slovy: </w:t>
      </w:r>
      <w:r w:rsidR="00902B69" w:rsidRPr="00902B69">
        <w:rPr>
          <w:rFonts w:ascii="Calibri" w:hAnsi="Calibri"/>
          <w:i/>
          <w:iCs/>
          <w:sz w:val="22"/>
          <w:szCs w:val="22"/>
        </w:rPr>
        <w:t>jedno sto tisíc korun českých</w:t>
      </w:r>
      <w:r w:rsidRPr="00431FAC">
        <w:rPr>
          <w:rFonts w:ascii="Calibri" w:hAnsi="Calibri"/>
          <w:sz w:val="22"/>
          <w:szCs w:val="22"/>
        </w:rPr>
        <w:t>).</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06C6C27C" w14:textId="1D8F3A56" w:rsidR="007302C9" w:rsidRPr="00B91915" w:rsidRDefault="003165A6" w:rsidP="007302C9">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w:t>
      </w:r>
      <w:r w:rsidRPr="003165A6">
        <w:rPr>
          <w:rFonts w:ascii="Calibri" w:hAnsi="Calibri"/>
          <w:sz w:val="22"/>
          <w:szCs w:val="22"/>
        </w:rPr>
        <w:lastRenderedPageBreak/>
        <w:t xml:space="preserve">„Prohlášení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674DE"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w:t>
      </w:r>
      <w:r w:rsidR="001F6DF8">
        <w:rPr>
          <w:rFonts w:asciiTheme="minorHAnsi" w:hAnsiTheme="minorHAnsi" w:cstheme="minorHAnsi"/>
          <w:sz w:val="22"/>
          <w:szCs w:val="22"/>
        </w:rPr>
        <w:t xml:space="preserve">jeden rok od jejího podpisu druhou Smluvní stranou nebo do vyčerpání stanoveného objemu plnění ve výši </w:t>
      </w:r>
      <w:proofErr w:type="gramStart"/>
      <w:r w:rsidR="001F6DF8">
        <w:rPr>
          <w:rFonts w:asciiTheme="minorHAnsi" w:hAnsiTheme="minorHAnsi" w:cstheme="minorHAnsi"/>
          <w:sz w:val="22"/>
          <w:szCs w:val="22"/>
        </w:rPr>
        <w:t>9.</w:t>
      </w:r>
      <w:r w:rsidR="00902B69">
        <w:rPr>
          <w:rFonts w:asciiTheme="minorHAnsi" w:hAnsiTheme="minorHAnsi" w:cstheme="minorHAnsi"/>
          <w:sz w:val="22"/>
          <w:szCs w:val="22"/>
        </w:rPr>
        <w:t>9</w:t>
      </w:r>
      <w:r w:rsidR="001F6DF8">
        <w:rPr>
          <w:rFonts w:asciiTheme="minorHAnsi" w:hAnsiTheme="minorHAnsi" w:cstheme="minorHAnsi"/>
          <w:sz w:val="22"/>
          <w:szCs w:val="22"/>
        </w:rPr>
        <w:t>00.000,-</w:t>
      </w:r>
      <w:proofErr w:type="gramEnd"/>
      <w:r w:rsidR="00902B69">
        <w:rPr>
          <w:rFonts w:asciiTheme="minorHAnsi" w:hAnsiTheme="minorHAnsi" w:cstheme="minorHAnsi"/>
          <w:sz w:val="22"/>
          <w:szCs w:val="22"/>
        </w:rPr>
        <w:t>, dle toho, která skutečnost nastane jako první</w:t>
      </w:r>
      <w:r w:rsidR="00A51BBC" w:rsidRPr="00A51BBC">
        <w:rPr>
          <w:rFonts w:asciiTheme="minorHAnsi" w:hAnsiTheme="minorHAnsi" w:cstheme="minorHAnsi"/>
          <w:sz w:val="22"/>
          <w:szCs w:val="22"/>
        </w:rPr>
        <w:t xml:space="preserve">. </w:t>
      </w:r>
      <w:r w:rsidR="001F6DF8">
        <w:rPr>
          <w:rFonts w:asciiTheme="minorHAnsi" w:hAnsiTheme="minorHAnsi" w:cstheme="minorHAnsi"/>
          <w:sz w:val="22"/>
          <w:szCs w:val="22"/>
        </w:rPr>
        <w:t xml:space="preserve">V rámci plnění je </w:t>
      </w:r>
      <w:r w:rsidR="00A51BBC" w:rsidRPr="00A51BBC">
        <w:rPr>
          <w:rFonts w:asciiTheme="minorHAnsi" w:hAnsiTheme="minorHAnsi" w:cstheme="minorHAnsi"/>
          <w:sz w:val="22"/>
          <w:szCs w:val="22"/>
        </w:rPr>
        <w:t>Zhotovitel povinen provádět Dílo dle příslušné Dílčí smlouvy řádně a dodržovat časové milníky dle harmonogramu (dále též „</w:t>
      </w:r>
      <w:r w:rsidR="00A51BBC" w:rsidRPr="0038727E">
        <w:rPr>
          <w:rFonts w:asciiTheme="minorHAnsi" w:hAnsiTheme="minorHAnsi" w:cstheme="minorHAnsi"/>
          <w:b/>
          <w:bCs/>
          <w:i/>
          <w:iCs/>
          <w:sz w:val="22"/>
          <w:szCs w:val="22"/>
        </w:rPr>
        <w:t>Harmonogram</w:t>
      </w:r>
      <w:r w:rsidR="00A51BBC" w:rsidRPr="00A51BBC">
        <w:rPr>
          <w:rFonts w:asciiTheme="minorHAnsi" w:hAnsiTheme="minorHAnsi" w:cstheme="minorHAnsi"/>
          <w:sz w:val="22"/>
          <w:szCs w:val="22"/>
        </w:rPr>
        <w:t>“), který bude upřesněn vždy v příslušné Dílčí smlouvě. K částečnému plnění může dojít pouze po předchozím písemném souhlasu Objednatele.</w:t>
      </w:r>
    </w:p>
    <w:p w14:paraId="469C95E6" w14:textId="020E1220"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902B69"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902B69">
        <w:rPr>
          <w:rFonts w:asciiTheme="minorHAnsi" w:hAnsiTheme="minorHAnsi" w:cstheme="minorHAnsi"/>
          <w:kern w:val="1"/>
          <w:sz w:val="22"/>
          <w:szCs w:val="22"/>
        </w:rPr>
        <w:t>Zhotovitel se dostane do prodlení s řádným provedením Díla delšího než dvacet (20) kalendářních dnů</w:t>
      </w:r>
      <w:r w:rsidRPr="00902B69">
        <w:rPr>
          <w:rFonts w:asciiTheme="minorHAnsi" w:hAnsiTheme="minorHAnsi" w:cstheme="minorHAnsi"/>
          <w:sz w:val="22"/>
          <w:szCs w:val="22"/>
        </w:rPr>
        <w:t xml:space="preserve">. </w:t>
      </w:r>
    </w:p>
    <w:p w14:paraId="1E2EA01B" w14:textId="77777777" w:rsidR="00495CC8" w:rsidRPr="00902B69"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902B69">
        <w:rPr>
          <w:rFonts w:asciiTheme="minorHAnsi" w:hAnsiTheme="minorHAnsi" w:cstheme="minorHAnsi"/>
          <w:kern w:val="1"/>
          <w:sz w:val="22"/>
          <w:szCs w:val="22"/>
        </w:rPr>
        <w:t>Zhotovitel pozbude oprávnění pro provádění činností, jež jsou předmětem této Smlouvy,</w:t>
      </w:r>
    </w:p>
    <w:p w14:paraId="701F6D31" w14:textId="0586AAF1" w:rsidR="00495CC8" w:rsidRPr="00902B69" w:rsidRDefault="00495CC8" w:rsidP="00D53919">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902B69">
        <w:rPr>
          <w:rFonts w:asciiTheme="minorHAnsi" w:hAnsiTheme="minorHAnsi" w:cstheme="minorHAnsi"/>
          <w:kern w:val="1"/>
          <w:sz w:val="22"/>
          <w:szCs w:val="22"/>
        </w:rPr>
        <w:t xml:space="preserve">Zhotovitel nebude pojištěn v souladu s čl. </w:t>
      </w:r>
      <w:r w:rsidR="00FF7F0F" w:rsidRPr="00902B69">
        <w:rPr>
          <w:rFonts w:asciiTheme="minorHAnsi" w:hAnsiTheme="minorHAnsi" w:cstheme="minorHAnsi"/>
          <w:kern w:val="1"/>
          <w:sz w:val="22"/>
          <w:szCs w:val="22"/>
        </w:rPr>
        <w:t>6</w:t>
      </w:r>
      <w:r w:rsidRPr="00902B69">
        <w:rPr>
          <w:rFonts w:asciiTheme="minorHAnsi" w:hAnsiTheme="minorHAnsi" w:cstheme="minorHAnsi"/>
          <w:kern w:val="1"/>
          <w:sz w:val="22"/>
          <w:szCs w:val="22"/>
        </w:rPr>
        <w:t xml:space="preserve"> odst. </w:t>
      </w:r>
      <w:r w:rsidR="00FF7F0F" w:rsidRPr="00902B69">
        <w:rPr>
          <w:rFonts w:asciiTheme="minorHAnsi" w:hAnsiTheme="minorHAnsi" w:cstheme="minorHAnsi"/>
          <w:kern w:val="1"/>
          <w:sz w:val="22"/>
          <w:szCs w:val="22"/>
        </w:rPr>
        <w:t>6.</w:t>
      </w:r>
      <w:r w:rsidR="0038727E" w:rsidRPr="00902B69">
        <w:rPr>
          <w:rFonts w:asciiTheme="minorHAnsi" w:hAnsiTheme="minorHAnsi" w:cstheme="minorHAnsi"/>
          <w:kern w:val="1"/>
          <w:sz w:val="22"/>
          <w:szCs w:val="22"/>
        </w:rPr>
        <w:t>5</w:t>
      </w:r>
      <w:r w:rsidRPr="00902B69">
        <w:rPr>
          <w:rFonts w:asciiTheme="minorHAnsi" w:hAnsiTheme="minorHAnsi" w:cstheme="minorHAnsi"/>
          <w:kern w:val="1"/>
          <w:sz w:val="22"/>
          <w:szCs w:val="22"/>
        </w:rPr>
        <w:t xml:space="preserve"> této Smlouvy</w:t>
      </w:r>
      <w:bookmarkStart w:id="4" w:name="_Hlk506384911"/>
      <w:r w:rsidRPr="00902B69">
        <w:rPr>
          <w:rFonts w:asciiTheme="minorHAnsi" w:hAnsiTheme="minorHAnsi" w:cstheme="minorHAnsi"/>
          <w:kern w:val="1"/>
          <w:sz w:val="22"/>
          <w:szCs w:val="22"/>
        </w:rPr>
        <w:t>.</w:t>
      </w:r>
    </w:p>
    <w:bookmarkEnd w:id="4"/>
    <w:p w14:paraId="5B189B55" w14:textId="47DD9166" w:rsidR="00495CC8" w:rsidRPr="00902B69"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902B69">
        <w:rPr>
          <w:rFonts w:asciiTheme="minorHAnsi" w:hAnsiTheme="minorHAnsi" w:cstheme="minorHAnsi"/>
          <w:kern w:val="1"/>
          <w:sz w:val="22"/>
          <w:szCs w:val="22"/>
        </w:rPr>
        <w:t xml:space="preserve">Za podstatné porušení </w:t>
      </w:r>
      <w:r w:rsidR="000E6719" w:rsidRPr="00902B69">
        <w:rPr>
          <w:rFonts w:asciiTheme="minorHAnsi" w:hAnsiTheme="minorHAnsi" w:cstheme="minorHAnsi"/>
          <w:kern w:val="1"/>
          <w:sz w:val="22"/>
          <w:szCs w:val="22"/>
        </w:rPr>
        <w:t>Rámcové</w:t>
      </w:r>
      <w:r w:rsidRPr="00902B69">
        <w:rPr>
          <w:rFonts w:asciiTheme="minorHAnsi" w:hAnsiTheme="minorHAnsi" w:cstheme="minorHAnsi"/>
          <w:kern w:val="1"/>
          <w:sz w:val="22"/>
          <w:szCs w:val="22"/>
        </w:rPr>
        <w:t xml:space="preserve"> smlouvy ze strany Zhotovitele se považuje zejména, nikoliv však výlučně, případ, kdy:</w:t>
      </w:r>
    </w:p>
    <w:p w14:paraId="5A0BECD6" w14:textId="0E2B0AA1" w:rsidR="00495CC8" w:rsidRPr="00902B69"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902B69">
        <w:rPr>
          <w:rFonts w:asciiTheme="minorHAnsi" w:hAnsiTheme="minorHAnsi" w:cstheme="minorHAnsi"/>
          <w:kern w:val="1"/>
          <w:sz w:val="22"/>
          <w:szCs w:val="22"/>
        </w:rPr>
        <w:t xml:space="preserve">Zhotovitel se opakovaně dostane do prodlení s řádným provedením </w:t>
      </w:r>
      <w:r w:rsidR="00D277F8" w:rsidRPr="00902B69">
        <w:rPr>
          <w:rFonts w:asciiTheme="minorHAnsi" w:hAnsiTheme="minorHAnsi" w:cstheme="minorHAnsi"/>
          <w:kern w:val="1"/>
          <w:sz w:val="22"/>
          <w:szCs w:val="22"/>
        </w:rPr>
        <w:t>Díla dle Dílčích smluv</w:t>
      </w:r>
      <w:r w:rsidRPr="00902B69">
        <w:rPr>
          <w:rFonts w:asciiTheme="minorHAnsi" w:hAnsiTheme="minorHAnsi" w:cstheme="minorHAnsi"/>
          <w:kern w:val="1"/>
          <w:sz w:val="22"/>
          <w:szCs w:val="22"/>
        </w:rPr>
        <w:t xml:space="preserve"> delšího než dvacet (20) kalendářních dnů</w:t>
      </w:r>
      <w:r w:rsidRPr="00902B69">
        <w:rPr>
          <w:rFonts w:asciiTheme="minorHAnsi" w:hAnsiTheme="minorHAnsi" w:cstheme="minorHAnsi"/>
          <w:sz w:val="22"/>
          <w:szCs w:val="22"/>
        </w:rPr>
        <w:t xml:space="preserve">. </w:t>
      </w:r>
    </w:p>
    <w:p w14:paraId="1689A93C" w14:textId="77777777" w:rsidR="00495CC8" w:rsidRPr="00902B69"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902B69">
        <w:rPr>
          <w:rFonts w:asciiTheme="minorHAnsi" w:hAnsiTheme="minorHAnsi" w:cstheme="minorHAnsi"/>
          <w:kern w:val="1"/>
          <w:sz w:val="22"/>
          <w:szCs w:val="22"/>
        </w:rPr>
        <w:t>Zhotovitel pozbude oprávnění pro provádění činností, jež jsou předmětem této Smlouvy,</w:t>
      </w:r>
    </w:p>
    <w:p w14:paraId="60AC0F14" w14:textId="7AD80164" w:rsidR="00495CC8" w:rsidRPr="00902B69" w:rsidRDefault="00495CC8" w:rsidP="00D53919">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902B69">
        <w:rPr>
          <w:rFonts w:asciiTheme="minorHAnsi" w:hAnsiTheme="minorHAnsi" w:cstheme="minorHAnsi"/>
          <w:kern w:val="1"/>
          <w:sz w:val="22"/>
          <w:szCs w:val="22"/>
        </w:rPr>
        <w:t xml:space="preserve">Zhotovitel nebude pojištěn v souladu s čl. </w:t>
      </w:r>
      <w:r w:rsidR="00FF7F0F" w:rsidRPr="00902B69">
        <w:rPr>
          <w:rFonts w:asciiTheme="minorHAnsi" w:hAnsiTheme="minorHAnsi" w:cstheme="minorHAnsi"/>
          <w:kern w:val="1"/>
          <w:sz w:val="22"/>
          <w:szCs w:val="22"/>
        </w:rPr>
        <w:t>6</w:t>
      </w:r>
      <w:r w:rsidRPr="00902B69">
        <w:rPr>
          <w:rFonts w:asciiTheme="minorHAnsi" w:hAnsiTheme="minorHAnsi" w:cstheme="minorHAnsi"/>
          <w:kern w:val="1"/>
          <w:sz w:val="22"/>
          <w:szCs w:val="22"/>
        </w:rPr>
        <w:t xml:space="preserve"> odst. </w:t>
      </w:r>
      <w:r w:rsidR="00FF7F0F" w:rsidRPr="00902B69">
        <w:rPr>
          <w:rFonts w:asciiTheme="minorHAnsi" w:hAnsiTheme="minorHAnsi" w:cstheme="minorHAnsi"/>
          <w:kern w:val="1"/>
          <w:sz w:val="22"/>
          <w:szCs w:val="22"/>
        </w:rPr>
        <w:t>6.</w:t>
      </w:r>
      <w:r w:rsidRPr="00902B69">
        <w:rPr>
          <w:rFonts w:asciiTheme="minorHAnsi" w:hAnsiTheme="minorHAnsi" w:cstheme="minorHAnsi"/>
          <w:kern w:val="1"/>
          <w:sz w:val="22"/>
          <w:szCs w:val="22"/>
        </w:rPr>
        <w:t>5 této Smlouvy.</w:t>
      </w:r>
    </w:p>
    <w:p w14:paraId="00ACDCED" w14:textId="46B06C16"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7C437613" w:rsidR="00495CC8" w:rsidRPr="00D66933"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D66933">
        <w:rPr>
          <w:rFonts w:asciiTheme="minorHAnsi" w:hAnsiTheme="minorHAnsi" w:cstheme="minorHAnsi"/>
          <w:iCs/>
          <w:kern w:val="1"/>
          <w:sz w:val="22"/>
          <w:szCs w:val="22"/>
        </w:rPr>
        <w:t xml:space="preserve">Za podstatné porušení </w:t>
      </w:r>
      <w:r w:rsidR="000E6719" w:rsidRPr="00D66933">
        <w:rPr>
          <w:rFonts w:asciiTheme="minorHAnsi" w:hAnsiTheme="minorHAnsi" w:cstheme="minorHAnsi"/>
          <w:iCs/>
          <w:kern w:val="1"/>
          <w:sz w:val="22"/>
          <w:szCs w:val="22"/>
        </w:rPr>
        <w:t>Rámcové</w:t>
      </w:r>
      <w:r w:rsidR="00595658" w:rsidRPr="00D66933">
        <w:rPr>
          <w:rFonts w:asciiTheme="minorHAnsi" w:hAnsiTheme="minorHAnsi" w:cstheme="minorHAnsi"/>
          <w:iCs/>
          <w:kern w:val="1"/>
          <w:sz w:val="22"/>
          <w:szCs w:val="22"/>
        </w:rPr>
        <w:t xml:space="preserve"> nebo Dílčí </w:t>
      </w:r>
      <w:r w:rsidR="00D277F8" w:rsidRPr="00D66933">
        <w:rPr>
          <w:rFonts w:asciiTheme="minorHAnsi" w:hAnsiTheme="minorHAnsi" w:cstheme="minorHAnsi"/>
          <w:iCs/>
          <w:kern w:val="1"/>
          <w:sz w:val="22"/>
          <w:szCs w:val="22"/>
        </w:rPr>
        <w:t>s</w:t>
      </w:r>
      <w:r w:rsidRPr="00D66933">
        <w:rPr>
          <w:rFonts w:asciiTheme="minorHAnsi" w:hAnsiTheme="minorHAnsi" w:cstheme="minorHAnsi"/>
          <w:iCs/>
          <w:kern w:val="1"/>
          <w:sz w:val="22"/>
          <w:szCs w:val="22"/>
        </w:rPr>
        <w:t xml:space="preserve">mlouvy ze strany Objednatele se považuje zejména případ, pokud Objednatel navzdory písemné výzvě Zhotovitele </w:t>
      </w:r>
      <w:r w:rsidR="00D53919" w:rsidRPr="00D66933">
        <w:rPr>
          <w:rFonts w:asciiTheme="minorHAnsi" w:hAnsiTheme="minorHAnsi" w:cstheme="minorHAnsi"/>
          <w:iCs/>
          <w:kern w:val="1"/>
          <w:sz w:val="22"/>
          <w:szCs w:val="22"/>
        </w:rPr>
        <w:t xml:space="preserve">neposkytne požadovanou součinnost </w:t>
      </w:r>
      <w:r w:rsidRPr="00D66933">
        <w:rPr>
          <w:rFonts w:asciiTheme="minorHAnsi" w:hAnsiTheme="minorHAnsi" w:cstheme="minorHAnsi"/>
          <w:iCs/>
          <w:kern w:val="1"/>
          <w:sz w:val="22"/>
          <w:szCs w:val="22"/>
        </w:rPr>
        <w:t>a provedení Díla z toho důvodu není objektivně možné anebo pokud se Objednatel dostane do prodlení s úhradou ceny Díla delší</w:t>
      </w:r>
      <w:r w:rsidR="00D277F8" w:rsidRPr="00D66933">
        <w:rPr>
          <w:rFonts w:asciiTheme="minorHAnsi" w:hAnsiTheme="minorHAnsi" w:cstheme="minorHAnsi"/>
          <w:iCs/>
          <w:kern w:val="1"/>
          <w:sz w:val="22"/>
          <w:szCs w:val="22"/>
        </w:rPr>
        <w:t>ho</w:t>
      </w:r>
      <w:r w:rsidRPr="00D66933">
        <w:rPr>
          <w:rFonts w:asciiTheme="minorHAnsi" w:hAnsiTheme="minorHAnsi" w:cstheme="minorHAnsi"/>
          <w:iCs/>
          <w:kern w:val="1"/>
          <w:sz w:val="22"/>
          <w:szCs w:val="22"/>
        </w:rPr>
        <w:t xml:space="preserve"> než třicet (30) dnů.</w:t>
      </w:r>
    </w:p>
    <w:p w14:paraId="6E9688D5" w14:textId="461EE21D"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2B9D84F9" w14:textId="5205128E" w:rsidR="00FF7F0F" w:rsidRPr="00D66933" w:rsidRDefault="00D277F8" w:rsidP="00D66933">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D0F82E3" w14:textId="77777777" w:rsidR="00902B69" w:rsidRDefault="00902B69" w:rsidP="002446BA">
      <w:pPr>
        <w:pStyle w:val="Zkladntext"/>
        <w:spacing w:before="60"/>
        <w:jc w:val="center"/>
        <w:rPr>
          <w:rFonts w:ascii="Calibri" w:hAnsi="Calibri"/>
          <w:b/>
          <w:sz w:val="22"/>
          <w:szCs w:val="22"/>
        </w:rPr>
      </w:pPr>
    </w:p>
    <w:p w14:paraId="29C28E9F" w14:textId="60EE3260"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lastRenderedPageBreak/>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55030A5D"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08227C1B"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w:t>
      </w:r>
      <w:r w:rsidRPr="00CE72FD">
        <w:rPr>
          <w:rFonts w:ascii="Calibri" w:hAnsi="Calibri"/>
          <w:sz w:val="22"/>
          <w:szCs w:val="22"/>
        </w:rPr>
        <w:lastRenderedPageBreak/>
        <w:t xml:space="preserve">listiny opatřená podpisy oprávněných zástupců </w:t>
      </w:r>
      <w:r w:rsidR="00AB44E2">
        <w:rPr>
          <w:rFonts w:ascii="Calibri" w:hAnsi="Calibri"/>
          <w:sz w:val="22"/>
          <w:szCs w:val="22"/>
        </w:rPr>
        <w:t>S</w:t>
      </w:r>
      <w:r w:rsidRPr="00CE72FD">
        <w:rPr>
          <w:rFonts w:ascii="Calibri" w:hAnsi="Calibri"/>
          <w:sz w:val="22"/>
          <w:szCs w:val="22"/>
        </w:rPr>
        <w:t>mluvních stran. Za písemnou formu nebude považována výměna e-mailových či jiných elektronických zpráv</w:t>
      </w:r>
      <w:r w:rsidR="00D66933">
        <w:rPr>
          <w:rFonts w:ascii="Calibri" w:hAnsi="Calibri"/>
          <w:sz w:val="22"/>
          <w:szCs w:val="22"/>
        </w:rPr>
        <w:t xml:space="preserve">. Smlouva však může výslovně stanovit případy, ve kterých postačí pro nástup účinků smlouvou předvídaných, aby ke komunikaci stran došlo i jinak než listinnou formou (např. pouze e-mailem). </w:t>
      </w:r>
      <w:r w:rsidRPr="00CE72FD">
        <w:rPr>
          <w:rFonts w:ascii="Calibri" w:hAnsi="Calibri"/>
          <w:sz w:val="22"/>
          <w:szCs w:val="22"/>
        </w:rPr>
        <w:t xml:space="preserve">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FF7F0F">
        <w:rPr>
          <w:rFonts w:asciiTheme="minorHAnsi" w:hAnsiTheme="minorHAnsi"/>
          <w:i/>
          <w:iCs/>
          <w:sz w:val="22"/>
          <w:szCs w:val="22"/>
        </w:rPr>
        <w:t>contra</w:t>
      </w:r>
      <w:proofErr w:type="spellEnd"/>
      <w:r w:rsidR="005D1F38" w:rsidRPr="00FF7F0F">
        <w:rPr>
          <w:rFonts w:asciiTheme="minorHAnsi" w:hAnsiTheme="minorHAnsi"/>
          <w:i/>
          <w:iCs/>
          <w:sz w:val="22"/>
          <w:szCs w:val="22"/>
        </w:rPr>
        <w:t xml:space="preserve"> </w:t>
      </w:r>
      <w:proofErr w:type="spellStart"/>
      <w:r w:rsidR="005D1F38" w:rsidRPr="00FF7F0F">
        <w:rPr>
          <w:rFonts w:asciiTheme="minorHAnsi" w:hAnsiTheme="minorHAnsi"/>
          <w:i/>
          <w:iCs/>
          <w:sz w:val="22"/>
          <w:szCs w:val="22"/>
        </w:rPr>
        <w:t>proferentem</w:t>
      </w:r>
      <w:proofErr w:type="spellEnd"/>
      <w:r w:rsidR="005D1F38" w:rsidRPr="00FF7F0F">
        <w:rPr>
          <w:rFonts w:asciiTheme="minorHAnsi" w:hAnsiTheme="minorHAnsi"/>
          <w:i/>
          <w:iCs/>
          <w:sz w:val="22"/>
          <w:szCs w:val="22"/>
        </w:rPr>
        <w:t xml:space="preserve"> </w:t>
      </w:r>
      <w:r w:rsidR="005D1F38" w:rsidRPr="005D1F38">
        <w:rPr>
          <w:rFonts w:asciiTheme="minorHAnsi" w:hAnsiTheme="minorHAnsi"/>
          <w:sz w:val="22"/>
          <w:szCs w:val="22"/>
        </w:rPr>
        <w:t>(§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62088CDD" w:rsidR="00AB44E2" w:rsidRPr="00AB44E2" w:rsidRDefault="00AB44E2" w:rsidP="002446BA">
      <w:pPr>
        <w:pStyle w:val="Odstavecseseznamem"/>
        <w:numPr>
          <w:ilvl w:val="1"/>
          <w:numId w:val="51"/>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w:t>
      </w:r>
      <w:r w:rsidR="00FF7F0F">
        <w:rPr>
          <w:rFonts w:ascii="Calibri" w:hAnsi="Calibri"/>
          <w:sz w:val="22"/>
          <w:szCs w:val="22"/>
        </w:rPr>
        <w:t>m</w:t>
      </w:r>
      <w:r w:rsidRPr="00AB44E2">
        <w:rPr>
          <w:rFonts w:ascii="Calibri" w:hAnsi="Calibri"/>
          <w:sz w:val="22"/>
          <w:szCs w:val="22"/>
        </w:rPr>
        <w:t>)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F263503" w14:textId="77777777" w:rsidR="007F3EF3"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7F3EF3">
        <w:rPr>
          <w:rFonts w:ascii="Calibri" w:hAnsi="Calibri"/>
          <w:sz w:val="22"/>
          <w:szCs w:val="22"/>
        </w:rPr>
        <w:t>;</w:t>
      </w:r>
    </w:p>
    <w:p w14:paraId="3F4AE065" w14:textId="77777777" w:rsidR="00035CA7" w:rsidRDefault="007F3EF3" w:rsidP="00725475">
      <w:pPr>
        <w:pStyle w:val="Zkladntext"/>
        <w:ind w:left="540"/>
        <w:rPr>
          <w:rFonts w:ascii="Calibri" w:hAnsi="Calibri"/>
          <w:sz w:val="22"/>
          <w:szCs w:val="22"/>
        </w:rPr>
      </w:pPr>
      <w:r>
        <w:rPr>
          <w:rFonts w:ascii="Calibri" w:hAnsi="Calibri"/>
          <w:sz w:val="22"/>
          <w:szCs w:val="22"/>
        </w:rPr>
        <w:t xml:space="preserve">c) Příloha č. 3 – </w:t>
      </w:r>
      <w:r w:rsidR="00035CA7">
        <w:rPr>
          <w:rFonts w:ascii="Calibri" w:hAnsi="Calibri"/>
          <w:sz w:val="22"/>
          <w:szCs w:val="22"/>
        </w:rPr>
        <w:t>Informace o rizicích</w:t>
      </w:r>
    </w:p>
    <w:p w14:paraId="7BAD3D02" w14:textId="72208E55" w:rsidR="00FF7F0F" w:rsidRDefault="006D3862" w:rsidP="00FF7F0F">
      <w:pPr>
        <w:pStyle w:val="Zkladntext"/>
        <w:ind w:left="540"/>
        <w:rPr>
          <w:rFonts w:ascii="Calibri" w:hAnsi="Calibri"/>
          <w:sz w:val="22"/>
          <w:szCs w:val="22"/>
        </w:rPr>
      </w:pPr>
      <w:r w:rsidRPr="00DE5C5A">
        <w:rPr>
          <w:rFonts w:ascii="Calibri" w:hAnsi="Calibri"/>
          <w:sz w:val="22"/>
          <w:szCs w:val="22"/>
        </w:rPr>
        <w:t>d</w:t>
      </w:r>
      <w:r w:rsidR="00FF7F0F" w:rsidRPr="00DE5C5A">
        <w:rPr>
          <w:rFonts w:ascii="Calibri" w:hAnsi="Calibri"/>
          <w:sz w:val="22"/>
          <w:szCs w:val="22"/>
        </w:rPr>
        <w:t xml:space="preserve">) Příloha č. </w:t>
      </w:r>
      <w:r w:rsidRPr="00DE5C5A">
        <w:rPr>
          <w:rFonts w:ascii="Calibri" w:hAnsi="Calibri"/>
          <w:sz w:val="22"/>
          <w:szCs w:val="22"/>
        </w:rPr>
        <w:t>4</w:t>
      </w:r>
      <w:r w:rsidR="00FF7F0F" w:rsidRPr="00DE5C5A">
        <w:rPr>
          <w:rFonts w:ascii="Calibri" w:hAnsi="Calibri"/>
          <w:sz w:val="22"/>
          <w:szCs w:val="22"/>
        </w:rPr>
        <w:t xml:space="preserve"> – Ceník základního rozsahu včetně hlavních víceprací (motor CAT 3412E DITA)</w:t>
      </w:r>
    </w:p>
    <w:p w14:paraId="5605C05F" w14:textId="77777777" w:rsidR="00573B13"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5" w:name="_Hlk121747473"/>
            <w:r w:rsidRPr="009A38DB">
              <w:rPr>
                <w:rFonts w:ascii="Calibri" w:hAnsi="Calibri"/>
                <w:sz w:val="22"/>
                <w:szCs w:val="22"/>
              </w:rPr>
              <w:t>_____________________________</w:t>
            </w:r>
            <w:bookmarkStart w:id="6" w:name="_Hlk7677373"/>
          </w:p>
          <w:bookmarkEnd w:id="6"/>
          <w:p w14:paraId="10916DB8" w14:textId="77777777" w:rsidR="00035CA7" w:rsidRPr="000140EF" w:rsidRDefault="00035CA7" w:rsidP="006774DE">
            <w:pPr>
              <w:suppressAutoHyphens/>
              <w:overflowPunct w:val="0"/>
              <w:autoSpaceDE w:val="0"/>
              <w:jc w:val="center"/>
              <w:textAlignment w:val="baseline"/>
              <w:rPr>
                <w:rFonts w:ascii="Calibri" w:hAnsi="Calibri"/>
                <w:sz w:val="20"/>
              </w:rPr>
            </w:pPr>
            <w:r>
              <w:rPr>
                <w:rFonts w:ascii="Calibri" w:hAnsi="Calibri"/>
                <w:b/>
                <w:bCs/>
                <w:iCs/>
                <w:sz w:val="20"/>
              </w:rPr>
              <w:t>………………..</w:t>
            </w:r>
          </w:p>
          <w:bookmarkEnd w:id="5"/>
          <w:p w14:paraId="362ADF78" w14:textId="77777777" w:rsidR="00035CA7" w:rsidRDefault="00035CA7" w:rsidP="006774DE">
            <w:pPr>
              <w:suppressAutoHyphens/>
              <w:overflowPunct w:val="0"/>
              <w:autoSpaceDE w:val="0"/>
              <w:jc w:val="center"/>
              <w:textAlignment w:val="baseline"/>
              <w:rPr>
                <w:rFonts w:ascii="Calibri" w:hAnsi="Calibri"/>
                <w:szCs w:val="22"/>
              </w:rPr>
            </w:pPr>
            <w:r>
              <w:rPr>
                <w:rFonts w:ascii="Calibri" w:hAnsi="Calibri"/>
                <w:szCs w:val="22"/>
              </w:rPr>
              <w:t>…………….</w:t>
            </w:r>
          </w:p>
          <w:p w14:paraId="25CBDE34"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Cs w:val="22"/>
              </w:rPr>
              <w:t>funkce</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2F1E4A9D"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3971C6D5"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DE5C5A">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6774DE">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DE5C5A">
      <w:pPr>
        <w:spacing w:before="60"/>
        <w:jc w:val="both"/>
        <w:rPr>
          <w:rFonts w:ascii="Calibri" w:hAnsi="Calibri"/>
          <w:sz w:val="22"/>
        </w:rPr>
      </w:pPr>
    </w:p>
    <w:sectPr w:rsidR="0053529C" w:rsidRPr="00E83407"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C178" w14:textId="77777777" w:rsidR="000C28CE" w:rsidRDefault="000C28CE">
      <w:r>
        <w:separator/>
      </w:r>
    </w:p>
  </w:endnote>
  <w:endnote w:type="continuationSeparator" w:id="0">
    <w:p w14:paraId="7AC692DF" w14:textId="77777777" w:rsidR="000C28CE" w:rsidRDefault="000C28CE">
      <w:r>
        <w:continuationSeparator/>
      </w:r>
    </w:p>
  </w:endnote>
  <w:endnote w:type="continuationNotice" w:id="1">
    <w:p w14:paraId="4B16A148" w14:textId="77777777" w:rsidR="000C28CE" w:rsidRDefault="000C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2B1C" w14:textId="77777777" w:rsidR="000C28CE" w:rsidRDefault="000C28CE">
      <w:r>
        <w:separator/>
      </w:r>
    </w:p>
  </w:footnote>
  <w:footnote w:type="continuationSeparator" w:id="0">
    <w:p w14:paraId="3C568E2E" w14:textId="77777777" w:rsidR="000C28CE" w:rsidRDefault="000C28CE">
      <w:r>
        <w:continuationSeparator/>
      </w:r>
    </w:p>
  </w:footnote>
  <w:footnote w:type="continuationNotice" w:id="1">
    <w:p w14:paraId="19952827" w14:textId="77777777" w:rsidR="000C28CE" w:rsidRDefault="000C2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5C0D52"/>
    <w:multiLevelType w:val="multilevel"/>
    <w:tmpl w:val="0C66EAA8"/>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lowerLetter"/>
      <w:lvlText w:val="%3)"/>
      <w:lvlJc w:val="left"/>
      <w:pPr>
        <w:ind w:left="720" w:hanging="720"/>
      </w:pPr>
      <w:rPr>
        <w:rFonts w:ascii="Calibri" w:eastAsia="Times New Roman"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5"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3"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CE027A1"/>
    <w:multiLevelType w:val="hybridMultilevel"/>
    <w:tmpl w:val="2C72A0E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3"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9"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8"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6"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7"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9"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7"/>
  </w:num>
  <w:num w:numId="2" w16cid:durableId="1359156101">
    <w:abstractNumId w:val="56"/>
  </w:num>
  <w:num w:numId="3" w16cid:durableId="412632222">
    <w:abstractNumId w:val="43"/>
  </w:num>
  <w:num w:numId="4" w16cid:durableId="1953366591">
    <w:abstractNumId w:val="49"/>
  </w:num>
  <w:num w:numId="5" w16cid:durableId="515971421">
    <w:abstractNumId w:val="38"/>
  </w:num>
  <w:num w:numId="6" w16cid:durableId="386758360">
    <w:abstractNumId w:val="15"/>
  </w:num>
  <w:num w:numId="7" w16cid:durableId="2102752753">
    <w:abstractNumId w:val="2"/>
  </w:num>
  <w:num w:numId="8" w16cid:durableId="1174026543">
    <w:abstractNumId w:val="14"/>
  </w:num>
  <w:num w:numId="9" w16cid:durableId="1993899476">
    <w:abstractNumId w:val="50"/>
  </w:num>
  <w:num w:numId="10" w16cid:durableId="771320986">
    <w:abstractNumId w:val="62"/>
  </w:num>
  <w:num w:numId="11" w16cid:durableId="1376081301">
    <w:abstractNumId w:val="54"/>
  </w:num>
  <w:num w:numId="12" w16cid:durableId="1673944621">
    <w:abstractNumId w:val="40"/>
  </w:num>
  <w:num w:numId="13" w16cid:durableId="500242949">
    <w:abstractNumId w:val="28"/>
  </w:num>
  <w:num w:numId="14" w16cid:durableId="1251738411">
    <w:abstractNumId w:val="60"/>
  </w:num>
  <w:num w:numId="15" w16cid:durableId="59714405">
    <w:abstractNumId w:val="21"/>
  </w:num>
  <w:num w:numId="16" w16cid:durableId="636035052">
    <w:abstractNumId w:val="48"/>
  </w:num>
  <w:num w:numId="17" w16cid:durableId="1898795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7"/>
  </w:num>
  <w:num w:numId="20" w16cid:durableId="304119518">
    <w:abstractNumId w:val="24"/>
  </w:num>
  <w:num w:numId="21" w16cid:durableId="1896502114">
    <w:abstractNumId w:val="53"/>
  </w:num>
  <w:num w:numId="22" w16cid:durableId="1405108399">
    <w:abstractNumId w:val="9"/>
  </w:num>
  <w:num w:numId="23" w16cid:durableId="805120825">
    <w:abstractNumId w:val="13"/>
  </w:num>
  <w:num w:numId="24" w16cid:durableId="854883542">
    <w:abstractNumId w:val="33"/>
  </w:num>
  <w:num w:numId="25" w16cid:durableId="1887176410">
    <w:abstractNumId w:val="26"/>
  </w:num>
  <w:num w:numId="26" w16cid:durableId="1458790462">
    <w:abstractNumId w:val="1"/>
  </w:num>
  <w:num w:numId="27" w16cid:durableId="1193687939">
    <w:abstractNumId w:val="25"/>
  </w:num>
  <w:num w:numId="28" w16cid:durableId="1259559500">
    <w:abstractNumId w:val="23"/>
  </w:num>
  <w:num w:numId="29" w16cid:durableId="521361487">
    <w:abstractNumId w:val="36"/>
  </w:num>
  <w:num w:numId="30" w16cid:durableId="1037775083">
    <w:abstractNumId w:val="35"/>
  </w:num>
  <w:num w:numId="31" w16cid:durableId="1282760598">
    <w:abstractNumId w:val="7"/>
  </w:num>
  <w:num w:numId="32" w16cid:durableId="1234970681">
    <w:abstractNumId w:val="11"/>
  </w:num>
  <w:num w:numId="33" w16cid:durableId="1166018674">
    <w:abstractNumId w:val="19"/>
  </w:num>
  <w:num w:numId="34" w16cid:durableId="1128162738">
    <w:abstractNumId w:val="18"/>
  </w:num>
  <w:num w:numId="35" w16cid:durableId="930357679">
    <w:abstractNumId w:val="20"/>
  </w:num>
  <w:num w:numId="36" w16cid:durableId="58672706">
    <w:abstractNumId w:val="22"/>
  </w:num>
  <w:num w:numId="37" w16cid:durableId="1984961070">
    <w:abstractNumId w:val="42"/>
  </w:num>
  <w:num w:numId="38" w16cid:durableId="2062754394">
    <w:abstractNumId w:val="46"/>
  </w:num>
  <w:num w:numId="39" w16cid:durableId="1913389613">
    <w:abstractNumId w:val="58"/>
  </w:num>
  <w:num w:numId="40" w16cid:durableId="66941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3"/>
  </w:num>
  <w:num w:numId="43" w16cid:durableId="1313875377">
    <w:abstractNumId w:val="61"/>
  </w:num>
  <w:num w:numId="44" w16cid:durableId="2146580613">
    <w:abstractNumId w:val="4"/>
  </w:num>
  <w:num w:numId="45" w16cid:durableId="874200040">
    <w:abstractNumId w:val="10"/>
  </w:num>
  <w:num w:numId="46" w16cid:durableId="1411389271">
    <w:abstractNumId w:val="17"/>
  </w:num>
  <w:num w:numId="47" w16cid:durableId="500973425">
    <w:abstractNumId w:val="59"/>
  </w:num>
  <w:num w:numId="48" w16cid:durableId="1598640268">
    <w:abstractNumId w:val="31"/>
  </w:num>
  <w:num w:numId="49" w16cid:durableId="13311819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6"/>
  </w:num>
  <w:num w:numId="51" w16cid:durableId="1148594271">
    <w:abstractNumId w:val="51"/>
  </w:num>
  <w:num w:numId="52" w16cid:durableId="1501963382">
    <w:abstractNumId w:val="55"/>
  </w:num>
  <w:num w:numId="53" w16cid:durableId="2017265827">
    <w:abstractNumId w:val="30"/>
  </w:num>
  <w:num w:numId="54" w16cid:durableId="971521172">
    <w:abstractNumId w:val="37"/>
  </w:num>
  <w:num w:numId="55" w16cid:durableId="37243139">
    <w:abstractNumId w:val="44"/>
  </w:num>
  <w:num w:numId="56" w16cid:durableId="1781754041">
    <w:abstractNumId w:val="45"/>
  </w:num>
  <w:num w:numId="57" w16cid:durableId="19019047">
    <w:abstractNumId w:val="34"/>
  </w:num>
  <w:num w:numId="58" w16cid:durableId="348600770">
    <w:abstractNumId w:val="16"/>
  </w:num>
  <w:num w:numId="59" w16cid:durableId="1756240439">
    <w:abstractNumId w:val="39"/>
  </w:num>
  <w:num w:numId="60" w16cid:durableId="168568550">
    <w:abstractNumId w:val="32"/>
  </w:num>
  <w:num w:numId="61" w16cid:durableId="2124568274">
    <w:abstractNumId w:val="8"/>
  </w:num>
  <w:num w:numId="62" w16cid:durableId="983317138">
    <w:abstractNumId w:val="29"/>
  </w:num>
  <w:num w:numId="63" w16cid:durableId="142333560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3789"/>
    <w:rsid w:val="00014C10"/>
    <w:rsid w:val="00015FD1"/>
    <w:rsid w:val="00020CDF"/>
    <w:rsid w:val="000213EA"/>
    <w:rsid w:val="0002186B"/>
    <w:rsid w:val="00022AB7"/>
    <w:rsid w:val="0002443A"/>
    <w:rsid w:val="00024EAF"/>
    <w:rsid w:val="00025E7D"/>
    <w:rsid w:val="000262FD"/>
    <w:rsid w:val="00026849"/>
    <w:rsid w:val="00027450"/>
    <w:rsid w:val="00027801"/>
    <w:rsid w:val="00032F4A"/>
    <w:rsid w:val="00034DFA"/>
    <w:rsid w:val="00035CA7"/>
    <w:rsid w:val="00035D3B"/>
    <w:rsid w:val="00035D9D"/>
    <w:rsid w:val="00037E3B"/>
    <w:rsid w:val="00044B3D"/>
    <w:rsid w:val="00045AFF"/>
    <w:rsid w:val="00047DD0"/>
    <w:rsid w:val="00050318"/>
    <w:rsid w:val="0005382A"/>
    <w:rsid w:val="00054396"/>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A74"/>
    <w:rsid w:val="000A6F96"/>
    <w:rsid w:val="000B1DB5"/>
    <w:rsid w:val="000B3E62"/>
    <w:rsid w:val="000B400A"/>
    <w:rsid w:val="000B402D"/>
    <w:rsid w:val="000B4699"/>
    <w:rsid w:val="000B4C88"/>
    <w:rsid w:val="000B70A6"/>
    <w:rsid w:val="000C02E6"/>
    <w:rsid w:val="000C0329"/>
    <w:rsid w:val="000C043B"/>
    <w:rsid w:val="000C28CE"/>
    <w:rsid w:val="000C3702"/>
    <w:rsid w:val="000C3B38"/>
    <w:rsid w:val="000C3D7E"/>
    <w:rsid w:val="000D0D23"/>
    <w:rsid w:val="000D0DCA"/>
    <w:rsid w:val="000D3AF7"/>
    <w:rsid w:val="000D4ADE"/>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3C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6F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20E5"/>
    <w:rsid w:val="001935DE"/>
    <w:rsid w:val="00197453"/>
    <w:rsid w:val="00197DCE"/>
    <w:rsid w:val="001A15D2"/>
    <w:rsid w:val="001A5E7F"/>
    <w:rsid w:val="001A64E4"/>
    <w:rsid w:val="001A65E6"/>
    <w:rsid w:val="001B02C8"/>
    <w:rsid w:val="001B07A6"/>
    <w:rsid w:val="001B1BB6"/>
    <w:rsid w:val="001B25B7"/>
    <w:rsid w:val="001B34A8"/>
    <w:rsid w:val="001B39E9"/>
    <w:rsid w:val="001B610F"/>
    <w:rsid w:val="001C0529"/>
    <w:rsid w:val="001C135E"/>
    <w:rsid w:val="001C1E04"/>
    <w:rsid w:val="001C560E"/>
    <w:rsid w:val="001C61C6"/>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1F6DF8"/>
    <w:rsid w:val="00201467"/>
    <w:rsid w:val="002027FE"/>
    <w:rsid w:val="00202EB8"/>
    <w:rsid w:val="0020395A"/>
    <w:rsid w:val="00204F57"/>
    <w:rsid w:val="002052A9"/>
    <w:rsid w:val="002129D9"/>
    <w:rsid w:val="002132FB"/>
    <w:rsid w:val="0021669B"/>
    <w:rsid w:val="00221E1E"/>
    <w:rsid w:val="0022513E"/>
    <w:rsid w:val="00226F1E"/>
    <w:rsid w:val="002278AC"/>
    <w:rsid w:val="00227AEF"/>
    <w:rsid w:val="00231EE7"/>
    <w:rsid w:val="00232845"/>
    <w:rsid w:val="00232989"/>
    <w:rsid w:val="00232FF0"/>
    <w:rsid w:val="00233302"/>
    <w:rsid w:val="00233BEB"/>
    <w:rsid w:val="00236473"/>
    <w:rsid w:val="00236835"/>
    <w:rsid w:val="00236979"/>
    <w:rsid w:val="00241B66"/>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A3A"/>
    <w:rsid w:val="00286E0B"/>
    <w:rsid w:val="00287AF6"/>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6C9"/>
    <w:rsid w:val="00303A95"/>
    <w:rsid w:val="0030570D"/>
    <w:rsid w:val="00305B68"/>
    <w:rsid w:val="00305E6A"/>
    <w:rsid w:val="00306F92"/>
    <w:rsid w:val="003071E8"/>
    <w:rsid w:val="00310081"/>
    <w:rsid w:val="00310F27"/>
    <w:rsid w:val="00311F66"/>
    <w:rsid w:val="003136BA"/>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616DE"/>
    <w:rsid w:val="003625C4"/>
    <w:rsid w:val="00365359"/>
    <w:rsid w:val="00366D24"/>
    <w:rsid w:val="00370D02"/>
    <w:rsid w:val="00372832"/>
    <w:rsid w:val="00376DB2"/>
    <w:rsid w:val="00377535"/>
    <w:rsid w:val="00380B0C"/>
    <w:rsid w:val="00380F8A"/>
    <w:rsid w:val="0038255E"/>
    <w:rsid w:val="00382D63"/>
    <w:rsid w:val="00385572"/>
    <w:rsid w:val="00385F58"/>
    <w:rsid w:val="003863B9"/>
    <w:rsid w:val="0038708E"/>
    <w:rsid w:val="0038727E"/>
    <w:rsid w:val="00392003"/>
    <w:rsid w:val="00392CB5"/>
    <w:rsid w:val="003938FD"/>
    <w:rsid w:val="00393C20"/>
    <w:rsid w:val="003954A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5D2A"/>
    <w:rsid w:val="003B6343"/>
    <w:rsid w:val="003B714D"/>
    <w:rsid w:val="003B7F5C"/>
    <w:rsid w:val="003B7FE1"/>
    <w:rsid w:val="003C03B5"/>
    <w:rsid w:val="003C056B"/>
    <w:rsid w:val="003C2B43"/>
    <w:rsid w:val="003C6248"/>
    <w:rsid w:val="003C6B1B"/>
    <w:rsid w:val="003C6D3A"/>
    <w:rsid w:val="003C6FC7"/>
    <w:rsid w:val="003C770C"/>
    <w:rsid w:val="003D09FB"/>
    <w:rsid w:val="003D1764"/>
    <w:rsid w:val="003D1A70"/>
    <w:rsid w:val="003D2666"/>
    <w:rsid w:val="003D5A06"/>
    <w:rsid w:val="003D6741"/>
    <w:rsid w:val="003D6F99"/>
    <w:rsid w:val="003D748F"/>
    <w:rsid w:val="003E0101"/>
    <w:rsid w:val="003E1F13"/>
    <w:rsid w:val="003E548B"/>
    <w:rsid w:val="003E7C03"/>
    <w:rsid w:val="003F0E71"/>
    <w:rsid w:val="003F19F9"/>
    <w:rsid w:val="003F2EAB"/>
    <w:rsid w:val="003F6334"/>
    <w:rsid w:val="004002DD"/>
    <w:rsid w:val="00401BA4"/>
    <w:rsid w:val="00404202"/>
    <w:rsid w:val="0040467F"/>
    <w:rsid w:val="00407F01"/>
    <w:rsid w:val="004113AE"/>
    <w:rsid w:val="00413D33"/>
    <w:rsid w:val="00414869"/>
    <w:rsid w:val="004166D0"/>
    <w:rsid w:val="00420E3E"/>
    <w:rsid w:val="0042161F"/>
    <w:rsid w:val="00422571"/>
    <w:rsid w:val="00422B7E"/>
    <w:rsid w:val="00424359"/>
    <w:rsid w:val="00424FD1"/>
    <w:rsid w:val="00425D63"/>
    <w:rsid w:val="0042695B"/>
    <w:rsid w:val="00426BB5"/>
    <w:rsid w:val="00426CFC"/>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0B6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3B53"/>
    <w:rsid w:val="0048454F"/>
    <w:rsid w:val="00486978"/>
    <w:rsid w:val="004875D8"/>
    <w:rsid w:val="00492F82"/>
    <w:rsid w:val="00495CC8"/>
    <w:rsid w:val="00496F13"/>
    <w:rsid w:val="004A2250"/>
    <w:rsid w:val="004A2BD9"/>
    <w:rsid w:val="004A332A"/>
    <w:rsid w:val="004A34EA"/>
    <w:rsid w:val="004A4F0B"/>
    <w:rsid w:val="004A54A6"/>
    <w:rsid w:val="004A798B"/>
    <w:rsid w:val="004B0849"/>
    <w:rsid w:val="004B0DC2"/>
    <w:rsid w:val="004B2095"/>
    <w:rsid w:val="004B38EA"/>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5F4A"/>
    <w:rsid w:val="005078D7"/>
    <w:rsid w:val="00507A51"/>
    <w:rsid w:val="00507C6A"/>
    <w:rsid w:val="00510030"/>
    <w:rsid w:val="005100B3"/>
    <w:rsid w:val="005103CE"/>
    <w:rsid w:val="00512B65"/>
    <w:rsid w:val="00514BD4"/>
    <w:rsid w:val="005153F4"/>
    <w:rsid w:val="00516304"/>
    <w:rsid w:val="005216D9"/>
    <w:rsid w:val="00523A06"/>
    <w:rsid w:val="00527B6B"/>
    <w:rsid w:val="00530003"/>
    <w:rsid w:val="00530B5E"/>
    <w:rsid w:val="00531AA8"/>
    <w:rsid w:val="00532F40"/>
    <w:rsid w:val="0053362E"/>
    <w:rsid w:val="0053529C"/>
    <w:rsid w:val="00536A2B"/>
    <w:rsid w:val="00537C01"/>
    <w:rsid w:val="0054000C"/>
    <w:rsid w:val="00543E7E"/>
    <w:rsid w:val="00544AAB"/>
    <w:rsid w:val="005459CF"/>
    <w:rsid w:val="00545E68"/>
    <w:rsid w:val="00552849"/>
    <w:rsid w:val="00554232"/>
    <w:rsid w:val="00557010"/>
    <w:rsid w:val="00560657"/>
    <w:rsid w:val="005608DC"/>
    <w:rsid w:val="00560CD1"/>
    <w:rsid w:val="0056532E"/>
    <w:rsid w:val="00565EA9"/>
    <w:rsid w:val="00565EE3"/>
    <w:rsid w:val="00566360"/>
    <w:rsid w:val="00566365"/>
    <w:rsid w:val="00570404"/>
    <w:rsid w:val="00573B13"/>
    <w:rsid w:val="00575C55"/>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09AA"/>
    <w:rsid w:val="005D18FA"/>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4914"/>
    <w:rsid w:val="005F551D"/>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584E"/>
    <w:rsid w:val="00630119"/>
    <w:rsid w:val="00630397"/>
    <w:rsid w:val="00630693"/>
    <w:rsid w:val="00631149"/>
    <w:rsid w:val="00632611"/>
    <w:rsid w:val="00635EAB"/>
    <w:rsid w:val="00637DBE"/>
    <w:rsid w:val="006500BE"/>
    <w:rsid w:val="00652870"/>
    <w:rsid w:val="00655035"/>
    <w:rsid w:val="006550F1"/>
    <w:rsid w:val="006566AD"/>
    <w:rsid w:val="00656D8F"/>
    <w:rsid w:val="00656E39"/>
    <w:rsid w:val="0065707E"/>
    <w:rsid w:val="00661486"/>
    <w:rsid w:val="006623FB"/>
    <w:rsid w:val="00665155"/>
    <w:rsid w:val="00667D1B"/>
    <w:rsid w:val="00670AF9"/>
    <w:rsid w:val="00671C77"/>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A727A"/>
    <w:rsid w:val="006B30A5"/>
    <w:rsid w:val="006B5403"/>
    <w:rsid w:val="006B5CDB"/>
    <w:rsid w:val="006B707C"/>
    <w:rsid w:val="006B79C7"/>
    <w:rsid w:val="006B7A65"/>
    <w:rsid w:val="006B7B37"/>
    <w:rsid w:val="006C00D6"/>
    <w:rsid w:val="006C2185"/>
    <w:rsid w:val="006C4175"/>
    <w:rsid w:val="006C5BAF"/>
    <w:rsid w:val="006C5E54"/>
    <w:rsid w:val="006C755B"/>
    <w:rsid w:val="006C7C0C"/>
    <w:rsid w:val="006D216A"/>
    <w:rsid w:val="006D3862"/>
    <w:rsid w:val="006D3A4E"/>
    <w:rsid w:val="006D5452"/>
    <w:rsid w:val="006D5804"/>
    <w:rsid w:val="006D5D95"/>
    <w:rsid w:val="006D634E"/>
    <w:rsid w:val="006D6CB3"/>
    <w:rsid w:val="006E1B5C"/>
    <w:rsid w:val="006E325C"/>
    <w:rsid w:val="006E4619"/>
    <w:rsid w:val="006E4634"/>
    <w:rsid w:val="006E7543"/>
    <w:rsid w:val="006E7989"/>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C9"/>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A4342"/>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0DDF"/>
    <w:rsid w:val="0083111D"/>
    <w:rsid w:val="00831A64"/>
    <w:rsid w:val="0083447C"/>
    <w:rsid w:val="00837258"/>
    <w:rsid w:val="00840746"/>
    <w:rsid w:val="00840AB7"/>
    <w:rsid w:val="00842522"/>
    <w:rsid w:val="00851677"/>
    <w:rsid w:val="008541F3"/>
    <w:rsid w:val="008553EE"/>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6636"/>
    <w:rsid w:val="008C046B"/>
    <w:rsid w:val="008C0B12"/>
    <w:rsid w:val="008C12D8"/>
    <w:rsid w:val="008C19F0"/>
    <w:rsid w:val="008C4B85"/>
    <w:rsid w:val="008C7FA4"/>
    <w:rsid w:val="008D6A3A"/>
    <w:rsid w:val="008D76D8"/>
    <w:rsid w:val="008D7EA2"/>
    <w:rsid w:val="008E0207"/>
    <w:rsid w:val="008E281C"/>
    <w:rsid w:val="008E286D"/>
    <w:rsid w:val="008E35B9"/>
    <w:rsid w:val="008E5CF8"/>
    <w:rsid w:val="008E6EED"/>
    <w:rsid w:val="008F0DA9"/>
    <w:rsid w:val="008F1054"/>
    <w:rsid w:val="008F15D1"/>
    <w:rsid w:val="008F2393"/>
    <w:rsid w:val="008F2D7B"/>
    <w:rsid w:val="008F43F7"/>
    <w:rsid w:val="008F57A6"/>
    <w:rsid w:val="008F58E4"/>
    <w:rsid w:val="008F59A9"/>
    <w:rsid w:val="008F6A23"/>
    <w:rsid w:val="0090276D"/>
    <w:rsid w:val="00902B69"/>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5219"/>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88F"/>
    <w:rsid w:val="00965EAF"/>
    <w:rsid w:val="00966ED3"/>
    <w:rsid w:val="00967677"/>
    <w:rsid w:val="00970457"/>
    <w:rsid w:val="00973EEA"/>
    <w:rsid w:val="00974D52"/>
    <w:rsid w:val="009760E9"/>
    <w:rsid w:val="00976B66"/>
    <w:rsid w:val="00977242"/>
    <w:rsid w:val="009776F1"/>
    <w:rsid w:val="00977BB3"/>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5635"/>
    <w:rsid w:val="00A6600C"/>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833"/>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1A38"/>
    <w:rsid w:val="00B120BC"/>
    <w:rsid w:val="00B15627"/>
    <w:rsid w:val="00B20A87"/>
    <w:rsid w:val="00B2113D"/>
    <w:rsid w:val="00B218E9"/>
    <w:rsid w:val="00B236C5"/>
    <w:rsid w:val="00B23906"/>
    <w:rsid w:val="00B240DC"/>
    <w:rsid w:val="00B243AE"/>
    <w:rsid w:val="00B248F8"/>
    <w:rsid w:val="00B2609F"/>
    <w:rsid w:val="00B26D82"/>
    <w:rsid w:val="00B270FF"/>
    <w:rsid w:val="00B27804"/>
    <w:rsid w:val="00B3010A"/>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3F26"/>
    <w:rsid w:val="00B85BC2"/>
    <w:rsid w:val="00B86C72"/>
    <w:rsid w:val="00B87673"/>
    <w:rsid w:val="00B900DC"/>
    <w:rsid w:val="00B90D0E"/>
    <w:rsid w:val="00B91353"/>
    <w:rsid w:val="00B91915"/>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2C01"/>
    <w:rsid w:val="00BF42FB"/>
    <w:rsid w:val="00BF5A01"/>
    <w:rsid w:val="00BF6A0D"/>
    <w:rsid w:val="00BF7933"/>
    <w:rsid w:val="00C029B7"/>
    <w:rsid w:val="00C033D0"/>
    <w:rsid w:val="00C03832"/>
    <w:rsid w:val="00C03BA8"/>
    <w:rsid w:val="00C04198"/>
    <w:rsid w:val="00C0507A"/>
    <w:rsid w:val="00C065B8"/>
    <w:rsid w:val="00C068BC"/>
    <w:rsid w:val="00C076AB"/>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431A"/>
    <w:rsid w:val="00C5107A"/>
    <w:rsid w:val="00C55662"/>
    <w:rsid w:val="00C65A9B"/>
    <w:rsid w:val="00C66DB1"/>
    <w:rsid w:val="00C73457"/>
    <w:rsid w:val="00C761A9"/>
    <w:rsid w:val="00C81CE9"/>
    <w:rsid w:val="00C827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03A4"/>
    <w:rsid w:val="00CB3A28"/>
    <w:rsid w:val="00CB4CBA"/>
    <w:rsid w:val="00CB4FCF"/>
    <w:rsid w:val="00CB5F39"/>
    <w:rsid w:val="00CB6959"/>
    <w:rsid w:val="00CB698F"/>
    <w:rsid w:val="00CC164A"/>
    <w:rsid w:val="00CC1E2C"/>
    <w:rsid w:val="00CC4F2D"/>
    <w:rsid w:val="00CC566A"/>
    <w:rsid w:val="00CC5B60"/>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415A8"/>
    <w:rsid w:val="00D42A6B"/>
    <w:rsid w:val="00D44B99"/>
    <w:rsid w:val="00D45DE4"/>
    <w:rsid w:val="00D53919"/>
    <w:rsid w:val="00D556FB"/>
    <w:rsid w:val="00D56C53"/>
    <w:rsid w:val="00D6109C"/>
    <w:rsid w:val="00D644C3"/>
    <w:rsid w:val="00D66933"/>
    <w:rsid w:val="00D71E6E"/>
    <w:rsid w:val="00D7344A"/>
    <w:rsid w:val="00D75383"/>
    <w:rsid w:val="00D77C81"/>
    <w:rsid w:val="00D77F07"/>
    <w:rsid w:val="00D80464"/>
    <w:rsid w:val="00D80F9F"/>
    <w:rsid w:val="00D815EC"/>
    <w:rsid w:val="00D82EB6"/>
    <w:rsid w:val="00D844C4"/>
    <w:rsid w:val="00D8650D"/>
    <w:rsid w:val="00D877B5"/>
    <w:rsid w:val="00D921CC"/>
    <w:rsid w:val="00D9299C"/>
    <w:rsid w:val="00D92B14"/>
    <w:rsid w:val="00D933DC"/>
    <w:rsid w:val="00D94E89"/>
    <w:rsid w:val="00D95DCA"/>
    <w:rsid w:val="00D95E63"/>
    <w:rsid w:val="00D97F1A"/>
    <w:rsid w:val="00DA0871"/>
    <w:rsid w:val="00DA0B5B"/>
    <w:rsid w:val="00DA113A"/>
    <w:rsid w:val="00DA1DB5"/>
    <w:rsid w:val="00DA1E5B"/>
    <w:rsid w:val="00DA256F"/>
    <w:rsid w:val="00DA38B7"/>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5C5A"/>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F94"/>
    <w:rsid w:val="00E335A3"/>
    <w:rsid w:val="00E3454D"/>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0AEC"/>
    <w:rsid w:val="00E6103B"/>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742"/>
    <w:rsid w:val="00E859AB"/>
    <w:rsid w:val="00E8680E"/>
    <w:rsid w:val="00E8749F"/>
    <w:rsid w:val="00E90874"/>
    <w:rsid w:val="00E93811"/>
    <w:rsid w:val="00E96E9D"/>
    <w:rsid w:val="00EA1CD5"/>
    <w:rsid w:val="00EA3F9D"/>
    <w:rsid w:val="00EA50F6"/>
    <w:rsid w:val="00EA5B27"/>
    <w:rsid w:val="00EA6736"/>
    <w:rsid w:val="00EA6866"/>
    <w:rsid w:val="00EA7B4F"/>
    <w:rsid w:val="00EB0154"/>
    <w:rsid w:val="00EB39F6"/>
    <w:rsid w:val="00EB3DBE"/>
    <w:rsid w:val="00EC00C7"/>
    <w:rsid w:val="00EC2A94"/>
    <w:rsid w:val="00EC2D7C"/>
    <w:rsid w:val="00EC4DAB"/>
    <w:rsid w:val="00EC525D"/>
    <w:rsid w:val="00EC670C"/>
    <w:rsid w:val="00ED00E6"/>
    <w:rsid w:val="00ED0535"/>
    <w:rsid w:val="00ED0E45"/>
    <w:rsid w:val="00ED2841"/>
    <w:rsid w:val="00ED312F"/>
    <w:rsid w:val="00ED41A8"/>
    <w:rsid w:val="00ED4C21"/>
    <w:rsid w:val="00ED56F3"/>
    <w:rsid w:val="00ED718F"/>
    <w:rsid w:val="00ED7CE6"/>
    <w:rsid w:val="00EE013C"/>
    <w:rsid w:val="00EE163B"/>
    <w:rsid w:val="00EE1FC5"/>
    <w:rsid w:val="00EE35A8"/>
    <w:rsid w:val="00EE6425"/>
    <w:rsid w:val="00EE7420"/>
    <w:rsid w:val="00EE7DBB"/>
    <w:rsid w:val="00EF0943"/>
    <w:rsid w:val="00EF0B97"/>
    <w:rsid w:val="00EF0C33"/>
    <w:rsid w:val="00EF0D65"/>
    <w:rsid w:val="00EF1547"/>
    <w:rsid w:val="00EF314C"/>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2004"/>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6BCC"/>
    <w:rsid w:val="00FD7E70"/>
    <w:rsid w:val="00FE1448"/>
    <w:rsid w:val="00FE1686"/>
    <w:rsid w:val="00FE2305"/>
    <w:rsid w:val="00FE34D8"/>
    <w:rsid w:val="00FE3BCA"/>
    <w:rsid w:val="00FE5F03"/>
    <w:rsid w:val="00FE78AD"/>
    <w:rsid w:val="00FF01CB"/>
    <w:rsid w:val="00FF0636"/>
    <w:rsid w:val="00FF32EC"/>
    <w:rsid w:val="00FF4749"/>
    <w:rsid w:val="00FF4F1C"/>
    <w:rsid w:val="00FF5EC6"/>
    <w:rsid w:val="00FF5F4E"/>
    <w:rsid w:val="00FF7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semiHidden/>
    <w:unhideWhenUsed/>
    <w:rsid w:val="00286A3A"/>
    <w:rPr>
      <w:color w:val="954F72" w:themeColor="followedHyperlink"/>
      <w:u w:val="single"/>
    </w:rPr>
  </w:style>
  <w:style w:type="paragraph" w:customStyle="1" w:styleId="l9">
    <w:name w:val="l9"/>
    <w:basedOn w:val="Normln"/>
    <w:rsid w:val="003D176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6924243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798718547">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avatel@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6995</Words>
  <Characters>41237</Characters>
  <Application>Microsoft Office Word</Application>
  <DocSecurity>4</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Jančovič</dc:creator>
  <cp:lastModifiedBy>Kiesewetterová Lucie, Ing.</cp:lastModifiedBy>
  <cp:revision>2</cp:revision>
  <cp:lastPrinted>2020-07-03T11:42:00Z</cp:lastPrinted>
  <dcterms:created xsi:type="dcterms:W3CDTF">2023-08-09T08:54:00Z</dcterms:created>
  <dcterms:modified xsi:type="dcterms:W3CDTF">2023-08-09T08:54:00Z</dcterms:modified>
</cp:coreProperties>
</file>