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4D80D" w14:textId="77777777" w:rsidR="006B4B49" w:rsidRPr="000A66C7" w:rsidRDefault="006B4B49" w:rsidP="00884968">
      <w:pPr>
        <w:spacing w:after="0" w:line="240" w:lineRule="auto"/>
        <w:jc w:val="center"/>
        <w:rPr>
          <w:rFonts w:ascii="Garamond" w:eastAsia="Times New Roman" w:hAnsi="Garamond" w:cs="Times New Roman"/>
          <w:sz w:val="20"/>
          <w:szCs w:val="20"/>
        </w:rPr>
      </w:pPr>
    </w:p>
    <w:p w14:paraId="72313366" w14:textId="77777777" w:rsidR="00AE33B8" w:rsidRPr="000A66C7" w:rsidRDefault="00AE33B8" w:rsidP="00884968">
      <w:pPr>
        <w:spacing w:after="0" w:line="240" w:lineRule="auto"/>
        <w:jc w:val="center"/>
        <w:rPr>
          <w:rFonts w:ascii="Garamond" w:eastAsia="Times New Roman" w:hAnsi="Garamond" w:cs="Times New Roman"/>
          <w:sz w:val="20"/>
          <w:szCs w:val="20"/>
        </w:rPr>
      </w:pPr>
    </w:p>
    <w:p w14:paraId="648DD799" w14:textId="77777777" w:rsidR="00AE33B8" w:rsidRPr="000A66C7" w:rsidRDefault="00AE33B8" w:rsidP="00884968">
      <w:pPr>
        <w:spacing w:after="0" w:line="240" w:lineRule="auto"/>
        <w:jc w:val="center"/>
        <w:rPr>
          <w:rFonts w:ascii="Garamond" w:eastAsia="Times New Roman" w:hAnsi="Garamond" w:cs="Times New Roman"/>
          <w:sz w:val="20"/>
          <w:szCs w:val="20"/>
        </w:rPr>
      </w:pPr>
    </w:p>
    <w:p w14:paraId="3094F90D" w14:textId="77777777" w:rsidR="00AE33B8" w:rsidRPr="000A66C7" w:rsidRDefault="00AE33B8" w:rsidP="00884968">
      <w:pPr>
        <w:spacing w:after="0" w:line="240" w:lineRule="auto"/>
        <w:jc w:val="center"/>
        <w:rPr>
          <w:rFonts w:ascii="Garamond" w:eastAsia="Times New Roman" w:hAnsi="Garamond" w:cs="Times New Roman"/>
          <w:sz w:val="20"/>
          <w:szCs w:val="20"/>
        </w:rPr>
      </w:pPr>
    </w:p>
    <w:p w14:paraId="5E2333D9" w14:textId="77777777" w:rsidR="00AE33B8" w:rsidRPr="000A66C7" w:rsidRDefault="00AE33B8" w:rsidP="00884968">
      <w:pPr>
        <w:spacing w:after="0" w:line="240" w:lineRule="auto"/>
        <w:jc w:val="center"/>
        <w:rPr>
          <w:rFonts w:ascii="Garamond" w:eastAsia="Times New Roman" w:hAnsi="Garamond" w:cs="Times New Roman"/>
          <w:sz w:val="20"/>
          <w:szCs w:val="20"/>
        </w:rPr>
      </w:pPr>
    </w:p>
    <w:p w14:paraId="0788FAA8" w14:textId="77777777" w:rsidR="00AE33B8" w:rsidRPr="000A66C7" w:rsidRDefault="00AE33B8" w:rsidP="00884968">
      <w:pPr>
        <w:spacing w:after="0" w:line="240" w:lineRule="auto"/>
        <w:jc w:val="center"/>
        <w:rPr>
          <w:rFonts w:ascii="Garamond" w:eastAsia="Times New Roman" w:hAnsi="Garamond" w:cs="Times New Roman"/>
          <w:sz w:val="20"/>
          <w:szCs w:val="20"/>
        </w:rPr>
      </w:pPr>
    </w:p>
    <w:p w14:paraId="6783D0BB" w14:textId="77777777" w:rsidR="00AE33B8" w:rsidRPr="000A66C7" w:rsidRDefault="00AE33B8" w:rsidP="00884968">
      <w:pPr>
        <w:spacing w:after="0" w:line="240" w:lineRule="auto"/>
        <w:jc w:val="center"/>
        <w:rPr>
          <w:rFonts w:ascii="Garamond" w:eastAsia="Times New Roman" w:hAnsi="Garamond" w:cs="Times New Roman"/>
          <w:sz w:val="20"/>
          <w:szCs w:val="20"/>
        </w:rPr>
      </w:pPr>
    </w:p>
    <w:p w14:paraId="46EB9370" w14:textId="77777777" w:rsidR="00556483" w:rsidRPr="000A66C7" w:rsidRDefault="00556483" w:rsidP="00884968">
      <w:pPr>
        <w:spacing w:after="0" w:line="240" w:lineRule="auto"/>
        <w:jc w:val="center"/>
        <w:rPr>
          <w:rFonts w:ascii="Garamond" w:eastAsia="Times New Roman" w:hAnsi="Garamond" w:cs="Times New Roman"/>
          <w:sz w:val="20"/>
          <w:szCs w:val="20"/>
        </w:rPr>
      </w:pPr>
    </w:p>
    <w:p w14:paraId="5684130B" w14:textId="77777777" w:rsidR="00556483" w:rsidRPr="000A66C7" w:rsidRDefault="00556483" w:rsidP="00884968">
      <w:pPr>
        <w:spacing w:after="0" w:line="240" w:lineRule="auto"/>
        <w:jc w:val="center"/>
        <w:rPr>
          <w:rFonts w:ascii="Garamond" w:eastAsia="Times New Roman" w:hAnsi="Garamond" w:cs="Times New Roman"/>
          <w:sz w:val="20"/>
          <w:szCs w:val="20"/>
        </w:rPr>
      </w:pPr>
    </w:p>
    <w:p w14:paraId="23DB614B" w14:textId="77777777" w:rsidR="00556483" w:rsidRPr="000A66C7" w:rsidRDefault="00556483" w:rsidP="00884968">
      <w:pPr>
        <w:spacing w:after="0" w:line="240" w:lineRule="auto"/>
        <w:jc w:val="center"/>
        <w:rPr>
          <w:rFonts w:ascii="Garamond" w:eastAsia="Times New Roman" w:hAnsi="Garamond" w:cs="Times New Roman"/>
          <w:sz w:val="20"/>
          <w:szCs w:val="20"/>
        </w:rPr>
      </w:pPr>
    </w:p>
    <w:p w14:paraId="32303AFC" w14:textId="77777777" w:rsidR="00556483" w:rsidRPr="000A66C7" w:rsidRDefault="00556483" w:rsidP="00884968">
      <w:pPr>
        <w:spacing w:after="0" w:line="240" w:lineRule="auto"/>
        <w:jc w:val="center"/>
        <w:rPr>
          <w:rFonts w:ascii="Garamond" w:eastAsia="Times New Roman" w:hAnsi="Garamond" w:cs="Times New Roman"/>
          <w:sz w:val="20"/>
          <w:szCs w:val="20"/>
        </w:rPr>
      </w:pPr>
    </w:p>
    <w:p w14:paraId="7F53ACFC" w14:textId="77777777" w:rsidR="00556483" w:rsidRPr="000A66C7" w:rsidRDefault="00556483" w:rsidP="00884968">
      <w:pPr>
        <w:spacing w:after="0" w:line="240" w:lineRule="auto"/>
        <w:jc w:val="center"/>
        <w:rPr>
          <w:rFonts w:ascii="Garamond" w:eastAsia="Times New Roman" w:hAnsi="Garamond" w:cs="Times New Roman"/>
          <w:sz w:val="20"/>
          <w:szCs w:val="20"/>
        </w:rPr>
      </w:pPr>
    </w:p>
    <w:p w14:paraId="48203EC6" w14:textId="77777777" w:rsidR="00556483" w:rsidRPr="000A66C7" w:rsidRDefault="00556483" w:rsidP="00884968">
      <w:pPr>
        <w:spacing w:after="0" w:line="240" w:lineRule="auto"/>
        <w:jc w:val="center"/>
        <w:rPr>
          <w:rFonts w:ascii="Garamond" w:eastAsia="Times New Roman" w:hAnsi="Garamond" w:cs="Times New Roman"/>
          <w:sz w:val="20"/>
          <w:szCs w:val="20"/>
        </w:rPr>
      </w:pPr>
    </w:p>
    <w:p w14:paraId="18151C41" w14:textId="77777777" w:rsidR="00556483" w:rsidRPr="000A66C7" w:rsidRDefault="00556483" w:rsidP="00884968">
      <w:pPr>
        <w:spacing w:after="0" w:line="240" w:lineRule="auto"/>
        <w:jc w:val="center"/>
        <w:rPr>
          <w:rFonts w:ascii="Garamond" w:eastAsia="Times New Roman" w:hAnsi="Garamond" w:cs="Times New Roman"/>
          <w:sz w:val="20"/>
          <w:szCs w:val="20"/>
        </w:rPr>
      </w:pPr>
    </w:p>
    <w:p w14:paraId="7CE9B9C8" w14:textId="77777777" w:rsidR="00556483" w:rsidRPr="000A66C7" w:rsidRDefault="00556483" w:rsidP="00884968">
      <w:pPr>
        <w:spacing w:after="0" w:line="240" w:lineRule="auto"/>
        <w:jc w:val="center"/>
        <w:rPr>
          <w:rFonts w:ascii="Garamond" w:eastAsia="Times New Roman" w:hAnsi="Garamond" w:cs="Times New Roman"/>
          <w:sz w:val="20"/>
          <w:szCs w:val="20"/>
        </w:rPr>
      </w:pPr>
    </w:p>
    <w:p w14:paraId="2D893B7F" w14:textId="486C9DD9" w:rsidR="00CD5A22" w:rsidRPr="000A66C7" w:rsidRDefault="00CD5A22" w:rsidP="00884968">
      <w:pPr>
        <w:spacing w:after="0" w:line="240" w:lineRule="auto"/>
        <w:jc w:val="center"/>
        <w:rPr>
          <w:rFonts w:ascii="Garamond" w:hAnsi="Garamond"/>
          <w:b/>
          <w:sz w:val="20"/>
          <w:szCs w:val="20"/>
        </w:rPr>
      </w:pPr>
      <w:r w:rsidRPr="000A66C7">
        <w:rPr>
          <w:rFonts w:ascii="Garamond" w:hAnsi="Garamond"/>
          <w:b/>
          <w:sz w:val="20"/>
          <w:szCs w:val="20"/>
        </w:rPr>
        <w:t>Dopravný</w:t>
      </w:r>
      <w:r w:rsidR="007E1597">
        <w:rPr>
          <w:rFonts w:ascii="Garamond" w:hAnsi="Garamond"/>
          <w:b/>
          <w:sz w:val="20"/>
          <w:szCs w:val="20"/>
        </w:rPr>
        <w:t xml:space="preserve"> </w:t>
      </w:r>
      <w:r w:rsidRPr="000A66C7">
        <w:rPr>
          <w:rFonts w:ascii="Garamond" w:hAnsi="Garamond"/>
          <w:b/>
          <w:sz w:val="20"/>
          <w:szCs w:val="20"/>
        </w:rPr>
        <w:t>podnik</w:t>
      </w:r>
      <w:r w:rsidR="007E1597">
        <w:rPr>
          <w:rFonts w:ascii="Garamond" w:hAnsi="Garamond"/>
          <w:b/>
          <w:sz w:val="20"/>
          <w:szCs w:val="20"/>
        </w:rPr>
        <w:t xml:space="preserve"> </w:t>
      </w:r>
      <w:r w:rsidRPr="000A66C7">
        <w:rPr>
          <w:rFonts w:ascii="Garamond" w:hAnsi="Garamond"/>
          <w:b/>
          <w:sz w:val="20"/>
          <w:szCs w:val="20"/>
        </w:rPr>
        <w:t>Bratislava,</w:t>
      </w:r>
      <w:r w:rsidR="007E1597">
        <w:rPr>
          <w:rFonts w:ascii="Garamond" w:hAnsi="Garamond"/>
          <w:b/>
          <w:sz w:val="20"/>
          <w:szCs w:val="20"/>
        </w:rPr>
        <w:t xml:space="preserve"> </w:t>
      </w:r>
      <w:r w:rsidRPr="000A66C7">
        <w:rPr>
          <w:rFonts w:ascii="Garamond" w:hAnsi="Garamond"/>
          <w:b/>
          <w:sz w:val="20"/>
          <w:szCs w:val="20"/>
        </w:rPr>
        <w:t>akciová</w:t>
      </w:r>
      <w:r w:rsidR="007E1597">
        <w:rPr>
          <w:rFonts w:ascii="Garamond" w:hAnsi="Garamond"/>
          <w:b/>
          <w:sz w:val="20"/>
          <w:szCs w:val="20"/>
        </w:rPr>
        <w:t xml:space="preserve"> </w:t>
      </w:r>
      <w:r w:rsidRPr="000A66C7">
        <w:rPr>
          <w:rFonts w:ascii="Garamond" w:hAnsi="Garamond"/>
          <w:b/>
          <w:sz w:val="20"/>
          <w:szCs w:val="20"/>
        </w:rPr>
        <w:t>spoločnosť</w:t>
      </w:r>
    </w:p>
    <w:p w14:paraId="04BC4B23" w14:textId="6866D067" w:rsidR="00CD5A22" w:rsidRPr="000A66C7" w:rsidRDefault="00CD5A22" w:rsidP="00884968">
      <w:pPr>
        <w:spacing w:after="0" w:line="240" w:lineRule="auto"/>
        <w:jc w:val="center"/>
        <w:rPr>
          <w:rFonts w:ascii="Garamond" w:hAnsi="Garamond"/>
          <w:sz w:val="20"/>
          <w:szCs w:val="20"/>
        </w:rPr>
      </w:pPr>
      <w:r w:rsidRPr="000A66C7">
        <w:rPr>
          <w:rFonts w:ascii="Garamond" w:hAnsi="Garamond"/>
          <w:sz w:val="20"/>
          <w:szCs w:val="20"/>
        </w:rPr>
        <w:t>ako</w:t>
      </w:r>
      <w:r w:rsidR="007E1597">
        <w:rPr>
          <w:rFonts w:ascii="Garamond" w:hAnsi="Garamond"/>
          <w:sz w:val="20"/>
          <w:szCs w:val="20"/>
        </w:rPr>
        <w:t xml:space="preserve"> </w:t>
      </w:r>
      <w:r w:rsidRPr="000A66C7">
        <w:rPr>
          <w:rFonts w:ascii="Garamond" w:hAnsi="Garamond"/>
          <w:sz w:val="20"/>
          <w:szCs w:val="20"/>
        </w:rPr>
        <w:t>Objednávateľ</w:t>
      </w:r>
    </w:p>
    <w:p w14:paraId="469B2294" w14:textId="77777777" w:rsidR="00CD5A22" w:rsidRPr="000A66C7" w:rsidRDefault="00CD5A22" w:rsidP="00884968">
      <w:pPr>
        <w:spacing w:after="0" w:line="240" w:lineRule="auto"/>
        <w:jc w:val="center"/>
        <w:rPr>
          <w:rFonts w:ascii="Garamond" w:hAnsi="Garamond"/>
          <w:sz w:val="20"/>
          <w:szCs w:val="20"/>
        </w:rPr>
      </w:pPr>
    </w:p>
    <w:p w14:paraId="488A6FB1" w14:textId="5BACF62F" w:rsidR="00CD5A22" w:rsidRPr="000A66C7" w:rsidRDefault="00CD5A22" w:rsidP="00884968">
      <w:pPr>
        <w:spacing w:after="0" w:line="240" w:lineRule="auto"/>
        <w:jc w:val="center"/>
        <w:rPr>
          <w:rFonts w:ascii="Garamond" w:hAnsi="Garamond"/>
          <w:sz w:val="20"/>
          <w:szCs w:val="20"/>
        </w:rPr>
      </w:pPr>
    </w:p>
    <w:p w14:paraId="156D6276" w14:textId="77777777" w:rsidR="00AC4771" w:rsidRPr="000A66C7" w:rsidRDefault="00AC4771" w:rsidP="00884968">
      <w:pPr>
        <w:spacing w:after="0" w:line="240" w:lineRule="auto"/>
        <w:jc w:val="center"/>
        <w:rPr>
          <w:rFonts w:ascii="Garamond" w:hAnsi="Garamond"/>
          <w:sz w:val="20"/>
          <w:szCs w:val="20"/>
        </w:rPr>
      </w:pPr>
    </w:p>
    <w:p w14:paraId="01EBB0AC" w14:textId="77777777" w:rsidR="00CD5A22" w:rsidRPr="000A66C7" w:rsidRDefault="00CD5A22" w:rsidP="00884968">
      <w:pPr>
        <w:spacing w:after="0" w:line="240" w:lineRule="auto"/>
        <w:jc w:val="center"/>
        <w:rPr>
          <w:rFonts w:ascii="Garamond" w:hAnsi="Garamond"/>
          <w:sz w:val="20"/>
          <w:szCs w:val="20"/>
        </w:rPr>
      </w:pPr>
    </w:p>
    <w:p w14:paraId="49E56204" w14:textId="77777777" w:rsidR="00CD5A22" w:rsidRPr="000A66C7" w:rsidRDefault="00CD5A22" w:rsidP="00884968">
      <w:pPr>
        <w:spacing w:after="0" w:line="240" w:lineRule="auto"/>
        <w:jc w:val="center"/>
        <w:rPr>
          <w:rFonts w:ascii="Garamond" w:hAnsi="Garamond"/>
          <w:sz w:val="20"/>
          <w:szCs w:val="20"/>
        </w:rPr>
      </w:pPr>
      <w:r w:rsidRPr="000A66C7">
        <w:rPr>
          <w:rFonts w:ascii="Garamond" w:hAnsi="Garamond"/>
          <w:sz w:val="20"/>
          <w:szCs w:val="20"/>
        </w:rPr>
        <w:t>a</w:t>
      </w:r>
    </w:p>
    <w:p w14:paraId="7FEE21BF" w14:textId="77777777" w:rsidR="00CD5A22" w:rsidRPr="000A66C7" w:rsidRDefault="00CD5A22" w:rsidP="00884968">
      <w:pPr>
        <w:spacing w:after="0" w:line="240" w:lineRule="auto"/>
        <w:jc w:val="center"/>
        <w:rPr>
          <w:rFonts w:ascii="Garamond" w:hAnsi="Garamond"/>
          <w:sz w:val="20"/>
          <w:szCs w:val="20"/>
        </w:rPr>
      </w:pPr>
    </w:p>
    <w:p w14:paraId="6D919B9D" w14:textId="2067063C" w:rsidR="00CD5A22" w:rsidRPr="000A66C7" w:rsidRDefault="00CD5A22" w:rsidP="00884968">
      <w:pPr>
        <w:spacing w:after="0" w:line="240" w:lineRule="auto"/>
        <w:jc w:val="center"/>
        <w:rPr>
          <w:rFonts w:ascii="Garamond" w:hAnsi="Garamond"/>
          <w:sz w:val="20"/>
          <w:szCs w:val="20"/>
        </w:rPr>
      </w:pPr>
    </w:p>
    <w:p w14:paraId="2B66FC92" w14:textId="77777777" w:rsidR="00AC4771" w:rsidRPr="000A66C7" w:rsidRDefault="00AC4771" w:rsidP="00884968">
      <w:pPr>
        <w:spacing w:after="0" w:line="240" w:lineRule="auto"/>
        <w:jc w:val="center"/>
        <w:rPr>
          <w:rFonts w:ascii="Garamond" w:hAnsi="Garamond"/>
          <w:sz w:val="20"/>
          <w:szCs w:val="20"/>
        </w:rPr>
      </w:pPr>
    </w:p>
    <w:p w14:paraId="060BC05D" w14:textId="77777777" w:rsidR="00CD5A22" w:rsidRPr="000A66C7" w:rsidRDefault="00CD5A22" w:rsidP="00884968">
      <w:pPr>
        <w:spacing w:after="0" w:line="240" w:lineRule="auto"/>
        <w:jc w:val="center"/>
        <w:rPr>
          <w:rFonts w:ascii="Garamond" w:hAnsi="Garamond"/>
          <w:sz w:val="20"/>
          <w:szCs w:val="20"/>
        </w:rPr>
      </w:pPr>
    </w:p>
    <w:p w14:paraId="667D7B5A" w14:textId="77777777" w:rsidR="00D56C5F" w:rsidRPr="000A66C7" w:rsidRDefault="00D56C5F" w:rsidP="00D56C5F">
      <w:pPr>
        <w:spacing w:after="0" w:line="240" w:lineRule="auto"/>
        <w:jc w:val="center"/>
        <w:rPr>
          <w:rFonts w:ascii="Garamond" w:eastAsia="Times New Roman" w:hAnsi="Garamond" w:cs="Times New Roman"/>
          <w:b/>
          <w:sz w:val="20"/>
          <w:szCs w:val="20"/>
          <w:lang w:eastAsia="cs-CZ"/>
        </w:rPr>
      </w:pPr>
      <w:r w:rsidRPr="000A66C7">
        <w:rPr>
          <w:rFonts w:ascii="Garamond" w:eastAsia="Times New Roman" w:hAnsi="Garamond" w:cs="Times New Roman"/>
          <w:b/>
          <w:sz w:val="20"/>
          <w:szCs w:val="20"/>
          <w:lang w:eastAsia="cs-CZ"/>
        </w:rPr>
        <w:t>[</w:t>
      </w:r>
      <w:r w:rsidRPr="000A66C7">
        <w:rPr>
          <w:rFonts w:ascii="Garamond" w:eastAsia="Times New Roman" w:hAnsi="Garamond" w:cs="Times New Roman"/>
          <w:b/>
          <w:sz w:val="20"/>
          <w:szCs w:val="20"/>
          <w:highlight w:val="yellow"/>
          <w:lang w:eastAsia="cs-CZ"/>
        </w:rPr>
        <w:t>doplniť</w:t>
      </w:r>
      <w:r w:rsidRPr="000A66C7">
        <w:rPr>
          <w:rFonts w:ascii="Garamond" w:eastAsia="Times New Roman" w:hAnsi="Garamond" w:cs="Times New Roman"/>
          <w:b/>
          <w:sz w:val="20"/>
          <w:szCs w:val="20"/>
          <w:lang w:eastAsia="cs-CZ"/>
        </w:rPr>
        <w:t>]</w:t>
      </w:r>
    </w:p>
    <w:p w14:paraId="3173B7E7" w14:textId="7B9FBA64" w:rsidR="00AC4771" w:rsidRPr="000A66C7" w:rsidRDefault="00AC4771" w:rsidP="00884968">
      <w:pPr>
        <w:spacing w:after="0" w:line="240" w:lineRule="auto"/>
        <w:jc w:val="center"/>
        <w:rPr>
          <w:rFonts w:ascii="Garamond" w:eastAsia="Times New Roman" w:hAnsi="Garamond" w:cs="Times New Roman"/>
          <w:b/>
          <w:sz w:val="20"/>
          <w:szCs w:val="20"/>
          <w:lang w:eastAsia="cs-CZ"/>
        </w:rPr>
      </w:pPr>
    </w:p>
    <w:p w14:paraId="127FE392" w14:textId="39DB0F5D" w:rsidR="00CD5A22" w:rsidRPr="000A66C7" w:rsidRDefault="00CD5A22" w:rsidP="00884968">
      <w:pPr>
        <w:spacing w:after="0" w:line="240" w:lineRule="auto"/>
        <w:jc w:val="center"/>
        <w:rPr>
          <w:rFonts w:ascii="Garamond" w:hAnsi="Garamond"/>
          <w:sz w:val="20"/>
          <w:szCs w:val="20"/>
        </w:rPr>
      </w:pPr>
      <w:r w:rsidRPr="000A66C7">
        <w:rPr>
          <w:rFonts w:ascii="Garamond" w:hAnsi="Garamond"/>
          <w:sz w:val="20"/>
          <w:szCs w:val="20"/>
        </w:rPr>
        <w:t>ako</w:t>
      </w:r>
      <w:r w:rsidR="007E1597">
        <w:rPr>
          <w:rFonts w:ascii="Garamond" w:hAnsi="Garamond"/>
          <w:sz w:val="20"/>
          <w:szCs w:val="20"/>
        </w:rPr>
        <w:t xml:space="preserve"> </w:t>
      </w:r>
      <w:r w:rsidR="006C7D65" w:rsidRPr="000A66C7">
        <w:rPr>
          <w:rFonts w:ascii="Garamond" w:hAnsi="Garamond"/>
          <w:sz w:val="20"/>
          <w:szCs w:val="20"/>
        </w:rPr>
        <w:t>Poskytovateľ</w:t>
      </w:r>
    </w:p>
    <w:p w14:paraId="4F4A0179" w14:textId="77777777" w:rsidR="00CD5A22" w:rsidRPr="000A66C7" w:rsidRDefault="00CD5A22" w:rsidP="00884968">
      <w:pPr>
        <w:spacing w:after="0" w:line="240" w:lineRule="auto"/>
        <w:jc w:val="center"/>
        <w:rPr>
          <w:rFonts w:ascii="Garamond" w:hAnsi="Garamond"/>
          <w:sz w:val="20"/>
          <w:szCs w:val="20"/>
        </w:rPr>
      </w:pPr>
    </w:p>
    <w:p w14:paraId="652769F4" w14:textId="77777777" w:rsidR="00CD5A22" w:rsidRPr="000A66C7" w:rsidRDefault="00CD5A22" w:rsidP="00884968">
      <w:pPr>
        <w:spacing w:after="0" w:line="240" w:lineRule="auto"/>
        <w:jc w:val="center"/>
        <w:rPr>
          <w:rFonts w:ascii="Garamond" w:hAnsi="Garamond"/>
          <w:sz w:val="20"/>
          <w:szCs w:val="20"/>
        </w:rPr>
      </w:pPr>
    </w:p>
    <w:p w14:paraId="34189E2B" w14:textId="77777777" w:rsidR="00CD5A22" w:rsidRPr="000A66C7" w:rsidRDefault="00CD5A22" w:rsidP="00884968">
      <w:pPr>
        <w:spacing w:after="0" w:line="240" w:lineRule="auto"/>
        <w:jc w:val="center"/>
        <w:rPr>
          <w:rFonts w:ascii="Garamond" w:hAnsi="Garamond"/>
          <w:sz w:val="20"/>
          <w:szCs w:val="20"/>
        </w:rPr>
      </w:pPr>
    </w:p>
    <w:p w14:paraId="2F789A02" w14:textId="77777777" w:rsidR="00CD5A22" w:rsidRPr="000A66C7" w:rsidRDefault="00CD5A22" w:rsidP="00884968">
      <w:pPr>
        <w:spacing w:after="0" w:line="240" w:lineRule="auto"/>
        <w:jc w:val="center"/>
        <w:rPr>
          <w:rFonts w:ascii="Garamond" w:hAnsi="Garamond"/>
          <w:sz w:val="20"/>
          <w:szCs w:val="20"/>
        </w:rPr>
      </w:pPr>
    </w:p>
    <w:p w14:paraId="40B91605" w14:textId="77777777" w:rsidR="00CD5A22" w:rsidRPr="000A66C7" w:rsidRDefault="00CD5A22" w:rsidP="00884968">
      <w:pPr>
        <w:spacing w:after="0" w:line="240" w:lineRule="auto"/>
        <w:jc w:val="center"/>
        <w:rPr>
          <w:rFonts w:ascii="Garamond" w:hAnsi="Garamond"/>
          <w:sz w:val="20"/>
          <w:szCs w:val="20"/>
        </w:rPr>
      </w:pPr>
    </w:p>
    <w:p w14:paraId="178E88BF" w14:textId="77777777" w:rsidR="00CD5A22" w:rsidRPr="000A66C7" w:rsidRDefault="00CD5A22" w:rsidP="00884968">
      <w:pPr>
        <w:spacing w:after="0" w:line="240" w:lineRule="auto"/>
        <w:jc w:val="center"/>
        <w:rPr>
          <w:rFonts w:ascii="Garamond" w:hAnsi="Garamond"/>
          <w:sz w:val="20"/>
          <w:szCs w:val="20"/>
        </w:rPr>
      </w:pPr>
    </w:p>
    <w:p w14:paraId="5220D370" w14:textId="77777777" w:rsidR="00CD5A22" w:rsidRPr="000A66C7" w:rsidRDefault="00CD5A22" w:rsidP="00884968">
      <w:pPr>
        <w:spacing w:after="0" w:line="240" w:lineRule="auto"/>
        <w:jc w:val="center"/>
        <w:rPr>
          <w:rFonts w:ascii="Garamond" w:hAnsi="Garamond"/>
          <w:sz w:val="20"/>
          <w:szCs w:val="20"/>
        </w:rPr>
      </w:pPr>
    </w:p>
    <w:p w14:paraId="505C578A" w14:textId="30882AE5" w:rsidR="00CD5A22" w:rsidRPr="000A66C7" w:rsidRDefault="00CD5A22" w:rsidP="00884968">
      <w:pPr>
        <w:spacing w:after="0" w:line="240" w:lineRule="auto"/>
        <w:jc w:val="center"/>
        <w:rPr>
          <w:rFonts w:ascii="Garamond" w:hAnsi="Garamond"/>
          <w:sz w:val="20"/>
          <w:szCs w:val="20"/>
        </w:rPr>
      </w:pPr>
    </w:p>
    <w:p w14:paraId="01971989" w14:textId="77777777" w:rsidR="00CD5A22" w:rsidRPr="000A66C7" w:rsidRDefault="00CD5A22" w:rsidP="00884968">
      <w:pPr>
        <w:spacing w:after="0" w:line="240" w:lineRule="auto"/>
        <w:jc w:val="center"/>
        <w:rPr>
          <w:rFonts w:ascii="Garamond" w:hAnsi="Garamond"/>
          <w:sz w:val="20"/>
          <w:szCs w:val="20"/>
        </w:rPr>
      </w:pPr>
    </w:p>
    <w:p w14:paraId="1CBB4C6D" w14:textId="77777777" w:rsidR="00CD5A22" w:rsidRPr="000A66C7" w:rsidRDefault="00CD5A22" w:rsidP="00884968">
      <w:pPr>
        <w:spacing w:after="0" w:line="240" w:lineRule="auto"/>
        <w:jc w:val="center"/>
        <w:rPr>
          <w:rFonts w:ascii="Garamond" w:hAnsi="Garamond"/>
          <w:sz w:val="20"/>
          <w:szCs w:val="20"/>
        </w:rPr>
      </w:pPr>
    </w:p>
    <w:p w14:paraId="586FB927" w14:textId="77777777" w:rsidR="00CD5A22" w:rsidRPr="000A66C7" w:rsidRDefault="00CD5A22" w:rsidP="00884968">
      <w:pPr>
        <w:spacing w:after="0" w:line="240" w:lineRule="auto"/>
        <w:jc w:val="center"/>
        <w:rPr>
          <w:rFonts w:ascii="Garamond" w:hAnsi="Garamond"/>
          <w:sz w:val="20"/>
          <w:szCs w:val="20"/>
        </w:rPr>
      </w:pPr>
      <w:r w:rsidRPr="000A66C7">
        <w:rPr>
          <w:rFonts w:ascii="Garamond" w:hAnsi="Garamond"/>
          <w:sz w:val="20"/>
          <w:szCs w:val="20"/>
        </w:rPr>
        <w:t>_________________________________________________________________________________</w:t>
      </w:r>
    </w:p>
    <w:p w14:paraId="511F046A" w14:textId="77777777" w:rsidR="00CD5A22" w:rsidRPr="000A66C7" w:rsidRDefault="00CD5A22" w:rsidP="00884968">
      <w:pPr>
        <w:spacing w:after="0" w:line="240" w:lineRule="auto"/>
        <w:jc w:val="center"/>
        <w:rPr>
          <w:rFonts w:ascii="Garamond" w:hAnsi="Garamond"/>
          <w:sz w:val="20"/>
          <w:szCs w:val="20"/>
        </w:rPr>
      </w:pPr>
    </w:p>
    <w:p w14:paraId="2DF9469A" w14:textId="7E821444" w:rsidR="00CD5A22" w:rsidRPr="000A66C7" w:rsidRDefault="009A69BE" w:rsidP="00884968">
      <w:pPr>
        <w:spacing w:after="0" w:line="240" w:lineRule="auto"/>
        <w:jc w:val="center"/>
        <w:rPr>
          <w:rFonts w:ascii="Garamond" w:hAnsi="Garamond"/>
          <w:b/>
          <w:sz w:val="20"/>
          <w:szCs w:val="20"/>
        </w:rPr>
      </w:pPr>
      <w:r>
        <w:rPr>
          <w:rFonts w:ascii="Garamond" w:hAnsi="Garamond"/>
          <w:b/>
          <w:sz w:val="20"/>
          <w:szCs w:val="20"/>
        </w:rPr>
        <w:t>RÁMCOVÁ DOHODA</w:t>
      </w:r>
      <w:r w:rsidR="007E1597">
        <w:rPr>
          <w:rFonts w:ascii="Garamond" w:hAnsi="Garamond"/>
          <w:b/>
          <w:sz w:val="20"/>
          <w:szCs w:val="20"/>
        </w:rPr>
        <w:t xml:space="preserve"> </w:t>
      </w:r>
      <w:r w:rsidR="00CD5A22" w:rsidRPr="000A66C7">
        <w:rPr>
          <w:rFonts w:ascii="Garamond" w:hAnsi="Garamond"/>
          <w:b/>
          <w:sz w:val="20"/>
          <w:szCs w:val="20"/>
        </w:rPr>
        <w:t>O</w:t>
      </w:r>
      <w:r w:rsidR="007E1597">
        <w:rPr>
          <w:rFonts w:ascii="Garamond" w:hAnsi="Garamond"/>
          <w:b/>
          <w:sz w:val="20"/>
          <w:szCs w:val="20"/>
        </w:rPr>
        <w:t xml:space="preserve"> </w:t>
      </w:r>
      <w:r w:rsidR="00CD5A22" w:rsidRPr="000A66C7">
        <w:rPr>
          <w:rFonts w:ascii="Garamond" w:hAnsi="Garamond"/>
          <w:b/>
          <w:sz w:val="20"/>
          <w:szCs w:val="20"/>
        </w:rPr>
        <w:t>POSKYTOVANÍ</w:t>
      </w:r>
      <w:r w:rsidR="007E1597">
        <w:rPr>
          <w:rFonts w:ascii="Garamond" w:hAnsi="Garamond"/>
          <w:b/>
          <w:sz w:val="20"/>
          <w:szCs w:val="20"/>
        </w:rPr>
        <w:t xml:space="preserve"> </w:t>
      </w:r>
      <w:r w:rsidR="00CD5A22" w:rsidRPr="000A66C7">
        <w:rPr>
          <w:rFonts w:ascii="Garamond" w:hAnsi="Garamond"/>
          <w:b/>
          <w:sz w:val="20"/>
          <w:szCs w:val="20"/>
        </w:rPr>
        <w:t>SLUŽ</w:t>
      </w:r>
      <w:r w:rsidR="008E5DED">
        <w:rPr>
          <w:rFonts w:ascii="Garamond" w:hAnsi="Garamond"/>
          <w:b/>
          <w:sz w:val="20"/>
          <w:szCs w:val="20"/>
        </w:rPr>
        <w:t>BY</w:t>
      </w:r>
    </w:p>
    <w:p w14:paraId="4F165198" w14:textId="77777777" w:rsidR="00CD5A22" w:rsidRPr="000A66C7" w:rsidRDefault="00CD5A22" w:rsidP="00884968">
      <w:pPr>
        <w:spacing w:after="0" w:line="240" w:lineRule="auto"/>
        <w:jc w:val="center"/>
        <w:rPr>
          <w:rFonts w:ascii="Garamond" w:hAnsi="Garamond"/>
          <w:sz w:val="20"/>
          <w:szCs w:val="20"/>
        </w:rPr>
      </w:pPr>
      <w:r w:rsidRPr="000A66C7">
        <w:rPr>
          <w:rFonts w:ascii="Garamond" w:hAnsi="Garamond"/>
          <w:sz w:val="20"/>
          <w:szCs w:val="20"/>
        </w:rPr>
        <w:t>_________________________________________________________________________________</w:t>
      </w:r>
    </w:p>
    <w:p w14:paraId="26451148" w14:textId="77777777" w:rsidR="00CD5A22" w:rsidRPr="000A66C7" w:rsidRDefault="00CD5A22" w:rsidP="00884968">
      <w:pPr>
        <w:spacing w:after="0" w:line="240" w:lineRule="auto"/>
        <w:jc w:val="center"/>
        <w:rPr>
          <w:rFonts w:ascii="Garamond" w:hAnsi="Garamond"/>
          <w:sz w:val="20"/>
          <w:szCs w:val="20"/>
        </w:rPr>
      </w:pPr>
    </w:p>
    <w:p w14:paraId="42B4C18F" w14:textId="77777777" w:rsidR="00CD5A22" w:rsidRPr="000A66C7" w:rsidRDefault="00CD5A22" w:rsidP="00884968">
      <w:pPr>
        <w:spacing w:after="0" w:line="240" w:lineRule="auto"/>
        <w:jc w:val="center"/>
        <w:rPr>
          <w:rFonts w:ascii="Garamond" w:hAnsi="Garamond"/>
          <w:sz w:val="20"/>
          <w:szCs w:val="20"/>
        </w:rPr>
      </w:pPr>
    </w:p>
    <w:p w14:paraId="2B7272F4" w14:textId="77777777" w:rsidR="00CD5A22" w:rsidRPr="000A66C7" w:rsidRDefault="00CD5A22" w:rsidP="00884968">
      <w:pPr>
        <w:spacing w:after="0" w:line="240" w:lineRule="auto"/>
        <w:jc w:val="center"/>
        <w:rPr>
          <w:rFonts w:ascii="Garamond" w:hAnsi="Garamond"/>
          <w:sz w:val="20"/>
          <w:szCs w:val="20"/>
        </w:rPr>
      </w:pPr>
    </w:p>
    <w:p w14:paraId="60B0B29C" w14:textId="77777777" w:rsidR="00CD5A22" w:rsidRPr="000A66C7" w:rsidRDefault="00CD5A22" w:rsidP="00884968">
      <w:pPr>
        <w:spacing w:after="0" w:line="240" w:lineRule="auto"/>
        <w:jc w:val="center"/>
        <w:rPr>
          <w:rFonts w:ascii="Garamond" w:hAnsi="Garamond"/>
          <w:sz w:val="20"/>
          <w:szCs w:val="20"/>
        </w:rPr>
      </w:pPr>
    </w:p>
    <w:p w14:paraId="75C0FECF" w14:textId="77777777" w:rsidR="00CD5A22" w:rsidRPr="000A66C7" w:rsidRDefault="00CD5A22" w:rsidP="00884968">
      <w:pPr>
        <w:spacing w:after="0" w:line="240" w:lineRule="auto"/>
        <w:jc w:val="center"/>
        <w:rPr>
          <w:rFonts w:ascii="Garamond" w:hAnsi="Garamond"/>
          <w:sz w:val="20"/>
          <w:szCs w:val="20"/>
        </w:rPr>
      </w:pPr>
    </w:p>
    <w:p w14:paraId="07FC39DF" w14:textId="77777777" w:rsidR="00CD5A22" w:rsidRPr="000A66C7" w:rsidRDefault="00CD5A22" w:rsidP="00884968">
      <w:pPr>
        <w:spacing w:after="0" w:line="240" w:lineRule="auto"/>
        <w:jc w:val="center"/>
        <w:rPr>
          <w:rFonts w:ascii="Garamond" w:hAnsi="Garamond"/>
          <w:sz w:val="20"/>
          <w:szCs w:val="20"/>
        </w:rPr>
      </w:pPr>
    </w:p>
    <w:p w14:paraId="7244DE6D" w14:textId="77777777" w:rsidR="00CD5A22" w:rsidRPr="000A66C7" w:rsidRDefault="00CD5A22" w:rsidP="00884968">
      <w:pPr>
        <w:spacing w:after="0" w:line="240" w:lineRule="auto"/>
        <w:jc w:val="center"/>
        <w:rPr>
          <w:rFonts w:ascii="Garamond" w:hAnsi="Garamond"/>
          <w:sz w:val="20"/>
          <w:szCs w:val="20"/>
        </w:rPr>
      </w:pPr>
    </w:p>
    <w:p w14:paraId="5715E133" w14:textId="77777777" w:rsidR="00CD5A22" w:rsidRPr="000A66C7" w:rsidRDefault="00CD5A22" w:rsidP="00884968">
      <w:pPr>
        <w:spacing w:after="0" w:line="240" w:lineRule="auto"/>
        <w:jc w:val="center"/>
        <w:rPr>
          <w:rFonts w:ascii="Garamond" w:hAnsi="Garamond"/>
          <w:sz w:val="20"/>
          <w:szCs w:val="20"/>
        </w:rPr>
      </w:pPr>
    </w:p>
    <w:p w14:paraId="7D6D470D" w14:textId="77777777" w:rsidR="00CD5A22" w:rsidRPr="000A66C7" w:rsidRDefault="00CD5A22" w:rsidP="00884968">
      <w:pPr>
        <w:spacing w:after="0" w:line="240" w:lineRule="auto"/>
        <w:jc w:val="center"/>
        <w:rPr>
          <w:rFonts w:ascii="Garamond" w:hAnsi="Garamond"/>
          <w:sz w:val="20"/>
          <w:szCs w:val="20"/>
        </w:rPr>
      </w:pPr>
    </w:p>
    <w:p w14:paraId="644BC2A5" w14:textId="77777777" w:rsidR="00CD5A22" w:rsidRPr="000A66C7" w:rsidRDefault="00CD5A22" w:rsidP="00884968">
      <w:pPr>
        <w:spacing w:after="0" w:line="240" w:lineRule="auto"/>
        <w:jc w:val="center"/>
        <w:rPr>
          <w:rFonts w:ascii="Garamond" w:hAnsi="Garamond"/>
          <w:sz w:val="20"/>
          <w:szCs w:val="20"/>
        </w:rPr>
      </w:pPr>
    </w:p>
    <w:p w14:paraId="497716C6" w14:textId="3F463A2E" w:rsidR="00CD5A22" w:rsidRPr="000A66C7" w:rsidRDefault="00CD5A22" w:rsidP="00884968">
      <w:pPr>
        <w:spacing w:after="0" w:line="240" w:lineRule="auto"/>
        <w:jc w:val="center"/>
        <w:rPr>
          <w:rFonts w:ascii="Garamond" w:hAnsi="Garamond"/>
          <w:sz w:val="20"/>
          <w:szCs w:val="20"/>
        </w:rPr>
      </w:pPr>
      <w:r w:rsidRPr="000A66C7">
        <w:rPr>
          <w:rFonts w:ascii="Garamond" w:hAnsi="Garamond"/>
          <w:sz w:val="20"/>
          <w:szCs w:val="20"/>
        </w:rPr>
        <w:t>20</w:t>
      </w:r>
      <w:r w:rsidR="009A69BE">
        <w:rPr>
          <w:rFonts w:ascii="Garamond" w:hAnsi="Garamond"/>
          <w:sz w:val="20"/>
          <w:szCs w:val="20"/>
        </w:rPr>
        <w:t>23</w:t>
      </w:r>
    </w:p>
    <w:p w14:paraId="78B173CE" w14:textId="77777777" w:rsidR="00CD5A22" w:rsidRPr="000A66C7" w:rsidRDefault="00CD5A22" w:rsidP="00884968">
      <w:pPr>
        <w:spacing w:after="0" w:line="240" w:lineRule="auto"/>
        <w:jc w:val="center"/>
        <w:rPr>
          <w:rFonts w:ascii="Garamond" w:hAnsi="Garamond"/>
          <w:sz w:val="20"/>
          <w:szCs w:val="20"/>
        </w:rPr>
      </w:pPr>
    </w:p>
    <w:p w14:paraId="4AB4A9C9" w14:textId="77777777" w:rsidR="00CD5A22" w:rsidRPr="000A66C7" w:rsidRDefault="00CD5A22" w:rsidP="00884968">
      <w:pPr>
        <w:spacing w:after="0" w:line="240" w:lineRule="auto"/>
        <w:jc w:val="center"/>
        <w:rPr>
          <w:rFonts w:ascii="Garamond" w:hAnsi="Garamond"/>
          <w:sz w:val="20"/>
          <w:szCs w:val="20"/>
        </w:rPr>
      </w:pPr>
    </w:p>
    <w:p w14:paraId="0FE258EB" w14:textId="77777777" w:rsidR="00CD5A22" w:rsidRPr="000A66C7" w:rsidRDefault="00CD5A22" w:rsidP="00884968">
      <w:pPr>
        <w:spacing w:after="0" w:line="240" w:lineRule="auto"/>
        <w:jc w:val="center"/>
        <w:rPr>
          <w:rFonts w:ascii="Garamond" w:hAnsi="Garamond"/>
          <w:sz w:val="20"/>
          <w:szCs w:val="20"/>
        </w:rPr>
      </w:pPr>
    </w:p>
    <w:p w14:paraId="7979DB20" w14:textId="77777777" w:rsidR="00CD5A22" w:rsidRPr="000A66C7" w:rsidRDefault="00CD5A22" w:rsidP="00884968">
      <w:pPr>
        <w:spacing w:after="0" w:line="240" w:lineRule="auto"/>
        <w:jc w:val="center"/>
        <w:rPr>
          <w:rFonts w:ascii="Garamond" w:hAnsi="Garamond"/>
          <w:sz w:val="20"/>
          <w:szCs w:val="20"/>
        </w:rPr>
      </w:pPr>
    </w:p>
    <w:p w14:paraId="52D85DD3" w14:textId="77777777" w:rsidR="00CD5A22" w:rsidRPr="000A66C7" w:rsidRDefault="00CD5A22" w:rsidP="00884968">
      <w:pPr>
        <w:spacing w:after="0" w:line="240" w:lineRule="auto"/>
        <w:jc w:val="center"/>
        <w:rPr>
          <w:rFonts w:ascii="Garamond" w:hAnsi="Garamond"/>
          <w:sz w:val="20"/>
          <w:szCs w:val="20"/>
        </w:rPr>
      </w:pPr>
    </w:p>
    <w:p w14:paraId="51944397" w14:textId="77777777" w:rsidR="00CD5A22" w:rsidRPr="000A66C7" w:rsidRDefault="00CD5A22" w:rsidP="00884968">
      <w:pPr>
        <w:spacing w:after="0" w:line="240" w:lineRule="auto"/>
        <w:jc w:val="center"/>
        <w:rPr>
          <w:rFonts w:ascii="Garamond" w:hAnsi="Garamond"/>
          <w:sz w:val="20"/>
          <w:szCs w:val="20"/>
        </w:rPr>
      </w:pPr>
    </w:p>
    <w:p w14:paraId="3FF1CCD3" w14:textId="77777777" w:rsidR="00CD5A22" w:rsidRPr="000A66C7" w:rsidRDefault="00CD5A22" w:rsidP="00884968">
      <w:pPr>
        <w:spacing w:after="0" w:line="240" w:lineRule="auto"/>
        <w:jc w:val="center"/>
        <w:rPr>
          <w:rFonts w:ascii="Garamond" w:hAnsi="Garamond"/>
          <w:sz w:val="20"/>
          <w:szCs w:val="20"/>
        </w:rPr>
      </w:pPr>
    </w:p>
    <w:p w14:paraId="3A4B93BE" w14:textId="77777777" w:rsidR="00CD5A22" w:rsidRPr="000A66C7" w:rsidRDefault="00CD5A22" w:rsidP="00884968">
      <w:pPr>
        <w:spacing w:after="0" w:line="240" w:lineRule="auto"/>
        <w:jc w:val="center"/>
        <w:rPr>
          <w:rFonts w:ascii="Garamond" w:hAnsi="Garamond"/>
          <w:sz w:val="20"/>
          <w:szCs w:val="20"/>
        </w:rPr>
      </w:pPr>
    </w:p>
    <w:p w14:paraId="006FB8BE" w14:textId="77777777" w:rsidR="00CD5A22" w:rsidRPr="000A66C7" w:rsidRDefault="00CD5A22" w:rsidP="00884968">
      <w:pPr>
        <w:spacing w:after="0" w:line="240" w:lineRule="auto"/>
        <w:jc w:val="center"/>
        <w:rPr>
          <w:rFonts w:ascii="Garamond" w:hAnsi="Garamond"/>
          <w:sz w:val="20"/>
          <w:szCs w:val="20"/>
        </w:rPr>
      </w:pPr>
      <w:r w:rsidRPr="000A66C7">
        <w:rPr>
          <w:rFonts w:ascii="Garamond" w:hAnsi="Garamond"/>
          <w:sz w:val="20"/>
          <w:szCs w:val="20"/>
        </w:rPr>
        <w:br w:type="page"/>
      </w:r>
    </w:p>
    <w:p w14:paraId="590F06E5" w14:textId="46AC0A56" w:rsidR="00CD5A22" w:rsidRPr="000A66C7" w:rsidRDefault="00CD5A22" w:rsidP="00884968">
      <w:pPr>
        <w:spacing w:after="0" w:line="240" w:lineRule="auto"/>
        <w:jc w:val="both"/>
        <w:rPr>
          <w:rFonts w:ascii="Garamond" w:hAnsi="Garamond"/>
          <w:sz w:val="20"/>
          <w:szCs w:val="20"/>
        </w:rPr>
      </w:pPr>
      <w:r w:rsidRPr="000A66C7">
        <w:rPr>
          <w:rFonts w:ascii="Garamond" w:hAnsi="Garamond"/>
          <w:sz w:val="20"/>
          <w:szCs w:val="20"/>
        </w:rPr>
        <w:lastRenderedPageBreak/>
        <w:t>TÁTO</w:t>
      </w:r>
      <w:r w:rsidR="007E1597">
        <w:rPr>
          <w:rFonts w:ascii="Garamond" w:hAnsi="Garamond"/>
          <w:sz w:val="20"/>
          <w:szCs w:val="20"/>
        </w:rPr>
        <w:t xml:space="preserve"> </w:t>
      </w:r>
      <w:r w:rsidR="009A69BE">
        <w:rPr>
          <w:rFonts w:ascii="Garamond" w:hAnsi="Garamond"/>
          <w:sz w:val="20"/>
          <w:szCs w:val="20"/>
        </w:rPr>
        <w:t>RÁMCOVÁ DOHODA O POSKYTOVANÍ SLUŽ</w:t>
      </w:r>
      <w:r w:rsidR="008E5DED">
        <w:rPr>
          <w:rFonts w:ascii="Garamond" w:hAnsi="Garamond"/>
          <w:sz w:val="20"/>
          <w:szCs w:val="20"/>
        </w:rPr>
        <w:t>BY</w:t>
      </w:r>
      <w:r w:rsidR="007E1597">
        <w:rPr>
          <w:rFonts w:ascii="Garamond" w:hAnsi="Garamond"/>
          <w:sz w:val="20"/>
          <w:szCs w:val="20"/>
        </w:rPr>
        <w:t xml:space="preserve"> </w:t>
      </w:r>
      <w:r w:rsidRPr="000A66C7">
        <w:rPr>
          <w:rFonts w:ascii="Garamond" w:hAnsi="Garamond"/>
          <w:sz w:val="20"/>
          <w:szCs w:val="20"/>
        </w:rPr>
        <w:t>(ďalej</w:t>
      </w:r>
      <w:r w:rsidR="007E1597">
        <w:rPr>
          <w:rFonts w:ascii="Garamond" w:hAnsi="Garamond"/>
          <w:sz w:val="20"/>
          <w:szCs w:val="20"/>
        </w:rPr>
        <w:t xml:space="preserve"> </w:t>
      </w:r>
      <w:r w:rsidRPr="000A66C7">
        <w:rPr>
          <w:rFonts w:ascii="Garamond" w:hAnsi="Garamond"/>
          <w:sz w:val="20"/>
          <w:szCs w:val="20"/>
        </w:rPr>
        <w:t>len</w:t>
      </w:r>
      <w:r w:rsidR="007E1597">
        <w:rPr>
          <w:rFonts w:ascii="Garamond" w:hAnsi="Garamond"/>
          <w:sz w:val="20"/>
          <w:szCs w:val="20"/>
        </w:rPr>
        <w:t xml:space="preserve"> </w:t>
      </w:r>
      <w:r w:rsidRPr="000A66C7">
        <w:rPr>
          <w:rFonts w:ascii="Garamond" w:hAnsi="Garamond"/>
          <w:sz w:val="20"/>
          <w:szCs w:val="20"/>
        </w:rPr>
        <w:t>„</w:t>
      </w:r>
      <w:r w:rsidRPr="000A66C7">
        <w:rPr>
          <w:rFonts w:ascii="Garamond" w:hAnsi="Garamond"/>
          <w:b/>
          <w:sz w:val="20"/>
          <w:szCs w:val="20"/>
        </w:rPr>
        <w:t>Zmluva</w:t>
      </w:r>
      <w:r w:rsidRPr="000A66C7">
        <w:rPr>
          <w:rFonts w:ascii="Garamond" w:hAnsi="Garamond"/>
          <w:sz w:val="20"/>
          <w:szCs w:val="20"/>
        </w:rPr>
        <w:t>“)</w:t>
      </w:r>
      <w:r w:rsidR="007E1597">
        <w:rPr>
          <w:rFonts w:ascii="Garamond" w:hAnsi="Garamond"/>
          <w:sz w:val="20"/>
          <w:szCs w:val="20"/>
        </w:rPr>
        <w:t xml:space="preserve"> </w:t>
      </w:r>
      <w:r w:rsidRPr="000A66C7">
        <w:rPr>
          <w:rFonts w:ascii="Garamond" w:hAnsi="Garamond"/>
          <w:sz w:val="20"/>
          <w:szCs w:val="20"/>
        </w:rPr>
        <w:t>je</w:t>
      </w:r>
      <w:r w:rsidR="007E1597">
        <w:rPr>
          <w:rFonts w:ascii="Garamond" w:hAnsi="Garamond"/>
          <w:sz w:val="20"/>
          <w:szCs w:val="20"/>
        </w:rPr>
        <w:t xml:space="preserve"> </w:t>
      </w:r>
      <w:r w:rsidRPr="000A66C7">
        <w:rPr>
          <w:rFonts w:ascii="Garamond" w:hAnsi="Garamond"/>
          <w:sz w:val="20"/>
          <w:szCs w:val="20"/>
        </w:rPr>
        <w:t>uzatvorená</w:t>
      </w:r>
      <w:r w:rsidR="007E1597">
        <w:rPr>
          <w:rFonts w:ascii="Garamond" w:hAnsi="Garamond"/>
          <w:sz w:val="20"/>
          <w:szCs w:val="20"/>
        </w:rPr>
        <w:t xml:space="preserve"> </w:t>
      </w:r>
      <w:r w:rsidRPr="000A66C7">
        <w:rPr>
          <w:rFonts w:ascii="Garamond" w:hAnsi="Garamond"/>
          <w:sz w:val="20"/>
          <w:szCs w:val="20"/>
        </w:rPr>
        <w:t>nižšie</w:t>
      </w:r>
      <w:r w:rsidR="007E1597">
        <w:rPr>
          <w:rFonts w:ascii="Garamond" w:hAnsi="Garamond"/>
          <w:sz w:val="20"/>
          <w:szCs w:val="20"/>
        </w:rPr>
        <w:t xml:space="preserve"> </w:t>
      </w:r>
      <w:r w:rsidRPr="000A66C7">
        <w:rPr>
          <w:rFonts w:ascii="Garamond" w:hAnsi="Garamond"/>
          <w:sz w:val="20"/>
          <w:szCs w:val="20"/>
        </w:rPr>
        <w:t>uvedeného</w:t>
      </w:r>
      <w:r w:rsidR="007E1597">
        <w:rPr>
          <w:rFonts w:ascii="Garamond" w:hAnsi="Garamond"/>
          <w:sz w:val="20"/>
          <w:szCs w:val="20"/>
        </w:rPr>
        <w:t xml:space="preserve"> </w:t>
      </w:r>
      <w:r w:rsidRPr="000A66C7">
        <w:rPr>
          <w:rFonts w:ascii="Garamond" w:hAnsi="Garamond"/>
          <w:sz w:val="20"/>
          <w:szCs w:val="20"/>
        </w:rPr>
        <w:t>dňa</w:t>
      </w:r>
      <w:r w:rsidR="007E1597">
        <w:rPr>
          <w:rFonts w:ascii="Garamond" w:hAnsi="Garamond"/>
          <w:sz w:val="20"/>
          <w:szCs w:val="20"/>
        </w:rPr>
        <w:t xml:space="preserve"> </w:t>
      </w:r>
      <w:r w:rsidRPr="000A66C7">
        <w:rPr>
          <w:rFonts w:ascii="Garamond" w:hAnsi="Garamond"/>
          <w:sz w:val="20"/>
          <w:szCs w:val="20"/>
        </w:rPr>
        <w:t>medzi:</w:t>
      </w:r>
    </w:p>
    <w:p w14:paraId="30887009" w14:textId="77777777" w:rsidR="00CD5A22" w:rsidRPr="000A66C7" w:rsidRDefault="00CD5A22" w:rsidP="00884968">
      <w:pPr>
        <w:spacing w:after="0" w:line="240" w:lineRule="auto"/>
        <w:jc w:val="both"/>
        <w:rPr>
          <w:rFonts w:ascii="Garamond" w:hAnsi="Garamond"/>
          <w:sz w:val="20"/>
          <w:szCs w:val="20"/>
        </w:rPr>
      </w:pPr>
    </w:p>
    <w:p w14:paraId="7D3EDD56" w14:textId="588DD335" w:rsidR="00CD5A22" w:rsidRPr="000A66C7" w:rsidRDefault="00AC4771" w:rsidP="00884968">
      <w:pPr>
        <w:numPr>
          <w:ilvl w:val="0"/>
          <w:numId w:val="1"/>
        </w:numPr>
        <w:spacing w:after="0" w:line="240" w:lineRule="auto"/>
        <w:ind w:hanging="720"/>
        <w:contextualSpacing/>
        <w:jc w:val="both"/>
        <w:rPr>
          <w:rFonts w:ascii="Garamond" w:hAnsi="Garamond"/>
          <w:sz w:val="20"/>
          <w:szCs w:val="20"/>
        </w:rPr>
      </w:pPr>
      <w:r w:rsidRPr="000A66C7">
        <w:rPr>
          <w:rFonts w:ascii="Garamond" w:eastAsia="Times New Roman" w:hAnsi="Garamond" w:cs="Times New Roman"/>
          <w:b/>
          <w:sz w:val="20"/>
          <w:szCs w:val="20"/>
        </w:rPr>
        <w:t>Dopravný</w:t>
      </w:r>
      <w:r w:rsidR="007E1597">
        <w:rPr>
          <w:rFonts w:ascii="Garamond" w:eastAsia="Times New Roman" w:hAnsi="Garamond" w:cs="Times New Roman"/>
          <w:b/>
          <w:sz w:val="20"/>
          <w:szCs w:val="20"/>
        </w:rPr>
        <w:t xml:space="preserve"> </w:t>
      </w:r>
      <w:r w:rsidRPr="000A66C7">
        <w:rPr>
          <w:rFonts w:ascii="Garamond" w:eastAsia="Times New Roman" w:hAnsi="Garamond" w:cs="Times New Roman"/>
          <w:b/>
          <w:sz w:val="20"/>
          <w:szCs w:val="20"/>
        </w:rPr>
        <w:t>podnik</w:t>
      </w:r>
      <w:r w:rsidR="007E1597">
        <w:rPr>
          <w:rFonts w:ascii="Garamond" w:eastAsia="Times New Roman" w:hAnsi="Garamond" w:cs="Times New Roman"/>
          <w:b/>
          <w:sz w:val="20"/>
          <w:szCs w:val="20"/>
        </w:rPr>
        <w:t xml:space="preserve"> </w:t>
      </w:r>
      <w:r w:rsidRPr="000A66C7">
        <w:rPr>
          <w:rFonts w:ascii="Garamond" w:eastAsia="Times New Roman" w:hAnsi="Garamond" w:cs="Times New Roman"/>
          <w:b/>
          <w:sz w:val="20"/>
          <w:szCs w:val="20"/>
        </w:rPr>
        <w:t>Bratislava,</w:t>
      </w:r>
      <w:r w:rsidR="007E1597">
        <w:rPr>
          <w:rFonts w:ascii="Garamond" w:eastAsia="Times New Roman" w:hAnsi="Garamond" w:cs="Times New Roman"/>
          <w:b/>
          <w:sz w:val="20"/>
          <w:szCs w:val="20"/>
        </w:rPr>
        <w:t xml:space="preserve"> </w:t>
      </w:r>
      <w:r w:rsidRPr="000A66C7">
        <w:rPr>
          <w:rFonts w:ascii="Garamond" w:eastAsia="Times New Roman" w:hAnsi="Garamond" w:cs="Times New Roman"/>
          <w:b/>
          <w:sz w:val="20"/>
          <w:szCs w:val="20"/>
        </w:rPr>
        <w:t>akciová</w:t>
      </w:r>
      <w:r w:rsidR="007E1597">
        <w:rPr>
          <w:rFonts w:ascii="Garamond" w:eastAsia="Times New Roman" w:hAnsi="Garamond" w:cs="Times New Roman"/>
          <w:b/>
          <w:sz w:val="20"/>
          <w:szCs w:val="20"/>
        </w:rPr>
        <w:t xml:space="preserve"> </w:t>
      </w:r>
      <w:r w:rsidRPr="000A66C7">
        <w:rPr>
          <w:rFonts w:ascii="Garamond" w:eastAsia="Times New Roman" w:hAnsi="Garamond" w:cs="Times New Roman"/>
          <w:b/>
          <w:sz w:val="20"/>
          <w:szCs w:val="20"/>
        </w:rPr>
        <w:t>spoločnosť</w:t>
      </w:r>
      <w:r w:rsidRPr="000A66C7">
        <w:rPr>
          <w:rFonts w:ascii="Garamond" w:eastAsia="Times New Roman" w:hAnsi="Garamond" w:cs="Times New Roman"/>
          <w:sz w:val="20"/>
          <w:szCs w:val="20"/>
        </w:rPr>
        <w:t>,</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spoločnosť</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založená</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a</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existujúca</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podľa</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práva</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Slovenskej</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republiky,</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so</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sídlom</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Olejkárska</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1,</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814</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52</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Bratislava,</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IČO:</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00</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492</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736,</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zapísaná</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v</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Obchodnom</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registri</w:t>
      </w:r>
      <w:r w:rsidR="007E1597">
        <w:rPr>
          <w:rFonts w:ascii="Garamond" w:eastAsia="Times New Roman" w:hAnsi="Garamond" w:cs="Times New Roman"/>
          <w:sz w:val="20"/>
          <w:szCs w:val="20"/>
        </w:rPr>
        <w:t xml:space="preserve"> </w:t>
      </w:r>
      <w:r w:rsidR="009A69BE">
        <w:rPr>
          <w:rFonts w:ascii="Garamond" w:eastAsia="Times New Roman" w:hAnsi="Garamond" w:cs="Times New Roman"/>
          <w:sz w:val="20"/>
          <w:szCs w:val="20"/>
        </w:rPr>
        <w:t>Mestského</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súdu</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Bratislava</w:t>
      </w:r>
      <w:r w:rsidR="007E1597">
        <w:rPr>
          <w:rFonts w:ascii="Garamond" w:eastAsia="Times New Roman" w:hAnsi="Garamond" w:cs="Times New Roman"/>
          <w:sz w:val="20"/>
          <w:szCs w:val="20"/>
        </w:rPr>
        <w:t xml:space="preserve"> </w:t>
      </w:r>
      <w:r w:rsidR="009A69BE">
        <w:rPr>
          <w:rFonts w:ascii="Garamond" w:eastAsia="Times New Roman" w:hAnsi="Garamond" w:cs="Times New Roman"/>
          <w:sz w:val="20"/>
          <w:szCs w:val="20"/>
        </w:rPr>
        <w:t>II</w:t>
      </w:r>
      <w:r w:rsidRPr="000A66C7">
        <w:rPr>
          <w:rFonts w:ascii="Garamond" w:eastAsia="Times New Roman" w:hAnsi="Garamond" w:cs="Times New Roman"/>
          <w:sz w:val="20"/>
          <w:szCs w:val="20"/>
        </w:rPr>
        <w:t>I,</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oddiel:</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Sa,</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vložka</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číslo:</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607/B,</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DIČ:</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2020298786,</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IČ</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DPH:</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SK2020298786,</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bankové</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spojenie:</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VÚB,</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a.s.,</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číslo</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účtu:</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48009012/0200,</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IBAN:</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SK98</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0200</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0000</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0000</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4800</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9012,</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BIC</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(SWIFT):</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SUBASKBX,</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štatutárny</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orgán:</w:t>
      </w:r>
      <w:r w:rsidR="007E1597">
        <w:rPr>
          <w:rFonts w:ascii="Garamond" w:eastAsia="Times New Roman" w:hAnsi="Garamond" w:cs="Times New Roman"/>
          <w:sz w:val="20"/>
          <w:szCs w:val="20"/>
        </w:rPr>
        <w:t xml:space="preserve"> </w:t>
      </w:r>
      <w:r w:rsidR="009A69BE" w:rsidRPr="000A66C7">
        <w:rPr>
          <w:rFonts w:ascii="Garamond" w:hAnsi="Garamond"/>
          <w:sz w:val="20"/>
          <w:szCs w:val="20"/>
          <w:lang w:eastAsia="cs-CZ"/>
        </w:rPr>
        <w:t>[</w:t>
      </w:r>
      <w:r w:rsidR="009A69BE" w:rsidRPr="000A66C7">
        <w:rPr>
          <w:rFonts w:ascii="Garamond" w:hAnsi="Garamond"/>
          <w:sz w:val="20"/>
          <w:szCs w:val="20"/>
          <w:highlight w:val="yellow"/>
          <w:lang w:eastAsia="cs-CZ"/>
        </w:rPr>
        <w:t>doplniť</w:t>
      </w:r>
      <w:r w:rsidR="009A69BE" w:rsidRPr="000A66C7">
        <w:rPr>
          <w:rFonts w:ascii="Garamond" w:hAnsi="Garamond"/>
          <w:sz w:val="20"/>
          <w:szCs w:val="20"/>
          <w:lang w:eastAsia="cs-CZ"/>
        </w:rPr>
        <w:t>]</w:t>
      </w:r>
      <w:r w:rsidR="007E1597">
        <w:rPr>
          <w:rFonts w:ascii="Garamond" w:eastAsia="Times New Roman" w:hAnsi="Garamond" w:cs="Times New Roman"/>
          <w:sz w:val="20"/>
          <w:szCs w:val="20"/>
        </w:rPr>
        <w:t xml:space="preserve"> </w:t>
      </w:r>
      <w:r w:rsidR="001D6C6B" w:rsidRPr="000A66C7">
        <w:rPr>
          <w:rFonts w:ascii="Garamond" w:eastAsia="Times New Roman" w:hAnsi="Garamond" w:cs="Times New Roman"/>
          <w:sz w:val="20"/>
          <w:szCs w:val="20"/>
        </w:rPr>
        <w:t>a</w:t>
      </w:r>
      <w:r w:rsidR="007E1597">
        <w:rPr>
          <w:rFonts w:ascii="Garamond" w:eastAsia="Times New Roman" w:hAnsi="Garamond" w:cs="Times New Roman"/>
          <w:sz w:val="20"/>
          <w:szCs w:val="20"/>
        </w:rPr>
        <w:t xml:space="preserve"> </w:t>
      </w:r>
      <w:r w:rsidR="009A69BE" w:rsidRPr="000A66C7">
        <w:rPr>
          <w:rFonts w:ascii="Garamond" w:hAnsi="Garamond"/>
          <w:sz w:val="20"/>
          <w:szCs w:val="20"/>
          <w:lang w:eastAsia="cs-CZ"/>
        </w:rPr>
        <w:t>[</w:t>
      </w:r>
      <w:r w:rsidR="009A69BE" w:rsidRPr="000A66C7">
        <w:rPr>
          <w:rFonts w:ascii="Garamond" w:hAnsi="Garamond"/>
          <w:sz w:val="20"/>
          <w:szCs w:val="20"/>
          <w:highlight w:val="yellow"/>
          <w:lang w:eastAsia="cs-CZ"/>
        </w:rPr>
        <w:t>doplniť</w:t>
      </w:r>
      <w:r w:rsidR="009A69BE" w:rsidRPr="000A66C7">
        <w:rPr>
          <w:rFonts w:ascii="Garamond" w:hAnsi="Garamond"/>
          <w:sz w:val="20"/>
          <w:szCs w:val="20"/>
          <w:lang w:eastAsia="cs-CZ"/>
        </w:rPr>
        <w:t>]</w:t>
      </w:r>
      <w:r w:rsidRPr="000A66C7">
        <w:rPr>
          <w:rFonts w:ascii="Garamond" w:eastAsia="Times New Roman" w:hAnsi="Garamond" w:cs="Times New Roman"/>
          <w:sz w:val="20"/>
          <w:szCs w:val="20"/>
        </w:rPr>
        <w:t>,</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kontaktná</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osoba</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pre</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technické</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veci:</w:t>
      </w:r>
      <w:r w:rsidR="007E1597">
        <w:rPr>
          <w:rFonts w:ascii="Garamond" w:eastAsia="Times New Roman" w:hAnsi="Garamond" w:cs="Times New Roman"/>
          <w:sz w:val="20"/>
          <w:szCs w:val="20"/>
        </w:rPr>
        <w:t xml:space="preserve"> </w:t>
      </w:r>
      <w:r w:rsidR="00D56C5F" w:rsidRPr="000A66C7">
        <w:rPr>
          <w:rFonts w:ascii="Garamond" w:hAnsi="Garamond"/>
          <w:sz w:val="20"/>
          <w:szCs w:val="20"/>
        </w:rPr>
        <w:t>Ing.</w:t>
      </w:r>
      <w:r w:rsidR="007E1597">
        <w:rPr>
          <w:rFonts w:ascii="Garamond" w:hAnsi="Garamond"/>
          <w:sz w:val="20"/>
          <w:szCs w:val="20"/>
        </w:rPr>
        <w:t xml:space="preserve"> </w:t>
      </w:r>
      <w:r w:rsidR="009A69BE">
        <w:rPr>
          <w:rFonts w:ascii="Garamond" w:hAnsi="Garamond"/>
          <w:sz w:val="20"/>
          <w:szCs w:val="20"/>
        </w:rPr>
        <w:t>Dagmar Šoltésová</w:t>
      </w:r>
      <w:r w:rsidRPr="000A66C7">
        <w:rPr>
          <w:rFonts w:ascii="Garamond" w:hAnsi="Garamond"/>
          <w:sz w:val="20"/>
          <w:szCs w:val="20"/>
        </w:rPr>
        <w:t>,</w:t>
      </w:r>
      <w:r w:rsidR="007E1597">
        <w:rPr>
          <w:rFonts w:ascii="Garamond" w:hAnsi="Garamond"/>
          <w:sz w:val="20"/>
          <w:szCs w:val="20"/>
        </w:rPr>
        <w:t xml:space="preserve"> </w:t>
      </w:r>
      <w:r w:rsidRPr="000A66C7">
        <w:rPr>
          <w:rFonts w:ascii="Garamond" w:hAnsi="Garamond"/>
          <w:sz w:val="20"/>
          <w:szCs w:val="20"/>
        </w:rPr>
        <w:t>telefón:</w:t>
      </w:r>
      <w:r w:rsidR="007E1597">
        <w:rPr>
          <w:rFonts w:ascii="Garamond" w:hAnsi="Garamond"/>
          <w:sz w:val="20"/>
          <w:szCs w:val="20"/>
        </w:rPr>
        <w:t xml:space="preserve"> </w:t>
      </w:r>
      <w:r w:rsidRPr="000A66C7">
        <w:rPr>
          <w:rFonts w:ascii="Garamond" w:hAnsi="Garamond"/>
          <w:sz w:val="20"/>
          <w:szCs w:val="20"/>
        </w:rPr>
        <w:t>+</w:t>
      </w:r>
      <w:r w:rsidR="007E1597">
        <w:rPr>
          <w:rFonts w:ascii="Garamond" w:hAnsi="Garamond"/>
          <w:sz w:val="20"/>
          <w:szCs w:val="20"/>
        </w:rPr>
        <w:t xml:space="preserve"> </w:t>
      </w:r>
      <w:r w:rsidRPr="000A66C7">
        <w:rPr>
          <w:rFonts w:ascii="Garamond" w:hAnsi="Garamond"/>
          <w:sz w:val="20"/>
          <w:szCs w:val="20"/>
        </w:rPr>
        <w:t>421</w:t>
      </w:r>
      <w:r w:rsidR="007E1597">
        <w:rPr>
          <w:rFonts w:ascii="Garamond" w:hAnsi="Garamond"/>
          <w:sz w:val="20"/>
          <w:szCs w:val="20"/>
        </w:rPr>
        <w:t xml:space="preserve"> </w:t>
      </w:r>
      <w:r w:rsidRPr="000A66C7">
        <w:rPr>
          <w:rFonts w:ascii="Garamond" w:hAnsi="Garamond"/>
          <w:sz w:val="20"/>
          <w:szCs w:val="20"/>
        </w:rPr>
        <w:t>(0)2</w:t>
      </w:r>
      <w:r w:rsidR="007E1597">
        <w:rPr>
          <w:rFonts w:ascii="Garamond" w:hAnsi="Garamond"/>
          <w:sz w:val="20"/>
          <w:szCs w:val="20"/>
        </w:rPr>
        <w:t xml:space="preserve"> </w:t>
      </w:r>
      <w:r w:rsidR="009A69BE">
        <w:rPr>
          <w:rFonts w:ascii="Garamond" w:hAnsi="Garamond"/>
          <w:sz w:val="20"/>
          <w:szCs w:val="20"/>
        </w:rPr>
        <w:t>3473</w:t>
      </w:r>
      <w:r w:rsidRPr="000A66C7">
        <w:rPr>
          <w:rFonts w:ascii="Garamond" w:hAnsi="Garamond"/>
          <w:sz w:val="20"/>
          <w:szCs w:val="20"/>
        </w:rPr>
        <w:t>,</w:t>
      </w:r>
      <w:r w:rsidR="007E1597">
        <w:rPr>
          <w:rFonts w:ascii="Garamond" w:hAnsi="Garamond"/>
          <w:sz w:val="20"/>
          <w:szCs w:val="20"/>
        </w:rPr>
        <w:t xml:space="preserve"> </w:t>
      </w:r>
      <w:r w:rsidRPr="000A66C7">
        <w:rPr>
          <w:rFonts w:ascii="Garamond" w:hAnsi="Garamond"/>
          <w:sz w:val="20"/>
          <w:szCs w:val="20"/>
        </w:rPr>
        <w:t>e-</w:t>
      </w:r>
      <w:r w:rsidRPr="000A66C7">
        <w:rPr>
          <w:rFonts w:ascii="Garamond" w:hAnsi="Garamond"/>
          <w:color w:val="000000" w:themeColor="text1"/>
          <w:sz w:val="20"/>
          <w:szCs w:val="20"/>
        </w:rPr>
        <w:t>mail:</w:t>
      </w:r>
      <w:r w:rsidR="007E1597">
        <w:rPr>
          <w:rFonts w:ascii="Garamond" w:hAnsi="Garamond"/>
          <w:color w:val="000000" w:themeColor="text1"/>
          <w:sz w:val="20"/>
          <w:szCs w:val="20"/>
        </w:rPr>
        <w:t xml:space="preserve"> </w:t>
      </w:r>
      <w:hyperlink r:id="rId8" w:history="1">
        <w:r w:rsidR="009A69BE" w:rsidRPr="00760686">
          <w:rPr>
            <w:rStyle w:val="Hypertextovprepojenie"/>
            <w:rFonts w:ascii="Garamond" w:hAnsi="Garamond"/>
            <w:sz w:val="20"/>
            <w:szCs w:val="20"/>
          </w:rPr>
          <w:t>soltesova.dagmar@dpb.sk</w:t>
        </w:r>
      </w:hyperlink>
      <w:r w:rsidRPr="000A66C7">
        <w:rPr>
          <w:rFonts w:ascii="Garamond" w:eastAsia="Times New Roman" w:hAnsi="Garamond" w:cs="Times New Roman"/>
          <w:color w:val="000000" w:themeColor="text1"/>
          <w:sz w:val="20"/>
          <w:szCs w:val="20"/>
        </w:rPr>
        <w:t>,</w:t>
      </w:r>
      <w:r w:rsidR="007E1597">
        <w:rPr>
          <w:rFonts w:ascii="Garamond" w:eastAsia="Times New Roman" w:hAnsi="Garamond" w:cs="Times New Roman"/>
          <w:color w:val="000000" w:themeColor="text1"/>
          <w:sz w:val="20"/>
          <w:szCs w:val="20"/>
        </w:rPr>
        <w:t xml:space="preserve"> </w:t>
      </w:r>
      <w:r w:rsidRPr="000A66C7">
        <w:rPr>
          <w:rFonts w:ascii="Garamond" w:eastAsia="Times New Roman" w:hAnsi="Garamond" w:cs="Times New Roman"/>
          <w:color w:val="000000" w:themeColor="text1"/>
          <w:sz w:val="20"/>
          <w:szCs w:val="20"/>
        </w:rPr>
        <w:t>kontaktná</w:t>
      </w:r>
      <w:r w:rsidR="007E1597">
        <w:rPr>
          <w:rFonts w:ascii="Garamond" w:eastAsia="Times New Roman" w:hAnsi="Garamond" w:cs="Times New Roman"/>
          <w:color w:val="000000" w:themeColor="text1"/>
          <w:sz w:val="20"/>
          <w:szCs w:val="20"/>
        </w:rPr>
        <w:t xml:space="preserve"> </w:t>
      </w:r>
      <w:r w:rsidRPr="000A66C7">
        <w:rPr>
          <w:rFonts w:ascii="Garamond" w:eastAsia="Times New Roman" w:hAnsi="Garamond" w:cs="Times New Roman"/>
          <w:color w:val="000000" w:themeColor="text1"/>
          <w:sz w:val="20"/>
          <w:szCs w:val="20"/>
        </w:rPr>
        <w:t>osoba</w:t>
      </w:r>
      <w:r w:rsidR="007E1597">
        <w:rPr>
          <w:rFonts w:ascii="Garamond" w:eastAsia="Times New Roman" w:hAnsi="Garamond" w:cs="Times New Roman"/>
          <w:color w:val="000000" w:themeColor="text1"/>
          <w:sz w:val="20"/>
          <w:szCs w:val="20"/>
        </w:rPr>
        <w:t xml:space="preserve"> </w:t>
      </w:r>
      <w:r w:rsidRPr="000A66C7">
        <w:rPr>
          <w:rFonts w:ascii="Garamond" w:eastAsia="Times New Roman" w:hAnsi="Garamond" w:cs="Times New Roman"/>
          <w:color w:val="000000" w:themeColor="text1"/>
          <w:sz w:val="20"/>
          <w:szCs w:val="20"/>
        </w:rPr>
        <w:t>pre</w:t>
      </w:r>
      <w:r w:rsidR="007E1597">
        <w:rPr>
          <w:rFonts w:ascii="Garamond" w:eastAsia="Times New Roman" w:hAnsi="Garamond" w:cs="Times New Roman"/>
          <w:color w:val="000000" w:themeColor="text1"/>
          <w:sz w:val="20"/>
          <w:szCs w:val="20"/>
        </w:rPr>
        <w:t xml:space="preserve"> </w:t>
      </w:r>
      <w:r w:rsidRPr="000A66C7">
        <w:rPr>
          <w:rFonts w:ascii="Garamond" w:eastAsia="Times New Roman" w:hAnsi="Garamond" w:cs="Times New Roman"/>
          <w:color w:val="000000" w:themeColor="text1"/>
          <w:sz w:val="20"/>
          <w:szCs w:val="20"/>
        </w:rPr>
        <w:t>zmluvné</w:t>
      </w:r>
      <w:r w:rsidR="007E1597">
        <w:rPr>
          <w:rFonts w:ascii="Garamond" w:eastAsia="Times New Roman" w:hAnsi="Garamond" w:cs="Times New Roman"/>
          <w:color w:val="000000" w:themeColor="text1"/>
          <w:sz w:val="20"/>
          <w:szCs w:val="20"/>
        </w:rPr>
        <w:t xml:space="preserve"> </w:t>
      </w:r>
      <w:r w:rsidRPr="000A66C7">
        <w:rPr>
          <w:rFonts w:ascii="Garamond" w:eastAsia="Times New Roman" w:hAnsi="Garamond" w:cs="Times New Roman"/>
          <w:color w:val="000000" w:themeColor="text1"/>
          <w:sz w:val="20"/>
          <w:szCs w:val="20"/>
        </w:rPr>
        <w:t>veci:</w:t>
      </w:r>
      <w:r w:rsidR="007E1597">
        <w:rPr>
          <w:rFonts w:ascii="Garamond" w:eastAsia="Times New Roman" w:hAnsi="Garamond" w:cs="Times New Roman"/>
          <w:color w:val="000000" w:themeColor="text1"/>
          <w:sz w:val="20"/>
          <w:szCs w:val="20"/>
        </w:rPr>
        <w:t xml:space="preserve"> </w:t>
      </w:r>
      <w:r w:rsidR="009A69BE">
        <w:rPr>
          <w:rFonts w:ascii="Garamond" w:eastAsia="Times New Roman" w:hAnsi="Garamond" w:cs="Times New Roman"/>
          <w:color w:val="000000" w:themeColor="text1"/>
          <w:sz w:val="20"/>
          <w:szCs w:val="20"/>
        </w:rPr>
        <w:t>Mgr. Andrea Jarabicová</w:t>
      </w:r>
      <w:r w:rsidRPr="000A66C7">
        <w:rPr>
          <w:rFonts w:ascii="Garamond" w:eastAsia="Times New Roman" w:hAnsi="Garamond" w:cs="Times New Roman"/>
          <w:color w:val="000000" w:themeColor="text1"/>
          <w:sz w:val="20"/>
          <w:szCs w:val="20"/>
        </w:rPr>
        <w:t>,</w:t>
      </w:r>
      <w:r w:rsidR="007E1597">
        <w:rPr>
          <w:rFonts w:ascii="Garamond" w:eastAsia="Times New Roman" w:hAnsi="Garamond" w:cs="Times New Roman"/>
          <w:color w:val="000000" w:themeColor="text1"/>
          <w:sz w:val="20"/>
          <w:szCs w:val="20"/>
        </w:rPr>
        <w:t xml:space="preserve"> </w:t>
      </w:r>
      <w:r w:rsidRPr="000A66C7">
        <w:rPr>
          <w:rFonts w:ascii="Garamond" w:eastAsia="Times New Roman" w:hAnsi="Garamond" w:cs="Times New Roman"/>
          <w:color w:val="000000" w:themeColor="text1"/>
          <w:sz w:val="20"/>
          <w:szCs w:val="20"/>
        </w:rPr>
        <w:t>telefón:</w:t>
      </w:r>
      <w:r w:rsidR="007E1597">
        <w:rPr>
          <w:rFonts w:ascii="Garamond" w:eastAsia="Times New Roman" w:hAnsi="Garamond" w:cs="Times New Roman"/>
          <w:color w:val="000000" w:themeColor="text1"/>
          <w:sz w:val="20"/>
          <w:szCs w:val="20"/>
        </w:rPr>
        <w:t xml:space="preserve"> </w:t>
      </w:r>
      <w:r w:rsidRPr="000A66C7">
        <w:rPr>
          <w:rFonts w:ascii="Garamond" w:eastAsia="Times New Roman" w:hAnsi="Garamond" w:cs="Times New Roman"/>
          <w:color w:val="000000" w:themeColor="text1"/>
          <w:sz w:val="20"/>
          <w:szCs w:val="20"/>
        </w:rPr>
        <w:t>+421</w:t>
      </w:r>
      <w:r w:rsidR="007E1597">
        <w:rPr>
          <w:rFonts w:ascii="Garamond" w:eastAsia="Times New Roman" w:hAnsi="Garamond" w:cs="Times New Roman"/>
          <w:color w:val="000000" w:themeColor="text1"/>
          <w:sz w:val="20"/>
          <w:szCs w:val="20"/>
        </w:rPr>
        <w:t xml:space="preserve"> </w:t>
      </w:r>
      <w:r w:rsidRPr="000A66C7">
        <w:rPr>
          <w:rFonts w:ascii="Garamond" w:eastAsia="Times New Roman" w:hAnsi="Garamond" w:cs="Times New Roman"/>
          <w:color w:val="000000" w:themeColor="text1"/>
          <w:sz w:val="20"/>
          <w:szCs w:val="20"/>
        </w:rPr>
        <w:t>(0)2</w:t>
      </w:r>
      <w:r w:rsidR="007E1597">
        <w:rPr>
          <w:rFonts w:ascii="Garamond" w:eastAsia="Times New Roman" w:hAnsi="Garamond" w:cs="Times New Roman"/>
          <w:color w:val="000000" w:themeColor="text1"/>
          <w:sz w:val="20"/>
          <w:szCs w:val="20"/>
        </w:rPr>
        <w:t xml:space="preserve"> </w:t>
      </w:r>
      <w:r w:rsidRPr="000A66C7">
        <w:rPr>
          <w:rFonts w:ascii="Garamond" w:eastAsia="Times New Roman" w:hAnsi="Garamond" w:cs="Times New Roman"/>
          <w:color w:val="000000" w:themeColor="text1"/>
          <w:sz w:val="20"/>
          <w:szCs w:val="20"/>
        </w:rPr>
        <w:t>5950</w:t>
      </w:r>
      <w:r w:rsidR="007E1597">
        <w:rPr>
          <w:rFonts w:ascii="Garamond" w:eastAsia="Times New Roman" w:hAnsi="Garamond" w:cs="Times New Roman"/>
          <w:color w:val="000000" w:themeColor="text1"/>
          <w:sz w:val="20"/>
          <w:szCs w:val="20"/>
        </w:rPr>
        <w:t xml:space="preserve"> </w:t>
      </w:r>
      <w:r w:rsidR="00D56C5F" w:rsidRPr="000A66C7">
        <w:rPr>
          <w:rFonts w:ascii="Garamond" w:eastAsia="Times New Roman" w:hAnsi="Garamond" w:cs="Times New Roman"/>
          <w:color w:val="000000" w:themeColor="text1"/>
          <w:sz w:val="20"/>
          <w:szCs w:val="20"/>
        </w:rPr>
        <w:t>15</w:t>
      </w:r>
      <w:r w:rsidR="009A69BE">
        <w:rPr>
          <w:rFonts w:ascii="Garamond" w:eastAsia="Times New Roman" w:hAnsi="Garamond" w:cs="Times New Roman"/>
          <w:color w:val="000000" w:themeColor="text1"/>
          <w:sz w:val="20"/>
          <w:szCs w:val="20"/>
        </w:rPr>
        <w:t>8</w:t>
      </w:r>
      <w:r w:rsidR="00D56C5F" w:rsidRPr="000A66C7">
        <w:rPr>
          <w:rFonts w:ascii="Garamond" w:eastAsia="Times New Roman" w:hAnsi="Garamond" w:cs="Times New Roman"/>
          <w:color w:val="000000" w:themeColor="text1"/>
          <w:sz w:val="20"/>
          <w:szCs w:val="20"/>
        </w:rPr>
        <w:t>5</w:t>
      </w:r>
      <w:r w:rsidRPr="000A66C7">
        <w:rPr>
          <w:rFonts w:ascii="Garamond" w:eastAsia="Times New Roman" w:hAnsi="Garamond" w:cs="Times New Roman"/>
          <w:color w:val="000000" w:themeColor="text1"/>
          <w:sz w:val="20"/>
          <w:szCs w:val="20"/>
        </w:rPr>
        <w:t>,</w:t>
      </w:r>
      <w:r w:rsidR="007E1597">
        <w:rPr>
          <w:rFonts w:ascii="Garamond" w:eastAsia="Times New Roman" w:hAnsi="Garamond" w:cs="Times New Roman"/>
          <w:color w:val="000000" w:themeColor="text1"/>
          <w:sz w:val="20"/>
          <w:szCs w:val="20"/>
        </w:rPr>
        <w:t xml:space="preserve"> </w:t>
      </w:r>
      <w:r w:rsidRPr="000A66C7">
        <w:rPr>
          <w:rFonts w:ascii="Garamond" w:eastAsia="Times New Roman" w:hAnsi="Garamond" w:cs="Times New Roman"/>
          <w:color w:val="000000" w:themeColor="text1"/>
          <w:sz w:val="20"/>
          <w:szCs w:val="20"/>
        </w:rPr>
        <w:t>e-mail:</w:t>
      </w:r>
      <w:r w:rsidR="007E1597">
        <w:rPr>
          <w:rFonts w:ascii="Garamond" w:eastAsia="Times New Roman" w:hAnsi="Garamond" w:cs="Times New Roman"/>
          <w:color w:val="000000" w:themeColor="text1"/>
          <w:sz w:val="20"/>
          <w:szCs w:val="20"/>
        </w:rPr>
        <w:t xml:space="preserve"> </w:t>
      </w:r>
      <w:hyperlink r:id="rId9" w:history="1">
        <w:r w:rsidR="009A69BE" w:rsidRPr="00760686">
          <w:rPr>
            <w:rStyle w:val="Hypertextovprepojenie"/>
            <w:rFonts w:ascii="Garamond" w:hAnsi="Garamond"/>
            <w:sz w:val="20"/>
            <w:szCs w:val="20"/>
            <w:lang w:eastAsia="cs-CZ"/>
          </w:rPr>
          <w:t>jarabicova.andrea@dpb.sk</w:t>
        </w:r>
      </w:hyperlink>
      <w:r w:rsidR="007E1597">
        <w:rPr>
          <w:rStyle w:val="Hypertextovprepojenie"/>
          <w:rFonts w:ascii="Garamond" w:hAnsi="Garamond"/>
          <w:sz w:val="20"/>
          <w:szCs w:val="20"/>
          <w:lang w:eastAsia="cs-CZ"/>
        </w:rPr>
        <w:t xml:space="preserve"> </w:t>
      </w:r>
      <w:r w:rsidR="00CD5A22" w:rsidRPr="000A66C7">
        <w:rPr>
          <w:rFonts w:ascii="Garamond" w:hAnsi="Garamond"/>
          <w:color w:val="000000"/>
          <w:sz w:val="20"/>
          <w:szCs w:val="20"/>
          <w:lang w:eastAsia="cs-CZ"/>
        </w:rPr>
        <w:t>(ďalej</w:t>
      </w:r>
      <w:r w:rsidR="007E1597">
        <w:rPr>
          <w:rFonts w:ascii="Garamond" w:hAnsi="Garamond"/>
          <w:color w:val="000000"/>
          <w:sz w:val="20"/>
          <w:szCs w:val="20"/>
          <w:lang w:eastAsia="cs-CZ"/>
        </w:rPr>
        <w:t xml:space="preserve"> </w:t>
      </w:r>
      <w:r w:rsidR="00CD5A22" w:rsidRPr="000A66C7">
        <w:rPr>
          <w:rFonts w:ascii="Garamond" w:hAnsi="Garamond"/>
          <w:sz w:val="20"/>
          <w:szCs w:val="20"/>
          <w:lang w:eastAsia="cs-CZ"/>
        </w:rPr>
        <w:t>len</w:t>
      </w:r>
      <w:r w:rsidR="007E1597">
        <w:rPr>
          <w:rFonts w:ascii="Garamond" w:hAnsi="Garamond"/>
          <w:sz w:val="20"/>
          <w:szCs w:val="20"/>
          <w:lang w:eastAsia="cs-CZ"/>
        </w:rPr>
        <w:t xml:space="preserve"> </w:t>
      </w:r>
      <w:r w:rsidR="00CD5A22" w:rsidRPr="000A66C7">
        <w:rPr>
          <w:rFonts w:ascii="Garamond" w:hAnsi="Garamond"/>
          <w:sz w:val="20"/>
          <w:szCs w:val="20"/>
          <w:lang w:eastAsia="cs-CZ"/>
        </w:rPr>
        <w:t>„</w:t>
      </w:r>
      <w:r w:rsidR="00CD5A22" w:rsidRPr="000A66C7">
        <w:rPr>
          <w:rFonts w:ascii="Garamond" w:hAnsi="Garamond"/>
          <w:b/>
          <w:sz w:val="20"/>
          <w:szCs w:val="20"/>
          <w:lang w:eastAsia="cs-CZ"/>
        </w:rPr>
        <w:t>Objednávateľ</w:t>
      </w:r>
      <w:r w:rsidR="00CD5A22" w:rsidRPr="000A66C7">
        <w:rPr>
          <w:rFonts w:ascii="Garamond" w:hAnsi="Garamond"/>
          <w:sz w:val="20"/>
          <w:szCs w:val="20"/>
          <w:lang w:eastAsia="cs-CZ"/>
        </w:rPr>
        <w:t>”)</w:t>
      </w:r>
      <w:r w:rsidR="007E1597">
        <w:rPr>
          <w:rFonts w:ascii="Garamond" w:hAnsi="Garamond"/>
          <w:sz w:val="20"/>
          <w:szCs w:val="20"/>
          <w:lang w:eastAsia="cs-CZ"/>
        </w:rPr>
        <w:t xml:space="preserve"> </w:t>
      </w:r>
      <w:r w:rsidR="00CD5A22" w:rsidRPr="000A66C7">
        <w:rPr>
          <w:rFonts w:ascii="Garamond" w:hAnsi="Garamond"/>
          <w:sz w:val="20"/>
          <w:szCs w:val="20"/>
          <w:lang w:eastAsia="cs-CZ"/>
        </w:rPr>
        <w:t>na</w:t>
      </w:r>
      <w:r w:rsidR="007E1597">
        <w:rPr>
          <w:rFonts w:ascii="Garamond" w:hAnsi="Garamond"/>
          <w:sz w:val="20"/>
          <w:szCs w:val="20"/>
          <w:lang w:eastAsia="cs-CZ"/>
        </w:rPr>
        <w:t xml:space="preserve"> </w:t>
      </w:r>
      <w:r w:rsidR="00CD5A22" w:rsidRPr="000A66C7">
        <w:rPr>
          <w:rFonts w:ascii="Garamond" w:hAnsi="Garamond"/>
          <w:sz w:val="20"/>
          <w:szCs w:val="20"/>
          <w:lang w:eastAsia="cs-CZ"/>
        </w:rPr>
        <w:t>jednej</w:t>
      </w:r>
      <w:r w:rsidR="007E1597">
        <w:rPr>
          <w:rFonts w:ascii="Garamond" w:hAnsi="Garamond"/>
          <w:sz w:val="20"/>
          <w:szCs w:val="20"/>
          <w:lang w:eastAsia="cs-CZ"/>
        </w:rPr>
        <w:t xml:space="preserve"> </w:t>
      </w:r>
      <w:r w:rsidR="00CD5A22" w:rsidRPr="000A66C7">
        <w:rPr>
          <w:rFonts w:ascii="Garamond" w:hAnsi="Garamond"/>
          <w:sz w:val="20"/>
          <w:szCs w:val="20"/>
          <w:lang w:eastAsia="cs-CZ"/>
        </w:rPr>
        <w:t>strane;</w:t>
      </w:r>
      <w:r w:rsidR="007E1597">
        <w:rPr>
          <w:rFonts w:ascii="Garamond" w:hAnsi="Garamond"/>
          <w:sz w:val="20"/>
          <w:szCs w:val="20"/>
          <w:lang w:eastAsia="cs-CZ"/>
        </w:rPr>
        <w:t xml:space="preserve"> </w:t>
      </w:r>
      <w:r w:rsidR="00CD5A22" w:rsidRPr="000A66C7">
        <w:rPr>
          <w:rFonts w:ascii="Garamond" w:hAnsi="Garamond"/>
          <w:sz w:val="20"/>
          <w:szCs w:val="20"/>
          <w:lang w:eastAsia="cs-CZ"/>
        </w:rPr>
        <w:t>a</w:t>
      </w:r>
    </w:p>
    <w:p w14:paraId="6FBE24CD" w14:textId="77777777" w:rsidR="00CD5A22" w:rsidRPr="000A66C7" w:rsidRDefault="00CD5A22" w:rsidP="00884968">
      <w:pPr>
        <w:spacing w:after="0" w:line="240" w:lineRule="auto"/>
        <w:jc w:val="both"/>
        <w:rPr>
          <w:rFonts w:ascii="Garamond" w:hAnsi="Garamond"/>
          <w:sz w:val="20"/>
          <w:szCs w:val="20"/>
        </w:rPr>
      </w:pPr>
    </w:p>
    <w:p w14:paraId="6BF84B7A" w14:textId="429851BE" w:rsidR="006B4B49" w:rsidRPr="000A66C7" w:rsidRDefault="006B4B49" w:rsidP="00884968">
      <w:pPr>
        <w:spacing w:after="0" w:line="240" w:lineRule="auto"/>
        <w:contextualSpacing/>
        <w:jc w:val="both"/>
        <w:rPr>
          <w:rFonts w:ascii="Garamond" w:eastAsia="Times New Roman" w:hAnsi="Garamond" w:cs="Times New Roman"/>
          <w:sz w:val="20"/>
          <w:szCs w:val="20"/>
          <w:lang w:eastAsia="cs-CZ"/>
        </w:rPr>
      </w:pPr>
    </w:p>
    <w:p w14:paraId="156DC693" w14:textId="079B0972" w:rsidR="00D56C5F" w:rsidRPr="000A66C7" w:rsidRDefault="00D56C5F" w:rsidP="00D56C5F">
      <w:pPr>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0A66C7">
        <w:rPr>
          <w:rFonts w:ascii="Garamond" w:hAnsi="Garamond"/>
          <w:b/>
          <w:bCs/>
          <w:sz w:val="20"/>
          <w:szCs w:val="20"/>
          <w:highlight w:val="yellow"/>
          <w:lang w:eastAsia="cs-CZ"/>
        </w:rPr>
        <w:t>[doplniť]</w:t>
      </w:r>
      <w:r w:rsidRPr="000A66C7">
        <w:rPr>
          <w:rFonts w:ascii="Garamond" w:hAnsi="Garamond"/>
          <w:sz w:val="20"/>
          <w:szCs w:val="20"/>
          <w:lang w:eastAsia="cs-CZ"/>
        </w:rPr>
        <w:t>,</w:t>
      </w:r>
      <w:r w:rsidR="007E1597">
        <w:rPr>
          <w:rFonts w:ascii="Garamond" w:hAnsi="Garamond"/>
          <w:sz w:val="20"/>
          <w:szCs w:val="20"/>
          <w:lang w:eastAsia="cs-CZ"/>
        </w:rPr>
        <w:t xml:space="preserve"> </w:t>
      </w:r>
      <w:r w:rsidRPr="000A66C7">
        <w:rPr>
          <w:rFonts w:ascii="Garamond" w:hAnsi="Garamond"/>
          <w:sz w:val="20"/>
          <w:szCs w:val="20"/>
          <w:lang w:eastAsia="cs-CZ"/>
        </w:rPr>
        <w:t>spoločnosť</w:t>
      </w:r>
      <w:r w:rsidR="007E1597">
        <w:rPr>
          <w:rFonts w:ascii="Garamond" w:hAnsi="Garamond"/>
          <w:sz w:val="20"/>
          <w:szCs w:val="20"/>
          <w:lang w:eastAsia="cs-CZ"/>
        </w:rPr>
        <w:t xml:space="preserve"> </w:t>
      </w:r>
      <w:r w:rsidRPr="000A66C7">
        <w:rPr>
          <w:rFonts w:ascii="Garamond" w:hAnsi="Garamond"/>
          <w:sz w:val="20"/>
          <w:szCs w:val="20"/>
          <w:lang w:eastAsia="cs-CZ"/>
        </w:rPr>
        <w:t>založená</w:t>
      </w:r>
      <w:r w:rsidR="007E1597">
        <w:rPr>
          <w:rFonts w:ascii="Garamond" w:hAnsi="Garamond"/>
          <w:sz w:val="20"/>
          <w:szCs w:val="20"/>
          <w:lang w:eastAsia="cs-CZ"/>
        </w:rPr>
        <w:t xml:space="preserve"> </w:t>
      </w:r>
      <w:r w:rsidRPr="000A66C7">
        <w:rPr>
          <w:rFonts w:ascii="Garamond" w:hAnsi="Garamond"/>
          <w:sz w:val="20"/>
          <w:szCs w:val="20"/>
          <w:lang w:eastAsia="cs-CZ"/>
        </w:rPr>
        <w:t>a</w:t>
      </w:r>
      <w:r w:rsidR="007E1597">
        <w:rPr>
          <w:rFonts w:ascii="Garamond" w:hAnsi="Garamond"/>
          <w:sz w:val="20"/>
          <w:szCs w:val="20"/>
          <w:lang w:eastAsia="cs-CZ"/>
        </w:rPr>
        <w:t xml:space="preserve"> </w:t>
      </w:r>
      <w:r w:rsidRPr="000A66C7">
        <w:rPr>
          <w:rFonts w:ascii="Garamond" w:hAnsi="Garamond"/>
          <w:sz w:val="20"/>
          <w:szCs w:val="20"/>
          <w:lang w:eastAsia="cs-CZ"/>
        </w:rPr>
        <w:t>existujúca</w:t>
      </w:r>
      <w:r w:rsidR="007E1597">
        <w:rPr>
          <w:rFonts w:ascii="Garamond" w:hAnsi="Garamond"/>
          <w:sz w:val="20"/>
          <w:szCs w:val="20"/>
          <w:lang w:eastAsia="cs-CZ"/>
        </w:rPr>
        <w:t xml:space="preserve"> </w:t>
      </w:r>
      <w:r w:rsidRPr="000A66C7">
        <w:rPr>
          <w:rFonts w:ascii="Garamond" w:hAnsi="Garamond"/>
          <w:sz w:val="20"/>
          <w:szCs w:val="20"/>
          <w:lang w:eastAsia="cs-CZ"/>
        </w:rPr>
        <w:t>podľa</w:t>
      </w:r>
      <w:r w:rsidR="007E1597">
        <w:rPr>
          <w:rFonts w:ascii="Garamond" w:hAnsi="Garamond"/>
          <w:sz w:val="20"/>
          <w:szCs w:val="20"/>
          <w:lang w:eastAsia="cs-CZ"/>
        </w:rPr>
        <w:t xml:space="preserve"> </w:t>
      </w:r>
      <w:r w:rsidRPr="000A66C7">
        <w:rPr>
          <w:rFonts w:ascii="Garamond" w:hAnsi="Garamond"/>
          <w:sz w:val="20"/>
          <w:szCs w:val="20"/>
          <w:lang w:eastAsia="cs-CZ"/>
        </w:rPr>
        <w:t>práva</w:t>
      </w:r>
      <w:r w:rsidR="007E1597">
        <w:rPr>
          <w:rFonts w:ascii="Garamond" w:hAnsi="Garamond"/>
          <w:sz w:val="20"/>
          <w:szCs w:val="20"/>
          <w:lang w:eastAsia="cs-CZ"/>
        </w:rPr>
        <w:t xml:space="preserve"> </w:t>
      </w:r>
      <w:r w:rsidRPr="000A66C7">
        <w:rPr>
          <w:rFonts w:ascii="Garamond" w:hAnsi="Garamond"/>
          <w:sz w:val="20"/>
          <w:szCs w:val="20"/>
          <w:lang w:eastAsia="cs-CZ"/>
        </w:rPr>
        <w:t>[</w:t>
      </w:r>
      <w:r w:rsidRPr="000A66C7">
        <w:rPr>
          <w:rFonts w:ascii="Garamond" w:hAnsi="Garamond"/>
          <w:sz w:val="20"/>
          <w:szCs w:val="20"/>
          <w:highlight w:val="yellow"/>
          <w:lang w:eastAsia="cs-CZ"/>
        </w:rPr>
        <w:t>doplniť</w:t>
      </w:r>
      <w:r w:rsidRPr="000A66C7">
        <w:rPr>
          <w:rFonts w:ascii="Garamond" w:hAnsi="Garamond"/>
          <w:sz w:val="20"/>
          <w:szCs w:val="20"/>
          <w:lang w:eastAsia="cs-CZ"/>
        </w:rPr>
        <w:t>],</w:t>
      </w:r>
      <w:r w:rsidR="007E1597">
        <w:rPr>
          <w:rFonts w:ascii="Garamond" w:hAnsi="Garamond"/>
          <w:sz w:val="20"/>
          <w:szCs w:val="20"/>
          <w:lang w:eastAsia="cs-CZ"/>
        </w:rPr>
        <w:t xml:space="preserve"> </w:t>
      </w:r>
      <w:r w:rsidRPr="000A66C7">
        <w:rPr>
          <w:rFonts w:ascii="Garamond" w:hAnsi="Garamond"/>
          <w:sz w:val="20"/>
          <w:szCs w:val="20"/>
          <w:lang w:eastAsia="cs-CZ"/>
        </w:rPr>
        <w:t>so</w:t>
      </w:r>
      <w:r w:rsidR="007E1597">
        <w:rPr>
          <w:rFonts w:ascii="Garamond" w:hAnsi="Garamond"/>
          <w:sz w:val="20"/>
          <w:szCs w:val="20"/>
          <w:lang w:eastAsia="cs-CZ"/>
        </w:rPr>
        <w:t xml:space="preserve"> </w:t>
      </w:r>
      <w:r w:rsidRPr="000A66C7">
        <w:rPr>
          <w:rFonts w:ascii="Garamond" w:hAnsi="Garamond"/>
          <w:sz w:val="20"/>
          <w:szCs w:val="20"/>
          <w:lang w:eastAsia="cs-CZ"/>
        </w:rPr>
        <w:t>sídlom</w:t>
      </w:r>
      <w:r w:rsidR="007E1597">
        <w:rPr>
          <w:rFonts w:ascii="Garamond" w:hAnsi="Garamond"/>
          <w:sz w:val="20"/>
          <w:szCs w:val="20"/>
          <w:lang w:eastAsia="cs-CZ"/>
        </w:rPr>
        <w:t xml:space="preserve"> </w:t>
      </w:r>
      <w:bookmarkStart w:id="0" w:name="_Hlk143784855"/>
      <w:r w:rsidRPr="000A66C7">
        <w:rPr>
          <w:rFonts w:ascii="Garamond" w:hAnsi="Garamond"/>
          <w:sz w:val="20"/>
          <w:szCs w:val="20"/>
          <w:lang w:eastAsia="cs-CZ"/>
        </w:rPr>
        <w:t>[</w:t>
      </w:r>
      <w:r w:rsidRPr="000A66C7">
        <w:rPr>
          <w:rFonts w:ascii="Garamond" w:hAnsi="Garamond"/>
          <w:sz w:val="20"/>
          <w:szCs w:val="20"/>
          <w:highlight w:val="yellow"/>
          <w:lang w:eastAsia="cs-CZ"/>
        </w:rPr>
        <w:t>doplniť</w:t>
      </w:r>
      <w:r w:rsidRPr="000A66C7">
        <w:rPr>
          <w:rFonts w:ascii="Garamond" w:hAnsi="Garamond"/>
          <w:sz w:val="20"/>
          <w:szCs w:val="20"/>
          <w:lang w:eastAsia="cs-CZ"/>
        </w:rPr>
        <w:t>]</w:t>
      </w:r>
      <w:bookmarkEnd w:id="0"/>
      <w:r w:rsidRPr="000A66C7">
        <w:rPr>
          <w:rFonts w:ascii="Garamond" w:hAnsi="Garamond"/>
          <w:sz w:val="20"/>
          <w:szCs w:val="20"/>
          <w:lang w:eastAsia="cs-CZ"/>
        </w:rPr>
        <w:t>,</w:t>
      </w:r>
      <w:r w:rsidR="007E1597">
        <w:rPr>
          <w:rFonts w:ascii="Garamond" w:hAnsi="Garamond"/>
          <w:sz w:val="20"/>
          <w:szCs w:val="20"/>
          <w:lang w:eastAsia="cs-CZ"/>
        </w:rPr>
        <w:t xml:space="preserve"> </w:t>
      </w:r>
      <w:r w:rsidRPr="000A66C7">
        <w:rPr>
          <w:rFonts w:ascii="Garamond" w:hAnsi="Garamond"/>
          <w:sz w:val="20"/>
          <w:szCs w:val="20"/>
          <w:lang w:eastAsia="cs-CZ"/>
        </w:rPr>
        <w:t>IČO:</w:t>
      </w:r>
      <w:r w:rsidR="007E1597">
        <w:rPr>
          <w:rFonts w:ascii="Garamond" w:hAnsi="Garamond"/>
          <w:sz w:val="20"/>
          <w:szCs w:val="20"/>
          <w:lang w:eastAsia="cs-CZ"/>
        </w:rPr>
        <w:t xml:space="preserve"> </w:t>
      </w:r>
      <w:r w:rsidRPr="000A66C7">
        <w:rPr>
          <w:rFonts w:ascii="Garamond" w:hAnsi="Garamond"/>
          <w:sz w:val="20"/>
          <w:szCs w:val="20"/>
          <w:lang w:eastAsia="cs-CZ"/>
        </w:rPr>
        <w:t>[</w:t>
      </w:r>
      <w:r w:rsidRPr="000A66C7">
        <w:rPr>
          <w:rFonts w:ascii="Garamond" w:hAnsi="Garamond"/>
          <w:sz w:val="20"/>
          <w:szCs w:val="20"/>
          <w:highlight w:val="yellow"/>
          <w:lang w:eastAsia="cs-CZ"/>
        </w:rPr>
        <w:t>doplniť</w:t>
      </w:r>
      <w:r w:rsidRPr="000A66C7">
        <w:rPr>
          <w:rFonts w:ascii="Garamond" w:hAnsi="Garamond"/>
          <w:sz w:val="20"/>
          <w:szCs w:val="20"/>
          <w:lang w:eastAsia="cs-CZ"/>
        </w:rPr>
        <w:t>],</w:t>
      </w:r>
      <w:r w:rsidR="007E1597">
        <w:rPr>
          <w:rFonts w:ascii="Garamond" w:hAnsi="Garamond"/>
          <w:sz w:val="20"/>
          <w:szCs w:val="20"/>
          <w:lang w:eastAsia="cs-CZ"/>
        </w:rPr>
        <w:t xml:space="preserve"> </w:t>
      </w:r>
      <w:r w:rsidRPr="000A66C7">
        <w:rPr>
          <w:rFonts w:ascii="Garamond" w:hAnsi="Garamond"/>
          <w:sz w:val="20"/>
          <w:szCs w:val="20"/>
          <w:lang w:eastAsia="cs-CZ"/>
        </w:rPr>
        <w:t>zapísaná</w:t>
      </w:r>
      <w:r w:rsidR="007E1597">
        <w:rPr>
          <w:rFonts w:ascii="Garamond" w:hAnsi="Garamond"/>
          <w:sz w:val="20"/>
          <w:szCs w:val="20"/>
          <w:lang w:eastAsia="cs-CZ"/>
        </w:rPr>
        <w:t xml:space="preserve"> </w:t>
      </w:r>
      <w:r w:rsidRPr="000A66C7">
        <w:rPr>
          <w:rFonts w:ascii="Garamond" w:hAnsi="Garamond"/>
          <w:sz w:val="20"/>
          <w:szCs w:val="20"/>
          <w:lang w:eastAsia="cs-CZ"/>
        </w:rPr>
        <w:t>v</w:t>
      </w:r>
      <w:r w:rsidR="007E1597">
        <w:rPr>
          <w:rFonts w:ascii="Garamond" w:hAnsi="Garamond"/>
          <w:sz w:val="20"/>
          <w:szCs w:val="20"/>
          <w:lang w:eastAsia="cs-CZ"/>
        </w:rPr>
        <w:t xml:space="preserve"> </w:t>
      </w:r>
      <w:r w:rsidRPr="000A66C7">
        <w:rPr>
          <w:rFonts w:ascii="Garamond" w:hAnsi="Garamond"/>
          <w:sz w:val="20"/>
          <w:szCs w:val="20"/>
          <w:lang w:eastAsia="cs-CZ"/>
        </w:rPr>
        <w:t>Obchodnom</w:t>
      </w:r>
      <w:r w:rsidR="007E1597">
        <w:rPr>
          <w:rFonts w:ascii="Garamond" w:hAnsi="Garamond"/>
          <w:sz w:val="20"/>
          <w:szCs w:val="20"/>
          <w:lang w:eastAsia="cs-CZ"/>
        </w:rPr>
        <w:t xml:space="preserve"> </w:t>
      </w:r>
      <w:r w:rsidRPr="000A66C7">
        <w:rPr>
          <w:rFonts w:ascii="Garamond" w:hAnsi="Garamond"/>
          <w:sz w:val="20"/>
          <w:szCs w:val="20"/>
          <w:lang w:eastAsia="cs-CZ"/>
        </w:rPr>
        <w:t>registri</w:t>
      </w:r>
      <w:r w:rsidR="007E1597">
        <w:rPr>
          <w:rFonts w:ascii="Garamond" w:hAnsi="Garamond"/>
          <w:sz w:val="20"/>
          <w:szCs w:val="20"/>
          <w:lang w:eastAsia="cs-CZ"/>
        </w:rPr>
        <w:t xml:space="preserve"> </w:t>
      </w:r>
      <w:r w:rsidRPr="000A66C7">
        <w:rPr>
          <w:rFonts w:ascii="Garamond" w:hAnsi="Garamond"/>
          <w:sz w:val="20"/>
          <w:szCs w:val="20"/>
          <w:lang w:eastAsia="cs-CZ"/>
        </w:rPr>
        <w:t>[</w:t>
      </w:r>
      <w:r w:rsidRPr="000A66C7">
        <w:rPr>
          <w:rFonts w:ascii="Garamond" w:hAnsi="Garamond"/>
          <w:sz w:val="20"/>
          <w:szCs w:val="20"/>
          <w:highlight w:val="yellow"/>
          <w:lang w:eastAsia="cs-CZ"/>
        </w:rPr>
        <w:t>doplniť</w:t>
      </w:r>
      <w:r w:rsidRPr="000A66C7">
        <w:rPr>
          <w:rFonts w:ascii="Garamond" w:hAnsi="Garamond"/>
          <w:sz w:val="20"/>
          <w:szCs w:val="20"/>
          <w:lang w:eastAsia="cs-CZ"/>
        </w:rPr>
        <w:t>],</w:t>
      </w:r>
      <w:r w:rsidR="007E1597">
        <w:rPr>
          <w:rFonts w:ascii="Garamond" w:hAnsi="Garamond"/>
          <w:sz w:val="20"/>
          <w:szCs w:val="20"/>
          <w:lang w:eastAsia="cs-CZ"/>
        </w:rPr>
        <w:t xml:space="preserve"> </w:t>
      </w:r>
      <w:r w:rsidRPr="000A66C7">
        <w:rPr>
          <w:rFonts w:ascii="Garamond" w:hAnsi="Garamond"/>
          <w:sz w:val="20"/>
          <w:szCs w:val="20"/>
          <w:lang w:eastAsia="cs-CZ"/>
        </w:rPr>
        <w:t>oddiel:</w:t>
      </w:r>
      <w:r w:rsidR="007E1597">
        <w:rPr>
          <w:rFonts w:ascii="Garamond" w:hAnsi="Garamond"/>
          <w:sz w:val="20"/>
          <w:szCs w:val="20"/>
          <w:lang w:eastAsia="cs-CZ"/>
        </w:rPr>
        <w:t xml:space="preserve"> </w:t>
      </w:r>
      <w:r w:rsidRPr="000A66C7">
        <w:rPr>
          <w:rFonts w:ascii="Garamond" w:hAnsi="Garamond"/>
          <w:sz w:val="20"/>
          <w:szCs w:val="20"/>
          <w:lang w:eastAsia="cs-CZ"/>
        </w:rPr>
        <w:t>[</w:t>
      </w:r>
      <w:r w:rsidRPr="000A66C7">
        <w:rPr>
          <w:rFonts w:ascii="Garamond" w:hAnsi="Garamond"/>
          <w:sz w:val="20"/>
          <w:szCs w:val="20"/>
          <w:highlight w:val="yellow"/>
          <w:lang w:eastAsia="cs-CZ"/>
        </w:rPr>
        <w:t>doplniť</w:t>
      </w:r>
      <w:r w:rsidRPr="000A66C7">
        <w:rPr>
          <w:rFonts w:ascii="Garamond" w:hAnsi="Garamond"/>
          <w:sz w:val="20"/>
          <w:szCs w:val="20"/>
          <w:lang w:eastAsia="cs-CZ"/>
        </w:rPr>
        <w:t>],</w:t>
      </w:r>
      <w:r w:rsidR="007E1597">
        <w:rPr>
          <w:rFonts w:ascii="Garamond" w:hAnsi="Garamond"/>
          <w:sz w:val="20"/>
          <w:szCs w:val="20"/>
          <w:lang w:eastAsia="cs-CZ"/>
        </w:rPr>
        <w:t xml:space="preserve"> </w:t>
      </w:r>
      <w:r w:rsidRPr="000A66C7">
        <w:rPr>
          <w:rFonts w:ascii="Garamond" w:hAnsi="Garamond"/>
          <w:sz w:val="20"/>
          <w:szCs w:val="20"/>
          <w:lang w:eastAsia="cs-CZ"/>
        </w:rPr>
        <w:t>vložka</w:t>
      </w:r>
      <w:r w:rsidR="007E1597">
        <w:rPr>
          <w:rFonts w:ascii="Garamond" w:hAnsi="Garamond"/>
          <w:sz w:val="20"/>
          <w:szCs w:val="20"/>
          <w:lang w:eastAsia="cs-CZ"/>
        </w:rPr>
        <w:t xml:space="preserve"> </w:t>
      </w:r>
      <w:r w:rsidRPr="000A66C7">
        <w:rPr>
          <w:rFonts w:ascii="Garamond" w:hAnsi="Garamond"/>
          <w:sz w:val="20"/>
          <w:szCs w:val="20"/>
          <w:lang w:eastAsia="cs-CZ"/>
        </w:rPr>
        <w:t>číslo:</w:t>
      </w:r>
      <w:r w:rsidR="007E1597">
        <w:rPr>
          <w:rFonts w:ascii="Garamond" w:hAnsi="Garamond"/>
          <w:sz w:val="20"/>
          <w:szCs w:val="20"/>
          <w:lang w:eastAsia="cs-CZ"/>
        </w:rPr>
        <w:t xml:space="preserve"> </w:t>
      </w:r>
      <w:r w:rsidRPr="000A66C7">
        <w:rPr>
          <w:rFonts w:ascii="Garamond" w:hAnsi="Garamond"/>
          <w:sz w:val="20"/>
          <w:szCs w:val="20"/>
          <w:lang w:eastAsia="cs-CZ"/>
        </w:rPr>
        <w:t>[</w:t>
      </w:r>
      <w:r w:rsidRPr="000A66C7">
        <w:rPr>
          <w:rFonts w:ascii="Garamond" w:hAnsi="Garamond"/>
          <w:sz w:val="20"/>
          <w:szCs w:val="20"/>
          <w:highlight w:val="yellow"/>
          <w:lang w:eastAsia="cs-CZ"/>
        </w:rPr>
        <w:t>doplniť</w:t>
      </w:r>
      <w:r w:rsidRPr="000A66C7">
        <w:rPr>
          <w:rFonts w:ascii="Garamond" w:hAnsi="Garamond"/>
          <w:sz w:val="20"/>
          <w:szCs w:val="20"/>
          <w:lang w:eastAsia="cs-CZ"/>
        </w:rPr>
        <w:t>],</w:t>
      </w:r>
      <w:r w:rsidR="007E1597">
        <w:rPr>
          <w:rFonts w:ascii="Garamond" w:hAnsi="Garamond"/>
          <w:sz w:val="20"/>
          <w:szCs w:val="20"/>
          <w:lang w:eastAsia="cs-CZ"/>
        </w:rPr>
        <w:t xml:space="preserve"> </w:t>
      </w:r>
      <w:r w:rsidRPr="000A66C7">
        <w:rPr>
          <w:rFonts w:ascii="Garamond" w:hAnsi="Garamond"/>
          <w:sz w:val="20"/>
          <w:szCs w:val="20"/>
          <w:lang w:eastAsia="cs-CZ"/>
        </w:rPr>
        <w:t>DIČ:</w:t>
      </w:r>
      <w:r w:rsidR="007E1597">
        <w:rPr>
          <w:rFonts w:ascii="Garamond" w:hAnsi="Garamond"/>
          <w:sz w:val="20"/>
          <w:szCs w:val="20"/>
          <w:lang w:eastAsia="cs-CZ"/>
        </w:rPr>
        <w:t xml:space="preserve"> </w:t>
      </w:r>
      <w:r w:rsidRPr="000A66C7">
        <w:rPr>
          <w:rFonts w:ascii="Garamond" w:hAnsi="Garamond"/>
          <w:sz w:val="20"/>
          <w:szCs w:val="20"/>
          <w:lang w:eastAsia="cs-CZ"/>
        </w:rPr>
        <w:t>[</w:t>
      </w:r>
      <w:r w:rsidRPr="000A66C7">
        <w:rPr>
          <w:rFonts w:ascii="Garamond" w:hAnsi="Garamond"/>
          <w:sz w:val="20"/>
          <w:szCs w:val="20"/>
          <w:highlight w:val="yellow"/>
          <w:lang w:eastAsia="cs-CZ"/>
        </w:rPr>
        <w:t>doplniť</w:t>
      </w:r>
      <w:r w:rsidRPr="000A66C7">
        <w:rPr>
          <w:rFonts w:ascii="Garamond" w:hAnsi="Garamond"/>
          <w:sz w:val="20"/>
          <w:szCs w:val="20"/>
          <w:lang w:eastAsia="cs-CZ"/>
        </w:rPr>
        <w:t>],</w:t>
      </w:r>
      <w:r w:rsidR="007E1597">
        <w:rPr>
          <w:rFonts w:ascii="Garamond" w:hAnsi="Garamond"/>
          <w:sz w:val="20"/>
          <w:szCs w:val="20"/>
          <w:lang w:eastAsia="cs-CZ"/>
        </w:rPr>
        <w:t xml:space="preserve"> </w:t>
      </w:r>
      <w:r w:rsidRPr="000A66C7">
        <w:rPr>
          <w:rFonts w:ascii="Garamond" w:hAnsi="Garamond"/>
          <w:sz w:val="20"/>
          <w:szCs w:val="20"/>
          <w:lang w:eastAsia="cs-CZ"/>
        </w:rPr>
        <w:t>IČ</w:t>
      </w:r>
      <w:r w:rsidR="007E1597">
        <w:rPr>
          <w:rFonts w:ascii="Garamond" w:hAnsi="Garamond"/>
          <w:sz w:val="20"/>
          <w:szCs w:val="20"/>
          <w:lang w:eastAsia="cs-CZ"/>
        </w:rPr>
        <w:t xml:space="preserve"> </w:t>
      </w:r>
      <w:r w:rsidRPr="000A66C7">
        <w:rPr>
          <w:rFonts w:ascii="Garamond" w:hAnsi="Garamond"/>
          <w:sz w:val="20"/>
          <w:szCs w:val="20"/>
          <w:lang w:eastAsia="cs-CZ"/>
        </w:rPr>
        <w:t>DPH:</w:t>
      </w:r>
      <w:r w:rsidR="007E1597">
        <w:rPr>
          <w:rFonts w:ascii="Garamond" w:hAnsi="Garamond"/>
          <w:sz w:val="20"/>
          <w:szCs w:val="20"/>
          <w:lang w:eastAsia="cs-CZ"/>
        </w:rPr>
        <w:t xml:space="preserve"> </w:t>
      </w:r>
      <w:r w:rsidRPr="000A66C7">
        <w:rPr>
          <w:rFonts w:ascii="Garamond" w:hAnsi="Garamond"/>
          <w:sz w:val="20"/>
          <w:szCs w:val="20"/>
          <w:lang w:eastAsia="cs-CZ"/>
        </w:rPr>
        <w:t>[</w:t>
      </w:r>
      <w:r w:rsidRPr="000A66C7">
        <w:rPr>
          <w:rFonts w:ascii="Garamond" w:hAnsi="Garamond"/>
          <w:sz w:val="20"/>
          <w:szCs w:val="20"/>
          <w:highlight w:val="yellow"/>
          <w:lang w:eastAsia="cs-CZ"/>
        </w:rPr>
        <w:t>doplniť</w:t>
      </w:r>
      <w:r w:rsidRPr="000A66C7">
        <w:rPr>
          <w:rFonts w:ascii="Garamond" w:hAnsi="Garamond"/>
          <w:sz w:val="20"/>
          <w:szCs w:val="20"/>
          <w:lang w:eastAsia="cs-CZ"/>
        </w:rPr>
        <w:t>],</w:t>
      </w:r>
      <w:r w:rsidR="007E1597">
        <w:rPr>
          <w:rFonts w:ascii="Garamond" w:hAnsi="Garamond"/>
          <w:sz w:val="20"/>
          <w:szCs w:val="20"/>
          <w:lang w:eastAsia="cs-CZ"/>
        </w:rPr>
        <w:t xml:space="preserve"> </w:t>
      </w:r>
      <w:r w:rsidRPr="000A66C7">
        <w:rPr>
          <w:rFonts w:ascii="Garamond" w:hAnsi="Garamond"/>
          <w:sz w:val="20"/>
          <w:szCs w:val="20"/>
          <w:lang w:eastAsia="cs-CZ"/>
        </w:rPr>
        <w:t>bankové</w:t>
      </w:r>
      <w:r w:rsidR="007E1597">
        <w:rPr>
          <w:rFonts w:ascii="Garamond" w:hAnsi="Garamond"/>
          <w:sz w:val="20"/>
          <w:szCs w:val="20"/>
          <w:lang w:eastAsia="cs-CZ"/>
        </w:rPr>
        <w:t xml:space="preserve"> </w:t>
      </w:r>
      <w:r w:rsidRPr="000A66C7">
        <w:rPr>
          <w:rFonts w:ascii="Garamond" w:hAnsi="Garamond"/>
          <w:sz w:val="20"/>
          <w:szCs w:val="20"/>
          <w:lang w:eastAsia="cs-CZ"/>
        </w:rPr>
        <w:t>spojenie:</w:t>
      </w:r>
      <w:r w:rsidR="007E1597">
        <w:rPr>
          <w:rFonts w:ascii="Garamond" w:hAnsi="Garamond"/>
          <w:sz w:val="20"/>
          <w:szCs w:val="20"/>
          <w:lang w:eastAsia="cs-CZ"/>
        </w:rPr>
        <w:t xml:space="preserve"> </w:t>
      </w:r>
      <w:r w:rsidRPr="000A66C7">
        <w:rPr>
          <w:rFonts w:ascii="Garamond" w:hAnsi="Garamond"/>
          <w:sz w:val="20"/>
          <w:szCs w:val="20"/>
          <w:lang w:eastAsia="cs-CZ"/>
        </w:rPr>
        <w:t>[</w:t>
      </w:r>
      <w:r w:rsidRPr="000A66C7">
        <w:rPr>
          <w:rFonts w:ascii="Garamond" w:hAnsi="Garamond"/>
          <w:sz w:val="20"/>
          <w:szCs w:val="20"/>
          <w:highlight w:val="yellow"/>
          <w:lang w:eastAsia="cs-CZ"/>
        </w:rPr>
        <w:t>doplniť</w:t>
      </w:r>
      <w:r w:rsidRPr="000A66C7">
        <w:rPr>
          <w:rFonts w:ascii="Garamond" w:hAnsi="Garamond"/>
          <w:sz w:val="20"/>
          <w:szCs w:val="20"/>
          <w:lang w:eastAsia="cs-CZ"/>
        </w:rPr>
        <w:t>],</w:t>
      </w:r>
      <w:r w:rsidR="007E1597">
        <w:rPr>
          <w:rFonts w:ascii="Garamond" w:hAnsi="Garamond"/>
          <w:sz w:val="20"/>
          <w:szCs w:val="20"/>
          <w:lang w:eastAsia="cs-CZ"/>
        </w:rPr>
        <w:t xml:space="preserve"> </w:t>
      </w:r>
      <w:r w:rsidRPr="000A66C7">
        <w:rPr>
          <w:rFonts w:ascii="Garamond" w:hAnsi="Garamond"/>
          <w:sz w:val="20"/>
          <w:szCs w:val="20"/>
          <w:lang w:eastAsia="cs-CZ"/>
        </w:rPr>
        <w:t>číslo</w:t>
      </w:r>
      <w:r w:rsidR="007E1597">
        <w:rPr>
          <w:rFonts w:ascii="Garamond" w:hAnsi="Garamond"/>
          <w:sz w:val="20"/>
          <w:szCs w:val="20"/>
          <w:lang w:eastAsia="cs-CZ"/>
        </w:rPr>
        <w:t xml:space="preserve"> </w:t>
      </w:r>
      <w:r w:rsidRPr="000A66C7">
        <w:rPr>
          <w:rFonts w:ascii="Garamond" w:hAnsi="Garamond"/>
          <w:sz w:val="20"/>
          <w:szCs w:val="20"/>
          <w:lang w:eastAsia="cs-CZ"/>
        </w:rPr>
        <w:t>účtu:</w:t>
      </w:r>
      <w:r w:rsidR="007E1597">
        <w:rPr>
          <w:rFonts w:ascii="Garamond" w:hAnsi="Garamond"/>
          <w:sz w:val="20"/>
          <w:szCs w:val="20"/>
          <w:lang w:eastAsia="cs-CZ"/>
        </w:rPr>
        <w:t xml:space="preserve"> </w:t>
      </w:r>
      <w:r w:rsidRPr="000A66C7">
        <w:rPr>
          <w:rFonts w:ascii="Garamond" w:hAnsi="Garamond"/>
          <w:sz w:val="20"/>
          <w:szCs w:val="20"/>
          <w:lang w:eastAsia="cs-CZ"/>
        </w:rPr>
        <w:t>[</w:t>
      </w:r>
      <w:r w:rsidRPr="000A66C7">
        <w:rPr>
          <w:rFonts w:ascii="Garamond" w:hAnsi="Garamond"/>
          <w:sz w:val="20"/>
          <w:szCs w:val="20"/>
          <w:highlight w:val="yellow"/>
          <w:lang w:eastAsia="cs-CZ"/>
        </w:rPr>
        <w:t>doplniť</w:t>
      </w:r>
      <w:r w:rsidRPr="000A66C7">
        <w:rPr>
          <w:rFonts w:ascii="Garamond" w:hAnsi="Garamond"/>
          <w:sz w:val="20"/>
          <w:szCs w:val="20"/>
          <w:lang w:eastAsia="cs-CZ"/>
        </w:rPr>
        <w:t>],</w:t>
      </w:r>
      <w:r w:rsidR="007E1597">
        <w:rPr>
          <w:rFonts w:ascii="Garamond" w:hAnsi="Garamond"/>
          <w:sz w:val="20"/>
          <w:szCs w:val="20"/>
          <w:lang w:eastAsia="cs-CZ"/>
        </w:rPr>
        <w:t xml:space="preserve"> </w:t>
      </w:r>
      <w:r w:rsidRPr="000A66C7">
        <w:rPr>
          <w:rFonts w:ascii="Garamond" w:hAnsi="Garamond"/>
          <w:sz w:val="20"/>
          <w:szCs w:val="20"/>
          <w:lang w:eastAsia="cs-CZ"/>
        </w:rPr>
        <w:t>IBAN:</w:t>
      </w:r>
      <w:r w:rsidR="007E1597">
        <w:rPr>
          <w:rFonts w:ascii="Garamond" w:hAnsi="Garamond"/>
          <w:sz w:val="20"/>
          <w:szCs w:val="20"/>
          <w:lang w:eastAsia="cs-CZ"/>
        </w:rPr>
        <w:t xml:space="preserve"> </w:t>
      </w:r>
      <w:r w:rsidRPr="000A66C7">
        <w:rPr>
          <w:rFonts w:ascii="Garamond" w:hAnsi="Garamond"/>
          <w:sz w:val="20"/>
          <w:szCs w:val="20"/>
          <w:lang w:eastAsia="cs-CZ"/>
        </w:rPr>
        <w:t>[</w:t>
      </w:r>
      <w:r w:rsidRPr="000A66C7">
        <w:rPr>
          <w:rFonts w:ascii="Garamond" w:hAnsi="Garamond"/>
          <w:sz w:val="20"/>
          <w:szCs w:val="20"/>
          <w:highlight w:val="yellow"/>
          <w:lang w:eastAsia="cs-CZ"/>
        </w:rPr>
        <w:t>doplniť</w:t>
      </w:r>
      <w:r w:rsidRPr="000A66C7">
        <w:rPr>
          <w:rFonts w:ascii="Garamond" w:hAnsi="Garamond"/>
          <w:sz w:val="20"/>
          <w:szCs w:val="20"/>
          <w:lang w:eastAsia="cs-CZ"/>
        </w:rPr>
        <w:t>],</w:t>
      </w:r>
      <w:r w:rsidR="007E1597">
        <w:rPr>
          <w:rFonts w:ascii="Garamond" w:hAnsi="Garamond"/>
          <w:sz w:val="20"/>
          <w:szCs w:val="20"/>
          <w:lang w:eastAsia="cs-CZ"/>
        </w:rPr>
        <w:t xml:space="preserve"> </w:t>
      </w:r>
      <w:r w:rsidRPr="000A66C7">
        <w:rPr>
          <w:rFonts w:ascii="Garamond" w:hAnsi="Garamond"/>
          <w:sz w:val="20"/>
          <w:szCs w:val="20"/>
          <w:lang w:eastAsia="cs-CZ"/>
        </w:rPr>
        <w:t>BIC</w:t>
      </w:r>
      <w:r w:rsidR="007E1597">
        <w:rPr>
          <w:rFonts w:ascii="Garamond" w:hAnsi="Garamond"/>
          <w:sz w:val="20"/>
          <w:szCs w:val="20"/>
          <w:lang w:eastAsia="cs-CZ"/>
        </w:rPr>
        <w:t xml:space="preserve"> </w:t>
      </w:r>
      <w:r w:rsidRPr="000A66C7">
        <w:rPr>
          <w:rFonts w:ascii="Garamond" w:hAnsi="Garamond"/>
          <w:sz w:val="20"/>
          <w:szCs w:val="20"/>
          <w:lang w:eastAsia="cs-CZ"/>
        </w:rPr>
        <w:t>(SWIFT):</w:t>
      </w:r>
      <w:r w:rsidR="007E1597">
        <w:rPr>
          <w:rFonts w:ascii="Garamond" w:hAnsi="Garamond"/>
          <w:sz w:val="20"/>
          <w:szCs w:val="20"/>
          <w:lang w:eastAsia="cs-CZ"/>
        </w:rPr>
        <w:t xml:space="preserve"> </w:t>
      </w:r>
      <w:r w:rsidRPr="000A66C7">
        <w:rPr>
          <w:rFonts w:ascii="Garamond" w:hAnsi="Garamond"/>
          <w:sz w:val="20"/>
          <w:szCs w:val="20"/>
          <w:lang w:eastAsia="cs-CZ"/>
        </w:rPr>
        <w:t>[</w:t>
      </w:r>
      <w:r w:rsidRPr="000A66C7">
        <w:rPr>
          <w:rFonts w:ascii="Garamond" w:hAnsi="Garamond"/>
          <w:sz w:val="20"/>
          <w:szCs w:val="20"/>
          <w:highlight w:val="yellow"/>
          <w:lang w:eastAsia="cs-CZ"/>
        </w:rPr>
        <w:t>doplniť</w:t>
      </w:r>
      <w:r w:rsidRPr="000A66C7">
        <w:rPr>
          <w:rFonts w:ascii="Garamond" w:hAnsi="Garamond"/>
          <w:sz w:val="20"/>
          <w:szCs w:val="20"/>
          <w:lang w:eastAsia="cs-CZ"/>
        </w:rPr>
        <w:t>],</w:t>
      </w:r>
      <w:r w:rsidR="007E1597">
        <w:rPr>
          <w:rFonts w:ascii="Garamond" w:hAnsi="Garamond"/>
          <w:sz w:val="20"/>
          <w:szCs w:val="20"/>
          <w:lang w:eastAsia="cs-CZ"/>
        </w:rPr>
        <w:t xml:space="preserve"> </w:t>
      </w:r>
      <w:r w:rsidRPr="000A66C7">
        <w:rPr>
          <w:rFonts w:ascii="Garamond" w:hAnsi="Garamond"/>
          <w:sz w:val="20"/>
          <w:szCs w:val="20"/>
          <w:lang w:eastAsia="cs-CZ"/>
        </w:rPr>
        <w:t>štatutárny</w:t>
      </w:r>
      <w:r w:rsidR="007E1597">
        <w:rPr>
          <w:rFonts w:ascii="Garamond" w:hAnsi="Garamond"/>
          <w:sz w:val="20"/>
          <w:szCs w:val="20"/>
          <w:lang w:eastAsia="cs-CZ"/>
        </w:rPr>
        <w:t xml:space="preserve"> </w:t>
      </w:r>
      <w:r w:rsidRPr="000A66C7">
        <w:rPr>
          <w:rFonts w:ascii="Garamond" w:hAnsi="Garamond"/>
          <w:sz w:val="20"/>
          <w:szCs w:val="20"/>
          <w:lang w:eastAsia="cs-CZ"/>
        </w:rPr>
        <w:t>orgán:</w:t>
      </w:r>
      <w:r w:rsidR="007E1597">
        <w:rPr>
          <w:rFonts w:ascii="Garamond" w:hAnsi="Garamond"/>
          <w:sz w:val="20"/>
          <w:szCs w:val="20"/>
          <w:lang w:eastAsia="cs-CZ"/>
        </w:rPr>
        <w:t xml:space="preserve"> </w:t>
      </w:r>
      <w:r w:rsidRPr="000A66C7">
        <w:rPr>
          <w:rFonts w:ascii="Garamond" w:hAnsi="Garamond"/>
          <w:sz w:val="20"/>
          <w:szCs w:val="20"/>
          <w:lang w:eastAsia="cs-CZ"/>
        </w:rPr>
        <w:t>[</w:t>
      </w:r>
      <w:r w:rsidRPr="000A66C7">
        <w:rPr>
          <w:rFonts w:ascii="Garamond" w:hAnsi="Garamond"/>
          <w:sz w:val="20"/>
          <w:szCs w:val="20"/>
          <w:highlight w:val="yellow"/>
          <w:lang w:eastAsia="cs-CZ"/>
        </w:rPr>
        <w:t>doplniť</w:t>
      </w:r>
      <w:r w:rsidRPr="000A66C7">
        <w:rPr>
          <w:rFonts w:ascii="Garamond" w:hAnsi="Garamond"/>
          <w:sz w:val="20"/>
          <w:szCs w:val="20"/>
          <w:lang w:eastAsia="cs-CZ"/>
        </w:rPr>
        <w:t>],</w:t>
      </w:r>
      <w:r w:rsidR="007E1597">
        <w:rPr>
          <w:rFonts w:ascii="Garamond" w:hAnsi="Garamond"/>
          <w:sz w:val="20"/>
          <w:szCs w:val="20"/>
          <w:lang w:eastAsia="cs-CZ"/>
        </w:rPr>
        <w:t xml:space="preserve"> </w:t>
      </w:r>
      <w:r w:rsidRPr="000A66C7">
        <w:rPr>
          <w:rFonts w:ascii="Garamond" w:hAnsi="Garamond"/>
          <w:sz w:val="20"/>
          <w:szCs w:val="20"/>
          <w:lang w:eastAsia="cs-CZ"/>
        </w:rPr>
        <w:t>kontaktná</w:t>
      </w:r>
      <w:r w:rsidR="007E1597">
        <w:rPr>
          <w:rFonts w:ascii="Garamond" w:hAnsi="Garamond"/>
          <w:sz w:val="20"/>
          <w:szCs w:val="20"/>
          <w:lang w:eastAsia="cs-CZ"/>
        </w:rPr>
        <w:t xml:space="preserve"> </w:t>
      </w:r>
      <w:r w:rsidRPr="000A66C7">
        <w:rPr>
          <w:rFonts w:ascii="Garamond" w:hAnsi="Garamond"/>
          <w:sz w:val="20"/>
          <w:szCs w:val="20"/>
          <w:lang w:eastAsia="cs-CZ"/>
        </w:rPr>
        <w:t>osoba</w:t>
      </w:r>
      <w:r w:rsidR="007E1597">
        <w:rPr>
          <w:rFonts w:ascii="Garamond" w:hAnsi="Garamond"/>
          <w:sz w:val="20"/>
          <w:szCs w:val="20"/>
          <w:lang w:eastAsia="cs-CZ"/>
        </w:rPr>
        <w:t xml:space="preserve"> </w:t>
      </w:r>
      <w:r w:rsidRPr="000A66C7">
        <w:rPr>
          <w:rFonts w:ascii="Garamond" w:hAnsi="Garamond"/>
          <w:sz w:val="20"/>
          <w:szCs w:val="20"/>
          <w:lang w:eastAsia="cs-CZ"/>
        </w:rPr>
        <w:t>pre</w:t>
      </w:r>
      <w:r w:rsidR="007E1597">
        <w:rPr>
          <w:rFonts w:ascii="Garamond" w:hAnsi="Garamond"/>
          <w:sz w:val="20"/>
          <w:szCs w:val="20"/>
          <w:lang w:eastAsia="cs-CZ"/>
        </w:rPr>
        <w:t xml:space="preserve"> </w:t>
      </w:r>
      <w:r w:rsidRPr="000A66C7">
        <w:rPr>
          <w:rFonts w:ascii="Garamond" w:hAnsi="Garamond"/>
          <w:sz w:val="20"/>
          <w:szCs w:val="20"/>
          <w:lang w:eastAsia="cs-CZ"/>
        </w:rPr>
        <w:t>technické</w:t>
      </w:r>
      <w:r w:rsidR="007E1597">
        <w:rPr>
          <w:rFonts w:ascii="Garamond" w:hAnsi="Garamond"/>
          <w:sz w:val="20"/>
          <w:szCs w:val="20"/>
          <w:lang w:eastAsia="cs-CZ"/>
        </w:rPr>
        <w:t xml:space="preserve"> </w:t>
      </w:r>
      <w:r w:rsidRPr="000A66C7">
        <w:rPr>
          <w:rFonts w:ascii="Garamond" w:hAnsi="Garamond"/>
          <w:sz w:val="20"/>
          <w:szCs w:val="20"/>
          <w:lang w:eastAsia="cs-CZ"/>
        </w:rPr>
        <w:t>veci:</w:t>
      </w:r>
      <w:r w:rsidR="007E1597">
        <w:rPr>
          <w:rFonts w:ascii="Garamond" w:hAnsi="Garamond"/>
          <w:sz w:val="20"/>
          <w:szCs w:val="20"/>
          <w:lang w:eastAsia="cs-CZ"/>
        </w:rPr>
        <w:t xml:space="preserve"> </w:t>
      </w:r>
      <w:r w:rsidRPr="000A66C7">
        <w:rPr>
          <w:rFonts w:ascii="Garamond" w:hAnsi="Garamond"/>
          <w:sz w:val="20"/>
          <w:szCs w:val="20"/>
          <w:lang w:eastAsia="cs-CZ"/>
        </w:rPr>
        <w:t>[</w:t>
      </w:r>
      <w:r w:rsidRPr="000A66C7">
        <w:rPr>
          <w:rFonts w:ascii="Garamond" w:hAnsi="Garamond"/>
          <w:sz w:val="20"/>
          <w:szCs w:val="20"/>
          <w:highlight w:val="yellow"/>
          <w:lang w:eastAsia="cs-CZ"/>
        </w:rPr>
        <w:t>doplniť</w:t>
      </w:r>
      <w:r w:rsidRPr="000A66C7">
        <w:rPr>
          <w:rFonts w:ascii="Garamond" w:hAnsi="Garamond"/>
          <w:sz w:val="20"/>
          <w:szCs w:val="20"/>
          <w:lang w:eastAsia="cs-CZ"/>
        </w:rPr>
        <w:t>],</w:t>
      </w:r>
      <w:r w:rsidR="007E1597">
        <w:rPr>
          <w:rFonts w:ascii="Garamond" w:hAnsi="Garamond"/>
          <w:sz w:val="20"/>
          <w:szCs w:val="20"/>
          <w:lang w:eastAsia="cs-CZ"/>
        </w:rPr>
        <w:t xml:space="preserve"> </w:t>
      </w:r>
      <w:r w:rsidRPr="000A66C7">
        <w:rPr>
          <w:rFonts w:ascii="Garamond" w:hAnsi="Garamond"/>
          <w:sz w:val="20"/>
          <w:szCs w:val="20"/>
          <w:lang w:eastAsia="cs-CZ"/>
        </w:rPr>
        <w:t>telefón:</w:t>
      </w:r>
      <w:r w:rsidR="007E1597">
        <w:rPr>
          <w:rFonts w:ascii="Garamond" w:hAnsi="Garamond"/>
          <w:sz w:val="20"/>
          <w:szCs w:val="20"/>
          <w:lang w:eastAsia="cs-CZ"/>
        </w:rPr>
        <w:t xml:space="preserve"> </w:t>
      </w:r>
      <w:r w:rsidRPr="000A66C7">
        <w:rPr>
          <w:rFonts w:ascii="Garamond" w:hAnsi="Garamond"/>
          <w:sz w:val="20"/>
          <w:szCs w:val="20"/>
          <w:lang w:eastAsia="cs-CZ"/>
        </w:rPr>
        <w:t>[</w:t>
      </w:r>
      <w:r w:rsidRPr="000A66C7">
        <w:rPr>
          <w:rFonts w:ascii="Garamond" w:hAnsi="Garamond"/>
          <w:sz w:val="20"/>
          <w:szCs w:val="20"/>
          <w:highlight w:val="yellow"/>
          <w:lang w:eastAsia="cs-CZ"/>
        </w:rPr>
        <w:t>doplniť</w:t>
      </w:r>
      <w:r w:rsidRPr="000A66C7">
        <w:rPr>
          <w:rFonts w:ascii="Garamond" w:hAnsi="Garamond"/>
          <w:sz w:val="20"/>
          <w:szCs w:val="20"/>
          <w:lang w:eastAsia="cs-CZ"/>
        </w:rPr>
        <w:t>],</w:t>
      </w:r>
      <w:r w:rsidR="007E1597">
        <w:rPr>
          <w:rFonts w:ascii="Garamond" w:hAnsi="Garamond"/>
          <w:sz w:val="20"/>
          <w:szCs w:val="20"/>
          <w:lang w:eastAsia="cs-CZ"/>
        </w:rPr>
        <w:t xml:space="preserve"> </w:t>
      </w:r>
      <w:r w:rsidRPr="000A66C7">
        <w:rPr>
          <w:rFonts w:ascii="Garamond" w:hAnsi="Garamond"/>
          <w:sz w:val="20"/>
          <w:szCs w:val="20"/>
          <w:lang w:eastAsia="cs-CZ"/>
        </w:rPr>
        <w:t>e-mail:</w:t>
      </w:r>
      <w:r w:rsidR="007E1597">
        <w:rPr>
          <w:rFonts w:ascii="Garamond" w:hAnsi="Garamond"/>
          <w:sz w:val="20"/>
          <w:szCs w:val="20"/>
          <w:lang w:eastAsia="cs-CZ"/>
        </w:rPr>
        <w:t xml:space="preserve"> </w:t>
      </w:r>
      <w:r w:rsidRPr="000A66C7">
        <w:rPr>
          <w:rFonts w:ascii="Garamond" w:hAnsi="Garamond"/>
          <w:sz w:val="20"/>
          <w:szCs w:val="20"/>
          <w:lang w:eastAsia="cs-CZ"/>
        </w:rPr>
        <w:t>[</w:t>
      </w:r>
      <w:r w:rsidRPr="000A66C7">
        <w:rPr>
          <w:rFonts w:ascii="Garamond" w:hAnsi="Garamond"/>
          <w:sz w:val="20"/>
          <w:szCs w:val="20"/>
          <w:highlight w:val="yellow"/>
          <w:lang w:eastAsia="cs-CZ"/>
        </w:rPr>
        <w:t>doplniť</w:t>
      </w:r>
      <w:r w:rsidRPr="000A66C7">
        <w:rPr>
          <w:rFonts w:ascii="Garamond" w:hAnsi="Garamond"/>
          <w:sz w:val="20"/>
          <w:szCs w:val="20"/>
          <w:lang w:eastAsia="cs-CZ"/>
        </w:rPr>
        <w:t>],</w:t>
      </w:r>
      <w:r w:rsidR="007E1597">
        <w:rPr>
          <w:rFonts w:ascii="Garamond" w:hAnsi="Garamond"/>
          <w:sz w:val="20"/>
          <w:szCs w:val="20"/>
          <w:lang w:eastAsia="cs-CZ"/>
        </w:rPr>
        <w:t xml:space="preserve"> </w:t>
      </w:r>
      <w:r w:rsidRPr="000A66C7">
        <w:rPr>
          <w:rFonts w:ascii="Garamond" w:hAnsi="Garamond"/>
          <w:sz w:val="20"/>
          <w:szCs w:val="20"/>
          <w:lang w:eastAsia="cs-CZ"/>
        </w:rPr>
        <w:t>kontaktná</w:t>
      </w:r>
      <w:r w:rsidR="007E1597">
        <w:rPr>
          <w:rFonts w:ascii="Garamond" w:hAnsi="Garamond"/>
          <w:sz w:val="20"/>
          <w:szCs w:val="20"/>
          <w:lang w:eastAsia="cs-CZ"/>
        </w:rPr>
        <w:t xml:space="preserve"> </w:t>
      </w:r>
      <w:r w:rsidRPr="000A66C7">
        <w:rPr>
          <w:rFonts w:ascii="Garamond" w:hAnsi="Garamond"/>
          <w:sz w:val="20"/>
          <w:szCs w:val="20"/>
          <w:lang w:eastAsia="cs-CZ"/>
        </w:rPr>
        <w:t>osoba</w:t>
      </w:r>
      <w:r w:rsidR="007E1597">
        <w:rPr>
          <w:rFonts w:ascii="Garamond" w:hAnsi="Garamond"/>
          <w:sz w:val="20"/>
          <w:szCs w:val="20"/>
          <w:lang w:eastAsia="cs-CZ"/>
        </w:rPr>
        <w:t xml:space="preserve"> </w:t>
      </w:r>
      <w:r w:rsidRPr="000A66C7">
        <w:rPr>
          <w:rFonts w:ascii="Garamond" w:hAnsi="Garamond"/>
          <w:sz w:val="20"/>
          <w:szCs w:val="20"/>
          <w:lang w:eastAsia="cs-CZ"/>
        </w:rPr>
        <w:t>pre</w:t>
      </w:r>
      <w:r w:rsidR="007E1597">
        <w:rPr>
          <w:rFonts w:ascii="Garamond" w:hAnsi="Garamond"/>
          <w:sz w:val="20"/>
          <w:szCs w:val="20"/>
          <w:lang w:eastAsia="cs-CZ"/>
        </w:rPr>
        <w:t xml:space="preserve"> </w:t>
      </w:r>
      <w:r w:rsidRPr="000A66C7">
        <w:rPr>
          <w:rFonts w:ascii="Garamond" w:hAnsi="Garamond"/>
          <w:sz w:val="20"/>
          <w:szCs w:val="20"/>
          <w:lang w:eastAsia="cs-CZ"/>
        </w:rPr>
        <w:t>zmluvné</w:t>
      </w:r>
      <w:r w:rsidR="007E1597">
        <w:rPr>
          <w:rFonts w:ascii="Garamond" w:hAnsi="Garamond"/>
          <w:sz w:val="20"/>
          <w:szCs w:val="20"/>
          <w:lang w:eastAsia="cs-CZ"/>
        </w:rPr>
        <w:t xml:space="preserve"> </w:t>
      </w:r>
      <w:r w:rsidRPr="000A66C7">
        <w:rPr>
          <w:rFonts w:ascii="Garamond" w:hAnsi="Garamond"/>
          <w:sz w:val="20"/>
          <w:szCs w:val="20"/>
          <w:lang w:eastAsia="cs-CZ"/>
        </w:rPr>
        <w:t>veci:</w:t>
      </w:r>
      <w:r w:rsidR="007E1597">
        <w:rPr>
          <w:rFonts w:ascii="Garamond" w:hAnsi="Garamond"/>
          <w:sz w:val="20"/>
          <w:szCs w:val="20"/>
          <w:lang w:eastAsia="cs-CZ"/>
        </w:rPr>
        <w:t xml:space="preserve"> </w:t>
      </w:r>
      <w:r w:rsidRPr="000A66C7">
        <w:rPr>
          <w:rFonts w:ascii="Garamond" w:eastAsia="Times New Roman" w:hAnsi="Garamond" w:cs="Times New Roman"/>
          <w:sz w:val="20"/>
          <w:szCs w:val="20"/>
          <w:lang w:eastAsia="cs-CZ"/>
        </w:rPr>
        <w:t>[</w:t>
      </w:r>
      <w:r w:rsidRPr="000A66C7">
        <w:rPr>
          <w:rFonts w:ascii="Garamond" w:eastAsia="Times New Roman" w:hAnsi="Garamond" w:cs="Times New Roman"/>
          <w:sz w:val="20"/>
          <w:szCs w:val="20"/>
          <w:highlight w:val="yellow"/>
          <w:lang w:eastAsia="cs-CZ"/>
        </w:rPr>
        <w:t>doplniť</w:t>
      </w:r>
      <w:r w:rsidRPr="000A66C7">
        <w:rPr>
          <w:rFonts w:ascii="Garamond" w:eastAsia="Times New Roman" w:hAnsi="Garamond" w:cs="Times New Roman"/>
          <w:sz w:val="20"/>
          <w:szCs w:val="20"/>
          <w:lang w:eastAsia="cs-CZ"/>
        </w:rPr>
        <w:t>]</w:t>
      </w:r>
      <w:r w:rsidRPr="000A66C7">
        <w:rPr>
          <w:rFonts w:ascii="Garamond" w:hAnsi="Garamond"/>
          <w:sz w:val="20"/>
          <w:szCs w:val="20"/>
          <w:lang w:eastAsia="cs-CZ"/>
        </w:rPr>
        <w:t>,</w:t>
      </w:r>
      <w:r w:rsidR="007E1597">
        <w:rPr>
          <w:rFonts w:ascii="Garamond" w:hAnsi="Garamond"/>
          <w:sz w:val="20"/>
          <w:szCs w:val="20"/>
          <w:lang w:eastAsia="cs-CZ"/>
        </w:rPr>
        <w:t xml:space="preserve"> </w:t>
      </w:r>
      <w:r w:rsidRPr="000A66C7">
        <w:rPr>
          <w:rFonts w:ascii="Garamond" w:hAnsi="Garamond"/>
          <w:sz w:val="20"/>
          <w:szCs w:val="20"/>
          <w:lang w:eastAsia="cs-CZ"/>
        </w:rPr>
        <w:t>telefón:</w:t>
      </w:r>
      <w:r w:rsidR="007E1597">
        <w:rPr>
          <w:rFonts w:ascii="Garamond" w:hAnsi="Garamond"/>
          <w:sz w:val="20"/>
          <w:szCs w:val="20"/>
          <w:lang w:eastAsia="cs-CZ"/>
        </w:rPr>
        <w:t xml:space="preserve"> </w:t>
      </w:r>
      <w:r w:rsidRPr="000A66C7">
        <w:rPr>
          <w:rFonts w:ascii="Garamond" w:eastAsia="Times New Roman" w:hAnsi="Garamond" w:cs="Times New Roman"/>
          <w:sz w:val="20"/>
          <w:szCs w:val="20"/>
          <w:lang w:eastAsia="cs-CZ"/>
        </w:rPr>
        <w:t>[</w:t>
      </w:r>
      <w:r w:rsidRPr="000A66C7">
        <w:rPr>
          <w:rFonts w:ascii="Garamond" w:eastAsia="Times New Roman" w:hAnsi="Garamond" w:cs="Times New Roman"/>
          <w:sz w:val="20"/>
          <w:szCs w:val="20"/>
          <w:highlight w:val="yellow"/>
          <w:lang w:eastAsia="cs-CZ"/>
        </w:rPr>
        <w:t>doplniť</w:t>
      </w:r>
      <w:r w:rsidRPr="000A66C7">
        <w:rPr>
          <w:rFonts w:ascii="Garamond" w:eastAsia="Times New Roman" w:hAnsi="Garamond" w:cs="Times New Roman"/>
          <w:sz w:val="20"/>
          <w:szCs w:val="20"/>
          <w:lang w:eastAsia="cs-CZ"/>
        </w:rPr>
        <w:t>]</w:t>
      </w:r>
      <w:r w:rsidRPr="000A66C7">
        <w:rPr>
          <w:rFonts w:ascii="Garamond" w:hAnsi="Garamond"/>
          <w:sz w:val="20"/>
          <w:szCs w:val="20"/>
          <w:lang w:eastAsia="cs-CZ"/>
        </w:rPr>
        <w:t>,</w:t>
      </w:r>
      <w:r w:rsidR="007E1597">
        <w:rPr>
          <w:rFonts w:ascii="Garamond" w:hAnsi="Garamond"/>
          <w:sz w:val="20"/>
          <w:szCs w:val="20"/>
          <w:lang w:eastAsia="cs-CZ"/>
        </w:rPr>
        <w:t xml:space="preserve"> </w:t>
      </w:r>
      <w:r w:rsidRPr="000A66C7">
        <w:rPr>
          <w:rFonts w:ascii="Garamond" w:hAnsi="Garamond"/>
          <w:sz w:val="20"/>
          <w:szCs w:val="20"/>
          <w:lang w:eastAsia="cs-CZ"/>
        </w:rPr>
        <w:t>e-mail:</w:t>
      </w:r>
      <w:r w:rsidR="007E1597">
        <w:rPr>
          <w:rFonts w:ascii="Garamond" w:hAnsi="Garamond"/>
          <w:sz w:val="20"/>
          <w:szCs w:val="20"/>
          <w:lang w:eastAsia="cs-CZ"/>
        </w:rPr>
        <w:t xml:space="preserve"> </w:t>
      </w:r>
      <w:r w:rsidRPr="000A66C7">
        <w:rPr>
          <w:rFonts w:ascii="Garamond" w:eastAsia="Times New Roman" w:hAnsi="Garamond" w:cs="Times New Roman"/>
          <w:sz w:val="20"/>
          <w:szCs w:val="20"/>
          <w:lang w:eastAsia="cs-CZ"/>
        </w:rPr>
        <w:t>[</w:t>
      </w:r>
      <w:r w:rsidRPr="000A66C7">
        <w:rPr>
          <w:rFonts w:ascii="Garamond" w:eastAsia="Times New Roman" w:hAnsi="Garamond" w:cs="Times New Roman"/>
          <w:sz w:val="20"/>
          <w:szCs w:val="20"/>
          <w:highlight w:val="yellow"/>
          <w:lang w:eastAsia="cs-CZ"/>
        </w:rPr>
        <w:t>doplniť</w:t>
      </w:r>
      <w:r w:rsidRPr="000A66C7">
        <w:rPr>
          <w:rFonts w:ascii="Garamond" w:eastAsia="Times New Roman" w:hAnsi="Garamond" w:cs="Times New Roman"/>
          <w:sz w:val="20"/>
          <w:szCs w:val="20"/>
          <w:lang w:eastAsia="cs-CZ"/>
        </w:rPr>
        <w:t>]</w:t>
      </w:r>
      <w:r w:rsidR="007E1597">
        <w:rPr>
          <w:rFonts w:ascii="Garamond" w:eastAsia="Times New Roman" w:hAnsi="Garamond" w:cs="Times New Roman"/>
          <w:sz w:val="20"/>
          <w:szCs w:val="20"/>
          <w:lang w:eastAsia="cs-CZ"/>
        </w:rPr>
        <w:t xml:space="preserve"> </w:t>
      </w:r>
      <w:r w:rsidRPr="000A66C7">
        <w:rPr>
          <w:rFonts w:ascii="Garamond" w:eastAsia="Times New Roman" w:hAnsi="Garamond" w:cs="Times New Roman"/>
          <w:sz w:val="20"/>
          <w:szCs w:val="20"/>
          <w:lang w:eastAsia="cs-CZ"/>
        </w:rPr>
        <w:t>(ďalej</w:t>
      </w:r>
      <w:r w:rsidR="007E1597">
        <w:rPr>
          <w:rFonts w:ascii="Garamond" w:eastAsia="Times New Roman" w:hAnsi="Garamond" w:cs="Times New Roman"/>
          <w:sz w:val="20"/>
          <w:szCs w:val="20"/>
          <w:lang w:eastAsia="cs-CZ"/>
        </w:rPr>
        <w:t xml:space="preserve"> </w:t>
      </w:r>
      <w:r w:rsidRPr="000A66C7">
        <w:rPr>
          <w:rFonts w:ascii="Garamond" w:eastAsia="Times New Roman" w:hAnsi="Garamond" w:cs="Times New Roman"/>
          <w:sz w:val="20"/>
          <w:szCs w:val="20"/>
          <w:lang w:eastAsia="cs-CZ"/>
        </w:rPr>
        <w:t>len</w:t>
      </w:r>
      <w:r w:rsidR="007E1597">
        <w:rPr>
          <w:rFonts w:ascii="Garamond" w:eastAsia="Times New Roman" w:hAnsi="Garamond" w:cs="Times New Roman"/>
          <w:sz w:val="20"/>
          <w:szCs w:val="20"/>
          <w:lang w:eastAsia="cs-CZ"/>
        </w:rPr>
        <w:t xml:space="preserve"> </w:t>
      </w:r>
      <w:r w:rsidRPr="000A66C7">
        <w:rPr>
          <w:rFonts w:ascii="Garamond" w:eastAsia="Times New Roman" w:hAnsi="Garamond" w:cs="Times New Roman"/>
          <w:sz w:val="20"/>
          <w:szCs w:val="20"/>
          <w:lang w:eastAsia="cs-CZ"/>
        </w:rPr>
        <w:t>„</w:t>
      </w:r>
      <w:r w:rsidRPr="000A66C7">
        <w:rPr>
          <w:rFonts w:ascii="Garamond" w:eastAsia="Times New Roman" w:hAnsi="Garamond" w:cs="Times New Roman"/>
          <w:b/>
          <w:sz w:val="20"/>
          <w:szCs w:val="20"/>
          <w:lang w:eastAsia="cs-CZ"/>
        </w:rPr>
        <w:t>Poskytovateľ</w:t>
      </w:r>
      <w:r w:rsidRPr="000A66C7">
        <w:rPr>
          <w:rFonts w:ascii="Garamond" w:eastAsia="Times New Roman" w:hAnsi="Garamond" w:cs="Times New Roman"/>
          <w:sz w:val="20"/>
          <w:szCs w:val="20"/>
          <w:lang w:eastAsia="cs-CZ"/>
        </w:rPr>
        <w:t>”)</w:t>
      </w:r>
      <w:r w:rsidR="007E1597">
        <w:rPr>
          <w:rFonts w:ascii="Garamond" w:eastAsia="Times New Roman" w:hAnsi="Garamond" w:cs="Times New Roman"/>
          <w:sz w:val="20"/>
          <w:szCs w:val="20"/>
          <w:lang w:eastAsia="cs-CZ"/>
        </w:rPr>
        <w:t xml:space="preserve"> </w:t>
      </w:r>
      <w:r w:rsidRPr="000A66C7">
        <w:rPr>
          <w:rFonts w:ascii="Garamond" w:eastAsia="Times New Roman" w:hAnsi="Garamond" w:cs="Times New Roman"/>
          <w:sz w:val="20"/>
          <w:szCs w:val="20"/>
          <w:lang w:eastAsia="cs-CZ"/>
        </w:rPr>
        <w:t>na</w:t>
      </w:r>
      <w:r w:rsidR="007E1597">
        <w:rPr>
          <w:rFonts w:ascii="Garamond" w:eastAsia="Times New Roman" w:hAnsi="Garamond" w:cs="Times New Roman"/>
          <w:sz w:val="20"/>
          <w:szCs w:val="20"/>
          <w:lang w:eastAsia="cs-CZ"/>
        </w:rPr>
        <w:t xml:space="preserve"> </w:t>
      </w:r>
      <w:r w:rsidRPr="000A66C7">
        <w:rPr>
          <w:rFonts w:ascii="Garamond" w:eastAsia="Times New Roman" w:hAnsi="Garamond" w:cs="Times New Roman"/>
          <w:sz w:val="20"/>
          <w:szCs w:val="20"/>
          <w:lang w:eastAsia="cs-CZ"/>
        </w:rPr>
        <w:t>druhej</w:t>
      </w:r>
      <w:r w:rsidR="007E1597">
        <w:rPr>
          <w:rFonts w:ascii="Garamond" w:eastAsia="Times New Roman" w:hAnsi="Garamond" w:cs="Times New Roman"/>
          <w:sz w:val="20"/>
          <w:szCs w:val="20"/>
          <w:lang w:eastAsia="cs-CZ"/>
        </w:rPr>
        <w:t xml:space="preserve"> </w:t>
      </w:r>
      <w:r w:rsidRPr="000A66C7">
        <w:rPr>
          <w:rFonts w:ascii="Garamond" w:eastAsia="Times New Roman" w:hAnsi="Garamond" w:cs="Times New Roman"/>
          <w:sz w:val="20"/>
          <w:szCs w:val="20"/>
          <w:lang w:eastAsia="cs-CZ"/>
        </w:rPr>
        <w:t>strane.</w:t>
      </w:r>
    </w:p>
    <w:p w14:paraId="6884CC13" w14:textId="77777777" w:rsidR="00D56C5F" w:rsidRPr="000A66C7" w:rsidRDefault="00D56C5F" w:rsidP="00884968">
      <w:pPr>
        <w:spacing w:after="0" w:line="240" w:lineRule="auto"/>
        <w:contextualSpacing/>
        <w:jc w:val="both"/>
        <w:rPr>
          <w:rFonts w:ascii="Garamond" w:eastAsia="Times New Roman" w:hAnsi="Garamond" w:cs="Times New Roman"/>
          <w:sz w:val="20"/>
          <w:szCs w:val="20"/>
          <w:lang w:eastAsia="cs-CZ"/>
        </w:rPr>
      </w:pPr>
    </w:p>
    <w:p w14:paraId="2F747EFB" w14:textId="40B66EDE" w:rsidR="006B4B49" w:rsidRPr="000A66C7" w:rsidRDefault="006B4B49" w:rsidP="00884968">
      <w:pPr>
        <w:spacing w:after="0" w:line="240" w:lineRule="auto"/>
        <w:jc w:val="both"/>
        <w:rPr>
          <w:rFonts w:ascii="Garamond" w:eastAsia="Times New Roman" w:hAnsi="Garamond" w:cs="Times New Roman"/>
          <w:b/>
          <w:bCs/>
          <w:sz w:val="20"/>
          <w:szCs w:val="20"/>
        </w:rPr>
      </w:pPr>
      <w:r w:rsidRPr="000A66C7">
        <w:rPr>
          <w:rFonts w:ascii="Garamond" w:eastAsia="Times New Roman" w:hAnsi="Garamond" w:cs="Times New Roman"/>
          <w:b/>
          <w:bCs/>
          <w:sz w:val="20"/>
          <w:szCs w:val="20"/>
        </w:rPr>
        <w:t>Vzhľadom</w:t>
      </w:r>
      <w:r w:rsidR="007E1597">
        <w:rPr>
          <w:rFonts w:ascii="Garamond" w:eastAsia="Times New Roman" w:hAnsi="Garamond" w:cs="Times New Roman"/>
          <w:b/>
          <w:bCs/>
          <w:sz w:val="20"/>
          <w:szCs w:val="20"/>
        </w:rPr>
        <w:t xml:space="preserve"> </w:t>
      </w:r>
      <w:r w:rsidRPr="000A66C7">
        <w:rPr>
          <w:rFonts w:ascii="Garamond" w:eastAsia="Times New Roman" w:hAnsi="Garamond" w:cs="Times New Roman"/>
          <w:b/>
          <w:bCs/>
          <w:sz w:val="20"/>
          <w:szCs w:val="20"/>
        </w:rPr>
        <w:t>k</w:t>
      </w:r>
      <w:r w:rsidR="007E1597">
        <w:rPr>
          <w:rFonts w:ascii="Garamond" w:eastAsia="Times New Roman" w:hAnsi="Garamond" w:cs="Times New Roman"/>
          <w:b/>
          <w:bCs/>
          <w:sz w:val="20"/>
          <w:szCs w:val="20"/>
        </w:rPr>
        <w:t xml:space="preserve"> </w:t>
      </w:r>
      <w:r w:rsidRPr="000A66C7">
        <w:rPr>
          <w:rFonts w:ascii="Garamond" w:eastAsia="Times New Roman" w:hAnsi="Garamond" w:cs="Times New Roman"/>
          <w:b/>
          <w:bCs/>
          <w:sz w:val="20"/>
          <w:szCs w:val="20"/>
        </w:rPr>
        <w:t>tomu,</w:t>
      </w:r>
      <w:r w:rsidR="007E1597">
        <w:rPr>
          <w:rFonts w:ascii="Garamond" w:eastAsia="Times New Roman" w:hAnsi="Garamond" w:cs="Times New Roman"/>
          <w:b/>
          <w:bCs/>
          <w:sz w:val="20"/>
          <w:szCs w:val="20"/>
        </w:rPr>
        <w:t xml:space="preserve"> </w:t>
      </w:r>
      <w:r w:rsidRPr="000A66C7">
        <w:rPr>
          <w:rFonts w:ascii="Garamond" w:eastAsia="Times New Roman" w:hAnsi="Garamond" w:cs="Times New Roman"/>
          <w:b/>
          <w:bCs/>
          <w:sz w:val="20"/>
          <w:szCs w:val="20"/>
        </w:rPr>
        <w:t>že:</w:t>
      </w:r>
    </w:p>
    <w:p w14:paraId="2338402C" w14:textId="77777777" w:rsidR="006B4B49" w:rsidRPr="000A66C7" w:rsidRDefault="006B4B49" w:rsidP="00884968">
      <w:pPr>
        <w:spacing w:after="0" w:line="240" w:lineRule="auto"/>
        <w:jc w:val="both"/>
        <w:rPr>
          <w:rFonts w:ascii="Garamond" w:eastAsia="Calibri" w:hAnsi="Garamond" w:cs="Times New Roman"/>
          <w:sz w:val="20"/>
          <w:szCs w:val="20"/>
        </w:rPr>
      </w:pPr>
    </w:p>
    <w:p w14:paraId="301F7250" w14:textId="16A41CFE" w:rsidR="00AC4771" w:rsidRPr="000A66C7" w:rsidRDefault="00AC4771" w:rsidP="00884968">
      <w:pPr>
        <w:numPr>
          <w:ilvl w:val="0"/>
          <w:numId w:val="2"/>
        </w:numPr>
        <w:tabs>
          <w:tab w:val="num" w:pos="720"/>
        </w:tabs>
        <w:spacing w:after="0" w:line="240" w:lineRule="auto"/>
        <w:ind w:left="720"/>
        <w:jc w:val="both"/>
        <w:rPr>
          <w:rFonts w:ascii="Garamond" w:eastAsia="Times New Roman" w:hAnsi="Garamond" w:cs="Times New Roman"/>
          <w:sz w:val="20"/>
          <w:szCs w:val="20"/>
        </w:rPr>
      </w:pPr>
      <w:r w:rsidRPr="000A66C7">
        <w:rPr>
          <w:rFonts w:ascii="Garamond" w:eastAsia="Times New Roman" w:hAnsi="Garamond" w:cs="Times New Roman"/>
          <w:sz w:val="20"/>
          <w:szCs w:val="20"/>
        </w:rPr>
        <w:t>Objednávateľ</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má</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záujem</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o</w:t>
      </w:r>
      <w:r w:rsidR="007E1597">
        <w:rPr>
          <w:rFonts w:ascii="Garamond" w:eastAsia="Times New Roman" w:hAnsi="Garamond" w:cs="Times New Roman"/>
          <w:sz w:val="20"/>
          <w:szCs w:val="20"/>
        </w:rPr>
        <w:t xml:space="preserve"> </w:t>
      </w:r>
      <w:r w:rsidRPr="000A66C7">
        <w:rPr>
          <w:rFonts w:ascii="Garamond" w:eastAsia="Times New Roman" w:hAnsi="Garamond" w:cs="Times New Roman"/>
          <w:sz w:val="20"/>
          <w:szCs w:val="20"/>
        </w:rPr>
        <w:t>zabezpečenie</w:t>
      </w:r>
      <w:r w:rsidR="007E1597">
        <w:rPr>
          <w:rFonts w:ascii="Garamond" w:eastAsia="Times New Roman" w:hAnsi="Garamond" w:cs="Times New Roman"/>
          <w:sz w:val="20"/>
          <w:szCs w:val="20"/>
        </w:rPr>
        <w:t xml:space="preserve"> </w:t>
      </w:r>
      <w:r w:rsidR="00113692" w:rsidRPr="000A66C7">
        <w:rPr>
          <w:rFonts w:ascii="Garamond" w:eastAsia="Times New Roman" w:hAnsi="Garamond" w:cs="Times New Roman"/>
          <w:sz w:val="20"/>
          <w:szCs w:val="20"/>
        </w:rPr>
        <w:t>zberu,</w:t>
      </w:r>
      <w:r w:rsidR="007E1597">
        <w:rPr>
          <w:rFonts w:ascii="Garamond" w:eastAsia="Times New Roman" w:hAnsi="Garamond" w:cs="Times New Roman"/>
          <w:sz w:val="20"/>
          <w:szCs w:val="20"/>
        </w:rPr>
        <w:t xml:space="preserve"> </w:t>
      </w:r>
      <w:r w:rsidR="00113692" w:rsidRPr="000A66C7">
        <w:rPr>
          <w:rFonts w:ascii="Garamond" w:eastAsia="Times New Roman" w:hAnsi="Garamond" w:cs="Times New Roman"/>
          <w:sz w:val="20"/>
          <w:szCs w:val="20"/>
        </w:rPr>
        <w:t>preprav</w:t>
      </w:r>
      <w:r w:rsidR="005A52E2" w:rsidRPr="000A66C7">
        <w:rPr>
          <w:rFonts w:ascii="Garamond" w:eastAsia="Times New Roman" w:hAnsi="Garamond" w:cs="Times New Roman"/>
          <w:sz w:val="20"/>
          <w:szCs w:val="20"/>
        </w:rPr>
        <w:t>u</w:t>
      </w:r>
      <w:r w:rsidR="007E1597">
        <w:rPr>
          <w:rFonts w:ascii="Garamond" w:eastAsia="Times New Roman" w:hAnsi="Garamond" w:cs="Times New Roman"/>
          <w:sz w:val="20"/>
          <w:szCs w:val="20"/>
        </w:rPr>
        <w:t xml:space="preserve"> </w:t>
      </w:r>
      <w:r w:rsidR="00113692" w:rsidRPr="000A66C7">
        <w:rPr>
          <w:rFonts w:ascii="Garamond" w:eastAsia="Times New Roman" w:hAnsi="Garamond" w:cs="Times New Roman"/>
          <w:sz w:val="20"/>
          <w:szCs w:val="20"/>
        </w:rPr>
        <w:t>a</w:t>
      </w:r>
      <w:r w:rsidR="007E1597">
        <w:rPr>
          <w:rFonts w:ascii="Garamond" w:eastAsia="Times New Roman" w:hAnsi="Garamond" w:cs="Times New Roman"/>
          <w:sz w:val="20"/>
          <w:szCs w:val="20"/>
        </w:rPr>
        <w:t xml:space="preserve"> </w:t>
      </w:r>
      <w:r w:rsidR="00113692" w:rsidRPr="000A66C7">
        <w:rPr>
          <w:rFonts w:ascii="Garamond" w:eastAsia="Times New Roman" w:hAnsi="Garamond" w:cs="Times New Roman"/>
          <w:sz w:val="20"/>
          <w:szCs w:val="20"/>
        </w:rPr>
        <w:t>zneškodňovanie</w:t>
      </w:r>
      <w:r w:rsidR="007E1597">
        <w:rPr>
          <w:rFonts w:ascii="Garamond" w:eastAsia="Times New Roman" w:hAnsi="Garamond" w:cs="Times New Roman"/>
          <w:sz w:val="20"/>
          <w:szCs w:val="20"/>
        </w:rPr>
        <w:t xml:space="preserve"> </w:t>
      </w:r>
      <w:r w:rsidR="00113692" w:rsidRPr="000A66C7">
        <w:rPr>
          <w:rFonts w:ascii="Garamond" w:eastAsia="Times New Roman" w:hAnsi="Garamond" w:cs="Times New Roman"/>
          <w:sz w:val="20"/>
          <w:szCs w:val="20"/>
        </w:rPr>
        <w:t>nebezpečných</w:t>
      </w:r>
      <w:r w:rsidR="007E1597">
        <w:rPr>
          <w:rFonts w:ascii="Garamond" w:eastAsia="Times New Roman" w:hAnsi="Garamond" w:cs="Times New Roman"/>
          <w:sz w:val="20"/>
          <w:szCs w:val="20"/>
        </w:rPr>
        <w:t xml:space="preserve"> </w:t>
      </w:r>
      <w:r w:rsidR="00113692" w:rsidRPr="000A66C7">
        <w:rPr>
          <w:rFonts w:ascii="Garamond" w:eastAsia="Times New Roman" w:hAnsi="Garamond" w:cs="Times New Roman"/>
          <w:sz w:val="20"/>
          <w:szCs w:val="20"/>
        </w:rPr>
        <w:t>a</w:t>
      </w:r>
      <w:r w:rsidR="007E1597">
        <w:rPr>
          <w:rFonts w:ascii="Garamond" w:eastAsia="Times New Roman" w:hAnsi="Garamond" w:cs="Times New Roman"/>
          <w:sz w:val="20"/>
          <w:szCs w:val="20"/>
        </w:rPr>
        <w:t xml:space="preserve"> </w:t>
      </w:r>
      <w:r w:rsidR="00113692" w:rsidRPr="000A66C7">
        <w:rPr>
          <w:rFonts w:ascii="Garamond" w:eastAsia="Times New Roman" w:hAnsi="Garamond" w:cs="Times New Roman"/>
          <w:sz w:val="20"/>
          <w:szCs w:val="20"/>
        </w:rPr>
        <w:t>ostatných</w:t>
      </w:r>
      <w:r w:rsidR="007E1597">
        <w:rPr>
          <w:rFonts w:ascii="Garamond" w:eastAsia="Times New Roman" w:hAnsi="Garamond" w:cs="Times New Roman"/>
          <w:sz w:val="20"/>
          <w:szCs w:val="20"/>
        </w:rPr>
        <w:t xml:space="preserve"> </w:t>
      </w:r>
      <w:r w:rsidR="00113692" w:rsidRPr="000A66C7">
        <w:rPr>
          <w:rFonts w:ascii="Garamond" w:eastAsia="Times New Roman" w:hAnsi="Garamond" w:cs="Times New Roman"/>
          <w:sz w:val="20"/>
          <w:szCs w:val="20"/>
        </w:rPr>
        <w:t>odpadov</w:t>
      </w:r>
      <w:r w:rsidRPr="000A66C7">
        <w:rPr>
          <w:rFonts w:ascii="Garamond" w:eastAsia="Times New Roman" w:hAnsi="Garamond" w:cs="Times New Roman"/>
          <w:sz w:val="20"/>
          <w:szCs w:val="20"/>
        </w:rPr>
        <w:t>,</w:t>
      </w:r>
      <w:r w:rsidR="007E1597">
        <w:rPr>
          <w:rFonts w:ascii="Garamond" w:eastAsia="Times New Roman" w:hAnsi="Garamond" w:cs="Times New Roman"/>
          <w:sz w:val="20"/>
          <w:szCs w:val="20"/>
        </w:rPr>
        <w:t xml:space="preserve"> </w:t>
      </w:r>
      <w:r w:rsidRPr="000A66C7">
        <w:rPr>
          <w:rFonts w:ascii="Garamond" w:hAnsi="Garamond" w:cs="Garamond"/>
          <w:sz w:val="20"/>
          <w:szCs w:val="20"/>
        </w:rPr>
        <w:t>za</w:t>
      </w:r>
      <w:r w:rsidR="007E1597">
        <w:rPr>
          <w:rFonts w:ascii="Garamond" w:hAnsi="Garamond" w:cs="Garamond"/>
          <w:sz w:val="20"/>
          <w:szCs w:val="20"/>
        </w:rPr>
        <w:t xml:space="preserve"> </w:t>
      </w:r>
      <w:r w:rsidRPr="000A66C7">
        <w:rPr>
          <w:rFonts w:ascii="Garamond" w:hAnsi="Garamond" w:cs="Garamond"/>
          <w:sz w:val="20"/>
          <w:szCs w:val="20"/>
        </w:rPr>
        <w:t>účelom</w:t>
      </w:r>
      <w:r w:rsidR="007E1597">
        <w:rPr>
          <w:rFonts w:ascii="Garamond" w:hAnsi="Garamond" w:cs="Garamond"/>
          <w:sz w:val="20"/>
          <w:szCs w:val="20"/>
        </w:rPr>
        <w:t xml:space="preserve"> </w:t>
      </w:r>
      <w:r w:rsidRPr="000A66C7">
        <w:rPr>
          <w:rFonts w:ascii="Garamond" w:hAnsi="Garamond" w:cs="Garamond"/>
          <w:sz w:val="20"/>
          <w:szCs w:val="20"/>
        </w:rPr>
        <w:t>čoho</w:t>
      </w:r>
      <w:r w:rsidR="007E1597">
        <w:rPr>
          <w:rFonts w:ascii="Garamond" w:hAnsi="Garamond" w:cs="Garamond"/>
          <w:sz w:val="20"/>
          <w:szCs w:val="20"/>
        </w:rPr>
        <w:t xml:space="preserve"> </w:t>
      </w:r>
      <w:r w:rsidRPr="000A66C7">
        <w:rPr>
          <w:rFonts w:ascii="Garamond" w:hAnsi="Garamond" w:cs="Garamond"/>
          <w:sz w:val="20"/>
          <w:szCs w:val="20"/>
        </w:rPr>
        <w:t>realizoval</w:t>
      </w:r>
      <w:r w:rsidR="007E1597">
        <w:rPr>
          <w:rFonts w:ascii="Garamond" w:hAnsi="Garamond" w:cs="Garamond"/>
          <w:sz w:val="20"/>
          <w:szCs w:val="20"/>
        </w:rPr>
        <w:t xml:space="preserve"> </w:t>
      </w:r>
      <w:r w:rsidRPr="000A66C7">
        <w:rPr>
          <w:rFonts w:ascii="Garamond" w:hAnsi="Garamond" w:cs="Garamond"/>
          <w:sz w:val="20"/>
          <w:szCs w:val="20"/>
        </w:rPr>
        <w:t>zákazku</w:t>
      </w:r>
      <w:r w:rsidR="007E1597">
        <w:rPr>
          <w:rFonts w:ascii="Garamond" w:hAnsi="Garamond" w:cs="Garamond"/>
          <w:sz w:val="20"/>
          <w:szCs w:val="20"/>
        </w:rPr>
        <w:t xml:space="preserve"> </w:t>
      </w:r>
      <w:r w:rsidRPr="000A66C7">
        <w:rPr>
          <w:rFonts w:ascii="Garamond" w:hAnsi="Garamond" w:cs="Garamond"/>
          <w:sz w:val="20"/>
          <w:szCs w:val="20"/>
        </w:rPr>
        <w:t>označenú</w:t>
      </w:r>
      <w:r w:rsidR="007E1597">
        <w:rPr>
          <w:rFonts w:ascii="Garamond" w:hAnsi="Garamond" w:cs="Garamond"/>
          <w:sz w:val="20"/>
          <w:szCs w:val="20"/>
        </w:rPr>
        <w:t xml:space="preserve"> </w:t>
      </w:r>
      <w:r w:rsidRPr="000A66C7">
        <w:rPr>
          <w:rFonts w:ascii="Garamond" w:hAnsi="Garamond" w:cs="Garamond"/>
          <w:sz w:val="20"/>
          <w:szCs w:val="20"/>
        </w:rPr>
        <w:t>interným</w:t>
      </w:r>
      <w:r w:rsidR="007E1597">
        <w:rPr>
          <w:rFonts w:ascii="Garamond" w:hAnsi="Garamond" w:cs="Garamond"/>
          <w:sz w:val="20"/>
          <w:szCs w:val="20"/>
        </w:rPr>
        <w:t xml:space="preserve"> </w:t>
      </w:r>
      <w:r w:rsidRPr="000A66C7">
        <w:rPr>
          <w:rFonts w:ascii="Garamond" w:hAnsi="Garamond" w:cs="Garamond"/>
          <w:sz w:val="20"/>
          <w:szCs w:val="20"/>
        </w:rPr>
        <w:t>číslom</w:t>
      </w:r>
      <w:r w:rsidR="007E1597">
        <w:rPr>
          <w:rFonts w:ascii="Garamond" w:hAnsi="Garamond" w:cs="Garamond"/>
          <w:sz w:val="20"/>
          <w:szCs w:val="20"/>
        </w:rPr>
        <w:t xml:space="preserve"> </w:t>
      </w:r>
      <w:r w:rsidR="009A69BE" w:rsidRPr="00140E84">
        <w:rPr>
          <w:rFonts w:ascii="Garamond" w:hAnsi="Garamond" w:cs="Garamond"/>
          <w:sz w:val="20"/>
          <w:szCs w:val="20"/>
        </w:rPr>
        <w:t>CP</w:t>
      </w:r>
      <w:r w:rsidR="00140E84" w:rsidRPr="00140E84">
        <w:rPr>
          <w:rFonts w:ascii="Garamond" w:hAnsi="Garamond" w:cs="Garamond"/>
          <w:sz w:val="20"/>
          <w:szCs w:val="20"/>
        </w:rPr>
        <w:t xml:space="preserve"> 31</w:t>
      </w:r>
      <w:r w:rsidRPr="00140E84">
        <w:rPr>
          <w:rFonts w:ascii="Garamond" w:hAnsi="Garamond" w:cs="Garamond"/>
          <w:sz w:val="20"/>
          <w:szCs w:val="20"/>
        </w:rPr>
        <w:t>/20</w:t>
      </w:r>
      <w:r w:rsidR="009A69BE" w:rsidRPr="00140E84">
        <w:rPr>
          <w:rFonts w:ascii="Garamond" w:hAnsi="Garamond" w:cs="Garamond"/>
          <w:sz w:val="20"/>
          <w:szCs w:val="20"/>
        </w:rPr>
        <w:t>23</w:t>
      </w:r>
      <w:r w:rsidR="007E1597" w:rsidRPr="00140E84">
        <w:rPr>
          <w:rFonts w:ascii="Garamond" w:hAnsi="Garamond"/>
          <w:sz w:val="20"/>
          <w:szCs w:val="20"/>
          <w:lang w:eastAsia="cs-CZ"/>
        </w:rPr>
        <w:t xml:space="preserve"> </w:t>
      </w:r>
      <w:r w:rsidRPr="000A66C7">
        <w:rPr>
          <w:rFonts w:ascii="Garamond" w:hAnsi="Garamond" w:cs="Garamond"/>
          <w:sz w:val="20"/>
          <w:szCs w:val="20"/>
        </w:rPr>
        <w:t>v</w:t>
      </w:r>
      <w:r w:rsidR="007E1597">
        <w:rPr>
          <w:rFonts w:ascii="Garamond" w:hAnsi="Garamond" w:cs="Garamond"/>
          <w:sz w:val="20"/>
          <w:szCs w:val="20"/>
        </w:rPr>
        <w:t xml:space="preserve"> </w:t>
      </w:r>
      <w:r w:rsidRPr="000A66C7">
        <w:rPr>
          <w:rFonts w:ascii="Garamond" w:hAnsi="Garamond" w:cs="Garamond"/>
          <w:sz w:val="20"/>
          <w:szCs w:val="20"/>
        </w:rPr>
        <w:t>zmysle</w:t>
      </w:r>
      <w:r w:rsidR="007E1597">
        <w:rPr>
          <w:rFonts w:ascii="Garamond" w:hAnsi="Garamond" w:cs="Garamond"/>
          <w:sz w:val="20"/>
          <w:szCs w:val="20"/>
        </w:rPr>
        <w:t xml:space="preserve"> </w:t>
      </w:r>
      <w:r w:rsidRPr="000A66C7">
        <w:rPr>
          <w:rFonts w:ascii="Garamond" w:hAnsi="Garamond" w:cs="Garamond"/>
          <w:sz w:val="20"/>
          <w:szCs w:val="20"/>
        </w:rPr>
        <w:t>internej</w:t>
      </w:r>
      <w:r w:rsidR="007E1597">
        <w:rPr>
          <w:rFonts w:ascii="Garamond" w:hAnsi="Garamond" w:cs="Garamond"/>
          <w:sz w:val="20"/>
          <w:szCs w:val="20"/>
        </w:rPr>
        <w:t xml:space="preserve"> </w:t>
      </w:r>
      <w:r w:rsidRPr="000A66C7">
        <w:rPr>
          <w:rFonts w:ascii="Garamond" w:hAnsi="Garamond" w:cs="Garamond"/>
          <w:sz w:val="20"/>
          <w:szCs w:val="20"/>
        </w:rPr>
        <w:t>smernice</w:t>
      </w:r>
      <w:r w:rsidR="007E1597">
        <w:rPr>
          <w:rFonts w:ascii="Garamond" w:hAnsi="Garamond" w:cs="Garamond"/>
          <w:sz w:val="20"/>
          <w:szCs w:val="20"/>
        </w:rPr>
        <w:t xml:space="preserve"> </w:t>
      </w:r>
      <w:r w:rsidRPr="000A66C7">
        <w:rPr>
          <w:rFonts w:ascii="Garamond" w:hAnsi="Garamond" w:cs="Garamond"/>
          <w:sz w:val="20"/>
          <w:szCs w:val="20"/>
        </w:rPr>
        <w:t>č.</w:t>
      </w:r>
      <w:r w:rsidR="007E1597">
        <w:rPr>
          <w:rFonts w:ascii="Garamond" w:hAnsi="Garamond" w:cs="Garamond"/>
          <w:sz w:val="20"/>
          <w:szCs w:val="20"/>
        </w:rPr>
        <w:t xml:space="preserve"> </w:t>
      </w:r>
      <w:r w:rsidRPr="000A66C7">
        <w:rPr>
          <w:rFonts w:ascii="Garamond" w:hAnsi="Garamond" w:cs="Garamond"/>
          <w:sz w:val="20"/>
          <w:szCs w:val="20"/>
        </w:rPr>
        <w:t>ER</w:t>
      </w:r>
      <w:r w:rsidR="007E1597">
        <w:rPr>
          <w:rFonts w:ascii="Garamond" w:hAnsi="Garamond" w:cs="Garamond"/>
          <w:sz w:val="20"/>
          <w:szCs w:val="20"/>
        </w:rPr>
        <w:t xml:space="preserve"> </w:t>
      </w:r>
      <w:r w:rsidRPr="000A66C7">
        <w:rPr>
          <w:rFonts w:ascii="Garamond" w:hAnsi="Garamond" w:cs="Garamond"/>
          <w:sz w:val="20"/>
          <w:szCs w:val="20"/>
        </w:rPr>
        <w:t>97/201</w:t>
      </w:r>
      <w:r w:rsidR="005F16D9">
        <w:rPr>
          <w:rFonts w:ascii="Garamond" w:hAnsi="Garamond" w:cs="Garamond"/>
          <w:sz w:val="20"/>
          <w:szCs w:val="20"/>
        </w:rPr>
        <w:t>7</w:t>
      </w:r>
      <w:r w:rsidR="007E1597">
        <w:rPr>
          <w:rFonts w:ascii="Garamond" w:hAnsi="Garamond" w:cs="Garamond"/>
          <w:sz w:val="20"/>
          <w:szCs w:val="20"/>
        </w:rPr>
        <w:t xml:space="preserve"> </w:t>
      </w:r>
      <w:r w:rsidR="005A7BAF" w:rsidRPr="000A66C7">
        <w:rPr>
          <w:rFonts w:ascii="Garamond" w:hAnsi="Garamond" w:cs="Garamond"/>
          <w:sz w:val="20"/>
          <w:szCs w:val="20"/>
        </w:rPr>
        <w:br/>
      </w:r>
      <w:r w:rsidRPr="000A66C7">
        <w:rPr>
          <w:rFonts w:ascii="Garamond" w:hAnsi="Garamond" w:cs="Garamond"/>
          <w:sz w:val="20"/>
          <w:szCs w:val="20"/>
        </w:rPr>
        <w:t>o</w:t>
      </w:r>
      <w:r w:rsidR="007E1597">
        <w:rPr>
          <w:rFonts w:ascii="Garamond" w:hAnsi="Garamond" w:cs="Garamond"/>
          <w:sz w:val="20"/>
          <w:szCs w:val="20"/>
        </w:rPr>
        <w:t xml:space="preserve"> </w:t>
      </w:r>
      <w:r w:rsidRPr="000A66C7">
        <w:rPr>
          <w:rFonts w:ascii="Garamond" w:hAnsi="Garamond" w:cs="Garamond"/>
          <w:sz w:val="20"/>
          <w:szCs w:val="20"/>
        </w:rPr>
        <w:t>obstarávaní</w:t>
      </w:r>
      <w:r w:rsidR="007E1597">
        <w:rPr>
          <w:rFonts w:ascii="Garamond" w:hAnsi="Garamond" w:cs="Garamond"/>
          <w:sz w:val="20"/>
          <w:szCs w:val="20"/>
        </w:rPr>
        <w:t xml:space="preserve"> </w:t>
      </w:r>
      <w:r w:rsidRPr="000A66C7">
        <w:rPr>
          <w:rFonts w:ascii="Garamond" w:hAnsi="Garamond" w:cs="Garamond"/>
          <w:sz w:val="20"/>
          <w:szCs w:val="20"/>
        </w:rPr>
        <w:t>v</w:t>
      </w:r>
      <w:r w:rsidR="007E1597">
        <w:rPr>
          <w:rFonts w:ascii="Garamond" w:hAnsi="Garamond" w:cs="Garamond"/>
          <w:sz w:val="20"/>
          <w:szCs w:val="20"/>
        </w:rPr>
        <w:t xml:space="preserve"> </w:t>
      </w:r>
      <w:r w:rsidRPr="000A66C7">
        <w:rPr>
          <w:rFonts w:ascii="Garamond" w:hAnsi="Garamond" w:cs="Garamond"/>
          <w:sz w:val="20"/>
          <w:szCs w:val="20"/>
        </w:rPr>
        <w:t>podmienkach</w:t>
      </w:r>
      <w:r w:rsidR="007E1597">
        <w:rPr>
          <w:rFonts w:ascii="Garamond" w:hAnsi="Garamond" w:cs="Garamond"/>
          <w:sz w:val="20"/>
          <w:szCs w:val="20"/>
        </w:rPr>
        <w:t xml:space="preserve"> </w:t>
      </w:r>
      <w:r w:rsidRPr="000A66C7">
        <w:rPr>
          <w:rFonts w:ascii="Garamond" w:hAnsi="Garamond" w:cs="Garamond"/>
          <w:sz w:val="20"/>
          <w:szCs w:val="20"/>
        </w:rPr>
        <w:t>DPB,</w:t>
      </w:r>
      <w:r w:rsidR="007E1597">
        <w:rPr>
          <w:rFonts w:ascii="Garamond" w:hAnsi="Garamond" w:cs="Garamond"/>
          <w:sz w:val="20"/>
          <w:szCs w:val="20"/>
        </w:rPr>
        <w:t xml:space="preserve"> </w:t>
      </w:r>
      <w:r w:rsidRPr="000A66C7">
        <w:rPr>
          <w:rFonts w:ascii="Garamond" w:hAnsi="Garamond" w:cs="Garamond"/>
          <w:sz w:val="20"/>
          <w:szCs w:val="20"/>
        </w:rPr>
        <w:t>a.s.</w:t>
      </w:r>
      <w:r w:rsidR="007E1597">
        <w:rPr>
          <w:rFonts w:ascii="Garamond" w:hAnsi="Garamond" w:cs="Garamond"/>
          <w:sz w:val="20"/>
          <w:szCs w:val="20"/>
        </w:rPr>
        <w:t xml:space="preserve"> </w:t>
      </w:r>
      <w:r w:rsidRPr="000A66C7">
        <w:rPr>
          <w:rFonts w:ascii="Garamond" w:hAnsi="Garamond" w:cs="Garamond"/>
          <w:sz w:val="20"/>
          <w:szCs w:val="20"/>
        </w:rPr>
        <w:t>na</w:t>
      </w:r>
      <w:r w:rsidR="007E1597">
        <w:rPr>
          <w:rFonts w:ascii="Garamond" w:hAnsi="Garamond" w:cs="Garamond"/>
          <w:sz w:val="20"/>
          <w:szCs w:val="20"/>
        </w:rPr>
        <w:t xml:space="preserve"> </w:t>
      </w:r>
      <w:r w:rsidRPr="000A66C7">
        <w:rPr>
          <w:rFonts w:ascii="Garamond" w:hAnsi="Garamond" w:cs="Garamond"/>
          <w:sz w:val="20"/>
          <w:szCs w:val="20"/>
        </w:rPr>
        <w:t>predmet</w:t>
      </w:r>
      <w:r w:rsidR="007E1597">
        <w:rPr>
          <w:rFonts w:ascii="Garamond" w:hAnsi="Garamond" w:cs="Garamond"/>
          <w:sz w:val="20"/>
          <w:szCs w:val="20"/>
        </w:rPr>
        <w:t xml:space="preserve"> </w:t>
      </w:r>
      <w:r w:rsidRPr="000A66C7">
        <w:rPr>
          <w:rFonts w:ascii="Garamond" w:hAnsi="Garamond" w:cs="Garamond"/>
          <w:sz w:val="20"/>
          <w:szCs w:val="20"/>
        </w:rPr>
        <w:t>zákazky</w:t>
      </w:r>
      <w:r w:rsidR="007E1597">
        <w:rPr>
          <w:rFonts w:ascii="Garamond" w:hAnsi="Garamond" w:cs="Garamond"/>
          <w:sz w:val="20"/>
          <w:szCs w:val="20"/>
        </w:rPr>
        <w:t xml:space="preserve"> </w:t>
      </w:r>
      <w:r w:rsidR="006B3BB9" w:rsidRPr="000A66C7">
        <w:rPr>
          <w:rFonts w:ascii="Garamond" w:hAnsi="Garamond" w:cs="Garamond"/>
          <w:sz w:val="20"/>
          <w:szCs w:val="20"/>
        </w:rPr>
        <w:t>„</w:t>
      </w:r>
      <w:r w:rsidR="008B623A" w:rsidRPr="000A66C7">
        <w:rPr>
          <w:rFonts w:ascii="Garamond" w:hAnsi="Garamond"/>
          <w:b/>
          <w:bCs/>
          <w:sz w:val="20"/>
          <w:szCs w:val="20"/>
        </w:rPr>
        <w:t>Zber,</w:t>
      </w:r>
      <w:r w:rsidR="007E1597">
        <w:rPr>
          <w:rFonts w:ascii="Garamond" w:hAnsi="Garamond"/>
          <w:b/>
          <w:bCs/>
          <w:sz w:val="20"/>
          <w:szCs w:val="20"/>
        </w:rPr>
        <w:t xml:space="preserve"> </w:t>
      </w:r>
      <w:r w:rsidR="008B623A" w:rsidRPr="000A66C7">
        <w:rPr>
          <w:rFonts w:ascii="Garamond" w:hAnsi="Garamond"/>
          <w:b/>
          <w:bCs/>
          <w:sz w:val="20"/>
          <w:szCs w:val="20"/>
        </w:rPr>
        <w:t>preprava,</w:t>
      </w:r>
      <w:r w:rsidR="007E1597">
        <w:rPr>
          <w:rFonts w:ascii="Garamond" w:hAnsi="Garamond"/>
          <w:b/>
          <w:bCs/>
          <w:sz w:val="20"/>
          <w:szCs w:val="20"/>
        </w:rPr>
        <w:t xml:space="preserve"> </w:t>
      </w:r>
      <w:r w:rsidR="008B623A" w:rsidRPr="000A66C7">
        <w:rPr>
          <w:rFonts w:ascii="Garamond" w:hAnsi="Garamond"/>
          <w:b/>
          <w:bCs/>
          <w:sz w:val="20"/>
          <w:szCs w:val="20"/>
        </w:rPr>
        <w:t>zhodnotenie</w:t>
      </w:r>
      <w:r w:rsidR="007E1597">
        <w:rPr>
          <w:rFonts w:ascii="Garamond" w:hAnsi="Garamond"/>
          <w:b/>
          <w:bCs/>
          <w:sz w:val="20"/>
          <w:szCs w:val="20"/>
        </w:rPr>
        <w:t xml:space="preserve"> </w:t>
      </w:r>
      <w:r w:rsidR="008B623A" w:rsidRPr="000A66C7">
        <w:rPr>
          <w:rFonts w:ascii="Garamond" w:hAnsi="Garamond"/>
          <w:b/>
          <w:bCs/>
          <w:sz w:val="20"/>
          <w:szCs w:val="20"/>
        </w:rPr>
        <w:t>a</w:t>
      </w:r>
      <w:r w:rsidR="007E1597">
        <w:rPr>
          <w:rFonts w:ascii="Garamond" w:hAnsi="Garamond"/>
          <w:b/>
          <w:bCs/>
          <w:sz w:val="20"/>
          <w:szCs w:val="20"/>
        </w:rPr>
        <w:t xml:space="preserve"> </w:t>
      </w:r>
      <w:r w:rsidR="008B623A" w:rsidRPr="000A66C7">
        <w:rPr>
          <w:rFonts w:ascii="Garamond" w:hAnsi="Garamond"/>
          <w:b/>
          <w:bCs/>
          <w:sz w:val="20"/>
          <w:szCs w:val="20"/>
        </w:rPr>
        <w:t>zneškodňovanie</w:t>
      </w:r>
      <w:r w:rsidR="007E1597">
        <w:rPr>
          <w:rFonts w:ascii="Garamond" w:hAnsi="Garamond"/>
          <w:b/>
          <w:bCs/>
          <w:sz w:val="20"/>
          <w:szCs w:val="20"/>
        </w:rPr>
        <w:t xml:space="preserve"> </w:t>
      </w:r>
      <w:r w:rsidR="008B623A" w:rsidRPr="000A66C7">
        <w:rPr>
          <w:rFonts w:ascii="Garamond" w:hAnsi="Garamond"/>
          <w:b/>
          <w:bCs/>
          <w:sz w:val="20"/>
          <w:szCs w:val="20"/>
        </w:rPr>
        <w:t>nebezpečných</w:t>
      </w:r>
      <w:r w:rsidR="007E1597">
        <w:rPr>
          <w:rFonts w:ascii="Garamond" w:hAnsi="Garamond"/>
          <w:b/>
          <w:bCs/>
          <w:sz w:val="20"/>
          <w:szCs w:val="20"/>
        </w:rPr>
        <w:t xml:space="preserve"> </w:t>
      </w:r>
      <w:r w:rsidR="008B623A" w:rsidRPr="000A66C7">
        <w:rPr>
          <w:rFonts w:ascii="Garamond" w:hAnsi="Garamond"/>
          <w:b/>
          <w:bCs/>
          <w:sz w:val="20"/>
          <w:szCs w:val="20"/>
        </w:rPr>
        <w:t>a</w:t>
      </w:r>
      <w:r w:rsidR="007E1597">
        <w:rPr>
          <w:rFonts w:ascii="Garamond" w:hAnsi="Garamond"/>
          <w:b/>
          <w:bCs/>
          <w:sz w:val="20"/>
          <w:szCs w:val="20"/>
        </w:rPr>
        <w:t xml:space="preserve"> </w:t>
      </w:r>
      <w:r w:rsidR="008B623A" w:rsidRPr="000A66C7">
        <w:rPr>
          <w:rFonts w:ascii="Garamond" w:hAnsi="Garamond"/>
          <w:b/>
          <w:bCs/>
          <w:sz w:val="20"/>
          <w:szCs w:val="20"/>
        </w:rPr>
        <w:t>ostatných</w:t>
      </w:r>
      <w:r w:rsidR="007E1597">
        <w:rPr>
          <w:rFonts w:ascii="Garamond" w:hAnsi="Garamond"/>
          <w:b/>
          <w:bCs/>
          <w:sz w:val="20"/>
          <w:szCs w:val="20"/>
        </w:rPr>
        <w:t xml:space="preserve"> </w:t>
      </w:r>
      <w:r w:rsidR="008B623A" w:rsidRPr="000A66C7">
        <w:rPr>
          <w:rFonts w:ascii="Garamond" w:hAnsi="Garamond"/>
          <w:b/>
          <w:bCs/>
          <w:sz w:val="20"/>
          <w:szCs w:val="20"/>
        </w:rPr>
        <w:t>odpadov</w:t>
      </w:r>
      <w:r w:rsidR="008B623A" w:rsidRPr="000A66C7">
        <w:rPr>
          <w:rFonts w:ascii="Garamond" w:hAnsi="Garamond"/>
          <w:sz w:val="20"/>
          <w:szCs w:val="20"/>
        </w:rPr>
        <w:t>“</w:t>
      </w:r>
      <w:r w:rsidRPr="000A66C7">
        <w:rPr>
          <w:rFonts w:ascii="Garamond" w:eastAsia="Times New Roman" w:hAnsi="Garamond" w:cs="Times New Roman"/>
          <w:sz w:val="20"/>
          <w:szCs w:val="20"/>
        </w:rPr>
        <w:t>;</w:t>
      </w:r>
      <w:r w:rsidR="007E1597">
        <w:rPr>
          <w:rFonts w:ascii="Garamond" w:eastAsia="Times New Roman" w:hAnsi="Garamond" w:cs="Times New Roman"/>
          <w:sz w:val="20"/>
          <w:szCs w:val="20"/>
        </w:rPr>
        <w:t xml:space="preserve"> </w:t>
      </w:r>
    </w:p>
    <w:p w14:paraId="41712B9F" w14:textId="77777777" w:rsidR="00AC4771" w:rsidRPr="000A66C7" w:rsidRDefault="00AC4771" w:rsidP="004F0BED">
      <w:pPr>
        <w:spacing w:after="0" w:line="240" w:lineRule="auto"/>
        <w:jc w:val="both"/>
        <w:rPr>
          <w:rFonts w:ascii="Garamond" w:eastAsia="Times New Roman" w:hAnsi="Garamond" w:cs="Times New Roman"/>
          <w:sz w:val="20"/>
          <w:szCs w:val="20"/>
        </w:rPr>
      </w:pPr>
    </w:p>
    <w:p w14:paraId="2DA35452" w14:textId="56C52EB1" w:rsidR="00AC4771" w:rsidRPr="000A66C7" w:rsidRDefault="00AC4771" w:rsidP="00884968">
      <w:pPr>
        <w:numPr>
          <w:ilvl w:val="0"/>
          <w:numId w:val="2"/>
        </w:numPr>
        <w:tabs>
          <w:tab w:val="num" w:pos="720"/>
        </w:tabs>
        <w:spacing w:after="0" w:line="240" w:lineRule="auto"/>
        <w:ind w:left="720"/>
        <w:jc w:val="both"/>
        <w:rPr>
          <w:rFonts w:ascii="Garamond" w:hAnsi="Garamond"/>
          <w:sz w:val="20"/>
          <w:szCs w:val="20"/>
        </w:rPr>
      </w:pPr>
      <w:r w:rsidRPr="000A66C7">
        <w:rPr>
          <w:rFonts w:ascii="Garamond" w:eastAsia="Calibri" w:hAnsi="Garamond" w:cs="Times New Roman"/>
          <w:sz w:val="20"/>
          <w:szCs w:val="20"/>
        </w:rPr>
        <w:t>Poskytovateľ</w:t>
      </w:r>
      <w:r w:rsidR="007E1597">
        <w:rPr>
          <w:rFonts w:ascii="Garamond" w:eastAsia="Calibri" w:hAnsi="Garamond" w:cs="Times New Roman"/>
          <w:sz w:val="20"/>
          <w:szCs w:val="20"/>
        </w:rPr>
        <w:t xml:space="preserve"> </w:t>
      </w:r>
      <w:r w:rsidRPr="000A66C7">
        <w:rPr>
          <w:rFonts w:ascii="Garamond" w:hAnsi="Garamond" w:cs="Garamond"/>
          <w:sz w:val="20"/>
          <w:szCs w:val="20"/>
        </w:rPr>
        <w:t>je</w:t>
      </w:r>
      <w:r w:rsidR="007E1597">
        <w:rPr>
          <w:rFonts w:ascii="Garamond" w:hAnsi="Garamond" w:cs="Garamond"/>
          <w:sz w:val="20"/>
          <w:szCs w:val="20"/>
        </w:rPr>
        <w:t xml:space="preserve"> </w:t>
      </w:r>
      <w:r w:rsidRPr="000A66C7">
        <w:rPr>
          <w:rFonts w:ascii="Garamond" w:hAnsi="Garamond" w:cs="Garamond"/>
          <w:sz w:val="20"/>
          <w:szCs w:val="20"/>
        </w:rPr>
        <w:t>úspešným</w:t>
      </w:r>
      <w:r w:rsidR="007E1597">
        <w:rPr>
          <w:rFonts w:ascii="Garamond" w:hAnsi="Garamond" w:cs="Garamond"/>
          <w:sz w:val="20"/>
          <w:szCs w:val="20"/>
        </w:rPr>
        <w:t xml:space="preserve"> </w:t>
      </w:r>
      <w:r w:rsidRPr="000A66C7">
        <w:rPr>
          <w:rFonts w:ascii="Garamond" w:hAnsi="Garamond" w:cs="Garamond"/>
          <w:sz w:val="20"/>
          <w:szCs w:val="20"/>
        </w:rPr>
        <w:t>uchádzačom</w:t>
      </w:r>
      <w:r w:rsidR="007E1597">
        <w:rPr>
          <w:rFonts w:ascii="Garamond" w:hAnsi="Garamond" w:cs="Garamond"/>
          <w:sz w:val="20"/>
          <w:szCs w:val="20"/>
        </w:rPr>
        <w:t xml:space="preserve"> </w:t>
      </w:r>
      <w:r w:rsidRPr="000A66C7">
        <w:rPr>
          <w:rFonts w:ascii="Garamond" w:hAnsi="Garamond" w:cs="Garamond"/>
          <w:sz w:val="20"/>
          <w:szCs w:val="20"/>
        </w:rPr>
        <w:t>realizovanej</w:t>
      </w:r>
      <w:r w:rsidR="007E1597">
        <w:rPr>
          <w:rFonts w:ascii="Garamond" w:hAnsi="Garamond" w:cs="Garamond"/>
          <w:sz w:val="20"/>
          <w:szCs w:val="20"/>
        </w:rPr>
        <w:t xml:space="preserve"> </w:t>
      </w:r>
      <w:r w:rsidRPr="000A66C7">
        <w:rPr>
          <w:rFonts w:ascii="Garamond" w:hAnsi="Garamond" w:cs="Garamond"/>
          <w:sz w:val="20"/>
          <w:szCs w:val="20"/>
        </w:rPr>
        <w:t>zákazky</w:t>
      </w:r>
      <w:r w:rsidR="007E1597">
        <w:rPr>
          <w:rFonts w:ascii="Garamond" w:hAnsi="Garamond" w:cs="Garamond"/>
          <w:sz w:val="20"/>
          <w:szCs w:val="20"/>
        </w:rPr>
        <w:t xml:space="preserve"> </w:t>
      </w:r>
      <w:r w:rsidRPr="000A66C7">
        <w:rPr>
          <w:rFonts w:ascii="Garamond" w:hAnsi="Garamond" w:cs="Garamond"/>
          <w:sz w:val="20"/>
          <w:szCs w:val="20"/>
        </w:rPr>
        <w:t>označenej</w:t>
      </w:r>
      <w:r w:rsidR="007E1597">
        <w:rPr>
          <w:rFonts w:ascii="Garamond" w:hAnsi="Garamond" w:cs="Garamond"/>
          <w:sz w:val="20"/>
          <w:szCs w:val="20"/>
        </w:rPr>
        <w:t xml:space="preserve"> </w:t>
      </w:r>
      <w:r w:rsidRPr="000A66C7">
        <w:rPr>
          <w:rFonts w:ascii="Garamond" w:hAnsi="Garamond" w:cs="Garamond"/>
          <w:sz w:val="20"/>
          <w:szCs w:val="20"/>
        </w:rPr>
        <w:t>interným</w:t>
      </w:r>
      <w:r w:rsidR="007E1597">
        <w:rPr>
          <w:rFonts w:ascii="Garamond" w:hAnsi="Garamond" w:cs="Garamond"/>
          <w:sz w:val="20"/>
          <w:szCs w:val="20"/>
        </w:rPr>
        <w:t xml:space="preserve"> </w:t>
      </w:r>
      <w:r w:rsidRPr="000A66C7">
        <w:rPr>
          <w:rFonts w:ascii="Garamond" w:hAnsi="Garamond" w:cs="Garamond"/>
          <w:sz w:val="20"/>
          <w:szCs w:val="20"/>
        </w:rPr>
        <w:t>číslom</w:t>
      </w:r>
      <w:r w:rsidR="00CE789D">
        <w:rPr>
          <w:rFonts w:ascii="Garamond" w:hAnsi="Garamond" w:cs="Garamond"/>
          <w:sz w:val="20"/>
          <w:szCs w:val="20"/>
        </w:rPr>
        <w:t xml:space="preserve"> </w:t>
      </w:r>
      <w:r w:rsidR="005F16D9" w:rsidRPr="00140E84">
        <w:rPr>
          <w:rFonts w:ascii="Garamond" w:hAnsi="Garamond" w:cs="Garamond"/>
          <w:sz w:val="20"/>
          <w:szCs w:val="20"/>
        </w:rPr>
        <w:t>C</w:t>
      </w:r>
      <w:r w:rsidR="00140E84" w:rsidRPr="00140E84">
        <w:rPr>
          <w:rFonts w:ascii="Garamond" w:hAnsi="Garamond" w:cs="Garamond"/>
          <w:sz w:val="20"/>
          <w:szCs w:val="20"/>
        </w:rPr>
        <w:t>P</w:t>
      </w:r>
      <w:r w:rsidR="00CE789D">
        <w:rPr>
          <w:rFonts w:ascii="Garamond" w:hAnsi="Garamond" w:cs="Garamond"/>
          <w:sz w:val="20"/>
          <w:szCs w:val="20"/>
        </w:rPr>
        <w:t xml:space="preserve"> </w:t>
      </w:r>
      <w:r w:rsidR="00140E84" w:rsidRPr="00140E84">
        <w:rPr>
          <w:rFonts w:ascii="Garamond" w:hAnsi="Garamond" w:cs="Garamond"/>
          <w:sz w:val="20"/>
          <w:szCs w:val="20"/>
        </w:rPr>
        <w:t>31</w:t>
      </w:r>
      <w:r w:rsidRPr="00140E84">
        <w:rPr>
          <w:rFonts w:ascii="Garamond" w:hAnsi="Garamond" w:cs="Garamond"/>
          <w:sz w:val="20"/>
          <w:szCs w:val="20"/>
        </w:rPr>
        <w:t>/20</w:t>
      </w:r>
      <w:r w:rsidR="005F16D9" w:rsidRPr="00140E84">
        <w:rPr>
          <w:rFonts w:ascii="Garamond" w:hAnsi="Garamond" w:cs="Garamond"/>
          <w:sz w:val="20"/>
          <w:szCs w:val="20"/>
        </w:rPr>
        <w:t>23</w:t>
      </w:r>
      <w:r w:rsidR="007E1597" w:rsidRPr="00140E84">
        <w:rPr>
          <w:rFonts w:ascii="Garamond" w:hAnsi="Garamond"/>
          <w:sz w:val="20"/>
          <w:szCs w:val="20"/>
          <w:lang w:eastAsia="cs-CZ"/>
        </w:rPr>
        <w:t xml:space="preserve"> </w:t>
      </w:r>
      <w:r w:rsidR="005A7BAF" w:rsidRPr="000A66C7">
        <w:rPr>
          <w:rFonts w:ascii="Garamond" w:hAnsi="Garamond"/>
          <w:sz w:val="20"/>
          <w:szCs w:val="20"/>
          <w:lang w:eastAsia="cs-CZ"/>
        </w:rPr>
        <w:br/>
      </w:r>
      <w:r w:rsidRPr="000A66C7">
        <w:rPr>
          <w:rFonts w:ascii="Garamond" w:hAnsi="Garamond" w:cs="Garamond"/>
          <w:sz w:val="20"/>
          <w:szCs w:val="20"/>
        </w:rPr>
        <w:t>na</w:t>
      </w:r>
      <w:r w:rsidR="007E1597">
        <w:rPr>
          <w:rFonts w:ascii="Garamond" w:hAnsi="Garamond" w:cs="Garamond"/>
          <w:sz w:val="20"/>
          <w:szCs w:val="20"/>
        </w:rPr>
        <w:t xml:space="preserve"> </w:t>
      </w:r>
      <w:r w:rsidRPr="000A66C7">
        <w:rPr>
          <w:rFonts w:ascii="Garamond" w:hAnsi="Garamond" w:cs="Garamond"/>
          <w:sz w:val="20"/>
          <w:szCs w:val="20"/>
        </w:rPr>
        <w:t>predmet</w:t>
      </w:r>
      <w:r w:rsidR="007E1597">
        <w:rPr>
          <w:rFonts w:ascii="Garamond" w:hAnsi="Garamond" w:cs="Garamond"/>
          <w:sz w:val="20"/>
          <w:szCs w:val="20"/>
        </w:rPr>
        <w:t xml:space="preserve"> </w:t>
      </w:r>
      <w:r w:rsidRPr="000A66C7">
        <w:rPr>
          <w:rFonts w:ascii="Garamond" w:hAnsi="Garamond" w:cs="Garamond"/>
          <w:sz w:val="20"/>
          <w:szCs w:val="20"/>
        </w:rPr>
        <w:t>zákazky</w:t>
      </w:r>
      <w:r w:rsidR="007E1597">
        <w:rPr>
          <w:rFonts w:ascii="Garamond" w:hAnsi="Garamond" w:cs="Garamond"/>
          <w:sz w:val="20"/>
          <w:szCs w:val="20"/>
        </w:rPr>
        <w:t xml:space="preserve"> </w:t>
      </w:r>
      <w:r w:rsidR="008B623A" w:rsidRPr="000A66C7">
        <w:rPr>
          <w:rFonts w:ascii="Garamond" w:hAnsi="Garamond" w:cs="Garamond"/>
          <w:sz w:val="20"/>
          <w:szCs w:val="20"/>
        </w:rPr>
        <w:t>„</w:t>
      </w:r>
      <w:r w:rsidR="008B623A" w:rsidRPr="000A66C7">
        <w:rPr>
          <w:rFonts w:ascii="Garamond" w:hAnsi="Garamond"/>
          <w:b/>
          <w:bCs/>
          <w:sz w:val="20"/>
          <w:szCs w:val="20"/>
        </w:rPr>
        <w:t>Zber,</w:t>
      </w:r>
      <w:r w:rsidR="007E1597">
        <w:rPr>
          <w:rFonts w:ascii="Garamond" w:hAnsi="Garamond"/>
          <w:b/>
          <w:bCs/>
          <w:sz w:val="20"/>
          <w:szCs w:val="20"/>
        </w:rPr>
        <w:t xml:space="preserve"> </w:t>
      </w:r>
      <w:r w:rsidR="008B623A" w:rsidRPr="000A66C7">
        <w:rPr>
          <w:rFonts w:ascii="Garamond" w:hAnsi="Garamond"/>
          <w:b/>
          <w:bCs/>
          <w:sz w:val="20"/>
          <w:szCs w:val="20"/>
        </w:rPr>
        <w:t>preprava,</w:t>
      </w:r>
      <w:r w:rsidR="007E1597">
        <w:rPr>
          <w:rFonts w:ascii="Garamond" w:hAnsi="Garamond"/>
          <w:b/>
          <w:bCs/>
          <w:sz w:val="20"/>
          <w:szCs w:val="20"/>
        </w:rPr>
        <w:t xml:space="preserve"> </w:t>
      </w:r>
      <w:r w:rsidR="008B623A" w:rsidRPr="000A66C7">
        <w:rPr>
          <w:rFonts w:ascii="Garamond" w:hAnsi="Garamond"/>
          <w:b/>
          <w:bCs/>
          <w:sz w:val="20"/>
          <w:szCs w:val="20"/>
        </w:rPr>
        <w:t>zhodnotenie</w:t>
      </w:r>
      <w:r w:rsidR="007E1597">
        <w:rPr>
          <w:rFonts w:ascii="Garamond" w:hAnsi="Garamond"/>
          <w:b/>
          <w:bCs/>
          <w:sz w:val="20"/>
          <w:szCs w:val="20"/>
        </w:rPr>
        <w:t xml:space="preserve"> </w:t>
      </w:r>
      <w:r w:rsidR="008B623A" w:rsidRPr="000A66C7">
        <w:rPr>
          <w:rFonts w:ascii="Garamond" w:hAnsi="Garamond"/>
          <w:b/>
          <w:bCs/>
          <w:sz w:val="20"/>
          <w:szCs w:val="20"/>
        </w:rPr>
        <w:t>a</w:t>
      </w:r>
      <w:r w:rsidR="007E1597">
        <w:rPr>
          <w:rFonts w:ascii="Garamond" w:hAnsi="Garamond"/>
          <w:b/>
          <w:bCs/>
          <w:sz w:val="20"/>
          <w:szCs w:val="20"/>
        </w:rPr>
        <w:t xml:space="preserve"> </w:t>
      </w:r>
      <w:r w:rsidR="008B623A" w:rsidRPr="000A66C7">
        <w:rPr>
          <w:rFonts w:ascii="Garamond" w:hAnsi="Garamond"/>
          <w:b/>
          <w:bCs/>
          <w:sz w:val="20"/>
          <w:szCs w:val="20"/>
        </w:rPr>
        <w:t>zneškodňovanie</w:t>
      </w:r>
      <w:r w:rsidR="007E1597">
        <w:rPr>
          <w:rFonts w:ascii="Garamond" w:hAnsi="Garamond"/>
          <w:b/>
          <w:bCs/>
          <w:sz w:val="20"/>
          <w:szCs w:val="20"/>
        </w:rPr>
        <w:t xml:space="preserve"> </w:t>
      </w:r>
      <w:r w:rsidR="008B623A" w:rsidRPr="000A66C7">
        <w:rPr>
          <w:rFonts w:ascii="Garamond" w:hAnsi="Garamond"/>
          <w:b/>
          <w:bCs/>
          <w:sz w:val="20"/>
          <w:szCs w:val="20"/>
        </w:rPr>
        <w:t>nebezpečných</w:t>
      </w:r>
      <w:r w:rsidR="007E1597">
        <w:rPr>
          <w:rFonts w:ascii="Garamond" w:hAnsi="Garamond"/>
          <w:b/>
          <w:bCs/>
          <w:sz w:val="20"/>
          <w:szCs w:val="20"/>
        </w:rPr>
        <w:t xml:space="preserve"> </w:t>
      </w:r>
      <w:r w:rsidR="008B623A" w:rsidRPr="000A66C7">
        <w:rPr>
          <w:rFonts w:ascii="Garamond" w:hAnsi="Garamond"/>
          <w:b/>
          <w:bCs/>
          <w:sz w:val="20"/>
          <w:szCs w:val="20"/>
        </w:rPr>
        <w:t>a</w:t>
      </w:r>
      <w:r w:rsidR="007E1597">
        <w:rPr>
          <w:rFonts w:ascii="Garamond" w:hAnsi="Garamond"/>
          <w:b/>
          <w:bCs/>
          <w:sz w:val="20"/>
          <w:szCs w:val="20"/>
        </w:rPr>
        <w:t xml:space="preserve"> </w:t>
      </w:r>
      <w:r w:rsidR="008B623A" w:rsidRPr="000A66C7">
        <w:rPr>
          <w:rFonts w:ascii="Garamond" w:hAnsi="Garamond"/>
          <w:b/>
          <w:bCs/>
          <w:sz w:val="20"/>
          <w:szCs w:val="20"/>
        </w:rPr>
        <w:t>ostatných</w:t>
      </w:r>
      <w:r w:rsidR="007E1597">
        <w:rPr>
          <w:rFonts w:ascii="Garamond" w:hAnsi="Garamond"/>
          <w:b/>
          <w:bCs/>
          <w:sz w:val="20"/>
          <w:szCs w:val="20"/>
        </w:rPr>
        <w:t xml:space="preserve"> </w:t>
      </w:r>
      <w:r w:rsidR="008B623A" w:rsidRPr="000A66C7">
        <w:rPr>
          <w:rFonts w:ascii="Garamond" w:hAnsi="Garamond"/>
          <w:b/>
          <w:bCs/>
          <w:sz w:val="20"/>
          <w:szCs w:val="20"/>
        </w:rPr>
        <w:t>odpadov</w:t>
      </w:r>
      <w:r w:rsidR="008B623A" w:rsidRPr="000A66C7">
        <w:rPr>
          <w:rFonts w:ascii="Garamond" w:hAnsi="Garamond"/>
          <w:sz w:val="20"/>
          <w:szCs w:val="20"/>
        </w:rPr>
        <w:t>“</w:t>
      </w:r>
      <w:r w:rsidRPr="000A66C7">
        <w:rPr>
          <w:rFonts w:ascii="Garamond" w:eastAsia="Calibri" w:hAnsi="Garamond" w:cs="Times New Roman"/>
          <w:sz w:val="20"/>
          <w:szCs w:val="20"/>
        </w:rPr>
        <w:t>;</w:t>
      </w:r>
      <w:r w:rsidR="007E1597">
        <w:rPr>
          <w:rFonts w:ascii="Garamond" w:eastAsia="Calibri" w:hAnsi="Garamond" w:cs="Times New Roman"/>
          <w:sz w:val="20"/>
          <w:szCs w:val="20"/>
        </w:rPr>
        <w:t xml:space="preserve"> </w:t>
      </w:r>
      <w:r w:rsidRPr="000A66C7">
        <w:rPr>
          <w:rFonts w:ascii="Garamond" w:eastAsia="Calibri" w:hAnsi="Garamond" w:cs="Times New Roman"/>
          <w:sz w:val="20"/>
          <w:szCs w:val="20"/>
        </w:rPr>
        <w:t>a</w:t>
      </w:r>
    </w:p>
    <w:p w14:paraId="6DE6944B" w14:textId="77777777" w:rsidR="00AC4771" w:rsidRPr="004F0BED" w:rsidRDefault="00AC4771" w:rsidP="00884968">
      <w:pPr>
        <w:spacing w:after="0" w:line="240" w:lineRule="auto"/>
        <w:rPr>
          <w:rFonts w:ascii="Garamond" w:eastAsia="Calibri" w:hAnsi="Garamond" w:cs="Times New Roman"/>
          <w:sz w:val="20"/>
          <w:szCs w:val="20"/>
        </w:rPr>
      </w:pPr>
    </w:p>
    <w:p w14:paraId="41D3FE87" w14:textId="716898BE" w:rsidR="00AC4771" w:rsidRPr="000A66C7" w:rsidRDefault="00AC4771" w:rsidP="00884968">
      <w:pPr>
        <w:numPr>
          <w:ilvl w:val="0"/>
          <w:numId w:val="2"/>
        </w:numPr>
        <w:tabs>
          <w:tab w:val="num" w:pos="720"/>
        </w:tabs>
        <w:spacing w:after="0" w:line="240" w:lineRule="auto"/>
        <w:ind w:left="720"/>
        <w:jc w:val="both"/>
        <w:rPr>
          <w:rFonts w:ascii="Garamond" w:hAnsi="Garamond"/>
          <w:sz w:val="20"/>
          <w:szCs w:val="20"/>
        </w:rPr>
      </w:pPr>
      <w:r w:rsidRPr="000A66C7">
        <w:rPr>
          <w:rFonts w:ascii="Garamond" w:hAnsi="Garamond"/>
          <w:sz w:val="20"/>
          <w:szCs w:val="20"/>
        </w:rPr>
        <w:t>Zmluvné</w:t>
      </w:r>
      <w:r w:rsidR="007E1597">
        <w:rPr>
          <w:rFonts w:ascii="Garamond" w:hAnsi="Garamond"/>
          <w:sz w:val="20"/>
          <w:szCs w:val="20"/>
        </w:rPr>
        <w:t xml:space="preserve"> </w:t>
      </w:r>
      <w:r w:rsidRPr="000A66C7">
        <w:rPr>
          <w:rFonts w:ascii="Garamond" w:hAnsi="Garamond"/>
          <w:sz w:val="20"/>
          <w:szCs w:val="20"/>
        </w:rPr>
        <w:t>strany</w:t>
      </w:r>
      <w:r w:rsidR="007E1597">
        <w:rPr>
          <w:rFonts w:ascii="Garamond" w:hAnsi="Garamond"/>
          <w:sz w:val="20"/>
          <w:szCs w:val="20"/>
        </w:rPr>
        <w:t xml:space="preserve"> </w:t>
      </w:r>
      <w:r w:rsidRPr="000A66C7">
        <w:rPr>
          <w:rFonts w:ascii="Garamond" w:hAnsi="Garamond"/>
          <w:sz w:val="20"/>
          <w:szCs w:val="20"/>
        </w:rPr>
        <w:t>majú</w:t>
      </w:r>
      <w:r w:rsidR="007E1597">
        <w:rPr>
          <w:rFonts w:ascii="Garamond" w:hAnsi="Garamond"/>
          <w:sz w:val="20"/>
          <w:szCs w:val="20"/>
        </w:rPr>
        <w:t xml:space="preserve"> </w:t>
      </w:r>
      <w:r w:rsidRPr="000A66C7">
        <w:rPr>
          <w:rFonts w:ascii="Garamond" w:hAnsi="Garamond"/>
          <w:sz w:val="20"/>
          <w:szCs w:val="20"/>
        </w:rPr>
        <w:t>záujem</w:t>
      </w:r>
      <w:r w:rsidR="007E1597">
        <w:rPr>
          <w:rFonts w:ascii="Garamond" w:hAnsi="Garamond"/>
          <w:sz w:val="20"/>
          <w:szCs w:val="20"/>
        </w:rPr>
        <w:t xml:space="preserve"> </w:t>
      </w:r>
      <w:r w:rsidRPr="000A66C7">
        <w:rPr>
          <w:rFonts w:ascii="Garamond" w:hAnsi="Garamond"/>
          <w:sz w:val="20"/>
          <w:szCs w:val="20"/>
        </w:rPr>
        <w:t>upraviť</w:t>
      </w:r>
      <w:r w:rsidR="007E1597">
        <w:rPr>
          <w:rFonts w:ascii="Garamond" w:hAnsi="Garamond"/>
          <w:sz w:val="20"/>
          <w:szCs w:val="20"/>
        </w:rPr>
        <w:t xml:space="preserve"> </w:t>
      </w:r>
      <w:r w:rsidRPr="000A66C7">
        <w:rPr>
          <w:rFonts w:ascii="Garamond" w:hAnsi="Garamond"/>
          <w:sz w:val="20"/>
          <w:szCs w:val="20"/>
        </w:rPr>
        <w:t>si</w:t>
      </w:r>
      <w:r w:rsidR="007E1597">
        <w:rPr>
          <w:rFonts w:ascii="Garamond" w:hAnsi="Garamond"/>
          <w:sz w:val="20"/>
          <w:szCs w:val="20"/>
        </w:rPr>
        <w:t xml:space="preserve"> </w:t>
      </w:r>
      <w:r w:rsidRPr="000A66C7">
        <w:rPr>
          <w:rFonts w:ascii="Garamond" w:hAnsi="Garamond"/>
          <w:sz w:val="20"/>
          <w:szCs w:val="20"/>
        </w:rPr>
        <w:t>vzájomné</w:t>
      </w:r>
      <w:r w:rsidR="007E1597">
        <w:rPr>
          <w:rFonts w:ascii="Garamond" w:hAnsi="Garamond"/>
          <w:sz w:val="20"/>
          <w:szCs w:val="20"/>
        </w:rPr>
        <w:t xml:space="preserve"> </w:t>
      </w:r>
      <w:r w:rsidRPr="000A66C7">
        <w:rPr>
          <w:rFonts w:ascii="Garamond" w:hAnsi="Garamond"/>
          <w:sz w:val="20"/>
          <w:szCs w:val="20"/>
        </w:rPr>
        <w:t>práva</w:t>
      </w:r>
      <w:r w:rsidR="007E1597">
        <w:rPr>
          <w:rFonts w:ascii="Garamond" w:hAnsi="Garamond"/>
          <w:sz w:val="20"/>
          <w:szCs w:val="20"/>
        </w:rPr>
        <w:t xml:space="preserve"> </w:t>
      </w:r>
      <w:r w:rsidRPr="000A66C7">
        <w:rPr>
          <w:rFonts w:ascii="Garamond" w:hAnsi="Garamond"/>
          <w:sz w:val="20"/>
          <w:szCs w:val="20"/>
        </w:rPr>
        <w:t>a</w:t>
      </w:r>
      <w:r w:rsidR="007E1597">
        <w:rPr>
          <w:rFonts w:ascii="Garamond" w:hAnsi="Garamond"/>
          <w:sz w:val="20"/>
          <w:szCs w:val="20"/>
        </w:rPr>
        <w:t xml:space="preserve"> </w:t>
      </w:r>
      <w:r w:rsidRPr="000A66C7">
        <w:rPr>
          <w:rFonts w:ascii="Garamond" w:hAnsi="Garamond"/>
          <w:sz w:val="20"/>
          <w:szCs w:val="20"/>
        </w:rPr>
        <w:t>povinnosti</w:t>
      </w:r>
      <w:r w:rsidR="007E1597">
        <w:rPr>
          <w:rFonts w:ascii="Garamond" w:hAnsi="Garamond"/>
          <w:sz w:val="20"/>
          <w:szCs w:val="20"/>
        </w:rPr>
        <w:t xml:space="preserve"> </w:t>
      </w:r>
      <w:r w:rsidRPr="000A66C7">
        <w:rPr>
          <w:rFonts w:ascii="Garamond" w:hAnsi="Garamond"/>
          <w:sz w:val="20"/>
          <w:szCs w:val="20"/>
        </w:rPr>
        <w:t>súvisiace</w:t>
      </w:r>
      <w:r w:rsidR="007E1597">
        <w:rPr>
          <w:rFonts w:ascii="Garamond" w:hAnsi="Garamond"/>
          <w:sz w:val="20"/>
          <w:szCs w:val="20"/>
        </w:rPr>
        <w:t xml:space="preserve"> </w:t>
      </w:r>
      <w:r w:rsidRPr="000A66C7">
        <w:rPr>
          <w:rFonts w:ascii="Garamond" w:hAnsi="Garamond"/>
          <w:sz w:val="20"/>
          <w:szCs w:val="20"/>
        </w:rPr>
        <w:t>s</w:t>
      </w:r>
      <w:r w:rsidR="007E1597">
        <w:rPr>
          <w:rFonts w:ascii="Garamond" w:hAnsi="Garamond"/>
          <w:sz w:val="20"/>
          <w:szCs w:val="20"/>
        </w:rPr>
        <w:t xml:space="preserve"> </w:t>
      </w:r>
      <w:r w:rsidRPr="000A66C7">
        <w:rPr>
          <w:rFonts w:ascii="Garamond" w:hAnsi="Garamond"/>
          <w:sz w:val="20"/>
          <w:szCs w:val="20"/>
        </w:rPr>
        <w:t>poskytovaním</w:t>
      </w:r>
      <w:r w:rsidR="007E1597">
        <w:rPr>
          <w:rFonts w:ascii="Garamond" w:hAnsi="Garamond"/>
          <w:sz w:val="20"/>
          <w:szCs w:val="20"/>
        </w:rPr>
        <w:t xml:space="preserve"> </w:t>
      </w:r>
      <w:r w:rsidRPr="000A66C7">
        <w:rPr>
          <w:rFonts w:ascii="Garamond" w:hAnsi="Garamond"/>
          <w:sz w:val="20"/>
          <w:szCs w:val="20"/>
        </w:rPr>
        <w:t>Služby;</w:t>
      </w:r>
    </w:p>
    <w:p w14:paraId="7839E8DA" w14:textId="77777777" w:rsidR="00AE33B8" w:rsidRPr="000A66C7" w:rsidRDefault="00AE33B8" w:rsidP="00884968">
      <w:pPr>
        <w:spacing w:after="0" w:line="240" w:lineRule="auto"/>
        <w:jc w:val="both"/>
        <w:rPr>
          <w:rFonts w:ascii="Garamond" w:hAnsi="Garamond"/>
          <w:sz w:val="20"/>
          <w:szCs w:val="20"/>
        </w:rPr>
      </w:pPr>
    </w:p>
    <w:p w14:paraId="60A6FC50" w14:textId="507585C5" w:rsidR="00013130" w:rsidRPr="000A66C7" w:rsidRDefault="00013130" w:rsidP="00884968">
      <w:pPr>
        <w:spacing w:after="0" w:line="240" w:lineRule="auto"/>
        <w:jc w:val="both"/>
        <w:rPr>
          <w:rFonts w:ascii="Garamond" w:hAnsi="Garamond"/>
          <w:b/>
          <w:sz w:val="20"/>
          <w:szCs w:val="20"/>
        </w:rPr>
      </w:pPr>
      <w:r w:rsidRPr="000A66C7">
        <w:rPr>
          <w:rFonts w:ascii="Garamond" w:hAnsi="Garamond"/>
          <w:b/>
          <w:bCs/>
          <w:sz w:val="20"/>
          <w:szCs w:val="20"/>
        </w:rPr>
        <w:t>DOHODLO</w:t>
      </w:r>
      <w:r w:rsidR="007E1597">
        <w:rPr>
          <w:rFonts w:ascii="Garamond" w:hAnsi="Garamond"/>
          <w:b/>
          <w:bCs/>
          <w:sz w:val="20"/>
          <w:szCs w:val="20"/>
        </w:rPr>
        <w:t xml:space="preserve"> </w:t>
      </w:r>
      <w:r w:rsidRPr="000A66C7">
        <w:rPr>
          <w:rFonts w:ascii="Garamond" w:hAnsi="Garamond"/>
          <w:b/>
          <w:bCs/>
          <w:sz w:val="20"/>
          <w:szCs w:val="20"/>
        </w:rPr>
        <w:t>SA</w:t>
      </w:r>
      <w:r w:rsidR="007E1597">
        <w:rPr>
          <w:rFonts w:ascii="Garamond" w:hAnsi="Garamond"/>
          <w:b/>
          <w:sz w:val="20"/>
          <w:szCs w:val="20"/>
        </w:rPr>
        <w:t xml:space="preserve"> </w:t>
      </w:r>
      <w:r w:rsidRPr="000A66C7">
        <w:rPr>
          <w:rFonts w:ascii="Garamond" w:hAnsi="Garamond"/>
          <w:b/>
          <w:sz w:val="20"/>
          <w:szCs w:val="20"/>
        </w:rPr>
        <w:t>nasledovné:</w:t>
      </w:r>
    </w:p>
    <w:p w14:paraId="012A727E" w14:textId="77777777" w:rsidR="00013130" w:rsidRPr="000A66C7" w:rsidRDefault="00013130" w:rsidP="00884968">
      <w:pPr>
        <w:spacing w:after="0" w:line="240" w:lineRule="auto"/>
        <w:jc w:val="both"/>
        <w:rPr>
          <w:rFonts w:ascii="Garamond" w:hAnsi="Garamond"/>
          <w:b/>
          <w:sz w:val="20"/>
          <w:szCs w:val="20"/>
        </w:rPr>
      </w:pPr>
    </w:p>
    <w:p w14:paraId="5476EEB0" w14:textId="68119FF4" w:rsidR="00013130" w:rsidRPr="000A66C7" w:rsidRDefault="00013130" w:rsidP="00884968">
      <w:pPr>
        <w:keepNext/>
        <w:numPr>
          <w:ilvl w:val="0"/>
          <w:numId w:val="3"/>
        </w:numPr>
        <w:tabs>
          <w:tab w:val="left" w:pos="720"/>
        </w:tabs>
        <w:spacing w:after="0" w:line="240" w:lineRule="auto"/>
        <w:ind w:hanging="720"/>
        <w:jc w:val="both"/>
        <w:outlineLvl w:val="1"/>
        <w:rPr>
          <w:rFonts w:ascii="Garamond" w:hAnsi="Garamond"/>
          <w:b/>
          <w:bCs/>
          <w:caps/>
          <w:sz w:val="20"/>
          <w:szCs w:val="20"/>
        </w:rPr>
      </w:pPr>
      <w:r w:rsidRPr="000A66C7">
        <w:rPr>
          <w:rFonts w:ascii="Garamond" w:hAnsi="Garamond"/>
          <w:b/>
          <w:bCs/>
          <w:caps/>
          <w:sz w:val="20"/>
          <w:szCs w:val="20"/>
        </w:rPr>
        <w:t>Definície</w:t>
      </w:r>
      <w:r w:rsidR="007E1597">
        <w:rPr>
          <w:rFonts w:ascii="Garamond" w:hAnsi="Garamond"/>
          <w:b/>
          <w:bCs/>
          <w:caps/>
          <w:sz w:val="20"/>
          <w:szCs w:val="20"/>
        </w:rPr>
        <w:t xml:space="preserve"> </w:t>
      </w:r>
      <w:r w:rsidRPr="000A66C7">
        <w:rPr>
          <w:rFonts w:ascii="Garamond" w:hAnsi="Garamond"/>
          <w:b/>
          <w:bCs/>
          <w:caps/>
          <w:sz w:val="20"/>
          <w:szCs w:val="20"/>
        </w:rPr>
        <w:t>a</w:t>
      </w:r>
      <w:r w:rsidR="007E1597">
        <w:rPr>
          <w:rFonts w:ascii="Garamond" w:hAnsi="Garamond"/>
          <w:b/>
          <w:bCs/>
          <w:caps/>
          <w:sz w:val="20"/>
          <w:szCs w:val="20"/>
        </w:rPr>
        <w:t xml:space="preserve"> </w:t>
      </w:r>
      <w:r w:rsidRPr="000A66C7">
        <w:rPr>
          <w:rFonts w:ascii="Garamond" w:hAnsi="Garamond"/>
          <w:b/>
          <w:bCs/>
          <w:caps/>
          <w:sz w:val="20"/>
          <w:szCs w:val="20"/>
        </w:rPr>
        <w:t>interpretácia</w:t>
      </w:r>
      <w:r w:rsidR="007E1597">
        <w:rPr>
          <w:rFonts w:ascii="Garamond" w:hAnsi="Garamond"/>
          <w:b/>
          <w:bCs/>
          <w:caps/>
          <w:sz w:val="20"/>
          <w:szCs w:val="20"/>
        </w:rPr>
        <w:t xml:space="preserve"> </w:t>
      </w:r>
      <w:r w:rsidRPr="000A66C7">
        <w:rPr>
          <w:rFonts w:ascii="Garamond" w:hAnsi="Garamond"/>
          <w:b/>
          <w:bCs/>
          <w:caps/>
          <w:sz w:val="20"/>
          <w:szCs w:val="20"/>
        </w:rPr>
        <w:t>zmluvných</w:t>
      </w:r>
      <w:r w:rsidR="007E1597">
        <w:rPr>
          <w:rFonts w:ascii="Garamond" w:hAnsi="Garamond"/>
          <w:b/>
          <w:bCs/>
          <w:caps/>
          <w:sz w:val="20"/>
          <w:szCs w:val="20"/>
        </w:rPr>
        <w:t xml:space="preserve"> </w:t>
      </w:r>
      <w:r w:rsidRPr="000A66C7">
        <w:rPr>
          <w:rFonts w:ascii="Garamond" w:hAnsi="Garamond"/>
          <w:b/>
          <w:bCs/>
          <w:caps/>
          <w:sz w:val="20"/>
          <w:szCs w:val="20"/>
        </w:rPr>
        <w:t>ustanovení</w:t>
      </w:r>
    </w:p>
    <w:p w14:paraId="71AFC880" w14:textId="77777777" w:rsidR="00013130" w:rsidRPr="000A66C7" w:rsidRDefault="00013130" w:rsidP="00884968">
      <w:pPr>
        <w:spacing w:after="0" w:line="240" w:lineRule="auto"/>
        <w:jc w:val="both"/>
        <w:rPr>
          <w:rFonts w:ascii="Garamond" w:hAnsi="Garamond"/>
          <w:b/>
          <w:sz w:val="20"/>
          <w:szCs w:val="20"/>
        </w:rPr>
      </w:pPr>
    </w:p>
    <w:p w14:paraId="7FABD7BF" w14:textId="78A2762E" w:rsidR="00013130" w:rsidRPr="000A66C7" w:rsidRDefault="00013130" w:rsidP="00884968">
      <w:pPr>
        <w:numPr>
          <w:ilvl w:val="1"/>
          <w:numId w:val="4"/>
        </w:numPr>
        <w:spacing w:after="0" w:line="240" w:lineRule="auto"/>
        <w:jc w:val="both"/>
        <w:rPr>
          <w:rFonts w:ascii="Garamond" w:hAnsi="Garamond"/>
          <w:sz w:val="20"/>
          <w:szCs w:val="20"/>
          <w:lang w:eastAsia="cs-CZ"/>
        </w:rPr>
      </w:pPr>
      <w:r w:rsidRPr="000A66C7">
        <w:rPr>
          <w:rFonts w:ascii="Garamond" w:hAnsi="Garamond"/>
          <w:sz w:val="20"/>
          <w:szCs w:val="20"/>
          <w:lang w:eastAsia="cs-CZ"/>
        </w:rPr>
        <w:t>Pokiaľ</w:t>
      </w:r>
      <w:r w:rsidR="007E1597">
        <w:rPr>
          <w:rFonts w:ascii="Garamond" w:hAnsi="Garamond"/>
          <w:sz w:val="20"/>
          <w:szCs w:val="20"/>
          <w:lang w:eastAsia="cs-CZ"/>
        </w:rPr>
        <w:t xml:space="preserve"> </w:t>
      </w:r>
      <w:r w:rsidRPr="000A66C7">
        <w:rPr>
          <w:rFonts w:ascii="Garamond" w:hAnsi="Garamond"/>
          <w:sz w:val="20"/>
          <w:szCs w:val="20"/>
          <w:lang w:eastAsia="cs-CZ"/>
        </w:rPr>
        <w:t>nebude</w:t>
      </w:r>
      <w:r w:rsidR="007E1597">
        <w:rPr>
          <w:rFonts w:ascii="Garamond" w:hAnsi="Garamond"/>
          <w:sz w:val="20"/>
          <w:szCs w:val="20"/>
          <w:lang w:eastAsia="cs-CZ"/>
        </w:rPr>
        <w:t xml:space="preserve"> </w:t>
      </w:r>
      <w:r w:rsidRPr="000A66C7">
        <w:rPr>
          <w:rFonts w:ascii="Garamond" w:hAnsi="Garamond"/>
          <w:sz w:val="20"/>
          <w:szCs w:val="20"/>
          <w:lang w:eastAsia="cs-CZ"/>
        </w:rPr>
        <w:t>ďalej</w:t>
      </w:r>
      <w:r w:rsidR="007E1597">
        <w:rPr>
          <w:rFonts w:ascii="Garamond" w:hAnsi="Garamond"/>
          <w:sz w:val="20"/>
          <w:szCs w:val="20"/>
          <w:lang w:eastAsia="cs-CZ"/>
        </w:rPr>
        <w:t xml:space="preserve"> </w:t>
      </w:r>
      <w:r w:rsidRPr="000A66C7">
        <w:rPr>
          <w:rFonts w:ascii="Garamond" w:hAnsi="Garamond"/>
          <w:sz w:val="20"/>
          <w:szCs w:val="20"/>
          <w:lang w:eastAsia="cs-CZ"/>
        </w:rPr>
        <w:t>uvedené</w:t>
      </w:r>
      <w:r w:rsidR="007E1597">
        <w:rPr>
          <w:rFonts w:ascii="Garamond" w:hAnsi="Garamond"/>
          <w:sz w:val="20"/>
          <w:szCs w:val="20"/>
          <w:lang w:eastAsia="cs-CZ"/>
        </w:rPr>
        <w:t xml:space="preserve"> </w:t>
      </w:r>
      <w:r w:rsidRPr="000A66C7">
        <w:rPr>
          <w:rFonts w:ascii="Garamond" w:hAnsi="Garamond"/>
          <w:sz w:val="20"/>
          <w:szCs w:val="20"/>
          <w:lang w:eastAsia="cs-CZ"/>
        </w:rPr>
        <w:t>inak,</w:t>
      </w:r>
      <w:r w:rsidR="007E1597">
        <w:rPr>
          <w:rFonts w:ascii="Garamond" w:hAnsi="Garamond"/>
          <w:sz w:val="20"/>
          <w:szCs w:val="20"/>
          <w:lang w:eastAsia="cs-CZ"/>
        </w:rPr>
        <w:t xml:space="preserve"> </w:t>
      </w:r>
      <w:r w:rsidRPr="000A66C7">
        <w:rPr>
          <w:rFonts w:ascii="Garamond" w:hAnsi="Garamond"/>
          <w:sz w:val="20"/>
          <w:szCs w:val="20"/>
          <w:lang w:eastAsia="cs-CZ"/>
        </w:rPr>
        <w:t>potom</w:t>
      </w:r>
      <w:r w:rsidR="007E1597">
        <w:rPr>
          <w:rFonts w:ascii="Garamond" w:hAnsi="Garamond"/>
          <w:sz w:val="20"/>
          <w:szCs w:val="20"/>
          <w:lang w:eastAsia="cs-CZ"/>
        </w:rPr>
        <w:t xml:space="preserve"> </w:t>
      </w:r>
      <w:r w:rsidRPr="000A66C7">
        <w:rPr>
          <w:rFonts w:ascii="Garamond" w:hAnsi="Garamond"/>
          <w:sz w:val="20"/>
          <w:szCs w:val="20"/>
          <w:lang w:eastAsia="cs-CZ"/>
        </w:rPr>
        <w:t>budú</w:t>
      </w:r>
      <w:r w:rsidR="007E1597">
        <w:rPr>
          <w:rFonts w:ascii="Garamond" w:hAnsi="Garamond"/>
          <w:sz w:val="20"/>
          <w:szCs w:val="20"/>
          <w:lang w:eastAsia="cs-CZ"/>
        </w:rPr>
        <w:t xml:space="preserve"> </w:t>
      </w:r>
      <w:r w:rsidRPr="000A66C7">
        <w:rPr>
          <w:rFonts w:ascii="Garamond" w:hAnsi="Garamond"/>
          <w:sz w:val="20"/>
          <w:szCs w:val="20"/>
          <w:lang w:eastAsia="cs-CZ"/>
        </w:rPr>
        <w:t>mať</w:t>
      </w:r>
      <w:r w:rsidR="007E1597">
        <w:rPr>
          <w:rFonts w:ascii="Garamond" w:hAnsi="Garamond"/>
          <w:sz w:val="20"/>
          <w:szCs w:val="20"/>
          <w:lang w:eastAsia="cs-CZ"/>
        </w:rPr>
        <w:t xml:space="preserve"> </w:t>
      </w:r>
      <w:r w:rsidRPr="000A66C7">
        <w:rPr>
          <w:rFonts w:ascii="Garamond" w:hAnsi="Garamond"/>
          <w:sz w:val="20"/>
          <w:szCs w:val="20"/>
          <w:lang w:eastAsia="cs-CZ"/>
        </w:rPr>
        <w:t>výrazy</w:t>
      </w:r>
      <w:r w:rsidR="007E1597">
        <w:rPr>
          <w:rFonts w:ascii="Garamond" w:hAnsi="Garamond"/>
          <w:sz w:val="20"/>
          <w:szCs w:val="20"/>
          <w:lang w:eastAsia="cs-CZ"/>
        </w:rPr>
        <w:t xml:space="preserve"> </w:t>
      </w:r>
      <w:r w:rsidRPr="000A66C7">
        <w:rPr>
          <w:rFonts w:ascii="Garamond" w:hAnsi="Garamond"/>
          <w:sz w:val="20"/>
          <w:szCs w:val="20"/>
          <w:lang w:eastAsia="cs-CZ"/>
        </w:rPr>
        <w:t>použité</w:t>
      </w:r>
      <w:r w:rsidR="007E1597">
        <w:rPr>
          <w:rFonts w:ascii="Garamond" w:hAnsi="Garamond"/>
          <w:sz w:val="20"/>
          <w:szCs w:val="20"/>
          <w:lang w:eastAsia="cs-CZ"/>
        </w:rPr>
        <w:t xml:space="preserve"> </w:t>
      </w:r>
      <w:r w:rsidRPr="000A66C7">
        <w:rPr>
          <w:rFonts w:ascii="Garamond" w:hAnsi="Garamond"/>
          <w:sz w:val="20"/>
          <w:szCs w:val="20"/>
          <w:lang w:eastAsia="cs-CZ"/>
        </w:rPr>
        <w:t>v</w:t>
      </w:r>
      <w:r w:rsidR="007E1597">
        <w:rPr>
          <w:rFonts w:ascii="Garamond" w:hAnsi="Garamond"/>
          <w:sz w:val="20"/>
          <w:szCs w:val="20"/>
          <w:lang w:eastAsia="cs-CZ"/>
        </w:rPr>
        <w:t xml:space="preserve"> </w:t>
      </w:r>
      <w:r w:rsidRPr="000A66C7">
        <w:rPr>
          <w:rFonts w:ascii="Garamond" w:hAnsi="Garamond"/>
          <w:sz w:val="20"/>
          <w:szCs w:val="20"/>
          <w:lang w:eastAsia="cs-CZ"/>
        </w:rPr>
        <w:t>Zmluve</w:t>
      </w:r>
      <w:r w:rsidR="007E1597">
        <w:rPr>
          <w:rFonts w:ascii="Garamond" w:hAnsi="Garamond"/>
          <w:sz w:val="20"/>
          <w:szCs w:val="20"/>
          <w:lang w:eastAsia="cs-CZ"/>
        </w:rPr>
        <w:t xml:space="preserve"> </w:t>
      </w:r>
      <w:r w:rsidRPr="000A66C7">
        <w:rPr>
          <w:rFonts w:ascii="Garamond" w:hAnsi="Garamond"/>
          <w:sz w:val="20"/>
          <w:szCs w:val="20"/>
          <w:lang w:eastAsia="cs-CZ"/>
        </w:rPr>
        <w:t>s</w:t>
      </w:r>
      <w:r w:rsidR="007E1597">
        <w:rPr>
          <w:rFonts w:ascii="Garamond" w:hAnsi="Garamond"/>
          <w:sz w:val="20"/>
          <w:szCs w:val="20"/>
          <w:lang w:eastAsia="cs-CZ"/>
        </w:rPr>
        <w:t xml:space="preserve"> </w:t>
      </w:r>
      <w:r w:rsidRPr="000A66C7">
        <w:rPr>
          <w:rFonts w:ascii="Garamond" w:hAnsi="Garamond"/>
          <w:sz w:val="20"/>
          <w:szCs w:val="20"/>
          <w:lang w:eastAsia="cs-CZ"/>
        </w:rPr>
        <w:t>veľkými</w:t>
      </w:r>
      <w:r w:rsidR="007E1597">
        <w:rPr>
          <w:rFonts w:ascii="Garamond" w:hAnsi="Garamond"/>
          <w:sz w:val="20"/>
          <w:szCs w:val="20"/>
          <w:lang w:eastAsia="cs-CZ"/>
        </w:rPr>
        <w:t xml:space="preserve"> </w:t>
      </w:r>
      <w:r w:rsidRPr="000A66C7">
        <w:rPr>
          <w:rFonts w:ascii="Garamond" w:hAnsi="Garamond"/>
          <w:sz w:val="20"/>
          <w:szCs w:val="20"/>
          <w:lang w:eastAsia="cs-CZ"/>
        </w:rPr>
        <w:t>začiatočnými</w:t>
      </w:r>
      <w:r w:rsidR="007E1597">
        <w:rPr>
          <w:rFonts w:ascii="Garamond" w:hAnsi="Garamond"/>
          <w:sz w:val="20"/>
          <w:szCs w:val="20"/>
          <w:lang w:eastAsia="cs-CZ"/>
        </w:rPr>
        <w:t xml:space="preserve"> </w:t>
      </w:r>
      <w:r w:rsidRPr="000A66C7">
        <w:rPr>
          <w:rFonts w:ascii="Garamond" w:hAnsi="Garamond"/>
          <w:sz w:val="20"/>
          <w:szCs w:val="20"/>
          <w:lang w:eastAsia="cs-CZ"/>
        </w:rPr>
        <w:t>písmenami</w:t>
      </w:r>
      <w:r w:rsidR="007E1597">
        <w:rPr>
          <w:rFonts w:ascii="Garamond" w:hAnsi="Garamond"/>
          <w:sz w:val="20"/>
          <w:szCs w:val="20"/>
          <w:lang w:eastAsia="cs-CZ"/>
        </w:rPr>
        <w:t xml:space="preserve"> </w:t>
      </w:r>
      <w:r w:rsidRPr="000A66C7">
        <w:rPr>
          <w:rFonts w:ascii="Garamond" w:hAnsi="Garamond"/>
          <w:sz w:val="20"/>
          <w:szCs w:val="20"/>
          <w:lang w:eastAsia="cs-CZ"/>
        </w:rPr>
        <w:t>nasledovný</w:t>
      </w:r>
      <w:r w:rsidR="007E1597">
        <w:rPr>
          <w:rFonts w:ascii="Garamond" w:hAnsi="Garamond"/>
          <w:sz w:val="20"/>
          <w:szCs w:val="20"/>
          <w:lang w:eastAsia="cs-CZ"/>
        </w:rPr>
        <w:t xml:space="preserve"> </w:t>
      </w:r>
      <w:r w:rsidRPr="000A66C7">
        <w:rPr>
          <w:rFonts w:ascii="Garamond" w:hAnsi="Garamond"/>
          <w:sz w:val="20"/>
          <w:szCs w:val="20"/>
          <w:lang w:eastAsia="cs-CZ"/>
        </w:rPr>
        <w:t>význam:</w:t>
      </w:r>
      <w:r w:rsidR="007E1597">
        <w:rPr>
          <w:rFonts w:ascii="Garamond" w:hAnsi="Garamond"/>
          <w:sz w:val="20"/>
          <w:szCs w:val="20"/>
          <w:lang w:eastAsia="cs-CZ"/>
        </w:rPr>
        <w:t xml:space="preserve"> </w:t>
      </w:r>
    </w:p>
    <w:p w14:paraId="1716B9CB" w14:textId="77777777" w:rsidR="001A77D4" w:rsidRPr="000A66C7" w:rsidRDefault="001A77D4" w:rsidP="00884968">
      <w:pPr>
        <w:spacing w:after="0" w:line="240" w:lineRule="auto"/>
        <w:contextualSpacing/>
        <w:jc w:val="both"/>
        <w:rPr>
          <w:rFonts w:ascii="Garamond" w:eastAsia="Times New Roman" w:hAnsi="Garamond" w:cs="Times New Roman"/>
          <w:b/>
          <w:sz w:val="20"/>
          <w:szCs w:val="20"/>
          <w:lang w:eastAsia="cs-CZ"/>
        </w:rPr>
      </w:pPr>
    </w:p>
    <w:p w14:paraId="5DE264C8" w14:textId="0E0A336D" w:rsidR="001A77D4" w:rsidRPr="000A66C7" w:rsidRDefault="001A77D4" w:rsidP="00884968">
      <w:pPr>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sidRPr="000A66C7">
        <w:rPr>
          <w:rFonts w:ascii="Garamond" w:hAnsi="Garamond"/>
          <w:b/>
          <w:sz w:val="20"/>
          <w:szCs w:val="20"/>
          <w:lang w:eastAsia="cs-CZ"/>
        </w:rPr>
        <w:t>Cena</w:t>
      </w:r>
      <w:r w:rsidR="007E1597">
        <w:rPr>
          <w:rFonts w:ascii="Garamond" w:hAnsi="Garamond"/>
          <w:b/>
          <w:sz w:val="20"/>
          <w:szCs w:val="20"/>
          <w:lang w:eastAsia="cs-CZ"/>
        </w:rPr>
        <w:t xml:space="preserve"> </w:t>
      </w:r>
      <w:r w:rsidR="00367FC3" w:rsidRPr="000A66C7">
        <w:rPr>
          <w:rFonts w:ascii="Garamond" w:hAnsi="Garamond"/>
          <w:sz w:val="20"/>
          <w:szCs w:val="20"/>
          <w:lang w:eastAsia="cs-CZ"/>
        </w:rPr>
        <w:t>znamená</w:t>
      </w:r>
      <w:r w:rsidR="007E1597">
        <w:rPr>
          <w:rFonts w:ascii="Garamond" w:hAnsi="Garamond"/>
          <w:sz w:val="20"/>
          <w:szCs w:val="20"/>
          <w:lang w:eastAsia="cs-CZ"/>
        </w:rPr>
        <w:t xml:space="preserve"> </w:t>
      </w:r>
      <w:r w:rsidR="00367FC3" w:rsidRPr="000A66C7">
        <w:rPr>
          <w:rFonts w:ascii="Garamond" w:eastAsia="Times New Roman" w:hAnsi="Garamond" w:cs="Times New Roman"/>
          <w:color w:val="000000" w:themeColor="text1"/>
          <w:sz w:val="20"/>
          <w:szCs w:val="20"/>
          <w:lang w:eastAsia="cs-CZ"/>
        </w:rPr>
        <w:t>odplatu</w:t>
      </w:r>
      <w:r w:rsidR="007E1597">
        <w:rPr>
          <w:rFonts w:ascii="Garamond" w:eastAsia="Times New Roman" w:hAnsi="Garamond" w:cs="Times New Roman"/>
          <w:color w:val="000000" w:themeColor="text1"/>
          <w:sz w:val="20"/>
          <w:szCs w:val="20"/>
          <w:lang w:eastAsia="cs-CZ"/>
        </w:rPr>
        <w:t xml:space="preserve"> </w:t>
      </w:r>
      <w:r w:rsidR="00367FC3" w:rsidRPr="000A66C7">
        <w:rPr>
          <w:rFonts w:ascii="Garamond" w:eastAsia="Times New Roman" w:hAnsi="Garamond" w:cs="Times New Roman"/>
          <w:color w:val="000000" w:themeColor="text1"/>
          <w:sz w:val="20"/>
          <w:szCs w:val="20"/>
          <w:lang w:eastAsia="cs-CZ"/>
        </w:rPr>
        <w:t>za</w:t>
      </w:r>
      <w:r w:rsidR="007E1597">
        <w:rPr>
          <w:rFonts w:ascii="Garamond" w:eastAsia="Times New Roman" w:hAnsi="Garamond" w:cs="Times New Roman"/>
          <w:color w:val="000000" w:themeColor="text1"/>
          <w:sz w:val="20"/>
          <w:szCs w:val="20"/>
          <w:lang w:eastAsia="cs-CZ"/>
        </w:rPr>
        <w:t xml:space="preserve"> </w:t>
      </w:r>
      <w:r w:rsidR="00367FC3" w:rsidRPr="000A66C7">
        <w:rPr>
          <w:rFonts w:ascii="Garamond" w:eastAsia="Times New Roman" w:hAnsi="Garamond" w:cs="Times New Roman"/>
          <w:color w:val="000000" w:themeColor="text1"/>
          <w:sz w:val="20"/>
          <w:szCs w:val="20"/>
          <w:lang w:eastAsia="cs-CZ"/>
        </w:rPr>
        <w:t>poskytnutie</w:t>
      </w:r>
      <w:r w:rsidR="007E1597">
        <w:rPr>
          <w:rFonts w:ascii="Garamond" w:eastAsia="Times New Roman" w:hAnsi="Garamond" w:cs="Times New Roman"/>
          <w:color w:val="000000" w:themeColor="text1"/>
          <w:sz w:val="20"/>
          <w:szCs w:val="20"/>
          <w:lang w:eastAsia="cs-CZ"/>
        </w:rPr>
        <w:t xml:space="preserve"> </w:t>
      </w:r>
      <w:r w:rsidR="00367FC3" w:rsidRPr="000A66C7">
        <w:rPr>
          <w:rFonts w:ascii="Garamond" w:eastAsia="Times New Roman" w:hAnsi="Garamond" w:cs="Times New Roman"/>
          <w:color w:val="000000" w:themeColor="text1"/>
          <w:sz w:val="20"/>
          <w:szCs w:val="20"/>
          <w:lang w:eastAsia="cs-CZ"/>
        </w:rPr>
        <w:t>Služby,</w:t>
      </w:r>
      <w:r w:rsidR="00A27F80">
        <w:rPr>
          <w:rFonts w:ascii="Garamond" w:eastAsia="Times New Roman" w:hAnsi="Garamond" w:cs="Times New Roman"/>
          <w:color w:val="000000" w:themeColor="text1"/>
          <w:sz w:val="20"/>
          <w:szCs w:val="20"/>
          <w:lang w:eastAsia="cs-CZ"/>
        </w:rPr>
        <w:t xml:space="preserve"> ktoré je</w:t>
      </w:r>
      <w:r w:rsidR="007E1597">
        <w:rPr>
          <w:rFonts w:ascii="Garamond" w:eastAsia="Times New Roman" w:hAnsi="Garamond" w:cs="Times New Roman"/>
          <w:color w:val="000000" w:themeColor="text1"/>
          <w:sz w:val="20"/>
          <w:szCs w:val="20"/>
          <w:lang w:eastAsia="cs-CZ"/>
        </w:rPr>
        <w:t xml:space="preserve"> </w:t>
      </w:r>
      <w:r w:rsidR="00367FC3" w:rsidRPr="000A66C7">
        <w:rPr>
          <w:rFonts w:ascii="Garamond" w:eastAsia="Times New Roman" w:hAnsi="Garamond" w:cs="Times New Roman"/>
          <w:color w:val="000000" w:themeColor="text1"/>
          <w:sz w:val="20"/>
          <w:szCs w:val="20"/>
          <w:lang w:eastAsia="cs-CZ"/>
        </w:rPr>
        <w:t>stanovená</w:t>
      </w:r>
      <w:r w:rsidR="007E1597">
        <w:rPr>
          <w:rFonts w:ascii="Garamond" w:eastAsia="Times New Roman" w:hAnsi="Garamond" w:cs="Times New Roman"/>
          <w:color w:val="000000" w:themeColor="text1"/>
          <w:sz w:val="20"/>
          <w:szCs w:val="20"/>
          <w:lang w:eastAsia="cs-CZ"/>
        </w:rPr>
        <w:t xml:space="preserve"> </w:t>
      </w:r>
      <w:r w:rsidR="00367FC3" w:rsidRPr="000A66C7">
        <w:rPr>
          <w:rFonts w:ascii="Garamond" w:eastAsia="Times New Roman" w:hAnsi="Garamond" w:cs="Times New Roman"/>
          <w:color w:val="000000" w:themeColor="text1"/>
          <w:sz w:val="20"/>
          <w:szCs w:val="20"/>
          <w:lang w:eastAsia="cs-CZ"/>
        </w:rPr>
        <w:t>na</w:t>
      </w:r>
      <w:r w:rsidR="007E1597">
        <w:rPr>
          <w:rFonts w:ascii="Garamond" w:eastAsia="Times New Roman" w:hAnsi="Garamond" w:cs="Times New Roman"/>
          <w:color w:val="000000" w:themeColor="text1"/>
          <w:sz w:val="20"/>
          <w:szCs w:val="20"/>
          <w:lang w:eastAsia="cs-CZ"/>
        </w:rPr>
        <w:t xml:space="preserve"> </w:t>
      </w:r>
      <w:r w:rsidR="00367FC3" w:rsidRPr="000A66C7">
        <w:rPr>
          <w:rFonts w:ascii="Garamond" w:eastAsia="Times New Roman" w:hAnsi="Garamond" w:cs="Times New Roman"/>
          <w:color w:val="000000" w:themeColor="text1"/>
          <w:sz w:val="20"/>
          <w:szCs w:val="20"/>
          <w:lang w:eastAsia="cs-CZ"/>
        </w:rPr>
        <w:t>základe</w:t>
      </w:r>
      <w:r w:rsidR="007E1597">
        <w:rPr>
          <w:rFonts w:ascii="Garamond" w:eastAsia="Times New Roman" w:hAnsi="Garamond" w:cs="Times New Roman"/>
          <w:color w:val="000000" w:themeColor="text1"/>
          <w:sz w:val="20"/>
          <w:szCs w:val="20"/>
          <w:lang w:eastAsia="cs-CZ"/>
        </w:rPr>
        <w:t xml:space="preserve"> </w:t>
      </w:r>
      <w:r w:rsidR="00367FC3" w:rsidRPr="000A66C7">
        <w:rPr>
          <w:rFonts w:ascii="Garamond" w:eastAsia="Times New Roman" w:hAnsi="Garamond" w:cs="Times New Roman"/>
          <w:color w:val="000000" w:themeColor="text1"/>
          <w:sz w:val="20"/>
          <w:szCs w:val="20"/>
          <w:lang w:eastAsia="cs-CZ"/>
        </w:rPr>
        <w:t>jednotkových</w:t>
      </w:r>
      <w:r w:rsidR="007E1597">
        <w:rPr>
          <w:rFonts w:ascii="Garamond" w:eastAsia="Times New Roman" w:hAnsi="Garamond" w:cs="Times New Roman"/>
          <w:color w:val="000000" w:themeColor="text1"/>
          <w:sz w:val="20"/>
          <w:szCs w:val="20"/>
          <w:lang w:eastAsia="cs-CZ"/>
        </w:rPr>
        <w:t xml:space="preserve"> </w:t>
      </w:r>
      <w:r w:rsidR="00367FC3" w:rsidRPr="000A66C7">
        <w:rPr>
          <w:rFonts w:ascii="Garamond" w:eastAsia="Times New Roman" w:hAnsi="Garamond" w:cs="Times New Roman"/>
          <w:color w:val="000000" w:themeColor="text1"/>
          <w:sz w:val="20"/>
          <w:szCs w:val="20"/>
          <w:lang w:eastAsia="cs-CZ"/>
        </w:rPr>
        <w:t>cien</w:t>
      </w:r>
      <w:r w:rsidR="007E1597">
        <w:rPr>
          <w:rFonts w:ascii="Garamond" w:eastAsia="Times New Roman" w:hAnsi="Garamond" w:cs="Times New Roman"/>
          <w:color w:val="000000" w:themeColor="text1"/>
          <w:sz w:val="20"/>
          <w:szCs w:val="20"/>
          <w:lang w:eastAsia="cs-CZ"/>
        </w:rPr>
        <w:t xml:space="preserve"> </w:t>
      </w:r>
      <w:r w:rsidR="00367FC3" w:rsidRPr="000A66C7">
        <w:rPr>
          <w:rFonts w:ascii="Garamond" w:eastAsia="Times New Roman" w:hAnsi="Garamond" w:cs="Times New Roman"/>
          <w:color w:val="000000" w:themeColor="text1"/>
          <w:sz w:val="20"/>
          <w:szCs w:val="20"/>
          <w:lang w:eastAsia="cs-CZ"/>
        </w:rPr>
        <w:t>podľa</w:t>
      </w:r>
      <w:r w:rsidR="007E1597">
        <w:rPr>
          <w:rFonts w:ascii="Garamond" w:eastAsia="Calibri" w:hAnsi="Garamond" w:cs="Times New Roman"/>
          <w:sz w:val="20"/>
          <w:szCs w:val="20"/>
        </w:rPr>
        <w:t xml:space="preserve"> </w:t>
      </w:r>
      <w:r w:rsidR="00367FC3" w:rsidRPr="000A66C7">
        <w:rPr>
          <w:rFonts w:ascii="Garamond" w:eastAsia="Calibri" w:hAnsi="Garamond" w:cs="Times New Roman"/>
          <w:sz w:val="20"/>
          <w:szCs w:val="20"/>
        </w:rPr>
        <w:t>Prílohy</w:t>
      </w:r>
      <w:r w:rsidR="007E1597">
        <w:rPr>
          <w:rFonts w:ascii="Garamond" w:eastAsia="Calibri" w:hAnsi="Garamond" w:cs="Times New Roman"/>
          <w:sz w:val="20"/>
          <w:szCs w:val="20"/>
        </w:rPr>
        <w:t xml:space="preserve"> </w:t>
      </w:r>
      <w:r w:rsidR="00367FC3" w:rsidRPr="000A66C7">
        <w:rPr>
          <w:rFonts w:ascii="Garamond" w:eastAsia="Calibri" w:hAnsi="Garamond" w:cs="Times New Roman"/>
          <w:sz w:val="20"/>
          <w:szCs w:val="20"/>
        </w:rPr>
        <w:t>1</w:t>
      </w:r>
      <w:r w:rsidR="007E1597">
        <w:rPr>
          <w:rFonts w:ascii="Garamond" w:eastAsia="Calibri" w:hAnsi="Garamond" w:cs="Times New Roman"/>
          <w:sz w:val="20"/>
          <w:szCs w:val="20"/>
        </w:rPr>
        <w:t xml:space="preserve"> </w:t>
      </w:r>
      <w:r w:rsidR="00367FC3" w:rsidRPr="000A66C7">
        <w:rPr>
          <w:rFonts w:ascii="Garamond" w:eastAsia="Calibri" w:hAnsi="Garamond" w:cs="Times New Roman"/>
          <w:sz w:val="20"/>
          <w:szCs w:val="20"/>
        </w:rPr>
        <w:t>Zmluvy</w:t>
      </w:r>
      <w:r w:rsidR="00A27F80">
        <w:rPr>
          <w:rFonts w:ascii="Garamond" w:eastAsia="Calibri" w:hAnsi="Garamond" w:cs="Times New Roman"/>
          <w:sz w:val="20"/>
          <w:szCs w:val="20"/>
        </w:rPr>
        <w:t xml:space="preserve"> – </w:t>
      </w:r>
      <w:r w:rsidR="00A27F80" w:rsidRPr="00A27F80">
        <w:rPr>
          <w:rFonts w:ascii="Garamond" w:eastAsia="Calibri" w:hAnsi="Garamond" w:cs="Times New Roman"/>
          <w:i/>
          <w:iCs/>
          <w:sz w:val="20"/>
          <w:szCs w:val="20"/>
        </w:rPr>
        <w:t>Špecifikácia služby a jednotkové ceny</w:t>
      </w:r>
      <w:r w:rsidRPr="000A66C7">
        <w:rPr>
          <w:rFonts w:ascii="Garamond" w:hAnsi="Garamond"/>
          <w:sz w:val="20"/>
          <w:szCs w:val="20"/>
          <w:lang w:eastAsia="cs-CZ"/>
        </w:rPr>
        <w:t>;</w:t>
      </w:r>
    </w:p>
    <w:p w14:paraId="514123CC" w14:textId="77777777" w:rsidR="009E4D34" w:rsidRPr="000A66C7" w:rsidRDefault="009E4D34" w:rsidP="00884968">
      <w:pPr>
        <w:spacing w:after="0" w:line="240" w:lineRule="auto"/>
        <w:contextualSpacing/>
        <w:jc w:val="both"/>
        <w:rPr>
          <w:rFonts w:ascii="Garamond" w:hAnsi="Garamond"/>
          <w:b/>
          <w:sz w:val="20"/>
          <w:szCs w:val="20"/>
          <w:lang w:eastAsia="cs-CZ"/>
        </w:rPr>
      </w:pPr>
    </w:p>
    <w:p w14:paraId="7940C390" w14:textId="3E42B846" w:rsidR="006645DD" w:rsidRDefault="009C4234" w:rsidP="00884968">
      <w:pPr>
        <w:numPr>
          <w:ilvl w:val="0"/>
          <w:numId w:val="5"/>
        </w:numPr>
        <w:spacing w:after="0" w:line="240" w:lineRule="auto"/>
        <w:ind w:left="1418" w:hanging="709"/>
        <w:contextualSpacing/>
        <w:jc w:val="both"/>
        <w:rPr>
          <w:rFonts w:ascii="Garamond" w:hAnsi="Garamond"/>
          <w:sz w:val="20"/>
          <w:szCs w:val="20"/>
          <w:lang w:eastAsia="cs-CZ"/>
        </w:rPr>
      </w:pPr>
      <w:r w:rsidRPr="000A66C7">
        <w:rPr>
          <w:rFonts w:ascii="Garamond" w:hAnsi="Garamond"/>
          <w:b/>
          <w:sz w:val="20"/>
          <w:szCs w:val="20"/>
          <w:lang w:eastAsia="cs-CZ"/>
        </w:rPr>
        <w:t>Miesto</w:t>
      </w:r>
      <w:r w:rsidR="007E1597">
        <w:rPr>
          <w:rFonts w:ascii="Garamond" w:hAnsi="Garamond"/>
          <w:b/>
          <w:sz w:val="20"/>
          <w:szCs w:val="20"/>
          <w:lang w:eastAsia="cs-CZ"/>
        </w:rPr>
        <w:t xml:space="preserve"> </w:t>
      </w:r>
      <w:r w:rsidRPr="000A66C7">
        <w:rPr>
          <w:rFonts w:ascii="Garamond" w:hAnsi="Garamond"/>
          <w:b/>
          <w:sz w:val="20"/>
          <w:szCs w:val="20"/>
          <w:lang w:eastAsia="cs-CZ"/>
        </w:rPr>
        <w:t>plnenia</w:t>
      </w:r>
      <w:r w:rsidR="007E1597">
        <w:rPr>
          <w:rFonts w:ascii="Garamond" w:hAnsi="Garamond"/>
          <w:b/>
          <w:sz w:val="20"/>
          <w:szCs w:val="20"/>
          <w:lang w:eastAsia="cs-CZ"/>
        </w:rPr>
        <w:t xml:space="preserve"> </w:t>
      </w:r>
      <w:r w:rsidRPr="000A66C7">
        <w:rPr>
          <w:rFonts w:ascii="Garamond" w:hAnsi="Garamond"/>
          <w:sz w:val="20"/>
          <w:szCs w:val="20"/>
          <w:lang w:eastAsia="cs-CZ"/>
        </w:rPr>
        <w:t>znamená</w:t>
      </w:r>
      <w:r w:rsidR="007E1597">
        <w:rPr>
          <w:rFonts w:ascii="Garamond" w:hAnsi="Garamond"/>
          <w:sz w:val="20"/>
          <w:szCs w:val="20"/>
          <w:lang w:eastAsia="cs-CZ"/>
        </w:rPr>
        <w:t xml:space="preserve"> </w:t>
      </w:r>
      <w:r w:rsidR="006B0645" w:rsidRPr="000A66C7">
        <w:rPr>
          <w:rFonts w:ascii="Garamond" w:hAnsi="Garamond"/>
          <w:sz w:val="20"/>
          <w:szCs w:val="20"/>
          <w:lang w:eastAsia="cs-CZ"/>
        </w:rPr>
        <w:t>odberné</w:t>
      </w:r>
      <w:r w:rsidR="007E1597">
        <w:rPr>
          <w:rFonts w:ascii="Garamond" w:hAnsi="Garamond"/>
          <w:sz w:val="20"/>
          <w:szCs w:val="20"/>
          <w:lang w:eastAsia="cs-CZ"/>
        </w:rPr>
        <w:t xml:space="preserve"> </w:t>
      </w:r>
      <w:r w:rsidR="006B0645" w:rsidRPr="000A66C7">
        <w:rPr>
          <w:rFonts w:ascii="Garamond" w:hAnsi="Garamond"/>
          <w:sz w:val="20"/>
          <w:szCs w:val="20"/>
          <w:lang w:eastAsia="cs-CZ"/>
        </w:rPr>
        <w:t>miesto</w:t>
      </w:r>
      <w:r w:rsidR="007E1597">
        <w:rPr>
          <w:rFonts w:ascii="Garamond" w:hAnsi="Garamond"/>
          <w:sz w:val="20"/>
          <w:szCs w:val="20"/>
          <w:lang w:eastAsia="cs-CZ"/>
        </w:rPr>
        <w:t xml:space="preserve"> </w:t>
      </w:r>
      <w:r w:rsidR="006B0645" w:rsidRPr="000A66C7">
        <w:rPr>
          <w:rFonts w:ascii="Garamond" w:hAnsi="Garamond"/>
          <w:sz w:val="20"/>
          <w:szCs w:val="20"/>
          <w:lang w:eastAsia="cs-CZ"/>
        </w:rPr>
        <w:t>Odpadu:</w:t>
      </w:r>
      <w:r w:rsidR="007E1597">
        <w:rPr>
          <w:rFonts w:ascii="Garamond" w:hAnsi="Garamond"/>
          <w:sz w:val="20"/>
          <w:szCs w:val="20"/>
          <w:lang w:eastAsia="cs-CZ"/>
        </w:rPr>
        <w:t xml:space="preserve"> </w:t>
      </w:r>
    </w:p>
    <w:p w14:paraId="5340B80F" w14:textId="77777777" w:rsidR="00B330B6" w:rsidRDefault="00B330B6" w:rsidP="00B330B6">
      <w:pPr>
        <w:pStyle w:val="Odsekzoznamu"/>
        <w:rPr>
          <w:rFonts w:ascii="Garamond" w:hAnsi="Garamond"/>
          <w:sz w:val="20"/>
          <w:szCs w:val="20"/>
          <w:lang w:eastAsia="cs-CZ"/>
        </w:rPr>
      </w:pPr>
    </w:p>
    <w:p w14:paraId="20A41EDD" w14:textId="46B8805B" w:rsidR="00B330B6" w:rsidRPr="00B330B6" w:rsidRDefault="00B330B6" w:rsidP="00B330B6">
      <w:pPr>
        <w:pStyle w:val="Odsekzoznamu"/>
        <w:numPr>
          <w:ilvl w:val="0"/>
          <w:numId w:val="17"/>
        </w:numPr>
        <w:spacing w:after="0" w:line="240" w:lineRule="auto"/>
        <w:jc w:val="both"/>
        <w:rPr>
          <w:rFonts w:ascii="Garamond" w:hAnsi="Garamond"/>
          <w:sz w:val="20"/>
          <w:szCs w:val="20"/>
          <w:lang w:eastAsia="cs-CZ"/>
        </w:rPr>
      </w:pPr>
      <w:r>
        <w:rPr>
          <w:rFonts w:ascii="Garamond" w:hAnsi="Garamond"/>
          <w:sz w:val="20"/>
          <w:szCs w:val="20"/>
          <w:lang w:eastAsia="cs-CZ"/>
        </w:rPr>
        <w:t>Hroboňová, Hroboňová 1, 814 52, Bratislava;</w:t>
      </w:r>
    </w:p>
    <w:p w14:paraId="1A892246" w14:textId="77777777" w:rsidR="006645DD" w:rsidRPr="000A66C7" w:rsidRDefault="006645DD" w:rsidP="006645DD">
      <w:pPr>
        <w:spacing w:after="0" w:line="240" w:lineRule="auto"/>
        <w:contextualSpacing/>
        <w:jc w:val="both"/>
        <w:rPr>
          <w:rFonts w:ascii="Garamond" w:eastAsia="Calibri" w:hAnsi="Garamond"/>
          <w:sz w:val="20"/>
          <w:szCs w:val="20"/>
        </w:rPr>
      </w:pPr>
    </w:p>
    <w:p w14:paraId="50C1D5DB" w14:textId="188D71AD" w:rsidR="006645DD" w:rsidRPr="000A66C7" w:rsidRDefault="006645DD" w:rsidP="00C372B8">
      <w:pPr>
        <w:pStyle w:val="Odsekzoznamu"/>
        <w:numPr>
          <w:ilvl w:val="0"/>
          <w:numId w:val="17"/>
        </w:numPr>
        <w:spacing w:after="0" w:line="240" w:lineRule="auto"/>
        <w:jc w:val="both"/>
        <w:rPr>
          <w:rFonts w:ascii="Garamond" w:eastAsia="Calibri" w:hAnsi="Garamond"/>
          <w:sz w:val="20"/>
          <w:szCs w:val="20"/>
        </w:rPr>
      </w:pPr>
      <w:r w:rsidRPr="000A66C7">
        <w:rPr>
          <w:rFonts w:ascii="Garamond" w:hAnsi="Garamond"/>
          <w:sz w:val="20"/>
          <w:szCs w:val="20"/>
          <w:lang w:eastAsia="cs-CZ"/>
        </w:rPr>
        <w:t>Jurajov</w:t>
      </w:r>
      <w:r w:rsidR="007E1597">
        <w:rPr>
          <w:rFonts w:ascii="Garamond" w:hAnsi="Garamond"/>
          <w:sz w:val="20"/>
          <w:szCs w:val="20"/>
          <w:lang w:eastAsia="cs-CZ"/>
        </w:rPr>
        <w:t xml:space="preserve"> </w:t>
      </w:r>
      <w:r w:rsidRPr="000A66C7">
        <w:rPr>
          <w:rFonts w:ascii="Garamond" w:hAnsi="Garamond"/>
          <w:sz w:val="20"/>
          <w:szCs w:val="20"/>
          <w:lang w:eastAsia="cs-CZ"/>
        </w:rPr>
        <w:t>dvor,</w:t>
      </w:r>
      <w:r w:rsidR="007E1597">
        <w:rPr>
          <w:rFonts w:ascii="Garamond" w:hAnsi="Garamond"/>
          <w:sz w:val="20"/>
          <w:szCs w:val="20"/>
          <w:lang w:eastAsia="cs-CZ"/>
        </w:rPr>
        <w:t xml:space="preserve"> </w:t>
      </w:r>
      <w:r w:rsidRPr="000A66C7">
        <w:rPr>
          <w:rFonts w:ascii="Garamond" w:hAnsi="Garamond"/>
          <w:sz w:val="20"/>
          <w:szCs w:val="20"/>
          <w:lang w:eastAsia="cs-CZ"/>
        </w:rPr>
        <w:t>Vajnorská</w:t>
      </w:r>
      <w:r w:rsidR="007E1597">
        <w:rPr>
          <w:rFonts w:ascii="Garamond" w:hAnsi="Garamond"/>
          <w:sz w:val="20"/>
          <w:szCs w:val="20"/>
          <w:lang w:eastAsia="cs-CZ"/>
        </w:rPr>
        <w:t xml:space="preserve"> </w:t>
      </w:r>
      <w:r w:rsidRPr="000A66C7">
        <w:rPr>
          <w:rFonts w:ascii="Garamond" w:hAnsi="Garamond"/>
          <w:sz w:val="20"/>
          <w:szCs w:val="20"/>
          <w:lang w:eastAsia="cs-CZ"/>
        </w:rPr>
        <w:t>124,</w:t>
      </w:r>
      <w:r w:rsidR="007E1597">
        <w:rPr>
          <w:rFonts w:ascii="Garamond" w:hAnsi="Garamond"/>
          <w:sz w:val="20"/>
          <w:szCs w:val="20"/>
          <w:lang w:eastAsia="cs-CZ"/>
        </w:rPr>
        <w:t xml:space="preserve"> </w:t>
      </w:r>
      <w:r w:rsidRPr="000A66C7">
        <w:rPr>
          <w:rFonts w:ascii="Garamond" w:hAnsi="Garamond"/>
          <w:sz w:val="20"/>
          <w:szCs w:val="20"/>
          <w:lang w:eastAsia="cs-CZ"/>
        </w:rPr>
        <w:t>Bratislava</w:t>
      </w:r>
      <w:r w:rsidR="00746CB6" w:rsidRPr="000A66C7">
        <w:rPr>
          <w:rFonts w:ascii="Garamond" w:hAnsi="Garamond"/>
          <w:sz w:val="20"/>
          <w:szCs w:val="20"/>
          <w:lang w:eastAsia="cs-CZ"/>
        </w:rPr>
        <w:t>;</w:t>
      </w:r>
      <w:r w:rsidR="007E1597">
        <w:rPr>
          <w:rFonts w:ascii="Garamond" w:eastAsia="Calibri" w:hAnsi="Garamond"/>
          <w:sz w:val="20"/>
          <w:szCs w:val="20"/>
        </w:rPr>
        <w:t xml:space="preserve"> </w:t>
      </w:r>
    </w:p>
    <w:p w14:paraId="68F5D0BC" w14:textId="77777777" w:rsidR="00746CB6" w:rsidRPr="000A66C7" w:rsidRDefault="00746CB6" w:rsidP="00746CB6">
      <w:pPr>
        <w:pStyle w:val="Odsekzoznamu"/>
        <w:spacing w:after="0" w:line="240" w:lineRule="auto"/>
        <w:ind w:left="2138"/>
        <w:jc w:val="both"/>
        <w:rPr>
          <w:rFonts w:ascii="Garamond" w:eastAsia="Calibri" w:hAnsi="Garamond"/>
          <w:sz w:val="20"/>
          <w:szCs w:val="20"/>
        </w:rPr>
      </w:pPr>
    </w:p>
    <w:p w14:paraId="172B1810" w14:textId="7C815DE9" w:rsidR="006645DD" w:rsidRPr="000A66C7" w:rsidRDefault="006645DD" w:rsidP="00C372B8">
      <w:pPr>
        <w:pStyle w:val="Odsekzoznamu"/>
        <w:numPr>
          <w:ilvl w:val="0"/>
          <w:numId w:val="17"/>
        </w:numPr>
        <w:spacing w:after="0" w:line="240" w:lineRule="auto"/>
        <w:jc w:val="both"/>
        <w:rPr>
          <w:rFonts w:ascii="Garamond" w:hAnsi="Garamond"/>
          <w:sz w:val="20"/>
          <w:szCs w:val="20"/>
          <w:lang w:eastAsia="cs-CZ"/>
        </w:rPr>
      </w:pPr>
      <w:r w:rsidRPr="000A66C7">
        <w:rPr>
          <w:rFonts w:ascii="Garamond" w:hAnsi="Garamond"/>
          <w:sz w:val="20"/>
          <w:szCs w:val="20"/>
          <w:lang w:eastAsia="cs-CZ"/>
        </w:rPr>
        <w:t>Krasňany,</w:t>
      </w:r>
      <w:r w:rsidR="007E1597">
        <w:rPr>
          <w:rFonts w:ascii="Garamond" w:hAnsi="Garamond"/>
          <w:sz w:val="20"/>
          <w:szCs w:val="20"/>
          <w:lang w:eastAsia="cs-CZ"/>
        </w:rPr>
        <w:t xml:space="preserve"> </w:t>
      </w:r>
      <w:r w:rsidRPr="000A66C7">
        <w:rPr>
          <w:rFonts w:ascii="Garamond" w:hAnsi="Garamond"/>
          <w:sz w:val="20"/>
          <w:szCs w:val="20"/>
          <w:lang w:eastAsia="cs-CZ"/>
        </w:rPr>
        <w:t>Račianska</w:t>
      </w:r>
      <w:r w:rsidR="007E1597">
        <w:rPr>
          <w:rFonts w:ascii="Garamond" w:hAnsi="Garamond"/>
          <w:sz w:val="20"/>
          <w:szCs w:val="20"/>
          <w:lang w:eastAsia="cs-CZ"/>
        </w:rPr>
        <w:t xml:space="preserve"> </w:t>
      </w:r>
      <w:r w:rsidRPr="000A66C7">
        <w:rPr>
          <w:rFonts w:ascii="Garamond" w:hAnsi="Garamond"/>
          <w:sz w:val="20"/>
          <w:szCs w:val="20"/>
          <w:lang w:eastAsia="cs-CZ"/>
        </w:rPr>
        <w:t>149,</w:t>
      </w:r>
      <w:r w:rsidR="007E1597">
        <w:rPr>
          <w:rFonts w:ascii="Garamond" w:hAnsi="Garamond"/>
          <w:sz w:val="20"/>
          <w:szCs w:val="20"/>
          <w:lang w:eastAsia="cs-CZ"/>
        </w:rPr>
        <w:t xml:space="preserve"> </w:t>
      </w:r>
      <w:r w:rsidRPr="000A66C7">
        <w:rPr>
          <w:rFonts w:ascii="Garamond" w:hAnsi="Garamond"/>
          <w:sz w:val="20"/>
          <w:szCs w:val="20"/>
          <w:lang w:eastAsia="cs-CZ"/>
        </w:rPr>
        <w:t>Bratislava</w:t>
      </w:r>
      <w:r w:rsidR="00746CB6" w:rsidRPr="000A66C7">
        <w:rPr>
          <w:rFonts w:ascii="Garamond" w:hAnsi="Garamond"/>
          <w:sz w:val="20"/>
          <w:szCs w:val="20"/>
          <w:lang w:eastAsia="cs-CZ"/>
        </w:rPr>
        <w:t>;</w:t>
      </w:r>
    </w:p>
    <w:p w14:paraId="270E049E" w14:textId="77777777" w:rsidR="00746CB6" w:rsidRPr="000A66C7" w:rsidRDefault="00746CB6" w:rsidP="00746CB6">
      <w:pPr>
        <w:spacing w:after="0" w:line="240" w:lineRule="auto"/>
        <w:jc w:val="both"/>
        <w:rPr>
          <w:rFonts w:ascii="Garamond" w:hAnsi="Garamond"/>
          <w:sz w:val="20"/>
          <w:szCs w:val="20"/>
          <w:lang w:eastAsia="cs-CZ"/>
        </w:rPr>
      </w:pPr>
    </w:p>
    <w:p w14:paraId="56CF91B9" w14:textId="69547466" w:rsidR="006645DD" w:rsidRPr="000A66C7" w:rsidRDefault="006645DD" w:rsidP="00C372B8">
      <w:pPr>
        <w:pStyle w:val="Odsekzoznamu"/>
        <w:numPr>
          <w:ilvl w:val="0"/>
          <w:numId w:val="17"/>
        </w:numPr>
        <w:spacing w:after="0" w:line="240" w:lineRule="auto"/>
        <w:jc w:val="both"/>
        <w:rPr>
          <w:rFonts w:ascii="Garamond" w:hAnsi="Garamond"/>
          <w:sz w:val="20"/>
          <w:szCs w:val="20"/>
          <w:lang w:eastAsia="cs-CZ"/>
        </w:rPr>
      </w:pPr>
      <w:r w:rsidRPr="000A66C7">
        <w:rPr>
          <w:rFonts w:ascii="Garamond" w:hAnsi="Garamond"/>
          <w:sz w:val="20"/>
          <w:szCs w:val="20"/>
          <w:lang w:eastAsia="cs-CZ"/>
        </w:rPr>
        <w:t>Olejkárska,</w:t>
      </w:r>
      <w:r w:rsidR="007E1597">
        <w:rPr>
          <w:rFonts w:ascii="Garamond" w:hAnsi="Garamond"/>
          <w:sz w:val="20"/>
          <w:szCs w:val="20"/>
          <w:lang w:eastAsia="cs-CZ"/>
        </w:rPr>
        <w:t xml:space="preserve"> </w:t>
      </w:r>
      <w:r w:rsidRPr="000A66C7">
        <w:rPr>
          <w:rFonts w:ascii="Garamond" w:hAnsi="Garamond"/>
          <w:sz w:val="20"/>
          <w:szCs w:val="20"/>
          <w:lang w:eastAsia="cs-CZ"/>
        </w:rPr>
        <w:t>Olejkárska</w:t>
      </w:r>
      <w:r w:rsidR="007E1597">
        <w:rPr>
          <w:rFonts w:ascii="Garamond" w:hAnsi="Garamond"/>
          <w:sz w:val="20"/>
          <w:szCs w:val="20"/>
          <w:lang w:eastAsia="cs-CZ"/>
        </w:rPr>
        <w:t xml:space="preserve"> </w:t>
      </w:r>
      <w:r w:rsidRPr="000A66C7">
        <w:rPr>
          <w:rFonts w:ascii="Garamond" w:hAnsi="Garamond"/>
          <w:sz w:val="20"/>
          <w:szCs w:val="20"/>
          <w:lang w:eastAsia="cs-CZ"/>
        </w:rPr>
        <w:t>1,</w:t>
      </w:r>
      <w:r w:rsidR="007E1597">
        <w:rPr>
          <w:rFonts w:ascii="Garamond" w:hAnsi="Garamond"/>
          <w:sz w:val="20"/>
          <w:szCs w:val="20"/>
          <w:lang w:eastAsia="cs-CZ"/>
        </w:rPr>
        <w:t xml:space="preserve"> </w:t>
      </w:r>
      <w:r w:rsidRPr="000A66C7">
        <w:rPr>
          <w:rFonts w:ascii="Garamond" w:hAnsi="Garamond"/>
          <w:sz w:val="20"/>
          <w:szCs w:val="20"/>
          <w:lang w:eastAsia="cs-CZ"/>
        </w:rPr>
        <w:t>Bratislava</w:t>
      </w:r>
      <w:r w:rsidR="00746CB6" w:rsidRPr="000A66C7">
        <w:rPr>
          <w:rFonts w:ascii="Garamond" w:hAnsi="Garamond"/>
          <w:sz w:val="20"/>
          <w:szCs w:val="20"/>
          <w:lang w:eastAsia="cs-CZ"/>
        </w:rPr>
        <w:t>;</w:t>
      </w:r>
      <w:r w:rsidR="007E1597">
        <w:rPr>
          <w:rFonts w:ascii="Garamond" w:hAnsi="Garamond"/>
          <w:sz w:val="20"/>
          <w:szCs w:val="20"/>
          <w:lang w:eastAsia="cs-CZ"/>
        </w:rPr>
        <w:t xml:space="preserve"> </w:t>
      </w:r>
      <w:r w:rsidR="00785D85" w:rsidRPr="000A66C7">
        <w:rPr>
          <w:rFonts w:ascii="Garamond" w:hAnsi="Garamond"/>
          <w:sz w:val="20"/>
          <w:szCs w:val="20"/>
          <w:lang w:eastAsia="cs-CZ"/>
        </w:rPr>
        <w:t>a</w:t>
      </w:r>
    </w:p>
    <w:p w14:paraId="094FA8E2" w14:textId="77777777" w:rsidR="00746CB6" w:rsidRPr="000A66C7" w:rsidRDefault="00746CB6" w:rsidP="00746CB6">
      <w:pPr>
        <w:spacing w:after="0" w:line="240" w:lineRule="auto"/>
        <w:jc w:val="both"/>
        <w:rPr>
          <w:rFonts w:ascii="Garamond" w:hAnsi="Garamond"/>
          <w:sz w:val="20"/>
          <w:szCs w:val="20"/>
          <w:lang w:eastAsia="cs-CZ"/>
        </w:rPr>
      </w:pPr>
    </w:p>
    <w:p w14:paraId="4B072C77" w14:textId="66E79130" w:rsidR="009C4234" w:rsidRPr="000A66C7" w:rsidRDefault="00746CB6" w:rsidP="00C372B8">
      <w:pPr>
        <w:pStyle w:val="Odsekzoznamu"/>
        <w:numPr>
          <w:ilvl w:val="0"/>
          <w:numId w:val="17"/>
        </w:numPr>
        <w:spacing w:after="0" w:line="240" w:lineRule="auto"/>
        <w:jc w:val="both"/>
        <w:rPr>
          <w:rFonts w:ascii="Garamond" w:hAnsi="Garamond"/>
          <w:sz w:val="20"/>
          <w:szCs w:val="20"/>
          <w:lang w:eastAsia="cs-CZ"/>
        </w:rPr>
      </w:pPr>
      <w:r w:rsidRPr="000A66C7">
        <w:rPr>
          <w:rFonts w:ascii="Garamond" w:hAnsi="Garamond"/>
          <w:sz w:val="20"/>
          <w:szCs w:val="20"/>
          <w:lang w:eastAsia="cs-CZ"/>
        </w:rPr>
        <w:t>Petržalka,</w:t>
      </w:r>
      <w:r w:rsidR="007E1597">
        <w:rPr>
          <w:rFonts w:ascii="Garamond" w:hAnsi="Garamond"/>
          <w:sz w:val="20"/>
          <w:szCs w:val="20"/>
          <w:lang w:eastAsia="cs-CZ"/>
        </w:rPr>
        <w:t xml:space="preserve"> </w:t>
      </w:r>
      <w:r w:rsidRPr="000A66C7">
        <w:rPr>
          <w:rFonts w:ascii="Garamond" w:hAnsi="Garamond"/>
          <w:sz w:val="20"/>
          <w:szCs w:val="20"/>
          <w:lang w:eastAsia="cs-CZ"/>
        </w:rPr>
        <w:t>Betliarska</w:t>
      </w:r>
      <w:r w:rsidR="007E1597">
        <w:rPr>
          <w:rFonts w:ascii="Garamond" w:hAnsi="Garamond"/>
          <w:sz w:val="20"/>
          <w:szCs w:val="20"/>
          <w:lang w:eastAsia="cs-CZ"/>
        </w:rPr>
        <w:t xml:space="preserve"> </w:t>
      </w:r>
      <w:r w:rsidRPr="000A66C7">
        <w:rPr>
          <w:rFonts w:ascii="Garamond" w:hAnsi="Garamond"/>
          <w:sz w:val="20"/>
          <w:szCs w:val="20"/>
          <w:lang w:eastAsia="cs-CZ"/>
        </w:rPr>
        <w:t>8,</w:t>
      </w:r>
      <w:r w:rsidR="007E1597">
        <w:rPr>
          <w:rFonts w:ascii="Garamond" w:hAnsi="Garamond"/>
          <w:sz w:val="20"/>
          <w:szCs w:val="20"/>
          <w:lang w:eastAsia="cs-CZ"/>
        </w:rPr>
        <w:t xml:space="preserve"> </w:t>
      </w:r>
      <w:r w:rsidRPr="000A66C7">
        <w:rPr>
          <w:rFonts w:ascii="Garamond" w:hAnsi="Garamond"/>
          <w:sz w:val="20"/>
          <w:szCs w:val="20"/>
          <w:lang w:eastAsia="cs-CZ"/>
        </w:rPr>
        <w:t>Bratislava</w:t>
      </w:r>
      <w:r w:rsidR="002A5E85" w:rsidRPr="000A66C7">
        <w:rPr>
          <w:rFonts w:ascii="Garamond" w:hAnsi="Garamond"/>
          <w:sz w:val="20"/>
          <w:szCs w:val="20"/>
          <w:lang w:eastAsia="cs-CZ"/>
        </w:rPr>
        <w:t>;</w:t>
      </w:r>
    </w:p>
    <w:p w14:paraId="6CC740C6" w14:textId="77777777" w:rsidR="00746CB6" w:rsidRPr="000A66C7" w:rsidRDefault="00746CB6" w:rsidP="00081E97">
      <w:pPr>
        <w:spacing w:after="0" w:line="240" w:lineRule="auto"/>
        <w:contextualSpacing/>
        <w:jc w:val="both"/>
        <w:rPr>
          <w:rFonts w:ascii="Garamond" w:hAnsi="Garamond"/>
          <w:b/>
          <w:sz w:val="20"/>
          <w:szCs w:val="20"/>
          <w:lang w:eastAsia="cs-CZ"/>
        </w:rPr>
      </w:pPr>
    </w:p>
    <w:p w14:paraId="5FEB18BB" w14:textId="177AEACF" w:rsidR="00C637F9" w:rsidRPr="000A66C7" w:rsidRDefault="00746CB6" w:rsidP="00C637F9">
      <w:pPr>
        <w:numPr>
          <w:ilvl w:val="0"/>
          <w:numId w:val="5"/>
        </w:numPr>
        <w:spacing w:after="0" w:line="240" w:lineRule="auto"/>
        <w:ind w:left="1418" w:hanging="709"/>
        <w:contextualSpacing/>
        <w:jc w:val="both"/>
        <w:rPr>
          <w:rFonts w:ascii="Garamond" w:hAnsi="Garamond"/>
          <w:b/>
          <w:sz w:val="20"/>
          <w:szCs w:val="20"/>
          <w:lang w:eastAsia="cs-CZ"/>
        </w:rPr>
      </w:pPr>
      <w:r w:rsidRPr="000A66C7">
        <w:rPr>
          <w:rFonts w:ascii="Garamond" w:hAnsi="Garamond"/>
          <w:b/>
          <w:sz w:val="20"/>
          <w:szCs w:val="20"/>
          <w:lang w:eastAsia="cs-CZ"/>
        </w:rPr>
        <w:t>Občiansky</w:t>
      </w:r>
      <w:r w:rsidR="007E1597">
        <w:rPr>
          <w:rFonts w:ascii="Garamond" w:hAnsi="Garamond"/>
          <w:b/>
          <w:sz w:val="20"/>
          <w:szCs w:val="20"/>
          <w:lang w:eastAsia="cs-CZ"/>
        </w:rPr>
        <w:t xml:space="preserve"> </w:t>
      </w:r>
      <w:r w:rsidRPr="000A66C7">
        <w:rPr>
          <w:rFonts w:ascii="Garamond" w:hAnsi="Garamond"/>
          <w:b/>
          <w:sz w:val="20"/>
          <w:szCs w:val="20"/>
          <w:lang w:eastAsia="cs-CZ"/>
        </w:rPr>
        <w:t>zákonník</w:t>
      </w:r>
      <w:r w:rsidR="007E1597">
        <w:rPr>
          <w:rFonts w:ascii="Garamond" w:hAnsi="Garamond"/>
          <w:b/>
          <w:sz w:val="20"/>
          <w:szCs w:val="20"/>
          <w:lang w:eastAsia="cs-CZ"/>
        </w:rPr>
        <w:t xml:space="preserve"> </w:t>
      </w:r>
      <w:r w:rsidRPr="000A66C7">
        <w:rPr>
          <w:rFonts w:ascii="Garamond" w:hAnsi="Garamond"/>
          <w:sz w:val="20"/>
          <w:szCs w:val="20"/>
          <w:lang w:eastAsia="cs-CZ"/>
        </w:rPr>
        <w:t>znamená</w:t>
      </w:r>
      <w:r w:rsidR="007E1597">
        <w:rPr>
          <w:rFonts w:ascii="Garamond" w:hAnsi="Garamond"/>
          <w:sz w:val="20"/>
          <w:szCs w:val="20"/>
          <w:lang w:eastAsia="cs-CZ"/>
        </w:rPr>
        <w:t xml:space="preserve"> </w:t>
      </w:r>
      <w:r w:rsidRPr="000A66C7">
        <w:rPr>
          <w:rFonts w:ascii="Garamond" w:hAnsi="Garamond"/>
          <w:sz w:val="20"/>
          <w:szCs w:val="20"/>
          <w:lang w:eastAsia="cs-CZ"/>
        </w:rPr>
        <w:t>zákona</w:t>
      </w:r>
      <w:r w:rsidR="007E1597">
        <w:rPr>
          <w:rFonts w:ascii="Garamond" w:hAnsi="Garamond"/>
          <w:sz w:val="20"/>
          <w:szCs w:val="20"/>
          <w:lang w:eastAsia="cs-CZ"/>
        </w:rPr>
        <w:t xml:space="preserve"> </w:t>
      </w:r>
      <w:r w:rsidRPr="000A66C7">
        <w:rPr>
          <w:rFonts w:ascii="Garamond" w:hAnsi="Garamond"/>
          <w:sz w:val="20"/>
          <w:szCs w:val="20"/>
          <w:lang w:eastAsia="cs-CZ"/>
        </w:rPr>
        <w:t>č.</w:t>
      </w:r>
      <w:r w:rsidR="007E1597">
        <w:rPr>
          <w:rFonts w:ascii="Garamond" w:hAnsi="Garamond"/>
          <w:sz w:val="20"/>
          <w:szCs w:val="20"/>
          <w:lang w:eastAsia="cs-CZ"/>
        </w:rPr>
        <w:t xml:space="preserve"> </w:t>
      </w:r>
      <w:r w:rsidRPr="000A66C7">
        <w:rPr>
          <w:rFonts w:ascii="Garamond" w:hAnsi="Garamond"/>
          <w:sz w:val="20"/>
          <w:szCs w:val="20"/>
          <w:lang w:eastAsia="cs-CZ"/>
        </w:rPr>
        <w:t>40/1964</w:t>
      </w:r>
      <w:r w:rsidR="007E1597">
        <w:rPr>
          <w:rFonts w:ascii="Garamond" w:hAnsi="Garamond"/>
          <w:sz w:val="20"/>
          <w:szCs w:val="20"/>
          <w:lang w:eastAsia="cs-CZ"/>
        </w:rPr>
        <w:t xml:space="preserve"> </w:t>
      </w:r>
      <w:r w:rsidRPr="000A66C7">
        <w:rPr>
          <w:rFonts w:ascii="Garamond" w:hAnsi="Garamond"/>
          <w:sz w:val="20"/>
          <w:szCs w:val="20"/>
          <w:lang w:eastAsia="cs-CZ"/>
        </w:rPr>
        <w:t>Zb.</w:t>
      </w:r>
      <w:r w:rsidR="007E1597">
        <w:rPr>
          <w:rFonts w:ascii="Garamond" w:hAnsi="Garamond"/>
          <w:sz w:val="20"/>
          <w:szCs w:val="20"/>
          <w:lang w:eastAsia="cs-CZ"/>
        </w:rPr>
        <w:t xml:space="preserve"> </w:t>
      </w:r>
      <w:r w:rsidRPr="000A66C7">
        <w:rPr>
          <w:rFonts w:ascii="Garamond" w:hAnsi="Garamond"/>
          <w:sz w:val="20"/>
          <w:szCs w:val="20"/>
          <w:lang w:eastAsia="cs-CZ"/>
        </w:rPr>
        <w:t>Občiansky</w:t>
      </w:r>
      <w:r w:rsidR="007E1597">
        <w:rPr>
          <w:rFonts w:ascii="Garamond" w:hAnsi="Garamond"/>
          <w:sz w:val="20"/>
          <w:szCs w:val="20"/>
          <w:lang w:eastAsia="cs-CZ"/>
        </w:rPr>
        <w:t xml:space="preserve"> </w:t>
      </w:r>
      <w:r w:rsidRPr="000A66C7">
        <w:rPr>
          <w:rFonts w:ascii="Garamond" w:hAnsi="Garamond"/>
          <w:sz w:val="20"/>
          <w:szCs w:val="20"/>
          <w:lang w:eastAsia="cs-CZ"/>
        </w:rPr>
        <w:t>zákonník</w:t>
      </w:r>
      <w:r w:rsidR="007E1597">
        <w:rPr>
          <w:rFonts w:ascii="Garamond" w:hAnsi="Garamond"/>
          <w:sz w:val="20"/>
          <w:szCs w:val="20"/>
          <w:lang w:eastAsia="cs-CZ"/>
        </w:rPr>
        <w:t xml:space="preserve"> </w:t>
      </w:r>
      <w:r w:rsidRPr="000A66C7">
        <w:rPr>
          <w:rFonts w:ascii="Garamond" w:hAnsi="Garamond"/>
          <w:sz w:val="20"/>
          <w:szCs w:val="20"/>
          <w:lang w:eastAsia="cs-CZ"/>
        </w:rPr>
        <w:t>v</w:t>
      </w:r>
      <w:r w:rsidR="007E1597">
        <w:rPr>
          <w:rFonts w:ascii="Garamond" w:hAnsi="Garamond"/>
          <w:sz w:val="20"/>
          <w:szCs w:val="20"/>
          <w:lang w:eastAsia="cs-CZ"/>
        </w:rPr>
        <w:t xml:space="preserve"> </w:t>
      </w:r>
      <w:r w:rsidRPr="000A66C7">
        <w:rPr>
          <w:rFonts w:ascii="Garamond" w:hAnsi="Garamond"/>
          <w:sz w:val="20"/>
          <w:szCs w:val="20"/>
          <w:lang w:eastAsia="cs-CZ"/>
        </w:rPr>
        <w:t>znení</w:t>
      </w:r>
      <w:r w:rsidR="007E1597">
        <w:rPr>
          <w:rFonts w:ascii="Garamond" w:hAnsi="Garamond"/>
          <w:sz w:val="20"/>
          <w:szCs w:val="20"/>
          <w:lang w:eastAsia="cs-CZ"/>
        </w:rPr>
        <w:t xml:space="preserve"> </w:t>
      </w:r>
      <w:r w:rsidRPr="000A66C7">
        <w:rPr>
          <w:rFonts w:ascii="Garamond" w:hAnsi="Garamond"/>
          <w:sz w:val="20"/>
          <w:szCs w:val="20"/>
          <w:lang w:eastAsia="cs-CZ"/>
        </w:rPr>
        <w:t>neskorších</w:t>
      </w:r>
      <w:r w:rsidR="007E1597">
        <w:rPr>
          <w:rFonts w:ascii="Garamond" w:hAnsi="Garamond"/>
          <w:sz w:val="20"/>
          <w:szCs w:val="20"/>
          <w:lang w:eastAsia="cs-CZ"/>
        </w:rPr>
        <w:t xml:space="preserve"> </w:t>
      </w:r>
      <w:r w:rsidRPr="000A66C7">
        <w:rPr>
          <w:rFonts w:ascii="Garamond" w:hAnsi="Garamond"/>
          <w:sz w:val="20"/>
          <w:szCs w:val="20"/>
          <w:lang w:eastAsia="cs-CZ"/>
        </w:rPr>
        <w:t>predpisov</w:t>
      </w:r>
      <w:r w:rsidR="00785D85" w:rsidRPr="000A66C7">
        <w:rPr>
          <w:rFonts w:ascii="Garamond" w:hAnsi="Garamond"/>
          <w:sz w:val="20"/>
          <w:szCs w:val="20"/>
          <w:lang w:eastAsia="cs-CZ"/>
        </w:rPr>
        <w:t>;</w:t>
      </w:r>
    </w:p>
    <w:p w14:paraId="21223255" w14:textId="77777777" w:rsidR="00C637F9" w:rsidRPr="000A66C7" w:rsidRDefault="00C637F9" w:rsidP="004F0BED">
      <w:pPr>
        <w:spacing w:after="0" w:line="240" w:lineRule="auto"/>
        <w:contextualSpacing/>
        <w:jc w:val="both"/>
        <w:rPr>
          <w:rFonts w:ascii="Garamond" w:hAnsi="Garamond"/>
          <w:b/>
          <w:sz w:val="20"/>
          <w:szCs w:val="20"/>
          <w:lang w:eastAsia="cs-CZ"/>
        </w:rPr>
      </w:pPr>
    </w:p>
    <w:p w14:paraId="7F90015B" w14:textId="039566CC" w:rsidR="00F17F2E" w:rsidRPr="000A66C7" w:rsidRDefault="00C637F9" w:rsidP="006C763B">
      <w:pPr>
        <w:numPr>
          <w:ilvl w:val="0"/>
          <w:numId w:val="5"/>
        </w:numPr>
        <w:spacing w:after="0" w:line="240" w:lineRule="auto"/>
        <w:ind w:left="1418" w:hanging="709"/>
        <w:contextualSpacing/>
        <w:jc w:val="both"/>
        <w:rPr>
          <w:rFonts w:ascii="Garamond" w:hAnsi="Garamond"/>
          <w:b/>
          <w:sz w:val="20"/>
          <w:szCs w:val="20"/>
          <w:lang w:eastAsia="cs-CZ"/>
        </w:rPr>
      </w:pPr>
      <w:r w:rsidRPr="000A66C7">
        <w:rPr>
          <w:rFonts w:ascii="Garamond" w:hAnsi="Garamond"/>
          <w:b/>
          <w:sz w:val="20"/>
          <w:szCs w:val="20"/>
          <w:lang w:eastAsia="cs-CZ"/>
        </w:rPr>
        <w:t>Obchodný</w:t>
      </w:r>
      <w:r w:rsidR="007E1597">
        <w:rPr>
          <w:rFonts w:ascii="Garamond" w:hAnsi="Garamond"/>
          <w:b/>
          <w:sz w:val="20"/>
          <w:szCs w:val="20"/>
          <w:lang w:eastAsia="cs-CZ"/>
        </w:rPr>
        <w:t xml:space="preserve"> </w:t>
      </w:r>
      <w:r w:rsidRPr="000A66C7">
        <w:rPr>
          <w:rFonts w:ascii="Garamond" w:hAnsi="Garamond"/>
          <w:b/>
          <w:sz w:val="20"/>
          <w:szCs w:val="20"/>
          <w:lang w:eastAsia="cs-CZ"/>
        </w:rPr>
        <w:t>zákonník</w:t>
      </w:r>
      <w:r w:rsidR="007E1597">
        <w:rPr>
          <w:rFonts w:ascii="Garamond" w:hAnsi="Garamond"/>
          <w:b/>
          <w:sz w:val="20"/>
          <w:szCs w:val="20"/>
          <w:lang w:eastAsia="cs-CZ"/>
        </w:rPr>
        <w:t xml:space="preserve"> </w:t>
      </w:r>
      <w:r w:rsidRPr="000A66C7">
        <w:rPr>
          <w:rFonts w:ascii="Garamond" w:hAnsi="Garamond"/>
          <w:sz w:val="20"/>
          <w:szCs w:val="20"/>
          <w:lang w:eastAsia="cs-CZ"/>
        </w:rPr>
        <w:t>znamená</w:t>
      </w:r>
      <w:r w:rsidR="007E1597">
        <w:rPr>
          <w:rFonts w:ascii="Garamond" w:hAnsi="Garamond"/>
          <w:sz w:val="20"/>
          <w:szCs w:val="20"/>
          <w:lang w:eastAsia="cs-CZ"/>
        </w:rPr>
        <w:t xml:space="preserve"> </w:t>
      </w:r>
      <w:r w:rsidRPr="000A66C7">
        <w:rPr>
          <w:rFonts w:ascii="Garamond" w:hAnsi="Garamond"/>
          <w:sz w:val="20"/>
          <w:szCs w:val="20"/>
          <w:lang w:eastAsia="cs-CZ"/>
        </w:rPr>
        <w:t>zákon</w:t>
      </w:r>
      <w:r w:rsidR="007E1597">
        <w:rPr>
          <w:rFonts w:ascii="Garamond" w:hAnsi="Garamond"/>
          <w:sz w:val="20"/>
          <w:szCs w:val="20"/>
          <w:lang w:eastAsia="cs-CZ"/>
        </w:rPr>
        <w:t xml:space="preserve"> </w:t>
      </w:r>
      <w:r w:rsidRPr="000A66C7">
        <w:rPr>
          <w:rFonts w:ascii="Garamond" w:hAnsi="Garamond"/>
          <w:sz w:val="20"/>
          <w:szCs w:val="20"/>
          <w:lang w:eastAsia="cs-CZ"/>
        </w:rPr>
        <w:t>č.</w:t>
      </w:r>
      <w:r w:rsidR="007E1597">
        <w:rPr>
          <w:rFonts w:ascii="Garamond" w:hAnsi="Garamond"/>
          <w:sz w:val="20"/>
          <w:szCs w:val="20"/>
          <w:lang w:eastAsia="cs-CZ"/>
        </w:rPr>
        <w:t xml:space="preserve"> </w:t>
      </w:r>
      <w:r w:rsidRPr="000A66C7">
        <w:rPr>
          <w:rFonts w:ascii="Garamond" w:hAnsi="Garamond"/>
          <w:sz w:val="20"/>
          <w:szCs w:val="20"/>
          <w:lang w:eastAsia="cs-CZ"/>
        </w:rPr>
        <w:t>513/1991</w:t>
      </w:r>
      <w:r w:rsidR="007E1597">
        <w:rPr>
          <w:rFonts w:ascii="Garamond" w:hAnsi="Garamond"/>
          <w:sz w:val="20"/>
          <w:szCs w:val="20"/>
          <w:lang w:eastAsia="cs-CZ"/>
        </w:rPr>
        <w:t xml:space="preserve"> </w:t>
      </w:r>
      <w:r w:rsidRPr="000A66C7">
        <w:rPr>
          <w:rFonts w:ascii="Garamond" w:hAnsi="Garamond"/>
          <w:sz w:val="20"/>
          <w:szCs w:val="20"/>
          <w:lang w:eastAsia="cs-CZ"/>
        </w:rPr>
        <w:t>Zb.</w:t>
      </w:r>
      <w:r w:rsidR="007E1597">
        <w:rPr>
          <w:rFonts w:ascii="Garamond" w:hAnsi="Garamond"/>
          <w:sz w:val="20"/>
          <w:szCs w:val="20"/>
          <w:lang w:eastAsia="cs-CZ"/>
        </w:rPr>
        <w:t xml:space="preserve"> </w:t>
      </w:r>
      <w:r w:rsidRPr="000A66C7">
        <w:rPr>
          <w:rFonts w:ascii="Garamond" w:hAnsi="Garamond"/>
          <w:sz w:val="20"/>
          <w:szCs w:val="20"/>
          <w:lang w:eastAsia="cs-CZ"/>
        </w:rPr>
        <w:t>Obchodný</w:t>
      </w:r>
      <w:r w:rsidR="007E1597">
        <w:rPr>
          <w:rFonts w:ascii="Garamond" w:hAnsi="Garamond"/>
          <w:sz w:val="20"/>
          <w:szCs w:val="20"/>
          <w:lang w:eastAsia="cs-CZ"/>
        </w:rPr>
        <w:t xml:space="preserve"> </w:t>
      </w:r>
      <w:r w:rsidRPr="000A66C7">
        <w:rPr>
          <w:rFonts w:ascii="Garamond" w:hAnsi="Garamond"/>
          <w:sz w:val="20"/>
          <w:szCs w:val="20"/>
          <w:lang w:eastAsia="cs-CZ"/>
        </w:rPr>
        <w:t>zákonník</w:t>
      </w:r>
      <w:r w:rsidR="007E1597">
        <w:rPr>
          <w:rFonts w:ascii="Garamond" w:hAnsi="Garamond"/>
          <w:sz w:val="20"/>
          <w:szCs w:val="20"/>
          <w:lang w:eastAsia="cs-CZ"/>
        </w:rPr>
        <w:t xml:space="preserve"> </w:t>
      </w:r>
      <w:r w:rsidRPr="000A66C7">
        <w:rPr>
          <w:rFonts w:ascii="Garamond" w:hAnsi="Garamond"/>
          <w:sz w:val="20"/>
          <w:szCs w:val="20"/>
          <w:lang w:eastAsia="cs-CZ"/>
        </w:rPr>
        <w:t>v</w:t>
      </w:r>
      <w:r w:rsidR="007E1597">
        <w:rPr>
          <w:rFonts w:ascii="Garamond" w:hAnsi="Garamond"/>
          <w:sz w:val="20"/>
          <w:szCs w:val="20"/>
          <w:lang w:eastAsia="cs-CZ"/>
        </w:rPr>
        <w:t xml:space="preserve"> </w:t>
      </w:r>
      <w:r w:rsidRPr="000A66C7">
        <w:rPr>
          <w:rFonts w:ascii="Garamond" w:hAnsi="Garamond"/>
          <w:sz w:val="20"/>
          <w:szCs w:val="20"/>
          <w:lang w:eastAsia="cs-CZ"/>
        </w:rPr>
        <w:t>znení</w:t>
      </w:r>
      <w:r w:rsidR="007E1597">
        <w:rPr>
          <w:rFonts w:ascii="Garamond" w:hAnsi="Garamond"/>
          <w:sz w:val="20"/>
          <w:szCs w:val="20"/>
          <w:lang w:eastAsia="cs-CZ"/>
        </w:rPr>
        <w:t xml:space="preserve"> </w:t>
      </w:r>
      <w:r w:rsidRPr="000A66C7">
        <w:rPr>
          <w:rFonts w:ascii="Garamond" w:hAnsi="Garamond"/>
          <w:sz w:val="20"/>
          <w:szCs w:val="20"/>
          <w:lang w:eastAsia="cs-CZ"/>
        </w:rPr>
        <w:t>neskorších</w:t>
      </w:r>
      <w:r w:rsidR="007E1597">
        <w:rPr>
          <w:rFonts w:ascii="Garamond" w:hAnsi="Garamond"/>
          <w:sz w:val="20"/>
          <w:szCs w:val="20"/>
          <w:lang w:eastAsia="cs-CZ"/>
        </w:rPr>
        <w:t xml:space="preserve"> </w:t>
      </w:r>
      <w:r w:rsidRPr="000A66C7">
        <w:rPr>
          <w:rFonts w:ascii="Garamond" w:hAnsi="Garamond"/>
          <w:sz w:val="20"/>
          <w:szCs w:val="20"/>
          <w:lang w:eastAsia="cs-CZ"/>
        </w:rPr>
        <w:t>predpisov;</w:t>
      </w:r>
    </w:p>
    <w:p w14:paraId="4179A5BD" w14:textId="77777777" w:rsidR="006C763B" w:rsidRPr="000A66C7" w:rsidRDefault="006C763B" w:rsidP="006C763B">
      <w:pPr>
        <w:spacing w:after="0" w:line="240" w:lineRule="auto"/>
        <w:contextualSpacing/>
        <w:jc w:val="both"/>
        <w:rPr>
          <w:rFonts w:ascii="Garamond" w:hAnsi="Garamond"/>
          <w:b/>
          <w:sz w:val="20"/>
          <w:szCs w:val="20"/>
          <w:lang w:eastAsia="cs-CZ"/>
        </w:rPr>
      </w:pPr>
    </w:p>
    <w:p w14:paraId="57CA1B8E" w14:textId="3E61A01E" w:rsidR="00F17F2E" w:rsidRPr="000A66C7" w:rsidRDefault="00F17F2E" w:rsidP="00C637F9">
      <w:pPr>
        <w:numPr>
          <w:ilvl w:val="0"/>
          <w:numId w:val="5"/>
        </w:numPr>
        <w:spacing w:after="0" w:line="240" w:lineRule="auto"/>
        <w:ind w:left="1418" w:hanging="709"/>
        <w:contextualSpacing/>
        <w:jc w:val="both"/>
        <w:rPr>
          <w:rFonts w:ascii="Garamond" w:hAnsi="Garamond"/>
          <w:b/>
          <w:sz w:val="20"/>
          <w:szCs w:val="20"/>
          <w:lang w:eastAsia="cs-CZ"/>
        </w:rPr>
      </w:pPr>
      <w:r w:rsidRPr="000A66C7">
        <w:rPr>
          <w:rFonts w:ascii="Garamond" w:hAnsi="Garamond"/>
          <w:b/>
          <w:sz w:val="20"/>
          <w:szCs w:val="20"/>
          <w:lang w:eastAsia="cs-CZ"/>
        </w:rPr>
        <w:t>Odpad</w:t>
      </w:r>
      <w:r w:rsidR="007E1597">
        <w:rPr>
          <w:rFonts w:ascii="Garamond" w:hAnsi="Garamond"/>
          <w:b/>
          <w:sz w:val="20"/>
          <w:szCs w:val="20"/>
          <w:lang w:eastAsia="cs-CZ"/>
        </w:rPr>
        <w:t xml:space="preserve"> </w:t>
      </w:r>
      <w:r w:rsidRPr="000A66C7">
        <w:rPr>
          <w:rFonts w:ascii="Garamond" w:hAnsi="Garamond"/>
          <w:bCs/>
          <w:sz w:val="20"/>
          <w:szCs w:val="20"/>
          <w:lang w:eastAsia="cs-CZ"/>
        </w:rPr>
        <w:t>znamená</w:t>
      </w:r>
      <w:r w:rsidR="007E1597">
        <w:rPr>
          <w:rFonts w:ascii="Garamond" w:hAnsi="Garamond"/>
          <w:bCs/>
          <w:sz w:val="20"/>
          <w:szCs w:val="20"/>
          <w:lang w:eastAsia="cs-CZ"/>
        </w:rPr>
        <w:t xml:space="preserve"> </w:t>
      </w:r>
      <w:r w:rsidR="0020515F">
        <w:rPr>
          <w:rFonts w:ascii="Garamond" w:hAnsi="Garamond"/>
          <w:bCs/>
          <w:sz w:val="20"/>
          <w:szCs w:val="20"/>
          <w:lang w:eastAsia="cs-CZ"/>
        </w:rPr>
        <w:t xml:space="preserve">odpad </w:t>
      </w:r>
      <w:r w:rsidR="00785D85" w:rsidRPr="000A66C7">
        <w:rPr>
          <w:rFonts w:ascii="Garamond" w:hAnsi="Garamond"/>
          <w:bCs/>
          <w:sz w:val="20"/>
          <w:szCs w:val="20"/>
          <w:lang w:eastAsia="cs-CZ"/>
        </w:rPr>
        <w:t>kategórie</w:t>
      </w:r>
      <w:r w:rsidR="007E1597">
        <w:rPr>
          <w:rFonts w:ascii="Garamond" w:hAnsi="Garamond"/>
          <w:bCs/>
          <w:sz w:val="20"/>
          <w:szCs w:val="20"/>
          <w:lang w:eastAsia="cs-CZ"/>
        </w:rPr>
        <w:t xml:space="preserve"> </w:t>
      </w:r>
      <w:r w:rsidR="00785D85" w:rsidRPr="000A66C7">
        <w:rPr>
          <w:rFonts w:ascii="Garamond" w:hAnsi="Garamond"/>
          <w:bCs/>
          <w:sz w:val="20"/>
          <w:szCs w:val="20"/>
          <w:lang w:eastAsia="cs-CZ"/>
        </w:rPr>
        <w:t>nebezpečný</w:t>
      </w:r>
      <w:r w:rsidR="007E1597">
        <w:rPr>
          <w:rFonts w:ascii="Garamond" w:hAnsi="Garamond"/>
          <w:bCs/>
          <w:sz w:val="20"/>
          <w:szCs w:val="20"/>
          <w:lang w:eastAsia="cs-CZ"/>
        </w:rPr>
        <w:t xml:space="preserve"> </w:t>
      </w:r>
      <w:r w:rsidR="00785D85" w:rsidRPr="000A66C7">
        <w:rPr>
          <w:rFonts w:ascii="Garamond" w:hAnsi="Garamond"/>
          <w:bCs/>
          <w:sz w:val="20"/>
          <w:szCs w:val="20"/>
          <w:lang w:eastAsia="cs-CZ"/>
        </w:rPr>
        <w:t>a</w:t>
      </w:r>
      <w:r w:rsidR="007E1597">
        <w:rPr>
          <w:rFonts w:ascii="Garamond" w:hAnsi="Garamond"/>
          <w:bCs/>
          <w:sz w:val="20"/>
          <w:szCs w:val="20"/>
          <w:lang w:eastAsia="cs-CZ"/>
        </w:rPr>
        <w:t xml:space="preserve"> </w:t>
      </w:r>
      <w:r w:rsidR="00785D85" w:rsidRPr="000A66C7">
        <w:rPr>
          <w:rFonts w:ascii="Garamond" w:hAnsi="Garamond"/>
          <w:bCs/>
          <w:sz w:val="20"/>
          <w:szCs w:val="20"/>
          <w:lang w:eastAsia="cs-CZ"/>
        </w:rPr>
        <w:t>ostatný,</w:t>
      </w:r>
      <w:r w:rsidR="007E1597">
        <w:rPr>
          <w:rFonts w:ascii="Garamond" w:hAnsi="Garamond"/>
          <w:bCs/>
          <w:sz w:val="20"/>
          <w:szCs w:val="20"/>
          <w:lang w:eastAsia="cs-CZ"/>
        </w:rPr>
        <w:t xml:space="preserve"> </w:t>
      </w:r>
      <w:r w:rsidR="00785D85" w:rsidRPr="000A66C7">
        <w:rPr>
          <w:rFonts w:ascii="Garamond" w:hAnsi="Garamond"/>
          <w:bCs/>
          <w:sz w:val="20"/>
          <w:szCs w:val="20"/>
          <w:lang w:eastAsia="cs-CZ"/>
        </w:rPr>
        <w:t>bližšie</w:t>
      </w:r>
      <w:r w:rsidR="007E1597">
        <w:rPr>
          <w:rFonts w:ascii="Garamond" w:hAnsi="Garamond"/>
          <w:bCs/>
          <w:sz w:val="20"/>
          <w:szCs w:val="20"/>
          <w:lang w:eastAsia="cs-CZ"/>
        </w:rPr>
        <w:t xml:space="preserve"> </w:t>
      </w:r>
      <w:r w:rsidR="00785D85" w:rsidRPr="000A66C7">
        <w:rPr>
          <w:rFonts w:ascii="Garamond" w:hAnsi="Garamond"/>
          <w:bCs/>
          <w:sz w:val="20"/>
          <w:szCs w:val="20"/>
          <w:lang w:eastAsia="cs-CZ"/>
        </w:rPr>
        <w:t>špecifikovan</w:t>
      </w:r>
      <w:r w:rsidR="006B0645" w:rsidRPr="000A66C7">
        <w:rPr>
          <w:rFonts w:ascii="Garamond" w:hAnsi="Garamond"/>
          <w:bCs/>
          <w:sz w:val="20"/>
          <w:szCs w:val="20"/>
          <w:lang w:eastAsia="cs-CZ"/>
        </w:rPr>
        <w:t>ý</w:t>
      </w:r>
      <w:r w:rsidR="007E1597">
        <w:rPr>
          <w:rFonts w:ascii="Garamond" w:hAnsi="Garamond"/>
          <w:bCs/>
          <w:sz w:val="20"/>
          <w:szCs w:val="20"/>
          <w:lang w:eastAsia="cs-CZ"/>
        </w:rPr>
        <w:t xml:space="preserve"> </w:t>
      </w:r>
      <w:r w:rsidR="00785D85" w:rsidRPr="000A66C7">
        <w:rPr>
          <w:rFonts w:ascii="Garamond" w:hAnsi="Garamond"/>
          <w:bCs/>
          <w:sz w:val="20"/>
          <w:szCs w:val="20"/>
          <w:lang w:eastAsia="cs-CZ"/>
        </w:rPr>
        <w:t>v</w:t>
      </w:r>
      <w:r w:rsidR="007E1597">
        <w:rPr>
          <w:rFonts w:ascii="Garamond" w:hAnsi="Garamond"/>
          <w:bCs/>
          <w:sz w:val="20"/>
          <w:szCs w:val="20"/>
          <w:lang w:eastAsia="cs-CZ"/>
        </w:rPr>
        <w:t xml:space="preserve"> </w:t>
      </w:r>
      <w:r w:rsidR="00785D85" w:rsidRPr="000A66C7">
        <w:rPr>
          <w:rFonts w:ascii="Garamond" w:hAnsi="Garamond"/>
          <w:bCs/>
          <w:sz w:val="20"/>
          <w:szCs w:val="20"/>
          <w:lang w:eastAsia="cs-CZ"/>
        </w:rPr>
        <w:t>Prílohe</w:t>
      </w:r>
      <w:r w:rsidR="007E1597">
        <w:rPr>
          <w:rFonts w:ascii="Garamond" w:hAnsi="Garamond"/>
          <w:bCs/>
          <w:sz w:val="20"/>
          <w:szCs w:val="20"/>
          <w:lang w:eastAsia="cs-CZ"/>
        </w:rPr>
        <w:t xml:space="preserve"> </w:t>
      </w:r>
      <w:r w:rsidR="00785D85" w:rsidRPr="000A66C7">
        <w:rPr>
          <w:rFonts w:ascii="Garamond" w:hAnsi="Garamond"/>
          <w:bCs/>
          <w:sz w:val="20"/>
          <w:szCs w:val="20"/>
          <w:lang w:eastAsia="cs-CZ"/>
        </w:rPr>
        <w:t>1</w:t>
      </w:r>
      <w:r w:rsidR="00A27F80" w:rsidRPr="00A27F80">
        <w:rPr>
          <w:rFonts w:ascii="Garamond" w:hAnsi="Garamond"/>
          <w:bCs/>
          <w:sz w:val="20"/>
          <w:szCs w:val="20"/>
          <w:lang w:eastAsia="cs-CZ"/>
        </w:rPr>
        <w:t xml:space="preserve"> </w:t>
      </w:r>
      <w:r w:rsidR="00A27F80" w:rsidRPr="000A66C7">
        <w:rPr>
          <w:rFonts w:ascii="Garamond" w:hAnsi="Garamond"/>
          <w:bCs/>
          <w:sz w:val="20"/>
          <w:szCs w:val="20"/>
          <w:lang w:eastAsia="cs-CZ"/>
        </w:rPr>
        <w:t>Zmluvy</w:t>
      </w:r>
      <w:r w:rsidR="00A27F80">
        <w:rPr>
          <w:rFonts w:ascii="Garamond" w:hAnsi="Garamond"/>
          <w:bCs/>
          <w:sz w:val="20"/>
          <w:szCs w:val="20"/>
          <w:lang w:eastAsia="cs-CZ"/>
        </w:rPr>
        <w:t xml:space="preserve"> - </w:t>
      </w:r>
      <w:r w:rsidR="00A27F80" w:rsidRPr="00A27F80">
        <w:rPr>
          <w:rFonts w:ascii="Garamond" w:hAnsi="Garamond"/>
          <w:bCs/>
          <w:i/>
          <w:iCs/>
          <w:sz w:val="20"/>
          <w:szCs w:val="20"/>
          <w:lang w:eastAsia="cs-CZ"/>
        </w:rPr>
        <w:t>Špecifikácia služby a jednotkové ceny</w:t>
      </w:r>
      <w:r w:rsidR="00785D85" w:rsidRPr="000A66C7">
        <w:rPr>
          <w:rFonts w:ascii="Garamond" w:hAnsi="Garamond"/>
          <w:bCs/>
          <w:sz w:val="20"/>
          <w:szCs w:val="20"/>
          <w:lang w:eastAsia="cs-CZ"/>
        </w:rPr>
        <w:t>,</w:t>
      </w:r>
      <w:r w:rsidR="007E1597">
        <w:rPr>
          <w:rFonts w:ascii="Garamond" w:hAnsi="Garamond"/>
          <w:bCs/>
          <w:sz w:val="20"/>
          <w:szCs w:val="20"/>
          <w:lang w:eastAsia="cs-CZ"/>
        </w:rPr>
        <w:t xml:space="preserve"> </w:t>
      </w:r>
      <w:r w:rsidRPr="000A66C7">
        <w:rPr>
          <w:rFonts w:ascii="Garamond" w:hAnsi="Garamond"/>
          <w:bCs/>
          <w:sz w:val="20"/>
          <w:szCs w:val="20"/>
          <w:lang w:eastAsia="cs-CZ"/>
        </w:rPr>
        <w:t>ktorý</w:t>
      </w:r>
      <w:r w:rsidR="007E1597">
        <w:rPr>
          <w:rFonts w:ascii="Garamond" w:hAnsi="Garamond"/>
          <w:bCs/>
          <w:sz w:val="20"/>
          <w:szCs w:val="20"/>
          <w:lang w:eastAsia="cs-CZ"/>
        </w:rPr>
        <w:t xml:space="preserve"> </w:t>
      </w:r>
      <w:r w:rsidRPr="000A66C7">
        <w:rPr>
          <w:rFonts w:ascii="Garamond" w:hAnsi="Garamond"/>
          <w:bCs/>
          <w:sz w:val="20"/>
          <w:szCs w:val="20"/>
          <w:lang w:eastAsia="cs-CZ"/>
        </w:rPr>
        <w:t>vzniká</w:t>
      </w:r>
      <w:r w:rsidR="007E1597">
        <w:rPr>
          <w:rFonts w:ascii="Garamond" w:hAnsi="Garamond"/>
          <w:bCs/>
          <w:sz w:val="20"/>
          <w:szCs w:val="20"/>
          <w:lang w:eastAsia="cs-CZ"/>
        </w:rPr>
        <w:t xml:space="preserve"> </w:t>
      </w:r>
      <w:r w:rsidRPr="000A66C7">
        <w:rPr>
          <w:rFonts w:ascii="Garamond" w:hAnsi="Garamond"/>
          <w:bCs/>
          <w:sz w:val="20"/>
          <w:szCs w:val="20"/>
          <w:lang w:eastAsia="cs-CZ"/>
        </w:rPr>
        <w:t>činnosťou</w:t>
      </w:r>
      <w:r w:rsidR="007E1597">
        <w:rPr>
          <w:rFonts w:ascii="Garamond" w:hAnsi="Garamond"/>
          <w:bCs/>
          <w:sz w:val="20"/>
          <w:szCs w:val="20"/>
          <w:lang w:eastAsia="cs-CZ"/>
        </w:rPr>
        <w:t xml:space="preserve"> </w:t>
      </w:r>
      <w:r w:rsidRPr="000A66C7">
        <w:rPr>
          <w:rFonts w:ascii="Garamond" w:hAnsi="Garamond"/>
          <w:bCs/>
          <w:sz w:val="20"/>
          <w:szCs w:val="20"/>
          <w:lang w:eastAsia="cs-CZ"/>
        </w:rPr>
        <w:t>dielní</w:t>
      </w:r>
      <w:r w:rsidR="007E1597">
        <w:rPr>
          <w:rFonts w:ascii="Garamond" w:hAnsi="Garamond"/>
          <w:bCs/>
          <w:sz w:val="20"/>
          <w:szCs w:val="20"/>
          <w:lang w:eastAsia="cs-CZ"/>
        </w:rPr>
        <w:t xml:space="preserve"> </w:t>
      </w:r>
      <w:r w:rsidRPr="000A66C7">
        <w:rPr>
          <w:rFonts w:ascii="Garamond" w:hAnsi="Garamond"/>
          <w:bCs/>
          <w:sz w:val="20"/>
          <w:szCs w:val="20"/>
          <w:lang w:eastAsia="cs-CZ"/>
        </w:rPr>
        <w:t>a</w:t>
      </w:r>
      <w:r w:rsidR="007E1597">
        <w:rPr>
          <w:rFonts w:ascii="Garamond" w:hAnsi="Garamond"/>
          <w:bCs/>
          <w:sz w:val="20"/>
          <w:szCs w:val="20"/>
          <w:lang w:eastAsia="cs-CZ"/>
        </w:rPr>
        <w:t xml:space="preserve"> </w:t>
      </w:r>
      <w:r w:rsidRPr="000A66C7">
        <w:rPr>
          <w:rFonts w:ascii="Garamond" w:hAnsi="Garamond"/>
          <w:bCs/>
          <w:sz w:val="20"/>
          <w:szCs w:val="20"/>
          <w:lang w:eastAsia="cs-CZ"/>
        </w:rPr>
        <w:t>prevádzok</w:t>
      </w:r>
      <w:r w:rsidR="007E1597">
        <w:rPr>
          <w:rFonts w:ascii="Garamond" w:hAnsi="Garamond"/>
          <w:bCs/>
          <w:sz w:val="20"/>
          <w:szCs w:val="20"/>
          <w:lang w:eastAsia="cs-CZ"/>
        </w:rPr>
        <w:t xml:space="preserve"> </w:t>
      </w:r>
      <w:r w:rsidRPr="000A66C7">
        <w:rPr>
          <w:rFonts w:ascii="Garamond" w:hAnsi="Garamond"/>
          <w:bCs/>
          <w:sz w:val="20"/>
          <w:szCs w:val="20"/>
          <w:lang w:eastAsia="cs-CZ"/>
        </w:rPr>
        <w:t>v</w:t>
      </w:r>
      <w:r w:rsidR="007E1597">
        <w:rPr>
          <w:rFonts w:ascii="Garamond" w:hAnsi="Garamond"/>
          <w:bCs/>
          <w:sz w:val="20"/>
          <w:szCs w:val="20"/>
          <w:lang w:eastAsia="cs-CZ"/>
        </w:rPr>
        <w:t xml:space="preserve"> </w:t>
      </w:r>
      <w:r w:rsidR="006B3BB9" w:rsidRPr="000A66C7">
        <w:rPr>
          <w:rFonts w:ascii="Garamond" w:hAnsi="Garamond"/>
          <w:bCs/>
          <w:sz w:val="20"/>
          <w:szCs w:val="20"/>
          <w:lang w:eastAsia="cs-CZ"/>
        </w:rPr>
        <w:t>Mieste</w:t>
      </w:r>
      <w:r w:rsidR="007E1597">
        <w:rPr>
          <w:rFonts w:ascii="Garamond" w:hAnsi="Garamond"/>
          <w:bCs/>
          <w:sz w:val="20"/>
          <w:szCs w:val="20"/>
          <w:lang w:eastAsia="cs-CZ"/>
        </w:rPr>
        <w:t xml:space="preserve"> </w:t>
      </w:r>
      <w:r w:rsidR="006B3BB9" w:rsidRPr="000A66C7">
        <w:rPr>
          <w:rFonts w:ascii="Garamond" w:hAnsi="Garamond"/>
          <w:bCs/>
          <w:sz w:val="20"/>
          <w:szCs w:val="20"/>
          <w:lang w:eastAsia="cs-CZ"/>
        </w:rPr>
        <w:t>plnenia</w:t>
      </w:r>
      <w:r w:rsidRPr="000A66C7">
        <w:rPr>
          <w:rFonts w:ascii="Garamond" w:hAnsi="Garamond"/>
          <w:bCs/>
          <w:sz w:val="20"/>
          <w:szCs w:val="20"/>
          <w:lang w:eastAsia="cs-CZ"/>
        </w:rPr>
        <w:t>,</w:t>
      </w:r>
      <w:r w:rsidR="007E1597">
        <w:rPr>
          <w:rFonts w:ascii="Garamond" w:hAnsi="Garamond"/>
          <w:bCs/>
          <w:sz w:val="20"/>
          <w:szCs w:val="20"/>
          <w:lang w:eastAsia="cs-CZ"/>
        </w:rPr>
        <w:t xml:space="preserve"> </w:t>
      </w:r>
      <w:r w:rsidRPr="000A66C7">
        <w:rPr>
          <w:rFonts w:ascii="Garamond" w:hAnsi="Garamond"/>
          <w:bCs/>
          <w:sz w:val="20"/>
          <w:szCs w:val="20"/>
          <w:lang w:eastAsia="cs-CZ"/>
        </w:rPr>
        <w:t>a</w:t>
      </w:r>
      <w:r w:rsidR="007E1597">
        <w:rPr>
          <w:rFonts w:ascii="Garamond" w:hAnsi="Garamond"/>
          <w:bCs/>
          <w:sz w:val="20"/>
          <w:szCs w:val="20"/>
          <w:lang w:eastAsia="cs-CZ"/>
        </w:rPr>
        <w:t xml:space="preserve"> </w:t>
      </w:r>
      <w:r w:rsidRPr="000A66C7">
        <w:rPr>
          <w:rFonts w:ascii="Garamond" w:hAnsi="Garamond"/>
          <w:bCs/>
          <w:sz w:val="20"/>
          <w:szCs w:val="20"/>
          <w:lang w:eastAsia="cs-CZ"/>
        </w:rPr>
        <w:t>ktorý</w:t>
      </w:r>
      <w:r w:rsidR="007E1597">
        <w:rPr>
          <w:rFonts w:ascii="Garamond" w:hAnsi="Garamond"/>
          <w:bCs/>
          <w:sz w:val="20"/>
          <w:szCs w:val="20"/>
          <w:lang w:eastAsia="cs-CZ"/>
        </w:rPr>
        <w:t xml:space="preserve"> </w:t>
      </w:r>
      <w:r w:rsidRPr="000A66C7">
        <w:rPr>
          <w:rFonts w:ascii="Garamond" w:hAnsi="Garamond"/>
          <w:bCs/>
          <w:sz w:val="20"/>
          <w:szCs w:val="20"/>
          <w:lang w:eastAsia="cs-CZ"/>
        </w:rPr>
        <w:t>je</w:t>
      </w:r>
      <w:r w:rsidR="007E1597">
        <w:rPr>
          <w:rFonts w:ascii="Garamond" w:hAnsi="Garamond"/>
          <w:bCs/>
          <w:sz w:val="20"/>
          <w:szCs w:val="20"/>
          <w:lang w:eastAsia="cs-CZ"/>
        </w:rPr>
        <w:t xml:space="preserve"> </w:t>
      </w:r>
      <w:r w:rsidRPr="000A66C7">
        <w:rPr>
          <w:rFonts w:ascii="Garamond" w:hAnsi="Garamond"/>
          <w:bCs/>
          <w:sz w:val="20"/>
          <w:szCs w:val="20"/>
          <w:lang w:eastAsia="cs-CZ"/>
        </w:rPr>
        <w:t>zaradený</w:t>
      </w:r>
      <w:r w:rsidR="007E1597">
        <w:rPr>
          <w:rFonts w:ascii="Garamond" w:hAnsi="Garamond"/>
          <w:bCs/>
          <w:sz w:val="20"/>
          <w:szCs w:val="20"/>
          <w:lang w:eastAsia="cs-CZ"/>
        </w:rPr>
        <w:t xml:space="preserve"> </w:t>
      </w:r>
      <w:r w:rsidRPr="000A66C7">
        <w:rPr>
          <w:rFonts w:ascii="Garamond" w:hAnsi="Garamond"/>
          <w:bCs/>
          <w:sz w:val="20"/>
          <w:szCs w:val="20"/>
          <w:lang w:eastAsia="cs-CZ"/>
        </w:rPr>
        <w:t>do</w:t>
      </w:r>
      <w:r w:rsidR="007E1597">
        <w:rPr>
          <w:rFonts w:ascii="Garamond" w:hAnsi="Garamond"/>
          <w:bCs/>
          <w:sz w:val="20"/>
          <w:szCs w:val="20"/>
          <w:lang w:eastAsia="cs-CZ"/>
        </w:rPr>
        <w:t xml:space="preserve"> </w:t>
      </w:r>
      <w:r w:rsidRPr="000A66C7">
        <w:rPr>
          <w:rFonts w:ascii="Garamond" w:hAnsi="Garamond"/>
          <w:bCs/>
          <w:sz w:val="20"/>
          <w:szCs w:val="20"/>
          <w:lang w:eastAsia="cs-CZ"/>
        </w:rPr>
        <w:t>kat</w:t>
      </w:r>
      <w:r w:rsidR="006C763B" w:rsidRPr="000A66C7">
        <w:rPr>
          <w:rFonts w:ascii="Garamond" w:hAnsi="Garamond"/>
          <w:bCs/>
          <w:sz w:val="20"/>
          <w:szCs w:val="20"/>
          <w:lang w:eastAsia="cs-CZ"/>
        </w:rPr>
        <w:t>alógu</w:t>
      </w:r>
      <w:r w:rsidR="007E1597">
        <w:rPr>
          <w:rFonts w:ascii="Garamond" w:hAnsi="Garamond"/>
          <w:bCs/>
          <w:sz w:val="20"/>
          <w:szCs w:val="20"/>
          <w:lang w:eastAsia="cs-CZ"/>
        </w:rPr>
        <w:t xml:space="preserve"> </w:t>
      </w:r>
      <w:r w:rsidR="006C763B" w:rsidRPr="000A66C7">
        <w:rPr>
          <w:rFonts w:ascii="Garamond" w:hAnsi="Garamond"/>
          <w:bCs/>
          <w:sz w:val="20"/>
          <w:szCs w:val="20"/>
          <w:lang w:eastAsia="cs-CZ"/>
        </w:rPr>
        <w:t>odpadov</w:t>
      </w:r>
      <w:r w:rsidR="007E1597">
        <w:rPr>
          <w:rFonts w:ascii="Garamond" w:hAnsi="Garamond"/>
          <w:bCs/>
          <w:sz w:val="20"/>
          <w:szCs w:val="20"/>
          <w:lang w:eastAsia="cs-CZ"/>
        </w:rPr>
        <w:t xml:space="preserve"> </w:t>
      </w:r>
      <w:r w:rsidR="006C763B" w:rsidRPr="000A66C7">
        <w:rPr>
          <w:rFonts w:ascii="Garamond" w:hAnsi="Garamond"/>
          <w:bCs/>
          <w:sz w:val="20"/>
          <w:szCs w:val="20"/>
          <w:lang w:eastAsia="cs-CZ"/>
        </w:rPr>
        <w:t>podľa</w:t>
      </w:r>
      <w:r w:rsidR="007E1597">
        <w:rPr>
          <w:rFonts w:ascii="Garamond" w:hAnsi="Garamond"/>
          <w:bCs/>
          <w:sz w:val="20"/>
          <w:szCs w:val="20"/>
          <w:lang w:eastAsia="cs-CZ"/>
        </w:rPr>
        <w:t xml:space="preserve"> </w:t>
      </w:r>
      <w:r w:rsidR="006C763B" w:rsidRPr="000A66C7">
        <w:rPr>
          <w:rFonts w:ascii="Garamond" w:hAnsi="Garamond"/>
          <w:bCs/>
          <w:sz w:val="20"/>
          <w:szCs w:val="20"/>
          <w:lang w:eastAsia="cs-CZ"/>
        </w:rPr>
        <w:t>vyhlášky</w:t>
      </w:r>
      <w:r w:rsidR="007E1597">
        <w:rPr>
          <w:rFonts w:ascii="Garamond" w:hAnsi="Garamond"/>
          <w:bCs/>
          <w:sz w:val="20"/>
          <w:szCs w:val="20"/>
          <w:lang w:eastAsia="cs-CZ"/>
        </w:rPr>
        <w:t xml:space="preserve"> </w:t>
      </w:r>
      <w:r w:rsidR="006C763B" w:rsidRPr="000A66C7">
        <w:rPr>
          <w:rFonts w:ascii="Garamond" w:hAnsi="Garamond"/>
          <w:bCs/>
          <w:sz w:val="20"/>
          <w:szCs w:val="20"/>
          <w:lang w:eastAsia="cs-CZ"/>
        </w:rPr>
        <w:t>Ministerstva</w:t>
      </w:r>
      <w:r w:rsidR="007E1597">
        <w:rPr>
          <w:rFonts w:ascii="Garamond" w:hAnsi="Garamond"/>
          <w:bCs/>
          <w:sz w:val="20"/>
          <w:szCs w:val="20"/>
          <w:lang w:eastAsia="cs-CZ"/>
        </w:rPr>
        <w:t xml:space="preserve"> </w:t>
      </w:r>
      <w:r w:rsidR="006C763B" w:rsidRPr="000A66C7">
        <w:rPr>
          <w:rFonts w:ascii="Garamond" w:hAnsi="Garamond"/>
          <w:bCs/>
          <w:sz w:val="20"/>
          <w:szCs w:val="20"/>
          <w:lang w:eastAsia="cs-CZ"/>
        </w:rPr>
        <w:t>životného</w:t>
      </w:r>
      <w:r w:rsidR="007E1597">
        <w:rPr>
          <w:rFonts w:ascii="Garamond" w:hAnsi="Garamond"/>
          <w:bCs/>
          <w:sz w:val="20"/>
          <w:szCs w:val="20"/>
          <w:lang w:eastAsia="cs-CZ"/>
        </w:rPr>
        <w:t xml:space="preserve"> </w:t>
      </w:r>
      <w:r w:rsidR="006C763B" w:rsidRPr="000A66C7">
        <w:rPr>
          <w:rFonts w:ascii="Garamond" w:hAnsi="Garamond"/>
          <w:bCs/>
          <w:sz w:val="20"/>
          <w:szCs w:val="20"/>
          <w:lang w:eastAsia="cs-CZ"/>
        </w:rPr>
        <w:t>prostredia</w:t>
      </w:r>
      <w:r w:rsidR="007E1597">
        <w:rPr>
          <w:rFonts w:ascii="Garamond" w:hAnsi="Garamond"/>
          <w:bCs/>
          <w:sz w:val="20"/>
          <w:szCs w:val="20"/>
          <w:lang w:eastAsia="cs-CZ"/>
        </w:rPr>
        <w:t xml:space="preserve"> </w:t>
      </w:r>
      <w:r w:rsidR="006C763B" w:rsidRPr="000A66C7">
        <w:rPr>
          <w:rFonts w:ascii="Garamond" w:hAnsi="Garamond"/>
          <w:bCs/>
          <w:sz w:val="20"/>
          <w:szCs w:val="20"/>
          <w:lang w:eastAsia="cs-CZ"/>
        </w:rPr>
        <w:t>Slovenskej</w:t>
      </w:r>
      <w:r w:rsidR="007E1597">
        <w:rPr>
          <w:rFonts w:ascii="Garamond" w:hAnsi="Garamond"/>
          <w:bCs/>
          <w:sz w:val="20"/>
          <w:szCs w:val="20"/>
          <w:lang w:eastAsia="cs-CZ"/>
        </w:rPr>
        <w:t xml:space="preserve"> </w:t>
      </w:r>
      <w:r w:rsidR="006C763B" w:rsidRPr="000A66C7">
        <w:rPr>
          <w:rFonts w:ascii="Garamond" w:hAnsi="Garamond"/>
          <w:bCs/>
          <w:sz w:val="20"/>
          <w:szCs w:val="20"/>
          <w:lang w:eastAsia="cs-CZ"/>
        </w:rPr>
        <w:t>republiky</w:t>
      </w:r>
      <w:r w:rsidR="007E1597">
        <w:rPr>
          <w:rFonts w:ascii="Garamond" w:hAnsi="Garamond"/>
          <w:bCs/>
          <w:sz w:val="20"/>
          <w:szCs w:val="20"/>
          <w:lang w:eastAsia="cs-CZ"/>
        </w:rPr>
        <w:t xml:space="preserve"> </w:t>
      </w:r>
      <w:r w:rsidR="006C763B" w:rsidRPr="000A66C7">
        <w:rPr>
          <w:rFonts w:ascii="Garamond" w:hAnsi="Garamond"/>
          <w:bCs/>
          <w:sz w:val="20"/>
          <w:szCs w:val="20"/>
          <w:lang w:eastAsia="cs-CZ"/>
        </w:rPr>
        <w:t>č.</w:t>
      </w:r>
      <w:r w:rsidR="007E1597">
        <w:rPr>
          <w:rFonts w:ascii="Garamond" w:hAnsi="Garamond"/>
          <w:bCs/>
          <w:sz w:val="20"/>
          <w:szCs w:val="20"/>
          <w:lang w:eastAsia="cs-CZ"/>
        </w:rPr>
        <w:t xml:space="preserve"> </w:t>
      </w:r>
      <w:r w:rsidR="006C763B" w:rsidRPr="000A66C7">
        <w:rPr>
          <w:rFonts w:ascii="Garamond" w:hAnsi="Garamond"/>
          <w:bCs/>
          <w:sz w:val="20"/>
          <w:szCs w:val="20"/>
          <w:lang w:eastAsia="cs-CZ"/>
        </w:rPr>
        <w:t>365/2015</w:t>
      </w:r>
      <w:r w:rsidR="007E1597">
        <w:rPr>
          <w:rFonts w:ascii="Garamond" w:hAnsi="Garamond"/>
          <w:bCs/>
          <w:sz w:val="20"/>
          <w:szCs w:val="20"/>
          <w:lang w:eastAsia="cs-CZ"/>
        </w:rPr>
        <w:t xml:space="preserve"> </w:t>
      </w:r>
      <w:r w:rsidR="006C763B" w:rsidRPr="000A66C7">
        <w:rPr>
          <w:rFonts w:ascii="Garamond" w:hAnsi="Garamond"/>
          <w:bCs/>
          <w:sz w:val="20"/>
          <w:szCs w:val="20"/>
          <w:lang w:eastAsia="cs-CZ"/>
        </w:rPr>
        <w:t>Z.</w:t>
      </w:r>
      <w:r w:rsidR="007E1597">
        <w:rPr>
          <w:rFonts w:ascii="Garamond" w:hAnsi="Garamond"/>
          <w:bCs/>
          <w:sz w:val="20"/>
          <w:szCs w:val="20"/>
          <w:lang w:eastAsia="cs-CZ"/>
        </w:rPr>
        <w:t xml:space="preserve"> </w:t>
      </w:r>
      <w:r w:rsidR="006C763B" w:rsidRPr="000A66C7">
        <w:rPr>
          <w:rFonts w:ascii="Garamond" w:hAnsi="Garamond"/>
          <w:bCs/>
          <w:sz w:val="20"/>
          <w:szCs w:val="20"/>
          <w:lang w:eastAsia="cs-CZ"/>
        </w:rPr>
        <w:t>z.,</w:t>
      </w:r>
      <w:r w:rsidR="007E1597">
        <w:rPr>
          <w:rFonts w:ascii="Garamond" w:hAnsi="Garamond"/>
          <w:bCs/>
          <w:sz w:val="20"/>
          <w:szCs w:val="20"/>
          <w:lang w:eastAsia="cs-CZ"/>
        </w:rPr>
        <w:t xml:space="preserve"> </w:t>
      </w:r>
      <w:r w:rsidR="006C763B" w:rsidRPr="000A66C7">
        <w:rPr>
          <w:rFonts w:ascii="Garamond" w:hAnsi="Garamond"/>
          <w:bCs/>
          <w:sz w:val="20"/>
          <w:szCs w:val="20"/>
          <w:lang w:eastAsia="cs-CZ"/>
        </w:rPr>
        <w:t>ktorou</w:t>
      </w:r>
      <w:r w:rsidR="007E1597">
        <w:rPr>
          <w:rFonts w:ascii="Garamond" w:hAnsi="Garamond"/>
          <w:bCs/>
          <w:sz w:val="20"/>
          <w:szCs w:val="20"/>
          <w:lang w:eastAsia="cs-CZ"/>
        </w:rPr>
        <w:t xml:space="preserve"> </w:t>
      </w:r>
      <w:r w:rsidR="006C763B" w:rsidRPr="000A66C7">
        <w:rPr>
          <w:rFonts w:ascii="Garamond" w:hAnsi="Garamond"/>
          <w:bCs/>
          <w:sz w:val="20"/>
          <w:szCs w:val="20"/>
          <w:lang w:eastAsia="cs-CZ"/>
        </w:rPr>
        <w:t>sa</w:t>
      </w:r>
      <w:r w:rsidR="007E1597">
        <w:rPr>
          <w:rFonts w:ascii="Garamond" w:hAnsi="Garamond"/>
          <w:bCs/>
          <w:sz w:val="20"/>
          <w:szCs w:val="20"/>
          <w:lang w:eastAsia="cs-CZ"/>
        </w:rPr>
        <w:t xml:space="preserve"> </w:t>
      </w:r>
      <w:r w:rsidR="006C763B" w:rsidRPr="000A66C7">
        <w:rPr>
          <w:rFonts w:ascii="Garamond" w:hAnsi="Garamond"/>
          <w:bCs/>
          <w:sz w:val="20"/>
          <w:szCs w:val="20"/>
          <w:lang w:eastAsia="cs-CZ"/>
        </w:rPr>
        <w:t>ustanovuje</w:t>
      </w:r>
      <w:r w:rsidR="007E1597">
        <w:rPr>
          <w:rFonts w:ascii="Garamond" w:hAnsi="Garamond"/>
          <w:bCs/>
          <w:sz w:val="20"/>
          <w:szCs w:val="20"/>
          <w:lang w:eastAsia="cs-CZ"/>
        </w:rPr>
        <w:t xml:space="preserve"> </w:t>
      </w:r>
      <w:r w:rsidR="006C763B" w:rsidRPr="000A66C7">
        <w:rPr>
          <w:rFonts w:ascii="Garamond" w:hAnsi="Garamond"/>
          <w:bCs/>
          <w:sz w:val="20"/>
          <w:szCs w:val="20"/>
          <w:lang w:eastAsia="cs-CZ"/>
        </w:rPr>
        <w:t>Katalóg</w:t>
      </w:r>
      <w:r w:rsidR="007E1597">
        <w:rPr>
          <w:rFonts w:ascii="Garamond" w:hAnsi="Garamond"/>
          <w:bCs/>
          <w:sz w:val="20"/>
          <w:szCs w:val="20"/>
          <w:lang w:eastAsia="cs-CZ"/>
        </w:rPr>
        <w:t xml:space="preserve"> </w:t>
      </w:r>
      <w:r w:rsidR="006C763B" w:rsidRPr="000A66C7">
        <w:rPr>
          <w:rFonts w:ascii="Garamond" w:hAnsi="Garamond"/>
          <w:bCs/>
          <w:sz w:val="20"/>
          <w:szCs w:val="20"/>
          <w:lang w:eastAsia="cs-CZ"/>
        </w:rPr>
        <w:t>odpadov</w:t>
      </w:r>
      <w:r w:rsidR="007E1597">
        <w:rPr>
          <w:rFonts w:ascii="Garamond" w:hAnsi="Garamond"/>
          <w:bCs/>
          <w:sz w:val="20"/>
          <w:szCs w:val="20"/>
          <w:lang w:eastAsia="cs-CZ"/>
        </w:rPr>
        <w:t xml:space="preserve"> </w:t>
      </w:r>
      <w:r w:rsidR="00785D85" w:rsidRPr="000A66C7">
        <w:rPr>
          <w:rFonts w:ascii="Garamond" w:hAnsi="Garamond"/>
          <w:bCs/>
          <w:sz w:val="20"/>
          <w:szCs w:val="20"/>
          <w:lang w:eastAsia="cs-CZ"/>
        </w:rPr>
        <w:t>v</w:t>
      </w:r>
      <w:r w:rsidR="007E1597">
        <w:rPr>
          <w:rFonts w:ascii="Garamond" w:hAnsi="Garamond"/>
          <w:bCs/>
          <w:sz w:val="20"/>
          <w:szCs w:val="20"/>
          <w:lang w:eastAsia="cs-CZ"/>
        </w:rPr>
        <w:t xml:space="preserve"> </w:t>
      </w:r>
      <w:r w:rsidR="00785D85" w:rsidRPr="000A66C7">
        <w:rPr>
          <w:rFonts w:ascii="Garamond" w:hAnsi="Garamond"/>
          <w:bCs/>
          <w:sz w:val="20"/>
          <w:szCs w:val="20"/>
          <w:lang w:eastAsia="cs-CZ"/>
        </w:rPr>
        <w:t>znení</w:t>
      </w:r>
      <w:r w:rsidR="007E1597">
        <w:rPr>
          <w:rFonts w:ascii="Garamond" w:hAnsi="Garamond"/>
          <w:bCs/>
          <w:sz w:val="20"/>
          <w:szCs w:val="20"/>
          <w:lang w:eastAsia="cs-CZ"/>
        </w:rPr>
        <w:t xml:space="preserve"> </w:t>
      </w:r>
      <w:r w:rsidR="00785D85" w:rsidRPr="000A66C7">
        <w:rPr>
          <w:rFonts w:ascii="Garamond" w:hAnsi="Garamond"/>
          <w:bCs/>
          <w:sz w:val="20"/>
          <w:szCs w:val="20"/>
          <w:lang w:eastAsia="cs-CZ"/>
        </w:rPr>
        <w:t>neskorších</w:t>
      </w:r>
      <w:r w:rsidR="007E1597">
        <w:rPr>
          <w:rFonts w:ascii="Garamond" w:hAnsi="Garamond"/>
          <w:bCs/>
          <w:sz w:val="20"/>
          <w:szCs w:val="20"/>
          <w:lang w:eastAsia="cs-CZ"/>
        </w:rPr>
        <w:t xml:space="preserve"> </w:t>
      </w:r>
      <w:r w:rsidR="00785D85" w:rsidRPr="000A66C7">
        <w:rPr>
          <w:rFonts w:ascii="Garamond" w:hAnsi="Garamond"/>
          <w:bCs/>
          <w:sz w:val="20"/>
          <w:szCs w:val="20"/>
          <w:lang w:eastAsia="cs-CZ"/>
        </w:rPr>
        <w:t>predpisov;</w:t>
      </w:r>
    </w:p>
    <w:p w14:paraId="4C0CD09B" w14:textId="77777777" w:rsidR="00722E2B" w:rsidRPr="000A66C7" w:rsidRDefault="00722E2B" w:rsidP="004F0BED">
      <w:pPr>
        <w:spacing w:after="0" w:line="240" w:lineRule="auto"/>
        <w:contextualSpacing/>
        <w:jc w:val="both"/>
        <w:rPr>
          <w:rFonts w:ascii="Garamond" w:hAnsi="Garamond"/>
          <w:b/>
          <w:sz w:val="20"/>
          <w:szCs w:val="20"/>
          <w:lang w:eastAsia="cs-CZ"/>
        </w:rPr>
      </w:pPr>
    </w:p>
    <w:p w14:paraId="2E29EFA1" w14:textId="25DE5D90" w:rsidR="0082263E" w:rsidRPr="000A66C7" w:rsidRDefault="00722E2B" w:rsidP="0082263E">
      <w:pPr>
        <w:numPr>
          <w:ilvl w:val="0"/>
          <w:numId w:val="5"/>
        </w:numPr>
        <w:spacing w:after="0" w:line="240" w:lineRule="auto"/>
        <w:ind w:left="1418" w:hanging="709"/>
        <w:contextualSpacing/>
        <w:jc w:val="both"/>
        <w:rPr>
          <w:rFonts w:ascii="Garamond" w:hAnsi="Garamond"/>
          <w:b/>
          <w:sz w:val="20"/>
          <w:szCs w:val="20"/>
          <w:lang w:eastAsia="cs-CZ"/>
        </w:rPr>
      </w:pPr>
      <w:r w:rsidRPr="000A66C7">
        <w:rPr>
          <w:rFonts w:ascii="Garamond" w:hAnsi="Garamond"/>
          <w:b/>
          <w:sz w:val="20"/>
          <w:szCs w:val="20"/>
          <w:lang w:eastAsia="cs-CZ"/>
        </w:rPr>
        <w:t>Služba</w:t>
      </w:r>
      <w:r w:rsidR="007E1597">
        <w:rPr>
          <w:rFonts w:ascii="Garamond" w:hAnsi="Garamond"/>
          <w:b/>
          <w:sz w:val="20"/>
          <w:szCs w:val="20"/>
          <w:lang w:eastAsia="cs-CZ"/>
        </w:rPr>
        <w:t xml:space="preserve"> </w:t>
      </w:r>
      <w:r w:rsidRPr="000A66C7">
        <w:rPr>
          <w:rFonts w:ascii="Garamond" w:hAnsi="Garamond"/>
          <w:sz w:val="20"/>
          <w:szCs w:val="20"/>
          <w:lang w:eastAsia="cs-CZ"/>
        </w:rPr>
        <w:t>znamená</w:t>
      </w:r>
      <w:r w:rsidR="007E1597">
        <w:rPr>
          <w:rFonts w:ascii="Garamond" w:hAnsi="Garamond"/>
          <w:sz w:val="20"/>
          <w:szCs w:val="20"/>
          <w:lang w:eastAsia="cs-CZ"/>
        </w:rPr>
        <w:t xml:space="preserve"> </w:t>
      </w:r>
      <w:r w:rsidR="005A52E2" w:rsidRPr="000A66C7">
        <w:rPr>
          <w:rFonts w:ascii="Garamond" w:eastAsia="Times New Roman" w:hAnsi="Garamond" w:cs="Times New Roman"/>
          <w:sz w:val="20"/>
          <w:szCs w:val="20"/>
        </w:rPr>
        <w:t>zabezpečenie</w:t>
      </w:r>
      <w:r w:rsidR="007E1597">
        <w:rPr>
          <w:rFonts w:ascii="Garamond" w:eastAsia="Times New Roman" w:hAnsi="Garamond" w:cs="Times New Roman"/>
          <w:sz w:val="20"/>
          <w:szCs w:val="20"/>
        </w:rPr>
        <w:t xml:space="preserve"> </w:t>
      </w:r>
      <w:r w:rsidR="005A52E2" w:rsidRPr="000A66C7">
        <w:rPr>
          <w:rFonts w:ascii="Garamond" w:eastAsia="Times New Roman" w:hAnsi="Garamond" w:cs="Times New Roman"/>
          <w:sz w:val="20"/>
          <w:szCs w:val="20"/>
        </w:rPr>
        <w:t>zberu</w:t>
      </w:r>
      <w:r w:rsidR="007E1597">
        <w:rPr>
          <w:rFonts w:ascii="Garamond" w:eastAsia="Times New Roman" w:hAnsi="Garamond" w:cs="Times New Roman"/>
          <w:sz w:val="20"/>
          <w:szCs w:val="20"/>
        </w:rPr>
        <w:t xml:space="preserve"> </w:t>
      </w:r>
      <w:r w:rsidR="006B0645" w:rsidRPr="000A66C7">
        <w:rPr>
          <w:rFonts w:ascii="Garamond" w:eastAsia="Times New Roman" w:hAnsi="Garamond" w:cs="Times New Roman"/>
          <w:sz w:val="20"/>
          <w:szCs w:val="20"/>
        </w:rPr>
        <w:t>a</w:t>
      </w:r>
      <w:r w:rsidR="007E1597">
        <w:rPr>
          <w:rFonts w:ascii="Garamond" w:eastAsia="Times New Roman" w:hAnsi="Garamond" w:cs="Times New Roman"/>
          <w:sz w:val="20"/>
          <w:szCs w:val="20"/>
        </w:rPr>
        <w:t xml:space="preserve"> </w:t>
      </w:r>
      <w:r w:rsidR="005A52E2" w:rsidRPr="000A66C7">
        <w:rPr>
          <w:rFonts w:ascii="Garamond" w:eastAsia="Times New Roman" w:hAnsi="Garamond" w:cs="Times New Roman"/>
          <w:sz w:val="20"/>
          <w:szCs w:val="20"/>
        </w:rPr>
        <w:t>preprav</w:t>
      </w:r>
      <w:r w:rsidR="00DD0C7D">
        <w:rPr>
          <w:rFonts w:ascii="Garamond" w:eastAsia="Times New Roman" w:hAnsi="Garamond" w:cs="Times New Roman"/>
          <w:sz w:val="20"/>
          <w:szCs w:val="20"/>
        </w:rPr>
        <w:t>y</w:t>
      </w:r>
      <w:r w:rsidR="007E1597">
        <w:rPr>
          <w:rFonts w:ascii="Garamond" w:eastAsia="Times New Roman" w:hAnsi="Garamond" w:cs="Times New Roman"/>
          <w:sz w:val="20"/>
          <w:szCs w:val="20"/>
        </w:rPr>
        <w:t xml:space="preserve"> </w:t>
      </w:r>
      <w:r w:rsidR="006B0645" w:rsidRPr="000A66C7">
        <w:rPr>
          <w:rFonts w:ascii="Garamond" w:eastAsia="Times New Roman" w:hAnsi="Garamond" w:cs="Times New Roman"/>
          <w:sz w:val="20"/>
          <w:szCs w:val="20"/>
        </w:rPr>
        <w:t>Odpadu</w:t>
      </w:r>
      <w:r w:rsidR="007E1597">
        <w:rPr>
          <w:rFonts w:ascii="Garamond" w:eastAsia="Times New Roman" w:hAnsi="Garamond" w:cs="Times New Roman"/>
          <w:sz w:val="20"/>
          <w:szCs w:val="20"/>
        </w:rPr>
        <w:t xml:space="preserve"> </w:t>
      </w:r>
      <w:r w:rsidR="006B0645" w:rsidRPr="000A66C7">
        <w:rPr>
          <w:rFonts w:ascii="Garamond" w:eastAsia="Times New Roman" w:hAnsi="Garamond" w:cs="Times New Roman"/>
          <w:sz w:val="20"/>
          <w:szCs w:val="20"/>
        </w:rPr>
        <w:t>z</w:t>
      </w:r>
      <w:r w:rsidR="007E1597">
        <w:rPr>
          <w:rFonts w:ascii="Garamond" w:eastAsia="Times New Roman" w:hAnsi="Garamond" w:cs="Times New Roman"/>
          <w:sz w:val="20"/>
          <w:szCs w:val="20"/>
        </w:rPr>
        <w:t xml:space="preserve"> </w:t>
      </w:r>
      <w:r w:rsidR="006B0645" w:rsidRPr="000A66C7">
        <w:rPr>
          <w:rFonts w:ascii="Garamond" w:eastAsia="Times New Roman" w:hAnsi="Garamond" w:cs="Times New Roman"/>
          <w:sz w:val="20"/>
          <w:szCs w:val="20"/>
        </w:rPr>
        <w:t>Miesta</w:t>
      </w:r>
      <w:r w:rsidR="007E1597">
        <w:rPr>
          <w:rFonts w:ascii="Garamond" w:eastAsia="Times New Roman" w:hAnsi="Garamond" w:cs="Times New Roman"/>
          <w:sz w:val="20"/>
          <w:szCs w:val="20"/>
        </w:rPr>
        <w:t xml:space="preserve"> </w:t>
      </w:r>
      <w:r w:rsidR="006B0645" w:rsidRPr="000A66C7">
        <w:rPr>
          <w:rFonts w:ascii="Garamond" w:eastAsia="Times New Roman" w:hAnsi="Garamond" w:cs="Times New Roman"/>
          <w:sz w:val="20"/>
          <w:szCs w:val="20"/>
        </w:rPr>
        <w:t>plnenia</w:t>
      </w:r>
      <w:r w:rsidR="007E1597">
        <w:rPr>
          <w:rFonts w:ascii="Garamond" w:eastAsia="Times New Roman" w:hAnsi="Garamond" w:cs="Times New Roman"/>
          <w:sz w:val="20"/>
          <w:szCs w:val="20"/>
        </w:rPr>
        <w:t xml:space="preserve"> </w:t>
      </w:r>
      <w:r w:rsidR="006B0645" w:rsidRPr="000A66C7">
        <w:rPr>
          <w:rFonts w:ascii="Garamond" w:eastAsia="Times New Roman" w:hAnsi="Garamond" w:cs="Times New Roman"/>
          <w:sz w:val="20"/>
          <w:szCs w:val="20"/>
        </w:rPr>
        <w:t>a</w:t>
      </w:r>
      <w:r w:rsidR="007E1597">
        <w:rPr>
          <w:rFonts w:ascii="Garamond" w:eastAsia="Times New Roman" w:hAnsi="Garamond" w:cs="Times New Roman"/>
          <w:sz w:val="20"/>
          <w:szCs w:val="20"/>
        </w:rPr>
        <w:t xml:space="preserve"> </w:t>
      </w:r>
      <w:r w:rsidR="006B0645" w:rsidRPr="000A66C7">
        <w:rPr>
          <w:rFonts w:ascii="Garamond" w:eastAsia="Times New Roman" w:hAnsi="Garamond" w:cs="Times New Roman"/>
          <w:sz w:val="20"/>
          <w:szCs w:val="20"/>
        </w:rPr>
        <w:t>následné</w:t>
      </w:r>
      <w:r w:rsidR="007E1597">
        <w:rPr>
          <w:rFonts w:ascii="Garamond" w:eastAsia="Times New Roman" w:hAnsi="Garamond" w:cs="Times New Roman"/>
          <w:sz w:val="20"/>
          <w:szCs w:val="20"/>
        </w:rPr>
        <w:t xml:space="preserve"> </w:t>
      </w:r>
      <w:r w:rsidR="00D0352F" w:rsidRPr="000A66C7">
        <w:rPr>
          <w:rFonts w:ascii="Garamond" w:eastAsia="Times New Roman" w:hAnsi="Garamond" w:cs="Times New Roman"/>
          <w:sz w:val="20"/>
          <w:szCs w:val="20"/>
        </w:rPr>
        <w:t>zhodno</w:t>
      </w:r>
      <w:r w:rsidR="006C19AE" w:rsidRPr="000A66C7">
        <w:rPr>
          <w:rFonts w:ascii="Garamond" w:eastAsia="Times New Roman" w:hAnsi="Garamond" w:cs="Times New Roman"/>
          <w:sz w:val="20"/>
          <w:szCs w:val="20"/>
        </w:rPr>
        <w:t>te</w:t>
      </w:r>
      <w:r w:rsidR="00D0352F" w:rsidRPr="000A66C7">
        <w:rPr>
          <w:rFonts w:ascii="Garamond" w:eastAsia="Times New Roman" w:hAnsi="Garamond" w:cs="Times New Roman"/>
          <w:sz w:val="20"/>
          <w:szCs w:val="20"/>
        </w:rPr>
        <w:t>nie</w:t>
      </w:r>
      <w:r w:rsidR="007E1597">
        <w:rPr>
          <w:rFonts w:ascii="Garamond" w:eastAsia="Times New Roman" w:hAnsi="Garamond" w:cs="Times New Roman"/>
          <w:sz w:val="20"/>
          <w:szCs w:val="20"/>
        </w:rPr>
        <w:t xml:space="preserve"> </w:t>
      </w:r>
      <w:r w:rsidR="005A52E2" w:rsidRPr="000A66C7">
        <w:rPr>
          <w:rFonts w:ascii="Garamond" w:eastAsia="Times New Roman" w:hAnsi="Garamond" w:cs="Times New Roman"/>
          <w:sz w:val="20"/>
          <w:szCs w:val="20"/>
        </w:rPr>
        <w:t>a</w:t>
      </w:r>
      <w:r w:rsidR="006B0645" w:rsidRPr="000A66C7">
        <w:rPr>
          <w:rFonts w:ascii="Garamond" w:eastAsia="Times New Roman" w:hAnsi="Garamond" w:cs="Times New Roman"/>
          <w:sz w:val="20"/>
          <w:szCs w:val="20"/>
        </w:rPr>
        <w:t>lebo</w:t>
      </w:r>
      <w:r w:rsidR="007E1597">
        <w:rPr>
          <w:rFonts w:ascii="Garamond" w:eastAsia="Times New Roman" w:hAnsi="Garamond" w:cs="Times New Roman"/>
          <w:sz w:val="20"/>
          <w:szCs w:val="20"/>
        </w:rPr>
        <w:t xml:space="preserve"> </w:t>
      </w:r>
      <w:r w:rsidR="005A52E2" w:rsidRPr="000A66C7">
        <w:rPr>
          <w:rFonts w:ascii="Garamond" w:eastAsia="Times New Roman" w:hAnsi="Garamond" w:cs="Times New Roman"/>
          <w:sz w:val="20"/>
          <w:szCs w:val="20"/>
        </w:rPr>
        <w:t>zneškod</w:t>
      </w:r>
      <w:r w:rsidR="004509F3" w:rsidRPr="000A66C7">
        <w:rPr>
          <w:rFonts w:ascii="Garamond" w:eastAsia="Times New Roman" w:hAnsi="Garamond" w:cs="Times New Roman"/>
          <w:sz w:val="20"/>
          <w:szCs w:val="20"/>
        </w:rPr>
        <w:t>nenie</w:t>
      </w:r>
      <w:r w:rsidR="007E1597">
        <w:rPr>
          <w:rFonts w:ascii="Garamond" w:eastAsia="Times New Roman" w:hAnsi="Garamond" w:cs="Times New Roman"/>
          <w:sz w:val="20"/>
          <w:szCs w:val="20"/>
        </w:rPr>
        <w:t xml:space="preserve"> </w:t>
      </w:r>
      <w:r w:rsidR="00785D85" w:rsidRPr="000A66C7">
        <w:rPr>
          <w:rFonts w:ascii="Garamond" w:eastAsia="Times New Roman" w:hAnsi="Garamond" w:cs="Times New Roman"/>
          <w:sz w:val="20"/>
          <w:szCs w:val="20"/>
        </w:rPr>
        <w:t>O</w:t>
      </w:r>
      <w:r w:rsidR="005A52E2" w:rsidRPr="000A66C7">
        <w:rPr>
          <w:rFonts w:ascii="Garamond" w:eastAsia="Times New Roman" w:hAnsi="Garamond" w:cs="Times New Roman"/>
          <w:sz w:val="20"/>
          <w:szCs w:val="20"/>
        </w:rPr>
        <w:t>dpad</w:t>
      </w:r>
      <w:r w:rsidR="004509F3" w:rsidRPr="000A66C7">
        <w:rPr>
          <w:rFonts w:ascii="Garamond" w:eastAsia="Times New Roman" w:hAnsi="Garamond" w:cs="Times New Roman"/>
          <w:sz w:val="20"/>
          <w:szCs w:val="20"/>
        </w:rPr>
        <w:t>u</w:t>
      </w:r>
      <w:r w:rsidR="00AB593F" w:rsidRPr="000A66C7">
        <w:rPr>
          <w:rFonts w:ascii="Garamond" w:eastAsia="Times New Roman" w:hAnsi="Garamond" w:cs="Times New Roman"/>
          <w:sz w:val="20"/>
          <w:szCs w:val="20"/>
        </w:rPr>
        <w:t>;</w:t>
      </w:r>
      <w:r w:rsidR="007E1597">
        <w:rPr>
          <w:rFonts w:ascii="Garamond" w:hAnsi="Garamond"/>
          <w:sz w:val="20"/>
          <w:szCs w:val="20"/>
          <w:lang w:eastAsia="cs-CZ"/>
        </w:rPr>
        <w:t xml:space="preserve"> </w:t>
      </w:r>
    </w:p>
    <w:p w14:paraId="360CC318" w14:textId="77777777" w:rsidR="0082263E" w:rsidRPr="000A66C7" w:rsidRDefault="0082263E" w:rsidP="0082263E">
      <w:pPr>
        <w:spacing w:after="0" w:line="240" w:lineRule="auto"/>
        <w:contextualSpacing/>
        <w:jc w:val="both"/>
        <w:rPr>
          <w:rFonts w:ascii="Garamond" w:hAnsi="Garamond"/>
          <w:b/>
          <w:sz w:val="20"/>
          <w:szCs w:val="20"/>
          <w:lang w:eastAsia="cs-CZ"/>
        </w:rPr>
      </w:pPr>
    </w:p>
    <w:p w14:paraId="521FC27F" w14:textId="00194C8D" w:rsidR="00E46093" w:rsidRPr="00A0195F" w:rsidRDefault="0082263E" w:rsidP="004F0BED">
      <w:pPr>
        <w:numPr>
          <w:ilvl w:val="0"/>
          <w:numId w:val="5"/>
        </w:numPr>
        <w:spacing w:after="0" w:line="240" w:lineRule="auto"/>
        <w:ind w:left="1418" w:hanging="709"/>
        <w:contextualSpacing/>
        <w:jc w:val="both"/>
        <w:rPr>
          <w:rFonts w:ascii="Garamond" w:hAnsi="Garamond"/>
          <w:b/>
          <w:sz w:val="20"/>
          <w:szCs w:val="20"/>
          <w:lang w:eastAsia="cs-CZ"/>
        </w:rPr>
      </w:pPr>
      <w:r w:rsidRPr="000A66C7">
        <w:rPr>
          <w:rFonts w:ascii="Garamond" w:hAnsi="Garamond"/>
          <w:b/>
          <w:sz w:val="20"/>
          <w:szCs w:val="20"/>
          <w:lang w:eastAsia="cs-CZ"/>
        </w:rPr>
        <w:t>Sprievodný</w:t>
      </w:r>
      <w:r w:rsidR="007E1597">
        <w:rPr>
          <w:rFonts w:ascii="Garamond" w:hAnsi="Garamond"/>
          <w:b/>
          <w:sz w:val="20"/>
          <w:szCs w:val="20"/>
          <w:lang w:eastAsia="cs-CZ"/>
        </w:rPr>
        <w:t xml:space="preserve"> </w:t>
      </w:r>
      <w:r w:rsidRPr="000A66C7">
        <w:rPr>
          <w:rFonts w:ascii="Garamond" w:hAnsi="Garamond"/>
          <w:b/>
          <w:sz w:val="20"/>
          <w:szCs w:val="20"/>
          <w:lang w:eastAsia="cs-CZ"/>
        </w:rPr>
        <w:t>list</w:t>
      </w:r>
      <w:r w:rsidR="007E1597">
        <w:rPr>
          <w:rFonts w:ascii="Garamond" w:hAnsi="Garamond"/>
          <w:b/>
          <w:sz w:val="20"/>
          <w:szCs w:val="20"/>
          <w:lang w:eastAsia="cs-CZ"/>
        </w:rPr>
        <w:t xml:space="preserve"> </w:t>
      </w:r>
      <w:r w:rsidRPr="000A66C7">
        <w:rPr>
          <w:rFonts w:ascii="Garamond" w:hAnsi="Garamond"/>
          <w:bCs/>
          <w:sz w:val="20"/>
          <w:szCs w:val="20"/>
          <w:lang w:eastAsia="cs-CZ"/>
        </w:rPr>
        <w:t>znamená</w:t>
      </w:r>
      <w:r w:rsidR="007E1597">
        <w:rPr>
          <w:rFonts w:ascii="Garamond" w:hAnsi="Garamond"/>
          <w:bCs/>
          <w:sz w:val="20"/>
          <w:szCs w:val="20"/>
          <w:lang w:eastAsia="cs-CZ"/>
        </w:rPr>
        <w:t xml:space="preserve"> </w:t>
      </w:r>
      <w:r w:rsidR="006B0645" w:rsidRPr="000A66C7">
        <w:rPr>
          <w:rFonts w:ascii="Garamond" w:hAnsi="Garamond"/>
          <w:sz w:val="20"/>
          <w:szCs w:val="20"/>
        </w:rPr>
        <w:t>sprievodný</w:t>
      </w:r>
      <w:r w:rsidR="007E1597">
        <w:rPr>
          <w:rFonts w:ascii="Garamond" w:hAnsi="Garamond"/>
          <w:sz w:val="20"/>
          <w:szCs w:val="20"/>
        </w:rPr>
        <w:t xml:space="preserve"> </w:t>
      </w:r>
      <w:r w:rsidR="006B0645" w:rsidRPr="000A66C7">
        <w:rPr>
          <w:rFonts w:ascii="Garamond" w:hAnsi="Garamond"/>
          <w:sz w:val="20"/>
          <w:szCs w:val="20"/>
        </w:rPr>
        <w:t>list</w:t>
      </w:r>
      <w:r w:rsidR="007E1597">
        <w:rPr>
          <w:rFonts w:ascii="Garamond" w:hAnsi="Garamond"/>
          <w:sz w:val="20"/>
          <w:szCs w:val="20"/>
        </w:rPr>
        <w:t xml:space="preserve"> </w:t>
      </w:r>
      <w:r w:rsidR="006B0645" w:rsidRPr="000A66C7">
        <w:rPr>
          <w:rFonts w:ascii="Garamond" w:hAnsi="Garamond"/>
          <w:sz w:val="20"/>
          <w:szCs w:val="20"/>
        </w:rPr>
        <w:t>nebezpečného</w:t>
      </w:r>
      <w:r w:rsidR="007E1597">
        <w:rPr>
          <w:rFonts w:ascii="Garamond" w:hAnsi="Garamond"/>
          <w:sz w:val="20"/>
          <w:szCs w:val="20"/>
        </w:rPr>
        <w:t xml:space="preserve"> </w:t>
      </w:r>
      <w:r w:rsidR="006B0645" w:rsidRPr="000A66C7">
        <w:rPr>
          <w:rFonts w:ascii="Garamond" w:hAnsi="Garamond"/>
          <w:sz w:val="20"/>
          <w:szCs w:val="20"/>
        </w:rPr>
        <w:t>Odpadu</w:t>
      </w:r>
      <w:r w:rsidR="007E1597">
        <w:rPr>
          <w:rFonts w:ascii="Garamond" w:hAnsi="Garamond"/>
          <w:sz w:val="20"/>
          <w:szCs w:val="20"/>
        </w:rPr>
        <w:t xml:space="preserve"> </w:t>
      </w:r>
      <w:r w:rsidR="006B0645" w:rsidRPr="000A66C7">
        <w:rPr>
          <w:rFonts w:ascii="Garamond" w:hAnsi="Garamond"/>
          <w:sz w:val="20"/>
          <w:szCs w:val="20"/>
        </w:rPr>
        <w:t>podľa</w:t>
      </w:r>
      <w:r w:rsidR="007E1597">
        <w:rPr>
          <w:rFonts w:ascii="Garamond" w:hAnsi="Garamond"/>
          <w:sz w:val="20"/>
          <w:szCs w:val="20"/>
        </w:rPr>
        <w:t xml:space="preserve"> </w:t>
      </w:r>
      <w:r w:rsidR="006B0645" w:rsidRPr="000A66C7">
        <w:rPr>
          <w:rFonts w:ascii="Garamond" w:hAnsi="Garamond"/>
          <w:sz w:val="20"/>
          <w:szCs w:val="20"/>
        </w:rPr>
        <w:t>vyhlášky</w:t>
      </w:r>
      <w:r w:rsidR="007E1597">
        <w:rPr>
          <w:rFonts w:ascii="Garamond" w:hAnsi="Garamond"/>
          <w:sz w:val="20"/>
          <w:szCs w:val="20"/>
        </w:rPr>
        <w:t xml:space="preserve"> </w:t>
      </w:r>
      <w:r w:rsidR="006B0645" w:rsidRPr="000A66C7">
        <w:rPr>
          <w:rFonts w:ascii="Garamond" w:hAnsi="Garamond"/>
          <w:sz w:val="20"/>
          <w:szCs w:val="20"/>
        </w:rPr>
        <w:t>Ministerstva</w:t>
      </w:r>
      <w:r w:rsidR="007E1597">
        <w:rPr>
          <w:rFonts w:ascii="Garamond" w:hAnsi="Garamond"/>
          <w:sz w:val="20"/>
          <w:szCs w:val="20"/>
        </w:rPr>
        <w:t xml:space="preserve"> </w:t>
      </w:r>
      <w:r w:rsidR="006B0645" w:rsidRPr="000A66C7">
        <w:rPr>
          <w:rFonts w:ascii="Garamond" w:hAnsi="Garamond"/>
          <w:sz w:val="20"/>
          <w:szCs w:val="20"/>
        </w:rPr>
        <w:t>životného</w:t>
      </w:r>
      <w:r w:rsidR="007E1597">
        <w:rPr>
          <w:rFonts w:ascii="Garamond" w:hAnsi="Garamond"/>
          <w:sz w:val="20"/>
          <w:szCs w:val="20"/>
        </w:rPr>
        <w:t xml:space="preserve"> </w:t>
      </w:r>
      <w:r w:rsidR="006B0645" w:rsidRPr="000A66C7">
        <w:rPr>
          <w:rFonts w:ascii="Garamond" w:hAnsi="Garamond"/>
          <w:sz w:val="20"/>
          <w:szCs w:val="20"/>
        </w:rPr>
        <w:t>prostredia</w:t>
      </w:r>
      <w:r w:rsidR="007E1597">
        <w:rPr>
          <w:rFonts w:ascii="Garamond" w:hAnsi="Garamond"/>
          <w:sz w:val="20"/>
          <w:szCs w:val="20"/>
        </w:rPr>
        <w:t xml:space="preserve"> </w:t>
      </w:r>
      <w:r w:rsidR="006B0645" w:rsidRPr="000A66C7">
        <w:rPr>
          <w:rFonts w:ascii="Garamond" w:hAnsi="Garamond"/>
          <w:sz w:val="20"/>
          <w:szCs w:val="20"/>
        </w:rPr>
        <w:t>Slovenskej</w:t>
      </w:r>
      <w:r w:rsidR="007E1597">
        <w:rPr>
          <w:rFonts w:ascii="Garamond" w:hAnsi="Garamond"/>
          <w:sz w:val="20"/>
          <w:szCs w:val="20"/>
        </w:rPr>
        <w:t xml:space="preserve">   </w:t>
      </w:r>
      <w:r w:rsidR="006B0645" w:rsidRPr="000A66C7">
        <w:rPr>
          <w:rFonts w:ascii="Garamond" w:hAnsi="Garamond"/>
          <w:sz w:val="20"/>
          <w:szCs w:val="20"/>
        </w:rPr>
        <w:t>republiky</w:t>
      </w:r>
      <w:r w:rsidR="007E1597">
        <w:rPr>
          <w:rFonts w:ascii="Garamond" w:hAnsi="Garamond"/>
          <w:sz w:val="20"/>
          <w:szCs w:val="20"/>
        </w:rPr>
        <w:t xml:space="preserve"> </w:t>
      </w:r>
      <w:r w:rsidR="006B0645" w:rsidRPr="000A66C7">
        <w:rPr>
          <w:rFonts w:ascii="Garamond" w:hAnsi="Garamond"/>
          <w:sz w:val="20"/>
          <w:szCs w:val="20"/>
        </w:rPr>
        <w:t>č.</w:t>
      </w:r>
      <w:r w:rsidR="007E1597">
        <w:rPr>
          <w:rFonts w:ascii="Garamond" w:hAnsi="Garamond"/>
          <w:sz w:val="20"/>
          <w:szCs w:val="20"/>
        </w:rPr>
        <w:t xml:space="preserve"> </w:t>
      </w:r>
      <w:r w:rsidR="006B0645" w:rsidRPr="000A66C7">
        <w:rPr>
          <w:rFonts w:ascii="Garamond" w:hAnsi="Garamond"/>
          <w:sz w:val="20"/>
          <w:szCs w:val="20"/>
        </w:rPr>
        <w:t>366/2015</w:t>
      </w:r>
      <w:r w:rsidR="007E1597">
        <w:rPr>
          <w:rFonts w:ascii="Garamond" w:hAnsi="Garamond"/>
          <w:sz w:val="20"/>
          <w:szCs w:val="20"/>
        </w:rPr>
        <w:t xml:space="preserve"> </w:t>
      </w:r>
      <w:r w:rsidR="006B0645" w:rsidRPr="000A66C7">
        <w:rPr>
          <w:rFonts w:ascii="Garamond" w:hAnsi="Garamond"/>
          <w:sz w:val="20"/>
          <w:szCs w:val="20"/>
        </w:rPr>
        <w:t>Z.</w:t>
      </w:r>
      <w:r w:rsidR="007E1597">
        <w:rPr>
          <w:rFonts w:ascii="Garamond" w:hAnsi="Garamond"/>
          <w:sz w:val="20"/>
          <w:szCs w:val="20"/>
        </w:rPr>
        <w:t xml:space="preserve"> </w:t>
      </w:r>
      <w:r w:rsidR="006B0645" w:rsidRPr="000A66C7">
        <w:rPr>
          <w:rFonts w:ascii="Garamond" w:hAnsi="Garamond"/>
          <w:sz w:val="20"/>
          <w:szCs w:val="20"/>
        </w:rPr>
        <w:t>z.</w:t>
      </w:r>
      <w:r w:rsidR="007E1597">
        <w:rPr>
          <w:rFonts w:ascii="Garamond" w:hAnsi="Garamond"/>
          <w:sz w:val="20"/>
          <w:szCs w:val="20"/>
        </w:rPr>
        <w:t xml:space="preserve"> </w:t>
      </w:r>
      <w:r w:rsidR="006B0645" w:rsidRPr="000A66C7">
        <w:rPr>
          <w:rFonts w:ascii="Garamond" w:hAnsi="Garamond"/>
          <w:sz w:val="20"/>
          <w:szCs w:val="20"/>
        </w:rPr>
        <w:t>o</w:t>
      </w:r>
      <w:r w:rsidR="007E1597">
        <w:rPr>
          <w:rFonts w:ascii="Garamond" w:hAnsi="Garamond"/>
          <w:sz w:val="20"/>
          <w:szCs w:val="20"/>
        </w:rPr>
        <w:t xml:space="preserve"> </w:t>
      </w:r>
      <w:r w:rsidR="006B0645" w:rsidRPr="000A66C7">
        <w:rPr>
          <w:rFonts w:ascii="Garamond" w:hAnsi="Garamond"/>
          <w:sz w:val="20"/>
          <w:szCs w:val="20"/>
        </w:rPr>
        <w:t>evidenčnej</w:t>
      </w:r>
      <w:r w:rsidR="007E1597">
        <w:rPr>
          <w:rFonts w:ascii="Garamond" w:hAnsi="Garamond"/>
          <w:sz w:val="20"/>
          <w:szCs w:val="20"/>
        </w:rPr>
        <w:t xml:space="preserve"> </w:t>
      </w:r>
      <w:r w:rsidR="006B0645" w:rsidRPr="000A66C7">
        <w:rPr>
          <w:rFonts w:ascii="Garamond" w:hAnsi="Garamond"/>
          <w:sz w:val="20"/>
          <w:szCs w:val="20"/>
        </w:rPr>
        <w:t>povinnosti</w:t>
      </w:r>
      <w:r w:rsidR="007E1597">
        <w:rPr>
          <w:rFonts w:ascii="Garamond" w:hAnsi="Garamond"/>
          <w:sz w:val="20"/>
          <w:szCs w:val="20"/>
        </w:rPr>
        <w:t xml:space="preserve"> </w:t>
      </w:r>
      <w:r w:rsidR="006B0645" w:rsidRPr="000A66C7">
        <w:rPr>
          <w:rFonts w:ascii="Garamond" w:hAnsi="Garamond"/>
          <w:sz w:val="20"/>
          <w:szCs w:val="20"/>
        </w:rPr>
        <w:t>a</w:t>
      </w:r>
      <w:r w:rsidR="007E1597">
        <w:rPr>
          <w:rFonts w:ascii="Garamond" w:hAnsi="Garamond"/>
          <w:sz w:val="20"/>
          <w:szCs w:val="20"/>
        </w:rPr>
        <w:t xml:space="preserve"> </w:t>
      </w:r>
      <w:r w:rsidR="006B0645" w:rsidRPr="000A66C7">
        <w:rPr>
          <w:rFonts w:ascii="Garamond" w:hAnsi="Garamond"/>
          <w:sz w:val="20"/>
          <w:szCs w:val="20"/>
        </w:rPr>
        <w:t>ohlasovacej</w:t>
      </w:r>
      <w:r w:rsidR="007E1597">
        <w:rPr>
          <w:rFonts w:ascii="Garamond" w:hAnsi="Garamond"/>
          <w:sz w:val="20"/>
          <w:szCs w:val="20"/>
        </w:rPr>
        <w:t xml:space="preserve"> </w:t>
      </w:r>
      <w:r w:rsidR="006B0645" w:rsidRPr="000A66C7">
        <w:rPr>
          <w:rFonts w:ascii="Garamond" w:hAnsi="Garamond"/>
          <w:sz w:val="20"/>
          <w:szCs w:val="20"/>
        </w:rPr>
        <w:t>povinnosti</w:t>
      </w:r>
      <w:r w:rsidR="007E1597">
        <w:rPr>
          <w:rFonts w:ascii="Garamond" w:hAnsi="Garamond"/>
          <w:sz w:val="20"/>
          <w:szCs w:val="20"/>
        </w:rPr>
        <w:t xml:space="preserve"> </w:t>
      </w:r>
      <w:r w:rsidR="006B0645" w:rsidRPr="000A66C7">
        <w:rPr>
          <w:rFonts w:ascii="Garamond" w:hAnsi="Garamond"/>
          <w:sz w:val="20"/>
          <w:szCs w:val="20"/>
        </w:rPr>
        <w:t>v</w:t>
      </w:r>
      <w:r w:rsidR="007E1597">
        <w:rPr>
          <w:rFonts w:ascii="Garamond" w:hAnsi="Garamond"/>
          <w:sz w:val="20"/>
          <w:szCs w:val="20"/>
        </w:rPr>
        <w:t xml:space="preserve"> </w:t>
      </w:r>
      <w:r w:rsidR="006B0645" w:rsidRPr="000A66C7">
        <w:rPr>
          <w:rFonts w:ascii="Garamond" w:hAnsi="Garamond"/>
          <w:sz w:val="20"/>
          <w:szCs w:val="20"/>
        </w:rPr>
        <w:t>znení</w:t>
      </w:r>
      <w:r w:rsidR="007E1597">
        <w:rPr>
          <w:rFonts w:ascii="Garamond" w:hAnsi="Garamond"/>
          <w:sz w:val="20"/>
          <w:szCs w:val="20"/>
        </w:rPr>
        <w:t xml:space="preserve"> </w:t>
      </w:r>
      <w:r w:rsidR="006B0645" w:rsidRPr="000A66C7">
        <w:rPr>
          <w:rFonts w:ascii="Garamond" w:hAnsi="Garamond"/>
          <w:sz w:val="20"/>
          <w:szCs w:val="20"/>
        </w:rPr>
        <w:t>neskorších</w:t>
      </w:r>
      <w:r w:rsidR="007E1597">
        <w:rPr>
          <w:rFonts w:ascii="Garamond" w:hAnsi="Garamond"/>
          <w:sz w:val="20"/>
          <w:szCs w:val="20"/>
        </w:rPr>
        <w:t xml:space="preserve"> </w:t>
      </w:r>
      <w:r w:rsidR="006B0645" w:rsidRPr="000A66C7">
        <w:rPr>
          <w:rFonts w:ascii="Garamond" w:hAnsi="Garamond"/>
          <w:sz w:val="20"/>
          <w:szCs w:val="20"/>
        </w:rPr>
        <w:t>predpisov;</w:t>
      </w:r>
      <w:r w:rsidR="007E1597">
        <w:rPr>
          <w:rFonts w:ascii="Garamond" w:hAnsi="Garamond"/>
          <w:bCs/>
          <w:sz w:val="20"/>
          <w:szCs w:val="20"/>
          <w:lang w:eastAsia="cs-CZ"/>
        </w:rPr>
        <w:t xml:space="preserve"> </w:t>
      </w:r>
    </w:p>
    <w:p w14:paraId="2775656B" w14:textId="6F29B701" w:rsidR="00E46093" w:rsidRPr="000A66C7" w:rsidRDefault="00E46093" w:rsidP="00E46093">
      <w:pPr>
        <w:pStyle w:val="Odsekzoznamu"/>
        <w:keepNext/>
        <w:numPr>
          <w:ilvl w:val="0"/>
          <w:numId w:val="5"/>
        </w:numPr>
        <w:spacing w:after="0" w:line="240" w:lineRule="auto"/>
        <w:ind w:left="1418" w:hanging="709"/>
        <w:jc w:val="both"/>
        <w:rPr>
          <w:rFonts w:ascii="Garamond" w:hAnsi="Garamond"/>
          <w:sz w:val="20"/>
          <w:szCs w:val="20"/>
          <w:lang w:eastAsia="cs-CZ"/>
        </w:rPr>
      </w:pPr>
      <w:r w:rsidRPr="000A66C7">
        <w:rPr>
          <w:rFonts w:ascii="Garamond" w:eastAsia="Calibri" w:hAnsi="Garamond" w:cs="Times New Roman"/>
          <w:b/>
          <w:noProof/>
          <w:sz w:val="20"/>
          <w:szCs w:val="20"/>
        </w:rPr>
        <w:lastRenderedPageBreak/>
        <w:t>Subdodávateľ</w:t>
      </w:r>
      <w:r w:rsidR="007E1597">
        <w:rPr>
          <w:rFonts w:ascii="Garamond" w:eastAsia="Times New Roman" w:hAnsi="Garamond" w:cs="Times New Roman"/>
          <w:b/>
          <w:noProof/>
          <w:sz w:val="20"/>
          <w:szCs w:val="20"/>
        </w:rPr>
        <w:t xml:space="preserve"> </w:t>
      </w:r>
      <w:r w:rsidRPr="000A66C7">
        <w:rPr>
          <w:rFonts w:ascii="Garamond" w:eastAsia="Times New Roman" w:hAnsi="Garamond" w:cs="Times New Roman"/>
          <w:noProof/>
          <w:sz w:val="20"/>
          <w:szCs w:val="20"/>
        </w:rPr>
        <w:t>znamená</w:t>
      </w:r>
      <w:r w:rsidR="007E1597">
        <w:rPr>
          <w:rFonts w:ascii="Garamond" w:eastAsia="Times New Roman" w:hAnsi="Garamond" w:cs="Times New Roman"/>
          <w:noProof/>
          <w:sz w:val="20"/>
          <w:szCs w:val="20"/>
        </w:rPr>
        <w:t xml:space="preserve"> </w:t>
      </w:r>
      <w:r w:rsidRPr="000A66C7">
        <w:rPr>
          <w:rFonts w:ascii="Garamond" w:eastAsia="Times New Roman" w:hAnsi="Garamond" w:cs="Times New Roman"/>
          <w:noProof/>
          <w:sz w:val="20"/>
          <w:szCs w:val="20"/>
        </w:rPr>
        <w:t>fyzická</w:t>
      </w:r>
      <w:r w:rsidR="007E1597">
        <w:rPr>
          <w:rFonts w:ascii="Garamond" w:eastAsia="Times New Roman" w:hAnsi="Garamond" w:cs="Times New Roman"/>
          <w:noProof/>
          <w:sz w:val="20"/>
          <w:szCs w:val="20"/>
        </w:rPr>
        <w:t xml:space="preserve"> </w:t>
      </w:r>
      <w:r w:rsidRPr="000A66C7">
        <w:rPr>
          <w:rFonts w:ascii="Garamond" w:eastAsia="Times New Roman" w:hAnsi="Garamond" w:cs="Times New Roman"/>
          <w:noProof/>
          <w:sz w:val="20"/>
          <w:szCs w:val="20"/>
        </w:rPr>
        <w:t>alebo</w:t>
      </w:r>
      <w:r w:rsidR="007E1597">
        <w:rPr>
          <w:rFonts w:ascii="Garamond" w:eastAsia="Times New Roman" w:hAnsi="Garamond" w:cs="Times New Roman"/>
          <w:noProof/>
          <w:sz w:val="20"/>
          <w:szCs w:val="20"/>
        </w:rPr>
        <w:t xml:space="preserve"> </w:t>
      </w:r>
      <w:r w:rsidRPr="000A66C7">
        <w:rPr>
          <w:rFonts w:ascii="Garamond" w:eastAsia="Times New Roman" w:hAnsi="Garamond" w:cs="Times New Roman"/>
          <w:noProof/>
          <w:sz w:val="20"/>
          <w:szCs w:val="20"/>
        </w:rPr>
        <w:t>právnická</w:t>
      </w:r>
      <w:r w:rsidR="007E1597">
        <w:rPr>
          <w:rFonts w:ascii="Garamond" w:eastAsia="Times New Roman" w:hAnsi="Garamond" w:cs="Times New Roman"/>
          <w:noProof/>
          <w:sz w:val="20"/>
          <w:szCs w:val="20"/>
        </w:rPr>
        <w:t xml:space="preserve"> </w:t>
      </w:r>
      <w:r w:rsidRPr="000A66C7">
        <w:rPr>
          <w:rFonts w:ascii="Garamond" w:eastAsia="Times New Roman" w:hAnsi="Garamond" w:cs="Times New Roman"/>
          <w:noProof/>
          <w:sz w:val="20"/>
          <w:szCs w:val="20"/>
        </w:rPr>
        <w:t>osoba</w:t>
      </w:r>
      <w:r w:rsidR="007E1597">
        <w:rPr>
          <w:rFonts w:ascii="Garamond" w:eastAsia="Times New Roman" w:hAnsi="Garamond" w:cs="Times New Roman"/>
          <w:noProof/>
          <w:sz w:val="20"/>
          <w:szCs w:val="20"/>
        </w:rPr>
        <w:t xml:space="preserve"> </w:t>
      </w:r>
      <w:r w:rsidRPr="000A66C7">
        <w:rPr>
          <w:rFonts w:ascii="Garamond" w:eastAsia="Times New Roman" w:hAnsi="Garamond" w:cs="Times New Roman"/>
          <w:noProof/>
          <w:sz w:val="20"/>
          <w:szCs w:val="20"/>
        </w:rPr>
        <w:t>uvedená</w:t>
      </w:r>
      <w:r w:rsidR="007E1597">
        <w:rPr>
          <w:rFonts w:ascii="Garamond" w:eastAsia="Times New Roman" w:hAnsi="Garamond" w:cs="Times New Roman"/>
          <w:noProof/>
          <w:sz w:val="20"/>
          <w:szCs w:val="20"/>
        </w:rPr>
        <w:t xml:space="preserve"> </w:t>
      </w:r>
      <w:r w:rsidRPr="000A66C7">
        <w:rPr>
          <w:rFonts w:ascii="Garamond" w:eastAsia="Times New Roman" w:hAnsi="Garamond" w:cs="Times New Roman"/>
          <w:noProof/>
          <w:sz w:val="20"/>
          <w:szCs w:val="20"/>
        </w:rPr>
        <w:t>v</w:t>
      </w:r>
      <w:r w:rsidR="007E1597">
        <w:rPr>
          <w:rFonts w:ascii="Garamond" w:eastAsia="Times New Roman" w:hAnsi="Garamond" w:cs="Times New Roman"/>
          <w:noProof/>
          <w:sz w:val="20"/>
          <w:szCs w:val="20"/>
        </w:rPr>
        <w:t xml:space="preserve"> </w:t>
      </w:r>
      <w:r w:rsidRPr="000A66C7">
        <w:rPr>
          <w:rFonts w:ascii="Garamond" w:eastAsia="Times New Roman" w:hAnsi="Garamond" w:cs="Times New Roman"/>
          <w:noProof/>
          <w:sz w:val="20"/>
          <w:szCs w:val="20"/>
        </w:rPr>
        <w:t>zmluve</w:t>
      </w:r>
      <w:r w:rsidR="007E1597">
        <w:rPr>
          <w:rFonts w:ascii="Garamond" w:eastAsia="Times New Roman" w:hAnsi="Garamond" w:cs="Times New Roman"/>
          <w:noProof/>
          <w:sz w:val="20"/>
          <w:szCs w:val="20"/>
        </w:rPr>
        <w:t xml:space="preserve"> </w:t>
      </w:r>
      <w:r w:rsidRPr="000A66C7">
        <w:rPr>
          <w:rFonts w:ascii="Garamond" w:eastAsia="Times New Roman" w:hAnsi="Garamond" w:cs="Times New Roman"/>
          <w:noProof/>
          <w:sz w:val="20"/>
          <w:szCs w:val="20"/>
        </w:rPr>
        <w:t>uzatvorenej</w:t>
      </w:r>
      <w:r w:rsidR="007E1597">
        <w:rPr>
          <w:rFonts w:ascii="Garamond" w:eastAsia="Times New Roman" w:hAnsi="Garamond" w:cs="Times New Roman"/>
          <w:noProof/>
          <w:sz w:val="20"/>
          <w:szCs w:val="20"/>
        </w:rPr>
        <w:t xml:space="preserve"> </w:t>
      </w:r>
      <w:r w:rsidRPr="000A66C7">
        <w:rPr>
          <w:rFonts w:ascii="Garamond" w:eastAsia="Times New Roman" w:hAnsi="Garamond" w:cs="Times New Roman"/>
          <w:noProof/>
          <w:sz w:val="20"/>
          <w:szCs w:val="20"/>
        </w:rPr>
        <w:t>medzi</w:t>
      </w:r>
      <w:r w:rsidR="007E1597">
        <w:rPr>
          <w:rFonts w:ascii="Garamond" w:eastAsia="Times New Roman" w:hAnsi="Garamond" w:cs="Times New Roman"/>
          <w:noProof/>
          <w:sz w:val="20"/>
          <w:szCs w:val="20"/>
        </w:rPr>
        <w:t xml:space="preserve"> </w:t>
      </w:r>
      <w:r w:rsidRPr="000A66C7">
        <w:rPr>
          <w:rFonts w:ascii="Garamond" w:eastAsia="Times New Roman" w:hAnsi="Garamond" w:cs="Times New Roman"/>
          <w:noProof/>
          <w:sz w:val="20"/>
          <w:szCs w:val="20"/>
        </w:rPr>
        <w:t>Poskytovateľom</w:t>
      </w:r>
      <w:r w:rsidR="007E1597">
        <w:rPr>
          <w:rFonts w:ascii="Garamond" w:eastAsia="Times New Roman" w:hAnsi="Garamond" w:cs="Times New Roman"/>
          <w:noProof/>
          <w:sz w:val="20"/>
          <w:szCs w:val="20"/>
        </w:rPr>
        <w:t xml:space="preserve"> </w:t>
      </w:r>
      <w:r w:rsidRPr="000A66C7">
        <w:rPr>
          <w:rFonts w:ascii="Garamond" w:eastAsia="Times New Roman" w:hAnsi="Garamond" w:cs="Times New Roman"/>
          <w:noProof/>
          <w:sz w:val="20"/>
          <w:szCs w:val="20"/>
        </w:rPr>
        <w:t>a</w:t>
      </w:r>
      <w:r w:rsidR="007E1597">
        <w:rPr>
          <w:rFonts w:ascii="Garamond" w:eastAsia="Times New Roman" w:hAnsi="Garamond" w:cs="Times New Roman"/>
          <w:noProof/>
          <w:sz w:val="20"/>
          <w:szCs w:val="20"/>
        </w:rPr>
        <w:t xml:space="preserve"> </w:t>
      </w:r>
      <w:r w:rsidRPr="000A66C7">
        <w:rPr>
          <w:rFonts w:ascii="Garamond" w:eastAsia="Calibri" w:hAnsi="Garamond" w:cs="Times New Roman"/>
          <w:noProof/>
          <w:sz w:val="20"/>
          <w:szCs w:val="20"/>
        </w:rPr>
        <w:t>Subdodávateľom</w:t>
      </w:r>
      <w:r w:rsidRPr="000A66C7">
        <w:rPr>
          <w:rFonts w:ascii="Garamond" w:eastAsia="Times New Roman" w:hAnsi="Garamond" w:cs="Times New Roman"/>
          <w:noProof/>
          <w:sz w:val="20"/>
          <w:szCs w:val="20"/>
        </w:rPr>
        <w:t>,</w:t>
      </w:r>
      <w:r w:rsidR="007E1597">
        <w:rPr>
          <w:rFonts w:ascii="Garamond" w:eastAsia="Times New Roman" w:hAnsi="Garamond" w:cs="Times New Roman"/>
          <w:noProof/>
          <w:sz w:val="20"/>
          <w:szCs w:val="20"/>
        </w:rPr>
        <w:t xml:space="preserve"> </w:t>
      </w:r>
      <w:r w:rsidRPr="000A66C7">
        <w:rPr>
          <w:rFonts w:ascii="Garamond" w:eastAsia="Times New Roman" w:hAnsi="Garamond" w:cs="Times New Roman"/>
          <w:noProof/>
          <w:sz w:val="20"/>
          <w:szCs w:val="20"/>
        </w:rPr>
        <w:t>ktorá</w:t>
      </w:r>
      <w:r w:rsidR="007E1597">
        <w:rPr>
          <w:rFonts w:ascii="Garamond" w:eastAsia="Times New Roman" w:hAnsi="Garamond" w:cs="Times New Roman"/>
          <w:noProof/>
          <w:sz w:val="20"/>
          <w:szCs w:val="20"/>
        </w:rPr>
        <w:t xml:space="preserve"> </w:t>
      </w:r>
      <w:r w:rsidRPr="000A66C7">
        <w:rPr>
          <w:rFonts w:ascii="Garamond" w:eastAsia="Times New Roman" w:hAnsi="Garamond" w:cs="Times New Roman"/>
          <w:noProof/>
          <w:sz w:val="20"/>
          <w:szCs w:val="20"/>
        </w:rPr>
        <w:t>je</w:t>
      </w:r>
      <w:r w:rsidR="007E1597">
        <w:rPr>
          <w:rFonts w:ascii="Garamond" w:eastAsia="Times New Roman" w:hAnsi="Garamond" w:cs="Times New Roman"/>
          <w:noProof/>
          <w:sz w:val="20"/>
          <w:szCs w:val="20"/>
        </w:rPr>
        <w:t xml:space="preserve"> </w:t>
      </w:r>
      <w:r w:rsidRPr="000A66C7">
        <w:rPr>
          <w:rFonts w:ascii="Garamond" w:eastAsia="Times New Roman" w:hAnsi="Garamond" w:cs="Times New Roman"/>
          <w:noProof/>
          <w:sz w:val="20"/>
          <w:szCs w:val="20"/>
        </w:rPr>
        <w:t>poverená</w:t>
      </w:r>
      <w:r w:rsidR="007E1597">
        <w:rPr>
          <w:rFonts w:ascii="Garamond" w:eastAsia="Times New Roman" w:hAnsi="Garamond" w:cs="Times New Roman"/>
          <w:noProof/>
          <w:sz w:val="20"/>
          <w:szCs w:val="20"/>
        </w:rPr>
        <w:t xml:space="preserve"> </w:t>
      </w:r>
      <w:r w:rsidRPr="000A66C7">
        <w:rPr>
          <w:rFonts w:ascii="Garamond" w:eastAsia="Times New Roman" w:hAnsi="Garamond" w:cs="Times New Roman"/>
          <w:noProof/>
          <w:sz w:val="20"/>
          <w:szCs w:val="20"/>
        </w:rPr>
        <w:t>poskytovaním</w:t>
      </w:r>
      <w:r w:rsidR="007E1597">
        <w:rPr>
          <w:rFonts w:ascii="Garamond" w:eastAsia="Times New Roman" w:hAnsi="Garamond" w:cs="Times New Roman"/>
          <w:noProof/>
          <w:sz w:val="20"/>
          <w:szCs w:val="20"/>
        </w:rPr>
        <w:t xml:space="preserve"> </w:t>
      </w:r>
      <w:r w:rsidRPr="000A66C7">
        <w:rPr>
          <w:rFonts w:ascii="Garamond" w:eastAsia="Times New Roman" w:hAnsi="Garamond" w:cs="Times New Roman"/>
          <w:noProof/>
          <w:sz w:val="20"/>
          <w:szCs w:val="20"/>
        </w:rPr>
        <w:t>časti</w:t>
      </w:r>
      <w:r w:rsidR="007E1597">
        <w:rPr>
          <w:rFonts w:ascii="Garamond" w:eastAsia="Times New Roman" w:hAnsi="Garamond" w:cs="Times New Roman"/>
          <w:noProof/>
          <w:sz w:val="20"/>
          <w:szCs w:val="20"/>
        </w:rPr>
        <w:t xml:space="preserve"> </w:t>
      </w:r>
      <w:r w:rsidRPr="000A66C7">
        <w:rPr>
          <w:rFonts w:ascii="Garamond" w:eastAsia="Times New Roman" w:hAnsi="Garamond" w:cs="Times New Roman"/>
          <w:noProof/>
          <w:sz w:val="20"/>
          <w:szCs w:val="20"/>
        </w:rPr>
        <w:t>Služby,</w:t>
      </w:r>
      <w:r w:rsidR="007E1597">
        <w:rPr>
          <w:rFonts w:ascii="Garamond" w:eastAsia="Times New Roman" w:hAnsi="Garamond" w:cs="Times New Roman"/>
          <w:noProof/>
          <w:sz w:val="20"/>
          <w:szCs w:val="20"/>
        </w:rPr>
        <w:t xml:space="preserve"> </w:t>
      </w:r>
      <w:r w:rsidRPr="000A66C7">
        <w:rPr>
          <w:rFonts w:ascii="Garamond" w:eastAsia="Times New Roman" w:hAnsi="Garamond" w:cs="Times New Roman"/>
          <w:noProof/>
          <w:sz w:val="20"/>
          <w:szCs w:val="20"/>
        </w:rPr>
        <w:t>pričom</w:t>
      </w:r>
      <w:r w:rsidR="007E1597">
        <w:rPr>
          <w:rFonts w:ascii="Garamond" w:eastAsia="Times New Roman" w:hAnsi="Garamond" w:cs="Times New Roman"/>
          <w:noProof/>
          <w:sz w:val="20"/>
          <w:szCs w:val="20"/>
        </w:rPr>
        <w:t xml:space="preserve"> </w:t>
      </w:r>
      <w:r w:rsidRPr="000A66C7">
        <w:rPr>
          <w:rFonts w:ascii="Garamond" w:eastAsia="Times New Roman" w:hAnsi="Garamond" w:cs="Times New Roman"/>
          <w:noProof/>
          <w:sz w:val="20"/>
          <w:szCs w:val="20"/>
        </w:rPr>
        <w:t>zoznam</w:t>
      </w:r>
      <w:r w:rsidR="007E1597">
        <w:rPr>
          <w:rFonts w:ascii="Garamond" w:eastAsia="Times New Roman" w:hAnsi="Garamond" w:cs="Times New Roman"/>
          <w:noProof/>
          <w:sz w:val="20"/>
          <w:szCs w:val="20"/>
        </w:rPr>
        <w:t xml:space="preserve"> </w:t>
      </w:r>
      <w:r w:rsidRPr="000A66C7">
        <w:rPr>
          <w:rFonts w:ascii="Garamond" w:eastAsia="Calibri" w:hAnsi="Garamond" w:cs="Times New Roman"/>
          <w:noProof/>
          <w:sz w:val="20"/>
          <w:szCs w:val="20"/>
        </w:rPr>
        <w:t>Subdodávateľov</w:t>
      </w:r>
      <w:r w:rsidR="007E1597">
        <w:rPr>
          <w:rFonts w:ascii="Garamond" w:eastAsia="Times New Roman" w:hAnsi="Garamond" w:cs="Times New Roman"/>
          <w:noProof/>
          <w:sz w:val="20"/>
          <w:szCs w:val="20"/>
        </w:rPr>
        <w:t xml:space="preserve"> </w:t>
      </w:r>
      <w:r w:rsidRPr="000A66C7">
        <w:rPr>
          <w:rFonts w:ascii="Garamond" w:eastAsia="Times New Roman" w:hAnsi="Garamond" w:cs="Times New Roman"/>
          <w:noProof/>
          <w:sz w:val="20"/>
          <w:szCs w:val="20"/>
        </w:rPr>
        <w:t>je</w:t>
      </w:r>
      <w:r w:rsidR="007E1597">
        <w:rPr>
          <w:rFonts w:ascii="Garamond" w:eastAsia="Times New Roman" w:hAnsi="Garamond" w:cs="Times New Roman"/>
          <w:noProof/>
          <w:sz w:val="20"/>
          <w:szCs w:val="20"/>
        </w:rPr>
        <w:t xml:space="preserve"> </w:t>
      </w:r>
      <w:r w:rsidRPr="000A66C7">
        <w:rPr>
          <w:rFonts w:ascii="Garamond" w:eastAsia="Times New Roman" w:hAnsi="Garamond" w:cs="Times New Roman"/>
          <w:noProof/>
          <w:sz w:val="20"/>
          <w:szCs w:val="20"/>
        </w:rPr>
        <w:t>uvedený</w:t>
      </w:r>
      <w:r w:rsidR="007E1597">
        <w:rPr>
          <w:rFonts w:ascii="Garamond" w:eastAsia="Times New Roman" w:hAnsi="Garamond" w:cs="Times New Roman"/>
          <w:noProof/>
          <w:sz w:val="20"/>
          <w:szCs w:val="20"/>
        </w:rPr>
        <w:t xml:space="preserve"> </w:t>
      </w:r>
      <w:r w:rsidRPr="000A66C7">
        <w:rPr>
          <w:rFonts w:ascii="Garamond" w:eastAsia="Times New Roman" w:hAnsi="Garamond" w:cs="Times New Roman"/>
          <w:noProof/>
          <w:sz w:val="20"/>
          <w:szCs w:val="20"/>
        </w:rPr>
        <w:t>v</w:t>
      </w:r>
      <w:r w:rsidR="007E1597">
        <w:rPr>
          <w:rFonts w:ascii="Garamond" w:eastAsia="Times New Roman" w:hAnsi="Garamond" w:cs="Times New Roman"/>
          <w:noProof/>
          <w:sz w:val="20"/>
          <w:szCs w:val="20"/>
        </w:rPr>
        <w:t xml:space="preserve"> </w:t>
      </w:r>
      <w:r w:rsidRPr="000A66C7">
        <w:rPr>
          <w:rFonts w:ascii="Garamond" w:eastAsia="Times New Roman" w:hAnsi="Garamond" w:cs="Times New Roman"/>
          <w:noProof/>
          <w:sz w:val="20"/>
          <w:szCs w:val="20"/>
        </w:rPr>
        <w:t>Prílohe</w:t>
      </w:r>
      <w:r w:rsidR="007E1597">
        <w:rPr>
          <w:rFonts w:ascii="Garamond" w:eastAsia="Times New Roman" w:hAnsi="Garamond" w:cs="Times New Roman"/>
          <w:noProof/>
          <w:sz w:val="20"/>
          <w:szCs w:val="20"/>
        </w:rPr>
        <w:t xml:space="preserve"> </w:t>
      </w:r>
      <w:r w:rsidRPr="000A66C7">
        <w:rPr>
          <w:rFonts w:ascii="Garamond" w:eastAsia="Times New Roman" w:hAnsi="Garamond" w:cs="Times New Roman"/>
          <w:noProof/>
          <w:sz w:val="20"/>
          <w:szCs w:val="20"/>
        </w:rPr>
        <w:t>2</w:t>
      </w:r>
      <w:r w:rsidR="00A27F80" w:rsidRPr="00A27F80">
        <w:rPr>
          <w:rFonts w:ascii="Garamond" w:eastAsia="Times New Roman" w:hAnsi="Garamond" w:cs="Times New Roman"/>
          <w:noProof/>
          <w:sz w:val="20"/>
          <w:szCs w:val="20"/>
        </w:rPr>
        <w:t xml:space="preserve"> </w:t>
      </w:r>
      <w:r w:rsidR="00A27F80" w:rsidRPr="000A66C7">
        <w:rPr>
          <w:rFonts w:ascii="Garamond" w:eastAsia="Times New Roman" w:hAnsi="Garamond" w:cs="Times New Roman"/>
          <w:noProof/>
          <w:sz w:val="20"/>
          <w:szCs w:val="20"/>
        </w:rPr>
        <w:t>Zmluvy</w:t>
      </w:r>
      <w:r w:rsidR="00A27F80">
        <w:rPr>
          <w:rFonts w:ascii="Garamond" w:eastAsia="Times New Roman" w:hAnsi="Garamond" w:cs="Times New Roman"/>
          <w:noProof/>
          <w:sz w:val="20"/>
          <w:szCs w:val="20"/>
        </w:rPr>
        <w:t xml:space="preserve"> – </w:t>
      </w:r>
      <w:r w:rsidR="00A27F80" w:rsidRPr="00A27F80">
        <w:rPr>
          <w:rFonts w:ascii="Garamond" w:eastAsia="Times New Roman" w:hAnsi="Garamond" w:cs="Times New Roman"/>
          <w:i/>
          <w:iCs/>
          <w:noProof/>
          <w:sz w:val="20"/>
          <w:szCs w:val="20"/>
        </w:rPr>
        <w:t>Zoznam subdodávateľov</w:t>
      </w:r>
      <w:r w:rsidRPr="000A66C7">
        <w:rPr>
          <w:rFonts w:ascii="Garamond" w:eastAsia="Times New Roman" w:hAnsi="Garamond" w:cs="Times New Roman"/>
          <w:noProof/>
          <w:sz w:val="20"/>
          <w:szCs w:val="20"/>
        </w:rPr>
        <w:t>;</w:t>
      </w:r>
    </w:p>
    <w:p w14:paraId="1C38CF14" w14:textId="77777777" w:rsidR="00785D85" w:rsidRPr="000A66C7" w:rsidRDefault="00785D85" w:rsidP="00785D85">
      <w:pPr>
        <w:spacing w:after="0" w:line="240" w:lineRule="auto"/>
        <w:contextualSpacing/>
        <w:jc w:val="both"/>
        <w:rPr>
          <w:rFonts w:ascii="Garamond" w:hAnsi="Garamond"/>
          <w:b/>
          <w:sz w:val="20"/>
          <w:szCs w:val="20"/>
          <w:lang w:eastAsia="cs-CZ"/>
        </w:rPr>
      </w:pPr>
    </w:p>
    <w:p w14:paraId="0DDAB989" w14:textId="0F89DFAF" w:rsidR="00E46093" w:rsidRPr="000A66C7" w:rsidRDefault="003D07E4" w:rsidP="003578BF">
      <w:pPr>
        <w:numPr>
          <w:ilvl w:val="0"/>
          <w:numId w:val="5"/>
        </w:numPr>
        <w:spacing w:after="0" w:line="240" w:lineRule="auto"/>
        <w:ind w:left="1418" w:hanging="709"/>
        <w:contextualSpacing/>
        <w:jc w:val="both"/>
        <w:rPr>
          <w:rFonts w:ascii="Garamond" w:hAnsi="Garamond"/>
          <w:sz w:val="20"/>
          <w:szCs w:val="20"/>
          <w:lang w:eastAsia="cs-CZ"/>
        </w:rPr>
      </w:pPr>
      <w:r w:rsidRPr="000A66C7">
        <w:rPr>
          <w:rFonts w:ascii="Garamond" w:hAnsi="Garamond"/>
          <w:b/>
          <w:sz w:val="20"/>
          <w:szCs w:val="20"/>
          <w:lang w:eastAsia="cs-CZ"/>
        </w:rPr>
        <w:t>Pracovný</w:t>
      </w:r>
      <w:r w:rsidR="007E1597">
        <w:rPr>
          <w:rFonts w:ascii="Garamond" w:hAnsi="Garamond"/>
          <w:b/>
          <w:sz w:val="20"/>
          <w:szCs w:val="20"/>
          <w:lang w:eastAsia="cs-CZ"/>
        </w:rPr>
        <w:t xml:space="preserve"> </w:t>
      </w:r>
      <w:r w:rsidRPr="000A66C7">
        <w:rPr>
          <w:rFonts w:ascii="Garamond" w:hAnsi="Garamond"/>
          <w:b/>
          <w:sz w:val="20"/>
          <w:szCs w:val="20"/>
          <w:lang w:eastAsia="cs-CZ"/>
        </w:rPr>
        <w:t>deň</w:t>
      </w:r>
      <w:r w:rsidR="007E1597">
        <w:rPr>
          <w:rFonts w:ascii="Garamond" w:hAnsi="Garamond"/>
          <w:sz w:val="20"/>
          <w:szCs w:val="20"/>
          <w:lang w:eastAsia="cs-CZ"/>
        </w:rPr>
        <w:t xml:space="preserve"> </w:t>
      </w:r>
      <w:r w:rsidR="004165BE" w:rsidRPr="000A66C7">
        <w:rPr>
          <w:rFonts w:ascii="Garamond" w:hAnsi="Garamond"/>
          <w:sz w:val="20"/>
          <w:szCs w:val="20"/>
          <w:lang w:eastAsia="cs-CZ"/>
        </w:rPr>
        <w:t>znamená</w:t>
      </w:r>
      <w:r w:rsidR="007E1597">
        <w:rPr>
          <w:rFonts w:ascii="Garamond" w:hAnsi="Garamond"/>
          <w:sz w:val="20"/>
          <w:szCs w:val="20"/>
          <w:lang w:eastAsia="cs-CZ"/>
        </w:rPr>
        <w:t xml:space="preserve"> </w:t>
      </w:r>
      <w:r w:rsidRPr="000A66C7">
        <w:rPr>
          <w:rFonts w:ascii="Garamond" w:hAnsi="Garamond"/>
          <w:sz w:val="20"/>
          <w:szCs w:val="20"/>
          <w:lang w:eastAsia="cs-CZ"/>
        </w:rPr>
        <w:t>deň,</w:t>
      </w:r>
      <w:r w:rsidR="007E1597">
        <w:rPr>
          <w:rFonts w:ascii="Garamond" w:hAnsi="Garamond"/>
          <w:sz w:val="20"/>
          <w:szCs w:val="20"/>
          <w:lang w:eastAsia="cs-CZ"/>
        </w:rPr>
        <w:t xml:space="preserve"> </w:t>
      </w:r>
      <w:r w:rsidRPr="000A66C7">
        <w:rPr>
          <w:rFonts w:ascii="Garamond" w:hAnsi="Garamond"/>
          <w:sz w:val="20"/>
          <w:szCs w:val="20"/>
          <w:lang w:eastAsia="cs-CZ"/>
        </w:rPr>
        <w:t>ktorý</w:t>
      </w:r>
      <w:r w:rsidR="007E1597">
        <w:rPr>
          <w:rFonts w:ascii="Garamond" w:hAnsi="Garamond"/>
          <w:sz w:val="20"/>
          <w:szCs w:val="20"/>
          <w:lang w:eastAsia="cs-CZ"/>
        </w:rPr>
        <w:t xml:space="preserve"> </w:t>
      </w:r>
      <w:r w:rsidRPr="000A66C7">
        <w:rPr>
          <w:rFonts w:ascii="Garamond" w:hAnsi="Garamond"/>
          <w:sz w:val="20"/>
          <w:szCs w:val="20"/>
          <w:lang w:eastAsia="cs-CZ"/>
        </w:rPr>
        <w:t>nie</w:t>
      </w:r>
      <w:r w:rsidR="007E1597">
        <w:rPr>
          <w:rFonts w:ascii="Garamond" w:hAnsi="Garamond"/>
          <w:sz w:val="20"/>
          <w:szCs w:val="20"/>
          <w:lang w:eastAsia="cs-CZ"/>
        </w:rPr>
        <w:t xml:space="preserve"> </w:t>
      </w:r>
      <w:r w:rsidRPr="000A66C7">
        <w:rPr>
          <w:rFonts w:ascii="Garamond" w:hAnsi="Garamond"/>
          <w:sz w:val="20"/>
          <w:szCs w:val="20"/>
          <w:lang w:eastAsia="cs-CZ"/>
        </w:rPr>
        <w:t>je</w:t>
      </w:r>
      <w:r w:rsidR="007E1597">
        <w:rPr>
          <w:rFonts w:ascii="Garamond" w:hAnsi="Garamond"/>
          <w:sz w:val="20"/>
          <w:szCs w:val="20"/>
          <w:lang w:eastAsia="cs-CZ"/>
        </w:rPr>
        <w:t xml:space="preserve"> </w:t>
      </w:r>
      <w:r w:rsidRPr="000A66C7">
        <w:rPr>
          <w:rFonts w:ascii="Garamond" w:hAnsi="Garamond"/>
          <w:sz w:val="20"/>
          <w:szCs w:val="20"/>
          <w:lang w:eastAsia="cs-CZ"/>
        </w:rPr>
        <w:t>sobotou,</w:t>
      </w:r>
      <w:r w:rsidR="007E1597">
        <w:rPr>
          <w:rFonts w:ascii="Garamond" w:hAnsi="Garamond"/>
          <w:sz w:val="20"/>
          <w:szCs w:val="20"/>
          <w:lang w:eastAsia="cs-CZ"/>
        </w:rPr>
        <w:t xml:space="preserve"> </w:t>
      </w:r>
      <w:r w:rsidRPr="000A66C7">
        <w:rPr>
          <w:rFonts w:ascii="Garamond" w:hAnsi="Garamond"/>
          <w:sz w:val="20"/>
          <w:szCs w:val="20"/>
          <w:lang w:eastAsia="cs-CZ"/>
        </w:rPr>
        <w:t>nedeľou,</w:t>
      </w:r>
      <w:r w:rsidR="007E1597">
        <w:rPr>
          <w:rFonts w:ascii="Garamond" w:hAnsi="Garamond"/>
          <w:sz w:val="20"/>
          <w:szCs w:val="20"/>
          <w:lang w:eastAsia="cs-CZ"/>
        </w:rPr>
        <w:t xml:space="preserve"> </w:t>
      </w:r>
      <w:r w:rsidRPr="000A66C7">
        <w:rPr>
          <w:rFonts w:ascii="Garamond" w:hAnsi="Garamond"/>
          <w:sz w:val="20"/>
          <w:szCs w:val="20"/>
          <w:lang w:eastAsia="cs-CZ"/>
        </w:rPr>
        <w:t>ani</w:t>
      </w:r>
      <w:r w:rsidR="007E1597">
        <w:rPr>
          <w:rFonts w:ascii="Garamond" w:hAnsi="Garamond"/>
          <w:sz w:val="20"/>
          <w:szCs w:val="20"/>
          <w:lang w:eastAsia="cs-CZ"/>
        </w:rPr>
        <w:t xml:space="preserve"> </w:t>
      </w:r>
      <w:r w:rsidRPr="000A66C7">
        <w:rPr>
          <w:rFonts w:ascii="Garamond" w:hAnsi="Garamond"/>
          <w:sz w:val="20"/>
          <w:szCs w:val="20"/>
          <w:lang w:eastAsia="cs-CZ"/>
        </w:rPr>
        <w:t>dňom</w:t>
      </w:r>
      <w:r w:rsidR="007E1597">
        <w:rPr>
          <w:rFonts w:ascii="Garamond" w:hAnsi="Garamond"/>
          <w:sz w:val="20"/>
          <w:szCs w:val="20"/>
          <w:lang w:eastAsia="cs-CZ"/>
        </w:rPr>
        <w:t xml:space="preserve"> </w:t>
      </w:r>
      <w:r w:rsidRPr="000A66C7">
        <w:rPr>
          <w:rFonts w:ascii="Garamond" w:hAnsi="Garamond"/>
          <w:sz w:val="20"/>
          <w:szCs w:val="20"/>
          <w:lang w:eastAsia="cs-CZ"/>
        </w:rPr>
        <w:t>pracovného</w:t>
      </w:r>
      <w:r w:rsidR="007E1597">
        <w:rPr>
          <w:rFonts w:ascii="Garamond" w:hAnsi="Garamond"/>
          <w:sz w:val="20"/>
          <w:szCs w:val="20"/>
          <w:lang w:eastAsia="cs-CZ"/>
        </w:rPr>
        <w:t xml:space="preserve"> </w:t>
      </w:r>
      <w:r w:rsidRPr="000A66C7">
        <w:rPr>
          <w:rFonts w:ascii="Garamond" w:hAnsi="Garamond"/>
          <w:sz w:val="20"/>
          <w:szCs w:val="20"/>
          <w:lang w:eastAsia="cs-CZ"/>
        </w:rPr>
        <w:t>pokoja,</w:t>
      </w:r>
      <w:r w:rsidR="007E1597">
        <w:rPr>
          <w:rFonts w:ascii="Garamond" w:hAnsi="Garamond"/>
          <w:sz w:val="20"/>
          <w:szCs w:val="20"/>
          <w:lang w:eastAsia="cs-CZ"/>
        </w:rPr>
        <w:t xml:space="preserve"> </w:t>
      </w:r>
      <w:r w:rsidRPr="000A66C7">
        <w:rPr>
          <w:rFonts w:ascii="Garamond" w:hAnsi="Garamond"/>
          <w:sz w:val="20"/>
          <w:szCs w:val="20"/>
          <w:lang w:eastAsia="cs-CZ"/>
        </w:rPr>
        <w:t>ani</w:t>
      </w:r>
      <w:r w:rsidR="007E1597">
        <w:rPr>
          <w:rFonts w:ascii="Garamond" w:hAnsi="Garamond"/>
          <w:sz w:val="20"/>
          <w:szCs w:val="20"/>
          <w:lang w:eastAsia="cs-CZ"/>
        </w:rPr>
        <w:t xml:space="preserve"> </w:t>
      </w:r>
      <w:r w:rsidRPr="000A66C7">
        <w:rPr>
          <w:rFonts w:ascii="Garamond" w:hAnsi="Garamond"/>
          <w:sz w:val="20"/>
          <w:szCs w:val="20"/>
          <w:lang w:eastAsia="cs-CZ"/>
        </w:rPr>
        <w:t>dňom</w:t>
      </w:r>
      <w:r w:rsidR="007E1597">
        <w:rPr>
          <w:rFonts w:ascii="Garamond" w:hAnsi="Garamond"/>
          <w:sz w:val="20"/>
          <w:szCs w:val="20"/>
          <w:lang w:eastAsia="cs-CZ"/>
        </w:rPr>
        <w:t xml:space="preserve"> </w:t>
      </w:r>
      <w:r w:rsidRPr="000A66C7">
        <w:rPr>
          <w:rFonts w:ascii="Garamond" w:hAnsi="Garamond"/>
          <w:sz w:val="20"/>
          <w:szCs w:val="20"/>
          <w:lang w:eastAsia="cs-CZ"/>
        </w:rPr>
        <w:t>pracovného</w:t>
      </w:r>
      <w:r w:rsidR="007E1597">
        <w:rPr>
          <w:rFonts w:ascii="Garamond" w:hAnsi="Garamond"/>
          <w:sz w:val="20"/>
          <w:szCs w:val="20"/>
          <w:lang w:eastAsia="cs-CZ"/>
        </w:rPr>
        <w:t xml:space="preserve"> </w:t>
      </w:r>
      <w:r w:rsidRPr="000A66C7">
        <w:rPr>
          <w:rFonts w:ascii="Garamond" w:hAnsi="Garamond"/>
          <w:sz w:val="20"/>
          <w:szCs w:val="20"/>
          <w:lang w:eastAsia="cs-CZ"/>
        </w:rPr>
        <w:t>voľna</w:t>
      </w:r>
      <w:r w:rsidR="007E1597">
        <w:rPr>
          <w:rFonts w:ascii="Garamond" w:hAnsi="Garamond"/>
          <w:sz w:val="20"/>
          <w:szCs w:val="20"/>
          <w:lang w:eastAsia="cs-CZ"/>
        </w:rPr>
        <w:t xml:space="preserve"> </w:t>
      </w:r>
      <w:r w:rsidRPr="000A66C7">
        <w:rPr>
          <w:rFonts w:ascii="Garamond" w:hAnsi="Garamond"/>
          <w:sz w:val="20"/>
          <w:szCs w:val="20"/>
          <w:lang w:eastAsia="cs-CZ"/>
        </w:rPr>
        <w:t>v</w:t>
      </w:r>
      <w:r w:rsidR="007E1597">
        <w:rPr>
          <w:rFonts w:ascii="Garamond" w:hAnsi="Garamond"/>
          <w:sz w:val="20"/>
          <w:szCs w:val="20"/>
          <w:lang w:eastAsia="cs-CZ"/>
        </w:rPr>
        <w:t xml:space="preserve"> </w:t>
      </w:r>
      <w:r w:rsidRPr="000A66C7">
        <w:rPr>
          <w:rFonts w:ascii="Garamond" w:hAnsi="Garamond"/>
          <w:sz w:val="20"/>
          <w:szCs w:val="20"/>
          <w:lang w:eastAsia="cs-CZ"/>
        </w:rPr>
        <w:t>Slovenskej</w:t>
      </w:r>
      <w:r w:rsidR="007E1597">
        <w:rPr>
          <w:rFonts w:ascii="Garamond" w:hAnsi="Garamond"/>
          <w:sz w:val="20"/>
          <w:szCs w:val="20"/>
          <w:lang w:eastAsia="cs-CZ"/>
        </w:rPr>
        <w:t xml:space="preserve"> </w:t>
      </w:r>
      <w:r w:rsidRPr="000A66C7">
        <w:rPr>
          <w:rFonts w:ascii="Garamond" w:hAnsi="Garamond"/>
          <w:sz w:val="20"/>
          <w:szCs w:val="20"/>
          <w:lang w:eastAsia="cs-CZ"/>
        </w:rPr>
        <w:t>republike</w:t>
      </w:r>
      <w:r w:rsidR="00FA3C97" w:rsidRPr="000A66C7">
        <w:rPr>
          <w:rFonts w:ascii="Garamond" w:hAnsi="Garamond"/>
          <w:sz w:val="20"/>
          <w:szCs w:val="20"/>
          <w:lang w:eastAsia="cs-CZ"/>
        </w:rPr>
        <w:t>;</w:t>
      </w:r>
    </w:p>
    <w:p w14:paraId="6E560322" w14:textId="77777777" w:rsidR="003578BF" w:rsidRPr="000A66C7" w:rsidRDefault="003578BF" w:rsidP="007E1597">
      <w:pPr>
        <w:spacing w:after="0" w:line="240" w:lineRule="auto"/>
        <w:contextualSpacing/>
        <w:jc w:val="both"/>
        <w:rPr>
          <w:rFonts w:ascii="Garamond" w:hAnsi="Garamond"/>
          <w:sz w:val="20"/>
          <w:szCs w:val="20"/>
          <w:lang w:eastAsia="cs-CZ"/>
        </w:rPr>
      </w:pPr>
    </w:p>
    <w:p w14:paraId="1B0C7CB0" w14:textId="379416AE" w:rsidR="00E46093" w:rsidRPr="000A66C7" w:rsidRDefault="00E46093" w:rsidP="00E46093">
      <w:pPr>
        <w:keepNext/>
        <w:numPr>
          <w:ilvl w:val="0"/>
          <w:numId w:val="5"/>
        </w:numPr>
        <w:spacing w:after="0" w:line="240" w:lineRule="auto"/>
        <w:ind w:left="1418" w:hanging="710"/>
        <w:contextualSpacing/>
        <w:jc w:val="both"/>
        <w:rPr>
          <w:rFonts w:ascii="Garamond" w:hAnsi="Garamond"/>
          <w:sz w:val="20"/>
          <w:szCs w:val="20"/>
        </w:rPr>
      </w:pPr>
      <w:r w:rsidRPr="000A66C7">
        <w:rPr>
          <w:rFonts w:ascii="Garamond" w:hAnsi="Garamond"/>
          <w:b/>
          <w:sz w:val="20"/>
          <w:szCs w:val="20"/>
        </w:rPr>
        <w:t>Preberací</w:t>
      </w:r>
      <w:r w:rsidR="007E1597">
        <w:rPr>
          <w:rFonts w:ascii="Garamond" w:hAnsi="Garamond"/>
          <w:b/>
          <w:sz w:val="20"/>
          <w:szCs w:val="20"/>
        </w:rPr>
        <w:t xml:space="preserve"> </w:t>
      </w:r>
      <w:r w:rsidRPr="000A66C7">
        <w:rPr>
          <w:rFonts w:ascii="Garamond" w:hAnsi="Garamond"/>
          <w:b/>
          <w:sz w:val="20"/>
          <w:szCs w:val="20"/>
        </w:rPr>
        <w:t>protokol</w:t>
      </w:r>
      <w:r w:rsidR="007E1597">
        <w:rPr>
          <w:rFonts w:ascii="Garamond" w:hAnsi="Garamond"/>
          <w:sz w:val="20"/>
          <w:szCs w:val="20"/>
        </w:rPr>
        <w:t xml:space="preserve"> </w:t>
      </w:r>
      <w:r w:rsidRPr="000A66C7">
        <w:rPr>
          <w:rFonts w:ascii="Garamond" w:hAnsi="Garamond"/>
          <w:sz w:val="20"/>
          <w:szCs w:val="20"/>
        </w:rPr>
        <w:t>znamená</w:t>
      </w:r>
      <w:r w:rsidR="007E1597">
        <w:rPr>
          <w:rFonts w:ascii="Garamond" w:hAnsi="Garamond"/>
          <w:sz w:val="20"/>
          <w:szCs w:val="20"/>
        </w:rPr>
        <w:t xml:space="preserve"> </w:t>
      </w:r>
      <w:r w:rsidRPr="000A66C7">
        <w:rPr>
          <w:rFonts w:ascii="Garamond" w:hAnsi="Garamond"/>
          <w:sz w:val="20"/>
          <w:szCs w:val="20"/>
        </w:rPr>
        <w:t>protokol</w:t>
      </w:r>
      <w:r w:rsidR="007E1597">
        <w:rPr>
          <w:rFonts w:ascii="Garamond" w:hAnsi="Garamond"/>
          <w:sz w:val="20"/>
          <w:szCs w:val="20"/>
        </w:rPr>
        <w:t xml:space="preserve"> </w:t>
      </w:r>
      <w:r w:rsidRPr="000A66C7">
        <w:rPr>
          <w:rFonts w:ascii="Garamond" w:hAnsi="Garamond"/>
          <w:sz w:val="20"/>
          <w:szCs w:val="20"/>
        </w:rPr>
        <w:t>o</w:t>
      </w:r>
      <w:r w:rsidR="007E1597">
        <w:rPr>
          <w:rFonts w:ascii="Garamond" w:hAnsi="Garamond"/>
          <w:sz w:val="20"/>
          <w:szCs w:val="20"/>
        </w:rPr>
        <w:t xml:space="preserve"> </w:t>
      </w:r>
      <w:r w:rsidRPr="000A66C7">
        <w:rPr>
          <w:rFonts w:ascii="Garamond" w:hAnsi="Garamond"/>
          <w:sz w:val="20"/>
          <w:szCs w:val="20"/>
        </w:rPr>
        <w:t>poskytnutí</w:t>
      </w:r>
      <w:r w:rsidR="007E1597">
        <w:rPr>
          <w:rFonts w:ascii="Garamond" w:hAnsi="Garamond"/>
          <w:sz w:val="20"/>
          <w:szCs w:val="20"/>
        </w:rPr>
        <w:t xml:space="preserve"> </w:t>
      </w:r>
      <w:r w:rsidRPr="000A66C7">
        <w:rPr>
          <w:rFonts w:ascii="Garamond" w:hAnsi="Garamond"/>
          <w:sz w:val="20"/>
          <w:szCs w:val="20"/>
        </w:rPr>
        <w:t>a</w:t>
      </w:r>
      <w:r w:rsidR="007E1597">
        <w:rPr>
          <w:rFonts w:ascii="Garamond" w:hAnsi="Garamond"/>
          <w:sz w:val="20"/>
          <w:szCs w:val="20"/>
        </w:rPr>
        <w:t xml:space="preserve"> </w:t>
      </w:r>
      <w:r w:rsidRPr="000A66C7">
        <w:rPr>
          <w:rFonts w:ascii="Garamond" w:hAnsi="Garamond"/>
          <w:sz w:val="20"/>
          <w:szCs w:val="20"/>
        </w:rPr>
        <w:t>odovzdaní</w:t>
      </w:r>
      <w:r w:rsidR="007E1597">
        <w:rPr>
          <w:rFonts w:ascii="Garamond" w:hAnsi="Garamond"/>
          <w:sz w:val="20"/>
          <w:szCs w:val="20"/>
        </w:rPr>
        <w:t xml:space="preserve"> </w:t>
      </w:r>
      <w:r w:rsidRPr="000A66C7">
        <w:rPr>
          <w:rFonts w:ascii="Garamond" w:hAnsi="Garamond"/>
          <w:sz w:val="20"/>
          <w:szCs w:val="20"/>
        </w:rPr>
        <w:t>Služby,</w:t>
      </w:r>
      <w:r w:rsidR="007E1597">
        <w:rPr>
          <w:rFonts w:ascii="Garamond" w:hAnsi="Garamond"/>
          <w:sz w:val="20"/>
          <w:szCs w:val="20"/>
        </w:rPr>
        <w:t xml:space="preserve"> </w:t>
      </w:r>
      <w:r w:rsidRPr="000A66C7">
        <w:rPr>
          <w:rFonts w:ascii="Garamond" w:hAnsi="Garamond"/>
          <w:sz w:val="20"/>
          <w:szCs w:val="20"/>
        </w:rPr>
        <w:t>bližšie</w:t>
      </w:r>
      <w:r w:rsidR="007E1597">
        <w:rPr>
          <w:rFonts w:ascii="Garamond" w:hAnsi="Garamond"/>
          <w:sz w:val="20"/>
          <w:szCs w:val="20"/>
        </w:rPr>
        <w:t xml:space="preserve"> </w:t>
      </w:r>
      <w:r w:rsidRPr="000A66C7">
        <w:rPr>
          <w:rFonts w:ascii="Garamond" w:hAnsi="Garamond"/>
          <w:sz w:val="20"/>
          <w:szCs w:val="20"/>
        </w:rPr>
        <w:t>špecifikovaný</w:t>
      </w:r>
      <w:r w:rsidR="007E1597">
        <w:rPr>
          <w:rFonts w:ascii="Garamond" w:hAnsi="Garamond"/>
          <w:sz w:val="20"/>
          <w:szCs w:val="20"/>
        </w:rPr>
        <w:t xml:space="preserve"> </w:t>
      </w:r>
      <w:r w:rsidRPr="000A66C7">
        <w:rPr>
          <w:rFonts w:ascii="Garamond" w:hAnsi="Garamond"/>
          <w:sz w:val="20"/>
          <w:szCs w:val="20"/>
        </w:rPr>
        <w:t>v</w:t>
      </w:r>
      <w:r w:rsidR="007E1597">
        <w:rPr>
          <w:rFonts w:ascii="Garamond" w:hAnsi="Garamond"/>
          <w:sz w:val="20"/>
          <w:szCs w:val="20"/>
        </w:rPr>
        <w:t xml:space="preserve"> </w:t>
      </w:r>
      <w:r w:rsidRPr="000A66C7">
        <w:rPr>
          <w:rFonts w:ascii="Garamond" w:hAnsi="Garamond"/>
          <w:sz w:val="20"/>
          <w:szCs w:val="20"/>
        </w:rPr>
        <w:t>článku</w:t>
      </w:r>
      <w:r w:rsidR="007E1597">
        <w:rPr>
          <w:rFonts w:ascii="Garamond" w:hAnsi="Garamond"/>
          <w:sz w:val="20"/>
          <w:szCs w:val="20"/>
        </w:rPr>
        <w:t xml:space="preserve"> </w:t>
      </w:r>
      <w:r w:rsidR="00C11C01" w:rsidRPr="000A66C7">
        <w:rPr>
          <w:rFonts w:ascii="Garamond" w:hAnsi="Garamond"/>
          <w:sz w:val="20"/>
          <w:szCs w:val="20"/>
        </w:rPr>
        <w:t>3</w:t>
      </w:r>
      <w:r w:rsidR="007E1597">
        <w:rPr>
          <w:rFonts w:ascii="Garamond" w:hAnsi="Garamond"/>
          <w:sz w:val="20"/>
          <w:szCs w:val="20"/>
        </w:rPr>
        <w:t xml:space="preserve"> </w:t>
      </w:r>
      <w:r w:rsidRPr="000A66C7">
        <w:rPr>
          <w:rFonts w:ascii="Garamond" w:hAnsi="Garamond"/>
          <w:sz w:val="20"/>
          <w:szCs w:val="20"/>
        </w:rPr>
        <w:t>Zmluvy,</w:t>
      </w:r>
      <w:r w:rsidR="007E1597">
        <w:rPr>
          <w:rFonts w:ascii="Garamond" w:hAnsi="Garamond"/>
          <w:sz w:val="20"/>
          <w:szCs w:val="20"/>
        </w:rPr>
        <w:t xml:space="preserve"> </w:t>
      </w:r>
      <w:r w:rsidRPr="000A66C7">
        <w:rPr>
          <w:rFonts w:ascii="Garamond" w:hAnsi="Garamond"/>
          <w:sz w:val="20"/>
          <w:szCs w:val="20"/>
        </w:rPr>
        <w:t>podpísaný</w:t>
      </w:r>
      <w:r w:rsidR="007E1597">
        <w:rPr>
          <w:rFonts w:ascii="Garamond" w:hAnsi="Garamond"/>
          <w:sz w:val="20"/>
          <w:szCs w:val="20"/>
        </w:rPr>
        <w:t xml:space="preserve"> </w:t>
      </w:r>
      <w:r w:rsidRPr="000A66C7">
        <w:rPr>
          <w:rFonts w:ascii="Garamond" w:hAnsi="Garamond"/>
          <w:sz w:val="20"/>
          <w:szCs w:val="20"/>
        </w:rPr>
        <w:t>oprávnenými</w:t>
      </w:r>
      <w:r w:rsidR="007E1597">
        <w:rPr>
          <w:rFonts w:ascii="Garamond" w:hAnsi="Garamond"/>
          <w:sz w:val="20"/>
          <w:szCs w:val="20"/>
        </w:rPr>
        <w:t xml:space="preserve"> </w:t>
      </w:r>
      <w:r w:rsidRPr="000A66C7">
        <w:rPr>
          <w:rFonts w:ascii="Garamond" w:hAnsi="Garamond"/>
          <w:sz w:val="20"/>
          <w:szCs w:val="20"/>
        </w:rPr>
        <w:t>zástupcami</w:t>
      </w:r>
      <w:r w:rsidR="007E1597">
        <w:rPr>
          <w:rFonts w:ascii="Garamond" w:hAnsi="Garamond"/>
          <w:sz w:val="20"/>
          <w:szCs w:val="20"/>
        </w:rPr>
        <w:t xml:space="preserve"> </w:t>
      </w:r>
      <w:r w:rsidRPr="000A66C7">
        <w:rPr>
          <w:rFonts w:ascii="Garamond" w:hAnsi="Garamond"/>
          <w:sz w:val="20"/>
          <w:szCs w:val="20"/>
        </w:rPr>
        <w:t>Zmluvných</w:t>
      </w:r>
      <w:r w:rsidR="007E1597">
        <w:rPr>
          <w:rFonts w:ascii="Garamond" w:hAnsi="Garamond"/>
          <w:sz w:val="20"/>
          <w:szCs w:val="20"/>
        </w:rPr>
        <w:t xml:space="preserve"> </w:t>
      </w:r>
      <w:r w:rsidRPr="000A66C7">
        <w:rPr>
          <w:rFonts w:ascii="Garamond" w:hAnsi="Garamond"/>
          <w:sz w:val="20"/>
          <w:szCs w:val="20"/>
        </w:rPr>
        <w:t>strán;</w:t>
      </w:r>
      <w:r w:rsidR="007E1597">
        <w:rPr>
          <w:rFonts w:ascii="Garamond" w:hAnsi="Garamond"/>
          <w:sz w:val="20"/>
          <w:szCs w:val="20"/>
        </w:rPr>
        <w:t xml:space="preserve"> </w:t>
      </w:r>
    </w:p>
    <w:p w14:paraId="6F86F516" w14:textId="77777777" w:rsidR="00FA3C97" w:rsidRPr="000A66C7" w:rsidRDefault="00FA3C97" w:rsidP="00E46093">
      <w:pPr>
        <w:spacing w:after="0" w:line="240" w:lineRule="auto"/>
        <w:contextualSpacing/>
        <w:jc w:val="both"/>
        <w:rPr>
          <w:rFonts w:ascii="Garamond" w:hAnsi="Garamond"/>
          <w:sz w:val="20"/>
          <w:szCs w:val="20"/>
          <w:lang w:eastAsia="cs-CZ"/>
        </w:rPr>
      </w:pPr>
    </w:p>
    <w:p w14:paraId="4C95C793" w14:textId="207C8C1F" w:rsidR="00D1154D" w:rsidRPr="000A66C7" w:rsidRDefault="00FA3C97" w:rsidP="00884968">
      <w:pPr>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0A66C7">
        <w:rPr>
          <w:rFonts w:ascii="Garamond" w:hAnsi="Garamond"/>
          <w:b/>
          <w:sz w:val="20"/>
          <w:szCs w:val="20"/>
        </w:rPr>
        <w:t>Register</w:t>
      </w:r>
      <w:r w:rsidR="007E1597">
        <w:rPr>
          <w:rFonts w:ascii="Garamond" w:hAnsi="Garamond"/>
          <w:b/>
          <w:sz w:val="20"/>
          <w:szCs w:val="20"/>
        </w:rPr>
        <w:t xml:space="preserve"> </w:t>
      </w:r>
      <w:r w:rsidRPr="000A66C7">
        <w:rPr>
          <w:rFonts w:ascii="Garamond" w:hAnsi="Garamond"/>
          <w:b/>
          <w:sz w:val="20"/>
          <w:szCs w:val="20"/>
        </w:rPr>
        <w:t>partnerov</w:t>
      </w:r>
      <w:r w:rsidR="007E1597">
        <w:rPr>
          <w:rFonts w:ascii="Garamond" w:hAnsi="Garamond"/>
          <w:b/>
          <w:sz w:val="20"/>
          <w:szCs w:val="20"/>
        </w:rPr>
        <w:t xml:space="preserve"> </w:t>
      </w:r>
      <w:r w:rsidRPr="000A66C7">
        <w:rPr>
          <w:rFonts w:ascii="Garamond" w:hAnsi="Garamond"/>
          <w:b/>
          <w:sz w:val="20"/>
          <w:szCs w:val="20"/>
        </w:rPr>
        <w:t>verejného</w:t>
      </w:r>
      <w:r w:rsidR="007E1597">
        <w:rPr>
          <w:rFonts w:ascii="Garamond" w:hAnsi="Garamond"/>
          <w:b/>
          <w:sz w:val="20"/>
          <w:szCs w:val="20"/>
        </w:rPr>
        <w:t xml:space="preserve"> </w:t>
      </w:r>
      <w:r w:rsidRPr="000A66C7">
        <w:rPr>
          <w:rFonts w:ascii="Garamond" w:hAnsi="Garamond"/>
          <w:b/>
          <w:sz w:val="20"/>
          <w:szCs w:val="20"/>
        </w:rPr>
        <w:t>sektora</w:t>
      </w:r>
      <w:r w:rsidR="007E1597">
        <w:rPr>
          <w:rFonts w:ascii="Garamond" w:hAnsi="Garamond"/>
          <w:sz w:val="20"/>
          <w:szCs w:val="20"/>
        </w:rPr>
        <w:t xml:space="preserve"> </w:t>
      </w:r>
      <w:r w:rsidRPr="000A66C7">
        <w:rPr>
          <w:rFonts w:ascii="Garamond" w:hAnsi="Garamond"/>
          <w:sz w:val="20"/>
          <w:szCs w:val="20"/>
        </w:rPr>
        <w:t>znamená</w:t>
      </w:r>
      <w:r w:rsidR="007E1597">
        <w:rPr>
          <w:rFonts w:ascii="Garamond" w:hAnsi="Garamond"/>
          <w:sz w:val="20"/>
          <w:szCs w:val="20"/>
        </w:rPr>
        <w:t xml:space="preserve"> </w:t>
      </w:r>
      <w:r w:rsidRPr="000A66C7">
        <w:rPr>
          <w:rFonts w:ascii="Garamond" w:hAnsi="Garamond"/>
          <w:sz w:val="20"/>
          <w:szCs w:val="20"/>
        </w:rPr>
        <w:t>informačný</w:t>
      </w:r>
      <w:r w:rsidR="007E1597">
        <w:rPr>
          <w:rFonts w:ascii="Garamond" w:hAnsi="Garamond"/>
          <w:sz w:val="20"/>
          <w:szCs w:val="20"/>
        </w:rPr>
        <w:t xml:space="preserve"> </w:t>
      </w:r>
      <w:r w:rsidRPr="000A66C7">
        <w:rPr>
          <w:rFonts w:ascii="Garamond" w:hAnsi="Garamond"/>
          <w:sz w:val="20"/>
          <w:szCs w:val="20"/>
        </w:rPr>
        <w:t>systém</w:t>
      </w:r>
      <w:r w:rsidR="007E1597">
        <w:rPr>
          <w:rFonts w:ascii="Garamond" w:hAnsi="Garamond"/>
          <w:sz w:val="20"/>
          <w:szCs w:val="20"/>
        </w:rPr>
        <w:t xml:space="preserve"> </w:t>
      </w:r>
      <w:r w:rsidRPr="000A66C7">
        <w:rPr>
          <w:rFonts w:ascii="Garamond" w:hAnsi="Garamond"/>
          <w:sz w:val="20"/>
          <w:szCs w:val="20"/>
        </w:rPr>
        <w:t>verejnej</w:t>
      </w:r>
      <w:r w:rsidR="007E1597">
        <w:rPr>
          <w:rFonts w:ascii="Garamond" w:hAnsi="Garamond"/>
          <w:sz w:val="20"/>
          <w:szCs w:val="20"/>
        </w:rPr>
        <w:t xml:space="preserve"> </w:t>
      </w:r>
      <w:r w:rsidRPr="000A66C7">
        <w:rPr>
          <w:rFonts w:ascii="Garamond" w:hAnsi="Garamond"/>
          <w:sz w:val="20"/>
          <w:szCs w:val="20"/>
        </w:rPr>
        <w:t>správy,</w:t>
      </w:r>
      <w:r w:rsidR="007E1597">
        <w:rPr>
          <w:rFonts w:ascii="Garamond" w:hAnsi="Garamond"/>
          <w:sz w:val="20"/>
          <w:szCs w:val="20"/>
        </w:rPr>
        <w:t xml:space="preserve"> </w:t>
      </w:r>
      <w:r w:rsidRPr="000A66C7">
        <w:rPr>
          <w:rFonts w:ascii="Garamond" w:hAnsi="Garamond"/>
          <w:sz w:val="20"/>
          <w:szCs w:val="20"/>
        </w:rPr>
        <w:t>ktorý</w:t>
      </w:r>
      <w:r w:rsidR="007E1597">
        <w:rPr>
          <w:rFonts w:ascii="Garamond" w:eastAsiaTheme="minorHAnsi" w:hAnsi="Garamond" w:cs="Garamond"/>
          <w:color w:val="000000"/>
          <w:sz w:val="20"/>
          <w:szCs w:val="20"/>
        </w:rPr>
        <w:t xml:space="preserve"> </w:t>
      </w:r>
      <w:r w:rsidRPr="000A66C7">
        <w:rPr>
          <w:rFonts w:ascii="Garamond" w:hAnsi="Garamond"/>
          <w:sz w:val="20"/>
          <w:szCs w:val="20"/>
        </w:rPr>
        <w:t>obsahuje</w:t>
      </w:r>
      <w:r w:rsidR="007E1597">
        <w:rPr>
          <w:rFonts w:ascii="Garamond" w:hAnsi="Garamond"/>
          <w:sz w:val="20"/>
          <w:szCs w:val="20"/>
        </w:rPr>
        <w:t xml:space="preserve"> </w:t>
      </w:r>
      <w:r w:rsidRPr="000A66C7">
        <w:rPr>
          <w:rFonts w:ascii="Garamond" w:hAnsi="Garamond"/>
          <w:sz w:val="20"/>
          <w:szCs w:val="20"/>
        </w:rPr>
        <w:t>údaje</w:t>
      </w:r>
      <w:r w:rsidR="007E1597">
        <w:rPr>
          <w:rFonts w:ascii="Garamond" w:hAnsi="Garamond"/>
          <w:sz w:val="20"/>
          <w:szCs w:val="20"/>
        </w:rPr>
        <w:t xml:space="preserve"> </w:t>
      </w:r>
      <w:r w:rsidRPr="000A66C7">
        <w:rPr>
          <w:rFonts w:ascii="Garamond" w:hAnsi="Garamond"/>
          <w:sz w:val="20"/>
          <w:szCs w:val="20"/>
        </w:rPr>
        <w:t>o</w:t>
      </w:r>
      <w:r w:rsidR="007E1597">
        <w:rPr>
          <w:rFonts w:ascii="Garamond" w:hAnsi="Garamond"/>
          <w:sz w:val="20"/>
          <w:szCs w:val="20"/>
        </w:rPr>
        <w:t xml:space="preserve"> </w:t>
      </w:r>
      <w:r w:rsidRPr="000A66C7">
        <w:rPr>
          <w:rFonts w:ascii="Garamond" w:hAnsi="Garamond"/>
          <w:sz w:val="20"/>
          <w:szCs w:val="20"/>
        </w:rPr>
        <w:t>partneroch</w:t>
      </w:r>
      <w:r w:rsidR="007E1597">
        <w:rPr>
          <w:rFonts w:ascii="Garamond" w:hAnsi="Garamond"/>
          <w:sz w:val="20"/>
          <w:szCs w:val="20"/>
        </w:rPr>
        <w:t xml:space="preserve"> </w:t>
      </w:r>
      <w:r w:rsidRPr="000A66C7">
        <w:rPr>
          <w:rFonts w:ascii="Garamond" w:hAnsi="Garamond"/>
          <w:sz w:val="20"/>
          <w:szCs w:val="20"/>
        </w:rPr>
        <w:t>verejného</w:t>
      </w:r>
      <w:r w:rsidR="007E1597">
        <w:rPr>
          <w:rFonts w:ascii="Garamond" w:hAnsi="Garamond"/>
          <w:sz w:val="20"/>
          <w:szCs w:val="20"/>
        </w:rPr>
        <w:t xml:space="preserve"> </w:t>
      </w:r>
      <w:r w:rsidRPr="000A66C7">
        <w:rPr>
          <w:rFonts w:ascii="Garamond" w:hAnsi="Garamond"/>
          <w:sz w:val="20"/>
          <w:szCs w:val="20"/>
        </w:rPr>
        <w:t>sektora</w:t>
      </w:r>
      <w:r w:rsidR="007E1597">
        <w:rPr>
          <w:rFonts w:ascii="Garamond" w:hAnsi="Garamond"/>
          <w:sz w:val="20"/>
          <w:szCs w:val="20"/>
        </w:rPr>
        <w:t xml:space="preserve"> </w:t>
      </w:r>
      <w:r w:rsidRPr="000A66C7">
        <w:rPr>
          <w:rFonts w:ascii="Garamond" w:hAnsi="Garamond"/>
          <w:sz w:val="20"/>
          <w:szCs w:val="20"/>
        </w:rPr>
        <w:t>a</w:t>
      </w:r>
      <w:r w:rsidR="007E1597">
        <w:rPr>
          <w:rFonts w:ascii="Garamond" w:hAnsi="Garamond"/>
          <w:sz w:val="20"/>
          <w:szCs w:val="20"/>
        </w:rPr>
        <w:t xml:space="preserve"> </w:t>
      </w:r>
      <w:r w:rsidRPr="000A66C7">
        <w:rPr>
          <w:rFonts w:ascii="Garamond" w:hAnsi="Garamond"/>
          <w:sz w:val="20"/>
          <w:szCs w:val="20"/>
        </w:rPr>
        <w:t>ich</w:t>
      </w:r>
      <w:r w:rsidR="007E1597">
        <w:rPr>
          <w:rFonts w:ascii="Garamond" w:hAnsi="Garamond"/>
          <w:sz w:val="20"/>
          <w:szCs w:val="20"/>
        </w:rPr>
        <w:t xml:space="preserve"> </w:t>
      </w:r>
      <w:r w:rsidRPr="000A66C7">
        <w:rPr>
          <w:rFonts w:ascii="Garamond" w:hAnsi="Garamond"/>
          <w:sz w:val="20"/>
          <w:szCs w:val="20"/>
        </w:rPr>
        <w:t>konečných</w:t>
      </w:r>
      <w:r w:rsidR="007E1597">
        <w:rPr>
          <w:rFonts w:ascii="Garamond" w:hAnsi="Garamond"/>
          <w:sz w:val="20"/>
          <w:szCs w:val="20"/>
        </w:rPr>
        <w:t xml:space="preserve"> </w:t>
      </w:r>
      <w:r w:rsidRPr="000A66C7">
        <w:rPr>
          <w:rFonts w:ascii="Garamond" w:hAnsi="Garamond"/>
          <w:sz w:val="20"/>
          <w:szCs w:val="20"/>
        </w:rPr>
        <w:t>užívateľoch</w:t>
      </w:r>
      <w:r w:rsidR="007E1597">
        <w:rPr>
          <w:rFonts w:ascii="Garamond" w:hAnsi="Garamond"/>
          <w:sz w:val="20"/>
          <w:szCs w:val="20"/>
        </w:rPr>
        <w:t xml:space="preserve"> </w:t>
      </w:r>
      <w:r w:rsidRPr="000A66C7">
        <w:rPr>
          <w:rFonts w:ascii="Garamond" w:hAnsi="Garamond"/>
          <w:sz w:val="20"/>
          <w:szCs w:val="20"/>
        </w:rPr>
        <w:t>výhod</w:t>
      </w:r>
      <w:r w:rsidR="00AA352C" w:rsidRPr="000A66C7">
        <w:rPr>
          <w:rFonts w:ascii="Garamond" w:hAnsi="Garamond"/>
          <w:sz w:val="20"/>
          <w:szCs w:val="20"/>
        </w:rPr>
        <w:t>,</w:t>
      </w:r>
      <w:r w:rsidR="007E1597">
        <w:rPr>
          <w:rFonts w:ascii="Garamond" w:hAnsi="Garamond"/>
          <w:sz w:val="20"/>
          <w:szCs w:val="20"/>
        </w:rPr>
        <w:t xml:space="preserve"> </w:t>
      </w:r>
      <w:r w:rsidR="00AA352C" w:rsidRPr="000A66C7">
        <w:rPr>
          <w:rFonts w:ascii="Garamond" w:hAnsi="Garamond"/>
          <w:sz w:val="20"/>
          <w:szCs w:val="20"/>
        </w:rPr>
        <w:t>pričom</w:t>
      </w:r>
      <w:r w:rsidR="007E1597">
        <w:rPr>
          <w:rFonts w:ascii="Garamond" w:hAnsi="Garamond"/>
          <w:sz w:val="20"/>
          <w:szCs w:val="20"/>
        </w:rPr>
        <w:t xml:space="preserve"> </w:t>
      </w:r>
      <w:r w:rsidR="00AA352C" w:rsidRPr="000A66C7">
        <w:rPr>
          <w:rFonts w:ascii="Garamond" w:hAnsi="Garamond"/>
          <w:sz w:val="20"/>
          <w:szCs w:val="20"/>
        </w:rPr>
        <w:t>j</w:t>
      </w:r>
      <w:r w:rsidRPr="000A66C7">
        <w:rPr>
          <w:rFonts w:ascii="Garamond" w:hAnsi="Garamond"/>
          <w:sz w:val="20"/>
          <w:szCs w:val="20"/>
        </w:rPr>
        <w:t>eho</w:t>
      </w:r>
      <w:r w:rsidR="007E1597">
        <w:rPr>
          <w:rFonts w:ascii="Garamond" w:hAnsi="Garamond"/>
          <w:sz w:val="20"/>
          <w:szCs w:val="20"/>
        </w:rPr>
        <w:t xml:space="preserve"> </w:t>
      </w:r>
      <w:r w:rsidRPr="000A66C7">
        <w:rPr>
          <w:rFonts w:ascii="Garamond" w:hAnsi="Garamond"/>
          <w:sz w:val="20"/>
          <w:szCs w:val="20"/>
        </w:rPr>
        <w:t>správcom</w:t>
      </w:r>
      <w:r w:rsidR="007E1597">
        <w:rPr>
          <w:rFonts w:ascii="Garamond" w:hAnsi="Garamond"/>
          <w:sz w:val="20"/>
          <w:szCs w:val="20"/>
        </w:rPr>
        <w:t xml:space="preserve"> </w:t>
      </w:r>
      <w:r w:rsidR="005A7BAF" w:rsidRPr="000A66C7">
        <w:rPr>
          <w:rFonts w:ascii="Garamond" w:hAnsi="Garamond"/>
          <w:sz w:val="20"/>
          <w:szCs w:val="20"/>
        </w:rPr>
        <w:br/>
      </w:r>
      <w:r w:rsidRPr="000A66C7">
        <w:rPr>
          <w:rFonts w:ascii="Garamond" w:hAnsi="Garamond"/>
          <w:sz w:val="20"/>
          <w:szCs w:val="20"/>
        </w:rPr>
        <w:t>a</w:t>
      </w:r>
      <w:r w:rsidR="007E1597">
        <w:rPr>
          <w:rFonts w:ascii="Garamond" w:hAnsi="Garamond"/>
          <w:sz w:val="20"/>
          <w:szCs w:val="20"/>
        </w:rPr>
        <w:t xml:space="preserve"> </w:t>
      </w:r>
      <w:r w:rsidRPr="000A66C7">
        <w:rPr>
          <w:rFonts w:ascii="Garamond" w:hAnsi="Garamond"/>
          <w:sz w:val="20"/>
          <w:szCs w:val="20"/>
        </w:rPr>
        <w:t>prevádzkovateľom</w:t>
      </w:r>
      <w:r w:rsidR="007E1597">
        <w:rPr>
          <w:rFonts w:ascii="Garamond" w:hAnsi="Garamond"/>
          <w:sz w:val="20"/>
          <w:szCs w:val="20"/>
        </w:rPr>
        <w:t xml:space="preserve"> </w:t>
      </w:r>
      <w:r w:rsidRPr="000A66C7">
        <w:rPr>
          <w:rFonts w:ascii="Garamond" w:hAnsi="Garamond"/>
          <w:sz w:val="20"/>
          <w:szCs w:val="20"/>
        </w:rPr>
        <w:t>je</w:t>
      </w:r>
      <w:r w:rsidR="007E1597">
        <w:rPr>
          <w:rFonts w:ascii="Garamond" w:hAnsi="Garamond"/>
          <w:sz w:val="20"/>
          <w:szCs w:val="20"/>
        </w:rPr>
        <w:t xml:space="preserve"> </w:t>
      </w:r>
      <w:r w:rsidRPr="000A66C7">
        <w:rPr>
          <w:rFonts w:ascii="Garamond" w:hAnsi="Garamond"/>
          <w:sz w:val="20"/>
          <w:szCs w:val="20"/>
        </w:rPr>
        <w:t>Ministerstvo</w:t>
      </w:r>
      <w:r w:rsidR="007E1597">
        <w:rPr>
          <w:rFonts w:ascii="Garamond" w:hAnsi="Garamond"/>
          <w:sz w:val="20"/>
          <w:szCs w:val="20"/>
        </w:rPr>
        <w:t xml:space="preserve"> </w:t>
      </w:r>
      <w:r w:rsidRPr="000A66C7">
        <w:rPr>
          <w:rFonts w:ascii="Garamond" w:hAnsi="Garamond"/>
          <w:sz w:val="20"/>
          <w:szCs w:val="20"/>
        </w:rPr>
        <w:t>spravodlivosti</w:t>
      </w:r>
      <w:r w:rsidR="007E1597">
        <w:rPr>
          <w:rFonts w:ascii="Garamond" w:hAnsi="Garamond"/>
          <w:sz w:val="20"/>
          <w:szCs w:val="20"/>
        </w:rPr>
        <w:t xml:space="preserve"> </w:t>
      </w:r>
      <w:r w:rsidRPr="000A66C7">
        <w:rPr>
          <w:rFonts w:ascii="Garamond" w:hAnsi="Garamond"/>
          <w:sz w:val="20"/>
          <w:szCs w:val="20"/>
        </w:rPr>
        <w:t>Slovenskej</w:t>
      </w:r>
      <w:r w:rsidR="007E1597">
        <w:rPr>
          <w:rFonts w:ascii="Garamond" w:hAnsi="Garamond"/>
          <w:sz w:val="20"/>
          <w:szCs w:val="20"/>
        </w:rPr>
        <w:t xml:space="preserve"> </w:t>
      </w:r>
      <w:r w:rsidRPr="000A66C7">
        <w:rPr>
          <w:rFonts w:ascii="Garamond" w:hAnsi="Garamond"/>
          <w:sz w:val="20"/>
          <w:szCs w:val="20"/>
        </w:rPr>
        <w:t>republiky</w:t>
      </w:r>
      <w:r w:rsidR="007E1597">
        <w:rPr>
          <w:rFonts w:ascii="Garamond" w:hAnsi="Garamond"/>
          <w:sz w:val="20"/>
          <w:szCs w:val="20"/>
        </w:rPr>
        <w:t xml:space="preserve"> </w:t>
      </w:r>
      <w:r w:rsidRPr="000A66C7">
        <w:rPr>
          <w:rFonts w:ascii="Garamond" w:hAnsi="Garamond"/>
          <w:sz w:val="20"/>
          <w:szCs w:val="20"/>
        </w:rPr>
        <w:t>a</w:t>
      </w:r>
      <w:r w:rsidR="007E1597">
        <w:rPr>
          <w:rFonts w:ascii="Garamond" w:hAnsi="Garamond"/>
          <w:sz w:val="20"/>
          <w:szCs w:val="20"/>
        </w:rPr>
        <w:t xml:space="preserve"> </w:t>
      </w:r>
      <w:r w:rsidRPr="000A66C7">
        <w:rPr>
          <w:rFonts w:ascii="Garamond" w:hAnsi="Garamond"/>
          <w:sz w:val="20"/>
          <w:szCs w:val="20"/>
        </w:rPr>
        <w:t>je</w:t>
      </w:r>
      <w:r w:rsidR="007E1597">
        <w:rPr>
          <w:rFonts w:ascii="Garamond" w:hAnsi="Garamond"/>
          <w:sz w:val="20"/>
          <w:szCs w:val="20"/>
        </w:rPr>
        <w:t xml:space="preserve"> </w:t>
      </w:r>
      <w:r w:rsidRPr="000A66C7">
        <w:rPr>
          <w:rFonts w:ascii="Garamond" w:hAnsi="Garamond"/>
          <w:sz w:val="20"/>
          <w:szCs w:val="20"/>
        </w:rPr>
        <w:t>prístupný</w:t>
      </w:r>
      <w:r w:rsidR="007E1597">
        <w:rPr>
          <w:rFonts w:ascii="Garamond" w:hAnsi="Garamond"/>
          <w:sz w:val="20"/>
          <w:szCs w:val="20"/>
        </w:rPr>
        <w:t xml:space="preserve"> </w:t>
      </w:r>
      <w:r w:rsidRPr="000A66C7">
        <w:rPr>
          <w:rFonts w:ascii="Garamond" w:hAnsi="Garamond"/>
          <w:sz w:val="20"/>
          <w:szCs w:val="20"/>
        </w:rPr>
        <w:t>on-line</w:t>
      </w:r>
      <w:r w:rsidR="007E1597">
        <w:rPr>
          <w:rFonts w:ascii="Garamond" w:hAnsi="Garamond"/>
          <w:sz w:val="20"/>
          <w:szCs w:val="20"/>
        </w:rPr>
        <w:t xml:space="preserve"> </w:t>
      </w:r>
      <w:r w:rsidRPr="000A66C7">
        <w:rPr>
          <w:rFonts w:ascii="Garamond" w:hAnsi="Garamond"/>
          <w:sz w:val="20"/>
          <w:szCs w:val="20"/>
        </w:rPr>
        <w:t>na</w:t>
      </w:r>
      <w:r w:rsidR="007E1597">
        <w:rPr>
          <w:rFonts w:ascii="Garamond" w:hAnsi="Garamond"/>
          <w:sz w:val="20"/>
          <w:szCs w:val="20"/>
        </w:rPr>
        <w:t xml:space="preserve"> </w:t>
      </w:r>
      <w:r w:rsidRPr="000A66C7">
        <w:rPr>
          <w:rFonts w:ascii="Garamond" w:hAnsi="Garamond"/>
          <w:sz w:val="20"/>
          <w:szCs w:val="20"/>
        </w:rPr>
        <w:t>webovom</w:t>
      </w:r>
      <w:r w:rsidR="007E1597">
        <w:rPr>
          <w:rFonts w:ascii="Garamond" w:hAnsi="Garamond"/>
          <w:sz w:val="20"/>
          <w:szCs w:val="20"/>
        </w:rPr>
        <w:t xml:space="preserve"> </w:t>
      </w:r>
      <w:r w:rsidRPr="000A66C7">
        <w:rPr>
          <w:rFonts w:ascii="Garamond" w:hAnsi="Garamond"/>
          <w:sz w:val="20"/>
          <w:szCs w:val="20"/>
        </w:rPr>
        <w:t>sídle</w:t>
      </w:r>
      <w:r w:rsidR="007E1597">
        <w:rPr>
          <w:rFonts w:ascii="Garamond" w:hAnsi="Garamond"/>
          <w:sz w:val="20"/>
          <w:szCs w:val="20"/>
        </w:rPr>
        <w:t xml:space="preserve"> </w:t>
      </w:r>
      <w:r w:rsidRPr="000A66C7">
        <w:rPr>
          <w:rFonts w:ascii="Garamond" w:hAnsi="Garamond"/>
          <w:sz w:val="20"/>
          <w:szCs w:val="20"/>
        </w:rPr>
        <w:t>Ministerstva</w:t>
      </w:r>
      <w:r w:rsidR="007E1597">
        <w:rPr>
          <w:rFonts w:ascii="Garamond" w:hAnsi="Garamond"/>
          <w:sz w:val="20"/>
          <w:szCs w:val="20"/>
        </w:rPr>
        <w:t xml:space="preserve"> </w:t>
      </w:r>
      <w:r w:rsidRPr="000A66C7">
        <w:rPr>
          <w:rFonts w:ascii="Garamond" w:hAnsi="Garamond"/>
          <w:sz w:val="20"/>
          <w:szCs w:val="20"/>
        </w:rPr>
        <w:t>spravodlivosti</w:t>
      </w:r>
      <w:r w:rsidR="007E1597">
        <w:rPr>
          <w:rFonts w:ascii="Garamond" w:hAnsi="Garamond"/>
          <w:sz w:val="20"/>
          <w:szCs w:val="20"/>
        </w:rPr>
        <w:t xml:space="preserve"> </w:t>
      </w:r>
      <w:r w:rsidRPr="000A66C7">
        <w:rPr>
          <w:rFonts w:ascii="Garamond" w:hAnsi="Garamond"/>
          <w:sz w:val="20"/>
          <w:szCs w:val="20"/>
        </w:rPr>
        <w:t>Slovenskej</w:t>
      </w:r>
      <w:r w:rsidR="007E1597">
        <w:rPr>
          <w:rFonts w:ascii="Garamond" w:hAnsi="Garamond"/>
          <w:sz w:val="20"/>
          <w:szCs w:val="20"/>
        </w:rPr>
        <w:t xml:space="preserve"> </w:t>
      </w:r>
      <w:r w:rsidRPr="000A66C7">
        <w:rPr>
          <w:rFonts w:ascii="Garamond" w:hAnsi="Garamond"/>
          <w:sz w:val="20"/>
          <w:szCs w:val="20"/>
        </w:rPr>
        <w:t>republiky</w:t>
      </w:r>
      <w:r w:rsidR="007E1597">
        <w:rPr>
          <w:rFonts w:ascii="Garamond" w:hAnsi="Garamond"/>
          <w:sz w:val="20"/>
          <w:szCs w:val="20"/>
        </w:rPr>
        <w:t xml:space="preserve"> </w:t>
      </w:r>
      <w:r w:rsidRPr="000A66C7">
        <w:rPr>
          <w:rFonts w:ascii="Garamond" w:hAnsi="Garamond"/>
          <w:sz w:val="20"/>
          <w:szCs w:val="20"/>
        </w:rPr>
        <w:t>na</w:t>
      </w:r>
      <w:r w:rsidR="007E1597">
        <w:rPr>
          <w:rFonts w:ascii="Garamond" w:hAnsi="Garamond"/>
          <w:sz w:val="20"/>
          <w:szCs w:val="20"/>
        </w:rPr>
        <w:t xml:space="preserve"> </w:t>
      </w:r>
      <w:r w:rsidRPr="000A66C7">
        <w:rPr>
          <w:rFonts w:ascii="Garamond" w:hAnsi="Garamond"/>
          <w:sz w:val="20"/>
          <w:szCs w:val="20"/>
        </w:rPr>
        <w:t>adrese</w:t>
      </w:r>
      <w:r w:rsidR="007E1597">
        <w:rPr>
          <w:rFonts w:ascii="Garamond" w:hAnsi="Garamond"/>
          <w:sz w:val="20"/>
          <w:szCs w:val="20"/>
        </w:rPr>
        <w:t xml:space="preserve"> </w:t>
      </w:r>
      <w:hyperlink r:id="rId10" w:history="1">
        <w:r w:rsidRPr="000A66C7">
          <w:rPr>
            <w:rStyle w:val="Hypertextovprepojenie"/>
            <w:rFonts w:ascii="Garamond" w:hAnsi="Garamond"/>
            <w:sz w:val="20"/>
            <w:szCs w:val="20"/>
          </w:rPr>
          <w:t>https://rpvs.gov.sk/rpvs/</w:t>
        </w:r>
      </w:hyperlink>
      <w:r w:rsidRPr="000A66C7">
        <w:rPr>
          <w:rStyle w:val="Hypertextovprepojenie"/>
          <w:rFonts w:ascii="Garamond" w:hAnsi="Garamond"/>
          <w:color w:val="000000" w:themeColor="text1"/>
          <w:sz w:val="20"/>
          <w:szCs w:val="20"/>
          <w:u w:val="none"/>
        </w:rPr>
        <w:t>;</w:t>
      </w:r>
      <w:r w:rsidR="007E1597">
        <w:rPr>
          <w:rStyle w:val="Hypertextovprepojenie"/>
          <w:rFonts w:ascii="Garamond" w:hAnsi="Garamond"/>
          <w:color w:val="000000" w:themeColor="text1"/>
          <w:sz w:val="20"/>
          <w:szCs w:val="20"/>
          <w:u w:val="none"/>
        </w:rPr>
        <w:t xml:space="preserve"> </w:t>
      </w:r>
    </w:p>
    <w:p w14:paraId="63B14723" w14:textId="77777777" w:rsidR="00C037FF" w:rsidRPr="000A66C7" w:rsidRDefault="00C037FF" w:rsidP="00C037FF">
      <w:pPr>
        <w:spacing w:after="0" w:line="240" w:lineRule="auto"/>
        <w:contextualSpacing/>
        <w:jc w:val="both"/>
        <w:rPr>
          <w:rFonts w:ascii="Garamond" w:hAnsi="Garamond"/>
          <w:sz w:val="20"/>
          <w:szCs w:val="20"/>
        </w:rPr>
      </w:pPr>
    </w:p>
    <w:p w14:paraId="13FA19C0" w14:textId="16AC8E22" w:rsidR="00C037FF" w:rsidRPr="000A66C7" w:rsidRDefault="00C037FF" w:rsidP="00884968">
      <w:pPr>
        <w:numPr>
          <w:ilvl w:val="0"/>
          <w:numId w:val="5"/>
        </w:numPr>
        <w:spacing w:after="0" w:line="240" w:lineRule="auto"/>
        <w:ind w:left="1418" w:hanging="709"/>
        <w:contextualSpacing/>
        <w:jc w:val="both"/>
        <w:rPr>
          <w:rFonts w:ascii="Garamond" w:hAnsi="Garamond"/>
          <w:sz w:val="20"/>
          <w:szCs w:val="20"/>
        </w:rPr>
      </w:pPr>
      <w:r w:rsidRPr="000A66C7">
        <w:rPr>
          <w:rFonts w:ascii="Garamond" w:hAnsi="Garamond"/>
          <w:b/>
          <w:bCs/>
          <w:sz w:val="20"/>
          <w:szCs w:val="20"/>
        </w:rPr>
        <w:t>Zákon</w:t>
      </w:r>
      <w:r w:rsidR="007E1597">
        <w:rPr>
          <w:rFonts w:ascii="Garamond" w:hAnsi="Garamond"/>
          <w:b/>
          <w:bCs/>
          <w:sz w:val="20"/>
          <w:szCs w:val="20"/>
        </w:rPr>
        <w:t xml:space="preserve"> </w:t>
      </w:r>
      <w:r w:rsidRPr="000A66C7">
        <w:rPr>
          <w:rFonts w:ascii="Garamond" w:hAnsi="Garamond"/>
          <w:b/>
          <w:bCs/>
          <w:sz w:val="20"/>
          <w:szCs w:val="20"/>
        </w:rPr>
        <w:t>o</w:t>
      </w:r>
      <w:r w:rsidR="007E1597">
        <w:rPr>
          <w:rFonts w:ascii="Garamond" w:hAnsi="Garamond"/>
          <w:b/>
          <w:bCs/>
          <w:sz w:val="20"/>
          <w:szCs w:val="20"/>
        </w:rPr>
        <w:t xml:space="preserve"> </w:t>
      </w:r>
      <w:r w:rsidRPr="000A66C7">
        <w:rPr>
          <w:rFonts w:ascii="Garamond" w:hAnsi="Garamond"/>
          <w:b/>
          <w:bCs/>
          <w:sz w:val="20"/>
          <w:szCs w:val="20"/>
        </w:rPr>
        <w:t>odpadoch</w:t>
      </w:r>
      <w:r w:rsidR="007E1597">
        <w:rPr>
          <w:rFonts w:ascii="Garamond" w:hAnsi="Garamond"/>
          <w:sz w:val="20"/>
          <w:szCs w:val="20"/>
        </w:rPr>
        <w:t xml:space="preserve"> </w:t>
      </w:r>
      <w:r w:rsidRPr="000A66C7">
        <w:rPr>
          <w:rFonts w:ascii="Garamond" w:hAnsi="Garamond"/>
          <w:sz w:val="20"/>
          <w:szCs w:val="20"/>
        </w:rPr>
        <w:t>znamená</w:t>
      </w:r>
      <w:r w:rsidR="007E1597">
        <w:rPr>
          <w:rFonts w:ascii="Garamond" w:hAnsi="Garamond"/>
          <w:sz w:val="20"/>
          <w:szCs w:val="20"/>
        </w:rPr>
        <w:t xml:space="preserve"> </w:t>
      </w:r>
      <w:r w:rsidRPr="000A66C7">
        <w:rPr>
          <w:rFonts w:ascii="Garamond" w:hAnsi="Garamond"/>
          <w:sz w:val="20"/>
          <w:szCs w:val="20"/>
          <w:lang w:eastAsia="ar-SA"/>
        </w:rPr>
        <w:t>zákona</w:t>
      </w:r>
      <w:r w:rsidR="007E1597">
        <w:rPr>
          <w:rFonts w:ascii="Garamond" w:hAnsi="Garamond"/>
          <w:sz w:val="20"/>
          <w:szCs w:val="20"/>
          <w:lang w:eastAsia="ar-SA"/>
        </w:rPr>
        <w:t xml:space="preserve"> </w:t>
      </w:r>
      <w:r w:rsidRPr="000A66C7">
        <w:rPr>
          <w:rFonts w:ascii="Garamond" w:hAnsi="Garamond"/>
          <w:sz w:val="20"/>
          <w:szCs w:val="20"/>
          <w:lang w:eastAsia="ar-SA"/>
        </w:rPr>
        <w:t>č.</w:t>
      </w:r>
      <w:r w:rsidR="007E1597">
        <w:rPr>
          <w:rFonts w:ascii="Garamond" w:hAnsi="Garamond"/>
          <w:sz w:val="20"/>
          <w:szCs w:val="20"/>
          <w:lang w:eastAsia="ar-SA"/>
        </w:rPr>
        <w:t xml:space="preserve"> </w:t>
      </w:r>
      <w:r w:rsidRPr="000A66C7">
        <w:rPr>
          <w:rFonts w:ascii="Garamond" w:hAnsi="Garamond"/>
          <w:sz w:val="20"/>
          <w:szCs w:val="20"/>
          <w:lang w:eastAsia="ar-SA"/>
        </w:rPr>
        <w:t>79/2015</w:t>
      </w:r>
      <w:r w:rsidR="007E1597">
        <w:rPr>
          <w:rFonts w:ascii="Garamond" w:hAnsi="Garamond"/>
          <w:sz w:val="20"/>
          <w:szCs w:val="20"/>
          <w:lang w:eastAsia="ar-SA"/>
        </w:rPr>
        <w:t xml:space="preserve"> </w:t>
      </w:r>
      <w:r w:rsidRPr="000A66C7">
        <w:rPr>
          <w:rFonts w:ascii="Garamond" w:hAnsi="Garamond"/>
          <w:sz w:val="20"/>
          <w:szCs w:val="20"/>
          <w:lang w:eastAsia="ar-SA"/>
        </w:rPr>
        <w:t>Z.</w:t>
      </w:r>
      <w:r w:rsidR="007E1597">
        <w:rPr>
          <w:rFonts w:ascii="Garamond" w:hAnsi="Garamond"/>
          <w:sz w:val="20"/>
          <w:szCs w:val="20"/>
          <w:lang w:eastAsia="ar-SA"/>
        </w:rPr>
        <w:t xml:space="preserve"> </w:t>
      </w:r>
      <w:r w:rsidRPr="000A66C7">
        <w:rPr>
          <w:rFonts w:ascii="Garamond" w:hAnsi="Garamond"/>
          <w:sz w:val="20"/>
          <w:szCs w:val="20"/>
          <w:lang w:eastAsia="ar-SA"/>
        </w:rPr>
        <w:t>z.</w:t>
      </w:r>
      <w:r w:rsidR="007E1597">
        <w:rPr>
          <w:rFonts w:ascii="Garamond" w:hAnsi="Garamond"/>
          <w:sz w:val="20"/>
          <w:szCs w:val="20"/>
          <w:lang w:eastAsia="ar-SA"/>
        </w:rPr>
        <w:t xml:space="preserve"> </w:t>
      </w:r>
      <w:r w:rsidRPr="000A66C7">
        <w:rPr>
          <w:rFonts w:ascii="Garamond" w:hAnsi="Garamond"/>
          <w:sz w:val="20"/>
          <w:szCs w:val="20"/>
          <w:lang w:eastAsia="ar-SA"/>
        </w:rPr>
        <w:t>o</w:t>
      </w:r>
      <w:r w:rsidR="007E1597">
        <w:rPr>
          <w:rFonts w:ascii="Garamond" w:hAnsi="Garamond"/>
          <w:sz w:val="20"/>
          <w:szCs w:val="20"/>
          <w:lang w:eastAsia="ar-SA"/>
        </w:rPr>
        <w:t xml:space="preserve"> </w:t>
      </w:r>
      <w:r w:rsidRPr="000A66C7">
        <w:rPr>
          <w:rFonts w:ascii="Garamond" w:hAnsi="Garamond"/>
          <w:sz w:val="20"/>
          <w:szCs w:val="20"/>
          <w:lang w:eastAsia="ar-SA"/>
        </w:rPr>
        <w:t>odpadoch</w:t>
      </w:r>
      <w:r w:rsidR="007E1597">
        <w:rPr>
          <w:rFonts w:ascii="Garamond" w:hAnsi="Garamond"/>
          <w:sz w:val="20"/>
          <w:szCs w:val="20"/>
          <w:lang w:eastAsia="ar-SA"/>
        </w:rPr>
        <w:t xml:space="preserve"> </w:t>
      </w:r>
      <w:r w:rsidRPr="000A66C7">
        <w:rPr>
          <w:rFonts w:ascii="Garamond" w:hAnsi="Garamond"/>
          <w:sz w:val="20"/>
          <w:szCs w:val="20"/>
          <w:lang w:eastAsia="ar-SA"/>
        </w:rPr>
        <w:t>a</w:t>
      </w:r>
      <w:r w:rsidR="007E1597">
        <w:rPr>
          <w:rFonts w:ascii="Garamond" w:hAnsi="Garamond"/>
          <w:sz w:val="20"/>
          <w:szCs w:val="20"/>
          <w:lang w:eastAsia="ar-SA"/>
        </w:rPr>
        <w:t xml:space="preserve"> </w:t>
      </w:r>
      <w:r w:rsidRPr="000A66C7">
        <w:rPr>
          <w:rFonts w:ascii="Garamond" w:hAnsi="Garamond"/>
          <w:sz w:val="20"/>
          <w:szCs w:val="20"/>
          <w:lang w:eastAsia="ar-SA"/>
        </w:rPr>
        <w:t>o</w:t>
      </w:r>
      <w:r w:rsidR="007E1597">
        <w:rPr>
          <w:rFonts w:ascii="Garamond" w:hAnsi="Garamond"/>
          <w:sz w:val="20"/>
          <w:szCs w:val="20"/>
          <w:lang w:eastAsia="ar-SA"/>
        </w:rPr>
        <w:t xml:space="preserve"> </w:t>
      </w:r>
      <w:r w:rsidRPr="000A66C7">
        <w:rPr>
          <w:rFonts w:ascii="Garamond" w:hAnsi="Garamond"/>
          <w:sz w:val="20"/>
          <w:szCs w:val="20"/>
          <w:lang w:eastAsia="ar-SA"/>
        </w:rPr>
        <w:t>zmene</w:t>
      </w:r>
      <w:r w:rsidR="007E1597">
        <w:rPr>
          <w:rFonts w:ascii="Garamond" w:hAnsi="Garamond"/>
          <w:sz w:val="20"/>
          <w:szCs w:val="20"/>
          <w:lang w:eastAsia="ar-SA"/>
        </w:rPr>
        <w:t xml:space="preserve"> </w:t>
      </w:r>
      <w:r w:rsidRPr="000A66C7">
        <w:rPr>
          <w:rFonts w:ascii="Garamond" w:hAnsi="Garamond"/>
          <w:sz w:val="20"/>
          <w:szCs w:val="20"/>
          <w:lang w:eastAsia="ar-SA"/>
        </w:rPr>
        <w:t>a</w:t>
      </w:r>
      <w:r w:rsidR="007E1597">
        <w:rPr>
          <w:rFonts w:ascii="Garamond" w:hAnsi="Garamond"/>
          <w:sz w:val="20"/>
          <w:szCs w:val="20"/>
          <w:lang w:eastAsia="ar-SA"/>
        </w:rPr>
        <w:t xml:space="preserve"> </w:t>
      </w:r>
      <w:r w:rsidRPr="000A66C7">
        <w:rPr>
          <w:rFonts w:ascii="Garamond" w:hAnsi="Garamond"/>
          <w:sz w:val="20"/>
          <w:szCs w:val="20"/>
          <w:lang w:eastAsia="ar-SA"/>
        </w:rPr>
        <w:t>doplnení</w:t>
      </w:r>
      <w:r w:rsidR="007E1597">
        <w:rPr>
          <w:rFonts w:ascii="Garamond" w:hAnsi="Garamond"/>
          <w:sz w:val="20"/>
          <w:szCs w:val="20"/>
          <w:lang w:eastAsia="ar-SA"/>
        </w:rPr>
        <w:t xml:space="preserve"> </w:t>
      </w:r>
      <w:r w:rsidRPr="000A66C7">
        <w:rPr>
          <w:rFonts w:ascii="Garamond" w:hAnsi="Garamond"/>
          <w:sz w:val="20"/>
          <w:szCs w:val="20"/>
          <w:lang w:eastAsia="ar-SA"/>
        </w:rPr>
        <w:t>niektorých</w:t>
      </w:r>
      <w:r w:rsidR="007E1597">
        <w:rPr>
          <w:rFonts w:ascii="Garamond" w:hAnsi="Garamond"/>
          <w:sz w:val="20"/>
          <w:szCs w:val="20"/>
          <w:lang w:eastAsia="ar-SA"/>
        </w:rPr>
        <w:t xml:space="preserve"> </w:t>
      </w:r>
      <w:r w:rsidRPr="000A66C7">
        <w:rPr>
          <w:rFonts w:ascii="Garamond" w:hAnsi="Garamond"/>
          <w:sz w:val="20"/>
          <w:szCs w:val="20"/>
          <w:lang w:eastAsia="ar-SA"/>
        </w:rPr>
        <w:t>zákonov</w:t>
      </w:r>
      <w:r w:rsidR="00E46093" w:rsidRPr="000A66C7">
        <w:rPr>
          <w:rFonts w:ascii="Garamond" w:hAnsi="Garamond"/>
          <w:sz w:val="20"/>
          <w:szCs w:val="20"/>
          <w:lang w:eastAsia="ar-SA"/>
        </w:rPr>
        <w:t>,</w:t>
      </w:r>
      <w:r w:rsidR="007E1597">
        <w:rPr>
          <w:rFonts w:ascii="Garamond" w:hAnsi="Garamond"/>
          <w:sz w:val="20"/>
          <w:szCs w:val="20"/>
          <w:lang w:eastAsia="ar-SA"/>
        </w:rPr>
        <w:t xml:space="preserve"> </w:t>
      </w:r>
      <w:r w:rsidR="00E46093" w:rsidRPr="000A66C7">
        <w:rPr>
          <w:rFonts w:ascii="Garamond" w:hAnsi="Garamond"/>
          <w:sz w:val="20"/>
          <w:szCs w:val="20"/>
          <w:lang w:eastAsia="ar-SA"/>
        </w:rPr>
        <w:t>v</w:t>
      </w:r>
      <w:r w:rsidR="007E1597">
        <w:rPr>
          <w:rFonts w:ascii="Garamond" w:hAnsi="Garamond"/>
          <w:sz w:val="20"/>
          <w:szCs w:val="20"/>
          <w:lang w:eastAsia="ar-SA"/>
        </w:rPr>
        <w:t xml:space="preserve"> </w:t>
      </w:r>
      <w:r w:rsidR="00E46093" w:rsidRPr="000A66C7">
        <w:rPr>
          <w:rFonts w:ascii="Garamond" w:hAnsi="Garamond"/>
          <w:sz w:val="20"/>
          <w:szCs w:val="20"/>
          <w:lang w:eastAsia="ar-SA"/>
        </w:rPr>
        <w:t>znení</w:t>
      </w:r>
      <w:r w:rsidR="007E1597">
        <w:rPr>
          <w:rFonts w:ascii="Garamond" w:hAnsi="Garamond"/>
          <w:sz w:val="20"/>
          <w:szCs w:val="20"/>
          <w:lang w:eastAsia="ar-SA"/>
        </w:rPr>
        <w:t xml:space="preserve"> </w:t>
      </w:r>
      <w:r w:rsidR="00E46093" w:rsidRPr="000A66C7">
        <w:rPr>
          <w:rFonts w:ascii="Garamond" w:hAnsi="Garamond"/>
          <w:sz w:val="20"/>
          <w:szCs w:val="20"/>
          <w:lang w:eastAsia="ar-SA"/>
        </w:rPr>
        <w:t>neskorších</w:t>
      </w:r>
      <w:r w:rsidR="007E1597">
        <w:rPr>
          <w:rFonts w:ascii="Garamond" w:hAnsi="Garamond"/>
          <w:sz w:val="20"/>
          <w:szCs w:val="20"/>
          <w:lang w:eastAsia="ar-SA"/>
        </w:rPr>
        <w:t xml:space="preserve"> </w:t>
      </w:r>
      <w:r w:rsidR="00E46093" w:rsidRPr="000A66C7">
        <w:rPr>
          <w:rFonts w:ascii="Garamond" w:hAnsi="Garamond"/>
          <w:sz w:val="20"/>
          <w:szCs w:val="20"/>
          <w:lang w:eastAsia="ar-SA"/>
        </w:rPr>
        <w:t>predpisov;</w:t>
      </w:r>
      <w:r w:rsidR="007E1597">
        <w:rPr>
          <w:rFonts w:ascii="Garamond" w:hAnsi="Garamond"/>
          <w:sz w:val="20"/>
          <w:szCs w:val="20"/>
          <w:lang w:eastAsia="ar-SA"/>
        </w:rPr>
        <w:t xml:space="preserve"> </w:t>
      </w:r>
      <w:r w:rsidR="00E46093" w:rsidRPr="000A66C7">
        <w:rPr>
          <w:rFonts w:ascii="Garamond" w:hAnsi="Garamond"/>
          <w:sz w:val="20"/>
          <w:szCs w:val="20"/>
          <w:lang w:eastAsia="ar-SA"/>
        </w:rPr>
        <w:t>a</w:t>
      </w:r>
    </w:p>
    <w:p w14:paraId="4A7D8835" w14:textId="77777777" w:rsidR="001D3A78" w:rsidRPr="000A66C7" w:rsidRDefault="001D3A78" w:rsidP="00884968">
      <w:pPr>
        <w:spacing w:after="0" w:line="240" w:lineRule="auto"/>
        <w:contextualSpacing/>
        <w:jc w:val="both"/>
        <w:rPr>
          <w:rFonts w:ascii="Garamond" w:hAnsi="Garamond"/>
          <w:sz w:val="20"/>
          <w:szCs w:val="20"/>
        </w:rPr>
      </w:pPr>
    </w:p>
    <w:p w14:paraId="3B87E569" w14:textId="3A6FA82E" w:rsidR="00013130" w:rsidRPr="000A66C7" w:rsidRDefault="00013130" w:rsidP="00884968">
      <w:pPr>
        <w:numPr>
          <w:ilvl w:val="0"/>
          <w:numId w:val="5"/>
        </w:numPr>
        <w:spacing w:after="0" w:line="240" w:lineRule="auto"/>
        <w:ind w:left="1418" w:hanging="709"/>
        <w:contextualSpacing/>
        <w:jc w:val="both"/>
        <w:rPr>
          <w:rFonts w:ascii="Garamond" w:hAnsi="Garamond"/>
          <w:sz w:val="20"/>
          <w:szCs w:val="20"/>
        </w:rPr>
      </w:pPr>
      <w:r w:rsidRPr="000A66C7">
        <w:rPr>
          <w:rFonts w:ascii="Garamond" w:hAnsi="Garamond"/>
          <w:b/>
          <w:sz w:val="20"/>
          <w:szCs w:val="20"/>
        </w:rPr>
        <w:t>Zmluvná</w:t>
      </w:r>
      <w:r w:rsidR="007E1597">
        <w:rPr>
          <w:rFonts w:ascii="Garamond" w:hAnsi="Garamond"/>
          <w:b/>
          <w:sz w:val="20"/>
          <w:szCs w:val="20"/>
        </w:rPr>
        <w:t xml:space="preserve"> </w:t>
      </w:r>
      <w:r w:rsidRPr="000A66C7">
        <w:rPr>
          <w:rFonts w:ascii="Garamond" w:hAnsi="Garamond"/>
          <w:b/>
          <w:sz w:val="20"/>
          <w:szCs w:val="20"/>
        </w:rPr>
        <w:t>strana</w:t>
      </w:r>
      <w:r w:rsidR="007E1597">
        <w:rPr>
          <w:rFonts w:ascii="Garamond" w:hAnsi="Garamond"/>
          <w:sz w:val="20"/>
          <w:szCs w:val="20"/>
        </w:rPr>
        <w:t xml:space="preserve"> </w:t>
      </w:r>
      <w:r w:rsidRPr="000A66C7">
        <w:rPr>
          <w:rFonts w:ascii="Garamond" w:hAnsi="Garamond"/>
          <w:sz w:val="20"/>
          <w:szCs w:val="20"/>
        </w:rPr>
        <w:t>znamená</w:t>
      </w:r>
      <w:r w:rsidR="007E1597">
        <w:rPr>
          <w:rFonts w:ascii="Garamond" w:hAnsi="Garamond"/>
          <w:sz w:val="20"/>
          <w:szCs w:val="20"/>
        </w:rPr>
        <w:t xml:space="preserve"> </w:t>
      </w:r>
      <w:r w:rsidRPr="000A66C7">
        <w:rPr>
          <w:rFonts w:ascii="Garamond" w:hAnsi="Garamond"/>
          <w:sz w:val="20"/>
          <w:szCs w:val="20"/>
        </w:rPr>
        <w:t>Objednávateľ</w:t>
      </w:r>
      <w:r w:rsidR="007E1597">
        <w:rPr>
          <w:rFonts w:ascii="Garamond" w:hAnsi="Garamond"/>
          <w:sz w:val="20"/>
          <w:szCs w:val="20"/>
        </w:rPr>
        <w:t xml:space="preserve"> </w:t>
      </w:r>
      <w:r w:rsidRPr="000A66C7">
        <w:rPr>
          <w:rFonts w:ascii="Garamond" w:hAnsi="Garamond"/>
          <w:sz w:val="20"/>
          <w:szCs w:val="20"/>
        </w:rPr>
        <w:t>a/alebo</w:t>
      </w:r>
      <w:r w:rsidR="007E1597">
        <w:rPr>
          <w:rFonts w:ascii="Garamond" w:hAnsi="Garamond"/>
          <w:sz w:val="20"/>
          <w:szCs w:val="20"/>
        </w:rPr>
        <w:t xml:space="preserve"> </w:t>
      </w:r>
      <w:r w:rsidR="009C4234" w:rsidRPr="000A66C7">
        <w:rPr>
          <w:rFonts w:ascii="Garamond" w:hAnsi="Garamond"/>
          <w:sz w:val="20"/>
          <w:szCs w:val="20"/>
        </w:rPr>
        <w:t>Poskytovat</w:t>
      </w:r>
      <w:r w:rsidR="003D07E4" w:rsidRPr="000A66C7">
        <w:rPr>
          <w:rFonts w:ascii="Garamond" w:hAnsi="Garamond"/>
          <w:sz w:val="20"/>
          <w:szCs w:val="20"/>
        </w:rPr>
        <w:t>e</w:t>
      </w:r>
      <w:r w:rsidRPr="000A66C7">
        <w:rPr>
          <w:rFonts w:ascii="Garamond" w:hAnsi="Garamond"/>
          <w:sz w:val="20"/>
          <w:szCs w:val="20"/>
        </w:rPr>
        <w:t>ľ.</w:t>
      </w:r>
    </w:p>
    <w:p w14:paraId="6778C2A3" w14:textId="77777777" w:rsidR="0010329F" w:rsidRPr="000A66C7" w:rsidRDefault="0010329F" w:rsidP="007E1597">
      <w:pPr>
        <w:spacing w:after="0" w:line="240" w:lineRule="auto"/>
        <w:contextualSpacing/>
        <w:jc w:val="both"/>
        <w:rPr>
          <w:rFonts w:ascii="Garamond" w:hAnsi="Garamond"/>
          <w:sz w:val="20"/>
          <w:szCs w:val="20"/>
        </w:rPr>
      </w:pPr>
    </w:p>
    <w:p w14:paraId="1ECFCAB9" w14:textId="4D121BBF" w:rsidR="00013130" w:rsidRPr="000A66C7" w:rsidRDefault="00013130" w:rsidP="00884968">
      <w:pPr>
        <w:numPr>
          <w:ilvl w:val="1"/>
          <w:numId w:val="4"/>
        </w:numPr>
        <w:spacing w:after="0" w:line="240" w:lineRule="auto"/>
        <w:ind w:left="709" w:hanging="709"/>
        <w:contextualSpacing/>
        <w:jc w:val="both"/>
        <w:rPr>
          <w:rFonts w:ascii="Garamond" w:hAnsi="Garamond"/>
          <w:sz w:val="20"/>
          <w:szCs w:val="20"/>
          <w:lang w:eastAsia="cs-CZ"/>
        </w:rPr>
      </w:pPr>
      <w:r w:rsidRPr="000A66C7">
        <w:rPr>
          <w:rFonts w:ascii="Garamond" w:hAnsi="Garamond"/>
          <w:sz w:val="20"/>
          <w:szCs w:val="20"/>
          <w:lang w:eastAsia="cs-CZ"/>
        </w:rPr>
        <w:t>Okrem</w:t>
      </w:r>
      <w:r w:rsidR="007E1597">
        <w:rPr>
          <w:rFonts w:ascii="Garamond" w:hAnsi="Garamond"/>
          <w:sz w:val="20"/>
          <w:szCs w:val="20"/>
          <w:lang w:eastAsia="cs-CZ"/>
        </w:rPr>
        <w:t xml:space="preserve"> </w:t>
      </w:r>
      <w:r w:rsidRPr="000A66C7">
        <w:rPr>
          <w:rFonts w:ascii="Garamond" w:hAnsi="Garamond"/>
          <w:sz w:val="20"/>
          <w:szCs w:val="20"/>
          <w:lang w:eastAsia="cs-CZ"/>
        </w:rPr>
        <w:t>definovaných</w:t>
      </w:r>
      <w:r w:rsidR="007E1597">
        <w:rPr>
          <w:rFonts w:ascii="Garamond" w:hAnsi="Garamond"/>
          <w:sz w:val="20"/>
          <w:szCs w:val="20"/>
          <w:lang w:eastAsia="cs-CZ"/>
        </w:rPr>
        <w:t xml:space="preserve"> </w:t>
      </w:r>
      <w:r w:rsidRPr="000A66C7">
        <w:rPr>
          <w:rFonts w:ascii="Garamond" w:hAnsi="Garamond"/>
          <w:sz w:val="20"/>
          <w:szCs w:val="20"/>
          <w:lang w:eastAsia="cs-CZ"/>
        </w:rPr>
        <w:t>pojmov</w:t>
      </w:r>
      <w:r w:rsidR="007E1597">
        <w:rPr>
          <w:rFonts w:ascii="Garamond" w:hAnsi="Garamond"/>
          <w:sz w:val="20"/>
          <w:szCs w:val="20"/>
          <w:lang w:eastAsia="cs-CZ"/>
        </w:rPr>
        <w:t xml:space="preserve"> </w:t>
      </w:r>
      <w:r w:rsidRPr="000A66C7">
        <w:rPr>
          <w:rFonts w:ascii="Garamond" w:hAnsi="Garamond"/>
          <w:sz w:val="20"/>
          <w:szCs w:val="20"/>
          <w:lang w:eastAsia="cs-CZ"/>
        </w:rPr>
        <w:t>uvedených</w:t>
      </w:r>
      <w:r w:rsidR="007E1597">
        <w:rPr>
          <w:rFonts w:ascii="Garamond" w:hAnsi="Garamond"/>
          <w:sz w:val="20"/>
          <w:szCs w:val="20"/>
          <w:lang w:eastAsia="cs-CZ"/>
        </w:rPr>
        <w:t xml:space="preserve"> </w:t>
      </w:r>
      <w:r w:rsidRPr="000A66C7">
        <w:rPr>
          <w:rFonts w:ascii="Garamond" w:hAnsi="Garamond"/>
          <w:sz w:val="20"/>
          <w:szCs w:val="20"/>
          <w:lang w:eastAsia="cs-CZ"/>
        </w:rPr>
        <w:t>v</w:t>
      </w:r>
      <w:r w:rsidR="007E1597">
        <w:rPr>
          <w:rFonts w:ascii="Garamond" w:hAnsi="Garamond"/>
          <w:sz w:val="20"/>
          <w:szCs w:val="20"/>
          <w:lang w:eastAsia="cs-CZ"/>
        </w:rPr>
        <w:t xml:space="preserve"> </w:t>
      </w:r>
      <w:r w:rsidRPr="000A66C7">
        <w:rPr>
          <w:rFonts w:ascii="Garamond" w:hAnsi="Garamond"/>
          <w:sz w:val="20"/>
          <w:szCs w:val="20"/>
          <w:lang w:eastAsia="cs-CZ"/>
        </w:rPr>
        <w:t>článku</w:t>
      </w:r>
      <w:r w:rsidR="007E1597">
        <w:rPr>
          <w:rFonts w:ascii="Garamond" w:hAnsi="Garamond"/>
          <w:sz w:val="20"/>
          <w:szCs w:val="20"/>
          <w:lang w:eastAsia="cs-CZ"/>
        </w:rPr>
        <w:t xml:space="preserve"> </w:t>
      </w:r>
      <w:r w:rsidRPr="000A66C7">
        <w:rPr>
          <w:rFonts w:ascii="Garamond" w:hAnsi="Garamond"/>
          <w:sz w:val="20"/>
          <w:szCs w:val="20"/>
          <w:lang w:eastAsia="cs-CZ"/>
        </w:rPr>
        <w:t>1</w:t>
      </w:r>
      <w:r w:rsidR="007E1597">
        <w:rPr>
          <w:rFonts w:ascii="Garamond" w:hAnsi="Garamond"/>
          <w:sz w:val="20"/>
          <w:szCs w:val="20"/>
          <w:lang w:eastAsia="cs-CZ"/>
        </w:rPr>
        <w:t xml:space="preserve"> </w:t>
      </w:r>
      <w:r w:rsidRPr="000A66C7">
        <w:rPr>
          <w:rFonts w:ascii="Garamond" w:hAnsi="Garamond"/>
          <w:sz w:val="20"/>
          <w:szCs w:val="20"/>
          <w:lang w:eastAsia="cs-CZ"/>
        </w:rPr>
        <w:t>bode</w:t>
      </w:r>
      <w:r w:rsidR="007E1597">
        <w:rPr>
          <w:rFonts w:ascii="Garamond" w:hAnsi="Garamond"/>
          <w:sz w:val="20"/>
          <w:szCs w:val="20"/>
          <w:lang w:eastAsia="cs-CZ"/>
        </w:rPr>
        <w:t xml:space="preserve"> </w:t>
      </w:r>
      <w:r w:rsidRPr="000A66C7">
        <w:rPr>
          <w:rFonts w:ascii="Garamond" w:hAnsi="Garamond"/>
          <w:sz w:val="20"/>
          <w:szCs w:val="20"/>
          <w:lang w:eastAsia="cs-CZ"/>
        </w:rPr>
        <w:t>1.1</w:t>
      </w:r>
      <w:r w:rsidR="007E1597">
        <w:rPr>
          <w:rFonts w:ascii="Garamond" w:hAnsi="Garamond"/>
          <w:sz w:val="20"/>
          <w:szCs w:val="20"/>
          <w:lang w:eastAsia="cs-CZ"/>
        </w:rPr>
        <w:t xml:space="preserve"> </w:t>
      </w:r>
      <w:r w:rsidRPr="000A66C7">
        <w:rPr>
          <w:rFonts w:ascii="Garamond" w:hAnsi="Garamond"/>
          <w:sz w:val="20"/>
          <w:szCs w:val="20"/>
          <w:lang w:eastAsia="cs-CZ"/>
        </w:rPr>
        <w:t>Zmluvy,</w:t>
      </w:r>
      <w:r w:rsidR="007E1597">
        <w:rPr>
          <w:rFonts w:ascii="Garamond" w:hAnsi="Garamond"/>
          <w:sz w:val="20"/>
          <w:szCs w:val="20"/>
          <w:lang w:eastAsia="cs-CZ"/>
        </w:rPr>
        <w:t xml:space="preserve"> </w:t>
      </w:r>
      <w:r w:rsidRPr="000A66C7">
        <w:rPr>
          <w:rFonts w:ascii="Garamond" w:hAnsi="Garamond"/>
          <w:sz w:val="20"/>
          <w:szCs w:val="20"/>
          <w:lang w:eastAsia="cs-CZ"/>
        </w:rPr>
        <w:t>ak</w:t>
      </w:r>
      <w:r w:rsidR="007E1597">
        <w:rPr>
          <w:rFonts w:ascii="Garamond" w:hAnsi="Garamond"/>
          <w:sz w:val="20"/>
          <w:szCs w:val="20"/>
          <w:lang w:eastAsia="cs-CZ"/>
        </w:rPr>
        <w:t xml:space="preserve"> </w:t>
      </w:r>
      <w:r w:rsidRPr="000A66C7">
        <w:rPr>
          <w:rFonts w:ascii="Garamond" w:hAnsi="Garamond"/>
          <w:sz w:val="20"/>
          <w:szCs w:val="20"/>
          <w:lang w:eastAsia="cs-CZ"/>
        </w:rPr>
        <w:t>je</w:t>
      </w:r>
      <w:r w:rsidR="007E1597">
        <w:rPr>
          <w:rFonts w:ascii="Garamond" w:hAnsi="Garamond"/>
          <w:sz w:val="20"/>
          <w:szCs w:val="20"/>
          <w:lang w:eastAsia="cs-CZ"/>
        </w:rPr>
        <w:t xml:space="preserve"> </w:t>
      </w:r>
      <w:r w:rsidRPr="000A66C7">
        <w:rPr>
          <w:rFonts w:ascii="Garamond" w:hAnsi="Garamond"/>
          <w:sz w:val="20"/>
          <w:szCs w:val="20"/>
          <w:lang w:eastAsia="cs-CZ"/>
        </w:rPr>
        <w:t>inde</w:t>
      </w:r>
      <w:r w:rsidR="007E1597">
        <w:rPr>
          <w:rFonts w:ascii="Garamond" w:hAnsi="Garamond"/>
          <w:sz w:val="20"/>
          <w:szCs w:val="20"/>
          <w:lang w:eastAsia="cs-CZ"/>
        </w:rPr>
        <w:t xml:space="preserve"> </w:t>
      </w:r>
      <w:r w:rsidRPr="000A66C7">
        <w:rPr>
          <w:rFonts w:ascii="Garamond" w:hAnsi="Garamond"/>
          <w:sz w:val="20"/>
          <w:szCs w:val="20"/>
          <w:lang w:eastAsia="cs-CZ"/>
        </w:rPr>
        <w:t>v</w:t>
      </w:r>
      <w:r w:rsidR="007E1597">
        <w:rPr>
          <w:rFonts w:ascii="Garamond" w:hAnsi="Garamond"/>
          <w:sz w:val="20"/>
          <w:szCs w:val="20"/>
          <w:lang w:eastAsia="cs-CZ"/>
        </w:rPr>
        <w:t xml:space="preserve"> </w:t>
      </w:r>
      <w:r w:rsidRPr="000A66C7">
        <w:rPr>
          <w:rFonts w:ascii="Garamond" w:hAnsi="Garamond"/>
          <w:sz w:val="20"/>
          <w:szCs w:val="20"/>
          <w:lang w:eastAsia="cs-CZ"/>
        </w:rPr>
        <w:t>Zmluve</w:t>
      </w:r>
      <w:r w:rsidR="007E1597">
        <w:rPr>
          <w:rFonts w:ascii="Garamond" w:hAnsi="Garamond"/>
          <w:sz w:val="20"/>
          <w:szCs w:val="20"/>
          <w:lang w:eastAsia="cs-CZ"/>
        </w:rPr>
        <w:t xml:space="preserve"> </w:t>
      </w:r>
      <w:r w:rsidRPr="000A66C7">
        <w:rPr>
          <w:rFonts w:ascii="Garamond" w:hAnsi="Garamond"/>
          <w:sz w:val="20"/>
          <w:szCs w:val="20"/>
          <w:lang w:eastAsia="cs-CZ"/>
        </w:rPr>
        <w:t>použitý</w:t>
      </w:r>
      <w:r w:rsidR="007E1597">
        <w:rPr>
          <w:rFonts w:ascii="Garamond" w:hAnsi="Garamond"/>
          <w:sz w:val="20"/>
          <w:szCs w:val="20"/>
          <w:lang w:eastAsia="cs-CZ"/>
        </w:rPr>
        <w:t xml:space="preserve"> </w:t>
      </w:r>
      <w:r w:rsidRPr="000A66C7">
        <w:rPr>
          <w:rFonts w:ascii="Garamond" w:hAnsi="Garamond"/>
          <w:sz w:val="20"/>
          <w:szCs w:val="20"/>
          <w:lang w:eastAsia="cs-CZ"/>
        </w:rPr>
        <w:t>definovaný</w:t>
      </w:r>
      <w:r w:rsidR="007E1597">
        <w:rPr>
          <w:rFonts w:ascii="Garamond" w:hAnsi="Garamond"/>
          <w:sz w:val="20"/>
          <w:szCs w:val="20"/>
          <w:lang w:eastAsia="cs-CZ"/>
        </w:rPr>
        <w:t xml:space="preserve"> </w:t>
      </w:r>
      <w:r w:rsidRPr="000A66C7">
        <w:rPr>
          <w:rFonts w:ascii="Garamond" w:hAnsi="Garamond"/>
          <w:sz w:val="20"/>
          <w:szCs w:val="20"/>
          <w:lang w:eastAsia="cs-CZ"/>
        </w:rPr>
        <w:t>pojem,</w:t>
      </w:r>
      <w:r w:rsidR="007E1597">
        <w:rPr>
          <w:rFonts w:ascii="Garamond" w:hAnsi="Garamond"/>
          <w:sz w:val="20"/>
          <w:szCs w:val="20"/>
          <w:lang w:eastAsia="cs-CZ"/>
        </w:rPr>
        <w:t xml:space="preserve"> </w:t>
      </w:r>
      <w:r w:rsidRPr="000A66C7">
        <w:rPr>
          <w:rFonts w:ascii="Garamond" w:hAnsi="Garamond"/>
          <w:sz w:val="20"/>
          <w:szCs w:val="20"/>
          <w:lang w:eastAsia="cs-CZ"/>
        </w:rPr>
        <w:t>v</w:t>
      </w:r>
      <w:r w:rsidR="007E1597">
        <w:rPr>
          <w:rFonts w:ascii="Garamond" w:hAnsi="Garamond"/>
          <w:sz w:val="20"/>
          <w:szCs w:val="20"/>
          <w:lang w:eastAsia="cs-CZ"/>
        </w:rPr>
        <w:t xml:space="preserve"> </w:t>
      </w:r>
      <w:r w:rsidRPr="000A66C7">
        <w:rPr>
          <w:rFonts w:ascii="Garamond" w:hAnsi="Garamond"/>
          <w:sz w:val="20"/>
          <w:szCs w:val="20"/>
          <w:lang w:eastAsia="cs-CZ"/>
        </w:rPr>
        <w:t>Zmluve</w:t>
      </w:r>
      <w:r w:rsidR="007E1597">
        <w:rPr>
          <w:rFonts w:ascii="Garamond" w:hAnsi="Garamond"/>
          <w:sz w:val="20"/>
          <w:szCs w:val="20"/>
          <w:lang w:eastAsia="cs-CZ"/>
        </w:rPr>
        <w:t xml:space="preserve"> </w:t>
      </w:r>
      <w:r w:rsidRPr="000A66C7">
        <w:rPr>
          <w:rFonts w:ascii="Garamond" w:hAnsi="Garamond"/>
          <w:sz w:val="20"/>
          <w:szCs w:val="20"/>
          <w:lang w:eastAsia="cs-CZ"/>
        </w:rPr>
        <w:t>bude</w:t>
      </w:r>
      <w:r w:rsidR="007E1597">
        <w:rPr>
          <w:rFonts w:ascii="Garamond" w:hAnsi="Garamond"/>
          <w:sz w:val="20"/>
          <w:szCs w:val="20"/>
          <w:lang w:eastAsia="cs-CZ"/>
        </w:rPr>
        <w:t xml:space="preserve"> </w:t>
      </w:r>
      <w:r w:rsidRPr="000A66C7">
        <w:rPr>
          <w:rFonts w:ascii="Garamond" w:hAnsi="Garamond"/>
          <w:sz w:val="20"/>
          <w:szCs w:val="20"/>
          <w:lang w:eastAsia="cs-CZ"/>
        </w:rPr>
        <w:t>mať</w:t>
      </w:r>
      <w:r w:rsidR="007E1597">
        <w:rPr>
          <w:rFonts w:ascii="Garamond" w:hAnsi="Garamond"/>
          <w:sz w:val="20"/>
          <w:szCs w:val="20"/>
          <w:lang w:eastAsia="cs-CZ"/>
        </w:rPr>
        <w:t xml:space="preserve"> </w:t>
      </w:r>
      <w:r w:rsidRPr="000A66C7">
        <w:rPr>
          <w:rFonts w:ascii="Garamond" w:hAnsi="Garamond"/>
          <w:sz w:val="20"/>
          <w:szCs w:val="20"/>
          <w:lang w:eastAsia="cs-CZ"/>
        </w:rPr>
        <w:t>takýto</w:t>
      </w:r>
      <w:r w:rsidR="007E1597">
        <w:rPr>
          <w:rFonts w:ascii="Garamond" w:hAnsi="Garamond"/>
          <w:sz w:val="20"/>
          <w:szCs w:val="20"/>
          <w:lang w:eastAsia="cs-CZ"/>
        </w:rPr>
        <w:t xml:space="preserve"> </w:t>
      </w:r>
      <w:r w:rsidRPr="000A66C7">
        <w:rPr>
          <w:rFonts w:ascii="Garamond" w:hAnsi="Garamond"/>
          <w:sz w:val="20"/>
          <w:szCs w:val="20"/>
          <w:lang w:eastAsia="cs-CZ"/>
        </w:rPr>
        <w:t>pojem</w:t>
      </w:r>
      <w:r w:rsidR="007E1597">
        <w:rPr>
          <w:rFonts w:ascii="Garamond" w:hAnsi="Garamond"/>
          <w:sz w:val="20"/>
          <w:szCs w:val="20"/>
          <w:lang w:eastAsia="cs-CZ"/>
        </w:rPr>
        <w:t xml:space="preserve"> </w:t>
      </w:r>
      <w:r w:rsidRPr="000A66C7">
        <w:rPr>
          <w:rFonts w:ascii="Garamond" w:hAnsi="Garamond"/>
          <w:sz w:val="20"/>
          <w:szCs w:val="20"/>
          <w:lang w:eastAsia="cs-CZ"/>
        </w:rPr>
        <w:t>význam,</w:t>
      </w:r>
      <w:r w:rsidR="007E1597">
        <w:rPr>
          <w:rFonts w:ascii="Garamond" w:hAnsi="Garamond"/>
          <w:sz w:val="20"/>
          <w:szCs w:val="20"/>
          <w:lang w:eastAsia="cs-CZ"/>
        </w:rPr>
        <w:t xml:space="preserve"> </w:t>
      </w:r>
      <w:r w:rsidRPr="000A66C7">
        <w:rPr>
          <w:rFonts w:ascii="Garamond" w:hAnsi="Garamond"/>
          <w:sz w:val="20"/>
          <w:szCs w:val="20"/>
          <w:lang w:eastAsia="cs-CZ"/>
        </w:rPr>
        <w:t>ktorý</w:t>
      </w:r>
      <w:r w:rsidR="007E1597">
        <w:rPr>
          <w:rFonts w:ascii="Garamond" w:hAnsi="Garamond"/>
          <w:sz w:val="20"/>
          <w:szCs w:val="20"/>
          <w:lang w:eastAsia="cs-CZ"/>
        </w:rPr>
        <w:t xml:space="preserve"> </w:t>
      </w:r>
      <w:r w:rsidRPr="000A66C7">
        <w:rPr>
          <w:rFonts w:ascii="Garamond" w:hAnsi="Garamond"/>
          <w:sz w:val="20"/>
          <w:szCs w:val="20"/>
          <w:lang w:eastAsia="cs-CZ"/>
        </w:rPr>
        <w:t>mu</w:t>
      </w:r>
      <w:r w:rsidR="007E1597">
        <w:rPr>
          <w:rFonts w:ascii="Garamond" w:hAnsi="Garamond"/>
          <w:sz w:val="20"/>
          <w:szCs w:val="20"/>
          <w:lang w:eastAsia="cs-CZ"/>
        </w:rPr>
        <w:t xml:space="preserve"> </w:t>
      </w:r>
      <w:r w:rsidRPr="000A66C7">
        <w:rPr>
          <w:rFonts w:ascii="Garamond" w:hAnsi="Garamond"/>
          <w:sz w:val="20"/>
          <w:szCs w:val="20"/>
          <w:lang w:eastAsia="cs-CZ"/>
        </w:rPr>
        <w:t>je</w:t>
      </w:r>
      <w:r w:rsidR="007E1597">
        <w:rPr>
          <w:rFonts w:ascii="Garamond" w:hAnsi="Garamond"/>
          <w:sz w:val="20"/>
          <w:szCs w:val="20"/>
          <w:lang w:eastAsia="cs-CZ"/>
        </w:rPr>
        <w:t xml:space="preserve"> </w:t>
      </w:r>
      <w:r w:rsidRPr="000A66C7">
        <w:rPr>
          <w:rFonts w:ascii="Garamond" w:hAnsi="Garamond"/>
          <w:sz w:val="20"/>
          <w:szCs w:val="20"/>
          <w:lang w:eastAsia="cs-CZ"/>
        </w:rPr>
        <w:t>priradený</w:t>
      </w:r>
      <w:r w:rsidR="007E1597">
        <w:rPr>
          <w:rFonts w:ascii="Garamond" w:hAnsi="Garamond"/>
          <w:sz w:val="20"/>
          <w:szCs w:val="20"/>
          <w:lang w:eastAsia="cs-CZ"/>
        </w:rPr>
        <w:t xml:space="preserve"> </w:t>
      </w:r>
      <w:r w:rsidRPr="000A66C7">
        <w:rPr>
          <w:rFonts w:ascii="Garamond" w:hAnsi="Garamond"/>
          <w:sz w:val="20"/>
          <w:szCs w:val="20"/>
          <w:lang w:eastAsia="cs-CZ"/>
        </w:rPr>
        <w:t>v</w:t>
      </w:r>
      <w:r w:rsidR="007E1597">
        <w:rPr>
          <w:rFonts w:ascii="Garamond" w:hAnsi="Garamond"/>
          <w:sz w:val="20"/>
          <w:szCs w:val="20"/>
          <w:lang w:eastAsia="cs-CZ"/>
        </w:rPr>
        <w:t xml:space="preserve"> </w:t>
      </w:r>
      <w:r w:rsidRPr="000A66C7">
        <w:rPr>
          <w:rFonts w:ascii="Garamond" w:hAnsi="Garamond"/>
          <w:sz w:val="20"/>
          <w:szCs w:val="20"/>
          <w:lang w:eastAsia="cs-CZ"/>
        </w:rPr>
        <w:t>príslušnej</w:t>
      </w:r>
      <w:r w:rsidR="007E1597">
        <w:rPr>
          <w:rFonts w:ascii="Garamond" w:hAnsi="Garamond"/>
          <w:sz w:val="20"/>
          <w:szCs w:val="20"/>
          <w:lang w:eastAsia="cs-CZ"/>
        </w:rPr>
        <w:t xml:space="preserve"> </w:t>
      </w:r>
      <w:r w:rsidRPr="000A66C7">
        <w:rPr>
          <w:rFonts w:ascii="Garamond" w:hAnsi="Garamond"/>
          <w:sz w:val="20"/>
          <w:szCs w:val="20"/>
          <w:lang w:eastAsia="cs-CZ"/>
        </w:rPr>
        <w:t>časti</w:t>
      </w:r>
      <w:r w:rsidR="007E1597">
        <w:rPr>
          <w:rFonts w:ascii="Garamond" w:hAnsi="Garamond"/>
          <w:sz w:val="20"/>
          <w:szCs w:val="20"/>
          <w:lang w:eastAsia="cs-CZ"/>
        </w:rPr>
        <w:t xml:space="preserve"> </w:t>
      </w:r>
      <w:r w:rsidRPr="000A66C7">
        <w:rPr>
          <w:rFonts w:ascii="Garamond" w:hAnsi="Garamond"/>
          <w:sz w:val="20"/>
          <w:szCs w:val="20"/>
          <w:lang w:eastAsia="cs-CZ"/>
        </w:rPr>
        <w:t>Zmluvy,</w:t>
      </w:r>
      <w:r w:rsidR="007E1597">
        <w:rPr>
          <w:rFonts w:ascii="Garamond" w:hAnsi="Garamond"/>
          <w:sz w:val="20"/>
          <w:szCs w:val="20"/>
          <w:lang w:eastAsia="cs-CZ"/>
        </w:rPr>
        <w:t xml:space="preserve"> </w:t>
      </w:r>
      <w:r w:rsidRPr="000A66C7">
        <w:rPr>
          <w:rFonts w:ascii="Garamond" w:hAnsi="Garamond"/>
          <w:sz w:val="20"/>
          <w:szCs w:val="20"/>
          <w:lang w:eastAsia="cs-CZ"/>
        </w:rPr>
        <w:t>kde</w:t>
      </w:r>
      <w:r w:rsidR="007E1597">
        <w:rPr>
          <w:rFonts w:ascii="Garamond" w:hAnsi="Garamond"/>
          <w:sz w:val="20"/>
          <w:szCs w:val="20"/>
          <w:lang w:eastAsia="cs-CZ"/>
        </w:rPr>
        <w:t xml:space="preserve"> </w:t>
      </w:r>
      <w:r w:rsidRPr="000A66C7">
        <w:rPr>
          <w:rFonts w:ascii="Garamond" w:hAnsi="Garamond"/>
          <w:sz w:val="20"/>
          <w:szCs w:val="20"/>
          <w:lang w:eastAsia="cs-CZ"/>
        </w:rPr>
        <w:t>je</w:t>
      </w:r>
      <w:r w:rsidR="007E1597">
        <w:rPr>
          <w:rFonts w:ascii="Garamond" w:hAnsi="Garamond"/>
          <w:sz w:val="20"/>
          <w:szCs w:val="20"/>
          <w:lang w:eastAsia="cs-CZ"/>
        </w:rPr>
        <w:t xml:space="preserve"> </w:t>
      </w:r>
      <w:r w:rsidRPr="000A66C7">
        <w:rPr>
          <w:rFonts w:ascii="Garamond" w:hAnsi="Garamond"/>
          <w:sz w:val="20"/>
          <w:szCs w:val="20"/>
          <w:lang w:eastAsia="cs-CZ"/>
        </w:rPr>
        <w:t>definovaný.</w:t>
      </w:r>
    </w:p>
    <w:p w14:paraId="3DBF3073" w14:textId="77777777" w:rsidR="005B47F3" w:rsidRPr="000A66C7" w:rsidRDefault="005B47F3" w:rsidP="007E1597">
      <w:pPr>
        <w:spacing w:after="0" w:line="240" w:lineRule="auto"/>
        <w:contextualSpacing/>
        <w:jc w:val="both"/>
        <w:rPr>
          <w:rFonts w:ascii="Garamond" w:hAnsi="Garamond"/>
          <w:sz w:val="20"/>
          <w:szCs w:val="20"/>
          <w:lang w:eastAsia="cs-CZ"/>
        </w:rPr>
      </w:pPr>
    </w:p>
    <w:p w14:paraId="4967D2C3" w14:textId="6EF88B11" w:rsidR="00013130" w:rsidRPr="000A66C7" w:rsidRDefault="00013130" w:rsidP="00884968">
      <w:pPr>
        <w:numPr>
          <w:ilvl w:val="1"/>
          <w:numId w:val="4"/>
        </w:numPr>
        <w:spacing w:after="0" w:line="240" w:lineRule="auto"/>
        <w:ind w:left="709" w:hanging="709"/>
        <w:contextualSpacing/>
        <w:jc w:val="both"/>
        <w:rPr>
          <w:rFonts w:ascii="Garamond" w:hAnsi="Garamond"/>
          <w:sz w:val="20"/>
          <w:szCs w:val="20"/>
          <w:lang w:eastAsia="cs-CZ"/>
        </w:rPr>
      </w:pPr>
      <w:r w:rsidRPr="000A66C7">
        <w:rPr>
          <w:rFonts w:ascii="Garamond" w:hAnsi="Garamond"/>
          <w:sz w:val="20"/>
          <w:szCs w:val="20"/>
          <w:lang w:eastAsia="cs-CZ"/>
        </w:rPr>
        <w:t>V</w:t>
      </w:r>
      <w:r w:rsidR="007E1597">
        <w:rPr>
          <w:rFonts w:ascii="Garamond" w:hAnsi="Garamond"/>
          <w:sz w:val="20"/>
          <w:szCs w:val="20"/>
          <w:lang w:eastAsia="cs-CZ"/>
        </w:rPr>
        <w:t xml:space="preserve"> </w:t>
      </w:r>
      <w:r w:rsidRPr="000A66C7">
        <w:rPr>
          <w:rFonts w:ascii="Garamond" w:hAnsi="Garamond"/>
          <w:sz w:val="20"/>
          <w:szCs w:val="20"/>
          <w:lang w:eastAsia="cs-CZ"/>
        </w:rPr>
        <w:t>Zmluve,</w:t>
      </w:r>
      <w:r w:rsidR="007E1597">
        <w:rPr>
          <w:rFonts w:ascii="Garamond" w:hAnsi="Garamond"/>
          <w:sz w:val="20"/>
          <w:szCs w:val="20"/>
          <w:lang w:eastAsia="cs-CZ"/>
        </w:rPr>
        <w:t xml:space="preserve"> </w:t>
      </w:r>
      <w:r w:rsidRPr="000A66C7">
        <w:rPr>
          <w:rFonts w:ascii="Garamond" w:hAnsi="Garamond"/>
          <w:sz w:val="20"/>
          <w:szCs w:val="20"/>
          <w:lang w:eastAsia="cs-CZ"/>
        </w:rPr>
        <w:t>ak</w:t>
      </w:r>
      <w:r w:rsidR="007E1597">
        <w:rPr>
          <w:rFonts w:ascii="Garamond" w:hAnsi="Garamond"/>
          <w:sz w:val="20"/>
          <w:szCs w:val="20"/>
          <w:lang w:eastAsia="cs-CZ"/>
        </w:rPr>
        <w:t xml:space="preserve"> </w:t>
      </w:r>
      <w:r w:rsidRPr="000A66C7">
        <w:rPr>
          <w:rFonts w:ascii="Garamond" w:hAnsi="Garamond"/>
          <w:sz w:val="20"/>
          <w:szCs w:val="20"/>
          <w:lang w:eastAsia="cs-CZ"/>
        </w:rPr>
        <w:t>z</w:t>
      </w:r>
      <w:r w:rsidR="007E1597">
        <w:rPr>
          <w:rFonts w:ascii="Garamond" w:hAnsi="Garamond"/>
          <w:sz w:val="20"/>
          <w:szCs w:val="20"/>
          <w:lang w:eastAsia="cs-CZ"/>
        </w:rPr>
        <w:t xml:space="preserve"> </w:t>
      </w:r>
      <w:r w:rsidRPr="000A66C7">
        <w:rPr>
          <w:rFonts w:ascii="Garamond" w:hAnsi="Garamond"/>
          <w:sz w:val="20"/>
          <w:szCs w:val="20"/>
          <w:lang w:eastAsia="cs-CZ"/>
        </w:rPr>
        <w:t>kontextu</w:t>
      </w:r>
      <w:r w:rsidR="007E1597">
        <w:rPr>
          <w:rFonts w:ascii="Garamond" w:hAnsi="Garamond"/>
          <w:sz w:val="20"/>
          <w:szCs w:val="20"/>
          <w:lang w:eastAsia="cs-CZ"/>
        </w:rPr>
        <w:t xml:space="preserve"> </w:t>
      </w:r>
      <w:r w:rsidRPr="000A66C7">
        <w:rPr>
          <w:rFonts w:ascii="Garamond" w:hAnsi="Garamond"/>
          <w:sz w:val="20"/>
          <w:szCs w:val="20"/>
          <w:lang w:eastAsia="cs-CZ"/>
        </w:rPr>
        <w:t>nevyplýva</w:t>
      </w:r>
      <w:r w:rsidR="007E1597">
        <w:rPr>
          <w:rFonts w:ascii="Garamond" w:hAnsi="Garamond"/>
          <w:sz w:val="20"/>
          <w:szCs w:val="20"/>
          <w:lang w:eastAsia="cs-CZ"/>
        </w:rPr>
        <w:t xml:space="preserve"> </w:t>
      </w:r>
      <w:r w:rsidRPr="000A66C7">
        <w:rPr>
          <w:rFonts w:ascii="Garamond" w:hAnsi="Garamond"/>
          <w:sz w:val="20"/>
          <w:szCs w:val="20"/>
          <w:lang w:eastAsia="cs-CZ"/>
        </w:rPr>
        <w:t>iný</w:t>
      </w:r>
      <w:r w:rsidR="007E1597">
        <w:rPr>
          <w:rFonts w:ascii="Garamond" w:hAnsi="Garamond"/>
          <w:sz w:val="20"/>
          <w:szCs w:val="20"/>
          <w:lang w:eastAsia="cs-CZ"/>
        </w:rPr>
        <w:t xml:space="preserve"> </w:t>
      </w:r>
      <w:r w:rsidRPr="000A66C7">
        <w:rPr>
          <w:rFonts w:ascii="Garamond" w:hAnsi="Garamond"/>
          <w:sz w:val="20"/>
          <w:szCs w:val="20"/>
          <w:lang w:eastAsia="cs-CZ"/>
        </w:rPr>
        <w:t>zámer,</w:t>
      </w:r>
    </w:p>
    <w:p w14:paraId="2F0D5B08" w14:textId="77777777" w:rsidR="005147CB" w:rsidRPr="000A66C7" w:rsidRDefault="005147CB" w:rsidP="00884968">
      <w:pPr>
        <w:spacing w:after="0" w:line="240" w:lineRule="auto"/>
        <w:contextualSpacing/>
        <w:jc w:val="both"/>
        <w:rPr>
          <w:rFonts w:ascii="Garamond" w:hAnsi="Garamond"/>
          <w:sz w:val="20"/>
          <w:szCs w:val="20"/>
          <w:lang w:eastAsia="cs-CZ"/>
        </w:rPr>
      </w:pPr>
    </w:p>
    <w:p w14:paraId="2E6A13BB" w14:textId="74ED0FB3" w:rsidR="00013130" w:rsidRPr="000A66C7" w:rsidRDefault="00013130" w:rsidP="00884968">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0A66C7">
        <w:rPr>
          <w:rFonts w:ascii="Garamond" w:hAnsi="Garamond"/>
          <w:sz w:val="20"/>
          <w:szCs w:val="20"/>
          <w:lang w:eastAsia="cs-CZ"/>
        </w:rPr>
        <w:t>každý</w:t>
      </w:r>
      <w:r w:rsidR="007E1597">
        <w:rPr>
          <w:rFonts w:ascii="Garamond" w:hAnsi="Garamond"/>
          <w:sz w:val="20"/>
          <w:szCs w:val="20"/>
          <w:lang w:eastAsia="cs-CZ"/>
        </w:rPr>
        <w:t xml:space="preserve"> </w:t>
      </w:r>
      <w:r w:rsidRPr="000A66C7">
        <w:rPr>
          <w:rFonts w:ascii="Garamond" w:hAnsi="Garamond"/>
          <w:sz w:val="20"/>
          <w:szCs w:val="20"/>
          <w:lang w:eastAsia="cs-CZ"/>
        </w:rPr>
        <w:t>odkaz</w:t>
      </w:r>
      <w:r w:rsidR="007E1597">
        <w:rPr>
          <w:rFonts w:ascii="Garamond" w:hAnsi="Garamond"/>
          <w:sz w:val="20"/>
          <w:szCs w:val="20"/>
          <w:lang w:eastAsia="cs-CZ"/>
        </w:rPr>
        <w:t xml:space="preserve"> </w:t>
      </w:r>
      <w:r w:rsidRPr="000A66C7">
        <w:rPr>
          <w:rFonts w:ascii="Garamond" w:hAnsi="Garamond"/>
          <w:sz w:val="20"/>
          <w:szCs w:val="20"/>
          <w:lang w:eastAsia="cs-CZ"/>
        </w:rPr>
        <w:t>na</w:t>
      </w:r>
      <w:r w:rsidR="007E1597">
        <w:rPr>
          <w:rFonts w:ascii="Garamond" w:hAnsi="Garamond"/>
          <w:sz w:val="20"/>
          <w:szCs w:val="20"/>
          <w:lang w:eastAsia="cs-CZ"/>
        </w:rPr>
        <w:t xml:space="preserve"> </w:t>
      </w:r>
      <w:r w:rsidRPr="000A66C7">
        <w:rPr>
          <w:rFonts w:ascii="Garamond" w:hAnsi="Garamond"/>
          <w:sz w:val="20"/>
          <w:szCs w:val="20"/>
          <w:lang w:eastAsia="cs-CZ"/>
        </w:rPr>
        <w:t>Zmluvnú</w:t>
      </w:r>
      <w:r w:rsidR="007E1597">
        <w:rPr>
          <w:rFonts w:ascii="Garamond" w:hAnsi="Garamond"/>
          <w:sz w:val="20"/>
          <w:szCs w:val="20"/>
          <w:lang w:eastAsia="cs-CZ"/>
        </w:rPr>
        <w:t xml:space="preserve"> </w:t>
      </w:r>
      <w:r w:rsidRPr="000A66C7">
        <w:rPr>
          <w:rFonts w:ascii="Garamond" w:hAnsi="Garamond"/>
          <w:sz w:val="20"/>
          <w:szCs w:val="20"/>
          <w:lang w:eastAsia="cs-CZ"/>
        </w:rPr>
        <w:t>stranu</w:t>
      </w:r>
      <w:r w:rsidR="007E1597">
        <w:rPr>
          <w:rFonts w:ascii="Garamond" w:hAnsi="Garamond"/>
          <w:sz w:val="20"/>
          <w:szCs w:val="20"/>
          <w:lang w:eastAsia="cs-CZ"/>
        </w:rPr>
        <w:t xml:space="preserve"> </w:t>
      </w:r>
      <w:r w:rsidRPr="000A66C7">
        <w:rPr>
          <w:rFonts w:ascii="Garamond" w:hAnsi="Garamond"/>
          <w:sz w:val="20"/>
          <w:szCs w:val="20"/>
          <w:lang w:eastAsia="cs-CZ"/>
        </w:rPr>
        <w:t>zahŕňa</w:t>
      </w:r>
      <w:r w:rsidR="007E1597">
        <w:rPr>
          <w:rFonts w:ascii="Garamond" w:hAnsi="Garamond"/>
          <w:sz w:val="20"/>
          <w:szCs w:val="20"/>
          <w:lang w:eastAsia="cs-CZ"/>
        </w:rPr>
        <w:t xml:space="preserve"> </w:t>
      </w:r>
      <w:r w:rsidRPr="000A66C7">
        <w:rPr>
          <w:rFonts w:ascii="Garamond" w:hAnsi="Garamond"/>
          <w:sz w:val="20"/>
          <w:szCs w:val="20"/>
          <w:lang w:eastAsia="cs-CZ"/>
        </w:rPr>
        <w:t>aj</w:t>
      </w:r>
      <w:r w:rsidR="007E1597">
        <w:rPr>
          <w:rFonts w:ascii="Garamond" w:hAnsi="Garamond"/>
          <w:sz w:val="20"/>
          <w:szCs w:val="20"/>
          <w:lang w:eastAsia="cs-CZ"/>
        </w:rPr>
        <w:t xml:space="preserve"> </w:t>
      </w:r>
      <w:r w:rsidRPr="000A66C7">
        <w:rPr>
          <w:rFonts w:ascii="Garamond" w:hAnsi="Garamond"/>
          <w:sz w:val="20"/>
          <w:szCs w:val="20"/>
          <w:lang w:eastAsia="cs-CZ"/>
        </w:rPr>
        <w:t>jej</w:t>
      </w:r>
      <w:r w:rsidR="007E1597">
        <w:rPr>
          <w:rFonts w:ascii="Garamond" w:hAnsi="Garamond"/>
          <w:sz w:val="20"/>
          <w:szCs w:val="20"/>
          <w:lang w:eastAsia="cs-CZ"/>
        </w:rPr>
        <w:t xml:space="preserve"> </w:t>
      </w:r>
      <w:r w:rsidRPr="000A66C7">
        <w:rPr>
          <w:rFonts w:ascii="Garamond" w:hAnsi="Garamond"/>
          <w:sz w:val="20"/>
          <w:szCs w:val="20"/>
          <w:lang w:eastAsia="cs-CZ"/>
        </w:rPr>
        <w:t>právnych</w:t>
      </w:r>
      <w:r w:rsidR="007E1597">
        <w:rPr>
          <w:rFonts w:ascii="Garamond" w:hAnsi="Garamond"/>
          <w:sz w:val="20"/>
          <w:szCs w:val="20"/>
          <w:lang w:eastAsia="cs-CZ"/>
        </w:rPr>
        <w:t xml:space="preserve"> </w:t>
      </w:r>
      <w:r w:rsidRPr="000A66C7">
        <w:rPr>
          <w:rFonts w:ascii="Garamond" w:hAnsi="Garamond"/>
          <w:sz w:val="20"/>
          <w:szCs w:val="20"/>
          <w:lang w:eastAsia="cs-CZ"/>
        </w:rPr>
        <w:t>nástupcov</w:t>
      </w:r>
      <w:r w:rsidR="007E1597">
        <w:rPr>
          <w:rFonts w:ascii="Garamond" w:hAnsi="Garamond"/>
          <w:sz w:val="20"/>
          <w:szCs w:val="20"/>
          <w:lang w:eastAsia="cs-CZ"/>
        </w:rPr>
        <w:t xml:space="preserve"> </w:t>
      </w:r>
      <w:r w:rsidRPr="000A66C7">
        <w:rPr>
          <w:rFonts w:ascii="Garamond" w:hAnsi="Garamond"/>
          <w:sz w:val="20"/>
          <w:szCs w:val="20"/>
          <w:lang w:eastAsia="cs-CZ"/>
        </w:rPr>
        <w:t>ako</w:t>
      </w:r>
      <w:r w:rsidR="007E1597">
        <w:rPr>
          <w:rFonts w:ascii="Garamond" w:hAnsi="Garamond"/>
          <w:sz w:val="20"/>
          <w:szCs w:val="20"/>
          <w:lang w:eastAsia="cs-CZ"/>
        </w:rPr>
        <w:t xml:space="preserve"> </w:t>
      </w:r>
      <w:r w:rsidRPr="000A66C7">
        <w:rPr>
          <w:rFonts w:ascii="Garamond" w:hAnsi="Garamond"/>
          <w:sz w:val="20"/>
          <w:szCs w:val="20"/>
          <w:lang w:eastAsia="cs-CZ"/>
        </w:rPr>
        <w:t>aj</w:t>
      </w:r>
      <w:r w:rsidR="007E1597">
        <w:rPr>
          <w:rFonts w:ascii="Garamond" w:hAnsi="Garamond"/>
          <w:sz w:val="20"/>
          <w:szCs w:val="20"/>
          <w:lang w:eastAsia="cs-CZ"/>
        </w:rPr>
        <w:t xml:space="preserve"> </w:t>
      </w:r>
      <w:r w:rsidRPr="000A66C7">
        <w:rPr>
          <w:rFonts w:ascii="Garamond" w:hAnsi="Garamond"/>
          <w:sz w:val="20"/>
          <w:szCs w:val="20"/>
          <w:lang w:eastAsia="cs-CZ"/>
        </w:rPr>
        <w:t>postupníkov</w:t>
      </w:r>
      <w:r w:rsidR="007E1597">
        <w:rPr>
          <w:rFonts w:ascii="Garamond" w:hAnsi="Garamond"/>
          <w:sz w:val="20"/>
          <w:szCs w:val="20"/>
          <w:lang w:eastAsia="cs-CZ"/>
        </w:rPr>
        <w:t xml:space="preserve"> </w:t>
      </w:r>
      <w:r w:rsidRPr="000A66C7">
        <w:rPr>
          <w:rFonts w:ascii="Garamond" w:hAnsi="Garamond"/>
          <w:sz w:val="20"/>
          <w:szCs w:val="20"/>
          <w:lang w:eastAsia="cs-CZ"/>
        </w:rPr>
        <w:t>a</w:t>
      </w:r>
      <w:r w:rsidR="007E1597">
        <w:rPr>
          <w:rFonts w:ascii="Garamond" w:hAnsi="Garamond"/>
          <w:sz w:val="20"/>
          <w:szCs w:val="20"/>
        </w:rPr>
        <w:t xml:space="preserve"> </w:t>
      </w:r>
      <w:r w:rsidRPr="000A66C7">
        <w:rPr>
          <w:rFonts w:ascii="Garamond" w:hAnsi="Garamond"/>
          <w:sz w:val="20"/>
          <w:szCs w:val="20"/>
          <w:lang w:eastAsia="cs-CZ"/>
        </w:rPr>
        <w:t>nadobúdateľov</w:t>
      </w:r>
      <w:r w:rsidR="007E1597">
        <w:rPr>
          <w:rFonts w:ascii="Garamond" w:hAnsi="Garamond"/>
          <w:sz w:val="20"/>
          <w:szCs w:val="20"/>
          <w:lang w:eastAsia="cs-CZ"/>
        </w:rPr>
        <w:t xml:space="preserve"> </w:t>
      </w:r>
      <w:r w:rsidRPr="000A66C7">
        <w:rPr>
          <w:rFonts w:ascii="Garamond" w:hAnsi="Garamond"/>
          <w:sz w:val="20"/>
          <w:szCs w:val="20"/>
          <w:lang w:eastAsia="cs-CZ"/>
        </w:rPr>
        <w:t>práv</w:t>
      </w:r>
      <w:r w:rsidR="007E1597">
        <w:rPr>
          <w:rFonts w:ascii="Garamond" w:hAnsi="Garamond"/>
          <w:sz w:val="20"/>
          <w:szCs w:val="20"/>
          <w:lang w:eastAsia="cs-CZ"/>
        </w:rPr>
        <w:t xml:space="preserve"> </w:t>
      </w:r>
      <w:r w:rsidRPr="000A66C7">
        <w:rPr>
          <w:rFonts w:ascii="Garamond" w:hAnsi="Garamond"/>
          <w:sz w:val="20"/>
          <w:szCs w:val="20"/>
          <w:lang w:eastAsia="cs-CZ"/>
        </w:rPr>
        <w:t>alebo</w:t>
      </w:r>
      <w:r w:rsidR="007E1597">
        <w:rPr>
          <w:rFonts w:ascii="Garamond" w:hAnsi="Garamond"/>
          <w:sz w:val="20"/>
          <w:szCs w:val="20"/>
          <w:lang w:eastAsia="cs-CZ"/>
        </w:rPr>
        <w:t xml:space="preserve"> </w:t>
      </w:r>
      <w:r w:rsidRPr="000A66C7">
        <w:rPr>
          <w:rFonts w:ascii="Garamond" w:hAnsi="Garamond"/>
          <w:sz w:val="20"/>
          <w:szCs w:val="20"/>
          <w:lang w:eastAsia="cs-CZ"/>
        </w:rPr>
        <w:t>záväzkov,</w:t>
      </w:r>
      <w:r w:rsidR="007E1597">
        <w:rPr>
          <w:rFonts w:ascii="Garamond" w:hAnsi="Garamond"/>
          <w:sz w:val="20"/>
          <w:szCs w:val="20"/>
          <w:lang w:eastAsia="cs-CZ"/>
        </w:rPr>
        <w:t xml:space="preserve"> </w:t>
      </w:r>
      <w:r w:rsidRPr="000A66C7">
        <w:rPr>
          <w:rFonts w:ascii="Garamond" w:hAnsi="Garamond"/>
          <w:sz w:val="20"/>
          <w:szCs w:val="20"/>
          <w:lang w:eastAsia="cs-CZ"/>
        </w:rPr>
        <w:t>vyplývajúcich</w:t>
      </w:r>
      <w:r w:rsidR="007E1597">
        <w:rPr>
          <w:rFonts w:ascii="Garamond" w:hAnsi="Garamond"/>
          <w:sz w:val="20"/>
          <w:szCs w:val="20"/>
          <w:lang w:eastAsia="cs-CZ"/>
        </w:rPr>
        <w:t xml:space="preserve"> </w:t>
      </w:r>
      <w:r w:rsidRPr="000A66C7">
        <w:rPr>
          <w:rFonts w:ascii="Garamond" w:hAnsi="Garamond"/>
          <w:sz w:val="20"/>
          <w:szCs w:val="20"/>
          <w:lang w:eastAsia="cs-CZ"/>
        </w:rPr>
        <w:t>zo</w:t>
      </w:r>
      <w:r w:rsidR="007E1597">
        <w:rPr>
          <w:rFonts w:ascii="Garamond" w:hAnsi="Garamond"/>
          <w:sz w:val="20"/>
          <w:szCs w:val="20"/>
          <w:lang w:eastAsia="cs-CZ"/>
        </w:rPr>
        <w:t xml:space="preserve"> </w:t>
      </w:r>
      <w:r w:rsidRPr="000A66C7">
        <w:rPr>
          <w:rFonts w:ascii="Garamond" w:hAnsi="Garamond"/>
          <w:sz w:val="20"/>
          <w:szCs w:val="20"/>
          <w:lang w:eastAsia="cs-CZ"/>
        </w:rPr>
        <w:t>Zmluvy;</w:t>
      </w:r>
    </w:p>
    <w:p w14:paraId="551DD29F" w14:textId="77777777" w:rsidR="00DA5E92" w:rsidRPr="000A66C7" w:rsidRDefault="00DA5E92" w:rsidP="007E1597">
      <w:pPr>
        <w:spacing w:after="0" w:line="240" w:lineRule="auto"/>
        <w:contextualSpacing/>
        <w:jc w:val="both"/>
        <w:rPr>
          <w:rFonts w:ascii="Garamond" w:hAnsi="Garamond"/>
          <w:sz w:val="20"/>
          <w:szCs w:val="20"/>
          <w:lang w:eastAsia="cs-CZ"/>
        </w:rPr>
      </w:pPr>
    </w:p>
    <w:p w14:paraId="74B31689" w14:textId="4A4ABE5B" w:rsidR="00013130" w:rsidRPr="000A66C7" w:rsidRDefault="00013130" w:rsidP="00884968">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0A66C7">
        <w:rPr>
          <w:rFonts w:ascii="Garamond" w:hAnsi="Garamond"/>
          <w:sz w:val="20"/>
          <w:szCs w:val="20"/>
          <w:lang w:eastAsia="cs-CZ"/>
        </w:rPr>
        <w:t>každý</w:t>
      </w:r>
      <w:r w:rsidR="007E1597">
        <w:rPr>
          <w:rFonts w:ascii="Garamond" w:hAnsi="Garamond"/>
          <w:sz w:val="20"/>
          <w:szCs w:val="20"/>
          <w:lang w:eastAsia="cs-CZ"/>
        </w:rPr>
        <w:t xml:space="preserve"> </w:t>
      </w:r>
      <w:r w:rsidRPr="000A66C7">
        <w:rPr>
          <w:rFonts w:ascii="Garamond" w:hAnsi="Garamond"/>
          <w:sz w:val="20"/>
          <w:szCs w:val="20"/>
          <w:lang w:eastAsia="cs-CZ"/>
        </w:rPr>
        <w:t>odkaz</w:t>
      </w:r>
      <w:r w:rsidR="007E1597">
        <w:rPr>
          <w:rFonts w:ascii="Garamond" w:hAnsi="Garamond"/>
          <w:sz w:val="20"/>
          <w:szCs w:val="20"/>
          <w:lang w:eastAsia="cs-CZ"/>
        </w:rPr>
        <w:t xml:space="preserve"> </w:t>
      </w:r>
      <w:r w:rsidRPr="000A66C7">
        <w:rPr>
          <w:rFonts w:ascii="Garamond" w:hAnsi="Garamond"/>
          <w:sz w:val="20"/>
          <w:szCs w:val="20"/>
          <w:lang w:eastAsia="cs-CZ"/>
        </w:rPr>
        <w:t>na</w:t>
      </w:r>
      <w:r w:rsidR="007E1597">
        <w:rPr>
          <w:rFonts w:ascii="Garamond" w:hAnsi="Garamond"/>
          <w:sz w:val="20"/>
          <w:szCs w:val="20"/>
          <w:lang w:eastAsia="cs-CZ"/>
        </w:rPr>
        <w:t xml:space="preserve"> </w:t>
      </w:r>
      <w:r w:rsidRPr="000A66C7">
        <w:rPr>
          <w:rFonts w:ascii="Garamond" w:hAnsi="Garamond"/>
          <w:sz w:val="20"/>
          <w:szCs w:val="20"/>
          <w:lang w:eastAsia="cs-CZ"/>
        </w:rPr>
        <w:t>Zmluvu</w:t>
      </w:r>
      <w:r w:rsidR="007E1597">
        <w:rPr>
          <w:rFonts w:ascii="Garamond" w:hAnsi="Garamond"/>
          <w:sz w:val="20"/>
          <w:szCs w:val="20"/>
          <w:lang w:eastAsia="cs-CZ"/>
        </w:rPr>
        <w:t xml:space="preserve"> </w:t>
      </w:r>
      <w:r w:rsidRPr="000A66C7">
        <w:rPr>
          <w:rFonts w:ascii="Garamond" w:hAnsi="Garamond"/>
          <w:sz w:val="20"/>
          <w:szCs w:val="20"/>
          <w:lang w:eastAsia="cs-CZ"/>
        </w:rPr>
        <w:t>alebo</w:t>
      </w:r>
      <w:r w:rsidR="007E1597">
        <w:rPr>
          <w:rFonts w:ascii="Garamond" w:hAnsi="Garamond"/>
          <w:sz w:val="20"/>
          <w:szCs w:val="20"/>
          <w:lang w:eastAsia="cs-CZ"/>
        </w:rPr>
        <w:t xml:space="preserve"> </w:t>
      </w:r>
      <w:r w:rsidRPr="000A66C7">
        <w:rPr>
          <w:rFonts w:ascii="Garamond" w:hAnsi="Garamond"/>
          <w:sz w:val="20"/>
          <w:szCs w:val="20"/>
          <w:lang w:eastAsia="cs-CZ"/>
        </w:rPr>
        <w:t>iný</w:t>
      </w:r>
      <w:r w:rsidR="007E1597">
        <w:rPr>
          <w:rFonts w:ascii="Garamond" w:hAnsi="Garamond"/>
          <w:sz w:val="20"/>
          <w:szCs w:val="20"/>
          <w:lang w:eastAsia="cs-CZ"/>
        </w:rPr>
        <w:t xml:space="preserve"> </w:t>
      </w:r>
      <w:r w:rsidRPr="000A66C7">
        <w:rPr>
          <w:rFonts w:ascii="Garamond" w:hAnsi="Garamond"/>
          <w:sz w:val="20"/>
          <w:szCs w:val="20"/>
          <w:lang w:eastAsia="cs-CZ"/>
        </w:rPr>
        <w:t>dokument</w:t>
      </w:r>
      <w:r w:rsidR="007E1597">
        <w:rPr>
          <w:rFonts w:ascii="Garamond" w:hAnsi="Garamond"/>
          <w:sz w:val="20"/>
          <w:szCs w:val="20"/>
          <w:lang w:eastAsia="cs-CZ"/>
        </w:rPr>
        <w:t xml:space="preserve"> </w:t>
      </w:r>
      <w:r w:rsidRPr="000A66C7">
        <w:rPr>
          <w:rFonts w:ascii="Garamond" w:hAnsi="Garamond"/>
          <w:sz w:val="20"/>
          <w:szCs w:val="20"/>
          <w:lang w:eastAsia="cs-CZ"/>
        </w:rPr>
        <w:t>znamená</w:t>
      </w:r>
      <w:r w:rsidR="007E1597">
        <w:rPr>
          <w:rFonts w:ascii="Garamond" w:hAnsi="Garamond"/>
          <w:sz w:val="20"/>
          <w:szCs w:val="20"/>
          <w:lang w:eastAsia="cs-CZ"/>
        </w:rPr>
        <w:t xml:space="preserve"> </w:t>
      </w:r>
      <w:r w:rsidRPr="000A66C7">
        <w:rPr>
          <w:rFonts w:ascii="Garamond" w:hAnsi="Garamond"/>
          <w:sz w:val="20"/>
          <w:szCs w:val="20"/>
          <w:lang w:eastAsia="cs-CZ"/>
        </w:rPr>
        <w:t>Zmluvu</w:t>
      </w:r>
      <w:r w:rsidR="007E1597">
        <w:rPr>
          <w:rFonts w:ascii="Garamond" w:hAnsi="Garamond"/>
          <w:sz w:val="20"/>
          <w:szCs w:val="20"/>
          <w:lang w:eastAsia="cs-CZ"/>
        </w:rPr>
        <w:t xml:space="preserve"> </w:t>
      </w:r>
      <w:r w:rsidRPr="000A66C7">
        <w:rPr>
          <w:rFonts w:ascii="Garamond" w:hAnsi="Garamond"/>
          <w:sz w:val="20"/>
          <w:szCs w:val="20"/>
          <w:lang w:eastAsia="cs-CZ"/>
        </w:rPr>
        <w:t>alebo</w:t>
      </w:r>
      <w:r w:rsidR="007E1597">
        <w:rPr>
          <w:rFonts w:ascii="Garamond" w:hAnsi="Garamond"/>
          <w:sz w:val="20"/>
          <w:szCs w:val="20"/>
          <w:lang w:eastAsia="cs-CZ"/>
        </w:rPr>
        <w:t xml:space="preserve"> </w:t>
      </w:r>
      <w:r w:rsidRPr="000A66C7">
        <w:rPr>
          <w:rFonts w:ascii="Garamond" w:hAnsi="Garamond"/>
          <w:sz w:val="20"/>
          <w:szCs w:val="20"/>
          <w:lang w:eastAsia="cs-CZ"/>
        </w:rPr>
        <w:t>iný</w:t>
      </w:r>
      <w:r w:rsidR="007E1597">
        <w:rPr>
          <w:rFonts w:ascii="Garamond" w:hAnsi="Garamond"/>
          <w:sz w:val="20"/>
          <w:szCs w:val="20"/>
          <w:lang w:eastAsia="cs-CZ"/>
        </w:rPr>
        <w:t xml:space="preserve"> </w:t>
      </w:r>
      <w:r w:rsidRPr="000A66C7">
        <w:rPr>
          <w:rFonts w:ascii="Garamond" w:hAnsi="Garamond"/>
          <w:sz w:val="20"/>
          <w:szCs w:val="20"/>
          <w:lang w:eastAsia="cs-CZ"/>
        </w:rPr>
        <w:t>dokument</w:t>
      </w:r>
      <w:r w:rsidR="007E1597">
        <w:rPr>
          <w:rFonts w:ascii="Garamond" w:hAnsi="Garamond"/>
          <w:sz w:val="20"/>
          <w:szCs w:val="20"/>
          <w:lang w:eastAsia="cs-CZ"/>
        </w:rPr>
        <w:t xml:space="preserve"> </w:t>
      </w:r>
      <w:r w:rsidRPr="000A66C7">
        <w:rPr>
          <w:rFonts w:ascii="Garamond" w:hAnsi="Garamond"/>
          <w:sz w:val="20"/>
          <w:szCs w:val="20"/>
          <w:lang w:eastAsia="cs-CZ"/>
        </w:rPr>
        <w:t>v</w:t>
      </w:r>
      <w:r w:rsidR="007E1597">
        <w:rPr>
          <w:rFonts w:ascii="Garamond" w:hAnsi="Garamond"/>
          <w:sz w:val="20"/>
          <w:szCs w:val="20"/>
          <w:lang w:eastAsia="cs-CZ"/>
        </w:rPr>
        <w:t xml:space="preserve"> </w:t>
      </w:r>
      <w:r w:rsidRPr="000A66C7">
        <w:rPr>
          <w:rFonts w:ascii="Garamond" w:hAnsi="Garamond"/>
          <w:sz w:val="20"/>
          <w:szCs w:val="20"/>
          <w:lang w:eastAsia="cs-CZ"/>
        </w:rPr>
        <w:t>znení</w:t>
      </w:r>
      <w:r w:rsidR="007E1597">
        <w:rPr>
          <w:rFonts w:ascii="Garamond" w:hAnsi="Garamond"/>
          <w:sz w:val="20"/>
          <w:szCs w:val="20"/>
          <w:lang w:eastAsia="cs-CZ"/>
        </w:rPr>
        <w:t xml:space="preserve"> </w:t>
      </w:r>
      <w:r w:rsidRPr="000A66C7">
        <w:rPr>
          <w:rFonts w:ascii="Garamond" w:hAnsi="Garamond"/>
          <w:sz w:val="20"/>
          <w:szCs w:val="20"/>
          <w:lang w:eastAsia="cs-CZ"/>
        </w:rPr>
        <w:t>jeho</w:t>
      </w:r>
      <w:r w:rsidR="007E1597">
        <w:rPr>
          <w:rFonts w:ascii="Garamond" w:hAnsi="Garamond"/>
          <w:sz w:val="20"/>
          <w:szCs w:val="20"/>
          <w:lang w:eastAsia="cs-CZ"/>
        </w:rPr>
        <w:t xml:space="preserve"> </w:t>
      </w:r>
      <w:r w:rsidRPr="000A66C7">
        <w:rPr>
          <w:rFonts w:ascii="Garamond" w:hAnsi="Garamond"/>
          <w:sz w:val="20"/>
          <w:szCs w:val="20"/>
          <w:lang w:eastAsia="cs-CZ"/>
        </w:rPr>
        <w:t>dodatkov</w:t>
      </w:r>
      <w:r w:rsidR="007E1597">
        <w:rPr>
          <w:rFonts w:ascii="Garamond" w:hAnsi="Garamond"/>
          <w:sz w:val="20"/>
          <w:szCs w:val="20"/>
          <w:lang w:eastAsia="cs-CZ"/>
        </w:rPr>
        <w:t xml:space="preserve"> </w:t>
      </w:r>
      <w:r w:rsidRPr="000A66C7">
        <w:rPr>
          <w:rFonts w:ascii="Garamond" w:hAnsi="Garamond"/>
          <w:sz w:val="20"/>
          <w:szCs w:val="20"/>
          <w:lang w:eastAsia="cs-CZ"/>
        </w:rPr>
        <w:t>a</w:t>
      </w:r>
      <w:r w:rsidR="007E1597">
        <w:rPr>
          <w:rFonts w:ascii="Garamond" w:hAnsi="Garamond"/>
          <w:sz w:val="20"/>
          <w:szCs w:val="20"/>
          <w:lang w:eastAsia="cs-CZ"/>
        </w:rPr>
        <w:t xml:space="preserve"> </w:t>
      </w:r>
      <w:r w:rsidRPr="000A66C7">
        <w:rPr>
          <w:rFonts w:ascii="Garamond" w:hAnsi="Garamond"/>
          <w:sz w:val="20"/>
          <w:szCs w:val="20"/>
          <w:lang w:eastAsia="cs-CZ"/>
        </w:rPr>
        <w:t>iných</w:t>
      </w:r>
      <w:r w:rsidR="007E1597">
        <w:rPr>
          <w:rFonts w:ascii="Garamond" w:hAnsi="Garamond"/>
          <w:sz w:val="20"/>
          <w:szCs w:val="20"/>
          <w:lang w:eastAsia="cs-CZ"/>
        </w:rPr>
        <w:t xml:space="preserve"> </w:t>
      </w:r>
      <w:r w:rsidRPr="000A66C7">
        <w:rPr>
          <w:rFonts w:ascii="Garamond" w:hAnsi="Garamond"/>
          <w:sz w:val="20"/>
          <w:szCs w:val="20"/>
          <w:lang w:eastAsia="cs-CZ"/>
        </w:rPr>
        <w:t>zmien,</w:t>
      </w:r>
      <w:r w:rsidR="007E1597">
        <w:rPr>
          <w:rFonts w:ascii="Garamond" w:hAnsi="Garamond"/>
          <w:sz w:val="20"/>
          <w:szCs w:val="20"/>
          <w:lang w:eastAsia="cs-CZ"/>
        </w:rPr>
        <w:t xml:space="preserve"> </w:t>
      </w:r>
      <w:r w:rsidRPr="000A66C7">
        <w:rPr>
          <w:rFonts w:ascii="Garamond" w:hAnsi="Garamond"/>
          <w:sz w:val="20"/>
          <w:szCs w:val="20"/>
          <w:lang w:eastAsia="cs-CZ"/>
        </w:rPr>
        <w:t>vrátane</w:t>
      </w:r>
      <w:r w:rsidR="007E1597">
        <w:rPr>
          <w:rFonts w:ascii="Garamond" w:hAnsi="Garamond"/>
          <w:sz w:val="20"/>
          <w:szCs w:val="20"/>
          <w:lang w:eastAsia="cs-CZ"/>
        </w:rPr>
        <w:t xml:space="preserve"> </w:t>
      </w:r>
      <w:r w:rsidRPr="000A66C7">
        <w:rPr>
          <w:rFonts w:ascii="Garamond" w:hAnsi="Garamond"/>
          <w:sz w:val="20"/>
          <w:szCs w:val="20"/>
          <w:lang w:eastAsia="cs-CZ"/>
        </w:rPr>
        <w:t>novácií;</w:t>
      </w:r>
    </w:p>
    <w:p w14:paraId="157478A3" w14:textId="77777777" w:rsidR="00013130" w:rsidRPr="000A66C7" w:rsidRDefault="00013130" w:rsidP="00884968">
      <w:pPr>
        <w:spacing w:after="0" w:line="240" w:lineRule="auto"/>
        <w:jc w:val="both"/>
        <w:rPr>
          <w:rFonts w:ascii="Garamond" w:hAnsi="Garamond"/>
          <w:sz w:val="20"/>
          <w:szCs w:val="20"/>
        </w:rPr>
      </w:pPr>
    </w:p>
    <w:p w14:paraId="3044CA3A" w14:textId="5E108175" w:rsidR="00013130" w:rsidRPr="000A66C7" w:rsidRDefault="00013130" w:rsidP="00884968">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0A66C7">
        <w:rPr>
          <w:rFonts w:ascii="Garamond" w:hAnsi="Garamond"/>
          <w:sz w:val="20"/>
          <w:szCs w:val="20"/>
          <w:lang w:eastAsia="cs-CZ"/>
        </w:rPr>
        <w:t>prílohy</w:t>
      </w:r>
      <w:r w:rsidR="007E1597">
        <w:rPr>
          <w:rFonts w:ascii="Garamond" w:hAnsi="Garamond"/>
          <w:sz w:val="20"/>
          <w:szCs w:val="20"/>
          <w:lang w:eastAsia="cs-CZ"/>
        </w:rPr>
        <w:t xml:space="preserve"> </w:t>
      </w:r>
      <w:r w:rsidRPr="000A66C7">
        <w:rPr>
          <w:rFonts w:ascii="Garamond" w:hAnsi="Garamond"/>
          <w:sz w:val="20"/>
          <w:szCs w:val="20"/>
          <w:lang w:eastAsia="cs-CZ"/>
        </w:rPr>
        <w:t>Zmluvy</w:t>
      </w:r>
      <w:r w:rsidR="007E1597">
        <w:rPr>
          <w:rFonts w:ascii="Garamond" w:hAnsi="Garamond"/>
          <w:sz w:val="20"/>
          <w:szCs w:val="20"/>
          <w:lang w:eastAsia="cs-CZ"/>
        </w:rPr>
        <w:t xml:space="preserve"> </w:t>
      </w:r>
      <w:r w:rsidRPr="000A66C7">
        <w:rPr>
          <w:rFonts w:ascii="Garamond" w:hAnsi="Garamond"/>
          <w:sz w:val="20"/>
          <w:szCs w:val="20"/>
          <w:lang w:eastAsia="cs-CZ"/>
        </w:rPr>
        <w:t>predstavujú</w:t>
      </w:r>
      <w:r w:rsidR="007E1597">
        <w:rPr>
          <w:rFonts w:ascii="Garamond" w:hAnsi="Garamond"/>
          <w:sz w:val="20"/>
          <w:szCs w:val="20"/>
          <w:lang w:eastAsia="cs-CZ"/>
        </w:rPr>
        <w:t xml:space="preserve"> </w:t>
      </w:r>
      <w:r w:rsidRPr="000A66C7">
        <w:rPr>
          <w:rFonts w:ascii="Garamond" w:hAnsi="Garamond"/>
          <w:sz w:val="20"/>
          <w:szCs w:val="20"/>
          <w:lang w:eastAsia="cs-CZ"/>
        </w:rPr>
        <w:t>jej</w:t>
      </w:r>
      <w:r w:rsidR="007E1597">
        <w:rPr>
          <w:rFonts w:ascii="Garamond" w:hAnsi="Garamond"/>
          <w:sz w:val="20"/>
          <w:szCs w:val="20"/>
          <w:lang w:eastAsia="cs-CZ"/>
        </w:rPr>
        <w:t xml:space="preserve"> </w:t>
      </w:r>
      <w:r w:rsidRPr="000A66C7">
        <w:rPr>
          <w:rFonts w:ascii="Garamond" w:hAnsi="Garamond"/>
          <w:sz w:val="20"/>
          <w:szCs w:val="20"/>
          <w:lang w:eastAsia="cs-CZ"/>
        </w:rPr>
        <w:t>neoddeliteľné</w:t>
      </w:r>
      <w:r w:rsidR="007E1597">
        <w:rPr>
          <w:rFonts w:ascii="Garamond" w:hAnsi="Garamond"/>
          <w:sz w:val="20"/>
          <w:szCs w:val="20"/>
          <w:lang w:eastAsia="cs-CZ"/>
        </w:rPr>
        <w:t xml:space="preserve"> </w:t>
      </w:r>
      <w:r w:rsidRPr="000A66C7">
        <w:rPr>
          <w:rFonts w:ascii="Garamond" w:hAnsi="Garamond"/>
          <w:sz w:val="20"/>
          <w:szCs w:val="20"/>
          <w:lang w:eastAsia="cs-CZ"/>
        </w:rPr>
        <w:t>súčasti</w:t>
      </w:r>
      <w:r w:rsidR="007E1597">
        <w:rPr>
          <w:rFonts w:ascii="Garamond" w:hAnsi="Garamond"/>
          <w:sz w:val="20"/>
          <w:szCs w:val="20"/>
          <w:lang w:eastAsia="cs-CZ"/>
        </w:rPr>
        <w:t xml:space="preserve"> </w:t>
      </w:r>
      <w:r w:rsidRPr="000A66C7">
        <w:rPr>
          <w:rFonts w:ascii="Garamond" w:hAnsi="Garamond"/>
          <w:sz w:val="20"/>
          <w:szCs w:val="20"/>
          <w:lang w:eastAsia="cs-CZ"/>
        </w:rPr>
        <w:t>a</w:t>
      </w:r>
      <w:r w:rsidR="007E1597">
        <w:rPr>
          <w:rFonts w:ascii="Garamond" w:hAnsi="Garamond"/>
          <w:sz w:val="20"/>
          <w:szCs w:val="20"/>
          <w:lang w:eastAsia="cs-CZ"/>
        </w:rPr>
        <w:t xml:space="preserve"> </w:t>
      </w:r>
      <w:r w:rsidRPr="000A66C7">
        <w:rPr>
          <w:rFonts w:ascii="Garamond" w:hAnsi="Garamond"/>
          <w:sz w:val="20"/>
          <w:szCs w:val="20"/>
          <w:lang w:eastAsia="cs-CZ"/>
        </w:rPr>
        <w:t>správny</w:t>
      </w:r>
      <w:r w:rsidR="007E1597">
        <w:rPr>
          <w:rFonts w:ascii="Garamond" w:hAnsi="Garamond"/>
          <w:sz w:val="20"/>
          <w:szCs w:val="20"/>
          <w:lang w:eastAsia="cs-CZ"/>
        </w:rPr>
        <w:t xml:space="preserve"> </w:t>
      </w:r>
      <w:r w:rsidRPr="000A66C7">
        <w:rPr>
          <w:rFonts w:ascii="Garamond" w:hAnsi="Garamond"/>
          <w:sz w:val="20"/>
          <w:szCs w:val="20"/>
          <w:lang w:eastAsia="cs-CZ"/>
        </w:rPr>
        <w:t>výklad</w:t>
      </w:r>
      <w:r w:rsidR="007E1597">
        <w:rPr>
          <w:rFonts w:ascii="Garamond" w:hAnsi="Garamond"/>
          <w:sz w:val="20"/>
          <w:szCs w:val="20"/>
          <w:lang w:eastAsia="cs-CZ"/>
        </w:rPr>
        <w:t xml:space="preserve"> </w:t>
      </w:r>
      <w:r w:rsidRPr="000A66C7">
        <w:rPr>
          <w:rFonts w:ascii="Garamond" w:hAnsi="Garamond"/>
          <w:sz w:val="20"/>
          <w:szCs w:val="20"/>
          <w:lang w:eastAsia="cs-CZ"/>
        </w:rPr>
        <w:t>ustanovení</w:t>
      </w:r>
      <w:r w:rsidR="007E1597">
        <w:rPr>
          <w:rFonts w:ascii="Garamond" w:hAnsi="Garamond"/>
          <w:sz w:val="20"/>
          <w:szCs w:val="20"/>
          <w:lang w:eastAsia="cs-CZ"/>
        </w:rPr>
        <w:t xml:space="preserve"> </w:t>
      </w:r>
      <w:r w:rsidRPr="000A66C7">
        <w:rPr>
          <w:rFonts w:ascii="Garamond" w:hAnsi="Garamond"/>
          <w:sz w:val="20"/>
          <w:szCs w:val="20"/>
          <w:lang w:eastAsia="cs-CZ"/>
        </w:rPr>
        <w:t>Zmluvy</w:t>
      </w:r>
      <w:r w:rsidR="007E1597">
        <w:rPr>
          <w:rFonts w:ascii="Garamond" w:hAnsi="Garamond"/>
          <w:sz w:val="20"/>
          <w:szCs w:val="20"/>
          <w:lang w:eastAsia="cs-CZ"/>
        </w:rPr>
        <w:t xml:space="preserve"> </w:t>
      </w:r>
      <w:r w:rsidRPr="000A66C7">
        <w:rPr>
          <w:rFonts w:ascii="Garamond" w:hAnsi="Garamond"/>
          <w:sz w:val="20"/>
          <w:szCs w:val="20"/>
          <w:lang w:eastAsia="cs-CZ"/>
        </w:rPr>
        <w:t>je</w:t>
      </w:r>
      <w:r w:rsidR="007E1597">
        <w:rPr>
          <w:rFonts w:ascii="Garamond" w:hAnsi="Garamond"/>
          <w:sz w:val="20"/>
          <w:szCs w:val="20"/>
          <w:lang w:eastAsia="cs-CZ"/>
        </w:rPr>
        <w:t xml:space="preserve"> </w:t>
      </w:r>
      <w:r w:rsidRPr="000A66C7">
        <w:rPr>
          <w:rFonts w:ascii="Garamond" w:hAnsi="Garamond"/>
          <w:sz w:val="20"/>
          <w:szCs w:val="20"/>
          <w:lang w:eastAsia="cs-CZ"/>
        </w:rPr>
        <w:t>možný</w:t>
      </w:r>
      <w:r w:rsidR="007E1597">
        <w:rPr>
          <w:rFonts w:ascii="Garamond" w:hAnsi="Garamond"/>
          <w:sz w:val="20"/>
          <w:szCs w:val="20"/>
          <w:lang w:eastAsia="cs-CZ"/>
        </w:rPr>
        <w:t xml:space="preserve"> </w:t>
      </w:r>
      <w:r w:rsidR="007E0304" w:rsidRPr="000A66C7">
        <w:rPr>
          <w:rFonts w:ascii="Garamond" w:hAnsi="Garamond"/>
          <w:sz w:val="20"/>
          <w:szCs w:val="20"/>
          <w:lang w:eastAsia="cs-CZ"/>
        </w:rPr>
        <w:br/>
      </w:r>
      <w:r w:rsidRPr="000A66C7">
        <w:rPr>
          <w:rFonts w:ascii="Garamond" w:hAnsi="Garamond"/>
          <w:sz w:val="20"/>
          <w:szCs w:val="20"/>
          <w:lang w:eastAsia="cs-CZ"/>
        </w:rPr>
        <w:t>len</w:t>
      </w:r>
      <w:r w:rsidR="007E1597">
        <w:rPr>
          <w:rFonts w:ascii="Garamond" w:hAnsi="Garamond"/>
          <w:sz w:val="20"/>
          <w:szCs w:val="20"/>
          <w:lang w:eastAsia="cs-CZ"/>
        </w:rPr>
        <w:t xml:space="preserve"> </w:t>
      </w:r>
      <w:r w:rsidRPr="000A66C7">
        <w:rPr>
          <w:rFonts w:ascii="Garamond" w:hAnsi="Garamond"/>
          <w:sz w:val="20"/>
          <w:szCs w:val="20"/>
          <w:lang w:eastAsia="cs-CZ"/>
        </w:rPr>
        <w:t>s</w:t>
      </w:r>
      <w:r w:rsidR="007E1597">
        <w:rPr>
          <w:rFonts w:ascii="Garamond" w:hAnsi="Garamond"/>
          <w:sz w:val="20"/>
          <w:szCs w:val="20"/>
          <w:lang w:eastAsia="cs-CZ"/>
        </w:rPr>
        <w:t xml:space="preserve"> </w:t>
      </w:r>
      <w:r w:rsidRPr="000A66C7">
        <w:rPr>
          <w:rFonts w:ascii="Garamond" w:hAnsi="Garamond"/>
          <w:sz w:val="20"/>
          <w:szCs w:val="20"/>
          <w:lang w:eastAsia="cs-CZ"/>
        </w:rPr>
        <w:t>prihliadnutím</w:t>
      </w:r>
      <w:r w:rsidR="007E1597">
        <w:rPr>
          <w:rFonts w:ascii="Garamond" w:hAnsi="Garamond"/>
          <w:sz w:val="20"/>
          <w:szCs w:val="20"/>
          <w:lang w:eastAsia="cs-CZ"/>
        </w:rPr>
        <w:t xml:space="preserve"> </w:t>
      </w:r>
      <w:r w:rsidRPr="000A66C7">
        <w:rPr>
          <w:rFonts w:ascii="Garamond" w:hAnsi="Garamond"/>
          <w:sz w:val="20"/>
          <w:szCs w:val="20"/>
          <w:lang w:eastAsia="cs-CZ"/>
        </w:rPr>
        <w:t>na</w:t>
      </w:r>
      <w:r w:rsidR="007E1597">
        <w:rPr>
          <w:rFonts w:ascii="Garamond" w:hAnsi="Garamond"/>
          <w:sz w:val="20"/>
          <w:szCs w:val="20"/>
          <w:lang w:eastAsia="cs-CZ"/>
        </w:rPr>
        <w:t xml:space="preserve"> </w:t>
      </w:r>
      <w:r w:rsidRPr="000A66C7">
        <w:rPr>
          <w:rFonts w:ascii="Garamond" w:hAnsi="Garamond"/>
          <w:sz w:val="20"/>
          <w:szCs w:val="20"/>
          <w:lang w:eastAsia="cs-CZ"/>
        </w:rPr>
        <w:t>ich</w:t>
      </w:r>
      <w:r w:rsidR="007E1597">
        <w:rPr>
          <w:rFonts w:ascii="Garamond" w:hAnsi="Garamond"/>
          <w:sz w:val="20"/>
          <w:szCs w:val="20"/>
          <w:lang w:eastAsia="cs-CZ"/>
        </w:rPr>
        <w:t xml:space="preserve"> </w:t>
      </w:r>
      <w:r w:rsidRPr="000A66C7">
        <w:rPr>
          <w:rFonts w:ascii="Garamond" w:hAnsi="Garamond"/>
          <w:sz w:val="20"/>
          <w:szCs w:val="20"/>
          <w:lang w:eastAsia="cs-CZ"/>
        </w:rPr>
        <w:t>obsah.</w:t>
      </w:r>
      <w:r w:rsidR="007E1597">
        <w:rPr>
          <w:rFonts w:ascii="Garamond" w:hAnsi="Garamond"/>
          <w:sz w:val="20"/>
          <w:szCs w:val="20"/>
          <w:lang w:eastAsia="cs-CZ"/>
        </w:rPr>
        <w:t xml:space="preserve"> </w:t>
      </w:r>
      <w:r w:rsidRPr="000A66C7">
        <w:rPr>
          <w:rFonts w:ascii="Garamond" w:hAnsi="Garamond"/>
          <w:sz w:val="20"/>
          <w:szCs w:val="20"/>
          <w:lang w:eastAsia="cs-CZ"/>
        </w:rPr>
        <w:t>Nadpisy</w:t>
      </w:r>
      <w:r w:rsidR="007E1597">
        <w:rPr>
          <w:rFonts w:ascii="Garamond" w:hAnsi="Garamond"/>
          <w:sz w:val="20"/>
          <w:szCs w:val="20"/>
          <w:lang w:eastAsia="cs-CZ"/>
        </w:rPr>
        <w:t xml:space="preserve"> </w:t>
      </w:r>
      <w:r w:rsidRPr="000A66C7">
        <w:rPr>
          <w:rFonts w:ascii="Garamond" w:hAnsi="Garamond"/>
          <w:sz w:val="20"/>
          <w:szCs w:val="20"/>
          <w:lang w:eastAsia="cs-CZ"/>
        </w:rPr>
        <w:t>častí,</w:t>
      </w:r>
      <w:r w:rsidR="007E1597">
        <w:rPr>
          <w:rFonts w:ascii="Garamond" w:hAnsi="Garamond"/>
          <w:sz w:val="20"/>
          <w:szCs w:val="20"/>
          <w:lang w:eastAsia="cs-CZ"/>
        </w:rPr>
        <w:t xml:space="preserve"> </w:t>
      </w:r>
      <w:r w:rsidRPr="000A66C7">
        <w:rPr>
          <w:rFonts w:ascii="Garamond" w:hAnsi="Garamond"/>
          <w:sz w:val="20"/>
          <w:szCs w:val="20"/>
          <w:lang w:eastAsia="cs-CZ"/>
        </w:rPr>
        <w:t>článkov</w:t>
      </w:r>
      <w:r w:rsidR="007E1597">
        <w:rPr>
          <w:rFonts w:ascii="Garamond" w:hAnsi="Garamond"/>
          <w:sz w:val="20"/>
          <w:szCs w:val="20"/>
          <w:lang w:eastAsia="cs-CZ"/>
        </w:rPr>
        <w:t xml:space="preserve"> </w:t>
      </w:r>
      <w:r w:rsidRPr="000A66C7">
        <w:rPr>
          <w:rFonts w:ascii="Garamond" w:hAnsi="Garamond"/>
          <w:sz w:val="20"/>
          <w:szCs w:val="20"/>
          <w:lang w:eastAsia="cs-CZ"/>
        </w:rPr>
        <w:t>a</w:t>
      </w:r>
      <w:r w:rsidR="007E1597">
        <w:rPr>
          <w:rFonts w:ascii="Garamond" w:hAnsi="Garamond"/>
          <w:sz w:val="20"/>
          <w:szCs w:val="20"/>
          <w:lang w:eastAsia="cs-CZ"/>
        </w:rPr>
        <w:t xml:space="preserve"> </w:t>
      </w:r>
      <w:r w:rsidRPr="000A66C7">
        <w:rPr>
          <w:rFonts w:ascii="Garamond" w:hAnsi="Garamond"/>
          <w:sz w:val="20"/>
          <w:szCs w:val="20"/>
          <w:lang w:eastAsia="cs-CZ"/>
        </w:rPr>
        <w:t>príloh</w:t>
      </w:r>
      <w:r w:rsidR="007E1597">
        <w:rPr>
          <w:rFonts w:ascii="Garamond" w:hAnsi="Garamond"/>
          <w:sz w:val="20"/>
          <w:szCs w:val="20"/>
          <w:lang w:eastAsia="cs-CZ"/>
        </w:rPr>
        <w:t xml:space="preserve"> </w:t>
      </w:r>
      <w:r w:rsidRPr="000A66C7">
        <w:rPr>
          <w:rFonts w:ascii="Garamond" w:hAnsi="Garamond"/>
          <w:sz w:val="20"/>
          <w:szCs w:val="20"/>
          <w:lang w:eastAsia="cs-CZ"/>
        </w:rPr>
        <w:t>slúžia</w:t>
      </w:r>
      <w:r w:rsidR="007E1597">
        <w:rPr>
          <w:rFonts w:ascii="Garamond" w:hAnsi="Garamond"/>
          <w:sz w:val="20"/>
          <w:szCs w:val="20"/>
          <w:lang w:eastAsia="cs-CZ"/>
        </w:rPr>
        <w:t xml:space="preserve"> </w:t>
      </w:r>
      <w:r w:rsidRPr="000A66C7">
        <w:rPr>
          <w:rFonts w:ascii="Garamond" w:hAnsi="Garamond"/>
          <w:sz w:val="20"/>
          <w:szCs w:val="20"/>
          <w:lang w:eastAsia="cs-CZ"/>
        </w:rPr>
        <w:t>výlučne</w:t>
      </w:r>
      <w:r w:rsidR="007E1597">
        <w:rPr>
          <w:rFonts w:ascii="Garamond" w:hAnsi="Garamond"/>
          <w:sz w:val="20"/>
          <w:szCs w:val="20"/>
          <w:lang w:eastAsia="cs-CZ"/>
        </w:rPr>
        <w:t xml:space="preserve"> </w:t>
      </w:r>
      <w:r w:rsidRPr="000A66C7">
        <w:rPr>
          <w:rFonts w:ascii="Garamond" w:hAnsi="Garamond"/>
          <w:sz w:val="20"/>
          <w:szCs w:val="20"/>
          <w:lang w:eastAsia="cs-CZ"/>
        </w:rPr>
        <w:t>pre</w:t>
      </w:r>
      <w:r w:rsidR="007E1597">
        <w:rPr>
          <w:rFonts w:ascii="Garamond" w:hAnsi="Garamond"/>
          <w:sz w:val="20"/>
          <w:szCs w:val="20"/>
          <w:lang w:eastAsia="cs-CZ"/>
        </w:rPr>
        <w:t xml:space="preserve"> </w:t>
      </w:r>
      <w:r w:rsidRPr="000A66C7">
        <w:rPr>
          <w:rFonts w:ascii="Garamond" w:hAnsi="Garamond"/>
          <w:sz w:val="20"/>
          <w:szCs w:val="20"/>
          <w:lang w:eastAsia="cs-CZ"/>
        </w:rPr>
        <w:t>uľahčenie</w:t>
      </w:r>
      <w:r w:rsidR="007E1597">
        <w:rPr>
          <w:rFonts w:ascii="Garamond" w:hAnsi="Garamond"/>
          <w:sz w:val="20"/>
          <w:szCs w:val="20"/>
          <w:lang w:eastAsia="cs-CZ"/>
        </w:rPr>
        <w:t xml:space="preserve"> </w:t>
      </w:r>
      <w:r w:rsidRPr="000A66C7">
        <w:rPr>
          <w:rFonts w:ascii="Garamond" w:hAnsi="Garamond"/>
          <w:sz w:val="20"/>
          <w:szCs w:val="20"/>
          <w:lang w:eastAsia="cs-CZ"/>
        </w:rPr>
        <w:t>orientácie</w:t>
      </w:r>
      <w:r w:rsidR="007E1597">
        <w:rPr>
          <w:rFonts w:ascii="Garamond" w:hAnsi="Garamond"/>
          <w:sz w:val="20"/>
          <w:szCs w:val="20"/>
          <w:lang w:eastAsia="cs-CZ"/>
        </w:rPr>
        <w:t xml:space="preserve"> </w:t>
      </w:r>
      <w:r w:rsidR="007E0304" w:rsidRPr="000A66C7">
        <w:rPr>
          <w:rFonts w:ascii="Garamond" w:hAnsi="Garamond"/>
          <w:sz w:val="20"/>
          <w:szCs w:val="20"/>
          <w:lang w:eastAsia="cs-CZ"/>
        </w:rPr>
        <w:br/>
      </w:r>
      <w:r w:rsidRPr="000A66C7">
        <w:rPr>
          <w:rFonts w:ascii="Garamond" w:hAnsi="Garamond"/>
          <w:sz w:val="20"/>
          <w:szCs w:val="20"/>
          <w:lang w:eastAsia="cs-CZ"/>
        </w:rPr>
        <w:t>a</w:t>
      </w:r>
      <w:r w:rsidR="007E1597">
        <w:rPr>
          <w:rFonts w:ascii="Garamond" w:hAnsi="Garamond"/>
          <w:sz w:val="20"/>
          <w:szCs w:val="20"/>
          <w:lang w:eastAsia="cs-CZ"/>
        </w:rPr>
        <w:t xml:space="preserve"> </w:t>
      </w:r>
      <w:r w:rsidRPr="000A66C7">
        <w:rPr>
          <w:rFonts w:ascii="Garamond" w:hAnsi="Garamond"/>
          <w:sz w:val="20"/>
          <w:szCs w:val="20"/>
          <w:lang w:eastAsia="cs-CZ"/>
        </w:rPr>
        <w:t>pri</w:t>
      </w:r>
      <w:r w:rsidR="007E1597">
        <w:rPr>
          <w:rFonts w:ascii="Garamond" w:hAnsi="Garamond"/>
          <w:sz w:val="20"/>
          <w:szCs w:val="20"/>
          <w:lang w:eastAsia="cs-CZ"/>
        </w:rPr>
        <w:t xml:space="preserve"> </w:t>
      </w:r>
      <w:r w:rsidRPr="000A66C7">
        <w:rPr>
          <w:rFonts w:ascii="Garamond" w:hAnsi="Garamond"/>
          <w:sz w:val="20"/>
          <w:szCs w:val="20"/>
          <w:lang w:eastAsia="cs-CZ"/>
        </w:rPr>
        <w:t>výklade</w:t>
      </w:r>
      <w:r w:rsidR="007E1597">
        <w:rPr>
          <w:rFonts w:ascii="Garamond" w:hAnsi="Garamond"/>
          <w:sz w:val="20"/>
          <w:szCs w:val="20"/>
          <w:lang w:eastAsia="cs-CZ"/>
        </w:rPr>
        <w:t xml:space="preserve"> </w:t>
      </w:r>
      <w:r w:rsidRPr="000A66C7">
        <w:rPr>
          <w:rFonts w:ascii="Garamond" w:hAnsi="Garamond"/>
          <w:sz w:val="20"/>
          <w:szCs w:val="20"/>
          <w:lang w:eastAsia="cs-CZ"/>
        </w:rPr>
        <w:t>Zmluvy</w:t>
      </w:r>
      <w:r w:rsidR="007E1597">
        <w:rPr>
          <w:rFonts w:ascii="Garamond" w:hAnsi="Garamond"/>
          <w:sz w:val="20"/>
          <w:szCs w:val="20"/>
          <w:lang w:eastAsia="cs-CZ"/>
        </w:rPr>
        <w:t xml:space="preserve"> </w:t>
      </w:r>
      <w:r w:rsidRPr="000A66C7">
        <w:rPr>
          <w:rFonts w:ascii="Garamond" w:hAnsi="Garamond"/>
          <w:sz w:val="20"/>
          <w:szCs w:val="20"/>
          <w:lang w:eastAsia="cs-CZ"/>
        </w:rPr>
        <w:t>sa</w:t>
      </w:r>
      <w:r w:rsidR="007E1597">
        <w:rPr>
          <w:rFonts w:ascii="Garamond" w:hAnsi="Garamond"/>
          <w:sz w:val="20"/>
          <w:szCs w:val="20"/>
          <w:lang w:eastAsia="cs-CZ"/>
        </w:rPr>
        <w:t xml:space="preserve"> </w:t>
      </w:r>
      <w:r w:rsidRPr="000A66C7">
        <w:rPr>
          <w:rFonts w:ascii="Garamond" w:hAnsi="Garamond"/>
          <w:sz w:val="20"/>
          <w:szCs w:val="20"/>
          <w:lang w:eastAsia="cs-CZ"/>
        </w:rPr>
        <w:t>nepoužijú;</w:t>
      </w:r>
    </w:p>
    <w:p w14:paraId="5A0ED1B6" w14:textId="77777777" w:rsidR="00013130" w:rsidRPr="000A66C7" w:rsidRDefault="00013130" w:rsidP="00884968">
      <w:pPr>
        <w:spacing w:after="0" w:line="240" w:lineRule="auto"/>
        <w:jc w:val="both"/>
        <w:rPr>
          <w:rFonts w:ascii="Garamond" w:hAnsi="Garamond"/>
          <w:sz w:val="20"/>
          <w:szCs w:val="20"/>
        </w:rPr>
      </w:pPr>
    </w:p>
    <w:p w14:paraId="05900744" w14:textId="74848C81" w:rsidR="00013130" w:rsidRPr="000A66C7" w:rsidRDefault="00013130" w:rsidP="00884968">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0A66C7">
        <w:rPr>
          <w:rFonts w:ascii="Garamond" w:hAnsi="Garamond"/>
          <w:sz w:val="20"/>
          <w:szCs w:val="20"/>
          <w:lang w:eastAsia="cs-CZ"/>
        </w:rPr>
        <w:t>každý</w:t>
      </w:r>
      <w:r w:rsidR="007E1597">
        <w:rPr>
          <w:rFonts w:ascii="Garamond" w:hAnsi="Garamond"/>
          <w:sz w:val="20"/>
          <w:szCs w:val="20"/>
          <w:lang w:eastAsia="cs-CZ"/>
        </w:rPr>
        <w:t xml:space="preserve"> </w:t>
      </w:r>
      <w:r w:rsidRPr="000A66C7">
        <w:rPr>
          <w:rFonts w:ascii="Garamond" w:hAnsi="Garamond"/>
          <w:sz w:val="20"/>
          <w:szCs w:val="20"/>
          <w:lang w:eastAsia="cs-CZ"/>
        </w:rPr>
        <w:t>odkaz</w:t>
      </w:r>
      <w:r w:rsidR="007E1597">
        <w:rPr>
          <w:rFonts w:ascii="Garamond" w:hAnsi="Garamond"/>
          <w:sz w:val="20"/>
          <w:szCs w:val="20"/>
          <w:lang w:eastAsia="cs-CZ"/>
        </w:rPr>
        <w:t xml:space="preserve"> </w:t>
      </w:r>
      <w:r w:rsidRPr="000A66C7">
        <w:rPr>
          <w:rFonts w:ascii="Garamond" w:hAnsi="Garamond"/>
          <w:sz w:val="20"/>
          <w:szCs w:val="20"/>
          <w:lang w:eastAsia="cs-CZ"/>
        </w:rPr>
        <w:t>na</w:t>
      </w:r>
      <w:r w:rsidR="007E1597">
        <w:rPr>
          <w:rFonts w:ascii="Garamond" w:hAnsi="Garamond"/>
          <w:sz w:val="20"/>
          <w:szCs w:val="20"/>
          <w:lang w:eastAsia="cs-CZ"/>
        </w:rPr>
        <w:t xml:space="preserve"> </w:t>
      </w:r>
      <w:r w:rsidRPr="000A66C7">
        <w:rPr>
          <w:rFonts w:ascii="Garamond" w:hAnsi="Garamond"/>
          <w:sz w:val="20"/>
          <w:szCs w:val="20"/>
          <w:lang w:eastAsia="cs-CZ"/>
        </w:rPr>
        <w:t>„článok“</w:t>
      </w:r>
      <w:r w:rsidR="007E1597">
        <w:rPr>
          <w:rFonts w:ascii="Garamond" w:hAnsi="Garamond"/>
          <w:sz w:val="20"/>
          <w:szCs w:val="20"/>
          <w:lang w:eastAsia="cs-CZ"/>
        </w:rPr>
        <w:t xml:space="preserve"> </w:t>
      </w:r>
      <w:r w:rsidRPr="000A66C7">
        <w:rPr>
          <w:rFonts w:ascii="Garamond" w:hAnsi="Garamond"/>
          <w:sz w:val="20"/>
          <w:szCs w:val="20"/>
          <w:lang w:eastAsia="cs-CZ"/>
        </w:rPr>
        <w:t>alebo</w:t>
      </w:r>
      <w:r w:rsidR="007E1597">
        <w:rPr>
          <w:rFonts w:ascii="Garamond" w:hAnsi="Garamond"/>
          <w:sz w:val="20"/>
          <w:szCs w:val="20"/>
          <w:lang w:eastAsia="cs-CZ"/>
        </w:rPr>
        <w:t xml:space="preserve"> </w:t>
      </w:r>
      <w:r w:rsidRPr="000A66C7">
        <w:rPr>
          <w:rFonts w:ascii="Garamond" w:hAnsi="Garamond"/>
          <w:sz w:val="20"/>
          <w:szCs w:val="20"/>
          <w:lang w:eastAsia="cs-CZ"/>
        </w:rPr>
        <w:t>„prílohu“</w:t>
      </w:r>
      <w:r w:rsidR="007E1597">
        <w:rPr>
          <w:rFonts w:ascii="Garamond" w:hAnsi="Garamond"/>
          <w:sz w:val="20"/>
          <w:szCs w:val="20"/>
          <w:lang w:eastAsia="cs-CZ"/>
        </w:rPr>
        <w:t xml:space="preserve"> </w:t>
      </w:r>
      <w:r w:rsidRPr="000A66C7">
        <w:rPr>
          <w:rFonts w:ascii="Garamond" w:hAnsi="Garamond"/>
          <w:sz w:val="20"/>
          <w:szCs w:val="20"/>
          <w:lang w:eastAsia="cs-CZ"/>
        </w:rPr>
        <w:t>znamená</w:t>
      </w:r>
      <w:r w:rsidR="007E1597">
        <w:rPr>
          <w:rFonts w:ascii="Garamond" w:hAnsi="Garamond"/>
          <w:sz w:val="20"/>
          <w:szCs w:val="20"/>
          <w:lang w:eastAsia="cs-CZ"/>
        </w:rPr>
        <w:t xml:space="preserve"> </w:t>
      </w:r>
      <w:r w:rsidRPr="000A66C7">
        <w:rPr>
          <w:rFonts w:ascii="Garamond" w:hAnsi="Garamond"/>
          <w:sz w:val="20"/>
          <w:szCs w:val="20"/>
          <w:lang w:eastAsia="cs-CZ"/>
        </w:rPr>
        <w:t>odkaz</w:t>
      </w:r>
      <w:r w:rsidR="007E1597">
        <w:rPr>
          <w:rFonts w:ascii="Garamond" w:hAnsi="Garamond"/>
          <w:sz w:val="20"/>
          <w:szCs w:val="20"/>
          <w:lang w:eastAsia="cs-CZ"/>
        </w:rPr>
        <w:t xml:space="preserve"> </w:t>
      </w:r>
      <w:r w:rsidRPr="000A66C7">
        <w:rPr>
          <w:rFonts w:ascii="Garamond" w:hAnsi="Garamond"/>
          <w:sz w:val="20"/>
          <w:szCs w:val="20"/>
          <w:lang w:eastAsia="cs-CZ"/>
        </w:rPr>
        <w:t>na</w:t>
      </w:r>
      <w:r w:rsidR="007E1597">
        <w:rPr>
          <w:rFonts w:ascii="Garamond" w:hAnsi="Garamond"/>
          <w:sz w:val="20"/>
          <w:szCs w:val="20"/>
          <w:lang w:eastAsia="cs-CZ"/>
        </w:rPr>
        <w:t xml:space="preserve"> </w:t>
      </w:r>
      <w:r w:rsidRPr="000A66C7">
        <w:rPr>
          <w:rFonts w:ascii="Garamond" w:hAnsi="Garamond"/>
          <w:sz w:val="20"/>
          <w:szCs w:val="20"/>
          <w:lang w:eastAsia="cs-CZ"/>
        </w:rPr>
        <w:t>príslušný</w:t>
      </w:r>
      <w:r w:rsidR="007E1597">
        <w:rPr>
          <w:rFonts w:ascii="Garamond" w:hAnsi="Garamond"/>
          <w:sz w:val="20"/>
          <w:szCs w:val="20"/>
          <w:lang w:eastAsia="cs-CZ"/>
        </w:rPr>
        <w:t xml:space="preserve"> </w:t>
      </w:r>
      <w:r w:rsidRPr="000A66C7">
        <w:rPr>
          <w:rFonts w:ascii="Garamond" w:hAnsi="Garamond"/>
          <w:sz w:val="20"/>
          <w:szCs w:val="20"/>
          <w:lang w:eastAsia="cs-CZ"/>
        </w:rPr>
        <w:t>článok</w:t>
      </w:r>
      <w:r w:rsidR="007E1597">
        <w:rPr>
          <w:rFonts w:ascii="Garamond" w:hAnsi="Garamond"/>
          <w:sz w:val="20"/>
          <w:szCs w:val="20"/>
          <w:lang w:eastAsia="cs-CZ"/>
        </w:rPr>
        <w:t xml:space="preserve"> </w:t>
      </w:r>
      <w:r w:rsidRPr="000A66C7">
        <w:rPr>
          <w:rFonts w:ascii="Garamond" w:hAnsi="Garamond"/>
          <w:sz w:val="20"/>
          <w:szCs w:val="20"/>
          <w:lang w:eastAsia="cs-CZ"/>
        </w:rPr>
        <w:t>alebo</w:t>
      </w:r>
      <w:r w:rsidR="007E1597">
        <w:rPr>
          <w:rFonts w:ascii="Garamond" w:hAnsi="Garamond"/>
          <w:sz w:val="20"/>
          <w:szCs w:val="20"/>
          <w:lang w:eastAsia="cs-CZ"/>
        </w:rPr>
        <w:t xml:space="preserve"> </w:t>
      </w:r>
      <w:r w:rsidRPr="000A66C7">
        <w:rPr>
          <w:rFonts w:ascii="Garamond" w:hAnsi="Garamond"/>
          <w:sz w:val="20"/>
          <w:szCs w:val="20"/>
          <w:lang w:eastAsia="cs-CZ"/>
        </w:rPr>
        <w:t>prílohu</w:t>
      </w:r>
      <w:r w:rsidR="007E1597">
        <w:rPr>
          <w:rFonts w:ascii="Garamond" w:hAnsi="Garamond"/>
          <w:sz w:val="20"/>
          <w:szCs w:val="20"/>
          <w:lang w:eastAsia="cs-CZ"/>
        </w:rPr>
        <w:t xml:space="preserve"> </w:t>
      </w:r>
      <w:r w:rsidRPr="000A66C7">
        <w:rPr>
          <w:rFonts w:ascii="Garamond" w:hAnsi="Garamond"/>
          <w:sz w:val="20"/>
          <w:szCs w:val="20"/>
          <w:lang w:eastAsia="cs-CZ"/>
        </w:rPr>
        <w:t>Zmluvy;</w:t>
      </w:r>
      <w:r w:rsidR="007E1597">
        <w:rPr>
          <w:rFonts w:ascii="Garamond" w:hAnsi="Garamond"/>
          <w:sz w:val="20"/>
          <w:szCs w:val="20"/>
          <w:lang w:eastAsia="cs-CZ"/>
        </w:rPr>
        <w:t xml:space="preserve"> </w:t>
      </w:r>
      <w:r w:rsidRPr="000A66C7">
        <w:rPr>
          <w:rFonts w:ascii="Garamond" w:hAnsi="Garamond"/>
          <w:sz w:val="20"/>
          <w:szCs w:val="20"/>
          <w:lang w:eastAsia="cs-CZ"/>
        </w:rPr>
        <w:t>a</w:t>
      </w:r>
    </w:p>
    <w:p w14:paraId="01736E82" w14:textId="77777777" w:rsidR="00013130" w:rsidRPr="000A66C7" w:rsidRDefault="00013130" w:rsidP="00884968">
      <w:pPr>
        <w:spacing w:after="0" w:line="240" w:lineRule="auto"/>
        <w:jc w:val="both"/>
        <w:rPr>
          <w:rFonts w:ascii="Garamond" w:hAnsi="Garamond"/>
          <w:sz w:val="20"/>
          <w:szCs w:val="20"/>
        </w:rPr>
      </w:pPr>
    </w:p>
    <w:p w14:paraId="44632A8C" w14:textId="10F90B0E" w:rsidR="00013130" w:rsidRPr="000A66C7" w:rsidRDefault="00013130" w:rsidP="00884968">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0A66C7">
        <w:rPr>
          <w:rFonts w:ascii="Garamond" w:hAnsi="Garamond"/>
          <w:sz w:val="20"/>
          <w:szCs w:val="20"/>
          <w:lang w:eastAsia="cs-CZ"/>
        </w:rPr>
        <w:t>výrazy</w:t>
      </w:r>
      <w:r w:rsidR="007E1597">
        <w:rPr>
          <w:rFonts w:ascii="Garamond" w:hAnsi="Garamond"/>
          <w:sz w:val="20"/>
          <w:szCs w:val="20"/>
          <w:lang w:eastAsia="cs-CZ"/>
        </w:rPr>
        <w:t xml:space="preserve"> </w:t>
      </w:r>
      <w:r w:rsidRPr="000A66C7">
        <w:rPr>
          <w:rFonts w:ascii="Garamond" w:hAnsi="Garamond"/>
          <w:sz w:val="20"/>
          <w:szCs w:val="20"/>
          <w:lang w:eastAsia="cs-CZ"/>
        </w:rPr>
        <w:t>definované</w:t>
      </w:r>
      <w:r w:rsidR="007E1597">
        <w:rPr>
          <w:rFonts w:ascii="Garamond" w:hAnsi="Garamond"/>
          <w:sz w:val="20"/>
          <w:szCs w:val="20"/>
          <w:lang w:eastAsia="cs-CZ"/>
        </w:rPr>
        <w:t xml:space="preserve"> </w:t>
      </w:r>
      <w:r w:rsidRPr="000A66C7">
        <w:rPr>
          <w:rFonts w:ascii="Garamond" w:hAnsi="Garamond"/>
          <w:sz w:val="20"/>
          <w:szCs w:val="20"/>
          <w:lang w:eastAsia="cs-CZ"/>
        </w:rPr>
        <w:t>v</w:t>
      </w:r>
      <w:r w:rsidR="007E1597">
        <w:rPr>
          <w:rFonts w:ascii="Garamond" w:hAnsi="Garamond"/>
          <w:sz w:val="20"/>
          <w:szCs w:val="20"/>
          <w:lang w:eastAsia="cs-CZ"/>
        </w:rPr>
        <w:t xml:space="preserve"> </w:t>
      </w:r>
      <w:r w:rsidRPr="000A66C7">
        <w:rPr>
          <w:rFonts w:ascii="Garamond" w:hAnsi="Garamond"/>
          <w:sz w:val="20"/>
          <w:szCs w:val="20"/>
          <w:lang w:eastAsia="cs-CZ"/>
        </w:rPr>
        <w:t>jednotnom</w:t>
      </w:r>
      <w:r w:rsidR="007E1597">
        <w:rPr>
          <w:rFonts w:ascii="Garamond" w:hAnsi="Garamond"/>
          <w:sz w:val="20"/>
          <w:szCs w:val="20"/>
          <w:lang w:eastAsia="cs-CZ"/>
        </w:rPr>
        <w:t xml:space="preserve"> </w:t>
      </w:r>
      <w:r w:rsidRPr="000A66C7">
        <w:rPr>
          <w:rFonts w:ascii="Garamond" w:hAnsi="Garamond"/>
          <w:sz w:val="20"/>
          <w:szCs w:val="20"/>
          <w:lang w:eastAsia="cs-CZ"/>
        </w:rPr>
        <w:t>čísle</w:t>
      </w:r>
      <w:r w:rsidR="007E1597">
        <w:rPr>
          <w:rFonts w:ascii="Garamond" w:hAnsi="Garamond"/>
          <w:sz w:val="20"/>
          <w:szCs w:val="20"/>
          <w:lang w:eastAsia="cs-CZ"/>
        </w:rPr>
        <w:t xml:space="preserve"> </w:t>
      </w:r>
      <w:r w:rsidRPr="000A66C7">
        <w:rPr>
          <w:rFonts w:ascii="Garamond" w:hAnsi="Garamond"/>
          <w:sz w:val="20"/>
          <w:szCs w:val="20"/>
          <w:lang w:eastAsia="cs-CZ"/>
        </w:rPr>
        <w:t>alebo</w:t>
      </w:r>
      <w:r w:rsidR="007E1597">
        <w:rPr>
          <w:rFonts w:ascii="Garamond" w:hAnsi="Garamond"/>
          <w:sz w:val="20"/>
          <w:szCs w:val="20"/>
          <w:lang w:eastAsia="cs-CZ"/>
        </w:rPr>
        <w:t xml:space="preserve"> </w:t>
      </w:r>
      <w:r w:rsidRPr="000A66C7">
        <w:rPr>
          <w:rFonts w:ascii="Garamond" w:hAnsi="Garamond"/>
          <w:sz w:val="20"/>
          <w:szCs w:val="20"/>
          <w:lang w:eastAsia="cs-CZ"/>
        </w:rPr>
        <w:t>v</w:t>
      </w:r>
      <w:r w:rsidR="007E1597">
        <w:rPr>
          <w:rFonts w:ascii="Garamond" w:hAnsi="Garamond"/>
          <w:sz w:val="20"/>
          <w:szCs w:val="20"/>
          <w:lang w:eastAsia="cs-CZ"/>
        </w:rPr>
        <w:t xml:space="preserve"> </w:t>
      </w:r>
      <w:r w:rsidRPr="000A66C7">
        <w:rPr>
          <w:rFonts w:ascii="Garamond" w:hAnsi="Garamond"/>
          <w:sz w:val="20"/>
          <w:szCs w:val="20"/>
          <w:lang w:eastAsia="cs-CZ"/>
        </w:rPr>
        <w:t>základnom</w:t>
      </w:r>
      <w:r w:rsidR="007E1597">
        <w:rPr>
          <w:rFonts w:ascii="Garamond" w:hAnsi="Garamond"/>
          <w:sz w:val="20"/>
          <w:szCs w:val="20"/>
          <w:lang w:eastAsia="cs-CZ"/>
        </w:rPr>
        <w:t xml:space="preserve"> </w:t>
      </w:r>
      <w:r w:rsidRPr="000A66C7">
        <w:rPr>
          <w:rFonts w:ascii="Garamond" w:hAnsi="Garamond"/>
          <w:sz w:val="20"/>
          <w:szCs w:val="20"/>
          <w:lang w:eastAsia="cs-CZ"/>
        </w:rPr>
        <w:t>gramatickom</w:t>
      </w:r>
      <w:r w:rsidR="007E1597">
        <w:rPr>
          <w:rFonts w:ascii="Garamond" w:hAnsi="Garamond"/>
          <w:sz w:val="20"/>
          <w:szCs w:val="20"/>
          <w:lang w:eastAsia="cs-CZ"/>
        </w:rPr>
        <w:t xml:space="preserve"> </w:t>
      </w:r>
      <w:r w:rsidRPr="000A66C7">
        <w:rPr>
          <w:rFonts w:ascii="Garamond" w:hAnsi="Garamond"/>
          <w:sz w:val="20"/>
          <w:szCs w:val="20"/>
          <w:lang w:eastAsia="cs-CZ"/>
        </w:rPr>
        <w:t>tvare</w:t>
      </w:r>
      <w:r w:rsidR="007E1597">
        <w:rPr>
          <w:rFonts w:ascii="Garamond" w:hAnsi="Garamond"/>
          <w:sz w:val="20"/>
          <w:szCs w:val="20"/>
          <w:lang w:eastAsia="cs-CZ"/>
        </w:rPr>
        <w:t xml:space="preserve"> </w:t>
      </w:r>
      <w:r w:rsidRPr="000A66C7">
        <w:rPr>
          <w:rFonts w:ascii="Garamond" w:hAnsi="Garamond"/>
          <w:sz w:val="20"/>
          <w:szCs w:val="20"/>
          <w:lang w:eastAsia="cs-CZ"/>
        </w:rPr>
        <w:t>majú</w:t>
      </w:r>
      <w:r w:rsidR="007E1597">
        <w:rPr>
          <w:rFonts w:ascii="Garamond" w:hAnsi="Garamond"/>
          <w:sz w:val="20"/>
          <w:szCs w:val="20"/>
          <w:lang w:eastAsia="cs-CZ"/>
        </w:rPr>
        <w:t xml:space="preserve"> </w:t>
      </w:r>
      <w:r w:rsidRPr="000A66C7">
        <w:rPr>
          <w:rFonts w:ascii="Garamond" w:hAnsi="Garamond"/>
          <w:sz w:val="20"/>
          <w:szCs w:val="20"/>
          <w:lang w:eastAsia="cs-CZ"/>
        </w:rPr>
        <w:t>v</w:t>
      </w:r>
      <w:r w:rsidR="007E1597">
        <w:rPr>
          <w:rFonts w:ascii="Garamond" w:hAnsi="Garamond"/>
          <w:sz w:val="20"/>
          <w:szCs w:val="20"/>
          <w:lang w:eastAsia="cs-CZ"/>
        </w:rPr>
        <w:t xml:space="preserve"> </w:t>
      </w:r>
      <w:r w:rsidRPr="000A66C7">
        <w:rPr>
          <w:rFonts w:ascii="Garamond" w:hAnsi="Garamond"/>
          <w:sz w:val="20"/>
          <w:szCs w:val="20"/>
          <w:lang w:eastAsia="cs-CZ"/>
        </w:rPr>
        <w:t>Zmluve</w:t>
      </w:r>
      <w:r w:rsidR="007E1597">
        <w:rPr>
          <w:rFonts w:ascii="Garamond" w:hAnsi="Garamond"/>
          <w:sz w:val="20"/>
          <w:szCs w:val="20"/>
          <w:lang w:eastAsia="cs-CZ"/>
        </w:rPr>
        <w:t xml:space="preserve"> </w:t>
      </w:r>
      <w:r w:rsidRPr="000A66C7">
        <w:rPr>
          <w:rFonts w:ascii="Garamond" w:hAnsi="Garamond"/>
          <w:sz w:val="20"/>
          <w:szCs w:val="20"/>
          <w:lang w:eastAsia="cs-CZ"/>
        </w:rPr>
        <w:t>rovnaký</w:t>
      </w:r>
      <w:r w:rsidR="007E1597">
        <w:rPr>
          <w:rFonts w:ascii="Garamond" w:hAnsi="Garamond"/>
          <w:sz w:val="20"/>
          <w:szCs w:val="20"/>
          <w:lang w:eastAsia="cs-CZ"/>
        </w:rPr>
        <w:t xml:space="preserve"> </w:t>
      </w:r>
      <w:r w:rsidRPr="000A66C7">
        <w:rPr>
          <w:rFonts w:ascii="Garamond" w:hAnsi="Garamond"/>
          <w:sz w:val="20"/>
          <w:szCs w:val="20"/>
          <w:lang w:eastAsia="cs-CZ"/>
        </w:rPr>
        <w:t>význam,</w:t>
      </w:r>
      <w:r w:rsidR="007E1597">
        <w:rPr>
          <w:rFonts w:ascii="Garamond" w:hAnsi="Garamond"/>
          <w:sz w:val="20"/>
          <w:szCs w:val="20"/>
          <w:lang w:eastAsia="cs-CZ"/>
        </w:rPr>
        <w:t xml:space="preserve"> </w:t>
      </w:r>
      <w:r w:rsidRPr="000A66C7">
        <w:rPr>
          <w:rFonts w:ascii="Garamond" w:hAnsi="Garamond"/>
          <w:sz w:val="20"/>
          <w:szCs w:val="20"/>
          <w:lang w:eastAsia="cs-CZ"/>
        </w:rPr>
        <w:t>keď</w:t>
      </w:r>
      <w:r w:rsidR="007E1597">
        <w:rPr>
          <w:rFonts w:ascii="Garamond" w:hAnsi="Garamond"/>
          <w:sz w:val="20"/>
          <w:szCs w:val="20"/>
          <w:lang w:eastAsia="cs-CZ"/>
        </w:rPr>
        <w:t xml:space="preserve"> </w:t>
      </w:r>
      <w:r w:rsidRPr="000A66C7">
        <w:rPr>
          <w:rFonts w:ascii="Garamond" w:hAnsi="Garamond"/>
          <w:sz w:val="20"/>
          <w:szCs w:val="20"/>
          <w:lang w:eastAsia="cs-CZ"/>
        </w:rPr>
        <w:t>sú</w:t>
      </w:r>
      <w:r w:rsidR="007E1597">
        <w:rPr>
          <w:rFonts w:ascii="Garamond" w:hAnsi="Garamond"/>
          <w:sz w:val="20"/>
          <w:szCs w:val="20"/>
          <w:lang w:eastAsia="cs-CZ"/>
        </w:rPr>
        <w:t xml:space="preserve"> </w:t>
      </w:r>
      <w:r w:rsidRPr="000A66C7">
        <w:rPr>
          <w:rFonts w:ascii="Garamond" w:hAnsi="Garamond"/>
          <w:sz w:val="20"/>
          <w:szCs w:val="20"/>
          <w:lang w:eastAsia="cs-CZ"/>
        </w:rPr>
        <w:t>použité</w:t>
      </w:r>
      <w:r w:rsidR="007E1597">
        <w:rPr>
          <w:rFonts w:ascii="Garamond" w:hAnsi="Garamond"/>
          <w:sz w:val="20"/>
          <w:szCs w:val="20"/>
          <w:lang w:eastAsia="cs-CZ"/>
        </w:rPr>
        <w:t xml:space="preserve"> </w:t>
      </w:r>
      <w:r w:rsidRPr="000A66C7">
        <w:rPr>
          <w:rFonts w:ascii="Garamond" w:hAnsi="Garamond"/>
          <w:sz w:val="20"/>
          <w:szCs w:val="20"/>
          <w:lang w:eastAsia="cs-CZ"/>
        </w:rPr>
        <w:t>v</w:t>
      </w:r>
      <w:r w:rsidR="007E1597">
        <w:rPr>
          <w:rFonts w:ascii="Garamond" w:hAnsi="Garamond"/>
          <w:sz w:val="20"/>
          <w:szCs w:val="20"/>
          <w:lang w:eastAsia="cs-CZ"/>
        </w:rPr>
        <w:t xml:space="preserve"> </w:t>
      </w:r>
      <w:r w:rsidRPr="000A66C7">
        <w:rPr>
          <w:rFonts w:ascii="Garamond" w:hAnsi="Garamond"/>
          <w:sz w:val="20"/>
          <w:szCs w:val="20"/>
          <w:lang w:eastAsia="cs-CZ"/>
        </w:rPr>
        <w:t>množnom</w:t>
      </w:r>
      <w:r w:rsidR="007E1597">
        <w:rPr>
          <w:rFonts w:ascii="Garamond" w:hAnsi="Garamond"/>
          <w:sz w:val="20"/>
          <w:szCs w:val="20"/>
          <w:lang w:eastAsia="cs-CZ"/>
        </w:rPr>
        <w:t xml:space="preserve"> </w:t>
      </w:r>
      <w:r w:rsidRPr="000A66C7">
        <w:rPr>
          <w:rFonts w:ascii="Garamond" w:hAnsi="Garamond"/>
          <w:sz w:val="20"/>
          <w:szCs w:val="20"/>
          <w:lang w:eastAsia="cs-CZ"/>
        </w:rPr>
        <w:t>čísle</w:t>
      </w:r>
      <w:r w:rsidR="007E1597">
        <w:rPr>
          <w:rFonts w:ascii="Garamond" w:hAnsi="Garamond"/>
          <w:sz w:val="20"/>
          <w:szCs w:val="20"/>
          <w:lang w:eastAsia="cs-CZ"/>
        </w:rPr>
        <w:t xml:space="preserve"> </w:t>
      </w:r>
      <w:r w:rsidRPr="000A66C7">
        <w:rPr>
          <w:rFonts w:ascii="Garamond" w:hAnsi="Garamond"/>
          <w:sz w:val="20"/>
          <w:szCs w:val="20"/>
          <w:lang w:eastAsia="cs-CZ"/>
        </w:rPr>
        <w:t>a</w:t>
      </w:r>
      <w:r w:rsidR="007E1597">
        <w:rPr>
          <w:rFonts w:ascii="Garamond" w:hAnsi="Garamond"/>
          <w:sz w:val="20"/>
          <w:szCs w:val="20"/>
          <w:lang w:eastAsia="cs-CZ"/>
        </w:rPr>
        <w:t xml:space="preserve"> </w:t>
      </w:r>
      <w:r w:rsidRPr="000A66C7">
        <w:rPr>
          <w:rFonts w:ascii="Garamond" w:hAnsi="Garamond"/>
          <w:sz w:val="20"/>
          <w:szCs w:val="20"/>
          <w:lang w:eastAsia="cs-CZ"/>
        </w:rPr>
        <w:t>inom</w:t>
      </w:r>
      <w:r w:rsidR="007E1597">
        <w:rPr>
          <w:rFonts w:ascii="Garamond" w:hAnsi="Garamond"/>
          <w:sz w:val="20"/>
          <w:szCs w:val="20"/>
          <w:lang w:eastAsia="cs-CZ"/>
        </w:rPr>
        <w:t xml:space="preserve"> </w:t>
      </w:r>
      <w:r w:rsidRPr="000A66C7">
        <w:rPr>
          <w:rFonts w:ascii="Garamond" w:hAnsi="Garamond"/>
          <w:sz w:val="20"/>
          <w:szCs w:val="20"/>
          <w:lang w:eastAsia="cs-CZ"/>
        </w:rPr>
        <w:t>gramatickom</w:t>
      </w:r>
      <w:r w:rsidR="007E1597">
        <w:rPr>
          <w:rFonts w:ascii="Garamond" w:hAnsi="Garamond"/>
          <w:sz w:val="20"/>
          <w:szCs w:val="20"/>
          <w:lang w:eastAsia="cs-CZ"/>
        </w:rPr>
        <w:t xml:space="preserve"> </w:t>
      </w:r>
      <w:r w:rsidRPr="000A66C7">
        <w:rPr>
          <w:rFonts w:ascii="Garamond" w:hAnsi="Garamond"/>
          <w:sz w:val="20"/>
          <w:szCs w:val="20"/>
          <w:lang w:eastAsia="cs-CZ"/>
        </w:rPr>
        <w:t>tvare</w:t>
      </w:r>
      <w:r w:rsidR="007E1597">
        <w:rPr>
          <w:rFonts w:ascii="Garamond" w:hAnsi="Garamond"/>
          <w:sz w:val="20"/>
          <w:szCs w:val="20"/>
          <w:lang w:eastAsia="cs-CZ"/>
        </w:rPr>
        <w:t xml:space="preserve"> </w:t>
      </w:r>
      <w:r w:rsidRPr="000A66C7">
        <w:rPr>
          <w:rFonts w:ascii="Garamond" w:hAnsi="Garamond"/>
          <w:sz w:val="20"/>
          <w:szCs w:val="20"/>
          <w:lang w:eastAsia="cs-CZ"/>
        </w:rPr>
        <w:t>a</w:t>
      </w:r>
      <w:r w:rsidR="007E1597">
        <w:rPr>
          <w:rFonts w:ascii="Garamond" w:hAnsi="Garamond"/>
          <w:sz w:val="20"/>
          <w:szCs w:val="20"/>
          <w:lang w:eastAsia="cs-CZ"/>
        </w:rPr>
        <w:t xml:space="preserve"> </w:t>
      </w:r>
      <w:r w:rsidRPr="000A66C7">
        <w:rPr>
          <w:rFonts w:ascii="Garamond" w:hAnsi="Garamond"/>
          <w:sz w:val="20"/>
          <w:szCs w:val="20"/>
          <w:lang w:eastAsia="cs-CZ"/>
        </w:rPr>
        <w:t>naopak.</w:t>
      </w:r>
    </w:p>
    <w:p w14:paraId="2B6414FA" w14:textId="77777777" w:rsidR="00013130" w:rsidRPr="000A66C7" w:rsidRDefault="00013130" w:rsidP="00884968">
      <w:pPr>
        <w:tabs>
          <w:tab w:val="left" w:pos="426"/>
        </w:tabs>
        <w:spacing w:after="0" w:line="240" w:lineRule="auto"/>
        <w:jc w:val="both"/>
        <w:rPr>
          <w:rFonts w:ascii="Garamond" w:eastAsia="Calibri" w:hAnsi="Garamond"/>
          <w:b/>
          <w:sz w:val="20"/>
          <w:szCs w:val="20"/>
        </w:rPr>
      </w:pPr>
    </w:p>
    <w:p w14:paraId="39859123" w14:textId="07CC40FB" w:rsidR="00013130" w:rsidRPr="000A66C7" w:rsidRDefault="00013130" w:rsidP="006B3BB9">
      <w:pPr>
        <w:keepNext/>
        <w:numPr>
          <w:ilvl w:val="0"/>
          <w:numId w:val="3"/>
        </w:numPr>
        <w:tabs>
          <w:tab w:val="left" w:pos="720"/>
        </w:tabs>
        <w:spacing w:after="0" w:line="240" w:lineRule="auto"/>
        <w:ind w:hanging="720"/>
        <w:jc w:val="both"/>
        <w:outlineLvl w:val="1"/>
        <w:rPr>
          <w:rFonts w:ascii="Garamond" w:hAnsi="Garamond" w:cs="Arial"/>
          <w:b/>
          <w:sz w:val="20"/>
          <w:szCs w:val="20"/>
        </w:rPr>
      </w:pPr>
      <w:r w:rsidRPr="000A66C7">
        <w:rPr>
          <w:rFonts w:ascii="Garamond" w:hAnsi="Garamond" w:cs="Arial"/>
          <w:b/>
          <w:sz w:val="20"/>
          <w:szCs w:val="20"/>
        </w:rPr>
        <w:t>PREDMET</w:t>
      </w:r>
      <w:r w:rsidR="007E1597">
        <w:rPr>
          <w:rFonts w:ascii="Garamond" w:hAnsi="Garamond" w:cs="Arial"/>
          <w:b/>
          <w:sz w:val="20"/>
          <w:szCs w:val="20"/>
        </w:rPr>
        <w:t xml:space="preserve"> </w:t>
      </w:r>
      <w:r w:rsidRPr="000A66C7">
        <w:rPr>
          <w:rFonts w:ascii="Garamond" w:hAnsi="Garamond" w:cs="Arial"/>
          <w:b/>
          <w:sz w:val="20"/>
          <w:szCs w:val="20"/>
        </w:rPr>
        <w:t>ZMLUVY</w:t>
      </w:r>
    </w:p>
    <w:p w14:paraId="541DCF25" w14:textId="77777777" w:rsidR="00013130" w:rsidRPr="000A66C7" w:rsidRDefault="00013130" w:rsidP="00884968">
      <w:pPr>
        <w:tabs>
          <w:tab w:val="left" w:pos="426"/>
        </w:tabs>
        <w:spacing w:after="0" w:line="240" w:lineRule="auto"/>
        <w:jc w:val="both"/>
        <w:rPr>
          <w:rFonts w:ascii="Garamond" w:hAnsi="Garamond" w:cs="Arial"/>
          <w:b/>
          <w:sz w:val="20"/>
          <w:szCs w:val="20"/>
        </w:rPr>
      </w:pPr>
    </w:p>
    <w:p w14:paraId="16A099B5" w14:textId="331540D6" w:rsidR="00013130" w:rsidRPr="000A66C7" w:rsidRDefault="00013130" w:rsidP="00884968">
      <w:pPr>
        <w:numPr>
          <w:ilvl w:val="0"/>
          <w:numId w:val="9"/>
        </w:numPr>
        <w:spacing w:after="0" w:line="240" w:lineRule="auto"/>
        <w:ind w:left="709" w:hanging="709"/>
        <w:contextualSpacing/>
        <w:jc w:val="both"/>
        <w:rPr>
          <w:rFonts w:ascii="Garamond" w:hAnsi="Garamond" w:cs="Arial"/>
          <w:sz w:val="20"/>
          <w:szCs w:val="20"/>
        </w:rPr>
      </w:pPr>
      <w:r w:rsidRPr="000A66C7">
        <w:rPr>
          <w:rFonts w:ascii="Garamond" w:hAnsi="Garamond" w:cs="Arial"/>
          <w:sz w:val="20"/>
          <w:szCs w:val="20"/>
        </w:rPr>
        <w:t>Predmetom</w:t>
      </w:r>
      <w:r w:rsidR="007E1597">
        <w:rPr>
          <w:rFonts w:ascii="Garamond" w:hAnsi="Garamond" w:cs="Arial"/>
          <w:sz w:val="20"/>
          <w:szCs w:val="20"/>
        </w:rPr>
        <w:t xml:space="preserve"> </w:t>
      </w:r>
      <w:r w:rsidRPr="000A66C7">
        <w:rPr>
          <w:rFonts w:ascii="Garamond" w:hAnsi="Garamond" w:cs="Arial"/>
          <w:sz w:val="20"/>
          <w:szCs w:val="20"/>
        </w:rPr>
        <w:t>Zmluvy</w:t>
      </w:r>
      <w:r w:rsidR="007E1597">
        <w:rPr>
          <w:rFonts w:ascii="Garamond" w:hAnsi="Garamond" w:cs="Arial"/>
          <w:sz w:val="20"/>
          <w:szCs w:val="20"/>
        </w:rPr>
        <w:t xml:space="preserve"> </w:t>
      </w:r>
      <w:r w:rsidRPr="000A66C7">
        <w:rPr>
          <w:rFonts w:ascii="Garamond" w:hAnsi="Garamond" w:cs="Arial"/>
          <w:sz w:val="20"/>
          <w:szCs w:val="20"/>
        </w:rPr>
        <w:t>je</w:t>
      </w:r>
      <w:r w:rsidR="007E1597">
        <w:rPr>
          <w:rFonts w:ascii="Garamond" w:hAnsi="Garamond" w:cs="Arial"/>
          <w:sz w:val="20"/>
          <w:szCs w:val="20"/>
        </w:rPr>
        <w:t xml:space="preserve"> </w:t>
      </w:r>
      <w:r w:rsidRPr="000A66C7">
        <w:rPr>
          <w:rFonts w:ascii="Garamond" w:hAnsi="Garamond" w:cs="Arial"/>
          <w:sz w:val="20"/>
          <w:szCs w:val="20"/>
        </w:rPr>
        <w:t>záväzok:</w:t>
      </w:r>
    </w:p>
    <w:p w14:paraId="2A35715F" w14:textId="77777777" w:rsidR="00013130" w:rsidRPr="000A66C7" w:rsidRDefault="00013130" w:rsidP="00884968">
      <w:pPr>
        <w:tabs>
          <w:tab w:val="left" w:pos="426"/>
        </w:tabs>
        <w:spacing w:after="0" w:line="240" w:lineRule="auto"/>
        <w:ind w:left="851" w:hanging="851"/>
        <w:contextualSpacing/>
        <w:jc w:val="both"/>
        <w:rPr>
          <w:rFonts w:ascii="Garamond" w:hAnsi="Garamond" w:cs="Arial"/>
          <w:sz w:val="20"/>
          <w:szCs w:val="20"/>
        </w:rPr>
      </w:pPr>
    </w:p>
    <w:p w14:paraId="5F4B2153" w14:textId="4540E1C6" w:rsidR="00013130" w:rsidRPr="000A66C7" w:rsidRDefault="00A41F1E" w:rsidP="00C372B8">
      <w:pPr>
        <w:numPr>
          <w:ilvl w:val="0"/>
          <w:numId w:val="10"/>
        </w:numPr>
        <w:tabs>
          <w:tab w:val="left" w:pos="709"/>
          <w:tab w:val="left" w:pos="1418"/>
        </w:tabs>
        <w:spacing w:after="0" w:line="240" w:lineRule="auto"/>
        <w:ind w:left="1418" w:hanging="709"/>
        <w:contextualSpacing/>
        <w:jc w:val="both"/>
        <w:rPr>
          <w:rFonts w:ascii="Garamond" w:hAnsi="Garamond"/>
          <w:sz w:val="20"/>
          <w:szCs w:val="20"/>
          <w:lang w:eastAsia="cs-CZ"/>
        </w:rPr>
      </w:pPr>
      <w:r w:rsidRPr="000A66C7">
        <w:rPr>
          <w:rFonts w:ascii="Garamond" w:hAnsi="Garamond"/>
          <w:sz w:val="20"/>
          <w:szCs w:val="20"/>
          <w:lang w:eastAsia="cs-CZ"/>
        </w:rPr>
        <w:t>Poskytovateľa</w:t>
      </w:r>
      <w:r w:rsidR="007E1597">
        <w:rPr>
          <w:rFonts w:ascii="Garamond" w:hAnsi="Garamond"/>
          <w:sz w:val="20"/>
          <w:szCs w:val="20"/>
          <w:lang w:eastAsia="cs-CZ"/>
        </w:rPr>
        <w:t xml:space="preserve"> </w:t>
      </w:r>
      <w:r w:rsidR="00A27F80">
        <w:rPr>
          <w:rFonts w:ascii="Garamond" w:hAnsi="Garamond"/>
          <w:sz w:val="20"/>
          <w:szCs w:val="20"/>
          <w:lang w:eastAsia="cs-CZ"/>
        </w:rPr>
        <w:t xml:space="preserve">riadne a včas </w:t>
      </w:r>
      <w:r w:rsidR="00FB08F9" w:rsidRPr="000A66C7">
        <w:rPr>
          <w:rFonts w:ascii="Garamond" w:hAnsi="Garamond"/>
          <w:sz w:val="20"/>
          <w:szCs w:val="20"/>
          <w:lang w:eastAsia="cs-CZ"/>
        </w:rPr>
        <w:t>poskyt</w:t>
      </w:r>
      <w:r w:rsidR="00E46093" w:rsidRPr="000A66C7">
        <w:rPr>
          <w:rFonts w:ascii="Garamond" w:hAnsi="Garamond"/>
          <w:sz w:val="20"/>
          <w:szCs w:val="20"/>
          <w:lang w:eastAsia="cs-CZ"/>
        </w:rPr>
        <w:t>ovať</w:t>
      </w:r>
      <w:r w:rsidR="007E1597">
        <w:rPr>
          <w:rFonts w:ascii="Garamond" w:hAnsi="Garamond"/>
          <w:sz w:val="20"/>
          <w:szCs w:val="20"/>
          <w:lang w:eastAsia="cs-CZ"/>
        </w:rPr>
        <w:t xml:space="preserve"> </w:t>
      </w:r>
      <w:r w:rsidR="00FB08F9" w:rsidRPr="000A66C7">
        <w:rPr>
          <w:rFonts w:ascii="Garamond" w:hAnsi="Garamond"/>
          <w:sz w:val="20"/>
          <w:szCs w:val="20"/>
          <w:lang w:eastAsia="cs-CZ"/>
        </w:rPr>
        <w:t>Objednávateľovi</w:t>
      </w:r>
      <w:r w:rsidR="007E1597">
        <w:rPr>
          <w:rFonts w:ascii="Garamond" w:hAnsi="Garamond"/>
          <w:sz w:val="20"/>
          <w:szCs w:val="20"/>
          <w:lang w:eastAsia="cs-CZ"/>
        </w:rPr>
        <w:t xml:space="preserve"> </w:t>
      </w:r>
      <w:r w:rsidR="00FB08F9" w:rsidRPr="000A66C7">
        <w:rPr>
          <w:rFonts w:ascii="Garamond" w:hAnsi="Garamond"/>
          <w:sz w:val="20"/>
          <w:szCs w:val="20"/>
          <w:lang w:eastAsia="cs-CZ"/>
        </w:rPr>
        <w:t>Služb</w:t>
      </w:r>
      <w:r w:rsidR="00E46093" w:rsidRPr="000A66C7">
        <w:rPr>
          <w:rFonts w:ascii="Garamond" w:hAnsi="Garamond"/>
          <w:sz w:val="20"/>
          <w:szCs w:val="20"/>
          <w:lang w:eastAsia="cs-CZ"/>
        </w:rPr>
        <w:t>u</w:t>
      </w:r>
      <w:r w:rsidR="00FB08F9" w:rsidRPr="000A66C7">
        <w:rPr>
          <w:rFonts w:ascii="Garamond" w:hAnsi="Garamond"/>
          <w:sz w:val="20"/>
          <w:szCs w:val="20"/>
          <w:lang w:eastAsia="cs-CZ"/>
        </w:rPr>
        <w:t>;</w:t>
      </w:r>
      <w:r w:rsidR="007E1597">
        <w:rPr>
          <w:rFonts w:ascii="Garamond" w:hAnsi="Garamond"/>
          <w:sz w:val="20"/>
          <w:szCs w:val="20"/>
          <w:lang w:eastAsia="cs-CZ"/>
        </w:rPr>
        <w:t xml:space="preserve"> </w:t>
      </w:r>
      <w:r w:rsidR="00B77671" w:rsidRPr="000A66C7">
        <w:rPr>
          <w:rFonts w:ascii="Garamond" w:hAnsi="Garamond"/>
          <w:sz w:val="20"/>
          <w:szCs w:val="20"/>
          <w:lang w:eastAsia="cs-CZ"/>
        </w:rPr>
        <w:t>a</w:t>
      </w:r>
    </w:p>
    <w:p w14:paraId="0244B8DB" w14:textId="77777777" w:rsidR="00A41F1E" w:rsidRPr="000A66C7" w:rsidRDefault="00A41F1E" w:rsidP="00884968">
      <w:pPr>
        <w:tabs>
          <w:tab w:val="left" w:pos="709"/>
          <w:tab w:val="left" w:pos="1418"/>
        </w:tabs>
        <w:spacing w:after="0" w:line="240" w:lineRule="auto"/>
        <w:contextualSpacing/>
        <w:jc w:val="both"/>
        <w:rPr>
          <w:rFonts w:ascii="Garamond" w:hAnsi="Garamond" w:cs="Arial"/>
          <w:sz w:val="20"/>
          <w:szCs w:val="20"/>
        </w:rPr>
      </w:pPr>
    </w:p>
    <w:p w14:paraId="217457F1" w14:textId="42110BE3" w:rsidR="00013130" w:rsidRPr="000A66C7" w:rsidRDefault="00013130" w:rsidP="00C372B8">
      <w:pPr>
        <w:numPr>
          <w:ilvl w:val="0"/>
          <w:numId w:val="10"/>
        </w:numPr>
        <w:tabs>
          <w:tab w:val="left" w:pos="709"/>
          <w:tab w:val="left" w:pos="1418"/>
        </w:tabs>
        <w:spacing w:after="0" w:line="240" w:lineRule="auto"/>
        <w:ind w:left="1418" w:hanging="709"/>
        <w:contextualSpacing/>
        <w:jc w:val="both"/>
        <w:rPr>
          <w:rFonts w:ascii="Garamond" w:hAnsi="Garamond" w:cs="Arial"/>
          <w:sz w:val="20"/>
          <w:szCs w:val="20"/>
        </w:rPr>
      </w:pPr>
      <w:r w:rsidRPr="000A66C7">
        <w:rPr>
          <w:rFonts w:ascii="Garamond" w:hAnsi="Garamond" w:cs="Arial"/>
          <w:sz w:val="20"/>
          <w:szCs w:val="20"/>
        </w:rPr>
        <w:t>Objednávateľa</w:t>
      </w:r>
      <w:r w:rsidR="007E1597">
        <w:rPr>
          <w:rFonts w:ascii="Garamond" w:hAnsi="Garamond" w:cs="Arial"/>
          <w:sz w:val="20"/>
          <w:szCs w:val="20"/>
        </w:rPr>
        <w:t xml:space="preserve"> </w:t>
      </w:r>
      <w:r w:rsidR="008A3F89" w:rsidRPr="000A66C7">
        <w:rPr>
          <w:rFonts w:ascii="Garamond" w:hAnsi="Garamond" w:cs="Arial"/>
          <w:sz w:val="20"/>
          <w:szCs w:val="20"/>
        </w:rPr>
        <w:t>zaplatiť</w:t>
      </w:r>
      <w:r w:rsidR="007E1597">
        <w:rPr>
          <w:rFonts w:ascii="Garamond" w:hAnsi="Garamond" w:cs="Arial"/>
          <w:sz w:val="20"/>
          <w:szCs w:val="20"/>
        </w:rPr>
        <w:t xml:space="preserve"> </w:t>
      </w:r>
      <w:r w:rsidR="00A41F1E" w:rsidRPr="000A66C7">
        <w:rPr>
          <w:rFonts w:ascii="Garamond" w:hAnsi="Garamond" w:cs="Arial"/>
          <w:sz w:val="20"/>
          <w:szCs w:val="20"/>
        </w:rPr>
        <w:t>Poskytovateľovi</w:t>
      </w:r>
      <w:r w:rsidR="007E1597">
        <w:rPr>
          <w:rFonts w:ascii="Garamond" w:hAnsi="Garamond" w:cs="Arial"/>
          <w:sz w:val="20"/>
          <w:szCs w:val="20"/>
        </w:rPr>
        <w:t xml:space="preserve"> </w:t>
      </w:r>
      <w:r w:rsidR="00A27F80">
        <w:rPr>
          <w:rFonts w:ascii="Garamond" w:hAnsi="Garamond" w:cs="Arial"/>
          <w:sz w:val="20"/>
          <w:szCs w:val="20"/>
        </w:rPr>
        <w:t xml:space="preserve">za riadne a včas poskytnutú Službu </w:t>
      </w:r>
      <w:r w:rsidR="001A77D4" w:rsidRPr="000A66C7">
        <w:rPr>
          <w:rFonts w:ascii="Garamond" w:hAnsi="Garamond" w:cs="Arial"/>
          <w:sz w:val="20"/>
          <w:szCs w:val="20"/>
        </w:rPr>
        <w:t>Cenu</w:t>
      </w:r>
      <w:r w:rsidR="00A41F1E" w:rsidRPr="000A66C7">
        <w:rPr>
          <w:rFonts w:ascii="Garamond" w:hAnsi="Garamond" w:cs="Arial"/>
          <w:sz w:val="20"/>
          <w:szCs w:val="20"/>
        </w:rPr>
        <w:t>;</w:t>
      </w:r>
      <w:r w:rsidR="007E1597">
        <w:rPr>
          <w:rFonts w:ascii="Garamond" w:hAnsi="Garamond" w:cs="Arial"/>
          <w:sz w:val="20"/>
          <w:szCs w:val="20"/>
        </w:rPr>
        <w:t xml:space="preserve"> </w:t>
      </w:r>
    </w:p>
    <w:p w14:paraId="075E7CBE" w14:textId="77777777" w:rsidR="00A41F1E" w:rsidRPr="000A66C7" w:rsidRDefault="00A41F1E" w:rsidP="007E1597">
      <w:pPr>
        <w:tabs>
          <w:tab w:val="left" w:pos="709"/>
          <w:tab w:val="left" w:pos="1418"/>
        </w:tabs>
        <w:spacing w:after="0" w:line="240" w:lineRule="auto"/>
        <w:contextualSpacing/>
        <w:jc w:val="both"/>
        <w:rPr>
          <w:rFonts w:ascii="Garamond" w:hAnsi="Garamond" w:cs="Arial"/>
          <w:sz w:val="20"/>
          <w:szCs w:val="20"/>
        </w:rPr>
      </w:pPr>
    </w:p>
    <w:p w14:paraId="6E54AEB7" w14:textId="31B626F2" w:rsidR="00CE5342" w:rsidRPr="000A66C7" w:rsidRDefault="00013130" w:rsidP="00CE5342">
      <w:pPr>
        <w:tabs>
          <w:tab w:val="left" w:pos="426"/>
        </w:tabs>
        <w:spacing w:after="0" w:line="240" w:lineRule="auto"/>
        <w:ind w:left="709" w:hanging="709"/>
        <w:jc w:val="both"/>
        <w:rPr>
          <w:rFonts w:ascii="Garamond" w:hAnsi="Garamond" w:cs="Arial"/>
          <w:sz w:val="20"/>
          <w:szCs w:val="20"/>
        </w:rPr>
      </w:pPr>
      <w:r w:rsidRPr="000A66C7">
        <w:rPr>
          <w:rFonts w:ascii="Garamond" w:hAnsi="Garamond" w:cs="Arial"/>
          <w:sz w:val="20"/>
          <w:szCs w:val="20"/>
        </w:rPr>
        <w:tab/>
      </w:r>
      <w:r w:rsidRPr="000A66C7">
        <w:rPr>
          <w:rFonts w:ascii="Garamond" w:hAnsi="Garamond" w:cs="Arial"/>
          <w:sz w:val="20"/>
          <w:szCs w:val="20"/>
        </w:rPr>
        <w:tab/>
        <w:t>a</w:t>
      </w:r>
      <w:r w:rsidR="007E1597">
        <w:rPr>
          <w:rFonts w:ascii="Garamond" w:hAnsi="Garamond" w:cs="Arial"/>
          <w:sz w:val="20"/>
          <w:szCs w:val="20"/>
        </w:rPr>
        <w:t xml:space="preserve"> </w:t>
      </w:r>
      <w:r w:rsidRPr="000A66C7">
        <w:rPr>
          <w:rFonts w:ascii="Garamond" w:hAnsi="Garamond" w:cs="Arial"/>
          <w:sz w:val="20"/>
          <w:szCs w:val="20"/>
        </w:rPr>
        <w:t>to</w:t>
      </w:r>
      <w:r w:rsidR="007E1597">
        <w:rPr>
          <w:rFonts w:ascii="Garamond" w:hAnsi="Garamond" w:cs="Arial"/>
          <w:sz w:val="20"/>
          <w:szCs w:val="20"/>
        </w:rPr>
        <w:t xml:space="preserve"> </w:t>
      </w:r>
      <w:r w:rsidRPr="000A66C7">
        <w:rPr>
          <w:rFonts w:ascii="Garamond" w:hAnsi="Garamond" w:cs="Arial"/>
          <w:sz w:val="20"/>
          <w:szCs w:val="20"/>
        </w:rPr>
        <w:t>za</w:t>
      </w:r>
      <w:r w:rsidR="007E1597">
        <w:rPr>
          <w:rFonts w:ascii="Garamond" w:hAnsi="Garamond" w:cs="Arial"/>
          <w:sz w:val="20"/>
          <w:szCs w:val="20"/>
        </w:rPr>
        <w:t xml:space="preserve"> </w:t>
      </w:r>
      <w:r w:rsidRPr="000A66C7">
        <w:rPr>
          <w:rFonts w:ascii="Garamond" w:hAnsi="Garamond" w:cs="Arial"/>
          <w:sz w:val="20"/>
          <w:szCs w:val="20"/>
        </w:rPr>
        <w:t>podmienok</w:t>
      </w:r>
      <w:r w:rsidR="007E1597">
        <w:rPr>
          <w:rFonts w:ascii="Garamond" w:hAnsi="Garamond" w:cs="Arial"/>
          <w:sz w:val="20"/>
          <w:szCs w:val="20"/>
        </w:rPr>
        <w:t xml:space="preserve"> </w:t>
      </w:r>
      <w:r w:rsidRPr="000A66C7">
        <w:rPr>
          <w:rFonts w:ascii="Garamond" w:hAnsi="Garamond" w:cs="Arial"/>
          <w:sz w:val="20"/>
          <w:szCs w:val="20"/>
        </w:rPr>
        <w:t>stanovených</w:t>
      </w:r>
      <w:r w:rsidR="007E1597">
        <w:rPr>
          <w:rFonts w:ascii="Garamond" w:hAnsi="Garamond" w:cs="Arial"/>
          <w:sz w:val="20"/>
          <w:szCs w:val="20"/>
        </w:rPr>
        <w:t xml:space="preserve"> </w:t>
      </w:r>
      <w:r w:rsidRPr="000A66C7">
        <w:rPr>
          <w:rFonts w:ascii="Garamond" w:hAnsi="Garamond" w:cs="Arial"/>
          <w:sz w:val="20"/>
          <w:szCs w:val="20"/>
        </w:rPr>
        <w:t>Zmluvou.</w:t>
      </w:r>
    </w:p>
    <w:p w14:paraId="7FC1C77E" w14:textId="77777777" w:rsidR="00CE5342" w:rsidRPr="000A66C7" w:rsidRDefault="00CE5342" w:rsidP="00884968">
      <w:pPr>
        <w:tabs>
          <w:tab w:val="left" w:pos="426"/>
        </w:tabs>
        <w:spacing w:after="0" w:line="240" w:lineRule="auto"/>
        <w:ind w:left="709" w:hanging="709"/>
        <w:jc w:val="both"/>
        <w:rPr>
          <w:rFonts w:ascii="Garamond" w:hAnsi="Garamond" w:cs="Arial"/>
          <w:sz w:val="20"/>
          <w:szCs w:val="20"/>
        </w:rPr>
      </w:pPr>
    </w:p>
    <w:p w14:paraId="1A9EB698" w14:textId="2B13CE9B" w:rsidR="00B77671" w:rsidRPr="000A66C7" w:rsidRDefault="00B77671" w:rsidP="00884968">
      <w:pPr>
        <w:numPr>
          <w:ilvl w:val="0"/>
          <w:numId w:val="9"/>
        </w:numPr>
        <w:tabs>
          <w:tab w:val="num" w:pos="720"/>
        </w:tabs>
        <w:spacing w:after="0" w:line="240" w:lineRule="auto"/>
        <w:ind w:left="709" w:hanging="709"/>
        <w:contextualSpacing/>
        <w:jc w:val="both"/>
        <w:rPr>
          <w:rFonts w:ascii="Garamond" w:hAnsi="Garamond"/>
          <w:sz w:val="20"/>
          <w:szCs w:val="20"/>
        </w:rPr>
      </w:pPr>
      <w:r w:rsidRPr="000A66C7">
        <w:rPr>
          <w:rFonts w:ascii="Garamond" w:hAnsi="Garamond"/>
          <w:sz w:val="20"/>
          <w:szCs w:val="20"/>
        </w:rPr>
        <w:t>Poskytovanie</w:t>
      </w:r>
      <w:r w:rsidR="007E1597">
        <w:rPr>
          <w:rFonts w:ascii="Garamond" w:hAnsi="Garamond"/>
          <w:sz w:val="20"/>
          <w:szCs w:val="20"/>
        </w:rPr>
        <w:t xml:space="preserve"> </w:t>
      </w:r>
      <w:r w:rsidRPr="000A66C7">
        <w:rPr>
          <w:rFonts w:ascii="Garamond" w:hAnsi="Garamond"/>
          <w:sz w:val="20"/>
          <w:szCs w:val="20"/>
        </w:rPr>
        <w:t>Služieb</w:t>
      </w:r>
      <w:r w:rsidR="007E1597">
        <w:rPr>
          <w:rFonts w:ascii="Garamond" w:hAnsi="Garamond"/>
          <w:sz w:val="20"/>
          <w:szCs w:val="20"/>
        </w:rPr>
        <w:t xml:space="preserve"> </w:t>
      </w:r>
      <w:r w:rsidRPr="000A66C7">
        <w:rPr>
          <w:rFonts w:ascii="Garamond" w:hAnsi="Garamond"/>
          <w:sz w:val="20"/>
          <w:szCs w:val="20"/>
        </w:rPr>
        <w:t>bude</w:t>
      </w:r>
      <w:r w:rsidR="007E1597">
        <w:rPr>
          <w:rFonts w:ascii="Garamond" w:hAnsi="Garamond"/>
          <w:sz w:val="20"/>
          <w:szCs w:val="20"/>
        </w:rPr>
        <w:t xml:space="preserve"> </w:t>
      </w:r>
      <w:r w:rsidRPr="000A66C7">
        <w:rPr>
          <w:rFonts w:ascii="Garamond" w:hAnsi="Garamond"/>
          <w:sz w:val="20"/>
          <w:szCs w:val="20"/>
        </w:rPr>
        <w:t>uskutočňované</w:t>
      </w:r>
      <w:r w:rsidR="007E1597">
        <w:rPr>
          <w:rFonts w:ascii="Garamond" w:hAnsi="Garamond"/>
          <w:sz w:val="20"/>
          <w:szCs w:val="20"/>
        </w:rPr>
        <w:t xml:space="preserve"> </w:t>
      </w:r>
      <w:r w:rsidRPr="000A66C7">
        <w:rPr>
          <w:rFonts w:ascii="Garamond" w:hAnsi="Garamond"/>
          <w:sz w:val="20"/>
          <w:szCs w:val="20"/>
        </w:rPr>
        <w:t>na</w:t>
      </w:r>
      <w:r w:rsidR="007E1597">
        <w:rPr>
          <w:rFonts w:ascii="Garamond" w:hAnsi="Garamond"/>
          <w:sz w:val="20"/>
          <w:szCs w:val="20"/>
        </w:rPr>
        <w:t xml:space="preserve"> </w:t>
      </w:r>
      <w:r w:rsidRPr="000A66C7">
        <w:rPr>
          <w:rFonts w:ascii="Garamond" w:hAnsi="Garamond"/>
          <w:sz w:val="20"/>
          <w:szCs w:val="20"/>
        </w:rPr>
        <w:t>základe</w:t>
      </w:r>
      <w:r w:rsidR="007E1597">
        <w:rPr>
          <w:rFonts w:ascii="Garamond" w:hAnsi="Garamond"/>
          <w:sz w:val="20"/>
          <w:szCs w:val="20"/>
        </w:rPr>
        <w:t xml:space="preserve"> </w:t>
      </w:r>
      <w:r w:rsidRPr="000A66C7">
        <w:rPr>
          <w:rFonts w:ascii="Garamond" w:hAnsi="Garamond"/>
          <w:sz w:val="20"/>
          <w:szCs w:val="20"/>
        </w:rPr>
        <w:t>čiastkových</w:t>
      </w:r>
      <w:r w:rsidR="007E1597">
        <w:rPr>
          <w:rFonts w:ascii="Garamond" w:hAnsi="Garamond"/>
          <w:sz w:val="20"/>
          <w:szCs w:val="20"/>
        </w:rPr>
        <w:t xml:space="preserve"> </w:t>
      </w:r>
      <w:r w:rsidRPr="000A66C7">
        <w:rPr>
          <w:rFonts w:ascii="Garamond" w:hAnsi="Garamond"/>
          <w:sz w:val="20"/>
          <w:szCs w:val="20"/>
        </w:rPr>
        <w:t>objednávok</w:t>
      </w:r>
      <w:r w:rsidR="007E1597">
        <w:rPr>
          <w:rFonts w:ascii="Garamond" w:hAnsi="Garamond"/>
          <w:sz w:val="20"/>
          <w:szCs w:val="20"/>
        </w:rPr>
        <w:t xml:space="preserve"> </w:t>
      </w:r>
      <w:r w:rsidRPr="000A66C7">
        <w:rPr>
          <w:rFonts w:ascii="Garamond" w:hAnsi="Garamond"/>
          <w:sz w:val="20"/>
          <w:szCs w:val="20"/>
        </w:rPr>
        <w:t>podľa</w:t>
      </w:r>
      <w:r w:rsidR="007E1597">
        <w:rPr>
          <w:rFonts w:ascii="Garamond" w:hAnsi="Garamond"/>
          <w:sz w:val="20"/>
          <w:szCs w:val="20"/>
        </w:rPr>
        <w:t xml:space="preserve"> </w:t>
      </w:r>
      <w:r w:rsidRPr="000A66C7">
        <w:rPr>
          <w:rFonts w:ascii="Garamond" w:hAnsi="Garamond"/>
          <w:sz w:val="20"/>
          <w:szCs w:val="20"/>
        </w:rPr>
        <w:t>potrieb</w:t>
      </w:r>
      <w:r w:rsidR="007E1597">
        <w:rPr>
          <w:rFonts w:ascii="Garamond" w:hAnsi="Garamond"/>
          <w:sz w:val="20"/>
          <w:szCs w:val="20"/>
        </w:rPr>
        <w:t xml:space="preserve"> </w:t>
      </w:r>
      <w:r w:rsidRPr="000A66C7">
        <w:rPr>
          <w:rFonts w:ascii="Garamond" w:hAnsi="Garamond"/>
          <w:sz w:val="20"/>
          <w:szCs w:val="20"/>
        </w:rPr>
        <w:t>Objednávateľa.</w:t>
      </w:r>
      <w:r w:rsidR="007E1597">
        <w:rPr>
          <w:rFonts w:ascii="Garamond" w:hAnsi="Garamond"/>
          <w:sz w:val="20"/>
          <w:szCs w:val="20"/>
        </w:rPr>
        <w:t xml:space="preserve"> </w:t>
      </w:r>
      <w:r w:rsidR="005A7BAF" w:rsidRPr="000A66C7">
        <w:rPr>
          <w:rFonts w:ascii="Garamond" w:hAnsi="Garamond"/>
          <w:sz w:val="20"/>
          <w:szCs w:val="20"/>
        </w:rPr>
        <w:br/>
      </w:r>
      <w:r w:rsidRPr="000A66C7">
        <w:rPr>
          <w:rFonts w:ascii="Garamond" w:hAnsi="Garamond"/>
          <w:sz w:val="20"/>
          <w:szCs w:val="20"/>
        </w:rPr>
        <w:t>V</w:t>
      </w:r>
      <w:r w:rsidR="007E1597">
        <w:rPr>
          <w:rFonts w:ascii="Garamond" w:hAnsi="Garamond"/>
          <w:sz w:val="20"/>
          <w:szCs w:val="20"/>
        </w:rPr>
        <w:t xml:space="preserve"> </w:t>
      </w:r>
      <w:r w:rsidRPr="000A66C7">
        <w:rPr>
          <w:rFonts w:ascii="Garamond" w:hAnsi="Garamond"/>
          <w:sz w:val="20"/>
          <w:szCs w:val="20"/>
        </w:rPr>
        <w:t>čiastkových</w:t>
      </w:r>
      <w:r w:rsidR="007E1597">
        <w:rPr>
          <w:rFonts w:ascii="Garamond" w:hAnsi="Garamond"/>
          <w:sz w:val="20"/>
          <w:szCs w:val="20"/>
        </w:rPr>
        <w:t xml:space="preserve"> </w:t>
      </w:r>
      <w:r w:rsidRPr="000A66C7">
        <w:rPr>
          <w:rFonts w:ascii="Garamond" w:hAnsi="Garamond"/>
          <w:sz w:val="20"/>
          <w:szCs w:val="20"/>
        </w:rPr>
        <w:t>objednávkach</w:t>
      </w:r>
      <w:r w:rsidR="007E1597">
        <w:rPr>
          <w:rFonts w:ascii="Garamond" w:hAnsi="Garamond"/>
          <w:sz w:val="20"/>
          <w:szCs w:val="20"/>
        </w:rPr>
        <w:t xml:space="preserve"> </w:t>
      </w:r>
      <w:r w:rsidRPr="000A66C7">
        <w:rPr>
          <w:rFonts w:ascii="Garamond" w:hAnsi="Garamond"/>
          <w:sz w:val="20"/>
          <w:szCs w:val="20"/>
        </w:rPr>
        <w:t>bude</w:t>
      </w:r>
      <w:r w:rsidR="007E1597">
        <w:rPr>
          <w:rFonts w:ascii="Garamond" w:hAnsi="Garamond"/>
          <w:sz w:val="20"/>
          <w:szCs w:val="20"/>
        </w:rPr>
        <w:t xml:space="preserve"> </w:t>
      </w:r>
      <w:r w:rsidRPr="000A66C7">
        <w:rPr>
          <w:rFonts w:ascii="Garamond" w:hAnsi="Garamond"/>
          <w:sz w:val="20"/>
          <w:szCs w:val="20"/>
        </w:rPr>
        <w:t>presne</w:t>
      </w:r>
      <w:r w:rsidR="007E1597">
        <w:rPr>
          <w:rFonts w:ascii="Garamond" w:hAnsi="Garamond"/>
          <w:sz w:val="20"/>
          <w:szCs w:val="20"/>
        </w:rPr>
        <w:t xml:space="preserve"> </w:t>
      </w:r>
      <w:r w:rsidRPr="000A66C7">
        <w:rPr>
          <w:rFonts w:ascii="Garamond" w:hAnsi="Garamond"/>
          <w:sz w:val="20"/>
          <w:szCs w:val="20"/>
        </w:rPr>
        <w:t>určen</w:t>
      </w:r>
      <w:r w:rsidR="00C54509" w:rsidRPr="000A66C7">
        <w:rPr>
          <w:rFonts w:ascii="Garamond" w:hAnsi="Garamond"/>
          <w:sz w:val="20"/>
          <w:szCs w:val="20"/>
        </w:rPr>
        <w:t>ý</w:t>
      </w:r>
      <w:r w:rsidR="007E1597">
        <w:rPr>
          <w:rFonts w:ascii="Garamond" w:hAnsi="Garamond"/>
          <w:sz w:val="20"/>
          <w:szCs w:val="20"/>
        </w:rPr>
        <w:t xml:space="preserve"> </w:t>
      </w:r>
      <w:r w:rsidR="004C7900" w:rsidRPr="000A66C7">
        <w:rPr>
          <w:rFonts w:ascii="Garamond" w:hAnsi="Garamond"/>
          <w:sz w:val="20"/>
          <w:szCs w:val="20"/>
        </w:rPr>
        <w:t>aký</w:t>
      </w:r>
      <w:r w:rsidR="007E1597">
        <w:rPr>
          <w:rFonts w:ascii="Garamond" w:hAnsi="Garamond"/>
          <w:sz w:val="20"/>
          <w:szCs w:val="20"/>
        </w:rPr>
        <w:t xml:space="preserve"> </w:t>
      </w:r>
      <w:r w:rsidR="004C7900" w:rsidRPr="000A66C7">
        <w:rPr>
          <w:rFonts w:ascii="Garamond" w:hAnsi="Garamond"/>
          <w:sz w:val="20"/>
          <w:szCs w:val="20"/>
        </w:rPr>
        <w:t>Odpad,</w:t>
      </w:r>
      <w:r w:rsidR="007E1597">
        <w:rPr>
          <w:rFonts w:ascii="Garamond" w:hAnsi="Garamond"/>
          <w:sz w:val="20"/>
          <w:szCs w:val="20"/>
        </w:rPr>
        <w:t xml:space="preserve"> </w:t>
      </w:r>
      <w:r w:rsidR="004C7900" w:rsidRPr="000A66C7">
        <w:rPr>
          <w:rFonts w:ascii="Garamond" w:hAnsi="Garamond"/>
          <w:sz w:val="20"/>
          <w:szCs w:val="20"/>
        </w:rPr>
        <w:t>v</w:t>
      </w:r>
      <w:r w:rsidR="007E1597">
        <w:rPr>
          <w:rFonts w:ascii="Garamond" w:hAnsi="Garamond"/>
          <w:sz w:val="20"/>
          <w:szCs w:val="20"/>
        </w:rPr>
        <w:t xml:space="preserve"> </w:t>
      </w:r>
      <w:r w:rsidR="004C7900" w:rsidRPr="000A66C7">
        <w:rPr>
          <w:rFonts w:ascii="Garamond" w:hAnsi="Garamond"/>
          <w:sz w:val="20"/>
          <w:szCs w:val="20"/>
        </w:rPr>
        <w:t>akom</w:t>
      </w:r>
      <w:r w:rsidR="007E1597">
        <w:rPr>
          <w:rFonts w:ascii="Garamond" w:hAnsi="Garamond"/>
          <w:sz w:val="20"/>
          <w:szCs w:val="20"/>
        </w:rPr>
        <w:t xml:space="preserve"> </w:t>
      </w:r>
      <w:r w:rsidR="004C7900" w:rsidRPr="000A66C7">
        <w:rPr>
          <w:rFonts w:ascii="Garamond" w:hAnsi="Garamond"/>
          <w:sz w:val="20"/>
          <w:szCs w:val="20"/>
        </w:rPr>
        <w:t>množstve</w:t>
      </w:r>
      <w:r w:rsidR="007E1597">
        <w:rPr>
          <w:rFonts w:ascii="Garamond" w:hAnsi="Garamond"/>
          <w:sz w:val="20"/>
          <w:szCs w:val="20"/>
        </w:rPr>
        <w:t xml:space="preserve"> </w:t>
      </w:r>
      <w:r w:rsidR="002B20A8" w:rsidRPr="000A66C7">
        <w:rPr>
          <w:rFonts w:ascii="Garamond" w:hAnsi="Garamond"/>
          <w:sz w:val="20"/>
          <w:szCs w:val="20"/>
        </w:rPr>
        <w:t>a</w:t>
      </w:r>
      <w:r w:rsidR="007E1597">
        <w:rPr>
          <w:rFonts w:ascii="Garamond" w:hAnsi="Garamond"/>
          <w:sz w:val="20"/>
          <w:szCs w:val="20"/>
        </w:rPr>
        <w:t xml:space="preserve"> </w:t>
      </w:r>
      <w:r w:rsidR="002B20A8" w:rsidRPr="000A66C7">
        <w:rPr>
          <w:rFonts w:ascii="Garamond" w:hAnsi="Garamond"/>
          <w:sz w:val="20"/>
          <w:szCs w:val="20"/>
        </w:rPr>
        <w:t>z</w:t>
      </w:r>
      <w:r w:rsidR="007E1597">
        <w:rPr>
          <w:rFonts w:ascii="Garamond" w:hAnsi="Garamond"/>
          <w:sz w:val="20"/>
          <w:szCs w:val="20"/>
        </w:rPr>
        <w:t xml:space="preserve"> </w:t>
      </w:r>
      <w:r w:rsidR="002B20A8" w:rsidRPr="000A66C7">
        <w:rPr>
          <w:rFonts w:ascii="Garamond" w:hAnsi="Garamond"/>
          <w:sz w:val="20"/>
          <w:szCs w:val="20"/>
        </w:rPr>
        <w:t>ktorého</w:t>
      </w:r>
      <w:r w:rsidR="007E1597">
        <w:rPr>
          <w:rFonts w:ascii="Garamond" w:hAnsi="Garamond"/>
          <w:sz w:val="20"/>
          <w:szCs w:val="20"/>
        </w:rPr>
        <w:t xml:space="preserve"> </w:t>
      </w:r>
      <w:r w:rsidR="00E46093" w:rsidRPr="000A66C7">
        <w:rPr>
          <w:rFonts w:ascii="Garamond" w:hAnsi="Garamond"/>
          <w:sz w:val="20"/>
          <w:szCs w:val="20"/>
        </w:rPr>
        <w:t>M</w:t>
      </w:r>
      <w:r w:rsidR="002B20A8" w:rsidRPr="000A66C7">
        <w:rPr>
          <w:rFonts w:ascii="Garamond" w:hAnsi="Garamond"/>
          <w:sz w:val="20"/>
          <w:szCs w:val="20"/>
        </w:rPr>
        <w:t>iesta</w:t>
      </w:r>
      <w:r w:rsidR="007E1597">
        <w:rPr>
          <w:rFonts w:ascii="Garamond" w:hAnsi="Garamond"/>
          <w:sz w:val="20"/>
          <w:szCs w:val="20"/>
        </w:rPr>
        <w:t xml:space="preserve"> </w:t>
      </w:r>
      <w:r w:rsidR="00E46093" w:rsidRPr="000A66C7">
        <w:rPr>
          <w:rFonts w:ascii="Garamond" w:hAnsi="Garamond"/>
          <w:sz w:val="20"/>
          <w:szCs w:val="20"/>
        </w:rPr>
        <w:t>plnenia</w:t>
      </w:r>
      <w:r w:rsidR="007E1597">
        <w:rPr>
          <w:rFonts w:ascii="Garamond" w:hAnsi="Garamond"/>
          <w:sz w:val="20"/>
          <w:szCs w:val="20"/>
        </w:rPr>
        <w:t xml:space="preserve"> </w:t>
      </w:r>
      <w:r w:rsidR="002B20A8" w:rsidRPr="000A66C7">
        <w:rPr>
          <w:rFonts w:ascii="Garamond" w:hAnsi="Garamond"/>
          <w:sz w:val="20"/>
          <w:szCs w:val="20"/>
        </w:rPr>
        <w:t>požaduje</w:t>
      </w:r>
      <w:r w:rsidR="007E1597">
        <w:rPr>
          <w:rFonts w:ascii="Garamond" w:hAnsi="Garamond"/>
          <w:sz w:val="20"/>
          <w:szCs w:val="20"/>
        </w:rPr>
        <w:t xml:space="preserve"> </w:t>
      </w:r>
      <w:r w:rsidR="008A2BF0" w:rsidRPr="000A66C7">
        <w:rPr>
          <w:rFonts w:ascii="Garamond" w:hAnsi="Garamond"/>
          <w:sz w:val="20"/>
          <w:szCs w:val="20"/>
        </w:rPr>
        <w:t>Objednávateľ</w:t>
      </w:r>
      <w:r w:rsidR="007E1597">
        <w:rPr>
          <w:rFonts w:ascii="Garamond" w:hAnsi="Garamond"/>
          <w:sz w:val="20"/>
          <w:szCs w:val="20"/>
        </w:rPr>
        <w:t xml:space="preserve"> </w:t>
      </w:r>
      <w:r w:rsidR="002B20A8" w:rsidRPr="000A66C7">
        <w:rPr>
          <w:rFonts w:ascii="Garamond" w:hAnsi="Garamond"/>
          <w:sz w:val="20"/>
          <w:szCs w:val="20"/>
        </w:rPr>
        <w:t>odobrať</w:t>
      </w:r>
      <w:r w:rsidRPr="000A66C7">
        <w:rPr>
          <w:rFonts w:ascii="Garamond" w:hAnsi="Garamond"/>
          <w:sz w:val="20"/>
          <w:szCs w:val="20"/>
        </w:rPr>
        <w:t>.</w:t>
      </w:r>
      <w:r w:rsidR="007E1597">
        <w:rPr>
          <w:rFonts w:ascii="Garamond" w:hAnsi="Garamond"/>
          <w:sz w:val="20"/>
          <w:szCs w:val="20"/>
        </w:rPr>
        <w:t xml:space="preserve"> </w:t>
      </w:r>
      <w:r w:rsidRPr="000A66C7">
        <w:rPr>
          <w:rFonts w:ascii="Garamond" w:hAnsi="Garamond"/>
          <w:sz w:val="20"/>
          <w:szCs w:val="20"/>
        </w:rPr>
        <w:t>Takto</w:t>
      </w:r>
      <w:r w:rsidR="007E1597">
        <w:rPr>
          <w:rFonts w:ascii="Garamond" w:hAnsi="Garamond"/>
          <w:sz w:val="20"/>
          <w:szCs w:val="20"/>
        </w:rPr>
        <w:t xml:space="preserve"> </w:t>
      </w:r>
      <w:r w:rsidRPr="000A66C7">
        <w:rPr>
          <w:rFonts w:ascii="Garamond" w:hAnsi="Garamond"/>
          <w:sz w:val="20"/>
          <w:szCs w:val="20"/>
        </w:rPr>
        <w:t>vystavené</w:t>
      </w:r>
      <w:r w:rsidR="007E1597">
        <w:rPr>
          <w:rFonts w:ascii="Garamond" w:hAnsi="Garamond"/>
          <w:sz w:val="20"/>
          <w:szCs w:val="20"/>
        </w:rPr>
        <w:t xml:space="preserve"> </w:t>
      </w:r>
      <w:r w:rsidRPr="000A66C7">
        <w:rPr>
          <w:rFonts w:ascii="Garamond" w:hAnsi="Garamond"/>
          <w:sz w:val="20"/>
          <w:szCs w:val="20"/>
        </w:rPr>
        <w:t>objednávky</w:t>
      </w:r>
      <w:r w:rsidR="007E1597">
        <w:rPr>
          <w:rFonts w:ascii="Garamond" w:hAnsi="Garamond"/>
          <w:sz w:val="20"/>
          <w:szCs w:val="20"/>
        </w:rPr>
        <w:t xml:space="preserve"> </w:t>
      </w:r>
      <w:r w:rsidRPr="000A66C7">
        <w:rPr>
          <w:rFonts w:ascii="Garamond" w:hAnsi="Garamond"/>
          <w:sz w:val="20"/>
          <w:szCs w:val="20"/>
        </w:rPr>
        <w:t>budú</w:t>
      </w:r>
      <w:r w:rsidR="007E1597">
        <w:rPr>
          <w:rFonts w:ascii="Garamond" w:hAnsi="Garamond"/>
          <w:sz w:val="20"/>
          <w:szCs w:val="20"/>
        </w:rPr>
        <w:t xml:space="preserve"> </w:t>
      </w:r>
      <w:r w:rsidRPr="000A66C7">
        <w:rPr>
          <w:rFonts w:ascii="Garamond" w:hAnsi="Garamond"/>
          <w:sz w:val="20"/>
          <w:szCs w:val="20"/>
        </w:rPr>
        <w:t>podkladom</w:t>
      </w:r>
      <w:r w:rsidR="007E1597">
        <w:rPr>
          <w:rFonts w:ascii="Garamond" w:hAnsi="Garamond"/>
          <w:sz w:val="20"/>
          <w:szCs w:val="20"/>
        </w:rPr>
        <w:t xml:space="preserve"> </w:t>
      </w:r>
      <w:r w:rsidRPr="000A66C7">
        <w:rPr>
          <w:rFonts w:ascii="Garamond" w:hAnsi="Garamond"/>
          <w:sz w:val="20"/>
          <w:szCs w:val="20"/>
        </w:rPr>
        <w:t>pre</w:t>
      </w:r>
      <w:r w:rsidR="007E1597">
        <w:rPr>
          <w:rFonts w:ascii="Garamond" w:hAnsi="Garamond"/>
          <w:sz w:val="20"/>
          <w:szCs w:val="20"/>
        </w:rPr>
        <w:t xml:space="preserve"> </w:t>
      </w:r>
      <w:r w:rsidRPr="000A66C7">
        <w:rPr>
          <w:rFonts w:ascii="Garamond" w:hAnsi="Garamond"/>
          <w:sz w:val="20"/>
          <w:szCs w:val="20"/>
        </w:rPr>
        <w:t>fakturáciu</w:t>
      </w:r>
      <w:r w:rsidR="007E1597">
        <w:rPr>
          <w:rFonts w:ascii="Garamond" w:hAnsi="Garamond"/>
          <w:sz w:val="20"/>
          <w:szCs w:val="20"/>
        </w:rPr>
        <w:t xml:space="preserve"> </w:t>
      </w:r>
      <w:r w:rsidRPr="000A66C7">
        <w:rPr>
          <w:rFonts w:ascii="Garamond" w:hAnsi="Garamond"/>
          <w:sz w:val="20"/>
          <w:szCs w:val="20"/>
        </w:rPr>
        <w:t>podľa</w:t>
      </w:r>
      <w:r w:rsidR="007E1597">
        <w:rPr>
          <w:rFonts w:ascii="Garamond" w:hAnsi="Garamond"/>
          <w:sz w:val="20"/>
          <w:szCs w:val="20"/>
        </w:rPr>
        <w:t xml:space="preserve"> </w:t>
      </w:r>
      <w:r w:rsidRPr="000A66C7">
        <w:rPr>
          <w:rFonts w:ascii="Garamond" w:hAnsi="Garamond"/>
          <w:sz w:val="20"/>
          <w:szCs w:val="20"/>
        </w:rPr>
        <w:t>článku</w:t>
      </w:r>
      <w:r w:rsidR="007E1597">
        <w:rPr>
          <w:rFonts w:ascii="Garamond" w:hAnsi="Garamond"/>
          <w:sz w:val="20"/>
          <w:szCs w:val="20"/>
        </w:rPr>
        <w:t xml:space="preserve"> </w:t>
      </w:r>
      <w:r w:rsidR="006B3BB9" w:rsidRPr="000A66C7">
        <w:rPr>
          <w:rFonts w:ascii="Garamond" w:hAnsi="Garamond"/>
          <w:sz w:val="20"/>
          <w:szCs w:val="20"/>
        </w:rPr>
        <w:t>4</w:t>
      </w:r>
      <w:r w:rsidR="007E1597">
        <w:rPr>
          <w:rFonts w:ascii="Garamond" w:hAnsi="Garamond"/>
          <w:sz w:val="20"/>
          <w:szCs w:val="20"/>
        </w:rPr>
        <w:t xml:space="preserve"> </w:t>
      </w:r>
      <w:r w:rsidRPr="000A66C7">
        <w:rPr>
          <w:rFonts w:ascii="Garamond" w:hAnsi="Garamond"/>
          <w:sz w:val="20"/>
          <w:szCs w:val="20"/>
        </w:rPr>
        <w:t>Zmluvy.</w:t>
      </w:r>
      <w:r w:rsidR="007E1597">
        <w:rPr>
          <w:rFonts w:ascii="Garamond" w:hAnsi="Garamond" w:cs="Arial"/>
          <w:sz w:val="20"/>
          <w:szCs w:val="20"/>
        </w:rPr>
        <w:t xml:space="preserve"> </w:t>
      </w:r>
      <w:r w:rsidRPr="000A66C7">
        <w:rPr>
          <w:rFonts w:ascii="Garamond" w:hAnsi="Garamond" w:cs="Arial"/>
          <w:sz w:val="20"/>
          <w:szCs w:val="20"/>
        </w:rPr>
        <w:t>Objednávky</w:t>
      </w:r>
      <w:r w:rsidR="007E1597">
        <w:rPr>
          <w:rFonts w:ascii="Garamond" w:hAnsi="Garamond" w:cs="Arial"/>
          <w:sz w:val="20"/>
          <w:szCs w:val="20"/>
        </w:rPr>
        <w:t xml:space="preserve"> </w:t>
      </w:r>
      <w:r w:rsidRPr="000A66C7">
        <w:rPr>
          <w:rFonts w:ascii="Garamond" w:hAnsi="Garamond" w:cs="Arial"/>
          <w:sz w:val="20"/>
          <w:szCs w:val="20"/>
        </w:rPr>
        <w:t>budú</w:t>
      </w:r>
      <w:r w:rsidR="007E1597">
        <w:rPr>
          <w:rFonts w:ascii="Garamond" w:hAnsi="Garamond" w:cs="Arial"/>
          <w:sz w:val="20"/>
          <w:szCs w:val="20"/>
        </w:rPr>
        <w:t xml:space="preserve"> </w:t>
      </w:r>
      <w:r w:rsidRPr="000A66C7">
        <w:rPr>
          <w:rFonts w:ascii="Garamond" w:hAnsi="Garamond" w:cs="Arial"/>
          <w:sz w:val="20"/>
          <w:szCs w:val="20"/>
        </w:rPr>
        <w:t>písomné.</w:t>
      </w:r>
      <w:r w:rsidR="007E1597">
        <w:rPr>
          <w:rFonts w:ascii="Garamond" w:hAnsi="Garamond" w:cs="Arial"/>
          <w:sz w:val="20"/>
          <w:szCs w:val="20"/>
        </w:rPr>
        <w:t xml:space="preserve"> </w:t>
      </w:r>
      <w:r w:rsidRPr="000A66C7">
        <w:rPr>
          <w:rFonts w:ascii="Garamond" w:hAnsi="Garamond" w:cs="Arial"/>
          <w:sz w:val="20"/>
          <w:szCs w:val="20"/>
        </w:rPr>
        <w:t>Objednávky</w:t>
      </w:r>
      <w:r w:rsidR="007E1597">
        <w:rPr>
          <w:rFonts w:ascii="Garamond" w:hAnsi="Garamond" w:cs="Arial"/>
          <w:sz w:val="20"/>
          <w:szCs w:val="20"/>
        </w:rPr>
        <w:t xml:space="preserve"> </w:t>
      </w:r>
      <w:r w:rsidRPr="000A66C7">
        <w:rPr>
          <w:rFonts w:ascii="Garamond" w:hAnsi="Garamond" w:cs="Arial"/>
          <w:sz w:val="20"/>
          <w:szCs w:val="20"/>
        </w:rPr>
        <w:t>môže</w:t>
      </w:r>
      <w:r w:rsidR="007E1597">
        <w:rPr>
          <w:rFonts w:ascii="Garamond" w:hAnsi="Garamond" w:cs="Arial"/>
          <w:sz w:val="20"/>
          <w:szCs w:val="20"/>
        </w:rPr>
        <w:t xml:space="preserve"> </w:t>
      </w:r>
      <w:r w:rsidRPr="000A66C7">
        <w:rPr>
          <w:rFonts w:ascii="Garamond" w:hAnsi="Garamond" w:cs="Arial"/>
          <w:sz w:val="20"/>
          <w:szCs w:val="20"/>
        </w:rPr>
        <w:t>Objednávateľ</w:t>
      </w:r>
      <w:r w:rsidR="007E1597">
        <w:rPr>
          <w:rFonts w:ascii="Garamond" w:hAnsi="Garamond" w:cs="Arial"/>
          <w:sz w:val="20"/>
          <w:szCs w:val="20"/>
        </w:rPr>
        <w:t xml:space="preserve"> </w:t>
      </w:r>
      <w:r w:rsidRPr="000A66C7">
        <w:rPr>
          <w:rFonts w:ascii="Garamond" w:hAnsi="Garamond" w:cs="Arial"/>
          <w:sz w:val="20"/>
          <w:szCs w:val="20"/>
        </w:rPr>
        <w:t>zaslať</w:t>
      </w:r>
      <w:r w:rsidR="007E1597">
        <w:rPr>
          <w:rFonts w:ascii="Garamond" w:hAnsi="Garamond" w:cs="Arial"/>
          <w:sz w:val="20"/>
          <w:szCs w:val="20"/>
        </w:rPr>
        <w:t xml:space="preserve"> </w:t>
      </w:r>
      <w:r w:rsidRPr="000A66C7">
        <w:rPr>
          <w:rFonts w:ascii="Garamond" w:hAnsi="Garamond" w:cs="Arial"/>
          <w:sz w:val="20"/>
          <w:szCs w:val="20"/>
        </w:rPr>
        <w:t>poštou</w:t>
      </w:r>
      <w:r w:rsidR="007E1597">
        <w:rPr>
          <w:rFonts w:ascii="Garamond" w:hAnsi="Garamond" w:cs="Arial"/>
          <w:sz w:val="20"/>
          <w:szCs w:val="20"/>
        </w:rPr>
        <w:t xml:space="preserve"> </w:t>
      </w:r>
      <w:r w:rsidRPr="000A66C7">
        <w:rPr>
          <w:rFonts w:ascii="Garamond" w:hAnsi="Garamond" w:cs="Arial"/>
          <w:sz w:val="20"/>
          <w:szCs w:val="20"/>
        </w:rPr>
        <w:t>alebo</w:t>
      </w:r>
      <w:r w:rsidR="007E1597">
        <w:rPr>
          <w:rFonts w:ascii="Garamond" w:hAnsi="Garamond" w:cs="Arial"/>
          <w:sz w:val="20"/>
          <w:szCs w:val="20"/>
        </w:rPr>
        <w:t xml:space="preserve"> </w:t>
      </w:r>
      <w:r w:rsidRPr="000A66C7">
        <w:rPr>
          <w:rFonts w:ascii="Garamond" w:hAnsi="Garamond" w:cs="Arial"/>
          <w:sz w:val="20"/>
          <w:szCs w:val="20"/>
        </w:rPr>
        <w:t>elektronickou</w:t>
      </w:r>
      <w:r w:rsidR="007E1597">
        <w:rPr>
          <w:rFonts w:ascii="Garamond" w:hAnsi="Garamond" w:cs="Arial"/>
          <w:sz w:val="20"/>
          <w:szCs w:val="20"/>
        </w:rPr>
        <w:t xml:space="preserve"> </w:t>
      </w:r>
      <w:r w:rsidRPr="000A66C7">
        <w:rPr>
          <w:rFonts w:ascii="Garamond" w:hAnsi="Garamond" w:cs="Arial"/>
          <w:sz w:val="20"/>
          <w:szCs w:val="20"/>
        </w:rPr>
        <w:t>poštou</w:t>
      </w:r>
      <w:r w:rsidR="007E1597">
        <w:rPr>
          <w:rFonts w:ascii="Garamond" w:hAnsi="Garamond" w:cs="Arial"/>
          <w:sz w:val="20"/>
          <w:szCs w:val="20"/>
        </w:rPr>
        <w:t xml:space="preserve"> </w:t>
      </w:r>
      <w:r w:rsidRPr="000A66C7">
        <w:rPr>
          <w:rFonts w:ascii="Garamond" w:hAnsi="Garamond" w:cs="Arial"/>
          <w:sz w:val="20"/>
          <w:szCs w:val="20"/>
        </w:rPr>
        <w:t>na</w:t>
      </w:r>
      <w:r w:rsidR="007E1597">
        <w:rPr>
          <w:rFonts w:ascii="Garamond" w:hAnsi="Garamond" w:cs="Arial"/>
          <w:sz w:val="20"/>
          <w:szCs w:val="20"/>
        </w:rPr>
        <w:t xml:space="preserve"> </w:t>
      </w:r>
      <w:r w:rsidRPr="000A66C7">
        <w:rPr>
          <w:rFonts w:ascii="Garamond" w:hAnsi="Garamond" w:cs="Arial"/>
          <w:sz w:val="20"/>
          <w:szCs w:val="20"/>
        </w:rPr>
        <w:t>emailovú</w:t>
      </w:r>
      <w:r w:rsidR="007E1597">
        <w:rPr>
          <w:rFonts w:ascii="Garamond" w:hAnsi="Garamond" w:cs="Arial"/>
          <w:sz w:val="20"/>
          <w:szCs w:val="20"/>
        </w:rPr>
        <w:t xml:space="preserve"> </w:t>
      </w:r>
      <w:r w:rsidRPr="000A66C7">
        <w:rPr>
          <w:rFonts w:ascii="Garamond" w:hAnsi="Garamond" w:cs="Arial"/>
          <w:sz w:val="20"/>
          <w:szCs w:val="20"/>
        </w:rPr>
        <w:t>adresu</w:t>
      </w:r>
      <w:r w:rsidR="007E1597">
        <w:rPr>
          <w:rFonts w:ascii="Garamond" w:hAnsi="Garamond" w:cs="Arial"/>
          <w:sz w:val="20"/>
          <w:szCs w:val="20"/>
        </w:rPr>
        <w:t xml:space="preserve"> </w:t>
      </w:r>
      <w:r w:rsidRPr="000A66C7">
        <w:rPr>
          <w:rFonts w:ascii="Garamond" w:hAnsi="Garamond" w:cs="Arial"/>
          <w:sz w:val="20"/>
          <w:szCs w:val="20"/>
        </w:rPr>
        <w:t>kontaktnej</w:t>
      </w:r>
      <w:r w:rsidR="007E1597">
        <w:rPr>
          <w:rFonts w:ascii="Garamond" w:hAnsi="Garamond" w:cs="Arial"/>
          <w:sz w:val="20"/>
          <w:szCs w:val="20"/>
        </w:rPr>
        <w:t xml:space="preserve"> </w:t>
      </w:r>
      <w:r w:rsidRPr="000A66C7">
        <w:rPr>
          <w:rFonts w:ascii="Garamond" w:hAnsi="Garamond" w:cs="Arial"/>
          <w:sz w:val="20"/>
          <w:szCs w:val="20"/>
        </w:rPr>
        <w:t>osoby</w:t>
      </w:r>
      <w:r w:rsidR="007E1597">
        <w:rPr>
          <w:rFonts w:ascii="Garamond" w:hAnsi="Garamond" w:cs="Arial"/>
          <w:sz w:val="20"/>
          <w:szCs w:val="20"/>
        </w:rPr>
        <w:t xml:space="preserve"> </w:t>
      </w:r>
      <w:r w:rsidRPr="000A66C7">
        <w:rPr>
          <w:rFonts w:ascii="Garamond" w:hAnsi="Garamond" w:cs="Arial"/>
          <w:sz w:val="20"/>
          <w:szCs w:val="20"/>
        </w:rPr>
        <w:t>pre</w:t>
      </w:r>
      <w:r w:rsidR="007E1597">
        <w:rPr>
          <w:rFonts w:ascii="Garamond" w:hAnsi="Garamond" w:cs="Arial"/>
          <w:sz w:val="20"/>
          <w:szCs w:val="20"/>
        </w:rPr>
        <w:t xml:space="preserve"> </w:t>
      </w:r>
      <w:r w:rsidRPr="000A66C7">
        <w:rPr>
          <w:rFonts w:ascii="Garamond" w:hAnsi="Garamond" w:cs="Arial"/>
          <w:sz w:val="20"/>
          <w:szCs w:val="20"/>
        </w:rPr>
        <w:t>technické</w:t>
      </w:r>
      <w:r w:rsidR="007E1597">
        <w:rPr>
          <w:rFonts w:ascii="Garamond" w:hAnsi="Garamond" w:cs="Arial"/>
          <w:sz w:val="20"/>
          <w:szCs w:val="20"/>
        </w:rPr>
        <w:t xml:space="preserve"> </w:t>
      </w:r>
      <w:r w:rsidRPr="000A66C7">
        <w:rPr>
          <w:rFonts w:ascii="Garamond" w:hAnsi="Garamond" w:cs="Arial"/>
          <w:sz w:val="20"/>
          <w:szCs w:val="20"/>
        </w:rPr>
        <w:t>veci</w:t>
      </w:r>
      <w:r w:rsidR="007E1597">
        <w:rPr>
          <w:rFonts w:ascii="Garamond" w:hAnsi="Garamond" w:cs="Arial"/>
          <w:sz w:val="20"/>
          <w:szCs w:val="20"/>
        </w:rPr>
        <w:t xml:space="preserve"> </w:t>
      </w:r>
      <w:r w:rsidRPr="000A66C7">
        <w:rPr>
          <w:rFonts w:ascii="Garamond" w:hAnsi="Garamond" w:cs="Arial"/>
          <w:sz w:val="20"/>
          <w:szCs w:val="20"/>
        </w:rPr>
        <w:t>Poskytovateľa</w:t>
      </w:r>
      <w:r w:rsidR="007E1597">
        <w:rPr>
          <w:rFonts w:ascii="Garamond" w:hAnsi="Garamond" w:cs="Arial"/>
          <w:sz w:val="20"/>
          <w:szCs w:val="20"/>
        </w:rPr>
        <w:t xml:space="preserve"> </w:t>
      </w:r>
      <w:r w:rsidRPr="000A66C7">
        <w:rPr>
          <w:rFonts w:ascii="Garamond" w:hAnsi="Garamond" w:cs="Arial"/>
          <w:sz w:val="20"/>
          <w:szCs w:val="20"/>
        </w:rPr>
        <w:t>uvedenej</w:t>
      </w:r>
      <w:r w:rsidR="007E1597">
        <w:rPr>
          <w:rFonts w:ascii="Garamond" w:hAnsi="Garamond" w:cs="Arial"/>
          <w:sz w:val="20"/>
          <w:szCs w:val="20"/>
        </w:rPr>
        <w:t xml:space="preserve"> </w:t>
      </w:r>
      <w:r w:rsidRPr="000A66C7">
        <w:rPr>
          <w:rFonts w:ascii="Garamond" w:hAnsi="Garamond" w:cs="Arial"/>
          <w:sz w:val="20"/>
          <w:szCs w:val="20"/>
        </w:rPr>
        <w:t>v</w:t>
      </w:r>
      <w:r w:rsidR="007E1597">
        <w:rPr>
          <w:rFonts w:ascii="Garamond" w:hAnsi="Garamond" w:cs="Arial"/>
          <w:sz w:val="20"/>
          <w:szCs w:val="20"/>
        </w:rPr>
        <w:t xml:space="preserve"> </w:t>
      </w:r>
      <w:r w:rsidRPr="000A66C7">
        <w:rPr>
          <w:rFonts w:ascii="Garamond" w:hAnsi="Garamond" w:cs="Arial"/>
          <w:sz w:val="20"/>
          <w:szCs w:val="20"/>
        </w:rPr>
        <w:t>záhlaví</w:t>
      </w:r>
      <w:r w:rsidR="007E1597">
        <w:rPr>
          <w:rFonts w:ascii="Garamond" w:hAnsi="Garamond" w:cs="Arial"/>
          <w:sz w:val="20"/>
          <w:szCs w:val="20"/>
        </w:rPr>
        <w:t xml:space="preserve"> </w:t>
      </w:r>
      <w:r w:rsidRPr="000A66C7">
        <w:rPr>
          <w:rFonts w:ascii="Garamond" w:hAnsi="Garamond" w:cs="Arial"/>
          <w:sz w:val="20"/>
          <w:szCs w:val="20"/>
        </w:rPr>
        <w:t>Zmluvy.</w:t>
      </w:r>
      <w:r w:rsidR="007E1597">
        <w:rPr>
          <w:rFonts w:ascii="Garamond" w:hAnsi="Garamond" w:cs="Arial"/>
          <w:sz w:val="20"/>
          <w:szCs w:val="20"/>
        </w:rPr>
        <w:t xml:space="preserve"> </w:t>
      </w:r>
      <w:r w:rsidRPr="000A66C7">
        <w:rPr>
          <w:rFonts w:ascii="Garamond" w:hAnsi="Garamond"/>
          <w:sz w:val="20"/>
          <w:szCs w:val="20"/>
        </w:rPr>
        <w:t>Doručením</w:t>
      </w:r>
      <w:r w:rsidR="007E1597">
        <w:rPr>
          <w:rFonts w:ascii="Garamond" w:hAnsi="Garamond"/>
          <w:sz w:val="20"/>
          <w:szCs w:val="20"/>
        </w:rPr>
        <w:t xml:space="preserve"> </w:t>
      </w:r>
      <w:r w:rsidRPr="000A66C7">
        <w:rPr>
          <w:rFonts w:ascii="Garamond" w:hAnsi="Garamond"/>
          <w:sz w:val="20"/>
          <w:szCs w:val="20"/>
        </w:rPr>
        <w:t>objednávky</w:t>
      </w:r>
      <w:r w:rsidR="007E1597">
        <w:rPr>
          <w:rFonts w:ascii="Garamond" w:hAnsi="Garamond"/>
          <w:sz w:val="20"/>
          <w:szCs w:val="20"/>
        </w:rPr>
        <w:t xml:space="preserve"> </w:t>
      </w:r>
      <w:r w:rsidRPr="000A66C7">
        <w:rPr>
          <w:rFonts w:ascii="Garamond" w:hAnsi="Garamond"/>
          <w:sz w:val="20"/>
          <w:szCs w:val="20"/>
        </w:rPr>
        <w:t>Poskytovateľovi</w:t>
      </w:r>
      <w:r w:rsidR="007E1597">
        <w:rPr>
          <w:rFonts w:ascii="Garamond" w:hAnsi="Garamond"/>
          <w:sz w:val="20"/>
          <w:szCs w:val="20"/>
        </w:rPr>
        <w:t xml:space="preserve"> </w:t>
      </w:r>
      <w:r w:rsidRPr="000A66C7">
        <w:rPr>
          <w:rFonts w:ascii="Garamond" w:hAnsi="Garamond"/>
          <w:sz w:val="20"/>
          <w:szCs w:val="20"/>
        </w:rPr>
        <w:t>sa</w:t>
      </w:r>
      <w:r w:rsidR="007E1597">
        <w:rPr>
          <w:rFonts w:ascii="Garamond" w:hAnsi="Garamond"/>
          <w:sz w:val="20"/>
          <w:szCs w:val="20"/>
          <w:lang w:eastAsia="ar-SA"/>
        </w:rPr>
        <w:t xml:space="preserve"> </w:t>
      </w:r>
      <w:r w:rsidRPr="000A66C7">
        <w:rPr>
          <w:rFonts w:ascii="Garamond" w:hAnsi="Garamond"/>
          <w:sz w:val="20"/>
          <w:szCs w:val="20"/>
          <w:lang w:eastAsia="ar-SA"/>
        </w:rPr>
        <w:t>objednávka</w:t>
      </w:r>
      <w:r w:rsidR="007E1597">
        <w:rPr>
          <w:rFonts w:ascii="Garamond" w:hAnsi="Garamond"/>
          <w:sz w:val="20"/>
          <w:szCs w:val="20"/>
          <w:lang w:eastAsia="ar-SA"/>
        </w:rPr>
        <w:t xml:space="preserve"> </w:t>
      </w:r>
      <w:r w:rsidRPr="000A66C7">
        <w:rPr>
          <w:rFonts w:ascii="Garamond" w:hAnsi="Garamond"/>
          <w:sz w:val="20"/>
          <w:szCs w:val="20"/>
          <w:lang w:eastAsia="ar-SA"/>
        </w:rPr>
        <w:t>považuje</w:t>
      </w:r>
      <w:r w:rsidR="007E1597">
        <w:rPr>
          <w:rFonts w:ascii="Garamond" w:hAnsi="Garamond"/>
          <w:sz w:val="20"/>
          <w:szCs w:val="20"/>
          <w:lang w:eastAsia="ar-SA"/>
        </w:rPr>
        <w:t xml:space="preserve"> </w:t>
      </w:r>
      <w:r w:rsidRPr="000A66C7">
        <w:rPr>
          <w:rFonts w:ascii="Garamond" w:hAnsi="Garamond"/>
          <w:sz w:val="20"/>
          <w:szCs w:val="20"/>
          <w:lang w:eastAsia="ar-SA"/>
        </w:rPr>
        <w:t>za</w:t>
      </w:r>
      <w:r w:rsidR="007E1597">
        <w:rPr>
          <w:rFonts w:ascii="Garamond" w:hAnsi="Garamond"/>
          <w:sz w:val="20"/>
          <w:szCs w:val="20"/>
          <w:lang w:eastAsia="ar-SA"/>
        </w:rPr>
        <w:t xml:space="preserve"> </w:t>
      </w:r>
      <w:r w:rsidRPr="000A66C7">
        <w:rPr>
          <w:rFonts w:ascii="Garamond" w:hAnsi="Garamond"/>
          <w:sz w:val="20"/>
          <w:szCs w:val="20"/>
          <w:lang w:eastAsia="ar-SA"/>
        </w:rPr>
        <w:t>potvrdenú</w:t>
      </w:r>
      <w:r w:rsidR="007E1597">
        <w:rPr>
          <w:rFonts w:ascii="Garamond" w:hAnsi="Garamond"/>
          <w:sz w:val="20"/>
          <w:szCs w:val="20"/>
          <w:lang w:eastAsia="ar-SA"/>
        </w:rPr>
        <w:t xml:space="preserve"> </w:t>
      </w:r>
      <w:r w:rsidRPr="000A66C7">
        <w:rPr>
          <w:rFonts w:ascii="Garamond" w:hAnsi="Garamond"/>
          <w:sz w:val="20"/>
          <w:szCs w:val="20"/>
        </w:rPr>
        <w:t>Poskytovateľo</w:t>
      </w:r>
      <w:r w:rsidRPr="000A66C7">
        <w:rPr>
          <w:rFonts w:ascii="Garamond" w:hAnsi="Garamond"/>
          <w:sz w:val="20"/>
          <w:szCs w:val="20"/>
          <w:lang w:eastAsia="ar-SA"/>
        </w:rPr>
        <w:t>m.</w:t>
      </w:r>
    </w:p>
    <w:p w14:paraId="24B92917" w14:textId="77777777" w:rsidR="003C4556" w:rsidRPr="000A66C7" w:rsidRDefault="003C4556" w:rsidP="003C4556">
      <w:pPr>
        <w:tabs>
          <w:tab w:val="left" w:pos="426"/>
        </w:tabs>
        <w:spacing w:after="0" w:line="240" w:lineRule="auto"/>
        <w:jc w:val="both"/>
        <w:rPr>
          <w:rFonts w:ascii="Garamond" w:hAnsi="Garamond" w:cs="Arial"/>
          <w:sz w:val="20"/>
          <w:szCs w:val="20"/>
        </w:rPr>
      </w:pPr>
    </w:p>
    <w:p w14:paraId="08FD5C79" w14:textId="127F946E" w:rsidR="001B446E" w:rsidRDefault="00B77671" w:rsidP="001B446E">
      <w:pPr>
        <w:numPr>
          <w:ilvl w:val="0"/>
          <w:numId w:val="9"/>
        </w:numPr>
        <w:spacing w:after="0" w:line="240" w:lineRule="auto"/>
        <w:ind w:left="709" w:hanging="709"/>
        <w:contextualSpacing/>
        <w:jc w:val="both"/>
        <w:rPr>
          <w:rFonts w:ascii="Garamond" w:hAnsi="Garamond" w:cs="Arial"/>
          <w:sz w:val="20"/>
          <w:szCs w:val="20"/>
          <w:lang w:eastAsia="ar-SA"/>
        </w:rPr>
      </w:pPr>
      <w:r w:rsidRPr="000A66C7">
        <w:rPr>
          <w:rFonts w:ascii="Garamond" w:eastAsia="Times New Roman" w:hAnsi="Garamond" w:cs="Arial"/>
          <w:color w:val="000000" w:themeColor="text1"/>
          <w:sz w:val="20"/>
          <w:szCs w:val="20"/>
        </w:rPr>
        <w:t>Obchodovateľný</w:t>
      </w:r>
      <w:r w:rsidR="007E1597">
        <w:rPr>
          <w:rFonts w:ascii="Garamond" w:eastAsia="Times New Roman" w:hAnsi="Garamond" w:cs="Arial"/>
          <w:color w:val="000000" w:themeColor="text1"/>
          <w:sz w:val="20"/>
          <w:szCs w:val="20"/>
        </w:rPr>
        <w:t xml:space="preserve"> </w:t>
      </w:r>
      <w:r w:rsidRPr="000A66C7">
        <w:rPr>
          <w:rFonts w:ascii="Garamond" w:eastAsia="Times New Roman" w:hAnsi="Garamond" w:cs="Arial"/>
          <w:color w:val="000000" w:themeColor="text1"/>
          <w:sz w:val="20"/>
          <w:szCs w:val="20"/>
        </w:rPr>
        <w:t>finančný</w:t>
      </w:r>
      <w:r w:rsidR="007E1597">
        <w:rPr>
          <w:rFonts w:ascii="Garamond" w:eastAsia="Times New Roman" w:hAnsi="Garamond" w:cs="Arial"/>
          <w:color w:val="000000" w:themeColor="text1"/>
          <w:sz w:val="20"/>
          <w:szCs w:val="20"/>
        </w:rPr>
        <w:t xml:space="preserve"> </w:t>
      </w:r>
      <w:r w:rsidRPr="000A66C7">
        <w:rPr>
          <w:rFonts w:ascii="Garamond" w:eastAsia="Times New Roman" w:hAnsi="Garamond" w:cs="Arial"/>
          <w:color w:val="000000" w:themeColor="text1"/>
          <w:sz w:val="20"/>
          <w:szCs w:val="20"/>
        </w:rPr>
        <w:t>objem</w:t>
      </w:r>
      <w:r w:rsidR="007E1597">
        <w:rPr>
          <w:rFonts w:ascii="Garamond" w:eastAsia="Times New Roman" w:hAnsi="Garamond" w:cs="Arial"/>
          <w:color w:val="000000" w:themeColor="text1"/>
          <w:sz w:val="20"/>
          <w:szCs w:val="20"/>
        </w:rPr>
        <w:t xml:space="preserve"> </w:t>
      </w:r>
      <w:r w:rsidRPr="000A66C7">
        <w:rPr>
          <w:rFonts w:ascii="Garamond" w:eastAsia="Times New Roman" w:hAnsi="Garamond" w:cs="Arial"/>
          <w:color w:val="000000" w:themeColor="text1"/>
          <w:sz w:val="20"/>
          <w:szCs w:val="20"/>
        </w:rPr>
        <w:t>počas</w:t>
      </w:r>
      <w:r w:rsidR="007E1597">
        <w:rPr>
          <w:rFonts w:ascii="Garamond" w:eastAsia="Times New Roman" w:hAnsi="Garamond" w:cs="Arial"/>
          <w:color w:val="000000" w:themeColor="text1"/>
          <w:sz w:val="20"/>
          <w:szCs w:val="20"/>
        </w:rPr>
        <w:t xml:space="preserve"> </w:t>
      </w:r>
      <w:r w:rsidR="00CE5342" w:rsidRPr="000A66C7">
        <w:rPr>
          <w:rFonts w:ascii="Garamond" w:eastAsia="Times New Roman" w:hAnsi="Garamond" w:cs="Arial"/>
          <w:color w:val="000000" w:themeColor="text1"/>
          <w:sz w:val="20"/>
          <w:szCs w:val="20"/>
        </w:rPr>
        <w:t>trvania</w:t>
      </w:r>
      <w:r w:rsidR="007E1597">
        <w:rPr>
          <w:rFonts w:ascii="Garamond" w:eastAsia="Times New Roman" w:hAnsi="Garamond" w:cs="Arial"/>
          <w:color w:val="000000" w:themeColor="text1"/>
          <w:sz w:val="20"/>
          <w:szCs w:val="20"/>
        </w:rPr>
        <w:t xml:space="preserve"> </w:t>
      </w:r>
      <w:r w:rsidRPr="000A66C7">
        <w:rPr>
          <w:rFonts w:ascii="Garamond" w:eastAsia="Times New Roman" w:hAnsi="Garamond" w:cs="Arial"/>
          <w:color w:val="000000" w:themeColor="text1"/>
          <w:sz w:val="20"/>
          <w:szCs w:val="20"/>
        </w:rPr>
        <w:t>Zmluvy</w:t>
      </w:r>
      <w:r w:rsidR="007E1597">
        <w:rPr>
          <w:rFonts w:ascii="Garamond" w:eastAsia="Times New Roman" w:hAnsi="Garamond" w:cs="Arial"/>
          <w:color w:val="000000" w:themeColor="text1"/>
          <w:sz w:val="20"/>
          <w:szCs w:val="20"/>
        </w:rPr>
        <w:t xml:space="preserve"> </w:t>
      </w:r>
      <w:r w:rsidRPr="000A66C7">
        <w:rPr>
          <w:rFonts w:ascii="Garamond" w:eastAsia="Times New Roman" w:hAnsi="Garamond" w:cs="Arial"/>
          <w:color w:val="000000" w:themeColor="text1"/>
          <w:sz w:val="20"/>
          <w:szCs w:val="20"/>
        </w:rPr>
        <w:t>je</w:t>
      </w:r>
      <w:r w:rsidR="007E1597">
        <w:rPr>
          <w:rFonts w:ascii="Garamond" w:eastAsia="Times New Roman" w:hAnsi="Garamond" w:cs="Arial"/>
          <w:color w:val="000000" w:themeColor="text1"/>
          <w:sz w:val="20"/>
          <w:szCs w:val="20"/>
        </w:rPr>
        <w:t xml:space="preserve"> </w:t>
      </w:r>
      <w:r w:rsidRPr="00A27F80">
        <w:rPr>
          <w:rFonts w:ascii="Garamond" w:eastAsia="Times New Roman" w:hAnsi="Garamond" w:cs="Arial"/>
          <w:b/>
          <w:bCs/>
          <w:color w:val="000000" w:themeColor="text1"/>
          <w:sz w:val="20"/>
          <w:szCs w:val="20"/>
          <w:u w:val="single"/>
        </w:rPr>
        <w:t>v</w:t>
      </w:r>
      <w:r w:rsidR="007E1597" w:rsidRPr="00A27F80">
        <w:rPr>
          <w:rFonts w:ascii="Garamond" w:eastAsia="Times New Roman" w:hAnsi="Garamond" w:cs="Arial"/>
          <w:b/>
          <w:bCs/>
          <w:color w:val="000000" w:themeColor="text1"/>
          <w:sz w:val="20"/>
          <w:szCs w:val="20"/>
          <w:u w:val="single"/>
        </w:rPr>
        <w:t xml:space="preserve"> </w:t>
      </w:r>
      <w:r w:rsidRPr="00A27F80">
        <w:rPr>
          <w:rFonts w:ascii="Garamond" w:eastAsia="Times New Roman" w:hAnsi="Garamond" w:cs="Arial"/>
          <w:b/>
          <w:bCs/>
          <w:color w:val="000000" w:themeColor="text1"/>
          <w:sz w:val="20"/>
          <w:szCs w:val="20"/>
          <w:u w:val="single"/>
        </w:rPr>
        <w:t>celkovej</w:t>
      </w:r>
      <w:r w:rsidR="007E1597" w:rsidRPr="00A27F80">
        <w:rPr>
          <w:rFonts w:ascii="Garamond" w:eastAsia="Times New Roman" w:hAnsi="Garamond" w:cs="Arial"/>
          <w:b/>
          <w:bCs/>
          <w:color w:val="000000" w:themeColor="text1"/>
          <w:sz w:val="20"/>
          <w:szCs w:val="20"/>
          <w:u w:val="single"/>
        </w:rPr>
        <w:t xml:space="preserve"> </w:t>
      </w:r>
      <w:r w:rsidRPr="00A27F80">
        <w:rPr>
          <w:rFonts w:ascii="Garamond" w:eastAsia="Times New Roman" w:hAnsi="Garamond" w:cs="Arial"/>
          <w:b/>
          <w:bCs/>
          <w:color w:val="000000" w:themeColor="text1"/>
          <w:sz w:val="20"/>
          <w:szCs w:val="20"/>
          <w:u w:val="single"/>
        </w:rPr>
        <w:t>výške</w:t>
      </w:r>
      <w:r w:rsidR="007E1597" w:rsidRPr="00A27F80">
        <w:rPr>
          <w:rFonts w:ascii="Garamond" w:eastAsia="Times New Roman" w:hAnsi="Garamond" w:cs="Arial"/>
          <w:b/>
          <w:bCs/>
          <w:color w:val="000000" w:themeColor="text1"/>
          <w:sz w:val="20"/>
          <w:szCs w:val="20"/>
          <w:u w:val="single"/>
        </w:rPr>
        <w:t xml:space="preserve"> </w:t>
      </w:r>
      <w:r w:rsidR="002B20A8" w:rsidRPr="00A27F80">
        <w:rPr>
          <w:rFonts w:ascii="Garamond" w:hAnsi="Garamond"/>
          <w:b/>
          <w:bCs/>
          <w:sz w:val="20"/>
          <w:szCs w:val="20"/>
          <w:u w:val="single"/>
          <w:lang w:eastAsia="cs-CZ"/>
        </w:rPr>
        <w:t>[</w:t>
      </w:r>
      <w:r w:rsidR="002B20A8" w:rsidRPr="00A27F80">
        <w:rPr>
          <w:rFonts w:ascii="Garamond" w:hAnsi="Garamond"/>
          <w:b/>
          <w:bCs/>
          <w:sz w:val="20"/>
          <w:szCs w:val="20"/>
          <w:highlight w:val="yellow"/>
          <w:u w:val="single"/>
          <w:lang w:eastAsia="cs-CZ"/>
        </w:rPr>
        <w:t>doplniť</w:t>
      </w:r>
      <w:r w:rsidR="002B20A8" w:rsidRPr="00A27F80">
        <w:rPr>
          <w:rFonts w:ascii="Garamond" w:hAnsi="Garamond"/>
          <w:b/>
          <w:bCs/>
          <w:sz w:val="20"/>
          <w:szCs w:val="20"/>
          <w:u w:val="single"/>
          <w:lang w:eastAsia="cs-CZ"/>
        </w:rPr>
        <w:t>]</w:t>
      </w:r>
      <w:r w:rsidR="007E1597" w:rsidRPr="00A27F80">
        <w:rPr>
          <w:rFonts w:ascii="Garamond" w:eastAsia="Times New Roman" w:hAnsi="Garamond" w:cs="Arial"/>
          <w:b/>
          <w:bCs/>
          <w:color w:val="000000" w:themeColor="text1"/>
          <w:sz w:val="20"/>
          <w:szCs w:val="20"/>
          <w:u w:val="single"/>
        </w:rPr>
        <w:t xml:space="preserve"> </w:t>
      </w:r>
      <w:r w:rsidRPr="00A27F80">
        <w:rPr>
          <w:rFonts w:ascii="Garamond" w:hAnsi="Garamond"/>
          <w:b/>
          <w:bCs/>
          <w:sz w:val="20"/>
          <w:szCs w:val="20"/>
          <w:u w:val="single"/>
          <w:lang w:eastAsia="cs-CZ"/>
        </w:rPr>
        <w:t>EUR</w:t>
      </w:r>
      <w:r w:rsidR="00A27F80" w:rsidRPr="00A27F80">
        <w:rPr>
          <w:rFonts w:ascii="Garamond" w:hAnsi="Garamond"/>
          <w:b/>
          <w:bCs/>
          <w:sz w:val="20"/>
          <w:szCs w:val="20"/>
          <w:u w:val="single"/>
          <w:lang w:eastAsia="cs-CZ"/>
        </w:rPr>
        <w:t xml:space="preserve"> bez DPH</w:t>
      </w:r>
      <w:r w:rsidR="007E1597">
        <w:rPr>
          <w:rFonts w:ascii="Garamond" w:hAnsi="Garamond"/>
          <w:b/>
          <w:bCs/>
          <w:sz w:val="20"/>
          <w:szCs w:val="20"/>
          <w:lang w:eastAsia="cs-CZ"/>
        </w:rPr>
        <w:t xml:space="preserve"> </w:t>
      </w:r>
      <w:r w:rsidRPr="00A27F80">
        <w:rPr>
          <w:rFonts w:ascii="Garamond" w:hAnsi="Garamond"/>
          <w:sz w:val="20"/>
          <w:szCs w:val="20"/>
          <w:lang w:eastAsia="cs-CZ"/>
        </w:rPr>
        <w:t>(</w:t>
      </w:r>
      <w:r w:rsidR="00A27F80" w:rsidRPr="00A27F80">
        <w:rPr>
          <w:rFonts w:ascii="Garamond" w:hAnsi="Garamond"/>
          <w:sz w:val="20"/>
          <w:szCs w:val="20"/>
          <w:lang w:eastAsia="cs-CZ"/>
        </w:rPr>
        <w:t>slovom</w:t>
      </w:r>
      <w:r w:rsidR="00A27F80" w:rsidRPr="00A27F80">
        <w:rPr>
          <w:rFonts w:ascii="Garamond" w:hAnsi="Garamond"/>
          <w:i/>
          <w:iCs/>
          <w:sz w:val="20"/>
          <w:szCs w:val="20"/>
          <w:lang w:eastAsia="cs-CZ"/>
        </w:rPr>
        <w:t>:</w:t>
      </w:r>
      <w:r w:rsidR="002B20A8" w:rsidRPr="00A27F80">
        <w:rPr>
          <w:rFonts w:ascii="Garamond" w:hAnsi="Garamond"/>
          <w:i/>
          <w:iCs/>
          <w:sz w:val="20"/>
          <w:szCs w:val="20"/>
          <w:lang w:eastAsia="cs-CZ"/>
        </w:rPr>
        <w:t>[</w:t>
      </w:r>
      <w:r w:rsidR="002B20A8" w:rsidRPr="00A27F80">
        <w:rPr>
          <w:rFonts w:ascii="Garamond" w:hAnsi="Garamond"/>
          <w:i/>
          <w:iCs/>
          <w:sz w:val="20"/>
          <w:szCs w:val="20"/>
          <w:highlight w:val="yellow"/>
          <w:lang w:eastAsia="cs-CZ"/>
        </w:rPr>
        <w:t>doplniť</w:t>
      </w:r>
      <w:r w:rsidR="002B20A8" w:rsidRPr="00A27F80">
        <w:rPr>
          <w:rFonts w:ascii="Garamond" w:hAnsi="Garamond"/>
          <w:i/>
          <w:iCs/>
          <w:sz w:val="20"/>
          <w:szCs w:val="20"/>
          <w:lang w:eastAsia="cs-CZ"/>
        </w:rPr>
        <w:t>]</w:t>
      </w:r>
      <w:r w:rsidR="007E1597" w:rsidRPr="00A27F80">
        <w:rPr>
          <w:rFonts w:ascii="Garamond" w:hAnsi="Garamond"/>
          <w:i/>
          <w:iCs/>
          <w:sz w:val="20"/>
          <w:szCs w:val="20"/>
          <w:lang w:eastAsia="cs-CZ"/>
        </w:rPr>
        <w:t xml:space="preserve"> </w:t>
      </w:r>
      <w:r w:rsidR="00D309EA" w:rsidRPr="00A27F80">
        <w:rPr>
          <w:rFonts w:ascii="Garamond" w:hAnsi="Garamond"/>
          <w:i/>
          <w:iCs/>
          <w:sz w:val="20"/>
          <w:szCs w:val="20"/>
          <w:lang w:eastAsia="cs-CZ"/>
        </w:rPr>
        <w:t>eur</w:t>
      </w:r>
      <w:r w:rsidR="00A27F80" w:rsidRPr="00A27F80">
        <w:rPr>
          <w:rFonts w:ascii="Garamond" w:hAnsi="Garamond"/>
          <w:i/>
          <w:iCs/>
          <w:sz w:val="20"/>
          <w:szCs w:val="20"/>
          <w:lang w:eastAsia="cs-CZ"/>
        </w:rPr>
        <w:t xml:space="preserve"> bez DPH</w:t>
      </w:r>
      <w:r w:rsidRPr="00A27F80">
        <w:rPr>
          <w:rFonts w:ascii="Garamond" w:hAnsi="Garamond"/>
          <w:sz w:val="20"/>
          <w:szCs w:val="20"/>
          <w:lang w:eastAsia="cs-CZ"/>
        </w:rPr>
        <w:t>)</w:t>
      </w:r>
      <w:r w:rsidRPr="000A66C7">
        <w:rPr>
          <w:rFonts w:ascii="Garamond" w:eastAsia="Times New Roman" w:hAnsi="Garamond" w:cs="Arial"/>
          <w:color w:val="000000" w:themeColor="text1"/>
          <w:sz w:val="20"/>
          <w:szCs w:val="20"/>
        </w:rPr>
        <w:t>.</w:t>
      </w:r>
      <w:r w:rsidR="007E1597">
        <w:rPr>
          <w:rFonts w:ascii="Garamond" w:eastAsia="Times New Roman" w:hAnsi="Garamond" w:cs="Arial"/>
          <w:color w:val="000000" w:themeColor="text1"/>
          <w:sz w:val="20"/>
          <w:szCs w:val="20"/>
        </w:rPr>
        <w:t xml:space="preserve"> </w:t>
      </w:r>
      <w:r w:rsidRPr="000A66C7">
        <w:rPr>
          <w:rFonts w:ascii="Garamond" w:hAnsi="Garamond" w:cs="Arial"/>
          <w:sz w:val="20"/>
          <w:szCs w:val="20"/>
        </w:rPr>
        <w:t>Uvedený</w:t>
      </w:r>
      <w:r w:rsidR="007E1597">
        <w:rPr>
          <w:rFonts w:ascii="Garamond" w:hAnsi="Garamond" w:cs="Arial"/>
          <w:sz w:val="20"/>
          <w:szCs w:val="20"/>
        </w:rPr>
        <w:t xml:space="preserve"> </w:t>
      </w:r>
      <w:r w:rsidRPr="000A66C7">
        <w:rPr>
          <w:rFonts w:ascii="Garamond" w:hAnsi="Garamond" w:cs="Arial"/>
          <w:sz w:val="20"/>
          <w:szCs w:val="20"/>
        </w:rPr>
        <w:t>finančný</w:t>
      </w:r>
      <w:r w:rsidR="007E1597">
        <w:rPr>
          <w:rFonts w:ascii="Garamond" w:hAnsi="Garamond" w:cs="Arial"/>
          <w:sz w:val="20"/>
          <w:szCs w:val="20"/>
        </w:rPr>
        <w:t xml:space="preserve"> </w:t>
      </w:r>
      <w:r w:rsidRPr="000A66C7">
        <w:rPr>
          <w:rFonts w:ascii="Garamond" w:hAnsi="Garamond" w:cs="Arial"/>
          <w:sz w:val="20"/>
          <w:szCs w:val="20"/>
        </w:rPr>
        <w:t>objem</w:t>
      </w:r>
      <w:r w:rsidR="007E1597">
        <w:rPr>
          <w:rFonts w:ascii="Garamond" w:hAnsi="Garamond" w:cs="Arial"/>
          <w:sz w:val="20"/>
          <w:szCs w:val="20"/>
        </w:rPr>
        <w:t xml:space="preserve"> </w:t>
      </w:r>
      <w:r w:rsidRPr="000A66C7">
        <w:rPr>
          <w:rFonts w:ascii="Garamond" w:hAnsi="Garamond" w:cs="Arial"/>
          <w:sz w:val="20"/>
          <w:szCs w:val="20"/>
        </w:rPr>
        <w:t>je</w:t>
      </w:r>
      <w:r w:rsidR="007E1597">
        <w:rPr>
          <w:rFonts w:ascii="Garamond" w:hAnsi="Garamond" w:cs="Arial"/>
          <w:sz w:val="20"/>
          <w:szCs w:val="20"/>
        </w:rPr>
        <w:t xml:space="preserve"> </w:t>
      </w:r>
      <w:r w:rsidRPr="000A66C7">
        <w:rPr>
          <w:rFonts w:ascii="Garamond" w:hAnsi="Garamond" w:cs="Arial"/>
          <w:sz w:val="20"/>
          <w:szCs w:val="20"/>
        </w:rPr>
        <w:t>predpokladaný</w:t>
      </w:r>
      <w:r w:rsidR="007E1597">
        <w:rPr>
          <w:rFonts w:ascii="Garamond" w:hAnsi="Garamond" w:cs="Arial"/>
          <w:sz w:val="20"/>
          <w:szCs w:val="20"/>
        </w:rPr>
        <w:t xml:space="preserve"> </w:t>
      </w:r>
      <w:r w:rsidRPr="000A66C7">
        <w:rPr>
          <w:rFonts w:ascii="Garamond" w:hAnsi="Garamond" w:cs="Arial"/>
          <w:sz w:val="20"/>
          <w:szCs w:val="20"/>
        </w:rPr>
        <w:t>a</w:t>
      </w:r>
      <w:r w:rsidR="007E1597">
        <w:rPr>
          <w:rFonts w:ascii="Garamond" w:hAnsi="Garamond" w:cs="Arial"/>
          <w:sz w:val="20"/>
          <w:szCs w:val="20"/>
        </w:rPr>
        <w:t xml:space="preserve"> </w:t>
      </w:r>
      <w:r w:rsidRPr="000A66C7">
        <w:rPr>
          <w:rFonts w:ascii="Garamond" w:hAnsi="Garamond" w:cs="Arial"/>
          <w:sz w:val="20"/>
          <w:szCs w:val="20"/>
        </w:rPr>
        <w:t>Objednávateľ</w:t>
      </w:r>
      <w:r w:rsidR="007E1597">
        <w:rPr>
          <w:rFonts w:ascii="Garamond" w:hAnsi="Garamond" w:cs="Arial"/>
          <w:sz w:val="20"/>
          <w:szCs w:val="20"/>
        </w:rPr>
        <w:t xml:space="preserve"> </w:t>
      </w:r>
      <w:r w:rsidRPr="000A66C7">
        <w:rPr>
          <w:rFonts w:ascii="Garamond" w:hAnsi="Garamond" w:cs="Arial"/>
          <w:sz w:val="20"/>
          <w:szCs w:val="20"/>
        </w:rPr>
        <w:t>nie</w:t>
      </w:r>
      <w:r w:rsidR="007E1597">
        <w:rPr>
          <w:rFonts w:ascii="Garamond" w:hAnsi="Garamond" w:cs="Arial"/>
          <w:sz w:val="20"/>
          <w:szCs w:val="20"/>
        </w:rPr>
        <w:t xml:space="preserve"> </w:t>
      </w:r>
      <w:r w:rsidRPr="000A66C7">
        <w:rPr>
          <w:rFonts w:ascii="Garamond" w:hAnsi="Garamond" w:cs="Arial"/>
          <w:sz w:val="20"/>
          <w:szCs w:val="20"/>
        </w:rPr>
        <w:t>je</w:t>
      </w:r>
      <w:r w:rsidR="007E1597">
        <w:rPr>
          <w:rFonts w:ascii="Garamond" w:hAnsi="Garamond" w:cs="Arial"/>
          <w:sz w:val="20"/>
          <w:szCs w:val="20"/>
        </w:rPr>
        <w:t xml:space="preserve"> </w:t>
      </w:r>
      <w:r w:rsidRPr="000A66C7">
        <w:rPr>
          <w:rFonts w:ascii="Garamond" w:hAnsi="Garamond" w:cs="Arial"/>
          <w:sz w:val="20"/>
          <w:szCs w:val="20"/>
        </w:rPr>
        <w:t>povinný</w:t>
      </w:r>
      <w:r w:rsidR="007E1597">
        <w:rPr>
          <w:rFonts w:ascii="Garamond" w:hAnsi="Garamond" w:cs="Arial"/>
          <w:sz w:val="20"/>
          <w:szCs w:val="20"/>
        </w:rPr>
        <w:t xml:space="preserve"> </w:t>
      </w:r>
      <w:r w:rsidRPr="000A66C7">
        <w:rPr>
          <w:rFonts w:ascii="Garamond" w:hAnsi="Garamond" w:cs="Arial"/>
          <w:sz w:val="20"/>
          <w:szCs w:val="20"/>
        </w:rPr>
        <w:t>ho</w:t>
      </w:r>
      <w:r w:rsidR="007E1597">
        <w:rPr>
          <w:rFonts w:ascii="Garamond" w:hAnsi="Garamond" w:cs="Arial"/>
          <w:sz w:val="20"/>
          <w:szCs w:val="20"/>
        </w:rPr>
        <w:t xml:space="preserve"> </w:t>
      </w:r>
      <w:r w:rsidRPr="000A66C7">
        <w:rPr>
          <w:rFonts w:ascii="Garamond" w:hAnsi="Garamond" w:cs="Arial"/>
          <w:sz w:val="20"/>
          <w:szCs w:val="20"/>
        </w:rPr>
        <w:t>vyčerpať</w:t>
      </w:r>
      <w:r w:rsidRPr="000A66C7">
        <w:rPr>
          <w:rFonts w:ascii="Garamond" w:hAnsi="Garamond"/>
          <w:color w:val="000000" w:themeColor="text1"/>
          <w:sz w:val="20"/>
          <w:szCs w:val="20"/>
        </w:rPr>
        <w:t>.</w:t>
      </w:r>
    </w:p>
    <w:p w14:paraId="769D8B2B" w14:textId="77777777" w:rsidR="003C4556" w:rsidRPr="000A66C7" w:rsidRDefault="003C4556" w:rsidP="003A6A28">
      <w:pPr>
        <w:tabs>
          <w:tab w:val="left" w:pos="426"/>
        </w:tabs>
        <w:spacing w:after="0" w:line="240" w:lineRule="auto"/>
        <w:jc w:val="both"/>
        <w:rPr>
          <w:rFonts w:ascii="Garamond" w:hAnsi="Garamond" w:cs="Arial"/>
          <w:sz w:val="20"/>
          <w:szCs w:val="20"/>
        </w:rPr>
      </w:pPr>
    </w:p>
    <w:p w14:paraId="3B72228C" w14:textId="021F8D4B" w:rsidR="00D309EA" w:rsidRPr="000A66C7" w:rsidRDefault="00D309EA" w:rsidP="005F48C5">
      <w:pPr>
        <w:keepNext/>
        <w:numPr>
          <w:ilvl w:val="0"/>
          <w:numId w:val="3"/>
        </w:numPr>
        <w:tabs>
          <w:tab w:val="left" w:pos="720"/>
        </w:tabs>
        <w:spacing w:after="0" w:line="240" w:lineRule="auto"/>
        <w:ind w:hanging="720"/>
        <w:jc w:val="both"/>
        <w:outlineLvl w:val="1"/>
        <w:rPr>
          <w:rFonts w:ascii="Garamond" w:eastAsia="Calibri" w:hAnsi="Garamond"/>
          <w:b/>
          <w:bCs/>
          <w:sz w:val="20"/>
          <w:szCs w:val="20"/>
        </w:rPr>
      </w:pPr>
      <w:r w:rsidRPr="000A66C7">
        <w:rPr>
          <w:rFonts w:ascii="Garamond" w:hAnsi="Garamond" w:cs="Arial"/>
          <w:b/>
          <w:bCs/>
          <w:sz w:val="20"/>
          <w:szCs w:val="20"/>
          <w:lang w:eastAsia="ar-SA"/>
        </w:rPr>
        <w:t>PODMIENKY</w:t>
      </w:r>
      <w:r w:rsidR="007E1597">
        <w:rPr>
          <w:rFonts w:ascii="Garamond" w:hAnsi="Garamond" w:cs="Arial"/>
          <w:b/>
          <w:bCs/>
          <w:sz w:val="20"/>
          <w:szCs w:val="20"/>
          <w:lang w:eastAsia="ar-SA"/>
        </w:rPr>
        <w:t xml:space="preserve"> </w:t>
      </w:r>
      <w:r w:rsidRPr="000A66C7">
        <w:rPr>
          <w:rFonts w:ascii="Garamond" w:hAnsi="Garamond" w:cs="Arial"/>
          <w:b/>
          <w:bCs/>
          <w:sz w:val="20"/>
          <w:szCs w:val="20"/>
          <w:lang w:eastAsia="ar-SA"/>
        </w:rPr>
        <w:t>POSKYTOVANIA</w:t>
      </w:r>
      <w:r w:rsidR="007E1597">
        <w:rPr>
          <w:rFonts w:ascii="Garamond" w:hAnsi="Garamond" w:cs="Arial"/>
          <w:b/>
          <w:bCs/>
          <w:sz w:val="20"/>
          <w:szCs w:val="20"/>
          <w:lang w:eastAsia="ar-SA"/>
        </w:rPr>
        <w:t xml:space="preserve"> </w:t>
      </w:r>
      <w:r w:rsidRPr="000A66C7">
        <w:rPr>
          <w:rFonts w:ascii="Garamond" w:hAnsi="Garamond" w:cs="Arial"/>
          <w:b/>
          <w:bCs/>
          <w:sz w:val="20"/>
          <w:szCs w:val="20"/>
          <w:lang w:eastAsia="ar-SA"/>
        </w:rPr>
        <w:t>SLUŽBY</w:t>
      </w:r>
    </w:p>
    <w:p w14:paraId="24A41F7D" w14:textId="77777777" w:rsidR="00D309EA" w:rsidRPr="000A66C7" w:rsidRDefault="00D309EA" w:rsidP="003A6A28">
      <w:pPr>
        <w:tabs>
          <w:tab w:val="left" w:pos="426"/>
        </w:tabs>
        <w:spacing w:after="0" w:line="240" w:lineRule="auto"/>
        <w:jc w:val="both"/>
        <w:rPr>
          <w:rFonts w:ascii="Garamond" w:hAnsi="Garamond" w:cs="Arial"/>
          <w:sz w:val="20"/>
          <w:szCs w:val="20"/>
        </w:rPr>
      </w:pPr>
    </w:p>
    <w:p w14:paraId="4758D4F4" w14:textId="2AD039EC" w:rsidR="00D309EA" w:rsidRPr="00415A8C" w:rsidRDefault="00D309EA" w:rsidP="006B3BB9">
      <w:pPr>
        <w:pStyle w:val="Odsekzoznamu"/>
        <w:keepNext/>
        <w:numPr>
          <w:ilvl w:val="1"/>
          <w:numId w:val="3"/>
        </w:numPr>
        <w:tabs>
          <w:tab w:val="left" w:pos="709"/>
        </w:tabs>
        <w:spacing w:after="0" w:line="240" w:lineRule="auto"/>
        <w:ind w:left="709" w:hanging="709"/>
        <w:jc w:val="both"/>
        <w:outlineLvl w:val="1"/>
        <w:rPr>
          <w:rFonts w:ascii="Garamond" w:eastAsia="Calibri" w:hAnsi="Garamond"/>
          <w:b/>
          <w:bCs/>
          <w:sz w:val="20"/>
          <w:szCs w:val="20"/>
        </w:rPr>
      </w:pPr>
      <w:r w:rsidRPr="000A66C7">
        <w:rPr>
          <w:rFonts w:ascii="Garamond" w:hAnsi="Garamond"/>
          <w:sz w:val="20"/>
          <w:szCs w:val="20"/>
        </w:rPr>
        <w:t>Poskytovateľ</w:t>
      </w:r>
      <w:r w:rsidR="007E1597">
        <w:rPr>
          <w:rFonts w:ascii="Garamond" w:hAnsi="Garamond"/>
          <w:sz w:val="20"/>
          <w:szCs w:val="20"/>
        </w:rPr>
        <w:t xml:space="preserve"> </w:t>
      </w:r>
      <w:r w:rsidR="00EB056F" w:rsidRPr="000A66C7">
        <w:rPr>
          <w:rFonts w:ascii="Garamond" w:hAnsi="Garamond"/>
          <w:sz w:val="20"/>
          <w:szCs w:val="20"/>
        </w:rPr>
        <w:t>je</w:t>
      </w:r>
      <w:r w:rsidR="007E1597">
        <w:rPr>
          <w:rFonts w:ascii="Garamond" w:hAnsi="Garamond"/>
          <w:sz w:val="20"/>
          <w:szCs w:val="20"/>
        </w:rPr>
        <w:t xml:space="preserve"> </w:t>
      </w:r>
      <w:r w:rsidR="00EB056F" w:rsidRPr="000A66C7">
        <w:rPr>
          <w:rFonts w:ascii="Garamond" w:hAnsi="Garamond"/>
          <w:sz w:val="20"/>
          <w:szCs w:val="20"/>
        </w:rPr>
        <w:t>povinný</w:t>
      </w:r>
      <w:r w:rsidR="007E1597">
        <w:rPr>
          <w:rFonts w:ascii="Garamond" w:hAnsi="Garamond"/>
          <w:sz w:val="20"/>
          <w:szCs w:val="20"/>
        </w:rPr>
        <w:t xml:space="preserve"> </w:t>
      </w:r>
      <w:r w:rsidRPr="000A66C7">
        <w:rPr>
          <w:rFonts w:ascii="Garamond" w:hAnsi="Garamond"/>
          <w:sz w:val="20"/>
          <w:szCs w:val="20"/>
        </w:rPr>
        <w:t>poskytnúť</w:t>
      </w:r>
      <w:r w:rsidR="007E1597">
        <w:rPr>
          <w:rFonts w:ascii="Garamond" w:hAnsi="Garamond"/>
          <w:sz w:val="20"/>
          <w:szCs w:val="20"/>
        </w:rPr>
        <w:t xml:space="preserve"> </w:t>
      </w:r>
      <w:r w:rsidRPr="000A66C7">
        <w:rPr>
          <w:rFonts w:ascii="Garamond" w:hAnsi="Garamond"/>
          <w:sz w:val="20"/>
          <w:szCs w:val="20"/>
        </w:rPr>
        <w:t>Služb</w:t>
      </w:r>
      <w:r w:rsidR="00EB056F" w:rsidRPr="000A66C7">
        <w:rPr>
          <w:rFonts w:ascii="Garamond" w:hAnsi="Garamond"/>
          <w:sz w:val="20"/>
          <w:szCs w:val="20"/>
        </w:rPr>
        <w:t>u</w:t>
      </w:r>
      <w:r w:rsidR="007E1597">
        <w:rPr>
          <w:rFonts w:ascii="Garamond" w:hAnsi="Garamond"/>
          <w:sz w:val="20"/>
          <w:szCs w:val="20"/>
        </w:rPr>
        <w:t xml:space="preserve"> </w:t>
      </w:r>
      <w:r w:rsidRPr="000A66C7">
        <w:rPr>
          <w:rFonts w:ascii="Garamond" w:hAnsi="Garamond"/>
          <w:sz w:val="20"/>
          <w:szCs w:val="20"/>
        </w:rPr>
        <w:t>v</w:t>
      </w:r>
      <w:r w:rsidR="007E1597">
        <w:rPr>
          <w:rFonts w:ascii="Garamond" w:hAnsi="Garamond"/>
          <w:sz w:val="20"/>
          <w:szCs w:val="20"/>
        </w:rPr>
        <w:t xml:space="preserve"> </w:t>
      </w:r>
      <w:r w:rsidRPr="000A66C7">
        <w:rPr>
          <w:rFonts w:ascii="Garamond" w:hAnsi="Garamond"/>
          <w:sz w:val="20"/>
          <w:szCs w:val="20"/>
        </w:rPr>
        <w:t>rozsahu</w:t>
      </w:r>
      <w:r w:rsidR="007E1597">
        <w:rPr>
          <w:rFonts w:ascii="Garamond" w:hAnsi="Garamond"/>
          <w:sz w:val="20"/>
          <w:szCs w:val="20"/>
        </w:rPr>
        <w:t xml:space="preserve"> </w:t>
      </w:r>
      <w:r w:rsidRPr="000A66C7">
        <w:rPr>
          <w:rFonts w:ascii="Garamond" w:hAnsi="Garamond"/>
          <w:sz w:val="20"/>
          <w:szCs w:val="20"/>
        </w:rPr>
        <w:t>podľa</w:t>
      </w:r>
      <w:r w:rsidR="007E1597">
        <w:rPr>
          <w:rFonts w:ascii="Garamond" w:hAnsi="Garamond"/>
          <w:sz w:val="20"/>
          <w:szCs w:val="20"/>
        </w:rPr>
        <w:t xml:space="preserve"> </w:t>
      </w:r>
      <w:r w:rsidRPr="000A66C7">
        <w:rPr>
          <w:rFonts w:ascii="Garamond" w:hAnsi="Garamond"/>
          <w:sz w:val="20"/>
          <w:szCs w:val="20"/>
        </w:rPr>
        <w:t>objednávky</w:t>
      </w:r>
      <w:r w:rsidR="007E1597">
        <w:rPr>
          <w:rFonts w:ascii="Garamond" w:hAnsi="Garamond"/>
          <w:sz w:val="20"/>
          <w:szCs w:val="20"/>
        </w:rPr>
        <w:t xml:space="preserve"> </w:t>
      </w:r>
      <w:r w:rsidRPr="000A66C7">
        <w:rPr>
          <w:rFonts w:ascii="Garamond" w:hAnsi="Garamond"/>
          <w:sz w:val="20"/>
          <w:szCs w:val="20"/>
        </w:rPr>
        <w:t>v</w:t>
      </w:r>
      <w:r w:rsidR="007E1597">
        <w:rPr>
          <w:rFonts w:ascii="Garamond" w:hAnsi="Garamond"/>
          <w:sz w:val="20"/>
          <w:szCs w:val="20"/>
        </w:rPr>
        <w:t xml:space="preserve"> </w:t>
      </w:r>
      <w:r w:rsidRPr="000A66C7">
        <w:rPr>
          <w:rFonts w:ascii="Garamond" w:hAnsi="Garamond"/>
          <w:sz w:val="20"/>
          <w:szCs w:val="20"/>
        </w:rPr>
        <w:t>Mieste</w:t>
      </w:r>
      <w:r w:rsidR="007E1597">
        <w:rPr>
          <w:rFonts w:ascii="Garamond" w:hAnsi="Garamond"/>
          <w:sz w:val="20"/>
          <w:szCs w:val="20"/>
        </w:rPr>
        <w:t xml:space="preserve"> </w:t>
      </w:r>
      <w:r w:rsidRPr="000A66C7">
        <w:rPr>
          <w:rFonts w:ascii="Garamond" w:hAnsi="Garamond"/>
          <w:sz w:val="20"/>
          <w:szCs w:val="20"/>
        </w:rPr>
        <w:t>plnenia</w:t>
      </w:r>
      <w:r w:rsidR="007E1597">
        <w:rPr>
          <w:rFonts w:ascii="Garamond" w:hAnsi="Garamond"/>
          <w:sz w:val="20"/>
          <w:szCs w:val="20"/>
        </w:rPr>
        <w:t xml:space="preserve"> </w:t>
      </w:r>
      <w:r w:rsidRPr="000A66C7">
        <w:rPr>
          <w:rFonts w:ascii="Garamond" w:hAnsi="Garamond"/>
          <w:sz w:val="20"/>
          <w:szCs w:val="20"/>
        </w:rPr>
        <w:t>a</w:t>
      </w:r>
      <w:r w:rsidR="007E1597">
        <w:rPr>
          <w:rFonts w:ascii="Garamond" w:hAnsi="Garamond"/>
          <w:sz w:val="20"/>
          <w:szCs w:val="20"/>
        </w:rPr>
        <w:t xml:space="preserve"> </w:t>
      </w:r>
      <w:r w:rsidRPr="000A66C7">
        <w:rPr>
          <w:rFonts w:ascii="Garamond" w:hAnsi="Garamond"/>
          <w:sz w:val="20"/>
          <w:szCs w:val="20"/>
        </w:rPr>
        <w:t>v</w:t>
      </w:r>
      <w:r w:rsidR="007E1597">
        <w:rPr>
          <w:rFonts w:ascii="Garamond" w:hAnsi="Garamond"/>
          <w:sz w:val="20"/>
          <w:szCs w:val="20"/>
        </w:rPr>
        <w:t xml:space="preserve"> </w:t>
      </w:r>
      <w:r w:rsidRPr="000A66C7">
        <w:rPr>
          <w:rFonts w:ascii="Garamond" w:hAnsi="Garamond"/>
          <w:sz w:val="20"/>
          <w:szCs w:val="20"/>
        </w:rPr>
        <w:t>lehote</w:t>
      </w:r>
      <w:r w:rsidR="007E1597">
        <w:rPr>
          <w:rFonts w:ascii="Garamond" w:hAnsi="Garamond"/>
          <w:sz w:val="20"/>
          <w:szCs w:val="20"/>
        </w:rPr>
        <w:t xml:space="preserve"> </w:t>
      </w:r>
      <w:r w:rsidRPr="000A66C7">
        <w:rPr>
          <w:rFonts w:ascii="Garamond" w:hAnsi="Garamond"/>
          <w:sz w:val="20"/>
          <w:szCs w:val="20"/>
        </w:rPr>
        <w:t>najneskôr</w:t>
      </w:r>
      <w:r w:rsidR="007E1597">
        <w:rPr>
          <w:rFonts w:ascii="Garamond" w:hAnsi="Garamond"/>
          <w:sz w:val="20"/>
          <w:szCs w:val="20"/>
        </w:rPr>
        <w:t xml:space="preserve"> </w:t>
      </w:r>
      <w:r w:rsidRPr="00415A8C">
        <w:rPr>
          <w:rFonts w:ascii="Garamond" w:hAnsi="Garamond"/>
          <w:b/>
          <w:bCs/>
          <w:sz w:val="20"/>
          <w:szCs w:val="20"/>
        </w:rPr>
        <w:t>do</w:t>
      </w:r>
      <w:r w:rsidR="007E1597" w:rsidRPr="00415A8C">
        <w:rPr>
          <w:rFonts w:ascii="Garamond" w:hAnsi="Garamond"/>
          <w:b/>
          <w:bCs/>
          <w:sz w:val="20"/>
          <w:szCs w:val="20"/>
        </w:rPr>
        <w:t xml:space="preserve"> </w:t>
      </w:r>
      <w:r w:rsidR="006B3BB9" w:rsidRPr="00415A8C">
        <w:rPr>
          <w:rFonts w:ascii="Garamond" w:hAnsi="Garamond"/>
          <w:b/>
          <w:bCs/>
          <w:sz w:val="20"/>
          <w:szCs w:val="20"/>
        </w:rPr>
        <w:t>5</w:t>
      </w:r>
      <w:r w:rsidR="007E1597" w:rsidRPr="00415A8C">
        <w:rPr>
          <w:rFonts w:ascii="Garamond" w:hAnsi="Garamond"/>
          <w:b/>
          <w:bCs/>
          <w:sz w:val="20"/>
          <w:szCs w:val="20"/>
        </w:rPr>
        <w:t xml:space="preserve"> </w:t>
      </w:r>
      <w:r w:rsidRPr="00415A8C">
        <w:rPr>
          <w:rFonts w:ascii="Garamond" w:hAnsi="Garamond"/>
          <w:b/>
          <w:bCs/>
          <w:sz w:val="20"/>
          <w:szCs w:val="20"/>
        </w:rPr>
        <w:t>(</w:t>
      </w:r>
      <w:r w:rsidR="006B3BB9" w:rsidRPr="00415A8C">
        <w:rPr>
          <w:rFonts w:ascii="Garamond" w:hAnsi="Garamond"/>
          <w:b/>
          <w:bCs/>
          <w:sz w:val="20"/>
          <w:szCs w:val="20"/>
          <w:lang w:eastAsia="cs-CZ"/>
        </w:rPr>
        <w:t>piatich</w:t>
      </w:r>
      <w:r w:rsidRPr="00415A8C">
        <w:rPr>
          <w:rFonts w:ascii="Garamond" w:hAnsi="Garamond"/>
          <w:b/>
          <w:bCs/>
          <w:sz w:val="20"/>
          <w:szCs w:val="20"/>
        </w:rPr>
        <w:t>)</w:t>
      </w:r>
      <w:r w:rsidR="007E1597" w:rsidRPr="00415A8C">
        <w:rPr>
          <w:rFonts w:ascii="Garamond" w:hAnsi="Garamond"/>
          <w:b/>
          <w:bCs/>
          <w:sz w:val="20"/>
          <w:szCs w:val="20"/>
        </w:rPr>
        <w:t xml:space="preserve"> </w:t>
      </w:r>
      <w:r w:rsidR="006B3BB9" w:rsidRPr="00415A8C">
        <w:rPr>
          <w:rFonts w:ascii="Garamond" w:hAnsi="Garamond"/>
          <w:b/>
          <w:bCs/>
          <w:sz w:val="20"/>
          <w:szCs w:val="20"/>
        </w:rPr>
        <w:t>Pracovných</w:t>
      </w:r>
      <w:r w:rsidR="007E1597" w:rsidRPr="00415A8C">
        <w:rPr>
          <w:rFonts w:ascii="Garamond" w:hAnsi="Garamond"/>
          <w:b/>
          <w:bCs/>
          <w:sz w:val="20"/>
          <w:szCs w:val="20"/>
        </w:rPr>
        <w:t xml:space="preserve"> </w:t>
      </w:r>
      <w:r w:rsidRPr="00415A8C">
        <w:rPr>
          <w:rFonts w:ascii="Garamond" w:hAnsi="Garamond"/>
          <w:b/>
          <w:bCs/>
          <w:sz w:val="20"/>
          <w:szCs w:val="20"/>
        </w:rPr>
        <w:t>dní</w:t>
      </w:r>
      <w:r w:rsidR="007E1597" w:rsidRPr="00415A8C">
        <w:rPr>
          <w:rFonts w:ascii="Garamond" w:hAnsi="Garamond"/>
          <w:sz w:val="20"/>
          <w:szCs w:val="20"/>
        </w:rPr>
        <w:t xml:space="preserve"> </w:t>
      </w:r>
      <w:r w:rsidRPr="00415A8C">
        <w:rPr>
          <w:rFonts w:ascii="Garamond" w:hAnsi="Garamond"/>
          <w:sz w:val="20"/>
          <w:szCs w:val="20"/>
        </w:rPr>
        <w:t>od</w:t>
      </w:r>
      <w:r w:rsidR="007E1597" w:rsidRPr="00415A8C">
        <w:rPr>
          <w:rFonts w:ascii="Garamond" w:hAnsi="Garamond"/>
          <w:sz w:val="20"/>
          <w:szCs w:val="20"/>
        </w:rPr>
        <w:t xml:space="preserve"> </w:t>
      </w:r>
      <w:r w:rsidRPr="00415A8C">
        <w:rPr>
          <w:rFonts w:ascii="Garamond" w:hAnsi="Garamond"/>
          <w:sz w:val="20"/>
          <w:szCs w:val="20"/>
        </w:rPr>
        <w:t>doručenia</w:t>
      </w:r>
      <w:r w:rsidR="007E1597" w:rsidRPr="00415A8C">
        <w:rPr>
          <w:rFonts w:ascii="Garamond" w:hAnsi="Garamond"/>
          <w:sz w:val="20"/>
          <w:szCs w:val="20"/>
        </w:rPr>
        <w:t xml:space="preserve"> </w:t>
      </w:r>
      <w:r w:rsidRPr="00415A8C">
        <w:rPr>
          <w:rFonts w:ascii="Garamond" w:hAnsi="Garamond"/>
          <w:sz w:val="20"/>
          <w:szCs w:val="20"/>
        </w:rPr>
        <w:t>objednávky,</w:t>
      </w:r>
      <w:r w:rsidR="007E1597" w:rsidRPr="00415A8C">
        <w:rPr>
          <w:rFonts w:ascii="Garamond" w:hAnsi="Garamond"/>
          <w:sz w:val="20"/>
          <w:szCs w:val="20"/>
        </w:rPr>
        <w:t xml:space="preserve"> </w:t>
      </w:r>
      <w:r w:rsidRPr="00415A8C">
        <w:rPr>
          <w:rFonts w:ascii="Garamond" w:hAnsi="Garamond"/>
          <w:sz w:val="20"/>
          <w:szCs w:val="20"/>
        </w:rPr>
        <w:t>pokiaľ</w:t>
      </w:r>
      <w:r w:rsidR="007E1597" w:rsidRPr="00415A8C">
        <w:rPr>
          <w:rFonts w:ascii="Garamond" w:hAnsi="Garamond"/>
          <w:sz w:val="20"/>
          <w:szCs w:val="20"/>
        </w:rPr>
        <w:t xml:space="preserve"> </w:t>
      </w:r>
      <w:r w:rsidRPr="00415A8C">
        <w:rPr>
          <w:rFonts w:ascii="Garamond" w:hAnsi="Garamond"/>
          <w:sz w:val="20"/>
          <w:szCs w:val="20"/>
        </w:rPr>
        <w:t>nie</w:t>
      </w:r>
      <w:r w:rsidR="007E1597" w:rsidRPr="00415A8C">
        <w:rPr>
          <w:rFonts w:ascii="Garamond" w:hAnsi="Garamond"/>
          <w:sz w:val="20"/>
          <w:szCs w:val="20"/>
        </w:rPr>
        <w:t xml:space="preserve"> </w:t>
      </w:r>
      <w:r w:rsidRPr="00415A8C">
        <w:rPr>
          <w:rFonts w:ascii="Garamond" w:hAnsi="Garamond"/>
          <w:sz w:val="20"/>
          <w:szCs w:val="20"/>
        </w:rPr>
        <w:t>je</w:t>
      </w:r>
      <w:r w:rsidR="007E1597" w:rsidRPr="00415A8C">
        <w:rPr>
          <w:rFonts w:ascii="Garamond" w:hAnsi="Garamond"/>
          <w:sz w:val="20"/>
          <w:szCs w:val="20"/>
        </w:rPr>
        <w:t xml:space="preserve"> </w:t>
      </w:r>
      <w:r w:rsidRPr="00415A8C">
        <w:rPr>
          <w:rFonts w:ascii="Garamond" w:hAnsi="Garamond"/>
          <w:sz w:val="20"/>
          <w:szCs w:val="20"/>
        </w:rPr>
        <w:t>v</w:t>
      </w:r>
      <w:r w:rsidR="007E1597" w:rsidRPr="00415A8C">
        <w:rPr>
          <w:rFonts w:ascii="Garamond" w:hAnsi="Garamond"/>
          <w:sz w:val="20"/>
          <w:szCs w:val="20"/>
        </w:rPr>
        <w:t xml:space="preserve"> </w:t>
      </w:r>
      <w:r w:rsidRPr="00415A8C">
        <w:rPr>
          <w:rFonts w:ascii="Garamond" w:hAnsi="Garamond"/>
          <w:sz w:val="20"/>
          <w:szCs w:val="20"/>
        </w:rPr>
        <w:t>objednávke</w:t>
      </w:r>
      <w:r w:rsidR="007E1597" w:rsidRPr="00415A8C">
        <w:rPr>
          <w:rFonts w:ascii="Garamond" w:hAnsi="Garamond"/>
          <w:sz w:val="20"/>
          <w:szCs w:val="20"/>
        </w:rPr>
        <w:t xml:space="preserve"> </w:t>
      </w:r>
      <w:r w:rsidRPr="00415A8C">
        <w:rPr>
          <w:rFonts w:ascii="Garamond" w:hAnsi="Garamond"/>
          <w:sz w:val="20"/>
          <w:szCs w:val="20"/>
        </w:rPr>
        <w:t>uvedená</w:t>
      </w:r>
      <w:r w:rsidR="007E1597" w:rsidRPr="00415A8C">
        <w:rPr>
          <w:rFonts w:ascii="Garamond" w:hAnsi="Garamond"/>
          <w:sz w:val="20"/>
          <w:szCs w:val="20"/>
        </w:rPr>
        <w:t xml:space="preserve"> </w:t>
      </w:r>
      <w:r w:rsidRPr="00415A8C">
        <w:rPr>
          <w:rFonts w:ascii="Garamond" w:hAnsi="Garamond"/>
          <w:sz w:val="20"/>
          <w:szCs w:val="20"/>
        </w:rPr>
        <w:t>iná</w:t>
      </w:r>
      <w:r w:rsidR="007E1597" w:rsidRPr="00415A8C">
        <w:rPr>
          <w:rFonts w:ascii="Garamond" w:hAnsi="Garamond"/>
          <w:sz w:val="20"/>
          <w:szCs w:val="20"/>
        </w:rPr>
        <w:t xml:space="preserve"> </w:t>
      </w:r>
      <w:r w:rsidRPr="00415A8C">
        <w:rPr>
          <w:rFonts w:ascii="Garamond" w:hAnsi="Garamond"/>
          <w:sz w:val="20"/>
          <w:szCs w:val="20"/>
        </w:rPr>
        <w:t>lehota</w:t>
      </w:r>
      <w:r w:rsidR="007E1597" w:rsidRPr="00415A8C">
        <w:rPr>
          <w:rFonts w:ascii="Garamond" w:hAnsi="Garamond"/>
          <w:sz w:val="20"/>
          <w:szCs w:val="20"/>
        </w:rPr>
        <w:t xml:space="preserve"> </w:t>
      </w:r>
      <w:r w:rsidRPr="00415A8C">
        <w:rPr>
          <w:rFonts w:ascii="Garamond" w:hAnsi="Garamond"/>
          <w:sz w:val="20"/>
          <w:szCs w:val="20"/>
        </w:rPr>
        <w:t>na</w:t>
      </w:r>
      <w:r w:rsidR="007E1597" w:rsidRPr="00415A8C">
        <w:rPr>
          <w:rFonts w:ascii="Garamond" w:hAnsi="Garamond"/>
          <w:sz w:val="20"/>
          <w:szCs w:val="20"/>
        </w:rPr>
        <w:t xml:space="preserve"> </w:t>
      </w:r>
      <w:r w:rsidRPr="00415A8C">
        <w:rPr>
          <w:rFonts w:ascii="Garamond" w:hAnsi="Garamond"/>
          <w:sz w:val="20"/>
          <w:szCs w:val="20"/>
        </w:rPr>
        <w:t>poskytnutie</w:t>
      </w:r>
      <w:r w:rsidR="007E1597" w:rsidRPr="00415A8C">
        <w:rPr>
          <w:rFonts w:ascii="Garamond" w:hAnsi="Garamond"/>
          <w:sz w:val="20"/>
          <w:szCs w:val="20"/>
        </w:rPr>
        <w:t xml:space="preserve"> </w:t>
      </w:r>
      <w:r w:rsidRPr="00415A8C">
        <w:rPr>
          <w:rFonts w:ascii="Garamond" w:hAnsi="Garamond"/>
          <w:sz w:val="20"/>
          <w:szCs w:val="20"/>
        </w:rPr>
        <w:t>Služby.</w:t>
      </w:r>
      <w:r w:rsidR="007E1597" w:rsidRPr="00415A8C">
        <w:rPr>
          <w:rFonts w:ascii="Garamond" w:hAnsi="Garamond"/>
          <w:sz w:val="20"/>
          <w:szCs w:val="20"/>
        </w:rPr>
        <w:t xml:space="preserve"> </w:t>
      </w:r>
    </w:p>
    <w:p w14:paraId="42C79F92" w14:textId="77777777" w:rsidR="00EB056F" w:rsidRPr="000A66C7" w:rsidRDefault="00EB056F" w:rsidP="003A6A28">
      <w:pPr>
        <w:tabs>
          <w:tab w:val="left" w:pos="426"/>
        </w:tabs>
        <w:spacing w:after="0" w:line="240" w:lineRule="auto"/>
        <w:jc w:val="both"/>
        <w:rPr>
          <w:rFonts w:ascii="Garamond" w:hAnsi="Garamond" w:cs="Arial"/>
          <w:sz w:val="20"/>
          <w:szCs w:val="20"/>
        </w:rPr>
      </w:pPr>
    </w:p>
    <w:p w14:paraId="5202EB10" w14:textId="1DE67CE5" w:rsidR="00EB056F" w:rsidRPr="000A66C7" w:rsidRDefault="00EB056F" w:rsidP="00EB056F">
      <w:pPr>
        <w:pStyle w:val="Odsekzoznamu"/>
        <w:numPr>
          <w:ilvl w:val="1"/>
          <w:numId w:val="3"/>
        </w:numPr>
        <w:spacing w:after="0" w:line="240" w:lineRule="auto"/>
        <w:ind w:left="709" w:hanging="709"/>
        <w:jc w:val="both"/>
        <w:rPr>
          <w:rFonts w:ascii="Garamond" w:hAnsi="Garamond"/>
          <w:sz w:val="20"/>
          <w:szCs w:val="20"/>
        </w:rPr>
      </w:pPr>
      <w:r w:rsidRPr="000A66C7">
        <w:rPr>
          <w:rFonts w:ascii="Garamond" w:hAnsi="Garamond"/>
          <w:sz w:val="20"/>
          <w:szCs w:val="20"/>
        </w:rPr>
        <w:lastRenderedPageBreak/>
        <w:t>Poskytovateľ</w:t>
      </w:r>
      <w:r w:rsidR="007E1597">
        <w:rPr>
          <w:rFonts w:ascii="Garamond" w:eastAsia="Calibri" w:hAnsi="Garamond"/>
          <w:sz w:val="20"/>
          <w:szCs w:val="20"/>
        </w:rPr>
        <w:t xml:space="preserve"> </w:t>
      </w:r>
      <w:r w:rsidRPr="000A66C7">
        <w:rPr>
          <w:rFonts w:ascii="Garamond" w:eastAsia="Calibri" w:hAnsi="Garamond"/>
          <w:sz w:val="20"/>
          <w:szCs w:val="20"/>
        </w:rPr>
        <w:t>je</w:t>
      </w:r>
      <w:r w:rsidR="007E1597">
        <w:rPr>
          <w:rFonts w:ascii="Garamond" w:eastAsia="Calibri" w:hAnsi="Garamond"/>
          <w:sz w:val="20"/>
          <w:szCs w:val="20"/>
        </w:rPr>
        <w:t xml:space="preserve"> </w:t>
      </w:r>
      <w:r w:rsidRPr="000A66C7">
        <w:rPr>
          <w:rFonts w:ascii="Garamond" w:eastAsia="Calibri" w:hAnsi="Garamond"/>
          <w:sz w:val="20"/>
          <w:szCs w:val="20"/>
        </w:rPr>
        <w:t>povinný</w:t>
      </w:r>
      <w:r w:rsidR="007E1597">
        <w:rPr>
          <w:rFonts w:ascii="Garamond" w:eastAsia="Calibri" w:hAnsi="Garamond"/>
          <w:sz w:val="20"/>
          <w:szCs w:val="20"/>
        </w:rPr>
        <w:t xml:space="preserve"> </w:t>
      </w:r>
      <w:r w:rsidRPr="000A66C7">
        <w:rPr>
          <w:rFonts w:ascii="Garamond" w:eastAsia="Calibri" w:hAnsi="Garamond"/>
          <w:sz w:val="20"/>
          <w:szCs w:val="20"/>
        </w:rPr>
        <w:t>poskytnúť</w:t>
      </w:r>
      <w:r w:rsidR="007E1597">
        <w:rPr>
          <w:rFonts w:ascii="Garamond" w:eastAsia="Calibri" w:hAnsi="Garamond"/>
          <w:sz w:val="20"/>
          <w:szCs w:val="20"/>
        </w:rPr>
        <w:t xml:space="preserve"> </w:t>
      </w:r>
      <w:r w:rsidRPr="000A66C7">
        <w:rPr>
          <w:rFonts w:ascii="Garamond" w:eastAsia="Calibri" w:hAnsi="Garamond"/>
          <w:sz w:val="20"/>
          <w:szCs w:val="20"/>
        </w:rPr>
        <w:t>Službu</w:t>
      </w:r>
      <w:r w:rsidR="007E1597">
        <w:rPr>
          <w:rFonts w:ascii="Garamond" w:eastAsia="Calibri" w:hAnsi="Garamond"/>
          <w:sz w:val="20"/>
          <w:szCs w:val="20"/>
        </w:rPr>
        <w:t xml:space="preserve"> </w:t>
      </w:r>
      <w:r w:rsidRPr="000A66C7">
        <w:rPr>
          <w:rFonts w:ascii="Garamond" w:eastAsia="Calibri" w:hAnsi="Garamond"/>
          <w:sz w:val="20"/>
          <w:szCs w:val="20"/>
        </w:rPr>
        <w:t>v</w:t>
      </w:r>
      <w:r w:rsidR="007E1597">
        <w:rPr>
          <w:rFonts w:ascii="Garamond" w:eastAsia="Calibri" w:hAnsi="Garamond"/>
          <w:sz w:val="20"/>
          <w:szCs w:val="20"/>
        </w:rPr>
        <w:t xml:space="preserve"> </w:t>
      </w:r>
      <w:r w:rsidRPr="000A66C7">
        <w:rPr>
          <w:rFonts w:ascii="Garamond" w:eastAsia="Calibri" w:hAnsi="Garamond"/>
          <w:sz w:val="20"/>
          <w:szCs w:val="20"/>
        </w:rPr>
        <w:t>Pracovných</w:t>
      </w:r>
      <w:r w:rsidR="007E1597">
        <w:rPr>
          <w:rFonts w:ascii="Garamond" w:eastAsia="Calibri" w:hAnsi="Garamond"/>
          <w:sz w:val="20"/>
          <w:szCs w:val="20"/>
        </w:rPr>
        <w:t xml:space="preserve"> </w:t>
      </w:r>
      <w:r w:rsidRPr="000A66C7">
        <w:rPr>
          <w:rFonts w:ascii="Garamond" w:eastAsia="Calibri" w:hAnsi="Garamond"/>
          <w:sz w:val="20"/>
          <w:szCs w:val="20"/>
        </w:rPr>
        <w:t>dňoch</w:t>
      </w:r>
      <w:r w:rsidR="007E1597">
        <w:rPr>
          <w:rFonts w:ascii="Garamond" w:eastAsia="Calibri" w:hAnsi="Garamond"/>
          <w:sz w:val="20"/>
          <w:szCs w:val="20"/>
        </w:rPr>
        <w:t xml:space="preserve"> </w:t>
      </w:r>
      <w:r w:rsidRPr="000A66C7">
        <w:rPr>
          <w:rFonts w:ascii="Garamond" w:eastAsia="Calibri" w:hAnsi="Garamond"/>
          <w:sz w:val="20"/>
          <w:szCs w:val="20"/>
        </w:rPr>
        <w:t>v</w:t>
      </w:r>
      <w:r w:rsidR="007E1597">
        <w:rPr>
          <w:rFonts w:ascii="Garamond" w:eastAsia="Calibri" w:hAnsi="Garamond"/>
          <w:sz w:val="20"/>
          <w:szCs w:val="20"/>
        </w:rPr>
        <w:t xml:space="preserve"> </w:t>
      </w:r>
      <w:r w:rsidRPr="000A66C7">
        <w:rPr>
          <w:rFonts w:ascii="Garamond" w:eastAsia="Calibri" w:hAnsi="Garamond"/>
          <w:sz w:val="20"/>
          <w:szCs w:val="20"/>
        </w:rPr>
        <w:t>čase</w:t>
      </w:r>
      <w:r w:rsidR="007E1597">
        <w:rPr>
          <w:rFonts w:ascii="Garamond" w:eastAsia="Calibri" w:hAnsi="Garamond"/>
          <w:sz w:val="20"/>
          <w:szCs w:val="20"/>
        </w:rPr>
        <w:t xml:space="preserve"> </w:t>
      </w:r>
      <w:r w:rsidRPr="000A66C7">
        <w:rPr>
          <w:rFonts w:ascii="Garamond" w:eastAsia="Calibri" w:hAnsi="Garamond"/>
          <w:sz w:val="20"/>
          <w:szCs w:val="20"/>
        </w:rPr>
        <w:t>od</w:t>
      </w:r>
      <w:r w:rsidR="007E1597">
        <w:rPr>
          <w:rFonts w:ascii="Garamond" w:eastAsia="Calibri" w:hAnsi="Garamond"/>
          <w:sz w:val="20"/>
          <w:szCs w:val="20"/>
        </w:rPr>
        <w:t xml:space="preserve"> </w:t>
      </w:r>
      <w:r w:rsidRPr="000A66C7">
        <w:rPr>
          <w:rFonts w:ascii="Garamond" w:eastAsia="Calibri" w:hAnsi="Garamond"/>
          <w:sz w:val="20"/>
          <w:szCs w:val="20"/>
        </w:rPr>
        <w:t>7:00</w:t>
      </w:r>
      <w:r w:rsidR="007E1597">
        <w:rPr>
          <w:rFonts w:ascii="Garamond" w:eastAsia="Calibri" w:hAnsi="Garamond"/>
          <w:sz w:val="20"/>
          <w:szCs w:val="20"/>
        </w:rPr>
        <w:t xml:space="preserve"> </w:t>
      </w:r>
      <w:r w:rsidRPr="000A66C7">
        <w:rPr>
          <w:rFonts w:ascii="Garamond" w:eastAsia="Calibri" w:hAnsi="Garamond"/>
          <w:sz w:val="20"/>
          <w:szCs w:val="20"/>
        </w:rPr>
        <w:t>do</w:t>
      </w:r>
      <w:r w:rsidR="007E1597">
        <w:rPr>
          <w:rFonts w:ascii="Garamond" w:eastAsia="Calibri" w:hAnsi="Garamond"/>
          <w:sz w:val="20"/>
          <w:szCs w:val="20"/>
        </w:rPr>
        <w:t xml:space="preserve"> </w:t>
      </w:r>
      <w:r w:rsidRPr="000A66C7">
        <w:rPr>
          <w:rFonts w:ascii="Garamond" w:eastAsia="Calibri" w:hAnsi="Garamond"/>
          <w:sz w:val="20"/>
          <w:szCs w:val="20"/>
        </w:rPr>
        <w:t>13:00</w:t>
      </w:r>
      <w:r w:rsidR="007E1597">
        <w:rPr>
          <w:rFonts w:ascii="Garamond" w:eastAsia="Calibri" w:hAnsi="Garamond"/>
          <w:sz w:val="20"/>
          <w:szCs w:val="20"/>
        </w:rPr>
        <w:t xml:space="preserve"> </w:t>
      </w:r>
      <w:r w:rsidRPr="000A66C7">
        <w:rPr>
          <w:rFonts w:ascii="Garamond" w:eastAsia="Calibri" w:hAnsi="Garamond"/>
          <w:sz w:val="20"/>
          <w:szCs w:val="20"/>
        </w:rPr>
        <w:t>hod.,</w:t>
      </w:r>
      <w:r w:rsidR="007E1597">
        <w:rPr>
          <w:rFonts w:ascii="Garamond" w:eastAsia="Calibri" w:hAnsi="Garamond"/>
          <w:sz w:val="20"/>
          <w:szCs w:val="20"/>
        </w:rPr>
        <w:t xml:space="preserve"> </w:t>
      </w:r>
      <w:r w:rsidRPr="000A66C7">
        <w:rPr>
          <w:rFonts w:ascii="Garamond" w:eastAsia="Calibri" w:hAnsi="Garamond"/>
          <w:sz w:val="20"/>
          <w:szCs w:val="20"/>
        </w:rPr>
        <w:t>pričom</w:t>
      </w:r>
      <w:r w:rsidR="007E1597">
        <w:rPr>
          <w:rFonts w:ascii="Garamond" w:eastAsia="Calibri" w:hAnsi="Garamond"/>
          <w:sz w:val="20"/>
          <w:szCs w:val="20"/>
        </w:rPr>
        <w:t xml:space="preserve"> </w:t>
      </w:r>
      <w:r w:rsidRPr="000A66C7">
        <w:rPr>
          <w:rFonts w:ascii="Garamond" w:eastAsia="Calibri" w:hAnsi="Garamond"/>
          <w:sz w:val="20"/>
          <w:szCs w:val="20"/>
        </w:rPr>
        <w:t>čas</w:t>
      </w:r>
      <w:r w:rsidR="007E1597">
        <w:rPr>
          <w:rFonts w:ascii="Garamond" w:eastAsia="Calibri" w:hAnsi="Garamond"/>
          <w:sz w:val="20"/>
          <w:szCs w:val="20"/>
        </w:rPr>
        <w:t xml:space="preserve"> </w:t>
      </w:r>
      <w:r w:rsidR="00AB593F" w:rsidRPr="000A66C7">
        <w:rPr>
          <w:rFonts w:ascii="Garamond" w:eastAsia="Calibri" w:hAnsi="Garamond"/>
          <w:sz w:val="20"/>
          <w:szCs w:val="20"/>
        </w:rPr>
        <w:t>poskytnut</w:t>
      </w:r>
      <w:r w:rsidR="00A27F80">
        <w:rPr>
          <w:rFonts w:ascii="Garamond" w:eastAsia="Calibri" w:hAnsi="Garamond"/>
          <w:sz w:val="20"/>
          <w:szCs w:val="20"/>
        </w:rPr>
        <w:t>ia</w:t>
      </w:r>
      <w:r w:rsidR="007E1597">
        <w:rPr>
          <w:rFonts w:ascii="Garamond" w:eastAsia="Calibri" w:hAnsi="Garamond"/>
          <w:sz w:val="20"/>
          <w:szCs w:val="20"/>
        </w:rPr>
        <w:t xml:space="preserve"> </w:t>
      </w:r>
      <w:r w:rsidRPr="000A66C7">
        <w:rPr>
          <w:rFonts w:ascii="Garamond" w:eastAsia="Calibri" w:hAnsi="Garamond"/>
          <w:sz w:val="20"/>
          <w:szCs w:val="20"/>
        </w:rPr>
        <w:t>Služ</w:t>
      </w:r>
      <w:r w:rsidR="00AB593F" w:rsidRPr="000A66C7">
        <w:rPr>
          <w:rFonts w:ascii="Garamond" w:eastAsia="Calibri" w:hAnsi="Garamond"/>
          <w:sz w:val="20"/>
          <w:szCs w:val="20"/>
        </w:rPr>
        <w:t>by</w:t>
      </w:r>
      <w:r w:rsidR="007E1597">
        <w:rPr>
          <w:rFonts w:ascii="Garamond" w:eastAsia="Calibri" w:hAnsi="Garamond"/>
          <w:sz w:val="20"/>
          <w:szCs w:val="20"/>
        </w:rPr>
        <w:t xml:space="preserve"> </w:t>
      </w:r>
      <w:r w:rsidRPr="000A66C7">
        <w:rPr>
          <w:rFonts w:ascii="Garamond" w:eastAsia="Calibri" w:hAnsi="Garamond"/>
          <w:sz w:val="20"/>
          <w:szCs w:val="20"/>
        </w:rPr>
        <w:t>si</w:t>
      </w:r>
      <w:r w:rsidR="007E1597">
        <w:rPr>
          <w:rFonts w:ascii="Garamond" w:eastAsia="Calibri" w:hAnsi="Garamond"/>
          <w:sz w:val="20"/>
          <w:szCs w:val="20"/>
        </w:rPr>
        <w:t xml:space="preserve"> </w:t>
      </w:r>
      <w:r w:rsidRPr="000A66C7">
        <w:rPr>
          <w:rFonts w:ascii="Garamond" w:eastAsia="Calibri" w:hAnsi="Garamond"/>
          <w:sz w:val="20"/>
          <w:szCs w:val="20"/>
        </w:rPr>
        <w:t>Zmluvné</w:t>
      </w:r>
      <w:r w:rsidR="007E1597">
        <w:rPr>
          <w:rFonts w:ascii="Garamond" w:eastAsia="Calibri" w:hAnsi="Garamond"/>
          <w:sz w:val="20"/>
          <w:szCs w:val="20"/>
        </w:rPr>
        <w:t xml:space="preserve"> </w:t>
      </w:r>
      <w:r w:rsidRPr="000A66C7">
        <w:rPr>
          <w:rFonts w:ascii="Garamond" w:eastAsia="Calibri" w:hAnsi="Garamond"/>
          <w:sz w:val="20"/>
          <w:szCs w:val="20"/>
        </w:rPr>
        <w:t>strany</w:t>
      </w:r>
      <w:r w:rsidR="007E1597">
        <w:rPr>
          <w:rFonts w:ascii="Garamond" w:eastAsia="Calibri" w:hAnsi="Garamond"/>
          <w:sz w:val="20"/>
          <w:szCs w:val="20"/>
        </w:rPr>
        <w:t xml:space="preserve"> </w:t>
      </w:r>
      <w:r w:rsidRPr="000A66C7">
        <w:rPr>
          <w:rFonts w:ascii="Garamond" w:eastAsia="Calibri" w:hAnsi="Garamond"/>
          <w:sz w:val="20"/>
          <w:szCs w:val="20"/>
        </w:rPr>
        <w:t>vopred</w:t>
      </w:r>
      <w:r w:rsidR="007E1597">
        <w:rPr>
          <w:rFonts w:ascii="Garamond" w:eastAsia="Calibri" w:hAnsi="Garamond"/>
          <w:sz w:val="20"/>
          <w:szCs w:val="20"/>
        </w:rPr>
        <w:t xml:space="preserve"> </w:t>
      </w:r>
      <w:r w:rsidRPr="000A66C7">
        <w:rPr>
          <w:rFonts w:ascii="Garamond" w:eastAsia="Calibri" w:hAnsi="Garamond"/>
          <w:sz w:val="20"/>
          <w:szCs w:val="20"/>
        </w:rPr>
        <w:t>dohodnú.</w:t>
      </w:r>
      <w:r w:rsidR="007E1597">
        <w:rPr>
          <w:rFonts w:ascii="Garamond" w:eastAsia="Calibri" w:hAnsi="Garamond"/>
          <w:sz w:val="20"/>
          <w:szCs w:val="20"/>
        </w:rPr>
        <w:t xml:space="preserve"> </w:t>
      </w:r>
      <w:r w:rsidRPr="000A66C7">
        <w:rPr>
          <w:rFonts w:ascii="Garamond" w:eastAsia="Calibri" w:hAnsi="Garamond"/>
          <w:sz w:val="20"/>
          <w:szCs w:val="20"/>
        </w:rPr>
        <w:t>Mimo</w:t>
      </w:r>
      <w:r w:rsidR="007E1597">
        <w:rPr>
          <w:rFonts w:ascii="Garamond" w:eastAsia="Calibri" w:hAnsi="Garamond"/>
          <w:sz w:val="20"/>
          <w:szCs w:val="20"/>
        </w:rPr>
        <w:t xml:space="preserve"> </w:t>
      </w:r>
      <w:r w:rsidRPr="000A66C7">
        <w:rPr>
          <w:rFonts w:ascii="Garamond" w:eastAsia="Calibri" w:hAnsi="Garamond"/>
          <w:sz w:val="20"/>
          <w:szCs w:val="20"/>
        </w:rPr>
        <w:t>vyššie</w:t>
      </w:r>
      <w:r w:rsidR="007E1597">
        <w:rPr>
          <w:rFonts w:ascii="Garamond" w:eastAsia="Calibri" w:hAnsi="Garamond"/>
          <w:sz w:val="20"/>
          <w:szCs w:val="20"/>
        </w:rPr>
        <w:t xml:space="preserve"> </w:t>
      </w:r>
      <w:r w:rsidRPr="000A66C7">
        <w:rPr>
          <w:rFonts w:ascii="Garamond" w:eastAsia="Calibri" w:hAnsi="Garamond"/>
          <w:sz w:val="20"/>
          <w:szCs w:val="20"/>
        </w:rPr>
        <w:t>uvedeného</w:t>
      </w:r>
      <w:r w:rsidR="007E1597">
        <w:rPr>
          <w:rFonts w:ascii="Garamond" w:eastAsia="Calibri" w:hAnsi="Garamond"/>
          <w:sz w:val="20"/>
          <w:szCs w:val="20"/>
        </w:rPr>
        <w:t xml:space="preserve"> </w:t>
      </w:r>
      <w:r w:rsidRPr="000A66C7">
        <w:rPr>
          <w:rFonts w:ascii="Garamond" w:eastAsia="Calibri" w:hAnsi="Garamond"/>
          <w:sz w:val="20"/>
          <w:szCs w:val="20"/>
        </w:rPr>
        <w:t>času</w:t>
      </w:r>
      <w:r w:rsidR="007E1597">
        <w:rPr>
          <w:rFonts w:ascii="Garamond" w:eastAsia="Calibri" w:hAnsi="Garamond"/>
          <w:sz w:val="20"/>
          <w:szCs w:val="20"/>
        </w:rPr>
        <w:t xml:space="preserve"> </w:t>
      </w:r>
      <w:r w:rsidRPr="000A66C7">
        <w:rPr>
          <w:rFonts w:ascii="Garamond" w:eastAsia="Calibri" w:hAnsi="Garamond"/>
          <w:sz w:val="20"/>
          <w:szCs w:val="20"/>
        </w:rPr>
        <w:t>môže</w:t>
      </w:r>
      <w:r w:rsidR="007E1597">
        <w:rPr>
          <w:rFonts w:ascii="Garamond" w:eastAsia="Calibri" w:hAnsi="Garamond"/>
          <w:sz w:val="20"/>
          <w:szCs w:val="20"/>
        </w:rPr>
        <w:t xml:space="preserve"> </w:t>
      </w:r>
      <w:r w:rsidRPr="000A66C7">
        <w:rPr>
          <w:rFonts w:ascii="Garamond" w:eastAsia="Calibri" w:hAnsi="Garamond"/>
          <w:sz w:val="20"/>
          <w:szCs w:val="20"/>
        </w:rPr>
        <w:t>Poskytovateľ</w:t>
      </w:r>
      <w:r w:rsidR="007E1597">
        <w:rPr>
          <w:rFonts w:ascii="Garamond" w:eastAsia="Calibri" w:hAnsi="Garamond"/>
          <w:sz w:val="20"/>
          <w:szCs w:val="20"/>
        </w:rPr>
        <w:t xml:space="preserve"> </w:t>
      </w:r>
      <w:r w:rsidRPr="000A66C7">
        <w:rPr>
          <w:rFonts w:ascii="Garamond" w:eastAsia="Calibri" w:hAnsi="Garamond"/>
          <w:sz w:val="20"/>
          <w:szCs w:val="20"/>
        </w:rPr>
        <w:t>poskytnúť</w:t>
      </w:r>
      <w:r w:rsidR="007E1597">
        <w:rPr>
          <w:rFonts w:ascii="Garamond" w:eastAsia="Calibri" w:hAnsi="Garamond"/>
          <w:sz w:val="20"/>
          <w:szCs w:val="20"/>
        </w:rPr>
        <w:t xml:space="preserve"> </w:t>
      </w:r>
      <w:r w:rsidRPr="000A66C7">
        <w:rPr>
          <w:rFonts w:ascii="Garamond" w:eastAsia="Calibri" w:hAnsi="Garamond"/>
          <w:sz w:val="20"/>
          <w:szCs w:val="20"/>
        </w:rPr>
        <w:t>Službu</w:t>
      </w:r>
      <w:r w:rsidR="007E1597">
        <w:rPr>
          <w:rFonts w:ascii="Garamond" w:eastAsia="Calibri" w:hAnsi="Garamond"/>
          <w:sz w:val="20"/>
          <w:szCs w:val="20"/>
        </w:rPr>
        <w:t xml:space="preserve"> </w:t>
      </w:r>
      <w:r w:rsidRPr="000A66C7">
        <w:rPr>
          <w:rFonts w:ascii="Garamond" w:eastAsia="Calibri" w:hAnsi="Garamond"/>
          <w:sz w:val="20"/>
          <w:szCs w:val="20"/>
        </w:rPr>
        <w:t>len</w:t>
      </w:r>
      <w:r w:rsidR="007E1597">
        <w:rPr>
          <w:rFonts w:ascii="Garamond" w:eastAsia="Calibri" w:hAnsi="Garamond"/>
          <w:sz w:val="20"/>
          <w:szCs w:val="20"/>
        </w:rPr>
        <w:t xml:space="preserve"> </w:t>
      </w:r>
      <w:r w:rsidRPr="000A66C7">
        <w:rPr>
          <w:rFonts w:ascii="Garamond" w:eastAsia="Calibri" w:hAnsi="Garamond"/>
          <w:sz w:val="20"/>
          <w:szCs w:val="20"/>
        </w:rPr>
        <w:t>s</w:t>
      </w:r>
      <w:r w:rsidR="007E1597">
        <w:rPr>
          <w:rFonts w:ascii="Garamond" w:eastAsia="Calibri" w:hAnsi="Garamond"/>
          <w:sz w:val="20"/>
          <w:szCs w:val="20"/>
        </w:rPr>
        <w:t xml:space="preserve"> </w:t>
      </w:r>
      <w:r w:rsidRPr="000A66C7">
        <w:rPr>
          <w:rFonts w:ascii="Garamond" w:eastAsia="Calibri" w:hAnsi="Garamond"/>
          <w:sz w:val="20"/>
          <w:szCs w:val="20"/>
        </w:rPr>
        <w:t>výslovným</w:t>
      </w:r>
      <w:r w:rsidR="007E1597">
        <w:rPr>
          <w:rFonts w:ascii="Garamond" w:eastAsia="Calibri" w:hAnsi="Garamond"/>
          <w:sz w:val="20"/>
          <w:szCs w:val="20"/>
        </w:rPr>
        <w:t xml:space="preserve"> </w:t>
      </w:r>
      <w:r w:rsidRPr="000A66C7">
        <w:rPr>
          <w:rFonts w:ascii="Garamond" w:eastAsia="Calibri" w:hAnsi="Garamond"/>
          <w:sz w:val="20"/>
          <w:szCs w:val="20"/>
        </w:rPr>
        <w:t>súhlasom</w:t>
      </w:r>
      <w:r w:rsidR="007E1597">
        <w:rPr>
          <w:rFonts w:ascii="Garamond" w:eastAsia="Calibri" w:hAnsi="Garamond"/>
          <w:sz w:val="20"/>
          <w:szCs w:val="20"/>
        </w:rPr>
        <w:t xml:space="preserve"> </w:t>
      </w:r>
      <w:r w:rsidRPr="000A66C7">
        <w:rPr>
          <w:rFonts w:ascii="Garamond" w:eastAsia="Calibri" w:hAnsi="Garamond"/>
          <w:sz w:val="20"/>
          <w:szCs w:val="20"/>
        </w:rPr>
        <w:t>Objednávateľa.</w:t>
      </w:r>
      <w:r w:rsidR="007E1597">
        <w:rPr>
          <w:rFonts w:ascii="Garamond" w:eastAsia="Calibri" w:hAnsi="Garamond"/>
          <w:sz w:val="20"/>
          <w:szCs w:val="20"/>
        </w:rPr>
        <w:t xml:space="preserve"> </w:t>
      </w:r>
    </w:p>
    <w:p w14:paraId="35EE669D" w14:textId="77777777" w:rsidR="00D309EA" w:rsidRPr="000A66C7" w:rsidRDefault="00D309EA" w:rsidP="005F48C5">
      <w:pPr>
        <w:keepNext/>
        <w:tabs>
          <w:tab w:val="left" w:pos="720"/>
        </w:tabs>
        <w:spacing w:after="0" w:line="240" w:lineRule="auto"/>
        <w:jc w:val="both"/>
        <w:outlineLvl w:val="1"/>
        <w:rPr>
          <w:rFonts w:ascii="Garamond" w:eastAsia="Calibri" w:hAnsi="Garamond"/>
          <w:b/>
          <w:bCs/>
          <w:sz w:val="20"/>
          <w:szCs w:val="20"/>
        </w:rPr>
      </w:pPr>
    </w:p>
    <w:p w14:paraId="15E363F0" w14:textId="188DED16" w:rsidR="00D309EA" w:rsidRPr="000A66C7" w:rsidRDefault="00D309EA" w:rsidP="00EB056F">
      <w:pPr>
        <w:pStyle w:val="Odsekzoznamu"/>
        <w:numPr>
          <w:ilvl w:val="1"/>
          <w:numId w:val="3"/>
        </w:numPr>
        <w:spacing w:after="0" w:line="240" w:lineRule="auto"/>
        <w:ind w:left="709" w:hanging="709"/>
        <w:jc w:val="both"/>
        <w:rPr>
          <w:rFonts w:ascii="Garamond" w:hAnsi="Garamond"/>
          <w:sz w:val="20"/>
          <w:szCs w:val="20"/>
        </w:rPr>
      </w:pPr>
      <w:r w:rsidRPr="000A66C7">
        <w:rPr>
          <w:rFonts w:ascii="Garamond" w:hAnsi="Garamond" w:cs="Arial"/>
          <w:sz w:val="20"/>
          <w:szCs w:val="20"/>
          <w:lang w:eastAsia="ar-SA"/>
        </w:rPr>
        <w:t>Poskytovateľ</w:t>
      </w:r>
      <w:r w:rsidR="00A27F80">
        <w:rPr>
          <w:rFonts w:ascii="Garamond" w:hAnsi="Garamond" w:cs="Arial"/>
          <w:sz w:val="20"/>
          <w:szCs w:val="20"/>
          <w:lang w:eastAsia="ar-SA"/>
        </w:rPr>
        <w:t xml:space="preserve"> je</w:t>
      </w:r>
      <w:r w:rsidR="007E1597">
        <w:rPr>
          <w:rFonts w:ascii="Garamond" w:hAnsi="Garamond"/>
          <w:sz w:val="20"/>
          <w:szCs w:val="20"/>
        </w:rPr>
        <w:t xml:space="preserve"> </w:t>
      </w:r>
      <w:r w:rsidR="008A2BF0" w:rsidRPr="000A66C7">
        <w:rPr>
          <w:rFonts w:ascii="Garamond" w:hAnsi="Garamond"/>
          <w:sz w:val="20"/>
          <w:szCs w:val="20"/>
        </w:rPr>
        <w:t>povinný</w:t>
      </w:r>
      <w:r w:rsidR="007E1597">
        <w:rPr>
          <w:rFonts w:ascii="Garamond" w:hAnsi="Garamond"/>
          <w:sz w:val="20"/>
          <w:szCs w:val="20"/>
        </w:rPr>
        <w:t xml:space="preserve"> </w:t>
      </w:r>
      <w:r w:rsidRPr="000A66C7">
        <w:rPr>
          <w:rFonts w:ascii="Garamond" w:hAnsi="Garamond"/>
          <w:sz w:val="20"/>
          <w:szCs w:val="20"/>
        </w:rPr>
        <w:t>poskytovať</w:t>
      </w:r>
      <w:r w:rsidR="007E1597">
        <w:rPr>
          <w:rFonts w:ascii="Garamond" w:hAnsi="Garamond"/>
          <w:sz w:val="20"/>
          <w:szCs w:val="20"/>
        </w:rPr>
        <w:t xml:space="preserve"> </w:t>
      </w:r>
      <w:r w:rsidRPr="000A66C7">
        <w:rPr>
          <w:rFonts w:ascii="Garamond" w:hAnsi="Garamond"/>
          <w:sz w:val="20"/>
          <w:szCs w:val="20"/>
        </w:rPr>
        <w:t>Objednávateľovi</w:t>
      </w:r>
      <w:r w:rsidR="007E1597">
        <w:rPr>
          <w:rFonts w:ascii="Garamond" w:hAnsi="Garamond"/>
          <w:sz w:val="20"/>
          <w:szCs w:val="20"/>
        </w:rPr>
        <w:t xml:space="preserve"> </w:t>
      </w:r>
      <w:r w:rsidRPr="000A66C7">
        <w:rPr>
          <w:rFonts w:ascii="Garamond" w:hAnsi="Garamond"/>
          <w:sz w:val="20"/>
          <w:szCs w:val="20"/>
        </w:rPr>
        <w:t>Služb</w:t>
      </w:r>
      <w:r w:rsidR="00CC42ED" w:rsidRPr="000A66C7">
        <w:rPr>
          <w:rFonts w:ascii="Garamond" w:hAnsi="Garamond"/>
          <w:sz w:val="20"/>
          <w:szCs w:val="20"/>
        </w:rPr>
        <w:t>u</w:t>
      </w:r>
      <w:r w:rsidR="007E1597">
        <w:rPr>
          <w:rFonts w:ascii="Garamond" w:hAnsi="Garamond"/>
          <w:sz w:val="20"/>
          <w:szCs w:val="20"/>
        </w:rPr>
        <w:t xml:space="preserve"> </w:t>
      </w:r>
      <w:r w:rsidRPr="000A66C7">
        <w:rPr>
          <w:rFonts w:ascii="Garamond" w:eastAsia="Times New Roman" w:hAnsi="Garamond" w:cs="Arial"/>
          <w:sz w:val="20"/>
          <w:szCs w:val="20"/>
        </w:rPr>
        <w:t>riadne</w:t>
      </w:r>
      <w:r w:rsidR="007E1597">
        <w:rPr>
          <w:rFonts w:ascii="Garamond" w:eastAsia="Times New Roman" w:hAnsi="Garamond" w:cs="Arial"/>
          <w:sz w:val="20"/>
          <w:szCs w:val="20"/>
        </w:rPr>
        <w:t xml:space="preserve"> </w:t>
      </w:r>
      <w:r w:rsidRPr="000A66C7">
        <w:rPr>
          <w:rFonts w:ascii="Garamond" w:eastAsia="Times New Roman" w:hAnsi="Garamond" w:cs="Arial"/>
          <w:sz w:val="20"/>
          <w:szCs w:val="20"/>
        </w:rPr>
        <w:t>a</w:t>
      </w:r>
      <w:r w:rsidR="007E1597">
        <w:rPr>
          <w:rFonts w:ascii="Garamond" w:eastAsia="Times New Roman" w:hAnsi="Garamond" w:cs="Arial"/>
          <w:sz w:val="20"/>
          <w:szCs w:val="20"/>
        </w:rPr>
        <w:t xml:space="preserve"> </w:t>
      </w:r>
      <w:r w:rsidRPr="000A66C7">
        <w:rPr>
          <w:rFonts w:ascii="Garamond" w:eastAsia="Times New Roman" w:hAnsi="Garamond" w:cs="Arial"/>
          <w:sz w:val="20"/>
          <w:szCs w:val="20"/>
        </w:rPr>
        <w:t>včas,</w:t>
      </w:r>
      <w:r w:rsidR="007E1597">
        <w:rPr>
          <w:rFonts w:ascii="Garamond" w:eastAsia="Times New Roman" w:hAnsi="Garamond" w:cs="Arial"/>
          <w:sz w:val="20"/>
          <w:szCs w:val="20"/>
        </w:rPr>
        <w:t xml:space="preserve"> </w:t>
      </w:r>
      <w:r w:rsidRPr="000A66C7">
        <w:rPr>
          <w:rFonts w:ascii="Garamond" w:eastAsia="Times New Roman" w:hAnsi="Garamond" w:cs="Arial"/>
          <w:sz w:val="20"/>
          <w:szCs w:val="20"/>
        </w:rPr>
        <w:t>vo</w:t>
      </w:r>
      <w:r w:rsidR="007E1597">
        <w:rPr>
          <w:rFonts w:ascii="Garamond" w:eastAsia="Times New Roman" w:hAnsi="Garamond" w:cs="Arial"/>
          <w:sz w:val="20"/>
          <w:szCs w:val="20"/>
        </w:rPr>
        <w:t xml:space="preserve"> </w:t>
      </w:r>
      <w:r w:rsidRPr="000A66C7">
        <w:rPr>
          <w:rFonts w:ascii="Garamond" w:eastAsia="Times New Roman" w:hAnsi="Garamond" w:cs="Arial"/>
          <w:sz w:val="20"/>
          <w:szCs w:val="20"/>
        </w:rPr>
        <w:t>vlastnom</w:t>
      </w:r>
      <w:r w:rsidR="007E1597">
        <w:rPr>
          <w:rFonts w:ascii="Garamond" w:eastAsia="Times New Roman" w:hAnsi="Garamond" w:cs="Arial"/>
          <w:sz w:val="20"/>
          <w:szCs w:val="20"/>
        </w:rPr>
        <w:t xml:space="preserve"> </w:t>
      </w:r>
      <w:r w:rsidRPr="000A66C7">
        <w:rPr>
          <w:rFonts w:ascii="Garamond" w:eastAsia="Times New Roman" w:hAnsi="Garamond" w:cs="Arial"/>
          <w:sz w:val="20"/>
          <w:szCs w:val="20"/>
        </w:rPr>
        <w:t>mene,</w:t>
      </w:r>
      <w:r w:rsidR="007E1597">
        <w:rPr>
          <w:rFonts w:ascii="Garamond" w:eastAsia="Times New Roman" w:hAnsi="Garamond" w:cs="Arial"/>
          <w:sz w:val="20"/>
          <w:szCs w:val="20"/>
        </w:rPr>
        <w:t xml:space="preserve"> </w:t>
      </w:r>
      <w:r w:rsidRPr="000A66C7">
        <w:rPr>
          <w:rFonts w:ascii="Garamond" w:eastAsia="Times New Roman" w:hAnsi="Garamond" w:cs="Arial"/>
          <w:sz w:val="20"/>
          <w:szCs w:val="20"/>
        </w:rPr>
        <w:t>na</w:t>
      </w:r>
      <w:r w:rsidR="007E1597">
        <w:rPr>
          <w:rFonts w:ascii="Garamond" w:eastAsia="Times New Roman" w:hAnsi="Garamond" w:cs="Arial"/>
          <w:sz w:val="20"/>
          <w:szCs w:val="20"/>
        </w:rPr>
        <w:t xml:space="preserve"> </w:t>
      </w:r>
      <w:r w:rsidRPr="000A66C7">
        <w:rPr>
          <w:rFonts w:ascii="Garamond" w:eastAsia="Times New Roman" w:hAnsi="Garamond" w:cs="Arial"/>
          <w:sz w:val="20"/>
          <w:szCs w:val="20"/>
        </w:rPr>
        <w:t>vlastnú</w:t>
      </w:r>
      <w:r w:rsidR="007E1597">
        <w:rPr>
          <w:rFonts w:ascii="Garamond" w:eastAsia="Times New Roman" w:hAnsi="Garamond" w:cs="Arial"/>
          <w:sz w:val="20"/>
          <w:szCs w:val="20"/>
        </w:rPr>
        <w:t xml:space="preserve"> </w:t>
      </w:r>
      <w:r w:rsidRPr="000A66C7">
        <w:rPr>
          <w:rFonts w:ascii="Garamond" w:eastAsia="Times New Roman" w:hAnsi="Garamond" w:cs="Arial"/>
          <w:sz w:val="20"/>
          <w:szCs w:val="20"/>
        </w:rPr>
        <w:t>zodpovednosť</w:t>
      </w:r>
      <w:r w:rsidR="007E1597">
        <w:rPr>
          <w:rFonts w:ascii="Garamond" w:eastAsia="Times New Roman" w:hAnsi="Garamond" w:cs="Arial"/>
          <w:sz w:val="20"/>
          <w:szCs w:val="20"/>
        </w:rPr>
        <w:t xml:space="preserve"> </w:t>
      </w:r>
      <w:r w:rsidRPr="000A66C7">
        <w:rPr>
          <w:rFonts w:ascii="Garamond" w:hAnsi="Garamond"/>
          <w:sz w:val="20"/>
          <w:szCs w:val="20"/>
        </w:rPr>
        <w:t>a</w:t>
      </w:r>
      <w:r w:rsidR="007E1597">
        <w:rPr>
          <w:rFonts w:ascii="Garamond" w:hAnsi="Garamond"/>
          <w:sz w:val="20"/>
          <w:szCs w:val="20"/>
        </w:rPr>
        <w:t xml:space="preserve"> </w:t>
      </w:r>
      <w:r w:rsidRPr="000A66C7">
        <w:rPr>
          <w:rFonts w:ascii="Garamond" w:hAnsi="Garamond"/>
          <w:sz w:val="20"/>
          <w:szCs w:val="20"/>
        </w:rPr>
        <w:t>na</w:t>
      </w:r>
      <w:r w:rsidR="007E1597">
        <w:rPr>
          <w:rFonts w:ascii="Garamond" w:hAnsi="Garamond"/>
          <w:sz w:val="20"/>
          <w:szCs w:val="20"/>
        </w:rPr>
        <w:t xml:space="preserve"> </w:t>
      </w:r>
      <w:r w:rsidRPr="000A66C7">
        <w:rPr>
          <w:rFonts w:ascii="Garamond" w:hAnsi="Garamond"/>
          <w:sz w:val="20"/>
          <w:szCs w:val="20"/>
        </w:rPr>
        <w:t>vlastné</w:t>
      </w:r>
      <w:r w:rsidR="007E1597">
        <w:rPr>
          <w:rFonts w:ascii="Garamond" w:hAnsi="Garamond"/>
          <w:sz w:val="20"/>
          <w:szCs w:val="20"/>
        </w:rPr>
        <w:t xml:space="preserve"> </w:t>
      </w:r>
      <w:r w:rsidRPr="000A66C7">
        <w:rPr>
          <w:rFonts w:ascii="Garamond" w:hAnsi="Garamond"/>
          <w:sz w:val="20"/>
          <w:szCs w:val="20"/>
        </w:rPr>
        <w:t>nebezpečenstvo,</w:t>
      </w:r>
      <w:r w:rsidR="007E1597">
        <w:rPr>
          <w:rFonts w:ascii="Garamond" w:hAnsi="Garamond"/>
          <w:sz w:val="20"/>
          <w:szCs w:val="20"/>
        </w:rPr>
        <w:t xml:space="preserve"> </w:t>
      </w:r>
      <w:r w:rsidRPr="000A66C7">
        <w:rPr>
          <w:rFonts w:ascii="Garamond" w:hAnsi="Garamond"/>
          <w:sz w:val="20"/>
          <w:szCs w:val="20"/>
        </w:rPr>
        <w:t>za</w:t>
      </w:r>
      <w:r w:rsidR="007E1597">
        <w:rPr>
          <w:rFonts w:ascii="Garamond" w:hAnsi="Garamond"/>
          <w:sz w:val="20"/>
          <w:szCs w:val="20"/>
        </w:rPr>
        <w:t xml:space="preserve"> </w:t>
      </w:r>
      <w:r w:rsidRPr="000A66C7">
        <w:rPr>
          <w:rFonts w:ascii="Garamond" w:hAnsi="Garamond"/>
          <w:sz w:val="20"/>
          <w:szCs w:val="20"/>
        </w:rPr>
        <w:t>podmienok</w:t>
      </w:r>
      <w:r w:rsidR="007E1597">
        <w:rPr>
          <w:rFonts w:ascii="Garamond" w:hAnsi="Garamond"/>
          <w:sz w:val="20"/>
          <w:szCs w:val="20"/>
        </w:rPr>
        <w:t xml:space="preserve"> </w:t>
      </w:r>
      <w:r w:rsidRPr="000A66C7">
        <w:rPr>
          <w:rFonts w:ascii="Garamond" w:hAnsi="Garamond"/>
          <w:sz w:val="20"/>
          <w:szCs w:val="20"/>
        </w:rPr>
        <w:t>dohodnutých</w:t>
      </w:r>
      <w:r w:rsidR="007E1597">
        <w:rPr>
          <w:rFonts w:ascii="Garamond" w:hAnsi="Garamond"/>
          <w:sz w:val="20"/>
          <w:szCs w:val="20"/>
        </w:rPr>
        <w:t xml:space="preserve"> </w:t>
      </w:r>
      <w:r w:rsidRPr="000A66C7">
        <w:rPr>
          <w:rFonts w:ascii="Garamond" w:hAnsi="Garamond"/>
          <w:sz w:val="20"/>
          <w:szCs w:val="20"/>
        </w:rPr>
        <w:t>v</w:t>
      </w:r>
      <w:r w:rsidR="007E1597">
        <w:rPr>
          <w:rFonts w:ascii="Garamond" w:hAnsi="Garamond"/>
          <w:sz w:val="20"/>
          <w:szCs w:val="20"/>
        </w:rPr>
        <w:t xml:space="preserve"> </w:t>
      </w:r>
      <w:r w:rsidRPr="000A66C7">
        <w:rPr>
          <w:rFonts w:ascii="Garamond" w:hAnsi="Garamond"/>
          <w:sz w:val="20"/>
          <w:szCs w:val="20"/>
        </w:rPr>
        <w:t>Zmluve</w:t>
      </w:r>
      <w:r w:rsidR="007E1597">
        <w:rPr>
          <w:rFonts w:ascii="Garamond" w:hAnsi="Garamond"/>
          <w:sz w:val="20"/>
          <w:szCs w:val="20"/>
        </w:rPr>
        <w:t xml:space="preserve"> </w:t>
      </w:r>
      <w:r w:rsidRPr="000A66C7">
        <w:rPr>
          <w:rFonts w:ascii="Garamond" w:hAnsi="Garamond"/>
          <w:sz w:val="20"/>
          <w:szCs w:val="20"/>
        </w:rPr>
        <w:t>a</w:t>
      </w:r>
      <w:r w:rsidR="007E1597">
        <w:rPr>
          <w:rFonts w:ascii="Garamond" w:hAnsi="Garamond"/>
          <w:sz w:val="20"/>
          <w:szCs w:val="20"/>
        </w:rPr>
        <w:t xml:space="preserve"> </w:t>
      </w:r>
      <w:r w:rsidRPr="000A66C7">
        <w:rPr>
          <w:rFonts w:ascii="Garamond" w:hAnsi="Garamond"/>
          <w:sz w:val="20"/>
          <w:szCs w:val="20"/>
        </w:rPr>
        <w:t>v</w:t>
      </w:r>
      <w:r w:rsidR="007E1597">
        <w:rPr>
          <w:rFonts w:ascii="Garamond" w:hAnsi="Garamond"/>
          <w:sz w:val="20"/>
          <w:szCs w:val="20"/>
        </w:rPr>
        <w:t xml:space="preserve"> </w:t>
      </w:r>
      <w:r w:rsidRPr="000A66C7">
        <w:rPr>
          <w:rFonts w:ascii="Garamond" w:hAnsi="Garamond"/>
          <w:sz w:val="20"/>
          <w:szCs w:val="20"/>
        </w:rPr>
        <w:t>rozsahu</w:t>
      </w:r>
      <w:r w:rsidR="007E1597">
        <w:rPr>
          <w:rFonts w:ascii="Garamond" w:hAnsi="Garamond"/>
          <w:sz w:val="20"/>
          <w:szCs w:val="20"/>
        </w:rPr>
        <w:t xml:space="preserve"> </w:t>
      </w:r>
      <w:r w:rsidRPr="000A66C7">
        <w:rPr>
          <w:rFonts w:ascii="Garamond" w:hAnsi="Garamond"/>
          <w:sz w:val="20"/>
          <w:szCs w:val="20"/>
        </w:rPr>
        <w:t>podľa</w:t>
      </w:r>
      <w:r w:rsidR="007E1597">
        <w:rPr>
          <w:rFonts w:ascii="Garamond" w:hAnsi="Garamond"/>
          <w:sz w:val="20"/>
          <w:szCs w:val="20"/>
        </w:rPr>
        <w:t xml:space="preserve"> </w:t>
      </w:r>
      <w:r w:rsidRPr="000A66C7">
        <w:rPr>
          <w:rFonts w:ascii="Garamond" w:hAnsi="Garamond"/>
          <w:sz w:val="20"/>
          <w:szCs w:val="20"/>
        </w:rPr>
        <w:t>Prílohy</w:t>
      </w:r>
      <w:r w:rsidR="007E1597">
        <w:rPr>
          <w:rFonts w:ascii="Garamond" w:hAnsi="Garamond"/>
          <w:sz w:val="20"/>
          <w:szCs w:val="20"/>
        </w:rPr>
        <w:t xml:space="preserve"> </w:t>
      </w:r>
      <w:r w:rsidRPr="000A66C7">
        <w:rPr>
          <w:rFonts w:ascii="Garamond" w:hAnsi="Garamond"/>
          <w:sz w:val="20"/>
          <w:szCs w:val="20"/>
        </w:rPr>
        <w:t>1</w:t>
      </w:r>
      <w:r w:rsidR="007E1597">
        <w:rPr>
          <w:rFonts w:ascii="Garamond" w:hAnsi="Garamond"/>
          <w:sz w:val="20"/>
          <w:szCs w:val="20"/>
        </w:rPr>
        <w:t xml:space="preserve"> </w:t>
      </w:r>
      <w:r w:rsidRPr="000A66C7">
        <w:rPr>
          <w:rFonts w:ascii="Garamond" w:hAnsi="Garamond"/>
          <w:sz w:val="20"/>
          <w:szCs w:val="20"/>
        </w:rPr>
        <w:t>Zmluvy,</w:t>
      </w:r>
      <w:r w:rsidR="007E1597">
        <w:rPr>
          <w:rFonts w:ascii="Garamond" w:hAnsi="Garamond"/>
          <w:sz w:val="20"/>
          <w:szCs w:val="20"/>
        </w:rPr>
        <w:t xml:space="preserve"> </w:t>
      </w:r>
      <w:r w:rsidRPr="000A66C7">
        <w:rPr>
          <w:rFonts w:ascii="Garamond" w:hAnsi="Garamond"/>
          <w:sz w:val="20"/>
          <w:szCs w:val="20"/>
        </w:rPr>
        <w:t>samostatne</w:t>
      </w:r>
      <w:r w:rsidR="007E1597">
        <w:rPr>
          <w:rFonts w:ascii="Garamond" w:hAnsi="Garamond"/>
          <w:sz w:val="20"/>
          <w:szCs w:val="20"/>
        </w:rPr>
        <w:t xml:space="preserve"> </w:t>
      </w:r>
      <w:r w:rsidRPr="000A66C7">
        <w:rPr>
          <w:rFonts w:ascii="Garamond" w:hAnsi="Garamond"/>
          <w:sz w:val="20"/>
          <w:szCs w:val="20"/>
        </w:rPr>
        <w:t>a</w:t>
      </w:r>
      <w:r w:rsidR="007E1597">
        <w:rPr>
          <w:rFonts w:ascii="Garamond" w:hAnsi="Garamond"/>
          <w:sz w:val="20"/>
          <w:szCs w:val="20"/>
        </w:rPr>
        <w:t xml:space="preserve"> </w:t>
      </w:r>
      <w:r w:rsidRPr="000A66C7">
        <w:rPr>
          <w:rFonts w:ascii="Garamond" w:hAnsi="Garamond"/>
          <w:sz w:val="20"/>
          <w:szCs w:val="20"/>
        </w:rPr>
        <w:t>na</w:t>
      </w:r>
      <w:r w:rsidR="007E1597">
        <w:rPr>
          <w:rFonts w:ascii="Garamond" w:hAnsi="Garamond"/>
          <w:sz w:val="20"/>
          <w:szCs w:val="20"/>
        </w:rPr>
        <w:t xml:space="preserve"> </w:t>
      </w:r>
      <w:r w:rsidRPr="000A66C7">
        <w:rPr>
          <w:rFonts w:ascii="Garamond" w:hAnsi="Garamond"/>
          <w:sz w:val="20"/>
          <w:szCs w:val="20"/>
        </w:rPr>
        <w:t>požadovanej</w:t>
      </w:r>
      <w:r w:rsidR="007E1597">
        <w:rPr>
          <w:rFonts w:ascii="Garamond" w:hAnsi="Garamond"/>
          <w:sz w:val="20"/>
          <w:szCs w:val="20"/>
        </w:rPr>
        <w:t xml:space="preserve"> </w:t>
      </w:r>
      <w:r w:rsidRPr="000A66C7">
        <w:rPr>
          <w:rFonts w:ascii="Garamond" w:hAnsi="Garamond"/>
          <w:sz w:val="20"/>
          <w:szCs w:val="20"/>
        </w:rPr>
        <w:t>odbornej</w:t>
      </w:r>
      <w:r w:rsidR="007E1597">
        <w:rPr>
          <w:rFonts w:ascii="Garamond" w:hAnsi="Garamond"/>
          <w:sz w:val="20"/>
          <w:szCs w:val="20"/>
        </w:rPr>
        <w:t xml:space="preserve"> </w:t>
      </w:r>
      <w:r w:rsidRPr="000A66C7">
        <w:rPr>
          <w:rFonts w:ascii="Garamond" w:hAnsi="Garamond"/>
          <w:sz w:val="20"/>
          <w:szCs w:val="20"/>
        </w:rPr>
        <w:t>úrovni.</w:t>
      </w:r>
      <w:r w:rsidR="007E1597">
        <w:rPr>
          <w:rFonts w:ascii="Garamond" w:hAnsi="Garamond"/>
          <w:sz w:val="20"/>
          <w:szCs w:val="20"/>
        </w:rPr>
        <w:t xml:space="preserve"> </w:t>
      </w:r>
      <w:r w:rsidRPr="000A66C7">
        <w:rPr>
          <w:rFonts w:ascii="Garamond" w:hAnsi="Garamond" w:cs="Garamond"/>
          <w:sz w:val="20"/>
          <w:szCs w:val="20"/>
        </w:rPr>
        <w:t>Zmluvné</w:t>
      </w:r>
      <w:r w:rsidR="007E1597">
        <w:rPr>
          <w:rFonts w:ascii="Garamond" w:hAnsi="Garamond" w:cs="Garamond"/>
          <w:sz w:val="20"/>
          <w:szCs w:val="20"/>
        </w:rPr>
        <w:t xml:space="preserve"> </w:t>
      </w:r>
      <w:r w:rsidRPr="000A66C7">
        <w:rPr>
          <w:rFonts w:ascii="Garamond" w:hAnsi="Garamond" w:cs="Garamond"/>
          <w:sz w:val="20"/>
          <w:szCs w:val="20"/>
        </w:rPr>
        <w:t>strany</w:t>
      </w:r>
      <w:r w:rsidR="007E1597">
        <w:rPr>
          <w:rFonts w:ascii="Garamond" w:hAnsi="Garamond" w:cs="Garamond"/>
          <w:sz w:val="20"/>
          <w:szCs w:val="20"/>
        </w:rPr>
        <w:t xml:space="preserve"> </w:t>
      </w:r>
      <w:r w:rsidRPr="000A66C7">
        <w:rPr>
          <w:rFonts w:ascii="Garamond" w:hAnsi="Garamond" w:cs="Garamond"/>
          <w:sz w:val="20"/>
          <w:szCs w:val="20"/>
        </w:rPr>
        <w:t>sa</w:t>
      </w:r>
      <w:r w:rsidR="007E1597">
        <w:rPr>
          <w:rFonts w:ascii="Garamond" w:hAnsi="Garamond" w:cs="Garamond"/>
          <w:sz w:val="20"/>
          <w:szCs w:val="20"/>
        </w:rPr>
        <w:t xml:space="preserve"> </w:t>
      </w:r>
      <w:r w:rsidRPr="000A66C7">
        <w:rPr>
          <w:rFonts w:ascii="Garamond" w:hAnsi="Garamond" w:cs="Garamond"/>
          <w:sz w:val="20"/>
          <w:szCs w:val="20"/>
        </w:rPr>
        <w:t>dohodli,</w:t>
      </w:r>
      <w:r w:rsidR="007E1597">
        <w:rPr>
          <w:rFonts w:ascii="Garamond" w:hAnsi="Garamond" w:cs="Garamond"/>
          <w:sz w:val="20"/>
          <w:szCs w:val="20"/>
        </w:rPr>
        <w:t xml:space="preserve"> </w:t>
      </w:r>
      <w:r w:rsidRPr="000A66C7">
        <w:rPr>
          <w:rFonts w:ascii="Garamond" w:hAnsi="Garamond" w:cs="Garamond"/>
          <w:sz w:val="20"/>
          <w:szCs w:val="20"/>
        </w:rPr>
        <w:t>že</w:t>
      </w:r>
      <w:r w:rsidR="007E1597">
        <w:rPr>
          <w:rFonts w:ascii="Garamond" w:hAnsi="Garamond" w:cs="Garamond"/>
          <w:sz w:val="20"/>
          <w:szCs w:val="20"/>
        </w:rPr>
        <w:t xml:space="preserve"> </w:t>
      </w:r>
      <w:r w:rsidRPr="000A66C7">
        <w:rPr>
          <w:rFonts w:ascii="Garamond" w:hAnsi="Garamond" w:cs="Garamond"/>
          <w:sz w:val="20"/>
          <w:szCs w:val="20"/>
        </w:rPr>
        <w:t>porušenie</w:t>
      </w:r>
      <w:r w:rsidR="007E1597">
        <w:rPr>
          <w:rFonts w:ascii="Garamond" w:hAnsi="Garamond" w:cs="Garamond"/>
          <w:sz w:val="20"/>
          <w:szCs w:val="20"/>
        </w:rPr>
        <w:t xml:space="preserve"> </w:t>
      </w:r>
      <w:r w:rsidRPr="000A66C7">
        <w:rPr>
          <w:rFonts w:ascii="Garamond" w:hAnsi="Garamond" w:cs="Garamond"/>
          <w:sz w:val="20"/>
          <w:szCs w:val="20"/>
        </w:rPr>
        <w:t>odbornej</w:t>
      </w:r>
      <w:r w:rsidR="007E1597">
        <w:rPr>
          <w:rFonts w:ascii="Garamond" w:hAnsi="Garamond" w:cs="Garamond"/>
          <w:sz w:val="20"/>
          <w:szCs w:val="20"/>
        </w:rPr>
        <w:t xml:space="preserve"> </w:t>
      </w:r>
      <w:r w:rsidRPr="000A66C7">
        <w:rPr>
          <w:rFonts w:ascii="Garamond" w:hAnsi="Garamond" w:cs="Garamond"/>
          <w:sz w:val="20"/>
          <w:szCs w:val="20"/>
        </w:rPr>
        <w:t>starostlivosti</w:t>
      </w:r>
      <w:r w:rsidR="007E1597">
        <w:rPr>
          <w:rFonts w:ascii="Garamond" w:hAnsi="Garamond" w:cs="Garamond"/>
          <w:sz w:val="20"/>
          <w:szCs w:val="20"/>
        </w:rPr>
        <w:t xml:space="preserve"> </w:t>
      </w:r>
      <w:r w:rsidRPr="000A66C7">
        <w:rPr>
          <w:rFonts w:ascii="Garamond" w:hAnsi="Garamond" w:cs="Garamond"/>
          <w:sz w:val="20"/>
          <w:szCs w:val="20"/>
        </w:rPr>
        <w:t>Poskytovateľom</w:t>
      </w:r>
      <w:r w:rsidR="007E1597">
        <w:rPr>
          <w:rFonts w:ascii="Garamond" w:hAnsi="Garamond" w:cs="Garamond"/>
          <w:sz w:val="20"/>
          <w:szCs w:val="20"/>
        </w:rPr>
        <w:t xml:space="preserve"> </w:t>
      </w:r>
      <w:r w:rsidRPr="000A66C7">
        <w:rPr>
          <w:rFonts w:ascii="Garamond" w:hAnsi="Garamond" w:cs="Garamond"/>
          <w:sz w:val="20"/>
          <w:szCs w:val="20"/>
        </w:rPr>
        <w:t>sa</w:t>
      </w:r>
      <w:r w:rsidR="007E1597">
        <w:rPr>
          <w:rFonts w:ascii="Garamond" w:hAnsi="Garamond" w:cs="Garamond"/>
          <w:sz w:val="20"/>
          <w:szCs w:val="20"/>
        </w:rPr>
        <w:t xml:space="preserve"> </w:t>
      </w:r>
      <w:r w:rsidRPr="000A66C7">
        <w:rPr>
          <w:rFonts w:ascii="Garamond" w:hAnsi="Garamond" w:cs="Garamond"/>
          <w:sz w:val="20"/>
          <w:szCs w:val="20"/>
        </w:rPr>
        <w:t>považuje</w:t>
      </w:r>
      <w:r w:rsidR="007E1597">
        <w:rPr>
          <w:rFonts w:ascii="Garamond" w:hAnsi="Garamond" w:cs="Garamond"/>
          <w:sz w:val="20"/>
          <w:szCs w:val="20"/>
        </w:rPr>
        <w:t xml:space="preserve"> </w:t>
      </w:r>
      <w:r w:rsidRPr="000A66C7">
        <w:rPr>
          <w:rFonts w:ascii="Garamond" w:hAnsi="Garamond" w:cs="Garamond"/>
          <w:sz w:val="20"/>
          <w:szCs w:val="20"/>
        </w:rPr>
        <w:t>za</w:t>
      </w:r>
      <w:r w:rsidR="007E1597">
        <w:rPr>
          <w:rFonts w:ascii="Garamond" w:hAnsi="Garamond" w:cs="Garamond"/>
          <w:sz w:val="20"/>
          <w:szCs w:val="20"/>
        </w:rPr>
        <w:t xml:space="preserve"> </w:t>
      </w:r>
      <w:r w:rsidRPr="000A66C7">
        <w:rPr>
          <w:rFonts w:ascii="Garamond" w:hAnsi="Garamond" w:cs="Garamond"/>
          <w:sz w:val="20"/>
          <w:szCs w:val="20"/>
        </w:rPr>
        <w:t>podstatné</w:t>
      </w:r>
      <w:r w:rsidR="007E1597">
        <w:rPr>
          <w:rFonts w:ascii="Garamond" w:hAnsi="Garamond" w:cs="Garamond"/>
          <w:sz w:val="20"/>
          <w:szCs w:val="20"/>
        </w:rPr>
        <w:t xml:space="preserve"> </w:t>
      </w:r>
      <w:r w:rsidRPr="000A66C7">
        <w:rPr>
          <w:rFonts w:ascii="Garamond" w:hAnsi="Garamond" w:cs="Garamond"/>
          <w:sz w:val="20"/>
          <w:szCs w:val="20"/>
        </w:rPr>
        <w:t>porušenie</w:t>
      </w:r>
      <w:r w:rsidR="007E1597">
        <w:rPr>
          <w:rFonts w:ascii="Garamond" w:hAnsi="Garamond" w:cs="Garamond"/>
          <w:sz w:val="20"/>
          <w:szCs w:val="20"/>
        </w:rPr>
        <w:t xml:space="preserve"> </w:t>
      </w:r>
      <w:r w:rsidRPr="000A66C7">
        <w:rPr>
          <w:rFonts w:ascii="Garamond" w:hAnsi="Garamond" w:cs="Garamond"/>
          <w:sz w:val="20"/>
          <w:szCs w:val="20"/>
        </w:rPr>
        <w:t>Zmluvy.</w:t>
      </w:r>
      <w:r w:rsidR="007E1597">
        <w:rPr>
          <w:rFonts w:ascii="Garamond" w:hAnsi="Garamond" w:cs="Garamond"/>
          <w:sz w:val="20"/>
          <w:szCs w:val="20"/>
        </w:rPr>
        <w:t xml:space="preserve"> </w:t>
      </w:r>
      <w:r w:rsidRPr="000A66C7">
        <w:rPr>
          <w:rFonts w:ascii="Garamond" w:hAnsi="Garamond" w:cs="Garamond"/>
          <w:sz w:val="20"/>
          <w:szCs w:val="20"/>
        </w:rPr>
        <w:t>Poskytovateľ</w:t>
      </w:r>
      <w:r w:rsidR="007E1597">
        <w:rPr>
          <w:rFonts w:ascii="Garamond" w:hAnsi="Garamond" w:cs="Garamond"/>
          <w:sz w:val="20"/>
          <w:szCs w:val="20"/>
        </w:rPr>
        <w:t xml:space="preserve"> </w:t>
      </w:r>
      <w:r w:rsidRPr="000A66C7">
        <w:rPr>
          <w:rFonts w:ascii="Garamond" w:hAnsi="Garamond" w:cs="Garamond"/>
          <w:sz w:val="20"/>
          <w:szCs w:val="20"/>
        </w:rPr>
        <w:t>zodpovedá</w:t>
      </w:r>
      <w:r w:rsidR="007E1597">
        <w:rPr>
          <w:rFonts w:ascii="Garamond" w:hAnsi="Garamond" w:cs="Garamond"/>
          <w:sz w:val="20"/>
          <w:szCs w:val="20"/>
        </w:rPr>
        <w:t xml:space="preserve"> </w:t>
      </w:r>
      <w:r w:rsidRPr="000A66C7">
        <w:rPr>
          <w:rFonts w:ascii="Garamond" w:hAnsi="Garamond" w:cs="Garamond"/>
          <w:sz w:val="20"/>
          <w:szCs w:val="20"/>
        </w:rPr>
        <w:t>Objednávateľovi</w:t>
      </w:r>
      <w:r w:rsidR="007E1597">
        <w:rPr>
          <w:rFonts w:ascii="Garamond" w:hAnsi="Garamond" w:cs="Garamond"/>
          <w:sz w:val="20"/>
          <w:szCs w:val="20"/>
        </w:rPr>
        <w:t xml:space="preserve"> </w:t>
      </w:r>
      <w:r w:rsidRPr="000A66C7">
        <w:rPr>
          <w:rFonts w:ascii="Garamond" w:hAnsi="Garamond" w:cs="Garamond"/>
          <w:sz w:val="20"/>
          <w:szCs w:val="20"/>
        </w:rPr>
        <w:t>za</w:t>
      </w:r>
      <w:r w:rsidR="007E1597">
        <w:rPr>
          <w:rFonts w:ascii="Garamond" w:hAnsi="Garamond" w:cs="Garamond"/>
          <w:sz w:val="20"/>
          <w:szCs w:val="20"/>
        </w:rPr>
        <w:t xml:space="preserve"> </w:t>
      </w:r>
      <w:r w:rsidRPr="000A66C7">
        <w:rPr>
          <w:rFonts w:ascii="Garamond" w:hAnsi="Garamond" w:cs="Garamond"/>
          <w:sz w:val="20"/>
          <w:szCs w:val="20"/>
        </w:rPr>
        <w:t>poskytovanie</w:t>
      </w:r>
      <w:r w:rsidR="007E1597">
        <w:rPr>
          <w:rFonts w:ascii="Garamond" w:hAnsi="Garamond" w:cs="Garamond"/>
          <w:sz w:val="20"/>
          <w:szCs w:val="20"/>
        </w:rPr>
        <w:t xml:space="preserve"> </w:t>
      </w:r>
      <w:r w:rsidRPr="000A66C7">
        <w:rPr>
          <w:rFonts w:ascii="Garamond" w:hAnsi="Garamond" w:cs="Garamond"/>
          <w:sz w:val="20"/>
          <w:szCs w:val="20"/>
        </w:rPr>
        <w:t>Služby</w:t>
      </w:r>
      <w:r w:rsidR="007E1597">
        <w:rPr>
          <w:rFonts w:ascii="Garamond" w:hAnsi="Garamond" w:cs="Garamond"/>
          <w:sz w:val="20"/>
          <w:szCs w:val="20"/>
        </w:rPr>
        <w:t xml:space="preserve"> </w:t>
      </w:r>
      <w:r w:rsidRPr="000A66C7">
        <w:rPr>
          <w:rFonts w:ascii="Garamond" w:hAnsi="Garamond" w:cs="Garamond"/>
          <w:sz w:val="20"/>
          <w:szCs w:val="20"/>
        </w:rPr>
        <w:t>bez</w:t>
      </w:r>
      <w:r w:rsidR="007E1597">
        <w:rPr>
          <w:rFonts w:ascii="Garamond" w:hAnsi="Garamond" w:cs="Garamond"/>
          <w:sz w:val="20"/>
          <w:szCs w:val="20"/>
        </w:rPr>
        <w:t xml:space="preserve"> </w:t>
      </w:r>
      <w:r w:rsidRPr="000A66C7">
        <w:rPr>
          <w:rFonts w:ascii="Garamond" w:hAnsi="Garamond" w:cs="Garamond"/>
          <w:sz w:val="20"/>
          <w:szCs w:val="20"/>
        </w:rPr>
        <w:t>ohľadu</w:t>
      </w:r>
      <w:r w:rsidR="007E1597">
        <w:rPr>
          <w:rFonts w:ascii="Garamond" w:hAnsi="Garamond" w:cs="Garamond"/>
          <w:sz w:val="20"/>
          <w:szCs w:val="20"/>
        </w:rPr>
        <w:t xml:space="preserve"> </w:t>
      </w:r>
      <w:r w:rsidRPr="000A66C7">
        <w:rPr>
          <w:rFonts w:ascii="Garamond" w:hAnsi="Garamond" w:cs="Garamond"/>
          <w:sz w:val="20"/>
          <w:szCs w:val="20"/>
        </w:rPr>
        <w:t>na</w:t>
      </w:r>
      <w:r w:rsidR="007E1597">
        <w:rPr>
          <w:rFonts w:ascii="Garamond" w:hAnsi="Garamond" w:cs="Garamond"/>
          <w:sz w:val="20"/>
          <w:szCs w:val="20"/>
        </w:rPr>
        <w:t xml:space="preserve"> </w:t>
      </w:r>
      <w:r w:rsidRPr="000A66C7">
        <w:rPr>
          <w:rFonts w:ascii="Garamond" w:hAnsi="Garamond" w:cs="Garamond"/>
          <w:sz w:val="20"/>
          <w:szCs w:val="20"/>
        </w:rPr>
        <w:t>osobu,</w:t>
      </w:r>
      <w:r w:rsidR="007E1597">
        <w:rPr>
          <w:rFonts w:ascii="Garamond" w:hAnsi="Garamond" w:cs="Garamond"/>
          <w:sz w:val="20"/>
          <w:szCs w:val="20"/>
        </w:rPr>
        <w:t xml:space="preserve"> </w:t>
      </w:r>
      <w:r w:rsidRPr="000A66C7">
        <w:rPr>
          <w:rFonts w:ascii="Garamond" w:hAnsi="Garamond" w:cs="Garamond"/>
          <w:sz w:val="20"/>
          <w:szCs w:val="20"/>
        </w:rPr>
        <w:t>ktorá</w:t>
      </w:r>
      <w:r w:rsidR="007E1597">
        <w:rPr>
          <w:rFonts w:ascii="Garamond" w:hAnsi="Garamond" w:cs="Garamond"/>
          <w:sz w:val="20"/>
          <w:szCs w:val="20"/>
        </w:rPr>
        <w:t xml:space="preserve"> </w:t>
      </w:r>
      <w:r w:rsidRPr="000A66C7">
        <w:rPr>
          <w:rFonts w:ascii="Garamond" w:hAnsi="Garamond" w:cs="Garamond"/>
          <w:sz w:val="20"/>
          <w:szCs w:val="20"/>
        </w:rPr>
        <w:t>Službu</w:t>
      </w:r>
      <w:r w:rsidR="007E1597">
        <w:rPr>
          <w:rFonts w:ascii="Garamond" w:hAnsi="Garamond" w:cs="Garamond"/>
          <w:sz w:val="20"/>
          <w:szCs w:val="20"/>
        </w:rPr>
        <w:t xml:space="preserve"> </w:t>
      </w:r>
      <w:r w:rsidRPr="000A66C7">
        <w:rPr>
          <w:rFonts w:ascii="Garamond" w:hAnsi="Garamond" w:cs="Garamond"/>
          <w:sz w:val="20"/>
          <w:szCs w:val="20"/>
        </w:rPr>
        <w:t>skutočne</w:t>
      </w:r>
      <w:r w:rsidR="007E1597">
        <w:rPr>
          <w:rFonts w:ascii="Garamond" w:hAnsi="Garamond" w:cs="Garamond"/>
          <w:sz w:val="20"/>
          <w:szCs w:val="20"/>
        </w:rPr>
        <w:t xml:space="preserve"> </w:t>
      </w:r>
      <w:r w:rsidRPr="000A66C7">
        <w:rPr>
          <w:rFonts w:ascii="Garamond" w:hAnsi="Garamond" w:cs="Garamond"/>
          <w:sz w:val="20"/>
          <w:szCs w:val="20"/>
        </w:rPr>
        <w:t>poskytne</w:t>
      </w:r>
      <w:r w:rsidRPr="000A66C7">
        <w:rPr>
          <w:rFonts w:ascii="Garamond" w:hAnsi="Garamond"/>
          <w:sz w:val="20"/>
          <w:szCs w:val="20"/>
        </w:rPr>
        <w:t>.</w:t>
      </w:r>
    </w:p>
    <w:p w14:paraId="4F7DABEE" w14:textId="77777777" w:rsidR="00D309EA" w:rsidRPr="000A66C7" w:rsidRDefault="00D309EA" w:rsidP="00F81813">
      <w:pPr>
        <w:keepNext/>
        <w:tabs>
          <w:tab w:val="left" w:pos="720"/>
        </w:tabs>
        <w:spacing w:after="0" w:line="240" w:lineRule="auto"/>
        <w:jc w:val="both"/>
        <w:outlineLvl w:val="1"/>
        <w:rPr>
          <w:rFonts w:ascii="Garamond" w:eastAsia="Calibri" w:hAnsi="Garamond"/>
          <w:b/>
          <w:bCs/>
          <w:sz w:val="20"/>
          <w:szCs w:val="20"/>
        </w:rPr>
      </w:pPr>
    </w:p>
    <w:p w14:paraId="7D225968" w14:textId="31BCAD2A" w:rsidR="006B0645" w:rsidRPr="000A66C7" w:rsidRDefault="00D309EA" w:rsidP="00D309EA">
      <w:pPr>
        <w:pStyle w:val="Odsekzoznamu"/>
        <w:keepNext/>
        <w:numPr>
          <w:ilvl w:val="1"/>
          <w:numId w:val="3"/>
        </w:numPr>
        <w:tabs>
          <w:tab w:val="left" w:pos="720"/>
        </w:tabs>
        <w:spacing w:after="0" w:line="240" w:lineRule="auto"/>
        <w:ind w:hanging="720"/>
        <w:jc w:val="both"/>
        <w:outlineLvl w:val="1"/>
        <w:rPr>
          <w:rFonts w:ascii="Garamond" w:eastAsia="Calibri" w:hAnsi="Garamond"/>
          <w:b/>
          <w:bCs/>
          <w:sz w:val="20"/>
          <w:szCs w:val="20"/>
        </w:rPr>
      </w:pPr>
      <w:r w:rsidRPr="000A66C7">
        <w:rPr>
          <w:rFonts w:ascii="Garamond" w:hAnsi="Garamond"/>
          <w:sz w:val="20"/>
          <w:szCs w:val="20"/>
        </w:rPr>
        <w:t>Poskytovateľ</w:t>
      </w:r>
      <w:r w:rsidR="007E1597">
        <w:rPr>
          <w:rFonts w:ascii="Garamond" w:hAnsi="Garamond"/>
          <w:sz w:val="20"/>
          <w:szCs w:val="20"/>
        </w:rPr>
        <w:t xml:space="preserve"> </w:t>
      </w:r>
      <w:r w:rsidR="005F48C5" w:rsidRPr="000A66C7">
        <w:rPr>
          <w:rFonts w:ascii="Garamond" w:hAnsi="Garamond"/>
          <w:sz w:val="20"/>
          <w:szCs w:val="20"/>
        </w:rPr>
        <w:t>je</w:t>
      </w:r>
      <w:r w:rsidR="007E1597">
        <w:rPr>
          <w:rFonts w:ascii="Garamond" w:hAnsi="Garamond"/>
          <w:sz w:val="20"/>
          <w:szCs w:val="20"/>
        </w:rPr>
        <w:t xml:space="preserve"> </w:t>
      </w:r>
      <w:r w:rsidR="005F48C5" w:rsidRPr="000A66C7">
        <w:rPr>
          <w:rFonts w:ascii="Garamond" w:hAnsi="Garamond"/>
          <w:sz w:val="20"/>
          <w:szCs w:val="20"/>
        </w:rPr>
        <w:t>povinný</w:t>
      </w:r>
      <w:r w:rsidR="006B0645" w:rsidRPr="000A66C7">
        <w:rPr>
          <w:rFonts w:ascii="Garamond" w:hAnsi="Garamond"/>
          <w:sz w:val="20"/>
          <w:szCs w:val="20"/>
        </w:rPr>
        <w:t>:</w:t>
      </w:r>
    </w:p>
    <w:p w14:paraId="771BD388" w14:textId="018F12A7" w:rsidR="006B0645" w:rsidRPr="000A66C7" w:rsidRDefault="006B0645" w:rsidP="00F81813">
      <w:pPr>
        <w:keepNext/>
        <w:tabs>
          <w:tab w:val="left" w:pos="720"/>
        </w:tabs>
        <w:spacing w:after="0" w:line="240" w:lineRule="auto"/>
        <w:ind w:left="66"/>
        <w:jc w:val="both"/>
        <w:outlineLvl w:val="1"/>
        <w:rPr>
          <w:rFonts w:ascii="Garamond" w:hAnsi="Garamond"/>
          <w:sz w:val="20"/>
          <w:szCs w:val="20"/>
        </w:rPr>
      </w:pPr>
    </w:p>
    <w:p w14:paraId="603F4198" w14:textId="4A60537E" w:rsidR="006B0645" w:rsidRPr="000A66C7" w:rsidRDefault="006B0645" w:rsidP="006B0645">
      <w:pPr>
        <w:pStyle w:val="Odsekzoznamu"/>
        <w:keepNext/>
        <w:numPr>
          <w:ilvl w:val="0"/>
          <w:numId w:val="23"/>
        </w:numPr>
        <w:tabs>
          <w:tab w:val="left" w:pos="1418"/>
        </w:tabs>
        <w:spacing w:after="0" w:line="240" w:lineRule="auto"/>
        <w:ind w:left="1418" w:hanging="709"/>
        <w:jc w:val="both"/>
        <w:outlineLvl w:val="1"/>
        <w:rPr>
          <w:rFonts w:ascii="Garamond" w:hAnsi="Garamond"/>
          <w:sz w:val="20"/>
          <w:szCs w:val="20"/>
        </w:rPr>
      </w:pPr>
      <w:r w:rsidRPr="000A66C7">
        <w:rPr>
          <w:rFonts w:ascii="Garamond" w:hAnsi="Garamond"/>
          <w:sz w:val="20"/>
          <w:szCs w:val="20"/>
        </w:rPr>
        <w:t>prednostne</w:t>
      </w:r>
      <w:r w:rsidR="007E1597">
        <w:rPr>
          <w:rFonts w:ascii="Garamond" w:hAnsi="Garamond"/>
          <w:sz w:val="20"/>
          <w:szCs w:val="20"/>
        </w:rPr>
        <w:t xml:space="preserve"> </w:t>
      </w:r>
      <w:r w:rsidRPr="000A66C7">
        <w:rPr>
          <w:rFonts w:ascii="Garamond" w:hAnsi="Garamond"/>
          <w:sz w:val="20"/>
          <w:szCs w:val="20"/>
        </w:rPr>
        <w:t>zabezpečiť</w:t>
      </w:r>
      <w:r w:rsidR="007E1597">
        <w:rPr>
          <w:rFonts w:ascii="Garamond" w:hAnsi="Garamond"/>
          <w:sz w:val="20"/>
          <w:szCs w:val="20"/>
        </w:rPr>
        <w:t xml:space="preserve"> </w:t>
      </w:r>
      <w:r w:rsidRPr="000A66C7">
        <w:rPr>
          <w:rFonts w:ascii="Garamond" w:hAnsi="Garamond"/>
          <w:sz w:val="20"/>
          <w:szCs w:val="20"/>
        </w:rPr>
        <w:t>zhodnotenie</w:t>
      </w:r>
      <w:r w:rsidR="007E1597">
        <w:rPr>
          <w:rFonts w:ascii="Garamond" w:hAnsi="Garamond"/>
          <w:sz w:val="20"/>
          <w:szCs w:val="20"/>
        </w:rPr>
        <w:t xml:space="preserve"> </w:t>
      </w:r>
      <w:r w:rsidRPr="000A66C7">
        <w:rPr>
          <w:rFonts w:ascii="Garamond" w:hAnsi="Garamond"/>
          <w:sz w:val="20"/>
          <w:szCs w:val="20"/>
        </w:rPr>
        <w:t>Odpadu</w:t>
      </w:r>
      <w:r w:rsidR="007E1597">
        <w:rPr>
          <w:rFonts w:ascii="Garamond" w:hAnsi="Garamond"/>
          <w:sz w:val="20"/>
          <w:szCs w:val="20"/>
        </w:rPr>
        <w:t xml:space="preserve"> </w:t>
      </w:r>
      <w:r w:rsidRPr="000A66C7">
        <w:rPr>
          <w:rFonts w:ascii="Garamond" w:hAnsi="Garamond"/>
          <w:sz w:val="20"/>
          <w:szCs w:val="20"/>
        </w:rPr>
        <w:t>pred</w:t>
      </w:r>
      <w:r w:rsidR="007E1597">
        <w:rPr>
          <w:rFonts w:ascii="Garamond" w:hAnsi="Garamond"/>
          <w:sz w:val="20"/>
          <w:szCs w:val="20"/>
        </w:rPr>
        <w:t xml:space="preserve"> </w:t>
      </w:r>
      <w:r w:rsidR="00F81813" w:rsidRPr="000A66C7">
        <w:rPr>
          <w:rFonts w:ascii="Garamond" w:hAnsi="Garamond"/>
          <w:sz w:val="20"/>
          <w:szCs w:val="20"/>
        </w:rPr>
        <w:t>jeho</w:t>
      </w:r>
      <w:r w:rsidR="007E1597">
        <w:rPr>
          <w:rFonts w:ascii="Garamond" w:hAnsi="Garamond"/>
          <w:sz w:val="20"/>
          <w:szCs w:val="20"/>
        </w:rPr>
        <w:t xml:space="preserve"> </w:t>
      </w:r>
      <w:r w:rsidRPr="000A66C7">
        <w:rPr>
          <w:rFonts w:ascii="Garamond" w:hAnsi="Garamond"/>
          <w:sz w:val="20"/>
          <w:szCs w:val="20"/>
        </w:rPr>
        <w:t>zneškodnením</w:t>
      </w:r>
      <w:r w:rsidR="007E1597">
        <w:rPr>
          <w:rFonts w:ascii="Garamond" w:hAnsi="Garamond"/>
          <w:sz w:val="20"/>
          <w:szCs w:val="20"/>
        </w:rPr>
        <w:t xml:space="preserve"> </w:t>
      </w:r>
      <w:r w:rsidRPr="000A66C7">
        <w:rPr>
          <w:rFonts w:ascii="Garamond" w:hAnsi="Garamond"/>
          <w:sz w:val="20"/>
          <w:szCs w:val="20"/>
        </w:rPr>
        <w:t>v</w:t>
      </w:r>
      <w:r w:rsidR="007E1597">
        <w:rPr>
          <w:rFonts w:ascii="Garamond" w:hAnsi="Garamond"/>
          <w:sz w:val="20"/>
          <w:szCs w:val="20"/>
        </w:rPr>
        <w:t xml:space="preserve"> </w:t>
      </w:r>
      <w:r w:rsidRPr="000A66C7">
        <w:rPr>
          <w:rFonts w:ascii="Garamond" w:hAnsi="Garamond"/>
          <w:sz w:val="20"/>
          <w:szCs w:val="20"/>
        </w:rPr>
        <w:t>zmysle</w:t>
      </w:r>
      <w:r w:rsidR="007E1597">
        <w:rPr>
          <w:rFonts w:ascii="Garamond" w:hAnsi="Garamond"/>
          <w:sz w:val="20"/>
          <w:szCs w:val="20"/>
        </w:rPr>
        <w:t xml:space="preserve"> </w:t>
      </w:r>
      <w:r w:rsidRPr="000A66C7">
        <w:rPr>
          <w:rFonts w:ascii="Garamond" w:hAnsi="Garamond"/>
          <w:sz w:val="20"/>
          <w:szCs w:val="20"/>
        </w:rPr>
        <w:t>osobitných</w:t>
      </w:r>
      <w:r w:rsidR="007E1597">
        <w:rPr>
          <w:rFonts w:ascii="Garamond" w:hAnsi="Garamond"/>
          <w:sz w:val="20"/>
          <w:szCs w:val="20"/>
        </w:rPr>
        <w:t xml:space="preserve"> </w:t>
      </w:r>
      <w:r w:rsidRPr="000A66C7">
        <w:rPr>
          <w:rFonts w:ascii="Garamond" w:hAnsi="Garamond"/>
          <w:sz w:val="20"/>
          <w:szCs w:val="20"/>
        </w:rPr>
        <w:t>predpisov;</w:t>
      </w:r>
    </w:p>
    <w:p w14:paraId="06034650" w14:textId="77777777" w:rsidR="006B0645" w:rsidRPr="000A66C7" w:rsidRDefault="006B0645" w:rsidP="006B0645">
      <w:pPr>
        <w:keepNext/>
        <w:tabs>
          <w:tab w:val="left" w:pos="1418"/>
        </w:tabs>
        <w:spacing w:after="0" w:line="240" w:lineRule="auto"/>
        <w:jc w:val="both"/>
        <w:outlineLvl w:val="1"/>
        <w:rPr>
          <w:rFonts w:ascii="Garamond" w:eastAsia="Calibri" w:hAnsi="Garamond"/>
          <w:b/>
          <w:bCs/>
          <w:sz w:val="20"/>
          <w:szCs w:val="20"/>
        </w:rPr>
      </w:pPr>
    </w:p>
    <w:p w14:paraId="15AE556C" w14:textId="38B05797" w:rsidR="004509F3" w:rsidRPr="000A66C7" w:rsidRDefault="00F81813" w:rsidP="006B0645">
      <w:pPr>
        <w:pStyle w:val="Odsekzoznamu"/>
        <w:keepNext/>
        <w:numPr>
          <w:ilvl w:val="0"/>
          <w:numId w:val="23"/>
        </w:numPr>
        <w:tabs>
          <w:tab w:val="left" w:pos="1418"/>
        </w:tabs>
        <w:spacing w:after="0" w:line="240" w:lineRule="auto"/>
        <w:ind w:left="1418" w:hanging="709"/>
        <w:jc w:val="both"/>
        <w:outlineLvl w:val="1"/>
        <w:rPr>
          <w:rFonts w:ascii="Garamond" w:eastAsia="Calibri" w:hAnsi="Garamond"/>
          <w:b/>
          <w:bCs/>
          <w:sz w:val="20"/>
          <w:szCs w:val="20"/>
        </w:rPr>
      </w:pPr>
      <w:r w:rsidRPr="000A66C7">
        <w:rPr>
          <w:rFonts w:ascii="Garamond" w:hAnsi="Garamond"/>
          <w:sz w:val="20"/>
          <w:szCs w:val="20"/>
        </w:rPr>
        <w:t>pri</w:t>
      </w:r>
      <w:r w:rsidR="007E1597">
        <w:rPr>
          <w:rFonts w:ascii="Garamond" w:hAnsi="Garamond"/>
          <w:sz w:val="20"/>
          <w:szCs w:val="20"/>
        </w:rPr>
        <w:t xml:space="preserve"> </w:t>
      </w:r>
      <w:r w:rsidRPr="000A66C7">
        <w:rPr>
          <w:rFonts w:ascii="Garamond" w:hAnsi="Garamond"/>
          <w:sz w:val="20"/>
          <w:szCs w:val="20"/>
        </w:rPr>
        <w:t>odbere</w:t>
      </w:r>
      <w:r w:rsidR="007E1597">
        <w:rPr>
          <w:rFonts w:ascii="Garamond" w:hAnsi="Garamond"/>
          <w:sz w:val="20"/>
          <w:szCs w:val="20"/>
        </w:rPr>
        <w:t xml:space="preserve"> </w:t>
      </w:r>
      <w:r w:rsidRPr="000A66C7">
        <w:rPr>
          <w:rFonts w:ascii="Garamond" w:hAnsi="Garamond"/>
          <w:sz w:val="20"/>
          <w:szCs w:val="20"/>
        </w:rPr>
        <w:t>nebezpečného</w:t>
      </w:r>
      <w:r w:rsidR="007E1597">
        <w:rPr>
          <w:rFonts w:ascii="Garamond" w:hAnsi="Garamond"/>
          <w:sz w:val="20"/>
          <w:szCs w:val="20"/>
        </w:rPr>
        <w:t xml:space="preserve"> </w:t>
      </w:r>
      <w:r w:rsidRPr="000A66C7">
        <w:rPr>
          <w:rFonts w:ascii="Garamond" w:hAnsi="Garamond"/>
          <w:sz w:val="20"/>
          <w:szCs w:val="20"/>
        </w:rPr>
        <w:t>Odpadu</w:t>
      </w:r>
      <w:r w:rsidR="007E1597">
        <w:rPr>
          <w:rFonts w:ascii="Garamond" w:hAnsi="Garamond"/>
          <w:sz w:val="20"/>
          <w:szCs w:val="20"/>
        </w:rPr>
        <w:t xml:space="preserve"> </w:t>
      </w:r>
      <w:r w:rsidRPr="000A66C7">
        <w:rPr>
          <w:rFonts w:ascii="Garamond" w:hAnsi="Garamond"/>
          <w:sz w:val="20"/>
          <w:szCs w:val="20"/>
        </w:rPr>
        <w:t>doručiť</w:t>
      </w:r>
      <w:r w:rsidR="007E1597">
        <w:rPr>
          <w:rFonts w:ascii="Garamond" w:hAnsi="Garamond"/>
          <w:sz w:val="20"/>
          <w:szCs w:val="20"/>
        </w:rPr>
        <w:t xml:space="preserve"> </w:t>
      </w:r>
      <w:r w:rsidRPr="000A66C7">
        <w:rPr>
          <w:rFonts w:ascii="Garamond" w:hAnsi="Garamond"/>
          <w:sz w:val="20"/>
          <w:szCs w:val="20"/>
        </w:rPr>
        <w:t>Objednávateľovi</w:t>
      </w:r>
      <w:r w:rsidR="007E1597">
        <w:rPr>
          <w:rFonts w:ascii="Garamond" w:hAnsi="Garamond"/>
          <w:sz w:val="20"/>
          <w:szCs w:val="20"/>
        </w:rPr>
        <w:t xml:space="preserve"> </w:t>
      </w:r>
      <w:r w:rsidRPr="000A66C7">
        <w:rPr>
          <w:rFonts w:ascii="Garamond" w:hAnsi="Garamond"/>
          <w:sz w:val="20"/>
          <w:szCs w:val="20"/>
        </w:rPr>
        <w:t>v</w:t>
      </w:r>
      <w:r w:rsidR="007E1597">
        <w:rPr>
          <w:rFonts w:ascii="Garamond" w:hAnsi="Garamond"/>
          <w:sz w:val="20"/>
          <w:szCs w:val="20"/>
        </w:rPr>
        <w:t xml:space="preserve"> </w:t>
      </w:r>
      <w:r w:rsidRPr="000A66C7">
        <w:rPr>
          <w:rFonts w:ascii="Garamond" w:hAnsi="Garamond"/>
          <w:sz w:val="20"/>
          <w:szCs w:val="20"/>
        </w:rPr>
        <w:t>lehote</w:t>
      </w:r>
      <w:r w:rsidR="007E1597">
        <w:rPr>
          <w:rFonts w:ascii="Garamond" w:hAnsi="Garamond"/>
          <w:sz w:val="20"/>
          <w:szCs w:val="20"/>
        </w:rPr>
        <w:t xml:space="preserve"> </w:t>
      </w:r>
      <w:r w:rsidRPr="000A66C7">
        <w:rPr>
          <w:rFonts w:ascii="Garamond" w:hAnsi="Garamond"/>
          <w:sz w:val="20"/>
          <w:szCs w:val="20"/>
        </w:rPr>
        <w:t>najneskôr</w:t>
      </w:r>
      <w:r w:rsidR="007E1597">
        <w:rPr>
          <w:rFonts w:ascii="Garamond" w:hAnsi="Garamond"/>
          <w:sz w:val="20"/>
          <w:szCs w:val="20"/>
        </w:rPr>
        <w:t xml:space="preserve"> </w:t>
      </w:r>
      <w:r w:rsidRPr="000A66C7">
        <w:rPr>
          <w:rFonts w:ascii="Garamond" w:hAnsi="Garamond"/>
          <w:sz w:val="20"/>
          <w:szCs w:val="20"/>
        </w:rPr>
        <w:t>do</w:t>
      </w:r>
      <w:r w:rsidR="007E1597">
        <w:rPr>
          <w:rFonts w:ascii="Garamond" w:hAnsi="Garamond"/>
          <w:sz w:val="20"/>
          <w:szCs w:val="20"/>
        </w:rPr>
        <w:t xml:space="preserve"> </w:t>
      </w:r>
      <w:r w:rsidRPr="000A66C7">
        <w:rPr>
          <w:rFonts w:ascii="Garamond" w:hAnsi="Garamond"/>
          <w:sz w:val="20"/>
          <w:szCs w:val="20"/>
        </w:rPr>
        <w:t>5</w:t>
      </w:r>
      <w:r w:rsidR="007E1597">
        <w:rPr>
          <w:rFonts w:ascii="Garamond" w:hAnsi="Garamond"/>
          <w:sz w:val="20"/>
          <w:szCs w:val="20"/>
        </w:rPr>
        <w:t xml:space="preserve"> </w:t>
      </w:r>
      <w:r w:rsidRPr="000A66C7">
        <w:rPr>
          <w:rFonts w:ascii="Garamond" w:hAnsi="Garamond"/>
          <w:sz w:val="20"/>
          <w:szCs w:val="20"/>
        </w:rPr>
        <w:t>(piatich)</w:t>
      </w:r>
      <w:r w:rsidR="007E1597">
        <w:rPr>
          <w:rFonts w:ascii="Garamond" w:hAnsi="Garamond"/>
          <w:sz w:val="20"/>
          <w:szCs w:val="20"/>
        </w:rPr>
        <w:t xml:space="preserve"> </w:t>
      </w:r>
      <w:r w:rsidRPr="000A66C7">
        <w:rPr>
          <w:rFonts w:ascii="Garamond" w:hAnsi="Garamond"/>
          <w:sz w:val="20"/>
          <w:szCs w:val="20"/>
        </w:rPr>
        <w:t>Pracovných</w:t>
      </w:r>
      <w:r w:rsidR="007E1597">
        <w:rPr>
          <w:rFonts w:ascii="Garamond" w:hAnsi="Garamond"/>
          <w:sz w:val="20"/>
          <w:szCs w:val="20"/>
        </w:rPr>
        <w:t xml:space="preserve"> </w:t>
      </w:r>
      <w:r w:rsidRPr="000A66C7">
        <w:rPr>
          <w:rFonts w:ascii="Garamond" w:hAnsi="Garamond"/>
          <w:sz w:val="20"/>
          <w:szCs w:val="20"/>
        </w:rPr>
        <w:t>dní</w:t>
      </w:r>
      <w:r w:rsidR="007E1597">
        <w:rPr>
          <w:rFonts w:ascii="Garamond" w:hAnsi="Garamond"/>
          <w:sz w:val="20"/>
          <w:szCs w:val="20"/>
        </w:rPr>
        <w:t xml:space="preserve"> </w:t>
      </w:r>
      <w:r w:rsidRPr="000A66C7">
        <w:rPr>
          <w:rFonts w:ascii="Garamond" w:hAnsi="Garamond"/>
          <w:sz w:val="20"/>
          <w:szCs w:val="20"/>
        </w:rPr>
        <w:t>odo</w:t>
      </w:r>
      <w:r w:rsidR="007E1597">
        <w:rPr>
          <w:rFonts w:ascii="Garamond" w:hAnsi="Garamond"/>
          <w:sz w:val="20"/>
          <w:szCs w:val="20"/>
        </w:rPr>
        <w:t xml:space="preserve"> </w:t>
      </w:r>
      <w:r w:rsidRPr="000A66C7">
        <w:rPr>
          <w:rFonts w:ascii="Garamond" w:hAnsi="Garamond"/>
          <w:sz w:val="20"/>
          <w:szCs w:val="20"/>
        </w:rPr>
        <w:t>dňa</w:t>
      </w:r>
      <w:r w:rsidR="007E1597">
        <w:rPr>
          <w:rFonts w:ascii="Garamond" w:hAnsi="Garamond"/>
          <w:sz w:val="20"/>
          <w:szCs w:val="20"/>
        </w:rPr>
        <w:t xml:space="preserve"> </w:t>
      </w:r>
      <w:r w:rsidRPr="000A66C7">
        <w:rPr>
          <w:rFonts w:ascii="Garamond" w:hAnsi="Garamond"/>
          <w:sz w:val="20"/>
          <w:szCs w:val="20"/>
        </w:rPr>
        <w:t>odberu</w:t>
      </w:r>
      <w:r w:rsidR="007E1597">
        <w:rPr>
          <w:rFonts w:ascii="Garamond" w:hAnsi="Garamond"/>
          <w:sz w:val="20"/>
          <w:szCs w:val="20"/>
        </w:rPr>
        <w:t xml:space="preserve"> </w:t>
      </w:r>
      <w:r w:rsidRPr="000A66C7">
        <w:rPr>
          <w:rFonts w:ascii="Garamond" w:hAnsi="Garamond"/>
          <w:sz w:val="20"/>
          <w:szCs w:val="20"/>
        </w:rPr>
        <w:t>Odpadu</w:t>
      </w:r>
      <w:r w:rsidR="007E1597">
        <w:rPr>
          <w:rFonts w:ascii="Garamond" w:hAnsi="Garamond"/>
          <w:sz w:val="20"/>
          <w:szCs w:val="20"/>
        </w:rPr>
        <w:t xml:space="preserve"> </w:t>
      </w:r>
      <w:r w:rsidRPr="000A66C7">
        <w:rPr>
          <w:rFonts w:ascii="Garamond" w:hAnsi="Garamond"/>
          <w:sz w:val="20"/>
          <w:szCs w:val="20"/>
        </w:rPr>
        <w:t>od</w:t>
      </w:r>
      <w:r w:rsidR="007E1597">
        <w:rPr>
          <w:rFonts w:ascii="Garamond" w:hAnsi="Garamond"/>
          <w:sz w:val="20"/>
          <w:szCs w:val="20"/>
        </w:rPr>
        <w:t xml:space="preserve"> </w:t>
      </w:r>
      <w:r w:rsidRPr="000A66C7">
        <w:rPr>
          <w:rFonts w:ascii="Garamond" w:hAnsi="Garamond"/>
          <w:sz w:val="20"/>
          <w:szCs w:val="20"/>
        </w:rPr>
        <w:t>Objednávateľa</w:t>
      </w:r>
      <w:r w:rsidR="007E1597">
        <w:rPr>
          <w:rFonts w:ascii="Garamond" w:hAnsi="Garamond"/>
          <w:sz w:val="20"/>
          <w:szCs w:val="20"/>
        </w:rPr>
        <w:t xml:space="preserve"> </w:t>
      </w:r>
      <w:r w:rsidR="003A6A28" w:rsidRPr="000A66C7">
        <w:rPr>
          <w:rFonts w:ascii="Garamond" w:hAnsi="Garamond"/>
          <w:sz w:val="20"/>
          <w:szCs w:val="20"/>
        </w:rPr>
        <w:t>súvisiaci</w:t>
      </w:r>
      <w:r w:rsidR="007E1597">
        <w:rPr>
          <w:rFonts w:ascii="Garamond" w:hAnsi="Garamond"/>
          <w:sz w:val="20"/>
          <w:szCs w:val="20"/>
        </w:rPr>
        <w:t xml:space="preserve"> </w:t>
      </w:r>
      <w:r w:rsidR="003A6A28" w:rsidRPr="000A66C7">
        <w:rPr>
          <w:rFonts w:ascii="Garamond" w:hAnsi="Garamond"/>
          <w:sz w:val="20"/>
          <w:szCs w:val="20"/>
        </w:rPr>
        <w:t>Sprievodný</w:t>
      </w:r>
      <w:r w:rsidR="007E1597">
        <w:rPr>
          <w:rFonts w:ascii="Garamond" w:hAnsi="Garamond"/>
          <w:sz w:val="20"/>
          <w:szCs w:val="20"/>
        </w:rPr>
        <w:t xml:space="preserve"> </w:t>
      </w:r>
      <w:r w:rsidR="003A6A28" w:rsidRPr="000A66C7">
        <w:rPr>
          <w:rFonts w:ascii="Garamond" w:hAnsi="Garamond"/>
          <w:sz w:val="20"/>
          <w:szCs w:val="20"/>
        </w:rPr>
        <w:t>list</w:t>
      </w:r>
      <w:r w:rsidR="007E1597">
        <w:rPr>
          <w:rFonts w:ascii="Garamond" w:hAnsi="Garamond"/>
          <w:sz w:val="20"/>
          <w:szCs w:val="20"/>
        </w:rPr>
        <w:t xml:space="preserve"> </w:t>
      </w:r>
      <w:r w:rsidR="003A6A28" w:rsidRPr="000A66C7">
        <w:rPr>
          <w:rFonts w:ascii="Garamond" w:hAnsi="Garamond"/>
          <w:sz w:val="20"/>
          <w:szCs w:val="20"/>
        </w:rPr>
        <w:t>a</w:t>
      </w:r>
      <w:r w:rsidR="007E1597">
        <w:rPr>
          <w:rFonts w:ascii="Garamond" w:hAnsi="Garamond"/>
          <w:sz w:val="20"/>
          <w:szCs w:val="20"/>
        </w:rPr>
        <w:t xml:space="preserve"> </w:t>
      </w:r>
      <w:r w:rsidR="003A6A28" w:rsidRPr="000A66C7">
        <w:rPr>
          <w:rFonts w:ascii="Garamond" w:hAnsi="Garamond"/>
          <w:sz w:val="20"/>
          <w:szCs w:val="20"/>
        </w:rPr>
        <w:t>potvrdený</w:t>
      </w:r>
      <w:r w:rsidR="007E1597">
        <w:rPr>
          <w:rFonts w:ascii="Garamond" w:hAnsi="Garamond"/>
          <w:sz w:val="20"/>
          <w:szCs w:val="20"/>
        </w:rPr>
        <w:t xml:space="preserve"> </w:t>
      </w:r>
      <w:r w:rsidR="003A6A28" w:rsidRPr="000A66C7">
        <w:rPr>
          <w:rFonts w:ascii="Garamond" w:hAnsi="Garamond"/>
          <w:sz w:val="20"/>
          <w:szCs w:val="20"/>
        </w:rPr>
        <w:t>vážny</w:t>
      </w:r>
      <w:r w:rsidR="007E1597">
        <w:rPr>
          <w:rFonts w:ascii="Garamond" w:hAnsi="Garamond"/>
          <w:sz w:val="20"/>
          <w:szCs w:val="20"/>
        </w:rPr>
        <w:t xml:space="preserve"> </w:t>
      </w:r>
      <w:r w:rsidR="003A6A28" w:rsidRPr="000A66C7">
        <w:rPr>
          <w:rFonts w:ascii="Garamond" w:hAnsi="Garamond"/>
          <w:sz w:val="20"/>
          <w:szCs w:val="20"/>
        </w:rPr>
        <w:t>list</w:t>
      </w:r>
      <w:r w:rsidRPr="000A66C7">
        <w:rPr>
          <w:rFonts w:ascii="Garamond" w:hAnsi="Garamond"/>
          <w:sz w:val="20"/>
          <w:szCs w:val="20"/>
        </w:rPr>
        <w:t>;</w:t>
      </w:r>
      <w:r w:rsidR="007E1597">
        <w:rPr>
          <w:rFonts w:ascii="Garamond" w:hAnsi="Garamond"/>
          <w:sz w:val="20"/>
          <w:szCs w:val="20"/>
        </w:rPr>
        <w:t xml:space="preserve"> </w:t>
      </w:r>
      <w:r w:rsidRPr="000A66C7">
        <w:rPr>
          <w:rFonts w:ascii="Garamond" w:hAnsi="Garamond"/>
          <w:sz w:val="20"/>
          <w:szCs w:val="20"/>
        </w:rPr>
        <w:t>a</w:t>
      </w:r>
    </w:p>
    <w:p w14:paraId="4AD5A431" w14:textId="77777777" w:rsidR="00F81813" w:rsidRPr="000A66C7" w:rsidRDefault="00F81813" w:rsidP="00F81813">
      <w:pPr>
        <w:keepNext/>
        <w:tabs>
          <w:tab w:val="left" w:pos="1418"/>
        </w:tabs>
        <w:spacing w:after="0" w:line="240" w:lineRule="auto"/>
        <w:jc w:val="both"/>
        <w:outlineLvl w:val="1"/>
        <w:rPr>
          <w:rFonts w:ascii="Garamond" w:eastAsia="Calibri" w:hAnsi="Garamond"/>
          <w:b/>
          <w:bCs/>
          <w:sz w:val="20"/>
          <w:szCs w:val="20"/>
        </w:rPr>
      </w:pPr>
    </w:p>
    <w:p w14:paraId="233996B7" w14:textId="0CA64C4D" w:rsidR="00D309EA" w:rsidRPr="000A66C7" w:rsidRDefault="00F81813" w:rsidP="006B0645">
      <w:pPr>
        <w:pStyle w:val="Odsekzoznamu"/>
        <w:keepNext/>
        <w:numPr>
          <w:ilvl w:val="0"/>
          <w:numId w:val="23"/>
        </w:numPr>
        <w:tabs>
          <w:tab w:val="left" w:pos="1418"/>
        </w:tabs>
        <w:spacing w:after="0" w:line="240" w:lineRule="auto"/>
        <w:ind w:left="1418" w:hanging="709"/>
        <w:jc w:val="both"/>
        <w:outlineLvl w:val="1"/>
        <w:rPr>
          <w:rFonts w:ascii="Garamond" w:eastAsia="Calibri" w:hAnsi="Garamond"/>
          <w:b/>
          <w:bCs/>
          <w:sz w:val="20"/>
          <w:szCs w:val="20"/>
        </w:rPr>
      </w:pPr>
      <w:r w:rsidRPr="000A66C7">
        <w:rPr>
          <w:rFonts w:ascii="Garamond" w:hAnsi="Garamond"/>
          <w:sz w:val="20"/>
          <w:szCs w:val="20"/>
        </w:rPr>
        <w:t>poskytovať</w:t>
      </w:r>
      <w:r w:rsidR="007E1597">
        <w:rPr>
          <w:rFonts w:ascii="Garamond" w:hAnsi="Garamond"/>
          <w:sz w:val="20"/>
          <w:szCs w:val="20"/>
        </w:rPr>
        <w:t xml:space="preserve"> </w:t>
      </w:r>
      <w:r w:rsidRPr="000A66C7">
        <w:rPr>
          <w:rFonts w:ascii="Garamond" w:hAnsi="Garamond"/>
          <w:sz w:val="20"/>
          <w:szCs w:val="20"/>
        </w:rPr>
        <w:t>Službu</w:t>
      </w:r>
      <w:r w:rsidR="007E1597">
        <w:rPr>
          <w:rFonts w:ascii="Garamond" w:hAnsi="Garamond"/>
          <w:sz w:val="20"/>
          <w:szCs w:val="20"/>
        </w:rPr>
        <w:t xml:space="preserve"> </w:t>
      </w:r>
      <w:r w:rsidRPr="000A66C7">
        <w:rPr>
          <w:rFonts w:ascii="Garamond" w:hAnsi="Garamond"/>
          <w:sz w:val="20"/>
          <w:szCs w:val="20"/>
        </w:rPr>
        <w:t>v</w:t>
      </w:r>
      <w:r w:rsidR="007E1597">
        <w:rPr>
          <w:rFonts w:ascii="Garamond" w:hAnsi="Garamond"/>
          <w:sz w:val="20"/>
          <w:szCs w:val="20"/>
        </w:rPr>
        <w:t xml:space="preserve"> </w:t>
      </w:r>
      <w:r w:rsidRPr="000A66C7">
        <w:rPr>
          <w:rFonts w:ascii="Garamond" w:hAnsi="Garamond"/>
          <w:sz w:val="20"/>
          <w:szCs w:val="20"/>
        </w:rPr>
        <w:t>súlade</w:t>
      </w:r>
      <w:r w:rsidR="007E1597">
        <w:rPr>
          <w:rFonts w:ascii="Garamond" w:hAnsi="Garamond"/>
          <w:sz w:val="20"/>
          <w:szCs w:val="20"/>
        </w:rPr>
        <w:t xml:space="preserve"> </w:t>
      </w:r>
      <w:r w:rsidRPr="000A66C7">
        <w:rPr>
          <w:rFonts w:ascii="Garamond" w:hAnsi="Garamond"/>
          <w:sz w:val="20"/>
          <w:szCs w:val="20"/>
        </w:rPr>
        <w:t>s</w:t>
      </w:r>
      <w:r w:rsidR="007E1597">
        <w:rPr>
          <w:rFonts w:ascii="Garamond" w:hAnsi="Garamond"/>
          <w:sz w:val="20"/>
          <w:szCs w:val="20"/>
        </w:rPr>
        <w:t xml:space="preserve"> </w:t>
      </w:r>
      <w:r w:rsidRPr="000A66C7">
        <w:rPr>
          <w:rFonts w:ascii="Garamond" w:hAnsi="Garamond"/>
          <w:sz w:val="20"/>
          <w:szCs w:val="20"/>
        </w:rPr>
        <w:t>osobitnými</w:t>
      </w:r>
      <w:r w:rsidR="007E1597">
        <w:rPr>
          <w:rFonts w:ascii="Garamond" w:hAnsi="Garamond"/>
          <w:sz w:val="20"/>
          <w:szCs w:val="20"/>
        </w:rPr>
        <w:t xml:space="preserve"> </w:t>
      </w:r>
      <w:r w:rsidRPr="000A66C7">
        <w:rPr>
          <w:rFonts w:ascii="Garamond" w:hAnsi="Garamond"/>
          <w:sz w:val="20"/>
          <w:szCs w:val="20"/>
        </w:rPr>
        <w:t>predpismi</w:t>
      </w:r>
      <w:r w:rsidR="006B0645" w:rsidRPr="000A66C7">
        <w:rPr>
          <w:rFonts w:ascii="Garamond" w:hAnsi="Garamond"/>
          <w:sz w:val="20"/>
          <w:szCs w:val="20"/>
        </w:rPr>
        <w:t>.</w:t>
      </w:r>
    </w:p>
    <w:p w14:paraId="7357A85E" w14:textId="77777777" w:rsidR="00D309EA" w:rsidRPr="004F0BED" w:rsidRDefault="00D309EA" w:rsidP="004F0BED">
      <w:pPr>
        <w:keepNext/>
        <w:spacing w:after="0" w:line="240" w:lineRule="auto"/>
        <w:jc w:val="both"/>
        <w:rPr>
          <w:rFonts w:ascii="Garamond" w:hAnsi="Garamond"/>
          <w:sz w:val="20"/>
          <w:szCs w:val="20"/>
        </w:rPr>
      </w:pPr>
    </w:p>
    <w:p w14:paraId="04E31FB4" w14:textId="1A12F59D" w:rsidR="00D309EA" w:rsidRPr="000A66C7" w:rsidRDefault="00D309EA" w:rsidP="006B3BB9">
      <w:pPr>
        <w:pStyle w:val="Odsekzoznamu"/>
        <w:keepNext/>
        <w:numPr>
          <w:ilvl w:val="1"/>
          <w:numId w:val="3"/>
        </w:numPr>
        <w:tabs>
          <w:tab w:val="left" w:pos="709"/>
        </w:tabs>
        <w:spacing w:after="0" w:line="240" w:lineRule="auto"/>
        <w:ind w:left="709" w:hanging="643"/>
        <w:jc w:val="both"/>
        <w:outlineLvl w:val="1"/>
        <w:rPr>
          <w:rFonts w:ascii="Garamond" w:hAnsi="Garamond"/>
          <w:sz w:val="20"/>
          <w:szCs w:val="20"/>
        </w:rPr>
      </w:pPr>
      <w:r w:rsidRPr="000A66C7">
        <w:rPr>
          <w:rFonts w:ascii="Garamond" w:hAnsi="Garamond"/>
          <w:sz w:val="20"/>
          <w:szCs w:val="20"/>
        </w:rPr>
        <w:t>Poskytovateľ</w:t>
      </w:r>
      <w:r w:rsidR="007E1597">
        <w:rPr>
          <w:rFonts w:ascii="Garamond" w:hAnsi="Garamond"/>
          <w:sz w:val="20"/>
          <w:szCs w:val="20"/>
        </w:rPr>
        <w:t xml:space="preserve"> </w:t>
      </w:r>
      <w:r w:rsidR="005F48C5" w:rsidRPr="000A66C7">
        <w:rPr>
          <w:rFonts w:ascii="Garamond" w:hAnsi="Garamond"/>
          <w:sz w:val="20"/>
          <w:szCs w:val="20"/>
        </w:rPr>
        <w:t>je</w:t>
      </w:r>
      <w:r w:rsidR="007E1597">
        <w:rPr>
          <w:rFonts w:ascii="Garamond" w:hAnsi="Garamond"/>
          <w:sz w:val="20"/>
          <w:szCs w:val="20"/>
        </w:rPr>
        <w:t xml:space="preserve"> </w:t>
      </w:r>
      <w:r w:rsidR="005F48C5" w:rsidRPr="000A66C7">
        <w:rPr>
          <w:rFonts w:ascii="Garamond" w:hAnsi="Garamond"/>
          <w:sz w:val="20"/>
          <w:szCs w:val="20"/>
        </w:rPr>
        <w:t>povinný</w:t>
      </w:r>
      <w:r w:rsidR="007E1597">
        <w:rPr>
          <w:rFonts w:ascii="Garamond" w:hAnsi="Garamond"/>
          <w:sz w:val="20"/>
          <w:szCs w:val="20"/>
        </w:rPr>
        <w:t xml:space="preserve"> </w:t>
      </w:r>
      <w:r w:rsidRPr="000A66C7">
        <w:rPr>
          <w:rFonts w:ascii="Garamond" w:hAnsi="Garamond"/>
          <w:sz w:val="20"/>
          <w:szCs w:val="20"/>
        </w:rPr>
        <w:t>zabezpečiť</w:t>
      </w:r>
      <w:r w:rsidR="007E1597">
        <w:rPr>
          <w:rFonts w:ascii="Garamond" w:hAnsi="Garamond"/>
          <w:sz w:val="20"/>
          <w:szCs w:val="20"/>
        </w:rPr>
        <w:t xml:space="preserve"> </w:t>
      </w:r>
      <w:r w:rsidRPr="000A66C7">
        <w:rPr>
          <w:rFonts w:ascii="Garamond" w:hAnsi="Garamond"/>
          <w:sz w:val="20"/>
          <w:szCs w:val="20"/>
        </w:rPr>
        <w:t>dodržiavanie</w:t>
      </w:r>
      <w:r w:rsidR="007E1597">
        <w:rPr>
          <w:rFonts w:ascii="Garamond" w:hAnsi="Garamond"/>
          <w:sz w:val="20"/>
          <w:szCs w:val="20"/>
        </w:rPr>
        <w:t xml:space="preserve"> </w:t>
      </w:r>
      <w:r w:rsidRPr="000A66C7">
        <w:rPr>
          <w:rFonts w:ascii="Garamond" w:hAnsi="Garamond"/>
          <w:sz w:val="20"/>
          <w:szCs w:val="20"/>
        </w:rPr>
        <w:t>príslušných</w:t>
      </w:r>
      <w:r w:rsidR="007E1597">
        <w:rPr>
          <w:rFonts w:ascii="Garamond" w:hAnsi="Garamond"/>
          <w:sz w:val="20"/>
          <w:szCs w:val="20"/>
        </w:rPr>
        <w:t xml:space="preserve"> </w:t>
      </w:r>
      <w:r w:rsidR="005F48C5" w:rsidRPr="000A66C7">
        <w:rPr>
          <w:rFonts w:ascii="Garamond" w:hAnsi="Garamond"/>
          <w:sz w:val="20"/>
          <w:szCs w:val="20"/>
        </w:rPr>
        <w:t>osobitných</w:t>
      </w:r>
      <w:r w:rsidR="007E1597">
        <w:rPr>
          <w:rFonts w:ascii="Garamond" w:hAnsi="Garamond"/>
          <w:sz w:val="20"/>
          <w:szCs w:val="20"/>
        </w:rPr>
        <w:t xml:space="preserve"> </w:t>
      </w:r>
      <w:r w:rsidR="005F48C5" w:rsidRPr="000A66C7">
        <w:rPr>
          <w:rFonts w:ascii="Garamond" w:hAnsi="Garamond"/>
          <w:sz w:val="20"/>
          <w:szCs w:val="20"/>
        </w:rPr>
        <w:t>predpisov</w:t>
      </w:r>
      <w:r w:rsidR="007E1597">
        <w:rPr>
          <w:rFonts w:ascii="Garamond" w:hAnsi="Garamond"/>
          <w:sz w:val="20"/>
          <w:szCs w:val="20"/>
        </w:rPr>
        <w:t xml:space="preserve"> </w:t>
      </w:r>
      <w:r w:rsidRPr="000A66C7">
        <w:rPr>
          <w:rFonts w:ascii="Garamond" w:hAnsi="Garamond"/>
          <w:sz w:val="20"/>
          <w:szCs w:val="20"/>
        </w:rPr>
        <w:t>platných</w:t>
      </w:r>
      <w:r w:rsidR="007E1597">
        <w:rPr>
          <w:rFonts w:ascii="Garamond" w:hAnsi="Garamond"/>
          <w:sz w:val="20"/>
          <w:szCs w:val="20"/>
        </w:rPr>
        <w:t xml:space="preserve"> </w:t>
      </w:r>
      <w:r w:rsidRPr="000A66C7">
        <w:rPr>
          <w:rFonts w:ascii="Garamond" w:hAnsi="Garamond"/>
          <w:sz w:val="20"/>
          <w:szCs w:val="20"/>
        </w:rPr>
        <w:t>pre</w:t>
      </w:r>
      <w:r w:rsidR="007E1597">
        <w:rPr>
          <w:rFonts w:ascii="Garamond" w:hAnsi="Garamond"/>
          <w:sz w:val="20"/>
          <w:szCs w:val="20"/>
        </w:rPr>
        <w:t xml:space="preserve"> </w:t>
      </w:r>
      <w:r w:rsidRPr="000A66C7">
        <w:rPr>
          <w:rFonts w:ascii="Garamond" w:hAnsi="Garamond"/>
          <w:sz w:val="20"/>
          <w:szCs w:val="20"/>
        </w:rPr>
        <w:t>poskytovanie</w:t>
      </w:r>
      <w:r w:rsidR="007E1597">
        <w:rPr>
          <w:rFonts w:ascii="Garamond" w:hAnsi="Garamond"/>
          <w:sz w:val="20"/>
          <w:szCs w:val="20"/>
        </w:rPr>
        <w:t xml:space="preserve"> </w:t>
      </w:r>
      <w:r w:rsidRPr="000A66C7">
        <w:rPr>
          <w:rFonts w:ascii="Garamond" w:hAnsi="Garamond"/>
          <w:sz w:val="20"/>
          <w:szCs w:val="20"/>
        </w:rPr>
        <w:t>Služby</w:t>
      </w:r>
      <w:r w:rsidR="007E1597">
        <w:rPr>
          <w:rFonts w:ascii="Garamond" w:hAnsi="Garamond"/>
          <w:sz w:val="20"/>
          <w:szCs w:val="20"/>
        </w:rPr>
        <w:t xml:space="preserve"> </w:t>
      </w:r>
      <w:r w:rsidRPr="000A66C7">
        <w:rPr>
          <w:rFonts w:ascii="Garamond" w:hAnsi="Garamond"/>
          <w:sz w:val="20"/>
          <w:szCs w:val="20"/>
        </w:rPr>
        <w:t>minimálne</w:t>
      </w:r>
      <w:r w:rsidR="007E1597">
        <w:rPr>
          <w:rFonts w:ascii="Garamond" w:hAnsi="Garamond"/>
          <w:sz w:val="20"/>
          <w:szCs w:val="20"/>
        </w:rPr>
        <w:t xml:space="preserve"> </w:t>
      </w:r>
      <w:r w:rsidRPr="000A66C7">
        <w:rPr>
          <w:rFonts w:ascii="Garamond" w:hAnsi="Garamond"/>
          <w:sz w:val="20"/>
          <w:szCs w:val="20"/>
        </w:rPr>
        <w:t>v</w:t>
      </w:r>
      <w:r w:rsidR="007E1597">
        <w:rPr>
          <w:rFonts w:ascii="Garamond" w:hAnsi="Garamond"/>
          <w:sz w:val="20"/>
          <w:szCs w:val="20"/>
        </w:rPr>
        <w:t xml:space="preserve"> </w:t>
      </w:r>
      <w:r w:rsidRPr="000A66C7">
        <w:rPr>
          <w:rFonts w:ascii="Garamond" w:hAnsi="Garamond"/>
          <w:sz w:val="20"/>
          <w:szCs w:val="20"/>
        </w:rPr>
        <w:t>rozsahu:</w:t>
      </w:r>
    </w:p>
    <w:p w14:paraId="1843F21E" w14:textId="2BD1C1BA" w:rsidR="00D309EA" w:rsidRPr="004F0BED" w:rsidRDefault="00D309EA" w:rsidP="004F0BED">
      <w:pPr>
        <w:keepNext/>
        <w:spacing w:after="0" w:line="240" w:lineRule="auto"/>
        <w:jc w:val="both"/>
        <w:rPr>
          <w:rFonts w:ascii="Garamond" w:hAnsi="Garamond"/>
          <w:sz w:val="20"/>
          <w:szCs w:val="20"/>
        </w:rPr>
      </w:pPr>
    </w:p>
    <w:p w14:paraId="01AC2572" w14:textId="3FF24759" w:rsidR="00D309EA" w:rsidRDefault="00D309EA" w:rsidP="00C372B8">
      <w:pPr>
        <w:pStyle w:val="Odsekzoznamu"/>
        <w:keepNext/>
        <w:numPr>
          <w:ilvl w:val="0"/>
          <w:numId w:val="20"/>
        </w:numPr>
        <w:spacing w:after="0" w:line="240" w:lineRule="auto"/>
        <w:ind w:left="1418" w:hanging="709"/>
        <w:jc w:val="both"/>
        <w:rPr>
          <w:rFonts w:ascii="Garamond" w:hAnsi="Garamond"/>
          <w:sz w:val="20"/>
          <w:szCs w:val="20"/>
        </w:rPr>
      </w:pPr>
      <w:r w:rsidRPr="000A66C7">
        <w:rPr>
          <w:rFonts w:ascii="Garamond" w:hAnsi="Garamond"/>
          <w:sz w:val="20"/>
          <w:szCs w:val="20"/>
        </w:rPr>
        <w:t>zákona</w:t>
      </w:r>
      <w:r w:rsidR="007E1597">
        <w:rPr>
          <w:rFonts w:ascii="Garamond" w:hAnsi="Garamond"/>
          <w:sz w:val="20"/>
          <w:szCs w:val="20"/>
        </w:rPr>
        <w:t xml:space="preserve"> </w:t>
      </w:r>
      <w:r w:rsidRPr="000A66C7">
        <w:rPr>
          <w:rFonts w:ascii="Garamond" w:hAnsi="Garamond"/>
          <w:sz w:val="20"/>
          <w:szCs w:val="20"/>
        </w:rPr>
        <w:t>č.</w:t>
      </w:r>
      <w:r w:rsidR="007E1597">
        <w:rPr>
          <w:rFonts w:ascii="Garamond" w:hAnsi="Garamond"/>
          <w:sz w:val="20"/>
          <w:szCs w:val="20"/>
        </w:rPr>
        <w:t xml:space="preserve"> </w:t>
      </w:r>
      <w:r w:rsidRPr="000A66C7">
        <w:rPr>
          <w:rFonts w:ascii="Garamond" w:hAnsi="Garamond"/>
          <w:sz w:val="20"/>
          <w:szCs w:val="20"/>
        </w:rPr>
        <w:t>124/2006</w:t>
      </w:r>
      <w:r w:rsidR="007E1597">
        <w:rPr>
          <w:rFonts w:ascii="Garamond" w:hAnsi="Garamond"/>
          <w:sz w:val="20"/>
          <w:szCs w:val="20"/>
        </w:rPr>
        <w:t xml:space="preserve"> </w:t>
      </w:r>
      <w:r w:rsidRPr="000A66C7">
        <w:rPr>
          <w:rFonts w:ascii="Garamond" w:hAnsi="Garamond"/>
          <w:sz w:val="20"/>
          <w:szCs w:val="20"/>
        </w:rPr>
        <w:t>Z.</w:t>
      </w:r>
      <w:r w:rsidR="007E1597">
        <w:rPr>
          <w:rFonts w:ascii="Garamond" w:hAnsi="Garamond"/>
          <w:sz w:val="20"/>
          <w:szCs w:val="20"/>
        </w:rPr>
        <w:t xml:space="preserve"> </w:t>
      </w:r>
      <w:r w:rsidRPr="000A66C7">
        <w:rPr>
          <w:rFonts w:ascii="Garamond" w:hAnsi="Garamond"/>
          <w:sz w:val="20"/>
          <w:szCs w:val="20"/>
        </w:rPr>
        <w:t>z.</w:t>
      </w:r>
      <w:r w:rsidR="007E1597">
        <w:rPr>
          <w:rFonts w:ascii="Garamond" w:hAnsi="Garamond"/>
          <w:sz w:val="20"/>
          <w:szCs w:val="20"/>
        </w:rPr>
        <w:t xml:space="preserve"> </w:t>
      </w:r>
      <w:r w:rsidRPr="000A66C7">
        <w:rPr>
          <w:rFonts w:ascii="Garamond" w:hAnsi="Garamond"/>
          <w:sz w:val="20"/>
          <w:szCs w:val="20"/>
        </w:rPr>
        <w:t>o</w:t>
      </w:r>
      <w:r w:rsidR="007E1597">
        <w:rPr>
          <w:rFonts w:ascii="Garamond" w:hAnsi="Garamond"/>
          <w:sz w:val="20"/>
          <w:szCs w:val="20"/>
        </w:rPr>
        <w:t xml:space="preserve"> </w:t>
      </w:r>
      <w:r w:rsidRPr="000A66C7">
        <w:rPr>
          <w:rFonts w:ascii="Garamond" w:hAnsi="Garamond"/>
          <w:sz w:val="20"/>
          <w:szCs w:val="20"/>
        </w:rPr>
        <w:t>bezpečnosti</w:t>
      </w:r>
      <w:r w:rsidR="007E1597">
        <w:rPr>
          <w:rFonts w:ascii="Garamond" w:hAnsi="Garamond"/>
          <w:sz w:val="20"/>
          <w:szCs w:val="20"/>
        </w:rPr>
        <w:t xml:space="preserve"> </w:t>
      </w:r>
      <w:r w:rsidRPr="000A66C7">
        <w:rPr>
          <w:rFonts w:ascii="Garamond" w:hAnsi="Garamond"/>
          <w:sz w:val="20"/>
          <w:szCs w:val="20"/>
        </w:rPr>
        <w:t>a</w:t>
      </w:r>
      <w:r w:rsidR="007E1597">
        <w:rPr>
          <w:rFonts w:ascii="Garamond" w:hAnsi="Garamond"/>
          <w:sz w:val="20"/>
          <w:szCs w:val="20"/>
        </w:rPr>
        <w:t xml:space="preserve"> </w:t>
      </w:r>
      <w:r w:rsidRPr="000A66C7">
        <w:rPr>
          <w:rFonts w:ascii="Garamond" w:hAnsi="Garamond"/>
          <w:sz w:val="20"/>
          <w:szCs w:val="20"/>
        </w:rPr>
        <w:t>ochrane</w:t>
      </w:r>
      <w:r w:rsidR="007E1597">
        <w:rPr>
          <w:rFonts w:ascii="Garamond" w:hAnsi="Garamond"/>
          <w:sz w:val="20"/>
          <w:szCs w:val="20"/>
        </w:rPr>
        <w:t xml:space="preserve"> </w:t>
      </w:r>
      <w:r w:rsidRPr="000A66C7">
        <w:rPr>
          <w:rFonts w:ascii="Garamond" w:hAnsi="Garamond"/>
          <w:sz w:val="20"/>
          <w:szCs w:val="20"/>
        </w:rPr>
        <w:t>zdravia</w:t>
      </w:r>
      <w:r w:rsidR="007E1597">
        <w:rPr>
          <w:rFonts w:ascii="Garamond" w:hAnsi="Garamond"/>
          <w:sz w:val="20"/>
          <w:szCs w:val="20"/>
        </w:rPr>
        <w:t xml:space="preserve"> </w:t>
      </w:r>
      <w:r w:rsidRPr="000A66C7">
        <w:rPr>
          <w:rFonts w:ascii="Garamond" w:hAnsi="Garamond"/>
          <w:sz w:val="20"/>
          <w:szCs w:val="20"/>
        </w:rPr>
        <w:t>pri</w:t>
      </w:r>
      <w:r w:rsidR="007E1597">
        <w:rPr>
          <w:rFonts w:ascii="Garamond" w:hAnsi="Garamond"/>
          <w:sz w:val="20"/>
          <w:szCs w:val="20"/>
        </w:rPr>
        <w:t xml:space="preserve"> </w:t>
      </w:r>
      <w:r w:rsidRPr="000A66C7">
        <w:rPr>
          <w:rFonts w:ascii="Garamond" w:hAnsi="Garamond"/>
          <w:sz w:val="20"/>
          <w:szCs w:val="20"/>
        </w:rPr>
        <w:t>práci</w:t>
      </w:r>
      <w:r w:rsidR="007E1597">
        <w:rPr>
          <w:rFonts w:ascii="Garamond" w:hAnsi="Garamond"/>
          <w:sz w:val="20"/>
          <w:szCs w:val="20"/>
        </w:rPr>
        <w:t xml:space="preserve"> </w:t>
      </w:r>
      <w:r w:rsidRPr="000A66C7">
        <w:rPr>
          <w:rFonts w:ascii="Garamond" w:hAnsi="Garamond"/>
          <w:sz w:val="20"/>
          <w:szCs w:val="20"/>
        </w:rPr>
        <w:t>a</w:t>
      </w:r>
      <w:r w:rsidR="007E1597">
        <w:rPr>
          <w:rFonts w:ascii="Garamond" w:hAnsi="Garamond"/>
          <w:sz w:val="20"/>
          <w:szCs w:val="20"/>
        </w:rPr>
        <w:t xml:space="preserve"> </w:t>
      </w:r>
      <w:r w:rsidRPr="000A66C7">
        <w:rPr>
          <w:rFonts w:ascii="Garamond" w:hAnsi="Garamond"/>
          <w:sz w:val="20"/>
          <w:szCs w:val="20"/>
        </w:rPr>
        <w:t>o</w:t>
      </w:r>
      <w:r w:rsidR="007E1597">
        <w:rPr>
          <w:rFonts w:ascii="Garamond" w:hAnsi="Garamond"/>
          <w:sz w:val="20"/>
          <w:szCs w:val="20"/>
        </w:rPr>
        <w:t xml:space="preserve"> </w:t>
      </w:r>
      <w:r w:rsidRPr="000A66C7">
        <w:rPr>
          <w:rFonts w:ascii="Garamond" w:hAnsi="Garamond"/>
          <w:sz w:val="20"/>
          <w:szCs w:val="20"/>
        </w:rPr>
        <w:t>zmene</w:t>
      </w:r>
      <w:r w:rsidR="007E1597">
        <w:rPr>
          <w:rFonts w:ascii="Garamond" w:hAnsi="Garamond"/>
          <w:sz w:val="20"/>
          <w:szCs w:val="20"/>
        </w:rPr>
        <w:t xml:space="preserve"> </w:t>
      </w:r>
      <w:r w:rsidRPr="000A66C7">
        <w:rPr>
          <w:rFonts w:ascii="Garamond" w:hAnsi="Garamond"/>
          <w:sz w:val="20"/>
          <w:szCs w:val="20"/>
        </w:rPr>
        <w:t>a</w:t>
      </w:r>
      <w:r w:rsidR="007E1597">
        <w:rPr>
          <w:rFonts w:ascii="Garamond" w:hAnsi="Garamond"/>
          <w:sz w:val="20"/>
          <w:szCs w:val="20"/>
        </w:rPr>
        <w:t xml:space="preserve"> </w:t>
      </w:r>
      <w:r w:rsidRPr="000A66C7">
        <w:rPr>
          <w:rFonts w:ascii="Garamond" w:hAnsi="Garamond"/>
          <w:sz w:val="20"/>
          <w:szCs w:val="20"/>
        </w:rPr>
        <w:t>doplnení</w:t>
      </w:r>
      <w:r w:rsidR="007E1597">
        <w:rPr>
          <w:rFonts w:ascii="Garamond" w:hAnsi="Garamond"/>
          <w:sz w:val="20"/>
          <w:szCs w:val="20"/>
        </w:rPr>
        <w:t xml:space="preserve"> </w:t>
      </w:r>
      <w:r w:rsidRPr="000A66C7">
        <w:rPr>
          <w:rFonts w:ascii="Garamond" w:hAnsi="Garamond"/>
          <w:sz w:val="20"/>
          <w:szCs w:val="20"/>
        </w:rPr>
        <w:t>niektorých</w:t>
      </w:r>
      <w:r w:rsidR="007E1597">
        <w:rPr>
          <w:rFonts w:ascii="Garamond" w:hAnsi="Garamond"/>
          <w:sz w:val="20"/>
          <w:szCs w:val="20"/>
        </w:rPr>
        <w:t xml:space="preserve"> </w:t>
      </w:r>
      <w:r w:rsidRPr="000A66C7">
        <w:rPr>
          <w:rFonts w:ascii="Garamond" w:hAnsi="Garamond"/>
          <w:sz w:val="20"/>
          <w:szCs w:val="20"/>
        </w:rPr>
        <w:t>zákonov</w:t>
      </w:r>
      <w:r w:rsidR="007E1597">
        <w:rPr>
          <w:rFonts w:ascii="Garamond" w:hAnsi="Garamond"/>
          <w:sz w:val="20"/>
          <w:szCs w:val="20"/>
        </w:rPr>
        <w:t xml:space="preserve"> </w:t>
      </w:r>
      <w:r w:rsidRPr="000A66C7">
        <w:rPr>
          <w:rFonts w:ascii="Garamond" w:hAnsi="Garamond"/>
          <w:sz w:val="20"/>
          <w:szCs w:val="20"/>
        </w:rPr>
        <w:t>v</w:t>
      </w:r>
      <w:r w:rsidR="007E1597">
        <w:rPr>
          <w:rFonts w:ascii="Garamond" w:hAnsi="Garamond"/>
          <w:sz w:val="20"/>
          <w:szCs w:val="20"/>
        </w:rPr>
        <w:t xml:space="preserve"> </w:t>
      </w:r>
      <w:r w:rsidRPr="000A66C7">
        <w:rPr>
          <w:rFonts w:ascii="Garamond" w:hAnsi="Garamond"/>
          <w:sz w:val="20"/>
          <w:szCs w:val="20"/>
        </w:rPr>
        <w:t>znení</w:t>
      </w:r>
      <w:r w:rsidR="007E1597">
        <w:rPr>
          <w:rFonts w:ascii="Garamond" w:hAnsi="Garamond"/>
          <w:sz w:val="20"/>
          <w:szCs w:val="20"/>
        </w:rPr>
        <w:t xml:space="preserve"> </w:t>
      </w:r>
      <w:r w:rsidRPr="000A66C7">
        <w:rPr>
          <w:rFonts w:ascii="Garamond" w:hAnsi="Garamond"/>
          <w:sz w:val="20"/>
          <w:szCs w:val="20"/>
        </w:rPr>
        <w:t>neskorších</w:t>
      </w:r>
      <w:r w:rsidR="007E1597">
        <w:rPr>
          <w:rFonts w:ascii="Garamond" w:hAnsi="Garamond"/>
          <w:sz w:val="20"/>
          <w:szCs w:val="20"/>
        </w:rPr>
        <w:t xml:space="preserve"> </w:t>
      </w:r>
      <w:r w:rsidRPr="000A66C7">
        <w:rPr>
          <w:rFonts w:ascii="Garamond" w:hAnsi="Garamond"/>
          <w:sz w:val="20"/>
          <w:szCs w:val="20"/>
        </w:rPr>
        <w:t>predpisov;</w:t>
      </w:r>
    </w:p>
    <w:p w14:paraId="64BFF970" w14:textId="77777777" w:rsidR="00837F7A" w:rsidRDefault="00837F7A" w:rsidP="00837F7A">
      <w:pPr>
        <w:pStyle w:val="Odsekzoznamu"/>
        <w:keepNext/>
        <w:spacing w:after="0" w:line="240" w:lineRule="auto"/>
        <w:ind w:left="1418"/>
        <w:jc w:val="both"/>
        <w:rPr>
          <w:rFonts w:ascii="Garamond" w:hAnsi="Garamond"/>
          <w:sz w:val="20"/>
          <w:szCs w:val="20"/>
        </w:rPr>
      </w:pPr>
    </w:p>
    <w:p w14:paraId="31618E94" w14:textId="724F7513" w:rsidR="00A27F80" w:rsidRPr="000A66C7" w:rsidRDefault="00A27F80" w:rsidP="00C372B8">
      <w:pPr>
        <w:pStyle w:val="Odsekzoznamu"/>
        <w:keepNext/>
        <w:numPr>
          <w:ilvl w:val="0"/>
          <w:numId w:val="20"/>
        </w:numPr>
        <w:spacing w:after="0" w:line="240" w:lineRule="auto"/>
        <w:ind w:left="1418" w:hanging="709"/>
        <w:jc w:val="both"/>
        <w:rPr>
          <w:rFonts w:ascii="Garamond" w:hAnsi="Garamond"/>
          <w:sz w:val="20"/>
          <w:szCs w:val="20"/>
        </w:rPr>
      </w:pPr>
      <w:r>
        <w:rPr>
          <w:rFonts w:ascii="Garamond" w:hAnsi="Garamond"/>
          <w:sz w:val="20"/>
          <w:szCs w:val="20"/>
        </w:rPr>
        <w:t>zákona č. 79/2015 Z.z. o odpadoch a o zmene a doplnení niektorých zákonov</w:t>
      </w:r>
      <w:r w:rsidR="00837F7A">
        <w:rPr>
          <w:rFonts w:ascii="Garamond" w:hAnsi="Garamond"/>
          <w:sz w:val="20"/>
          <w:szCs w:val="20"/>
        </w:rPr>
        <w:t xml:space="preserve"> (ďalej len „Zákon o odpadoch“)</w:t>
      </w:r>
      <w:r>
        <w:rPr>
          <w:rFonts w:ascii="Garamond" w:hAnsi="Garamond"/>
          <w:sz w:val="20"/>
          <w:szCs w:val="20"/>
        </w:rPr>
        <w:t>;</w:t>
      </w:r>
    </w:p>
    <w:p w14:paraId="442530E6" w14:textId="77777777" w:rsidR="00D309EA" w:rsidRPr="004F0BED" w:rsidRDefault="00D309EA" w:rsidP="004F0BED">
      <w:pPr>
        <w:keepNext/>
        <w:spacing w:after="0" w:line="240" w:lineRule="auto"/>
        <w:jc w:val="both"/>
        <w:rPr>
          <w:rFonts w:ascii="Garamond" w:hAnsi="Garamond"/>
          <w:sz w:val="20"/>
          <w:szCs w:val="20"/>
        </w:rPr>
      </w:pPr>
    </w:p>
    <w:p w14:paraId="61D1C105" w14:textId="3C455795" w:rsidR="00D309EA" w:rsidRDefault="00D309EA" w:rsidP="00C372B8">
      <w:pPr>
        <w:pStyle w:val="Odsekzoznamu"/>
        <w:keepNext/>
        <w:numPr>
          <w:ilvl w:val="0"/>
          <w:numId w:val="20"/>
        </w:numPr>
        <w:spacing w:after="0" w:line="240" w:lineRule="auto"/>
        <w:ind w:left="1418" w:hanging="709"/>
        <w:jc w:val="both"/>
        <w:rPr>
          <w:rFonts w:ascii="Garamond" w:hAnsi="Garamond"/>
          <w:sz w:val="20"/>
          <w:szCs w:val="20"/>
        </w:rPr>
      </w:pPr>
      <w:r w:rsidRPr="000A66C7">
        <w:rPr>
          <w:rFonts w:ascii="Garamond" w:hAnsi="Garamond"/>
          <w:sz w:val="20"/>
          <w:szCs w:val="20"/>
        </w:rPr>
        <w:t>vyhlášky</w:t>
      </w:r>
      <w:r w:rsidR="007E1597">
        <w:rPr>
          <w:rFonts w:ascii="Garamond" w:hAnsi="Garamond"/>
          <w:sz w:val="20"/>
          <w:szCs w:val="20"/>
        </w:rPr>
        <w:t xml:space="preserve"> </w:t>
      </w:r>
      <w:r w:rsidRPr="000A66C7">
        <w:rPr>
          <w:rFonts w:ascii="Garamond" w:hAnsi="Garamond"/>
          <w:sz w:val="20"/>
          <w:szCs w:val="20"/>
        </w:rPr>
        <w:t>č.</w:t>
      </w:r>
      <w:r w:rsidR="007E1597">
        <w:rPr>
          <w:rFonts w:ascii="Garamond" w:hAnsi="Garamond"/>
          <w:sz w:val="20"/>
          <w:szCs w:val="20"/>
        </w:rPr>
        <w:t xml:space="preserve"> </w:t>
      </w:r>
      <w:r w:rsidRPr="000A66C7">
        <w:rPr>
          <w:rFonts w:ascii="Garamond" w:hAnsi="Garamond"/>
          <w:sz w:val="20"/>
          <w:szCs w:val="20"/>
        </w:rPr>
        <w:t>147/2013</w:t>
      </w:r>
      <w:r w:rsidR="007E1597">
        <w:rPr>
          <w:rFonts w:ascii="Garamond" w:hAnsi="Garamond"/>
          <w:sz w:val="20"/>
          <w:szCs w:val="20"/>
        </w:rPr>
        <w:t xml:space="preserve"> </w:t>
      </w:r>
      <w:r w:rsidRPr="000A66C7">
        <w:rPr>
          <w:rFonts w:ascii="Garamond" w:hAnsi="Garamond"/>
          <w:sz w:val="20"/>
          <w:szCs w:val="20"/>
        </w:rPr>
        <w:t>Z.</w:t>
      </w:r>
      <w:r w:rsidR="007E1597">
        <w:rPr>
          <w:rFonts w:ascii="Garamond" w:hAnsi="Garamond"/>
          <w:sz w:val="20"/>
          <w:szCs w:val="20"/>
        </w:rPr>
        <w:t xml:space="preserve"> </w:t>
      </w:r>
      <w:r w:rsidRPr="000A66C7">
        <w:rPr>
          <w:rFonts w:ascii="Garamond" w:hAnsi="Garamond"/>
          <w:sz w:val="20"/>
          <w:szCs w:val="20"/>
        </w:rPr>
        <w:t>z.</w:t>
      </w:r>
      <w:r w:rsidR="007E1597">
        <w:rPr>
          <w:rFonts w:ascii="Garamond" w:hAnsi="Garamond"/>
          <w:sz w:val="20"/>
          <w:szCs w:val="20"/>
        </w:rPr>
        <w:t xml:space="preserve"> </w:t>
      </w:r>
      <w:r w:rsidRPr="000A66C7">
        <w:rPr>
          <w:rFonts w:ascii="Garamond" w:hAnsi="Garamond"/>
          <w:sz w:val="20"/>
          <w:szCs w:val="20"/>
        </w:rPr>
        <w:t>ktorou</w:t>
      </w:r>
      <w:r w:rsidR="007E1597">
        <w:rPr>
          <w:rFonts w:ascii="Garamond" w:hAnsi="Garamond"/>
          <w:sz w:val="20"/>
          <w:szCs w:val="20"/>
        </w:rPr>
        <w:t xml:space="preserve"> </w:t>
      </w:r>
      <w:r w:rsidRPr="000A66C7">
        <w:rPr>
          <w:rFonts w:ascii="Garamond" w:hAnsi="Garamond"/>
          <w:sz w:val="20"/>
          <w:szCs w:val="20"/>
        </w:rPr>
        <w:t>sa</w:t>
      </w:r>
      <w:r w:rsidR="007E1597">
        <w:rPr>
          <w:rFonts w:ascii="Garamond" w:hAnsi="Garamond"/>
          <w:sz w:val="20"/>
          <w:szCs w:val="20"/>
        </w:rPr>
        <w:t xml:space="preserve"> </w:t>
      </w:r>
      <w:r w:rsidRPr="000A66C7">
        <w:rPr>
          <w:rFonts w:ascii="Garamond" w:hAnsi="Garamond"/>
          <w:sz w:val="20"/>
          <w:szCs w:val="20"/>
        </w:rPr>
        <w:t>ustanovujú</w:t>
      </w:r>
      <w:r w:rsidR="007E1597">
        <w:rPr>
          <w:rFonts w:ascii="Garamond" w:hAnsi="Garamond"/>
          <w:sz w:val="20"/>
          <w:szCs w:val="20"/>
        </w:rPr>
        <w:t xml:space="preserve"> </w:t>
      </w:r>
      <w:r w:rsidRPr="000A66C7">
        <w:rPr>
          <w:rFonts w:ascii="Garamond" w:hAnsi="Garamond"/>
          <w:sz w:val="20"/>
          <w:szCs w:val="20"/>
        </w:rPr>
        <w:t>podrobnosti</w:t>
      </w:r>
      <w:r w:rsidR="007E1597">
        <w:rPr>
          <w:rFonts w:ascii="Garamond" w:hAnsi="Garamond"/>
          <w:sz w:val="20"/>
          <w:szCs w:val="20"/>
        </w:rPr>
        <w:t xml:space="preserve"> </w:t>
      </w:r>
      <w:r w:rsidRPr="000A66C7">
        <w:rPr>
          <w:rFonts w:ascii="Garamond" w:hAnsi="Garamond"/>
          <w:sz w:val="20"/>
          <w:szCs w:val="20"/>
        </w:rPr>
        <w:t>na</w:t>
      </w:r>
      <w:r w:rsidR="007E1597">
        <w:rPr>
          <w:rFonts w:ascii="Garamond" w:hAnsi="Garamond"/>
          <w:sz w:val="20"/>
          <w:szCs w:val="20"/>
        </w:rPr>
        <w:t xml:space="preserve"> </w:t>
      </w:r>
      <w:r w:rsidRPr="000A66C7">
        <w:rPr>
          <w:rFonts w:ascii="Garamond" w:hAnsi="Garamond"/>
          <w:sz w:val="20"/>
          <w:szCs w:val="20"/>
        </w:rPr>
        <w:t>zaistenie</w:t>
      </w:r>
      <w:r w:rsidR="007E1597">
        <w:rPr>
          <w:rFonts w:ascii="Garamond" w:hAnsi="Garamond"/>
          <w:sz w:val="20"/>
          <w:szCs w:val="20"/>
        </w:rPr>
        <w:t xml:space="preserve"> </w:t>
      </w:r>
      <w:r w:rsidRPr="000A66C7">
        <w:rPr>
          <w:rFonts w:ascii="Garamond" w:hAnsi="Garamond"/>
          <w:sz w:val="20"/>
          <w:szCs w:val="20"/>
        </w:rPr>
        <w:t>bezpečnosti</w:t>
      </w:r>
      <w:r w:rsidR="007E1597">
        <w:rPr>
          <w:rFonts w:ascii="Garamond" w:hAnsi="Garamond"/>
          <w:sz w:val="20"/>
          <w:szCs w:val="20"/>
        </w:rPr>
        <w:t xml:space="preserve"> </w:t>
      </w:r>
      <w:r w:rsidRPr="000A66C7">
        <w:rPr>
          <w:rFonts w:ascii="Garamond" w:hAnsi="Garamond"/>
          <w:sz w:val="20"/>
          <w:szCs w:val="20"/>
        </w:rPr>
        <w:t>a</w:t>
      </w:r>
      <w:r w:rsidR="007E1597">
        <w:rPr>
          <w:rFonts w:ascii="Garamond" w:hAnsi="Garamond"/>
          <w:sz w:val="20"/>
          <w:szCs w:val="20"/>
        </w:rPr>
        <w:t xml:space="preserve"> </w:t>
      </w:r>
      <w:r w:rsidRPr="000A66C7">
        <w:rPr>
          <w:rFonts w:ascii="Garamond" w:hAnsi="Garamond"/>
          <w:sz w:val="20"/>
          <w:szCs w:val="20"/>
        </w:rPr>
        <w:t>ochrany</w:t>
      </w:r>
      <w:r w:rsidR="007E1597">
        <w:rPr>
          <w:rFonts w:ascii="Garamond" w:hAnsi="Garamond"/>
          <w:sz w:val="20"/>
          <w:szCs w:val="20"/>
        </w:rPr>
        <w:t xml:space="preserve"> </w:t>
      </w:r>
      <w:r w:rsidRPr="000A66C7">
        <w:rPr>
          <w:rFonts w:ascii="Garamond" w:hAnsi="Garamond"/>
          <w:sz w:val="20"/>
          <w:szCs w:val="20"/>
        </w:rPr>
        <w:t>zdravia</w:t>
      </w:r>
      <w:r w:rsidR="007E1597">
        <w:rPr>
          <w:rFonts w:ascii="Garamond" w:hAnsi="Garamond"/>
          <w:sz w:val="20"/>
          <w:szCs w:val="20"/>
        </w:rPr>
        <w:t xml:space="preserve"> </w:t>
      </w:r>
      <w:r w:rsidRPr="000A66C7">
        <w:rPr>
          <w:rFonts w:ascii="Garamond" w:hAnsi="Garamond"/>
          <w:sz w:val="20"/>
          <w:szCs w:val="20"/>
        </w:rPr>
        <w:t>pri</w:t>
      </w:r>
      <w:r w:rsidR="007E1597">
        <w:rPr>
          <w:rFonts w:ascii="Garamond" w:hAnsi="Garamond"/>
          <w:sz w:val="20"/>
          <w:szCs w:val="20"/>
        </w:rPr>
        <w:t xml:space="preserve"> </w:t>
      </w:r>
      <w:r w:rsidR="005F48C5" w:rsidRPr="000A66C7">
        <w:rPr>
          <w:rFonts w:ascii="Garamond" w:hAnsi="Garamond"/>
          <w:sz w:val="20"/>
          <w:szCs w:val="20"/>
        </w:rPr>
        <w:t>stavebných</w:t>
      </w:r>
      <w:r w:rsidR="007E1597">
        <w:rPr>
          <w:rFonts w:ascii="Garamond" w:hAnsi="Garamond"/>
          <w:sz w:val="20"/>
          <w:szCs w:val="20"/>
        </w:rPr>
        <w:t xml:space="preserve"> </w:t>
      </w:r>
      <w:r w:rsidR="005F48C5" w:rsidRPr="000A66C7">
        <w:rPr>
          <w:rFonts w:ascii="Garamond" w:hAnsi="Garamond"/>
          <w:sz w:val="20"/>
          <w:szCs w:val="20"/>
        </w:rPr>
        <w:t>prácach</w:t>
      </w:r>
      <w:r w:rsidR="007E1597">
        <w:rPr>
          <w:rFonts w:ascii="Garamond" w:hAnsi="Garamond"/>
          <w:sz w:val="20"/>
          <w:szCs w:val="20"/>
        </w:rPr>
        <w:t xml:space="preserve"> </w:t>
      </w:r>
      <w:r w:rsidRPr="000A66C7">
        <w:rPr>
          <w:rFonts w:ascii="Garamond" w:hAnsi="Garamond"/>
          <w:sz w:val="20"/>
          <w:szCs w:val="20"/>
        </w:rPr>
        <w:t>a</w:t>
      </w:r>
      <w:r w:rsidR="007E1597">
        <w:rPr>
          <w:rFonts w:ascii="Garamond" w:hAnsi="Garamond"/>
          <w:sz w:val="20"/>
          <w:szCs w:val="20"/>
        </w:rPr>
        <w:t xml:space="preserve"> </w:t>
      </w:r>
      <w:r w:rsidRPr="000A66C7">
        <w:rPr>
          <w:rFonts w:ascii="Garamond" w:hAnsi="Garamond"/>
          <w:sz w:val="20"/>
          <w:szCs w:val="20"/>
        </w:rPr>
        <w:t>prácach</w:t>
      </w:r>
      <w:r w:rsidR="007E1597">
        <w:rPr>
          <w:rFonts w:ascii="Garamond" w:hAnsi="Garamond"/>
          <w:sz w:val="20"/>
          <w:szCs w:val="20"/>
        </w:rPr>
        <w:t xml:space="preserve"> </w:t>
      </w:r>
      <w:r w:rsidRPr="000A66C7">
        <w:rPr>
          <w:rFonts w:ascii="Garamond" w:hAnsi="Garamond"/>
          <w:sz w:val="20"/>
          <w:szCs w:val="20"/>
        </w:rPr>
        <w:t>s</w:t>
      </w:r>
      <w:r w:rsidR="007E1597">
        <w:rPr>
          <w:rFonts w:ascii="Garamond" w:hAnsi="Garamond"/>
          <w:sz w:val="20"/>
          <w:szCs w:val="20"/>
        </w:rPr>
        <w:t xml:space="preserve"> </w:t>
      </w:r>
      <w:r w:rsidRPr="000A66C7">
        <w:rPr>
          <w:rFonts w:ascii="Garamond" w:hAnsi="Garamond"/>
          <w:sz w:val="20"/>
          <w:szCs w:val="20"/>
        </w:rPr>
        <w:t>nimi</w:t>
      </w:r>
      <w:r w:rsidR="007E1597">
        <w:rPr>
          <w:rFonts w:ascii="Garamond" w:hAnsi="Garamond"/>
          <w:sz w:val="20"/>
          <w:szCs w:val="20"/>
        </w:rPr>
        <w:t xml:space="preserve"> </w:t>
      </w:r>
      <w:r w:rsidRPr="000A66C7">
        <w:rPr>
          <w:rFonts w:ascii="Garamond" w:hAnsi="Garamond"/>
          <w:sz w:val="20"/>
          <w:szCs w:val="20"/>
        </w:rPr>
        <w:t>súvisiacich</w:t>
      </w:r>
      <w:r w:rsidR="007E1597">
        <w:rPr>
          <w:rFonts w:ascii="Garamond" w:hAnsi="Garamond"/>
          <w:sz w:val="20"/>
          <w:szCs w:val="20"/>
        </w:rPr>
        <w:t xml:space="preserve"> </w:t>
      </w:r>
      <w:r w:rsidRPr="000A66C7">
        <w:rPr>
          <w:rFonts w:ascii="Garamond" w:hAnsi="Garamond"/>
          <w:sz w:val="20"/>
          <w:szCs w:val="20"/>
        </w:rPr>
        <w:t>a</w:t>
      </w:r>
      <w:r w:rsidR="007E1597">
        <w:rPr>
          <w:rFonts w:ascii="Garamond" w:hAnsi="Garamond"/>
          <w:sz w:val="20"/>
          <w:szCs w:val="20"/>
        </w:rPr>
        <w:t xml:space="preserve"> </w:t>
      </w:r>
      <w:r w:rsidRPr="000A66C7">
        <w:rPr>
          <w:rFonts w:ascii="Garamond" w:hAnsi="Garamond"/>
          <w:sz w:val="20"/>
          <w:szCs w:val="20"/>
        </w:rPr>
        <w:t>podrobnosti</w:t>
      </w:r>
      <w:r w:rsidR="007E1597">
        <w:rPr>
          <w:rFonts w:ascii="Garamond" w:hAnsi="Garamond"/>
          <w:sz w:val="20"/>
          <w:szCs w:val="20"/>
        </w:rPr>
        <w:t xml:space="preserve"> </w:t>
      </w:r>
      <w:r w:rsidRPr="000A66C7">
        <w:rPr>
          <w:rFonts w:ascii="Garamond" w:hAnsi="Garamond"/>
          <w:sz w:val="20"/>
          <w:szCs w:val="20"/>
        </w:rPr>
        <w:t>o</w:t>
      </w:r>
      <w:r w:rsidR="007E1597">
        <w:rPr>
          <w:rFonts w:ascii="Garamond" w:hAnsi="Garamond"/>
          <w:sz w:val="20"/>
          <w:szCs w:val="20"/>
        </w:rPr>
        <w:t xml:space="preserve"> </w:t>
      </w:r>
      <w:r w:rsidRPr="000A66C7">
        <w:rPr>
          <w:rFonts w:ascii="Garamond" w:hAnsi="Garamond"/>
          <w:sz w:val="20"/>
          <w:szCs w:val="20"/>
        </w:rPr>
        <w:t>odbornej</w:t>
      </w:r>
      <w:r w:rsidR="007E1597">
        <w:rPr>
          <w:rFonts w:ascii="Garamond" w:hAnsi="Garamond"/>
          <w:sz w:val="20"/>
          <w:szCs w:val="20"/>
        </w:rPr>
        <w:t xml:space="preserve"> </w:t>
      </w:r>
      <w:r w:rsidRPr="000A66C7">
        <w:rPr>
          <w:rFonts w:ascii="Garamond" w:hAnsi="Garamond"/>
          <w:sz w:val="20"/>
          <w:szCs w:val="20"/>
        </w:rPr>
        <w:t>spôsobilosti</w:t>
      </w:r>
      <w:r w:rsidR="007E1597">
        <w:rPr>
          <w:rFonts w:ascii="Garamond" w:hAnsi="Garamond"/>
          <w:sz w:val="20"/>
          <w:szCs w:val="20"/>
        </w:rPr>
        <w:t xml:space="preserve"> </w:t>
      </w:r>
      <w:r w:rsidRPr="000A66C7">
        <w:rPr>
          <w:rFonts w:ascii="Garamond" w:hAnsi="Garamond"/>
          <w:sz w:val="20"/>
          <w:szCs w:val="20"/>
        </w:rPr>
        <w:t>na</w:t>
      </w:r>
      <w:r w:rsidR="007E1597">
        <w:rPr>
          <w:rFonts w:ascii="Garamond" w:hAnsi="Garamond"/>
          <w:sz w:val="20"/>
          <w:szCs w:val="20"/>
        </w:rPr>
        <w:t xml:space="preserve"> </w:t>
      </w:r>
      <w:r w:rsidRPr="000A66C7">
        <w:rPr>
          <w:rFonts w:ascii="Garamond" w:hAnsi="Garamond"/>
          <w:sz w:val="20"/>
          <w:szCs w:val="20"/>
        </w:rPr>
        <w:t>výkon</w:t>
      </w:r>
      <w:r w:rsidR="007E1597">
        <w:rPr>
          <w:rFonts w:ascii="Garamond" w:hAnsi="Garamond"/>
          <w:sz w:val="20"/>
          <w:szCs w:val="20"/>
        </w:rPr>
        <w:t xml:space="preserve"> </w:t>
      </w:r>
      <w:r w:rsidRPr="000A66C7">
        <w:rPr>
          <w:rFonts w:ascii="Garamond" w:hAnsi="Garamond"/>
          <w:sz w:val="20"/>
          <w:szCs w:val="20"/>
        </w:rPr>
        <w:t>niektorých</w:t>
      </w:r>
      <w:r w:rsidR="007E1597">
        <w:rPr>
          <w:rFonts w:ascii="Garamond" w:hAnsi="Garamond"/>
          <w:sz w:val="20"/>
          <w:szCs w:val="20"/>
        </w:rPr>
        <w:t xml:space="preserve"> </w:t>
      </w:r>
      <w:r w:rsidR="005F48C5" w:rsidRPr="000A66C7">
        <w:rPr>
          <w:rFonts w:ascii="Garamond" w:hAnsi="Garamond"/>
          <w:sz w:val="20"/>
          <w:szCs w:val="20"/>
        </w:rPr>
        <w:t>pracovných</w:t>
      </w:r>
      <w:r w:rsidR="007E1597">
        <w:rPr>
          <w:rFonts w:ascii="Garamond" w:hAnsi="Garamond"/>
          <w:sz w:val="20"/>
          <w:szCs w:val="20"/>
        </w:rPr>
        <w:t xml:space="preserve"> </w:t>
      </w:r>
      <w:r w:rsidRPr="000A66C7">
        <w:rPr>
          <w:rFonts w:ascii="Garamond" w:hAnsi="Garamond"/>
          <w:sz w:val="20"/>
          <w:szCs w:val="20"/>
        </w:rPr>
        <w:t>činností</w:t>
      </w:r>
      <w:r w:rsidR="007E1597">
        <w:rPr>
          <w:rFonts w:ascii="Garamond" w:hAnsi="Garamond"/>
          <w:sz w:val="20"/>
          <w:szCs w:val="20"/>
        </w:rPr>
        <w:t xml:space="preserve"> </w:t>
      </w:r>
      <w:r w:rsidRPr="000A66C7">
        <w:rPr>
          <w:rFonts w:ascii="Garamond" w:hAnsi="Garamond"/>
          <w:sz w:val="20"/>
          <w:szCs w:val="20"/>
        </w:rPr>
        <w:t>v</w:t>
      </w:r>
      <w:r w:rsidR="007E1597">
        <w:rPr>
          <w:rFonts w:ascii="Garamond" w:hAnsi="Garamond"/>
          <w:sz w:val="20"/>
          <w:szCs w:val="20"/>
        </w:rPr>
        <w:t xml:space="preserve"> </w:t>
      </w:r>
      <w:r w:rsidRPr="000A66C7">
        <w:rPr>
          <w:rFonts w:ascii="Garamond" w:hAnsi="Garamond"/>
          <w:sz w:val="20"/>
          <w:szCs w:val="20"/>
        </w:rPr>
        <w:t>znení</w:t>
      </w:r>
      <w:r w:rsidR="007E1597">
        <w:rPr>
          <w:rFonts w:ascii="Garamond" w:hAnsi="Garamond"/>
          <w:sz w:val="20"/>
          <w:szCs w:val="20"/>
        </w:rPr>
        <w:t xml:space="preserve"> </w:t>
      </w:r>
      <w:r w:rsidRPr="000A66C7">
        <w:rPr>
          <w:rFonts w:ascii="Garamond" w:hAnsi="Garamond"/>
          <w:sz w:val="20"/>
          <w:szCs w:val="20"/>
        </w:rPr>
        <w:t>n</w:t>
      </w:r>
      <w:r w:rsidR="005F48C5" w:rsidRPr="000A66C7">
        <w:rPr>
          <w:rFonts w:ascii="Garamond" w:hAnsi="Garamond"/>
          <w:sz w:val="20"/>
          <w:szCs w:val="20"/>
        </w:rPr>
        <w:t>eskorších</w:t>
      </w:r>
      <w:r w:rsidR="007E1597">
        <w:rPr>
          <w:rFonts w:ascii="Garamond" w:hAnsi="Garamond"/>
          <w:sz w:val="20"/>
          <w:szCs w:val="20"/>
        </w:rPr>
        <w:t xml:space="preserve"> </w:t>
      </w:r>
      <w:r w:rsidRPr="000A66C7">
        <w:rPr>
          <w:rFonts w:ascii="Garamond" w:hAnsi="Garamond"/>
          <w:sz w:val="20"/>
          <w:szCs w:val="20"/>
        </w:rPr>
        <w:t>predpisov;</w:t>
      </w:r>
    </w:p>
    <w:p w14:paraId="758A297F" w14:textId="77777777" w:rsidR="00A27F80" w:rsidRPr="00A27F80" w:rsidRDefault="00A27F80" w:rsidP="00A27F80">
      <w:pPr>
        <w:pStyle w:val="Odsekzoznamu"/>
        <w:rPr>
          <w:rFonts w:ascii="Garamond" w:hAnsi="Garamond"/>
          <w:sz w:val="20"/>
          <w:szCs w:val="20"/>
        </w:rPr>
      </w:pPr>
    </w:p>
    <w:p w14:paraId="4BED9C18" w14:textId="14E4F636" w:rsidR="00A27F80" w:rsidRDefault="00A27F80" w:rsidP="00C372B8">
      <w:pPr>
        <w:pStyle w:val="Odsekzoznamu"/>
        <w:keepNext/>
        <w:numPr>
          <w:ilvl w:val="0"/>
          <w:numId w:val="20"/>
        </w:numPr>
        <w:spacing w:after="0" w:line="240" w:lineRule="auto"/>
        <w:ind w:left="1418" w:hanging="709"/>
        <w:jc w:val="both"/>
        <w:rPr>
          <w:rFonts w:ascii="Garamond" w:hAnsi="Garamond"/>
          <w:sz w:val="20"/>
          <w:szCs w:val="20"/>
        </w:rPr>
      </w:pPr>
      <w:r>
        <w:rPr>
          <w:rFonts w:ascii="Garamond" w:hAnsi="Garamond"/>
          <w:sz w:val="20"/>
          <w:szCs w:val="20"/>
        </w:rPr>
        <w:t xml:space="preserve">vyhlášky MŽP SR </w:t>
      </w:r>
      <w:r w:rsidR="00837F7A">
        <w:rPr>
          <w:rFonts w:ascii="Garamond" w:hAnsi="Garamond"/>
          <w:sz w:val="20"/>
          <w:szCs w:val="20"/>
        </w:rPr>
        <w:t>č. 365/2015, ktorou sa ustanovuje Katalóg odpadov;</w:t>
      </w:r>
    </w:p>
    <w:p w14:paraId="07D4A6E4" w14:textId="77777777" w:rsidR="00837F7A" w:rsidRPr="00837F7A" w:rsidRDefault="00837F7A" w:rsidP="00837F7A">
      <w:pPr>
        <w:pStyle w:val="Odsekzoznamu"/>
        <w:rPr>
          <w:rFonts w:ascii="Garamond" w:hAnsi="Garamond"/>
          <w:sz w:val="20"/>
          <w:szCs w:val="20"/>
        </w:rPr>
      </w:pPr>
    </w:p>
    <w:p w14:paraId="0705E2A6" w14:textId="27359B92" w:rsidR="00837F7A" w:rsidRPr="000A66C7" w:rsidRDefault="00837F7A" w:rsidP="00C372B8">
      <w:pPr>
        <w:pStyle w:val="Odsekzoznamu"/>
        <w:keepNext/>
        <w:numPr>
          <w:ilvl w:val="0"/>
          <w:numId w:val="20"/>
        </w:numPr>
        <w:spacing w:after="0" w:line="240" w:lineRule="auto"/>
        <w:ind w:left="1418" w:hanging="709"/>
        <w:jc w:val="both"/>
        <w:rPr>
          <w:rFonts w:ascii="Garamond" w:hAnsi="Garamond"/>
          <w:sz w:val="20"/>
          <w:szCs w:val="20"/>
        </w:rPr>
      </w:pPr>
      <w:r>
        <w:rPr>
          <w:rFonts w:ascii="Garamond" w:hAnsi="Garamond"/>
          <w:sz w:val="20"/>
          <w:szCs w:val="20"/>
        </w:rPr>
        <w:t>vyhlášky MŽP SR č. 366/2015 o evidenčnej povinnosti a ohlasovacej povinnosti;</w:t>
      </w:r>
    </w:p>
    <w:p w14:paraId="46E6C903" w14:textId="77777777" w:rsidR="00D309EA" w:rsidRPr="004F0BED" w:rsidRDefault="00D309EA" w:rsidP="004F0BED">
      <w:pPr>
        <w:keepNext/>
        <w:spacing w:after="0" w:line="240" w:lineRule="auto"/>
        <w:jc w:val="both"/>
        <w:rPr>
          <w:rFonts w:ascii="Garamond" w:hAnsi="Garamond"/>
          <w:sz w:val="20"/>
          <w:szCs w:val="20"/>
        </w:rPr>
      </w:pPr>
    </w:p>
    <w:p w14:paraId="1EBA5D05" w14:textId="608B3401" w:rsidR="00D309EA" w:rsidRPr="000A66C7" w:rsidRDefault="00D309EA" w:rsidP="00C372B8">
      <w:pPr>
        <w:pStyle w:val="Odsekzoznamu"/>
        <w:keepNext/>
        <w:numPr>
          <w:ilvl w:val="0"/>
          <w:numId w:val="20"/>
        </w:numPr>
        <w:spacing w:after="0" w:line="240" w:lineRule="auto"/>
        <w:ind w:left="1418" w:hanging="709"/>
        <w:jc w:val="both"/>
        <w:rPr>
          <w:rFonts w:ascii="Garamond" w:hAnsi="Garamond"/>
          <w:sz w:val="20"/>
          <w:szCs w:val="20"/>
        </w:rPr>
      </w:pPr>
      <w:r w:rsidRPr="000A66C7">
        <w:rPr>
          <w:rFonts w:ascii="Garamond" w:hAnsi="Garamond"/>
          <w:sz w:val="20"/>
          <w:szCs w:val="20"/>
        </w:rPr>
        <w:t>zákona</w:t>
      </w:r>
      <w:r w:rsidR="007E1597">
        <w:rPr>
          <w:rFonts w:ascii="Garamond" w:hAnsi="Garamond"/>
          <w:sz w:val="20"/>
          <w:szCs w:val="20"/>
        </w:rPr>
        <w:t xml:space="preserve"> </w:t>
      </w:r>
      <w:r w:rsidRPr="000A66C7">
        <w:rPr>
          <w:rFonts w:ascii="Garamond" w:hAnsi="Garamond"/>
          <w:sz w:val="20"/>
          <w:szCs w:val="20"/>
        </w:rPr>
        <w:t>č.</w:t>
      </w:r>
      <w:r w:rsidR="007E1597">
        <w:rPr>
          <w:rFonts w:ascii="Garamond" w:hAnsi="Garamond"/>
          <w:sz w:val="20"/>
          <w:szCs w:val="20"/>
        </w:rPr>
        <w:t xml:space="preserve"> </w:t>
      </w:r>
      <w:r w:rsidRPr="000A66C7">
        <w:rPr>
          <w:rFonts w:ascii="Garamond" w:hAnsi="Garamond"/>
          <w:sz w:val="20"/>
          <w:szCs w:val="20"/>
        </w:rPr>
        <w:t>314/2001</w:t>
      </w:r>
      <w:r w:rsidR="007E1597">
        <w:rPr>
          <w:rFonts w:ascii="Garamond" w:hAnsi="Garamond"/>
          <w:sz w:val="20"/>
          <w:szCs w:val="20"/>
        </w:rPr>
        <w:t xml:space="preserve"> </w:t>
      </w:r>
      <w:r w:rsidRPr="000A66C7">
        <w:rPr>
          <w:rFonts w:ascii="Garamond" w:hAnsi="Garamond"/>
          <w:sz w:val="20"/>
          <w:szCs w:val="20"/>
        </w:rPr>
        <w:t>Z.</w:t>
      </w:r>
      <w:r w:rsidR="007E1597">
        <w:rPr>
          <w:rFonts w:ascii="Garamond" w:hAnsi="Garamond"/>
          <w:sz w:val="20"/>
          <w:szCs w:val="20"/>
        </w:rPr>
        <w:t xml:space="preserve"> </w:t>
      </w:r>
      <w:r w:rsidRPr="000A66C7">
        <w:rPr>
          <w:rFonts w:ascii="Garamond" w:hAnsi="Garamond"/>
          <w:sz w:val="20"/>
          <w:szCs w:val="20"/>
        </w:rPr>
        <w:t>z.</w:t>
      </w:r>
      <w:r w:rsidR="007E1597">
        <w:rPr>
          <w:rFonts w:ascii="Garamond" w:hAnsi="Garamond"/>
          <w:sz w:val="20"/>
          <w:szCs w:val="20"/>
        </w:rPr>
        <w:t xml:space="preserve"> </w:t>
      </w:r>
      <w:r w:rsidRPr="000A66C7">
        <w:rPr>
          <w:rFonts w:ascii="Garamond" w:hAnsi="Garamond"/>
          <w:sz w:val="20"/>
          <w:szCs w:val="20"/>
        </w:rPr>
        <w:t>o</w:t>
      </w:r>
      <w:r w:rsidR="007E1597">
        <w:rPr>
          <w:rFonts w:ascii="Garamond" w:hAnsi="Garamond"/>
          <w:sz w:val="20"/>
          <w:szCs w:val="20"/>
        </w:rPr>
        <w:t xml:space="preserve"> </w:t>
      </w:r>
      <w:r w:rsidRPr="000A66C7">
        <w:rPr>
          <w:rFonts w:ascii="Garamond" w:hAnsi="Garamond"/>
          <w:sz w:val="20"/>
          <w:szCs w:val="20"/>
        </w:rPr>
        <w:t>ochrane</w:t>
      </w:r>
      <w:r w:rsidR="007E1597">
        <w:rPr>
          <w:rFonts w:ascii="Garamond" w:hAnsi="Garamond"/>
          <w:sz w:val="20"/>
          <w:szCs w:val="20"/>
        </w:rPr>
        <w:t xml:space="preserve"> </w:t>
      </w:r>
      <w:r w:rsidRPr="000A66C7">
        <w:rPr>
          <w:rFonts w:ascii="Garamond" w:hAnsi="Garamond"/>
          <w:sz w:val="20"/>
          <w:szCs w:val="20"/>
        </w:rPr>
        <w:t>pred</w:t>
      </w:r>
      <w:r w:rsidR="007E1597">
        <w:rPr>
          <w:rFonts w:ascii="Garamond" w:hAnsi="Garamond"/>
          <w:sz w:val="20"/>
          <w:szCs w:val="20"/>
        </w:rPr>
        <w:t xml:space="preserve"> </w:t>
      </w:r>
      <w:r w:rsidRPr="000A66C7">
        <w:rPr>
          <w:rFonts w:ascii="Garamond" w:hAnsi="Garamond"/>
          <w:sz w:val="20"/>
          <w:szCs w:val="20"/>
        </w:rPr>
        <w:t>požiarmi</w:t>
      </w:r>
      <w:r w:rsidR="007E1597">
        <w:rPr>
          <w:rFonts w:ascii="Garamond" w:hAnsi="Garamond"/>
          <w:sz w:val="20"/>
          <w:szCs w:val="20"/>
        </w:rPr>
        <w:t xml:space="preserve"> </w:t>
      </w:r>
      <w:r w:rsidRPr="000A66C7">
        <w:rPr>
          <w:rFonts w:ascii="Garamond" w:hAnsi="Garamond"/>
          <w:sz w:val="20"/>
          <w:szCs w:val="20"/>
        </w:rPr>
        <w:t>v</w:t>
      </w:r>
      <w:r w:rsidR="007E1597">
        <w:rPr>
          <w:rFonts w:ascii="Garamond" w:hAnsi="Garamond"/>
          <w:sz w:val="20"/>
          <w:szCs w:val="20"/>
        </w:rPr>
        <w:t xml:space="preserve"> </w:t>
      </w:r>
      <w:r w:rsidRPr="000A66C7">
        <w:rPr>
          <w:rFonts w:ascii="Garamond" w:hAnsi="Garamond"/>
          <w:sz w:val="20"/>
          <w:szCs w:val="20"/>
        </w:rPr>
        <w:t>znení</w:t>
      </w:r>
      <w:r w:rsidR="007E1597">
        <w:rPr>
          <w:rFonts w:ascii="Garamond" w:hAnsi="Garamond"/>
          <w:sz w:val="20"/>
          <w:szCs w:val="20"/>
        </w:rPr>
        <w:t xml:space="preserve"> </w:t>
      </w:r>
      <w:r w:rsidRPr="000A66C7">
        <w:rPr>
          <w:rFonts w:ascii="Garamond" w:hAnsi="Garamond"/>
          <w:sz w:val="20"/>
          <w:szCs w:val="20"/>
        </w:rPr>
        <w:t>neskorších</w:t>
      </w:r>
      <w:r w:rsidR="007E1597">
        <w:rPr>
          <w:rFonts w:ascii="Garamond" w:hAnsi="Garamond"/>
          <w:sz w:val="20"/>
          <w:szCs w:val="20"/>
        </w:rPr>
        <w:t xml:space="preserve"> </w:t>
      </w:r>
      <w:r w:rsidRPr="000A66C7">
        <w:rPr>
          <w:rFonts w:ascii="Garamond" w:hAnsi="Garamond"/>
          <w:sz w:val="20"/>
          <w:szCs w:val="20"/>
        </w:rPr>
        <w:t>predpisov;</w:t>
      </w:r>
      <w:r w:rsidR="007E1597">
        <w:rPr>
          <w:rFonts w:ascii="Garamond" w:hAnsi="Garamond"/>
          <w:sz w:val="20"/>
          <w:szCs w:val="20"/>
        </w:rPr>
        <w:t xml:space="preserve"> </w:t>
      </w:r>
      <w:r w:rsidRPr="000A66C7">
        <w:rPr>
          <w:rFonts w:ascii="Garamond" w:hAnsi="Garamond"/>
          <w:sz w:val="20"/>
          <w:szCs w:val="20"/>
        </w:rPr>
        <w:t>a</w:t>
      </w:r>
    </w:p>
    <w:p w14:paraId="6E8F55FD" w14:textId="77777777" w:rsidR="00D309EA" w:rsidRPr="004F0BED" w:rsidRDefault="00D309EA" w:rsidP="004F0BED">
      <w:pPr>
        <w:keepNext/>
        <w:spacing w:after="0" w:line="240" w:lineRule="auto"/>
        <w:jc w:val="both"/>
        <w:rPr>
          <w:rFonts w:ascii="Garamond" w:hAnsi="Garamond"/>
          <w:sz w:val="20"/>
          <w:szCs w:val="20"/>
        </w:rPr>
      </w:pPr>
    </w:p>
    <w:p w14:paraId="0BE2CE90" w14:textId="035D475D" w:rsidR="00D309EA" w:rsidRPr="000A66C7" w:rsidRDefault="00D309EA" w:rsidP="00C372B8">
      <w:pPr>
        <w:pStyle w:val="Odsekzoznamu"/>
        <w:keepNext/>
        <w:numPr>
          <w:ilvl w:val="0"/>
          <w:numId w:val="20"/>
        </w:numPr>
        <w:spacing w:after="0" w:line="240" w:lineRule="auto"/>
        <w:ind w:left="1418" w:hanging="709"/>
        <w:jc w:val="both"/>
        <w:rPr>
          <w:rFonts w:ascii="Garamond" w:hAnsi="Garamond"/>
          <w:sz w:val="20"/>
          <w:szCs w:val="20"/>
        </w:rPr>
      </w:pPr>
      <w:r w:rsidRPr="000A66C7">
        <w:rPr>
          <w:rFonts w:ascii="Garamond" w:hAnsi="Garamond"/>
          <w:sz w:val="20"/>
          <w:szCs w:val="20"/>
        </w:rPr>
        <w:t>ostatných</w:t>
      </w:r>
      <w:r w:rsidR="007E1597">
        <w:rPr>
          <w:rFonts w:ascii="Garamond" w:hAnsi="Garamond"/>
          <w:sz w:val="20"/>
          <w:szCs w:val="20"/>
        </w:rPr>
        <w:t xml:space="preserve"> </w:t>
      </w:r>
      <w:r w:rsidRPr="000A66C7">
        <w:rPr>
          <w:rFonts w:ascii="Garamond" w:hAnsi="Garamond"/>
          <w:sz w:val="20"/>
          <w:szCs w:val="20"/>
        </w:rPr>
        <w:t>súvisiacich</w:t>
      </w:r>
      <w:r w:rsidR="007E1597">
        <w:rPr>
          <w:rFonts w:ascii="Garamond" w:hAnsi="Garamond"/>
          <w:sz w:val="20"/>
          <w:szCs w:val="20"/>
        </w:rPr>
        <w:t xml:space="preserve"> </w:t>
      </w:r>
      <w:r w:rsidR="005F48C5" w:rsidRPr="000A66C7">
        <w:rPr>
          <w:rFonts w:ascii="Garamond" w:hAnsi="Garamond"/>
          <w:sz w:val="20"/>
          <w:szCs w:val="20"/>
        </w:rPr>
        <w:t>osobitných</w:t>
      </w:r>
      <w:r w:rsidR="007E1597">
        <w:rPr>
          <w:rFonts w:ascii="Garamond" w:hAnsi="Garamond"/>
          <w:sz w:val="20"/>
          <w:szCs w:val="20"/>
        </w:rPr>
        <w:t xml:space="preserve"> </w:t>
      </w:r>
      <w:r w:rsidRPr="000A66C7">
        <w:rPr>
          <w:rFonts w:ascii="Garamond" w:hAnsi="Garamond"/>
          <w:sz w:val="20"/>
          <w:szCs w:val="20"/>
        </w:rPr>
        <w:t>predpisov,</w:t>
      </w:r>
      <w:r w:rsidR="007E1597">
        <w:rPr>
          <w:rFonts w:ascii="Garamond" w:hAnsi="Garamond"/>
          <w:sz w:val="20"/>
          <w:szCs w:val="20"/>
        </w:rPr>
        <w:t xml:space="preserve"> </w:t>
      </w:r>
      <w:r w:rsidRPr="000A66C7">
        <w:rPr>
          <w:rFonts w:ascii="Garamond" w:hAnsi="Garamond"/>
          <w:sz w:val="20"/>
          <w:szCs w:val="20"/>
        </w:rPr>
        <w:t>všeobecne</w:t>
      </w:r>
      <w:r w:rsidR="007E1597">
        <w:rPr>
          <w:rFonts w:ascii="Garamond" w:hAnsi="Garamond"/>
          <w:sz w:val="20"/>
          <w:szCs w:val="20"/>
        </w:rPr>
        <w:t xml:space="preserve"> </w:t>
      </w:r>
      <w:r w:rsidRPr="000A66C7">
        <w:rPr>
          <w:rFonts w:ascii="Garamond" w:hAnsi="Garamond"/>
          <w:sz w:val="20"/>
          <w:szCs w:val="20"/>
        </w:rPr>
        <w:t>záväzných</w:t>
      </w:r>
      <w:r w:rsidR="007E1597">
        <w:rPr>
          <w:rFonts w:ascii="Garamond" w:hAnsi="Garamond"/>
          <w:sz w:val="20"/>
          <w:szCs w:val="20"/>
        </w:rPr>
        <w:t xml:space="preserve"> </w:t>
      </w:r>
      <w:r w:rsidRPr="000A66C7">
        <w:rPr>
          <w:rFonts w:ascii="Garamond" w:hAnsi="Garamond"/>
          <w:sz w:val="20"/>
          <w:szCs w:val="20"/>
        </w:rPr>
        <w:t>nariadení</w:t>
      </w:r>
      <w:r w:rsidR="007E1597">
        <w:rPr>
          <w:rFonts w:ascii="Garamond" w:hAnsi="Garamond"/>
          <w:sz w:val="20"/>
          <w:szCs w:val="20"/>
        </w:rPr>
        <w:t xml:space="preserve"> </w:t>
      </w:r>
      <w:r w:rsidRPr="000A66C7">
        <w:rPr>
          <w:rFonts w:ascii="Garamond" w:hAnsi="Garamond"/>
          <w:sz w:val="20"/>
          <w:szCs w:val="20"/>
        </w:rPr>
        <w:t>a</w:t>
      </w:r>
      <w:r w:rsidR="007E1597">
        <w:rPr>
          <w:rFonts w:ascii="Garamond" w:hAnsi="Garamond"/>
          <w:sz w:val="20"/>
          <w:szCs w:val="20"/>
        </w:rPr>
        <w:t xml:space="preserve"> </w:t>
      </w:r>
      <w:r w:rsidRPr="000A66C7">
        <w:rPr>
          <w:rFonts w:ascii="Garamond" w:hAnsi="Garamond"/>
          <w:sz w:val="20"/>
          <w:szCs w:val="20"/>
        </w:rPr>
        <w:t>iných</w:t>
      </w:r>
      <w:r w:rsidR="007E1597">
        <w:rPr>
          <w:rFonts w:ascii="Garamond" w:hAnsi="Garamond"/>
          <w:sz w:val="20"/>
          <w:szCs w:val="20"/>
        </w:rPr>
        <w:t xml:space="preserve"> </w:t>
      </w:r>
      <w:r w:rsidRPr="000A66C7">
        <w:rPr>
          <w:rFonts w:ascii="Garamond" w:hAnsi="Garamond"/>
          <w:sz w:val="20"/>
          <w:szCs w:val="20"/>
        </w:rPr>
        <w:t>technických</w:t>
      </w:r>
      <w:r w:rsidR="007E1597">
        <w:rPr>
          <w:rFonts w:ascii="Garamond" w:hAnsi="Garamond"/>
          <w:sz w:val="20"/>
          <w:szCs w:val="20"/>
        </w:rPr>
        <w:t xml:space="preserve"> </w:t>
      </w:r>
      <w:r w:rsidRPr="000A66C7">
        <w:rPr>
          <w:rFonts w:ascii="Garamond" w:hAnsi="Garamond"/>
          <w:sz w:val="20"/>
          <w:szCs w:val="20"/>
        </w:rPr>
        <w:t>predpisov</w:t>
      </w:r>
      <w:r w:rsidR="007E1597">
        <w:rPr>
          <w:rFonts w:ascii="Garamond" w:hAnsi="Garamond"/>
          <w:sz w:val="20"/>
          <w:szCs w:val="20"/>
        </w:rPr>
        <w:t xml:space="preserve"> </w:t>
      </w:r>
      <w:r w:rsidRPr="000A66C7">
        <w:rPr>
          <w:rFonts w:ascii="Garamond" w:hAnsi="Garamond"/>
          <w:sz w:val="20"/>
          <w:szCs w:val="20"/>
        </w:rPr>
        <w:t>súvisiacich</w:t>
      </w:r>
      <w:r w:rsidR="007E1597">
        <w:rPr>
          <w:rFonts w:ascii="Garamond" w:hAnsi="Garamond"/>
          <w:sz w:val="20"/>
          <w:szCs w:val="20"/>
        </w:rPr>
        <w:t xml:space="preserve"> </w:t>
      </w:r>
      <w:r w:rsidRPr="000A66C7">
        <w:rPr>
          <w:rFonts w:ascii="Garamond" w:hAnsi="Garamond"/>
          <w:sz w:val="20"/>
          <w:szCs w:val="20"/>
        </w:rPr>
        <w:t>s</w:t>
      </w:r>
      <w:r w:rsidR="007E1597">
        <w:rPr>
          <w:rFonts w:ascii="Garamond" w:hAnsi="Garamond"/>
          <w:sz w:val="20"/>
          <w:szCs w:val="20"/>
        </w:rPr>
        <w:t xml:space="preserve"> </w:t>
      </w:r>
      <w:r w:rsidRPr="000A66C7">
        <w:rPr>
          <w:rFonts w:ascii="Garamond" w:hAnsi="Garamond"/>
          <w:sz w:val="20"/>
          <w:szCs w:val="20"/>
        </w:rPr>
        <w:t>poskytovaním</w:t>
      </w:r>
      <w:r w:rsidR="007E1597">
        <w:rPr>
          <w:rFonts w:ascii="Garamond" w:hAnsi="Garamond"/>
          <w:sz w:val="20"/>
          <w:szCs w:val="20"/>
        </w:rPr>
        <w:t xml:space="preserve"> </w:t>
      </w:r>
      <w:r w:rsidRPr="000A66C7">
        <w:rPr>
          <w:rFonts w:ascii="Garamond" w:hAnsi="Garamond"/>
          <w:sz w:val="20"/>
          <w:szCs w:val="20"/>
        </w:rPr>
        <w:t>Služ</w:t>
      </w:r>
      <w:r w:rsidR="00837F7A">
        <w:rPr>
          <w:rFonts w:ascii="Garamond" w:hAnsi="Garamond"/>
          <w:sz w:val="20"/>
          <w:szCs w:val="20"/>
        </w:rPr>
        <w:t>by</w:t>
      </w:r>
      <w:r w:rsidRPr="000A66C7">
        <w:rPr>
          <w:rFonts w:ascii="Garamond" w:hAnsi="Garamond"/>
          <w:sz w:val="20"/>
          <w:szCs w:val="20"/>
        </w:rPr>
        <w:t>.</w:t>
      </w:r>
    </w:p>
    <w:p w14:paraId="171B2356" w14:textId="77777777" w:rsidR="00D309EA" w:rsidRPr="000A66C7" w:rsidRDefault="00D309EA" w:rsidP="00D309EA">
      <w:pPr>
        <w:pStyle w:val="Odsekzoznamu"/>
        <w:keepNext/>
        <w:spacing w:after="0" w:line="240" w:lineRule="auto"/>
        <w:ind w:left="709" w:hanging="709"/>
        <w:jc w:val="both"/>
        <w:rPr>
          <w:rFonts w:ascii="Garamond" w:hAnsi="Garamond"/>
          <w:sz w:val="20"/>
          <w:szCs w:val="20"/>
        </w:rPr>
      </w:pPr>
    </w:p>
    <w:p w14:paraId="0727567D" w14:textId="48CD1148" w:rsidR="00D309EA" w:rsidRPr="000A66C7" w:rsidRDefault="00D309EA" w:rsidP="006B3BB9">
      <w:pPr>
        <w:pStyle w:val="Odsekzoznamu"/>
        <w:keepNext/>
        <w:numPr>
          <w:ilvl w:val="1"/>
          <w:numId w:val="3"/>
        </w:numPr>
        <w:tabs>
          <w:tab w:val="left" w:pos="709"/>
        </w:tabs>
        <w:spacing w:after="0" w:line="240" w:lineRule="auto"/>
        <w:ind w:left="709" w:hanging="643"/>
        <w:jc w:val="both"/>
        <w:outlineLvl w:val="1"/>
        <w:rPr>
          <w:rFonts w:ascii="Garamond" w:hAnsi="Garamond"/>
          <w:sz w:val="20"/>
          <w:szCs w:val="20"/>
        </w:rPr>
      </w:pPr>
      <w:r w:rsidRPr="000A66C7">
        <w:rPr>
          <w:rFonts w:ascii="Garamond" w:hAnsi="Garamond"/>
          <w:sz w:val="20"/>
          <w:szCs w:val="20"/>
        </w:rPr>
        <w:t>Poskytovateľ</w:t>
      </w:r>
      <w:r w:rsidR="007E1597">
        <w:rPr>
          <w:rFonts w:ascii="Garamond" w:hAnsi="Garamond"/>
          <w:sz w:val="20"/>
          <w:szCs w:val="20"/>
        </w:rPr>
        <w:t xml:space="preserve"> </w:t>
      </w:r>
      <w:r w:rsidRPr="000A66C7">
        <w:rPr>
          <w:rFonts w:ascii="Garamond" w:hAnsi="Garamond"/>
          <w:sz w:val="20"/>
          <w:szCs w:val="20"/>
        </w:rPr>
        <w:t>sa</w:t>
      </w:r>
      <w:r w:rsidR="007E1597">
        <w:rPr>
          <w:rFonts w:ascii="Garamond" w:hAnsi="Garamond"/>
          <w:sz w:val="20"/>
          <w:szCs w:val="20"/>
        </w:rPr>
        <w:t xml:space="preserve"> </w:t>
      </w:r>
      <w:r w:rsidRPr="000A66C7">
        <w:rPr>
          <w:rFonts w:ascii="Garamond" w:hAnsi="Garamond"/>
          <w:sz w:val="20"/>
          <w:szCs w:val="20"/>
        </w:rPr>
        <w:t>zaväzuje</w:t>
      </w:r>
      <w:r w:rsidR="007E1597">
        <w:rPr>
          <w:rFonts w:ascii="Garamond" w:hAnsi="Garamond"/>
          <w:sz w:val="20"/>
          <w:szCs w:val="20"/>
        </w:rPr>
        <w:t xml:space="preserve"> </w:t>
      </w:r>
      <w:r w:rsidRPr="000A66C7">
        <w:rPr>
          <w:rFonts w:ascii="Garamond" w:hAnsi="Garamond"/>
          <w:sz w:val="20"/>
          <w:szCs w:val="20"/>
        </w:rPr>
        <w:t>strpieť</w:t>
      </w:r>
      <w:r w:rsidR="007E1597">
        <w:rPr>
          <w:rFonts w:ascii="Garamond" w:hAnsi="Garamond"/>
          <w:sz w:val="20"/>
          <w:szCs w:val="20"/>
        </w:rPr>
        <w:t xml:space="preserve"> </w:t>
      </w:r>
      <w:r w:rsidRPr="000A66C7">
        <w:rPr>
          <w:rFonts w:ascii="Garamond" w:hAnsi="Garamond"/>
          <w:sz w:val="20"/>
          <w:szCs w:val="20"/>
        </w:rPr>
        <w:t>výkon</w:t>
      </w:r>
      <w:r w:rsidR="007E1597">
        <w:rPr>
          <w:rFonts w:ascii="Garamond" w:hAnsi="Garamond"/>
          <w:sz w:val="20"/>
          <w:szCs w:val="20"/>
        </w:rPr>
        <w:t xml:space="preserve"> </w:t>
      </w:r>
      <w:r w:rsidRPr="000A66C7">
        <w:rPr>
          <w:rFonts w:ascii="Garamond" w:hAnsi="Garamond"/>
          <w:sz w:val="20"/>
          <w:szCs w:val="20"/>
        </w:rPr>
        <w:t>kontroly</w:t>
      </w:r>
      <w:r w:rsidR="007E1597">
        <w:rPr>
          <w:rFonts w:ascii="Garamond" w:hAnsi="Garamond"/>
          <w:sz w:val="20"/>
          <w:szCs w:val="20"/>
        </w:rPr>
        <w:t xml:space="preserve"> </w:t>
      </w:r>
      <w:r w:rsidRPr="000A66C7">
        <w:rPr>
          <w:rFonts w:ascii="Garamond" w:hAnsi="Garamond"/>
          <w:sz w:val="20"/>
          <w:szCs w:val="20"/>
        </w:rPr>
        <w:t>Objednávateľa</w:t>
      </w:r>
      <w:r w:rsidR="007E1597">
        <w:rPr>
          <w:rFonts w:ascii="Garamond" w:hAnsi="Garamond"/>
          <w:sz w:val="20"/>
          <w:szCs w:val="20"/>
        </w:rPr>
        <w:t xml:space="preserve"> </w:t>
      </w:r>
      <w:r w:rsidRPr="000A66C7">
        <w:rPr>
          <w:rFonts w:ascii="Garamond" w:hAnsi="Garamond"/>
          <w:sz w:val="20"/>
          <w:szCs w:val="20"/>
        </w:rPr>
        <w:t>súvisiacej</w:t>
      </w:r>
      <w:r w:rsidR="007E1597">
        <w:rPr>
          <w:rFonts w:ascii="Garamond" w:hAnsi="Garamond"/>
          <w:sz w:val="20"/>
          <w:szCs w:val="20"/>
        </w:rPr>
        <w:t xml:space="preserve"> </w:t>
      </w:r>
      <w:r w:rsidRPr="000A66C7">
        <w:rPr>
          <w:rFonts w:ascii="Garamond" w:hAnsi="Garamond"/>
          <w:sz w:val="20"/>
          <w:szCs w:val="20"/>
        </w:rPr>
        <w:t>s</w:t>
      </w:r>
      <w:r w:rsidR="007E1597">
        <w:rPr>
          <w:rFonts w:ascii="Garamond" w:hAnsi="Garamond"/>
          <w:sz w:val="20"/>
          <w:szCs w:val="20"/>
        </w:rPr>
        <w:t xml:space="preserve"> </w:t>
      </w:r>
      <w:r w:rsidRPr="000A66C7">
        <w:rPr>
          <w:rFonts w:ascii="Garamond" w:hAnsi="Garamond"/>
          <w:sz w:val="20"/>
          <w:szCs w:val="20"/>
        </w:rPr>
        <w:t>poskytovaním</w:t>
      </w:r>
      <w:r w:rsidR="007E1597">
        <w:rPr>
          <w:rFonts w:ascii="Garamond" w:hAnsi="Garamond"/>
          <w:sz w:val="20"/>
          <w:szCs w:val="20"/>
        </w:rPr>
        <w:t xml:space="preserve"> </w:t>
      </w:r>
      <w:r w:rsidRPr="000A66C7">
        <w:rPr>
          <w:rFonts w:ascii="Garamond" w:hAnsi="Garamond"/>
          <w:sz w:val="20"/>
          <w:szCs w:val="20"/>
        </w:rPr>
        <w:t>Služby</w:t>
      </w:r>
      <w:r w:rsidR="007E1597">
        <w:rPr>
          <w:rFonts w:ascii="Garamond" w:hAnsi="Garamond"/>
          <w:sz w:val="20"/>
          <w:szCs w:val="20"/>
        </w:rPr>
        <w:t xml:space="preserve"> </w:t>
      </w:r>
      <w:r w:rsidRPr="000A66C7">
        <w:rPr>
          <w:rFonts w:ascii="Garamond" w:hAnsi="Garamond"/>
          <w:sz w:val="20"/>
          <w:szCs w:val="20"/>
        </w:rPr>
        <w:t>kedykoľvek</w:t>
      </w:r>
      <w:r w:rsidR="007E1597">
        <w:rPr>
          <w:rFonts w:ascii="Garamond" w:hAnsi="Garamond"/>
          <w:sz w:val="20"/>
          <w:szCs w:val="20"/>
        </w:rPr>
        <w:t xml:space="preserve"> </w:t>
      </w:r>
      <w:r w:rsidRPr="000A66C7">
        <w:rPr>
          <w:rFonts w:ascii="Garamond" w:hAnsi="Garamond"/>
          <w:sz w:val="20"/>
          <w:szCs w:val="20"/>
        </w:rPr>
        <w:t>počas</w:t>
      </w:r>
      <w:r w:rsidR="007E1597">
        <w:rPr>
          <w:rFonts w:ascii="Garamond" w:hAnsi="Garamond"/>
          <w:sz w:val="20"/>
          <w:szCs w:val="20"/>
        </w:rPr>
        <w:t xml:space="preserve"> </w:t>
      </w:r>
      <w:r w:rsidRPr="000A66C7">
        <w:rPr>
          <w:rFonts w:ascii="Garamond" w:hAnsi="Garamond"/>
          <w:sz w:val="20"/>
          <w:szCs w:val="20"/>
        </w:rPr>
        <w:t>trvania</w:t>
      </w:r>
      <w:r w:rsidR="007E1597">
        <w:rPr>
          <w:rFonts w:ascii="Garamond" w:hAnsi="Garamond"/>
          <w:sz w:val="20"/>
          <w:szCs w:val="20"/>
        </w:rPr>
        <w:t xml:space="preserve"> </w:t>
      </w:r>
      <w:r w:rsidRPr="000A66C7">
        <w:rPr>
          <w:rFonts w:ascii="Garamond" w:hAnsi="Garamond"/>
          <w:sz w:val="20"/>
          <w:szCs w:val="20"/>
        </w:rPr>
        <w:t>Zmluvy,</w:t>
      </w:r>
      <w:r w:rsidR="007E1597">
        <w:rPr>
          <w:rFonts w:ascii="Garamond" w:hAnsi="Garamond"/>
          <w:sz w:val="20"/>
          <w:szCs w:val="20"/>
        </w:rPr>
        <w:t xml:space="preserve"> </w:t>
      </w:r>
      <w:r w:rsidRPr="000A66C7">
        <w:rPr>
          <w:rFonts w:ascii="Garamond" w:hAnsi="Garamond"/>
          <w:sz w:val="20"/>
          <w:szCs w:val="20"/>
        </w:rPr>
        <w:t>a</w:t>
      </w:r>
      <w:r w:rsidR="007E1597">
        <w:rPr>
          <w:rFonts w:ascii="Garamond" w:hAnsi="Garamond"/>
          <w:sz w:val="20"/>
          <w:szCs w:val="20"/>
        </w:rPr>
        <w:t xml:space="preserve"> </w:t>
      </w:r>
      <w:r w:rsidRPr="000A66C7">
        <w:rPr>
          <w:rFonts w:ascii="Garamond" w:hAnsi="Garamond"/>
          <w:sz w:val="20"/>
          <w:szCs w:val="20"/>
        </w:rPr>
        <w:t>poskytnúť</w:t>
      </w:r>
      <w:r w:rsidR="007E1597">
        <w:rPr>
          <w:rFonts w:ascii="Garamond" w:hAnsi="Garamond"/>
          <w:sz w:val="20"/>
          <w:szCs w:val="20"/>
        </w:rPr>
        <w:t xml:space="preserve"> </w:t>
      </w:r>
      <w:r w:rsidR="005F48C5" w:rsidRPr="000A66C7">
        <w:rPr>
          <w:rFonts w:ascii="Garamond" w:hAnsi="Garamond"/>
          <w:sz w:val="20"/>
          <w:szCs w:val="20"/>
        </w:rPr>
        <w:t>Objednávateľovi</w:t>
      </w:r>
      <w:r w:rsidR="007E1597">
        <w:rPr>
          <w:rFonts w:ascii="Garamond" w:hAnsi="Garamond"/>
          <w:sz w:val="20"/>
          <w:szCs w:val="20"/>
        </w:rPr>
        <w:t xml:space="preserve"> </w:t>
      </w:r>
      <w:r w:rsidRPr="000A66C7">
        <w:rPr>
          <w:rFonts w:ascii="Garamond" w:hAnsi="Garamond"/>
          <w:sz w:val="20"/>
          <w:szCs w:val="20"/>
        </w:rPr>
        <w:t>všetku</w:t>
      </w:r>
      <w:r w:rsidR="007E1597">
        <w:rPr>
          <w:rFonts w:ascii="Garamond" w:hAnsi="Garamond"/>
          <w:sz w:val="20"/>
          <w:szCs w:val="20"/>
        </w:rPr>
        <w:t xml:space="preserve"> </w:t>
      </w:r>
      <w:r w:rsidRPr="000A66C7">
        <w:rPr>
          <w:rFonts w:ascii="Garamond" w:hAnsi="Garamond"/>
          <w:sz w:val="20"/>
          <w:szCs w:val="20"/>
        </w:rPr>
        <w:t>potrebnú</w:t>
      </w:r>
      <w:r w:rsidR="007E1597">
        <w:rPr>
          <w:rFonts w:ascii="Garamond" w:hAnsi="Garamond"/>
          <w:sz w:val="20"/>
          <w:szCs w:val="20"/>
        </w:rPr>
        <w:t xml:space="preserve"> </w:t>
      </w:r>
      <w:r w:rsidRPr="000A66C7">
        <w:rPr>
          <w:rFonts w:ascii="Garamond" w:hAnsi="Garamond"/>
          <w:sz w:val="20"/>
          <w:szCs w:val="20"/>
        </w:rPr>
        <w:t>súčinnosť.</w:t>
      </w:r>
    </w:p>
    <w:p w14:paraId="0B2DAE63" w14:textId="77777777" w:rsidR="00D309EA" w:rsidRPr="000A66C7" w:rsidRDefault="00D309EA" w:rsidP="006B3BB9">
      <w:pPr>
        <w:keepNext/>
        <w:tabs>
          <w:tab w:val="left" w:pos="709"/>
        </w:tabs>
        <w:spacing w:after="0" w:line="240" w:lineRule="auto"/>
        <w:ind w:left="66"/>
        <w:jc w:val="both"/>
        <w:outlineLvl w:val="1"/>
        <w:rPr>
          <w:rFonts w:ascii="Garamond" w:hAnsi="Garamond"/>
          <w:sz w:val="20"/>
          <w:szCs w:val="20"/>
        </w:rPr>
      </w:pPr>
    </w:p>
    <w:p w14:paraId="7287CF8C" w14:textId="753B2AC0" w:rsidR="00D309EA" w:rsidRPr="000A66C7" w:rsidRDefault="00D309EA" w:rsidP="006B3BB9">
      <w:pPr>
        <w:pStyle w:val="Odsekzoznamu"/>
        <w:keepNext/>
        <w:numPr>
          <w:ilvl w:val="1"/>
          <w:numId w:val="3"/>
        </w:numPr>
        <w:tabs>
          <w:tab w:val="left" w:pos="720"/>
        </w:tabs>
        <w:spacing w:after="0" w:line="240" w:lineRule="auto"/>
        <w:ind w:left="709" w:hanging="643"/>
        <w:jc w:val="both"/>
        <w:outlineLvl w:val="1"/>
        <w:rPr>
          <w:rFonts w:ascii="Garamond" w:hAnsi="Garamond"/>
          <w:sz w:val="20"/>
          <w:szCs w:val="20"/>
        </w:rPr>
      </w:pPr>
      <w:r w:rsidRPr="000A66C7">
        <w:rPr>
          <w:rFonts w:ascii="Garamond" w:hAnsi="Garamond"/>
          <w:sz w:val="20"/>
          <w:szCs w:val="20"/>
        </w:rPr>
        <w:t>Poskytovateľ</w:t>
      </w:r>
      <w:r w:rsidR="007E1597">
        <w:rPr>
          <w:rFonts w:ascii="Garamond" w:hAnsi="Garamond"/>
          <w:sz w:val="20"/>
          <w:szCs w:val="20"/>
        </w:rPr>
        <w:t xml:space="preserve"> </w:t>
      </w:r>
      <w:r w:rsidRPr="000A66C7">
        <w:rPr>
          <w:rFonts w:ascii="Garamond" w:hAnsi="Garamond"/>
          <w:sz w:val="20"/>
          <w:szCs w:val="20"/>
        </w:rPr>
        <w:t>je</w:t>
      </w:r>
      <w:r w:rsidR="007E1597">
        <w:rPr>
          <w:rFonts w:ascii="Garamond" w:hAnsi="Garamond"/>
          <w:sz w:val="20"/>
          <w:szCs w:val="20"/>
        </w:rPr>
        <w:t xml:space="preserve"> </w:t>
      </w:r>
      <w:r w:rsidRPr="000A66C7">
        <w:rPr>
          <w:rFonts w:ascii="Garamond" w:hAnsi="Garamond"/>
          <w:sz w:val="20"/>
          <w:szCs w:val="20"/>
        </w:rPr>
        <w:t>povinný</w:t>
      </w:r>
      <w:r w:rsidR="007E1597">
        <w:rPr>
          <w:rFonts w:ascii="Garamond" w:hAnsi="Garamond"/>
          <w:sz w:val="20"/>
          <w:szCs w:val="20"/>
        </w:rPr>
        <w:t xml:space="preserve"> </w:t>
      </w:r>
      <w:r w:rsidRPr="000A66C7">
        <w:rPr>
          <w:rFonts w:ascii="Garamond" w:hAnsi="Garamond"/>
          <w:sz w:val="20"/>
          <w:szCs w:val="20"/>
        </w:rPr>
        <w:t>poskytovať</w:t>
      </w:r>
      <w:r w:rsidR="007E1597">
        <w:rPr>
          <w:rFonts w:ascii="Garamond" w:hAnsi="Garamond"/>
          <w:sz w:val="20"/>
          <w:szCs w:val="20"/>
        </w:rPr>
        <w:t xml:space="preserve"> </w:t>
      </w:r>
      <w:r w:rsidRPr="000A66C7">
        <w:rPr>
          <w:rFonts w:ascii="Garamond" w:hAnsi="Garamond"/>
          <w:sz w:val="20"/>
          <w:szCs w:val="20"/>
        </w:rPr>
        <w:t>Službu</w:t>
      </w:r>
      <w:r w:rsidR="007E1597">
        <w:rPr>
          <w:rFonts w:ascii="Garamond" w:hAnsi="Garamond"/>
          <w:sz w:val="20"/>
          <w:szCs w:val="20"/>
        </w:rPr>
        <w:t xml:space="preserve"> </w:t>
      </w:r>
      <w:r w:rsidRPr="000A66C7">
        <w:rPr>
          <w:rFonts w:ascii="Garamond" w:hAnsi="Garamond"/>
          <w:sz w:val="20"/>
          <w:szCs w:val="20"/>
        </w:rPr>
        <w:t>prostredníctvom</w:t>
      </w:r>
      <w:r w:rsidR="007E1597">
        <w:rPr>
          <w:rFonts w:ascii="Garamond" w:hAnsi="Garamond"/>
          <w:sz w:val="20"/>
          <w:szCs w:val="20"/>
        </w:rPr>
        <w:t xml:space="preserve"> </w:t>
      </w:r>
      <w:r w:rsidRPr="000A66C7">
        <w:rPr>
          <w:rFonts w:ascii="Garamond" w:hAnsi="Garamond"/>
          <w:sz w:val="20"/>
          <w:szCs w:val="20"/>
        </w:rPr>
        <w:t>svojich</w:t>
      </w:r>
      <w:r w:rsidR="007E1597">
        <w:rPr>
          <w:rFonts w:ascii="Garamond" w:hAnsi="Garamond"/>
          <w:sz w:val="20"/>
          <w:szCs w:val="20"/>
        </w:rPr>
        <w:t xml:space="preserve"> </w:t>
      </w:r>
      <w:r w:rsidRPr="000A66C7">
        <w:rPr>
          <w:rFonts w:ascii="Garamond" w:hAnsi="Garamond"/>
          <w:sz w:val="20"/>
          <w:szCs w:val="20"/>
        </w:rPr>
        <w:t>zamestnancov</w:t>
      </w:r>
      <w:r w:rsidR="007E1597">
        <w:rPr>
          <w:rFonts w:ascii="Garamond" w:hAnsi="Garamond"/>
          <w:sz w:val="20"/>
          <w:szCs w:val="20"/>
        </w:rPr>
        <w:t xml:space="preserve"> </w:t>
      </w:r>
      <w:r w:rsidRPr="000A66C7">
        <w:rPr>
          <w:rFonts w:ascii="Garamond" w:hAnsi="Garamond"/>
          <w:sz w:val="20"/>
          <w:szCs w:val="20"/>
        </w:rPr>
        <w:t>a</w:t>
      </w:r>
      <w:r w:rsidR="007E1597">
        <w:rPr>
          <w:rFonts w:ascii="Garamond" w:hAnsi="Garamond"/>
          <w:sz w:val="20"/>
          <w:szCs w:val="20"/>
        </w:rPr>
        <w:t xml:space="preserve"> </w:t>
      </w:r>
      <w:r w:rsidRPr="000A66C7">
        <w:rPr>
          <w:rFonts w:ascii="Garamond" w:hAnsi="Garamond"/>
          <w:sz w:val="20"/>
          <w:szCs w:val="20"/>
        </w:rPr>
        <w:t>vlastnými</w:t>
      </w:r>
      <w:r w:rsidR="007E1597">
        <w:rPr>
          <w:rFonts w:ascii="Garamond" w:hAnsi="Garamond"/>
          <w:sz w:val="20"/>
          <w:szCs w:val="20"/>
        </w:rPr>
        <w:t xml:space="preserve"> </w:t>
      </w:r>
      <w:r w:rsidRPr="000A66C7">
        <w:rPr>
          <w:rFonts w:ascii="Garamond" w:hAnsi="Garamond"/>
          <w:sz w:val="20"/>
          <w:szCs w:val="20"/>
        </w:rPr>
        <w:t>prostriedkami.</w:t>
      </w:r>
      <w:r w:rsidR="007E1597">
        <w:rPr>
          <w:rFonts w:ascii="Garamond" w:hAnsi="Garamond"/>
          <w:sz w:val="20"/>
          <w:szCs w:val="20"/>
        </w:rPr>
        <w:t xml:space="preserve"> </w:t>
      </w:r>
      <w:r w:rsidRPr="000A66C7">
        <w:rPr>
          <w:rFonts w:ascii="Garamond" w:hAnsi="Garamond"/>
          <w:sz w:val="20"/>
          <w:szCs w:val="20"/>
        </w:rPr>
        <w:t>Poskytovateľ</w:t>
      </w:r>
      <w:r w:rsidR="007E1597">
        <w:rPr>
          <w:rFonts w:ascii="Garamond" w:hAnsi="Garamond"/>
          <w:sz w:val="20"/>
          <w:szCs w:val="20"/>
        </w:rPr>
        <w:t xml:space="preserve"> </w:t>
      </w:r>
      <w:r w:rsidRPr="000A66C7">
        <w:rPr>
          <w:rFonts w:ascii="Garamond" w:hAnsi="Garamond"/>
          <w:sz w:val="20"/>
          <w:szCs w:val="20"/>
        </w:rPr>
        <w:t>je</w:t>
      </w:r>
      <w:r w:rsidR="007E1597">
        <w:rPr>
          <w:rFonts w:ascii="Garamond" w:hAnsi="Garamond"/>
          <w:sz w:val="20"/>
          <w:szCs w:val="20"/>
        </w:rPr>
        <w:t xml:space="preserve"> </w:t>
      </w:r>
      <w:r w:rsidRPr="000A66C7">
        <w:rPr>
          <w:rFonts w:ascii="Garamond" w:hAnsi="Garamond"/>
          <w:sz w:val="20"/>
          <w:szCs w:val="20"/>
        </w:rPr>
        <w:t>oprávnený</w:t>
      </w:r>
      <w:r w:rsidR="007E1597">
        <w:rPr>
          <w:rFonts w:ascii="Garamond" w:hAnsi="Garamond"/>
          <w:sz w:val="20"/>
          <w:szCs w:val="20"/>
        </w:rPr>
        <w:t xml:space="preserve"> </w:t>
      </w:r>
      <w:r w:rsidRPr="000A66C7">
        <w:rPr>
          <w:rFonts w:ascii="Garamond" w:hAnsi="Garamond"/>
          <w:sz w:val="20"/>
          <w:szCs w:val="20"/>
        </w:rPr>
        <w:t>poskytovať</w:t>
      </w:r>
      <w:r w:rsidR="007E1597">
        <w:rPr>
          <w:rFonts w:ascii="Garamond" w:hAnsi="Garamond"/>
          <w:sz w:val="20"/>
          <w:szCs w:val="20"/>
        </w:rPr>
        <w:t xml:space="preserve"> </w:t>
      </w:r>
      <w:r w:rsidRPr="000A66C7">
        <w:rPr>
          <w:rFonts w:ascii="Garamond" w:hAnsi="Garamond"/>
          <w:sz w:val="20"/>
          <w:szCs w:val="20"/>
        </w:rPr>
        <w:t>Službu</w:t>
      </w:r>
      <w:r w:rsidR="007E1597">
        <w:rPr>
          <w:rFonts w:ascii="Garamond" w:hAnsi="Garamond"/>
          <w:sz w:val="20"/>
          <w:szCs w:val="20"/>
        </w:rPr>
        <w:t xml:space="preserve"> </w:t>
      </w:r>
      <w:r w:rsidRPr="000A66C7">
        <w:rPr>
          <w:rFonts w:ascii="Garamond" w:hAnsi="Garamond"/>
          <w:sz w:val="20"/>
          <w:szCs w:val="20"/>
        </w:rPr>
        <w:t>prostredníctvom</w:t>
      </w:r>
      <w:r w:rsidR="007E1597">
        <w:rPr>
          <w:rFonts w:ascii="Garamond" w:hAnsi="Garamond"/>
          <w:sz w:val="20"/>
          <w:szCs w:val="20"/>
        </w:rPr>
        <w:t xml:space="preserve"> </w:t>
      </w:r>
      <w:r w:rsidRPr="000A66C7">
        <w:rPr>
          <w:rFonts w:ascii="Garamond" w:hAnsi="Garamond"/>
          <w:sz w:val="20"/>
          <w:szCs w:val="20"/>
        </w:rPr>
        <w:t>tretej</w:t>
      </w:r>
      <w:r w:rsidR="007E1597">
        <w:rPr>
          <w:rFonts w:ascii="Garamond" w:hAnsi="Garamond"/>
          <w:sz w:val="20"/>
          <w:szCs w:val="20"/>
        </w:rPr>
        <w:t xml:space="preserve"> </w:t>
      </w:r>
      <w:r w:rsidRPr="000A66C7">
        <w:rPr>
          <w:rFonts w:ascii="Garamond" w:hAnsi="Garamond"/>
          <w:sz w:val="20"/>
          <w:szCs w:val="20"/>
        </w:rPr>
        <w:t>osoby</w:t>
      </w:r>
      <w:r w:rsidR="007E1597">
        <w:rPr>
          <w:rFonts w:ascii="Garamond" w:hAnsi="Garamond"/>
          <w:sz w:val="20"/>
          <w:szCs w:val="20"/>
        </w:rPr>
        <w:t xml:space="preserve"> </w:t>
      </w:r>
      <w:r w:rsidRPr="000A66C7">
        <w:rPr>
          <w:rFonts w:ascii="Garamond" w:hAnsi="Garamond"/>
          <w:sz w:val="20"/>
          <w:szCs w:val="20"/>
        </w:rPr>
        <w:t>len</w:t>
      </w:r>
      <w:r w:rsidR="007E1597">
        <w:rPr>
          <w:rFonts w:ascii="Garamond" w:hAnsi="Garamond"/>
          <w:sz w:val="20"/>
          <w:szCs w:val="20"/>
        </w:rPr>
        <w:t xml:space="preserve"> </w:t>
      </w:r>
      <w:r w:rsidRPr="000A66C7">
        <w:rPr>
          <w:rFonts w:ascii="Garamond" w:hAnsi="Garamond"/>
          <w:sz w:val="20"/>
          <w:szCs w:val="20"/>
        </w:rPr>
        <w:t>na</w:t>
      </w:r>
      <w:r w:rsidR="007E1597">
        <w:rPr>
          <w:rFonts w:ascii="Garamond" w:hAnsi="Garamond"/>
          <w:sz w:val="20"/>
          <w:szCs w:val="20"/>
        </w:rPr>
        <w:t xml:space="preserve"> </w:t>
      </w:r>
      <w:r w:rsidRPr="000A66C7">
        <w:rPr>
          <w:rFonts w:ascii="Garamond" w:hAnsi="Garamond"/>
          <w:sz w:val="20"/>
          <w:szCs w:val="20"/>
        </w:rPr>
        <w:t>základe</w:t>
      </w:r>
      <w:r w:rsidR="007E1597">
        <w:rPr>
          <w:rFonts w:ascii="Garamond" w:hAnsi="Garamond"/>
          <w:sz w:val="20"/>
          <w:szCs w:val="20"/>
        </w:rPr>
        <w:t xml:space="preserve"> </w:t>
      </w:r>
      <w:r w:rsidRPr="000A66C7">
        <w:rPr>
          <w:rFonts w:ascii="Garamond" w:hAnsi="Garamond"/>
          <w:sz w:val="20"/>
          <w:szCs w:val="20"/>
        </w:rPr>
        <w:t>predchádzajúceho</w:t>
      </w:r>
      <w:r w:rsidR="007E1597">
        <w:rPr>
          <w:rFonts w:ascii="Garamond" w:hAnsi="Garamond"/>
          <w:sz w:val="20"/>
          <w:szCs w:val="20"/>
        </w:rPr>
        <w:t xml:space="preserve"> </w:t>
      </w:r>
      <w:r w:rsidRPr="000A66C7">
        <w:rPr>
          <w:rFonts w:ascii="Garamond" w:hAnsi="Garamond"/>
          <w:sz w:val="20"/>
          <w:szCs w:val="20"/>
        </w:rPr>
        <w:t>písomného</w:t>
      </w:r>
      <w:r w:rsidR="007E1597">
        <w:rPr>
          <w:rFonts w:ascii="Garamond" w:hAnsi="Garamond"/>
          <w:sz w:val="20"/>
          <w:szCs w:val="20"/>
        </w:rPr>
        <w:t xml:space="preserve"> </w:t>
      </w:r>
      <w:r w:rsidRPr="000A66C7">
        <w:rPr>
          <w:rFonts w:ascii="Garamond" w:hAnsi="Garamond"/>
          <w:sz w:val="20"/>
          <w:szCs w:val="20"/>
        </w:rPr>
        <w:t>súhlasu</w:t>
      </w:r>
      <w:r w:rsidR="007E1597">
        <w:rPr>
          <w:rFonts w:ascii="Garamond" w:hAnsi="Garamond"/>
          <w:sz w:val="20"/>
          <w:szCs w:val="20"/>
        </w:rPr>
        <w:t xml:space="preserve"> </w:t>
      </w:r>
      <w:r w:rsidRPr="000A66C7">
        <w:rPr>
          <w:rFonts w:ascii="Garamond" w:hAnsi="Garamond"/>
          <w:sz w:val="20"/>
          <w:szCs w:val="20"/>
        </w:rPr>
        <w:t>Objednávateľa,</w:t>
      </w:r>
      <w:r w:rsidR="007E1597">
        <w:rPr>
          <w:rFonts w:ascii="Garamond" w:hAnsi="Garamond"/>
          <w:sz w:val="20"/>
          <w:szCs w:val="20"/>
        </w:rPr>
        <w:t xml:space="preserve"> </w:t>
      </w:r>
      <w:r w:rsidRPr="000A66C7">
        <w:rPr>
          <w:rFonts w:ascii="Garamond" w:hAnsi="Garamond"/>
          <w:sz w:val="20"/>
          <w:szCs w:val="20"/>
        </w:rPr>
        <w:t>pričom</w:t>
      </w:r>
      <w:r w:rsidR="007E1597">
        <w:rPr>
          <w:rFonts w:ascii="Garamond" w:hAnsi="Garamond"/>
          <w:sz w:val="20"/>
          <w:szCs w:val="20"/>
        </w:rPr>
        <w:t xml:space="preserve"> </w:t>
      </w:r>
      <w:r w:rsidRPr="000A66C7">
        <w:rPr>
          <w:rFonts w:ascii="Garamond" w:hAnsi="Garamond"/>
          <w:sz w:val="20"/>
          <w:szCs w:val="20"/>
        </w:rPr>
        <w:t>za</w:t>
      </w:r>
      <w:r w:rsidR="007E1597">
        <w:rPr>
          <w:rFonts w:ascii="Garamond" w:hAnsi="Garamond"/>
          <w:sz w:val="20"/>
          <w:szCs w:val="20"/>
        </w:rPr>
        <w:t xml:space="preserve"> </w:t>
      </w:r>
      <w:r w:rsidRPr="000A66C7">
        <w:rPr>
          <w:rFonts w:ascii="Garamond" w:hAnsi="Garamond"/>
          <w:sz w:val="20"/>
          <w:szCs w:val="20"/>
        </w:rPr>
        <w:t>poskytnutie</w:t>
      </w:r>
      <w:r w:rsidR="007E1597">
        <w:rPr>
          <w:rFonts w:ascii="Garamond" w:hAnsi="Garamond"/>
          <w:sz w:val="20"/>
          <w:szCs w:val="20"/>
        </w:rPr>
        <w:t xml:space="preserve"> </w:t>
      </w:r>
      <w:r w:rsidRPr="000A66C7">
        <w:rPr>
          <w:rFonts w:ascii="Garamond" w:hAnsi="Garamond"/>
          <w:sz w:val="20"/>
          <w:szCs w:val="20"/>
        </w:rPr>
        <w:t>takejto</w:t>
      </w:r>
      <w:r w:rsidR="007E1597">
        <w:rPr>
          <w:rFonts w:ascii="Garamond" w:hAnsi="Garamond"/>
          <w:sz w:val="20"/>
          <w:szCs w:val="20"/>
        </w:rPr>
        <w:t xml:space="preserve"> </w:t>
      </w:r>
      <w:r w:rsidRPr="000A66C7">
        <w:rPr>
          <w:rFonts w:ascii="Garamond" w:hAnsi="Garamond"/>
          <w:sz w:val="20"/>
          <w:szCs w:val="20"/>
        </w:rPr>
        <w:t>Služby</w:t>
      </w:r>
      <w:r w:rsidR="007E1597">
        <w:rPr>
          <w:rFonts w:ascii="Garamond" w:hAnsi="Garamond"/>
          <w:sz w:val="20"/>
          <w:szCs w:val="20"/>
        </w:rPr>
        <w:t xml:space="preserve"> </w:t>
      </w:r>
      <w:r w:rsidRPr="000A66C7">
        <w:rPr>
          <w:rFonts w:ascii="Garamond" w:hAnsi="Garamond"/>
          <w:sz w:val="20"/>
          <w:szCs w:val="20"/>
        </w:rPr>
        <w:t>zodpovedá,</w:t>
      </w:r>
      <w:r w:rsidR="007E1597">
        <w:rPr>
          <w:rFonts w:ascii="Garamond" w:hAnsi="Garamond"/>
          <w:sz w:val="20"/>
          <w:szCs w:val="20"/>
        </w:rPr>
        <w:t xml:space="preserve"> </w:t>
      </w:r>
      <w:r w:rsidRPr="000A66C7">
        <w:rPr>
          <w:rFonts w:ascii="Garamond" w:hAnsi="Garamond"/>
          <w:sz w:val="20"/>
          <w:szCs w:val="20"/>
        </w:rPr>
        <w:t>ako</w:t>
      </w:r>
      <w:r w:rsidR="007E1597">
        <w:rPr>
          <w:rFonts w:ascii="Garamond" w:hAnsi="Garamond"/>
          <w:sz w:val="20"/>
          <w:szCs w:val="20"/>
        </w:rPr>
        <w:t xml:space="preserve"> </w:t>
      </w:r>
      <w:r w:rsidRPr="000A66C7">
        <w:rPr>
          <w:rFonts w:ascii="Garamond" w:hAnsi="Garamond"/>
          <w:sz w:val="20"/>
          <w:szCs w:val="20"/>
        </w:rPr>
        <w:t>keby</w:t>
      </w:r>
      <w:r w:rsidR="007E1597">
        <w:rPr>
          <w:rFonts w:ascii="Garamond" w:hAnsi="Garamond"/>
          <w:sz w:val="20"/>
          <w:szCs w:val="20"/>
        </w:rPr>
        <w:t xml:space="preserve"> </w:t>
      </w:r>
      <w:r w:rsidRPr="000A66C7">
        <w:rPr>
          <w:rFonts w:ascii="Garamond" w:hAnsi="Garamond"/>
          <w:sz w:val="20"/>
          <w:szCs w:val="20"/>
        </w:rPr>
        <w:t>Službu</w:t>
      </w:r>
      <w:r w:rsidR="007E1597">
        <w:rPr>
          <w:rFonts w:ascii="Garamond" w:hAnsi="Garamond"/>
          <w:sz w:val="20"/>
          <w:szCs w:val="20"/>
        </w:rPr>
        <w:t xml:space="preserve"> </w:t>
      </w:r>
      <w:r w:rsidRPr="000A66C7">
        <w:rPr>
          <w:rFonts w:ascii="Garamond" w:hAnsi="Garamond"/>
          <w:sz w:val="20"/>
          <w:szCs w:val="20"/>
        </w:rPr>
        <w:t>poskytol</w:t>
      </w:r>
      <w:r w:rsidR="007E1597">
        <w:rPr>
          <w:rFonts w:ascii="Garamond" w:hAnsi="Garamond"/>
          <w:sz w:val="20"/>
          <w:szCs w:val="20"/>
        </w:rPr>
        <w:t xml:space="preserve"> </w:t>
      </w:r>
      <w:r w:rsidRPr="000A66C7">
        <w:rPr>
          <w:rFonts w:ascii="Garamond" w:hAnsi="Garamond"/>
          <w:sz w:val="20"/>
          <w:szCs w:val="20"/>
        </w:rPr>
        <w:t>sám.</w:t>
      </w:r>
    </w:p>
    <w:p w14:paraId="5F3227EA" w14:textId="77777777" w:rsidR="00D309EA" w:rsidRPr="000A66C7" w:rsidRDefault="00D309EA" w:rsidP="006B3BB9">
      <w:pPr>
        <w:keepNext/>
        <w:tabs>
          <w:tab w:val="left" w:pos="709"/>
        </w:tabs>
        <w:spacing w:after="0" w:line="240" w:lineRule="auto"/>
        <w:ind w:left="66"/>
        <w:jc w:val="both"/>
        <w:outlineLvl w:val="1"/>
        <w:rPr>
          <w:rFonts w:ascii="Garamond" w:hAnsi="Garamond"/>
          <w:sz w:val="20"/>
          <w:szCs w:val="20"/>
        </w:rPr>
      </w:pPr>
    </w:p>
    <w:p w14:paraId="2232382B" w14:textId="397C502A" w:rsidR="00D309EA" w:rsidRPr="000A66C7" w:rsidRDefault="00D309EA" w:rsidP="006B3BB9">
      <w:pPr>
        <w:pStyle w:val="Odsekzoznamu"/>
        <w:keepNext/>
        <w:numPr>
          <w:ilvl w:val="1"/>
          <w:numId w:val="3"/>
        </w:numPr>
        <w:tabs>
          <w:tab w:val="left" w:pos="720"/>
        </w:tabs>
        <w:spacing w:after="0" w:line="240" w:lineRule="auto"/>
        <w:ind w:left="709" w:hanging="643"/>
        <w:jc w:val="both"/>
        <w:outlineLvl w:val="1"/>
        <w:rPr>
          <w:rFonts w:ascii="Garamond" w:hAnsi="Garamond"/>
          <w:sz w:val="20"/>
          <w:szCs w:val="20"/>
        </w:rPr>
      </w:pPr>
      <w:r w:rsidRPr="000A66C7">
        <w:rPr>
          <w:rFonts w:ascii="Garamond" w:hAnsi="Garamond"/>
          <w:sz w:val="20"/>
          <w:szCs w:val="20"/>
        </w:rPr>
        <w:t>Zmluvné</w:t>
      </w:r>
      <w:r w:rsidR="007E1597">
        <w:rPr>
          <w:rFonts w:ascii="Garamond" w:hAnsi="Garamond"/>
          <w:sz w:val="20"/>
          <w:szCs w:val="20"/>
        </w:rPr>
        <w:t xml:space="preserve"> </w:t>
      </w:r>
      <w:r w:rsidRPr="000A66C7">
        <w:rPr>
          <w:rFonts w:ascii="Garamond" w:hAnsi="Garamond"/>
          <w:sz w:val="20"/>
          <w:szCs w:val="20"/>
        </w:rPr>
        <w:t>strany</w:t>
      </w:r>
      <w:r w:rsidR="007E1597">
        <w:rPr>
          <w:rFonts w:ascii="Garamond" w:hAnsi="Garamond"/>
          <w:sz w:val="20"/>
          <w:szCs w:val="20"/>
        </w:rPr>
        <w:t xml:space="preserve"> </w:t>
      </w:r>
      <w:r w:rsidRPr="000A66C7">
        <w:rPr>
          <w:rFonts w:ascii="Garamond" w:hAnsi="Garamond"/>
          <w:sz w:val="20"/>
          <w:szCs w:val="20"/>
        </w:rPr>
        <w:t>sú</w:t>
      </w:r>
      <w:r w:rsidR="007E1597">
        <w:rPr>
          <w:rFonts w:ascii="Garamond" w:hAnsi="Garamond"/>
          <w:sz w:val="20"/>
          <w:szCs w:val="20"/>
        </w:rPr>
        <w:t xml:space="preserve"> </w:t>
      </w:r>
      <w:r w:rsidRPr="000A66C7">
        <w:rPr>
          <w:rFonts w:ascii="Garamond" w:hAnsi="Garamond"/>
          <w:sz w:val="20"/>
          <w:szCs w:val="20"/>
        </w:rPr>
        <w:t>povinné</w:t>
      </w:r>
      <w:r w:rsidR="007E1597">
        <w:rPr>
          <w:rFonts w:ascii="Garamond" w:hAnsi="Garamond"/>
          <w:sz w:val="20"/>
          <w:szCs w:val="20"/>
        </w:rPr>
        <w:t xml:space="preserve"> </w:t>
      </w:r>
      <w:r w:rsidRPr="000A66C7">
        <w:rPr>
          <w:rFonts w:ascii="Garamond" w:hAnsi="Garamond"/>
          <w:sz w:val="20"/>
          <w:szCs w:val="20"/>
        </w:rPr>
        <w:t>po</w:t>
      </w:r>
      <w:r w:rsidR="007E1597">
        <w:rPr>
          <w:rFonts w:ascii="Garamond" w:hAnsi="Garamond"/>
          <w:sz w:val="20"/>
          <w:szCs w:val="20"/>
        </w:rPr>
        <w:t xml:space="preserve"> </w:t>
      </w:r>
      <w:r w:rsidRPr="000A66C7">
        <w:rPr>
          <w:rFonts w:ascii="Garamond" w:hAnsi="Garamond"/>
          <w:sz w:val="20"/>
          <w:szCs w:val="20"/>
        </w:rPr>
        <w:t>riadnom</w:t>
      </w:r>
      <w:r w:rsidR="007E1597">
        <w:rPr>
          <w:rFonts w:ascii="Garamond" w:hAnsi="Garamond"/>
          <w:sz w:val="20"/>
          <w:szCs w:val="20"/>
        </w:rPr>
        <w:t xml:space="preserve"> </w:t>
      </w:r>
      <w:r w:rsidRPr="000A66C7">
        <w:rPr>
          <w:rFonts w:ascii="Garamond" w:hAnsi="Garamond"/>
          <w:sz w:val="20"/>
          <w:szCs w:val="20"/>
        </w:rPr>
        <w:t>poskytnutí</w:t>
      </w:r>
      <w:r w:rsidR="007E1597">
        <w:rPr>
          <w:rFonts w:ascii="Garamond" w:hAnsi="Garamond"/>
          <w:sz w:val="20"/>
          <w:szCs w:val="20"/>
        </w:rPr>
        <w:t xml:space="preserve"> </w:t>
      </w:r>
      <w:r w:rsidRPr="000A66C7">
        <w:rPr>
          <w:rFonts w:ascii="Garamond" w:hAnsi="Garamond"/>
          <w:sz w:val="20"/>
          <w:szCs w:val="20"/>
        </w:rPr>
        <w:t>Služby</w:t>
      </w:r>
      <w:r w:rsidR="007E1597">
        <w:rPr>
          <w:rFonts w:ascii="Garamond" w:hAnsi="Garamond"/>
          <w:sz w:val="20"/>
          <w:szCs w:val="20"/>
        </w:rPr>
        <w:t xml:space="preserve"> </w:t>
      </w:r>
      <w:r w:rsidRPr="000A66C7">
        <w:rPr>
          <w:rFonts w:ascii="Garamond" w:hAnsi="Garamond"/>
          <w:sz w:val="20"/>
          <w:szCs w:val="20"/>
        </w:rPr>
        <w:t>podpísať</w:t>
      </w:r>
      <w:r w:rsidR="007E1597">
        <w:rPr>
          <w:rFonts w:ascii="Garamond" w:hAnsi="Garamond"/>
          <w:sz w:val="20"/>
          <w:szCs w:val="20"/>
        </w:rPr>
        <w:t xml:space="preserve"> </w:t>
      </w:r>
      <w:r w:rsidR="00C11C01" w:rsidRPr="000A66C7">
        <w:rPr>
          <w:rFonts w:ascii="Garamond" w:hAnsi="Garamond"/>
          <w:sz w:val="20"/>
          <w:szCs w:val="20"/>
        </w:rPr>
        <w:t>P</w:t>
      </w:r>
      <w:r w:rsidRPr="000A66C7">
        <w:rPr>
          <w:rFonts w:ascii="Garamond" w:hAnsi="Garamond"/>
          <w:sz w:val="20"/>
          <w:szCs w:val="20"/>
        </w:rPr>
        <w:t>reberací</w:t>
      </w:r>
      <w:r w:rsidR="007E1597">
        <w:rPr>
          <w:rFonts w:ascii="Garamond" w:hAnsi="Garamond"/>
          <w:sz w:val="20"/>
          <w:szCs w:val="20"/>
        </w:rPr>
        <w:t xml:space="preserve"> </w:t>
      </w:r>
      <w:r w:rsidRPr="000A66C7">
        <w:rPr>
          <w:rFonts w:ascii="Garamond" w:hAnsi="Garamond"/>
          <w:sz w:val="20"/>
          <w:szCs w:val="20"/>
        </w:rPr>
        <w:t>protokol.</w:t>
      </w:r>
      <w:r w:rsidR="007E1597">
        <w:rPr>
          <w:rFonts w:ascii="Garamond" w:hAnsi="Garamond"/>
          <w:sz w:val="20"/>
          <w:szCs w:val="20"/>
        </w:rPr>
        <w:t xml:space="preserve"> </w:t>
      </w:r>
      <w:r w:rsidRPr="000A66C7">
        <w:rPr>
          <w:rFonts w:ascii="Garamond" w:hAnsi="Garamond"/>
          <w:sz w:val="20"/>
          <w:szCs w:val="20"/>
        </w:rPr>
        <w:t>Služba</w:t>
      </w:r>
      <w:r w:rsidR="007E1597">
        <w:rPr>
          <w:rFonts w:ascii="Garamond" w:hAnsi="Garamond"/>
          <w:sz w:val="20"/>
          <w:szCs w:val="20"/>
        </w:rPr>
        <w:t xml:space="preserve"> </w:t>
      </w:r>
      <w:r w:rsidRPr="000A66C7">
        <w:rPr>
          <w:rFonts w:ascii="Garamond" w:hAnsi="Garamond"/>
          <w:sz w:val="20"/>
          <w:szCs w:val="20"/>
        </w:rPr>
        <w:t>sa</w:t>
      </w:r>
      <w:r w:rsidR="007E1597">
        <w:rPr>
          <w:rFonts w:ascii="Garamond" w:hAnsi="Garamond"/>
          <w:sz w:val="20"/>
          <w:szCs w:val="20"/>
        </w:rPr>
        <w:t xml:space="preserve"> </w:t>
      </w:r>
      <w:r w:rsidRPr="000A66C7">
        <w:rPr>
          <w:rFonts w:ascii="Garamond" w:hAnsi="Garamond"/>
          <w:sz w:val="20"/>
          <w:szCs w:val="20"/>
        </w:rPr>
        <w:t>bude</w:t>
      </w:r>
      <w:r w:rsidR="007E1597">
        <w:rPr>
          <w:rFonts w:ascii="Garamond" w:hAnsi="Garamond"/>
          <w:sz w:val="20"/>
          <w:szCs w:val="20"/>
        </w:rPr>
        <w:t xml:space="preserve"> </w:t>
      </w:r>
      <w:r w:rsidRPr="000A66C7">
        <w:rPr>
          <w:rFonts w:ascii="Garamond" w:hAnsi="Garamond"/>
          <w:sz w:val="20"/>
          <w:szCs w:val="20"/>
        </w:rPr>
        <w:t>považovať</w:t>
      </w:r>
      <w:r w:rsidR="007E1597">
        <w:rPr>
          <w:rFonts w:ascii="Garamond" w:hAnsi="Garamond"/>
          <w:sz w:val="20"/>
          <w:szCs w:val="20"/>
        </w:rPr>
        <w:t xml:space="preserve"> </w:t>
      </w:r>
      <w:r w:rsidRPr="000A66C7">
        <w:rPr>
          <w:rFonts w:ascii="Garamond" w:hAnsi="Garamond"/>
          <w:sz w:val="20"/>
          <w:szCs w:val="20"/>
        </w:rPr>
        <w:t>za</w:t>
      </w:r>
      <w:r w:rsidR="007E1597">
        <w:rPr>
          <w:rFonts w:ascii="Garamond" w:hAnsi="Garamond"/>
          <w:sz w:val="20"/>
          <w:szCs w:val="20"/>
        </w:rPr>
        <w:t xml:space="preserve"> </w:t>
      </w:r>
      <w:r w:rsidRPr="000A66C7">
        <w:rPr>
          <w:rFonts w:ascii="Garamond" w:hAnsi="Garamond"/>
          <w:sz w:val="20"/>
          <w:szCs w:val="20"/>
        </w:rPr>
        <w:t>riadne</w:t>
      </w:r>
      <w:r w:rsidR="007E1597">
        <w:rPr>
          <w:rFonts w:ascii="Garamond" w:hAnsi="Garamond"/>
          <w:sz w:val="20"/>
          <w:szCs w:val="20"/>
        </w:rPr>
        <w:t xml:space="preserve"> </w:t>
      </w:r>
      <w:r w:rsidRPr="000A66C7">
        <w:rPr>
          <w:rFonts w:ascii="Garamond" w:hAnsi="Garamond"/>
          <w:sz w:val="20"/>
          <w:szCs w:val="20"/>
        </w:rPr>
        <w:t>poskytnutú</w:t>
      </w:r>
      <w:r w:rsidR="007E1597">
        <w:rPr>
          <w:rFonts w:ascii="Garamond" w:hAnsi="Garamond"/>
          <w:sz w:val="20"/>
          <w:szCs w:val="20"/>
        </w:rPr>
        <w:t xml:space="preserve"> </w:t>
      </w:r>
      <w:r w:rsidRPr="000A66C7">
        <w:rPr>
          <w:rFonts w:ascii="Garamond" w:hAnsi="Garamond"/>
          <w:sz w:val="20"/>
          <w:szCs w:val="20"/>
        </w:rPr>
        <w:t>a</w:t>
      </w:r>
      <w:r w:rsidR="007E1597">
        <w:rPr>
          <w:rFonts w:ascii="Garamond" w:hAnsi="Garamond"/>
          <w:sz w:val="20"/>
          <w:szCs w:val="20"/>
        </w:rPr>
        <w:t xml:space="preserve"> </w:t>
      </w:r>
      <w:r w:rsidRPr="000A66C7">
        <w:rPr>
          <w:rFonts w:ascii="Garamond" w:hAnsi="Garamond"/>
          <w:sz w:val="20"/>
          <w:szCs w:val="20"/>
        </w:rPr>
        <w:t>odovzdanú</w:t>
      </w:r>
      <w:r w:rsidR="007E1597">
        <w:rPr>
          <w:rFonts w:ascii="Garamond" w:hAnsi="Garamond"/>
          <w:sz w:val="20"/>
          <w:szCs w:val="20"/>
        </w:rPr>
        <w:t xml:space="preserve"> </w:t>
      </w:r>
      <w:r w:rsidRPr="000A66C7">
        <w:rPr>
          <w:rFonts w:ascii="Garamond" w:hAnsi="Garamond"/>
          <w:sz w:val="20"/>
          <w:szCs w:val="20"/>
        </w:rPr>
        <w:t>Objednávateľovi</w:t>
      </w:r>
      <w:r w:rsidR="007E1597">
        <w:rPr>
          <w:rFonts w:ascii="Garamond" w:hAnsi="Garamond"/>
          <w:sz w:val="20"/>
          <w:szCs w:val="20"/>
        </w:rPr>
        <w:t xml:space="preserve"> </w:t>
      </w:r>
      <w:r w:rsidRPr="000A66C7">
        <w:rPr>
          <w:rFonts w:ascii="Garamond" w:hAnsi="Garamond"/>
          <w:sz w:val="20"/>
          <w:szCs w:val="20"/>
        </w:rPr>
        <w:t>okamihom</w:t>
      </w:r>
      <w:r w:rsidR="007E1597">
        <w:rPr>
          <w:rFonts w:ascii="Garamond" w:hAnsi="Garamond"/>
          <w:sz w:val="20"/>
          <w:szCs w:val="20"/>
        </w:rPr>
        <w:t xml:space="preserve"> </w:t>
      </w:r>
      <w:r w:rsidRPr="000A66C7">
        <w:rPr>
          <w:rFonts w:ascii="Garamond" w:hAnsi="Garamond"/>
          <w:sz w:val="20"/>
          <w:szCs w:val="20"/>
        </w:rPr>
        <w:t>podpísania</w:t>
      </w:r>
      <w:r w:rsidR="007E1597">
        <w:rPr>
          <w:rFonts w:ascii="Garamond" w:hAnsi="Garamond"/>
          <w:sz w:val="20"/>
          <w:szCs w:val="20"/>
        </w:rPr>
        <w:t xml:space="preserve"> </w:t>
      </w:r>
      <w:r w:rsidR="00C11C01" w:rsidRPr="000A66C7">
        <w:rPr>
          <w:rFonts w:ascii="Garamond" w:hAnsi="Garamond"/>
          <w:sz w:val="20"/>
          <w:szCs w:val="20"/>
        </w:rPr>
        <w:t>P</w:t>
      </w:r>
      <w:r w:rsidRPr="000A66C7">
        <w:rPr>
          <w:rFonts w:ascii="Garamond" w:hAnsi="Garamond"/>
          <w:sz w:val="20"/>
          <w:szCs w:val="20"/>
        </w:rPr>
        <w:t>reberacieho</w:t>
      </w:r>
      <w:r w:rsidR="007E1597">
        <w:rPr>
          <w:rFonts w:ascii="Garamond" w:hAnsi="Garamond"/>
          <w:sz w:val="20"/>
          <w:szCs w:val="20"/>
        </w:rPr>
        <w:t xml:space="preserve"> </w:t>
      </w:r>
      <w:r w:rsidRPr="000A66C7">
        <w:rPr>
          <w:rFonts w:ascii="Garamond" w:hAnsi="Garamond"/>
          <w:sz w:val="20"/>
          <w:szCs w:val="20"/>
        </w:rPr>
        <w:t>protokolu</w:t>
      </w:r>
      <w:r w:rsidR="007E1597">
        <w:rPr>
          <w:rFonts w:ascii="Garamond" w:hAnsi="Garamond"/>
          <w:sz w:val="20"/>
          <w:szCs w:val="20"/>
        </w:rPr>
        <w:t xml:space="preserve"> </w:t>
      </w:r>
      <w:r w:rsidRPr="000A66C7">
        <w:rPr>
          <w:rFonts w:ascii="Garamond" w:hAnsi="Garamond"/>
          <w:sz w:val="20"/>
          <w:szCs w:val="20"/>
        </w:rPr>
        <w:t>oprávnenými</w:t>
      </w:r>
      <w:r w:rsidR="007E1597">
        <w:rPr>
          <w:rFonts w:ascii="Garamond" w:hAnsi="Garamond"/>
          <w:sz w:val="20"/>
          <w:szCs w:val="20"/>
        </w:rPr>
        <w:t xml:space="preserve"> </w:t>
      </w:r>
      <w:r w:rsidRPr="000A66C7">
        <w:rPr>
          <w:rFonts w:ascii="Garamond" w:hAnsi="Garamond"/>
          <w:sz w:val="20"/>
          <w:szCs w:val="20"/>
        </w:rPr>
        <w:t>zástupcami</w:t>
      </w:r>
      <w:r w:rsidR="007E1597">
        <w:rPr>
          <w:rFonts w:ascii="Garamond" w:hAnsi="Garamond"/>
          <w:sz w:val="20"/>
          <w:szCs w:val="20"/>
        </w:rPr>
        <w:t xml:space="preserve"> </w:t>
      </w:r>
      <w:r w:rsidRPr="000A66C7">
        <w:rPr>
          <w:rFonts w:ascii="Garamond" w:hAnsi="Garamond"/>
          <w:sz w:val="20"/>
          <w:szCs w:val="20"/>
        </w:rPr>
        <w:t>Zmluvných</w:t>
      </w:r>
      <w:r w:rsidR="007E1597">
        <w:rPr>
          <w:rFonts w:ascii="Garamond" w:hAnsi="Garamond"/>
          <w:sz w:val="20"/>
          <w:szCs w:val="20"/>
        </w:rPr>
        <w:t xml:space="preserve"> </w:t>
      </w:r>
      <w:r w:rsidRPr="000A66C7">
        <w:rPr>
          <w:rFonts w:ascii="Garamond" w:hAnsi="Garamond"/>
          <w:sz w:val="20"/>
          <w:szCs w:val="20"/>
        </w:rPr>
        <w:t>strán</w:t>
      </w:r>
      <w:r w:rsidR="007E1597">
        <w:rPr>
          <w:rFonts w:ascii="Garamond" w:hAnsi="Garamond"/>
          <w:sz w:val="20"/>
          <w:szCs w:val="20"/>
        </w:rPr>
        <w:t xml:space="preserve"> </w:t>
      </w:r>
      <w:r w:rsidRPr="000A66C7">
        <w:rPr>
          <w:rFonts w:ascii="Garamond" w:hAnsi="Garamond"/>
          <w:sz w:val="20"/>
          <w:szCs w:val="20"/>
        </w:rPr>
        <w:t>bez</w:t>
      </w:r>
      <w:r w:rsidR="007E1597">
        <w:rPr>
          <w:rFonts w:ascii="Garamond" w:hAnsi="Garamond"/>
          <w:sz w:val="20"/>
          <w:szCs w:val="20"/>
        </w:rPr>
        <w:t xml:space="preserve"> </w:t>
      </w:r>
      <w:r w:rsidRPr="000A66C7">
        <w:rPr>
          <w:rFonts w:ascii="Garamond" w:hAnsi="Garamond"/>
          <w:sz w:val="20"/>
          <w:szCs w:val="20"/>
        </w:rPr>
        <w:t>výhrad.</w:t>
      </w:r>
    </w:p>
    <w:p w14:paraId="7BA17C45" w14:textId="77777777" w:rsidR="00D309EA" w:rsidRPr="000A66C7" w:rsidRDefault="00D309EA" w:rsidP="006B3BB9">
      <w:pPr>
        <w:keepNext/>
        <w:tabs>
          <w:tab w:val="left" w:pos="709"/>
        </w:tabs>
        <w:spacing w:after="0" w:line="240" w:lineRule="auto"/>
        <w:ind w:left="66"/>
        <w:jc w:val="both"/>
        <w:outlineLvl w:val="1"/>
        <w:rPr>
          <w:rFonts w:ascii="Garamond" w:hAnsi="Garamond"/>
          <w:sz w:val="20"/>
          <w:szCs w:val="20"/>
        </w:rPr>
      </w:pPr>
    </w:p>
    <w:p w14:paraId="7D295B2C" w14:textId="3DA5B386" w:rsidR="00D309EA" w:rsidRPr="000A66C7" w:rsidRDefault="00D309EA" w:rsidP="006B3BB9">
      <w:pPr>
        <w:pStyle w:val="Odsekzoznamu"/>
        <w:keepNext/>
        <w:numPr>
          <w:ilvl w:val="1"/>
          <w:numId w:val="3"/>
        </w:numPr>
        <w:tabs>
          <w:tab w:val="left" w:pos="720"/>
        </w:tabs>
        <w:spacing w:after="0" w:line="240" w:lineRule="auto"/>
        <w:ind w:left="709" w:hanging="643"/>
        <w:jc w:val="both"/>
        <w:outlineLvl w:val="1"/>
        <w:rPr>
          <w:rFonts w:ascii="Garamond" w:hAnsi="Garamond"/>
          <w:sz w:val="20"/>
          <w:szCs w:val="20"/>
        </w:rPr>
      </w:pPr>
      <w:r w:rsidRPr="000A66C7">
        <w:rPr>
          <w:rFonts w:ascii="Garamond" w:hAnsi="Garamond"/>
          <w:sz w:val="20"/>
          <w:szCs w:val="20"/>
        </w:rPr>
        <w:t>Zmluvná</w:t>
      </w:r>
      <w:r w:rsidR="007E1597">
        <w:rPr>
          <w:rFonts w:ascii="Garamond" w:hAnsi="Garamond"/>
          <w:sz w:val="20"/>
          <w:szCs w:val="20"/>
        </w:rPr>
        <w:t xml:space="preserve"> </w:t>
      </w:r>
      <w:r w:rsidRPr="000A66C7">
        <w:rPr>
          <w:rFonts w:ascii="Garamond" w:hAnsi="Garamond"/>
          <w:sz w:val="20"/>
          <w:szCs w:val="20"/>
        </w:rPr>
        <w:t>strana</w:t>
      </w:r>
      <w:r w:rsidR="007E1597">
        <w:rPr>
          <w:rFonts w:ascii="Garamond" w:hAnsi="Garamond"/>
          <w:sz w:val="20"/>
          <w:szCs w:val="20"/>
        </w:rPr>
        <w:t xml:space="preserve"> </w:t>
      </w:r>
      <w:r w:rsidRPr="000A66C7">
        <w:rPr>
          <w:rFonts w:ascii="Garamond" w:hAnsi="Garamond"/>
          <w:sz w:val="20"/>
          <w:szCs w:val="20"/>
        </w:rPr>
        <w:t>zodpovedá</w:t>
      </w:r>
      <w:r w:rsidR="007E1597">
        <w:rPr>
          <w:rFonts w:ascii="Garamond" w:hAnsi="Garamond"/>
          <w:sz w:val="20"/>
          <w:szCs w:val="20"/>
        </w:rPr>
        <w:t xml:space="preserve"> </w:t>
      </w:r>
      <w:r w:rsidRPr="000A66C7">
        <w:rPr>
          <w:rFonts w:ascii="Garamond" w:hAnsi="Garamond"/>
          <w:sz w:val="20"/>
          <w:szCs w:val="20"/>
        </w:rPr>
        <w:t>za</w:t>
      </w:r>
      <w:r w:rsidR="007E1597">
        <w:rPr>
          <w:rFonts w:ascii="Garamond" w:hAnsi="Garamond"/>
          <w:sz w:val="20"/>
          <w:szCs w:val="20"/>
        </w:rPr>
        <w:t xml:space="preserve"> </w:t>
      </w:r>
      <w:r w:rsidRPr="000A66C7">
        <w:rPr>
          <w:rFonts w:ascii="Garamond" w:hAnsi="Garamond"/>
          <w:sz w:val="20"/>
          <w:szCs w:val="20"/>
        </w:rPr>
        <w:t>škodu,</w:t>
      </w:r>
      <w:r w:rsidR="007E1597">
        <w:rPr>
          <w:rFonts w:ascii="Garamond" w:hAnsi="Garamond"/>
          <w:sz w:val="20"/>
          <w:szCs w:val="20"/>
        </w:rPr>
        <w:t xml:space="preserve"> </w:t>
      </w:r>
      <w:r w:rsidRPr="000A66C7">
        <w:rPr>
          <w:rFonts w:ascii="Garamond" w:hAnsi="Garamond"/>
          <w:sz w:val="20"/>
          <w:szCs w:val="20"/>
        </w:rPr>
        <w:t>ktorú</w:t>
      </w:r>
      <w:r w:rsidR="007E1597">
        <w:rPr>
          <w:rFonts w:ascii="Garamond" w:hAnsi="Garamond"/>
          <w:sz w:val="20"/>
          <w:szCs w:val="20"/>
        </w:rPr>
        <w:t xml:space="preserve"> </w:t>
      </w:r>
      <w:r w:rsidRPr="000A66C7">
        <w:rPr>
          <w:rFonts w:ascii="Garamond" w:hAnsi="Garamond"/>
          <w:sz w:val="20"/>
          <w:szCs w:val="20"/>
        </w:rPr>
        <w:t>spôsobí</w:t>
      </w:r>
      <w:r w:rsidR="007E1597">
        <w:rPr>
          <w:rFonts w:ascii="Garamond" w:hAnsi="Garamond"/>
          <w:sz w:val="20"/>
          <w:szCs w:val="20"/>
        </w:rPr>
        <w:t xml:space="preserve"> </w:t>
      </w:r>
      <w:r w:rsidRPr="000A66C7">
        <w:rPr>
          <w:rFonts w:ascii="Garamond" w:hAnsi="Garamond"/>
          <w:sz w:val="20"/>
          <w:szCs w:val="20"/>
        </w:rPr>
        <w:t>druhej</w:t>
      </w:r>
      <w:r w:rsidR="007E1597">
        <w:rPr>
          <w:rFonts w:ascii="Garamond" w:hAnsi="Garamond"/>
          <w:sz w:val="20"/>
          <w:szCs w:val="20"/>
        </w:rPr>
        <w:t xml:space="preserve"> </w:t>
      </w:r>
      <w:r w:rsidRPr="000A66C7">
        <w:rPr>
          <w:rFonts w:ascii="Garamond" w:hAnsi="Garamond"/>
          <w:sz w:val="20"/>
          <w:szCs w:val="20"/>
        </w:rPr>
        <w:t>Zmluvnej</w:t>
      </w:r>
      <w:r w:rsidR="007E1597">
        <w:rPr>
          <w:rFonts w:ascii="Garamond" w:hAnsi="Garamond"/>
          <w:sz w:val="20"/>
          <w:szCs w:val="20"/>
        </w:rPr>
        <w:t xml:space="preserve"> </w:t>
      </w:r>
      <w:r w:rsidRPr="000A66C7">
        <w:rPr>
          <w:rFonts w:ascii="Garamond" w:hAnsi="Garamond"/>
          <w:sz w:val="20"/>
          <w:szCs w:val="20"/>
        </w:rPr>
        <w:t>strane</w:t>
      </w:r>
      <w:r w:rsidR="007E1597">
        <w:rPr>
          <w:rFonts w:ascii="Garamond" w:hAnsi="Garamond"/>
          <w:sz w:val="20"/>
          <w:szCs w:val="20"/>
        </w:rPr>
        <w:t xml:space="preserve"> </w:t>
      </w:r>
      <w:r w:rsidRPr="000A66C7">
        <w:rPr>
          <w:rFonts w:ascii="Garamond" w:hAnsi="Garamond"/>
          <w:sz w:val="20"/>
          <w:szCs w:val="20"/>
        </w:rPr>
        <w:t>porušením</w:t>
      </w:r>
      <w:r w:rsidR="007E1597">
        <w:rPr>
          <w:rFonts w:ascii="Garamond" w:hAnsi="Garamond"/>
          <w:sz w:val="20"/>
          <w:szCs w:val="20"/>
        </w:rPr>
        <w:t xml:space="preserve"> </w:t>
      </w:r>
      <w:r w:rsidRPr="000A66C7">
        <w:rPr>
          <w:rFonts w:ascii="Garamond" w:hAnsi="Garamond"/>
          <w:sz w:val="20"/>
          <w:szCs w:val="20"/>
        </w:rPr>
        <w:t>svojej</w:t>
      </w:r>
      <w:r w:rsidR="007E1597">
        <w:rPr>
          <w:rFonts w:ascii="Garamond" w:hAnsi="Garamond"/>
          <w:sz w:val="20"/>
          <w:szCs w:val="20"/>
        </w:rPr>
        <w:t xml:space="preserve"> </w:t>
      </w:r>
      <w:r w:rsidRPr="000A66C7">
        <w:rPr>
          <w:rFonts w:ascii="Garamond" w:hAnsi="Garamond"/>
          <w:sz w:val="20"/>
          <w:szCs w:val="20"/>
        </w:rPr>
        <w:t>povinnosti</w:t>
      </w:r>
      <w:r w:rsidR="007E1597">
        <w:rPr>
          <w:rFonts w:ascii="Garamond" w:hAnsi="Garamond"/>
          <w:sz w:val="20"/>
          <w:szCs w:val="20"/>
        </w:rPr>
        <w:t xml:space="preserve"> </w:t>
      </w:r>
      <w:r w:rsidRPr="000A66C7">
        <w:rPr>
          <w:rFonts w:ascii="Garamond" w:hAnsi="Garamond"/>
          <w:sz w:val="20"/>
          <w:szCs w:val="20"/>
        </w:rPr>
        <w:t>z</w:t>
      </w:r>
      <w:r w:rsidR="007E1597">
        <w:rPr>
          <w:rFonts w:ascii="Garamond" w:hAnsi="Garamond"/>
          <w:sz w:val="20"/>
          <w:szCs w:val="20"/>
        </w:rPr>
        <w:t xml:space="preserve"> </w:t>
      </w:r>
      <w:r w:rsidRPr="000A66C7">
        <w:rPr>
          <w:rFonts w:ascii="Garamond" w:hAnsi="Garamond"/>
          <w:sz w:val="20"/>
          <w:szCs w:val="20"/>
        </w:rPr>
        <w:t>tohto</w:t>
      </w:r>
      <w:r w:rsidR="007E1597">
        <w:rPr>
          <w:rFonts w:ascii="Garamond" w:hAnsi="Garamond"/>
          <w:sz w:val="20"/>
          <w:szCs w:val="20"/>
        </w:rPr>
        <w:t xml:space="preserve"> </w:t>
      </w:r>
      <w:r w:rsidRPr="000A66C7">
        <w:rPr>
          <w:rFonts w:ascii="Garamond" w:hAnsi="Garamond"/>
          <w:sz w:val="20"/>
          <w:szCs w:val="20"/>
        </w:rPr>
        <w:t>záväzkového</w:t>
      </w:r>
      <w:r w:rsidR="007E1597">
        <w:rPr>
          <w:rFonts w:ascii="Garamond" w:hAnsi="Garamond"/>
          <w:sz w:val="20"/>
          <w:szCs w:val="20"/>
        </w:rPr>
        <w:t xml:space="preserve"> </w:t>
      </w:r>
      <w:r w:rsidRPr="000A66C7">
        <w:rPr>
          <w:rFonts w:ascii="Garamond" w:hAnsi="Garamond"/>
          <w:sz w:val="20"/>
          <w:szCs w:val="20"/>
        </w:rPr>
        <w:t>vzťahu,</w:t>
      </w:r>
      <w:r w:rsidR="007E1597">
        <w:rPr>
          <w:rFonts w:ascii="Garamond" w:hAnsi="Garamond"/>
          <w:sz w:val="20"/>
          <w:szCs w:val="20"/>
        </w:rPr>
        <w:t xml:space="preserve"> </w:t>
      </w:r>
      <w:r w:rsidRPr="000A66C7">
        <w:rPr>
          <w:rFonts w:ascii="Garamond" w:hAnsi="Garamond"/>
          <w:sz w:val="20"/>
          <w:szCs w:val="20"/>
        </w:rPr>
        <w:t>a</w:t>
      </w:r>
      <w:r w:rsidR="007E1597">
        <w:rPr>
          <w:rFonts w:ascii="Garamond" w:hAnsi="Garamond"/>
          <w:sz w:val="20"/>
          <w:szCs w:val="20"/>
        </w:rPr>
        <w:t xml:space="preserve"> </w:t>
      </w:r>
      <w:r w:rsidRPr="000A66C7">
        <w:rPr>
          <w:rFonts w:ascii="Garamond" w:hAnsi="Garamond"/>
          <w:sz w:val="20"/>
          <w:szCs w:val="20"/>
        </w:rPr>
        <w:t>je</w:t>
      </w:r>
      <w:r w:rsidR="007E1597">
        <w:rPr>
          <w:rFonts w:ascii="Garamond" w:hAnsi="Garamond"/>
          <w:sz w:val="20"/>
          <w:szCs w:val="20"/>
        </w:rPr>
        <w:t xml:space="preserve"> </w:t>
      </w:r>
      <w:r w:rsidRPr="000A66C7">
        <w:rPr>
          <w:rFonts w:ascii="Garamond" w:hAnsi="Garamond"/>
          <w:sz w:val="20"/>
          <w:szCs w:val="20"/>
        </w:rPr>
        <w:t>povinná</w:t>
      </w:r>
      <w:r w:rsidR="007E1597">
        <w:rPr>
          <w:rFonts w:ascii="Garamond" w:hAnsi="Garamond"/>
          <w:sz w:val="20"/>
          <w:szCs w:val="20"/>
        </w:rPr>
        <w:t xml:space="preserve"> </w:t>
      </w:r>
      <w:r w:rsidRPr="000A66C7">
        <w:rPr>
          <w:rFonts w:ascii="Garamond" w:hAnsi="Garamond"/>
          <w:sz w:val="20"/>
          <w:szCs w:val="20"/>
        </w:rPr>
        <w:t>ju</w:t>
      </w:r>
      <w:r w:rsidR="007E1597">
        <w:rPr>
          <w:rFonts w:ascii="Garamond" w:hAnsi="Garamond"/>
          <w:sz w:val="20"/>
          <w:szCs w:val="20"/>
        </w:rPr>
        <w:t xml:space="preserve"> </w:t>
      </w:r>
      <w:r w:rsidRPr="000A66C7">
        <w:rPr>
          <w:rFonts w:ascii="Garamond" w:hAnsi="Garamond"/>
          <w:sz w:val="20"/>
          <w:szCs w:val="20"/>
        </w:rPr>
        <w:t>nahradiť,</w:t>
      </w:r>
      <w:r w:rsidR="007E1597">
        <w:rPr>
          <w:rFonts w:ascii="Garamond" w:hAnsi="Garamond"/>
          <w:sz w:val="20"/>
          <w:szCs w:val="20"/>
        </w:rPr>
        <w:t xml:space="preserve"> </w:t>
      </w:r>
      <w:r w:rsidRPr="000A66C7">
        <w:rPr>
          <w:rFonts w:ascii="Garamond" w:hAnsi="Garamond"/>
          <w:sz w:val="20"/>
          <w:szCs w:val="20"/>
        </w:rPr>
        <w:t>ibaže</w:t>
      </w:r>
      <w:r w:rsidR="007E1597">
        <w:rPr>
          <w:rFonts w:ascii="Garamond" w:hAnsi="Garamond"/>
          <w:sz w:val="20"/>
          <w:szCs w:val="20"/>
        </w:rPr>
        <w:t xml:space="preserve"> </w:t>
      </w:r>
      <w:r w:rsidRPr="000A66C7">
        <w:rPr>
          <w:rFonts w:ascii="Garamond" w:hAnsi="Garamond"/>
          <w:sz w:val="20"/>
          <w:szCs w:val="20"/>
        </w:rPr>
        <w:t>preukáže,</w:t>
      </w:r>
      <w:r w:rsidR="007E1597">
        <w:rPr>
          <w:rFonts w:ascii="Garamond" w:hAnsi="Garamond"/>
          <w:sz w:val="20"/>
          <w:szCs w:val="20"/>
        </w:rPr>
        <w:t xml:space="preserve"> </w:t>
      </w:r>
      <w:r w:rsidRPr="000A66C7">
        <w:rPr>
          <w:rFonts w:ascii="Garamond" w:hAnsi="Garamond"/>
          <w:sz w:val="20"/>
          <w:szCs w:val="20"/>
        </w:rPr>
        <w:t>že</w:t>
      </w:r>
      <w:r w:rsidR="007E1597">
        <w:rPr>
          <w:rFonts w:ascii="Garamond" w:hAnsi="Garamond"/>
          <w:sz w:val="20"/>
          <w:szCs w:val="20"/>
        </w:rPr>
        <w:t xml:space="preserve"> </w:t>
      </w:r>
      <w:r w:rsidRPr="000A66C7">
        <w:rPr>
          <w:rFonts w:ascii="Garamond" w:hAnsi="Garamond"/>
          <w:sz w:val="20"/>
          <w:szCs w:val="20"/>
        </w:rPr>
        <w:t>porušenie</w:t>
      </w:r>
      <w:r w:rsidR="007E1597">
        <w:rPr>
          <w:rFonts w:ascii="Garamond" w:hAnsi="Garamond"/>
          <w:sz w:val="20"/>
          <w:szCs w:val="20"/>
        </w:rPr>
        <w:t xml:space="preserve"> </w:t>
      </w:r>
      <w:r w:rsidRPr="000A66C7">
        <w:rPr>
          <w:rFonts w:ascii="Garamond" w:hAnsi="Garamond"/>
          <w:sz w:val="20"/>
          <w:szCs w:val="20"/>
        </w:rPr>
        <w:t>povinnosti</w:t>
      </w:r>
      <w:r w:rsidR="007E1597">
        <w:rPr>
          <w:rFonts w:ascii="Garamond" w:hAnsi="Garamond"/>
          <w:sz w:val="20"/>
          <w:szCs w:val="20"/>
        </w:rPr>
        <w:t xml:space="preserve"> </w:t>
      </w:r>
      <w:r w:rsidRPr="000A66C7">
        <w:rPr>
          <w:rFonts w:ascii="Garamond" w:hAnsi="Garamond"/>
          <w:sz w:val="20"/>
          <w:szCs w:val="20"/>
        </w:rPr>
        <w:t>bolo</w:t>
      </w:r>
      <w:r w:rsidR="007E1597">
        <w:rPr>
          <w:rFonts w:ascii="Garamond" w:hAnsi="Garamond"/>
          <w:sz w:val="20"/>
          <w:szCs w:val="20"/>
        </w:rPr>
        <w:t xml:space="preserve"> </w:t>
      </w:r>
      <w:r w:rsidRPr="000A66C7">
        <w:rPr>
          <w:rFonts w:ascii="Garamond" w:hAnsi="Garamond"/>
          <w:sz w:val="20"/>
          <w:szCs w:val="20"/>
        </w:rPr>
        <w:t>spôsobené</w:t>
      </w:r>
      <w:r w:rsidR="007E1597">
        <w:rPr>
          <w:rFonts w:ascii="Garamond" w:hAnsi="Garamond"/>
          <w:sz w:val="20"/>
          <w:szCs w:val="20"/>
        </w:rPr>
        <w:t xml:space="preserve"> </w:t>
      </w:r>
      <w:r w:rsidRPr="000A66C7">
        <w:rPr>
          <w:rFonts w:ascii="Garamond" w:hAnsi="Garamond"/>
          <w:sz w:val="20"/>
          <w:szCs w:val="20"/>
        </w:rPr>
        <w:t>okolnosťami</w:t>
      </w:r>
      <w:r w:rsidR="007E1597">
        <w:rPr>
          <w:rFonts w:ascii="Garamond" w:hAnsi="Garamond"/>
          <w:sz w:val="20"/>
          <w:szCs w:val="20"/>
        </w:rPr>
        <w:t xml:space="preserve"> </w:t>
      </w:r>
      <w:r w:rsidRPr="000A66C7">
        <w:rPr>
          <w:rFonts w:ascii="Garamond" w:hAnsi="Garamond"/>
          <w:sz w:val="20"/>
          <w:szCs w:val="20"/>
        </w:rPr>
        <w:t>vylučujúcimi</w:t>
      </w:r>
      <w:r w:rsidR="007E1597">
        <w:rPr>
          <w:rFonts w:ascii="Garamond" w:hAnsi="Garamond"/>
          <w:sz w:val="20"/>
          <w:szCs w:val="20"/>
        </w:rPr>
        <w:t xml:space="preserve"> </w:t>
      </w:r>
      <w:r w:rsidRPr="000A66C7">
        <w:rPr>
          <w:rFonts w:ascii="Garamond" w:hAnsi="Garamond"/>
          <w:sz w:val="20"/>
          <w:szCs w:val="20"/>
        </w:rPr>
        <w:t>zodpovednosť.</w:t>
      </w:r>
      <w:r w:rsidR="007E1597">
        <w:rPr>
          <w:rFonts w:ascii="Garamond" w:hAnsi="Garamond"/>
          <w:sz w:val="20"/>
          <w:szCs w:val="20"/>
        </w:rPr>
        <w:t xml:space="preserve"> </w:t>
      </w:r>
      <w:r w:rsidRPr="000A66C7">
        <w:rPr>
          <w:rFonts w:ascii="Garamond" w:hAnsi="Garamond"/>
          <w:sz w:val="20"/>
          <w:szCs w:val="20"/>
        </w:rPr>
        <w:t>V</w:t>
      </w:r>
      <w:r w:rsidR="007E1597">
        <w:rPr>
          <w:rFonts w:ascii="Garamond" w:hAnsi="Garamond"/>
          <w:sz w:val="20"/>
          <w:szCs w:val="20"/>
        </w:rPr>
        <w:t xml:space="preserve"> </w:t>
      </w:r>
      <w:r w:rsidRPr="000A66C7">
        <w:rPr>
          <w:rFonts w:ascii="Garamond" w:hAnsi="Garamond"/>
          <w:sz w:val="20"/>
          <w:szCs w:val="20"/>
        </w:rPr>
        <w:t>prípade</w:t>
      </w:r>
      <w:r w:rsidR="007E1597">
        <w:rPr>
          <w:rFonts w:ascii="Garamond" w:hAnsi="Garamond"/>
          <w:sz w:val="20"/>
          <w:szCs w:val="20"/>
        </w:rPr>
        <w:t xml:space="preserve"> </w:t>
      </w:r>
      <w:r w:rsidRPr="000A66C7">
        <w:rPr>
          <w:rFonts w:ascii="Garamond" w:hAnsi="Garamond"/>
          <w:sz w:val="20"/>
          <w:szCs w:val="20"/>
        </w:rPr>
        <w:t>vzniku</w:t>
      </w:r>
      <w:r w:rsidR="007E1597">
        <w:rPr>
          <w:rFonts w:ascii="Garamond" w:hAnsi="Garamond"/>
          <w:sz w:val="20"/>
          <w:szCs w:val="20"/>
        </w:rPr>
        <w:t xml:space="preserve"> </w:t>
      </w:r>
      <w:r w:rsidRPr="000A66C7">
        <w:rPr>
          <w:rFonts w:ascii="Garamond" w:hAnsi="Garamond"/>
          <w:sz w:val="20"/>
          <w:szCs w:val="20"/>
        </w:rPr>
        <w:t>škody</w:t>
      </w:r>
      <w:r w:rsidR="007E1597">
        <w:rPr>
          <w:rFonts w:ascii="Garamond" w:hAnsi="Garamond"/>
          <w:sz w:val="20"/>
          <w:szCs w:val="20"/>
        </w:rPr>
        <w:t xml:space="preserve"> </w:t>
      </w:r>
      <w:r w:rsidRPr="000A66C7">
        <w:rPr>
          <w:rFonts w:ascii="Garamond" w:hAnsi="Garamond"/>
          <w:sz w:val="20"/>
          <w:szCs w:val="20"/>
        </w:rPr>
        <w:t>a</w:t>
      </w:r>
      <w:r w:rsidR="007E1597">
        <w:rPr>
          <w:rFonts w:ascii="Garamond" w:hAnsi="Garamond"/>
          <w:sz w:val="20"/>
          <w:szCs w:val="20"/>
        </w:rPr>
        <w:t xml:space="preserve"> </w:t>
      </w:r>
      <w:r w:rsidRPr="000A66C7">
        <w:rPr>
          <w:rFonts w:ascii="Garamond" w:hAnsi="Garamond"/>
          <w:sz w:val="20"/>
          <w:szCs w:val="20"/>
        </w:rPr>
        <w:t>pri</w:t>
      </w:r>
      <w:r w:rsidR="007E1597">
        <w:rPr>
          <w:rFonts w:ascii="Garamond" w:hAnsi="Garamond"/>
          <w:sz w:val="20"/>
          <w:szCs w:val="20"/>
        </w:rPr>
        <w:t xml:space="preserve"> </w:t>
      </w:r>
      <w:r w:rsidRPr="000A66C7">
        <w:rPr>
          <w:rFonts w:ascii="Garamond" w:hAnsi="Garamond"/>
          <w:sz w:val="20"/>
          <w:szCs w:val="20"/>
        </w:rPr>
        <w:t>jej</w:t>
      </w:r>
      <w:r w:rsidR="007E1597">
        <w:rPr>
          <w:rFonts w:ascii="Garamond" w:hAnsi="Garamond"/>
          <w:sz w:val="20"/>
          <w:szCs w:val="20"/>
        </w:rPr>
        <w:t xml:space="preserve"> </w:t>
      </w:r>
      <w:r w:rsidRPr="000A66C7">
        <w:rPr>
          <w:rFonts w:ascii="Garamond" w:hAnsi="Garamond"/>
          <w:sz w:val="20"/>
          <w:szCs w:val="20"/>
        </w:rPr>
        <w:t>náhrade</w:t>
      </w:r>
      <w:r w:rsidR="007E1597">
        <w:rPr>
          <w:rFonts w:ascii="Garamond" w:hAnsi="Garamond"/>
          <w:sz w:val="20"/>
          <w:szCs w:val="20"/>
        </w:rPr>
        <w:t xml:space="preserve"> </w:t>
      </w:r>
      <w:r w:rsidRPr="000A66C7">
        <w:rPr>
          <w:rFonts w:ascii="Garamond" w:hAnsi="Garamond"/>
          <w:sz w:val="20"/>
          <w:szCs w:val="20"/>
        </w:rPr>
        <w:t>budú</w:t>
      </w:r>
      <w:r w:rsidR="007E1597">
        <w:rPr>
          <w:rFonts w:ascii="Garamond" w:hAnsi="Garamond"/>
          <w:sz w:val="20"/>
          <w:szCs w:val="20"/>
        </w:rPr>
        <w:t xml:space="preserve"> </w:t>
      </w:r>
      <w:r w:rsidRPr="000A66C7">
        <w:rPr>
          <w:rFonts w:ascii="Garamond" w:hAnsi="Garamond"/>
          <w:sz w:val="20"/>
          <w:szCs w:val="20"/>
        </w:rPr>
        <w:t>Zmluvné</w:t>
      </w:r>
      <w:r w:rsidR="007E1597">
        <w:rPr>
          <w:rFonts w:ascii="Garamond" w:hAnsi="Garamond"/>
          <w:sz w:val="20"/>
          <w:szCs w:val="20"/>
        </w:rPr>
        <w:t xml:space="preserve"> </w:t>
      </w:r>
      <w:r w:rsidRPr="000A66C7">
        <w:rPr>
          <w:rFonts w:ascii="Garamond" w:hAnsi="Garamond"/>
          <w:sz w:val="20"/>
          <w:szCs w:val="20"/>
        </w:rPr>
        <w:t>strany</w:t>
      </w:r>
      <w:r w:rsidR="007E1597">
        <w:rPr>
          <w:rFonts w:ascii="Garamond" w:hAnsi="Garamond"/>
          <w:sz w:val="20"/>
          <w:szCs w:val="20"/>
        </w:rPr>
        <w:t xml:space="preserve"> </w:t>
      </w:r>
      <w:r w:rsidRPr="000A66C7">
        <w:rPr>
          <w:rFonts w:ascii="Garamond" w:hAnsi="Garamond"/>
          <w:sz w:val="20"/>
          <w:szCs w:val="20"/>
        </w:rPr>
        <w:t>postupovať</w:t>
      </w:r>
      <w:r w:rsidR="007E1597">
        <w:rPr>
          <w:rFonts w:ascii="Garamond" w:hAnsi="Garamond"/>
          <w:sz w:val="20"/>
          <w:szCs w:val="20"/>
        </w:rPr>
        <w:t xml:space="preserve"> </w:t>
      </w:r>
      <w:r w:rsidRPr="000A66C7">
        <w:rPr>
          <w:rFonts w:ascii="Garamond" w:hAnsi="Garamond"/>
          <w:sz w:val="20"/>
          <w:szCs w:val="20"/>
        </w:rPr>
        <w:t>podľa</w:t>
      </w:r>
      <w:r w:rsidR="007E1597">
        <w:rPr>
          <w:rFonts w:ascii="Garamond" w:hAnsi="Garamond"/>
          <w:sz w:val="20"/>
          <w:szCs w:val="20"/>
        </w:rPr>
        <w:t xml:space="preserve"> </w:t>
      </w:r>
      <w:r w:rsidRPr="000A66C7">
        <w:rPr>
          <w:rFonts w:ascii="Garamond" w:hAnsi="Garamond"/>
          <w:sz w:val="20"/>
          <w:szCs w:val="20"/>
        </w:rPr>
        <w:t>§</w:t>
      </w:r>
      <w:r w:rsidR="007E1597">
        <w:rPr>
          <w:rFonts w:ascii="Garamond" w:hAnsi="Garamond"/>
          <w:sz w:val="20"/>
          <w:szCs w:val="20"/>
        </w:rPr>
        <w:t xml:space="preserve"> </w:t>
      </w:r>
      <w:r w:rsidRPr="000A66C7">
        <w:rPr>
          <w:rFonts w:ascii="Garamond" w:hAnsi="Garamond"/>
          <w:sz w:val="20"/>
          <w:szCs w:val="20"/>
        </w:rPr>
        <w:t>373</w:t>
      </w:r>
      <w:r w:rsidR="007E1597">
        <w:rPr>
          <w:rFonts w:ascii="Garamond" w:hAnsi="Garamond"/>
          <w:sz w:val="20"/>
          <w:szCs w:val="20"/>
        </w:rPr>
        <w:t xml:space="preserve"> </w:t>
      </w:r>
      <w:r w:rsidRPr="000A66C7">
        <w:rPr>
          <w:rFonts w:ascii="Garamond" w:hAnsi="Garamond"/>
          <w:sz w:val="20"/>
          <w:szCs w:val="20"/>
        </w:rPr>
        <w:t>a</w:t>
      </w:r>
      <w:r w:rsidR="007E1597">
        <w:rPr>
          <w:rFonts w:ascii="Garamond" w:hAnsi="Garamond"/>
          <w:sz w:val="20"/>
          <w:szCs w:val="20"/>
        </w:rPr>
        <w:t xml:space="preserve"> </w:t>
      </w:r>
      <w:r w:rsidRPr="000A66C7">
        <w:rPr>
          <w:rFonts w:ascii="Garamond" w:hAnsi="Garamond"/>
          <w:sz w:val="20"/>
          <w:szCs w:val="20"/>
        </w:rPr>
        <w:t>nasl.</w:t>
      </w:r>
      <w:r w:rsidR="007E1597">
        <w:rPr>
          <w:rFonts w:ascii="Garamond" w:hAnsi="Garamond"/>
          <w:sz w:val="20"/>
          <w:szCs w:val="20"/>
        </w:rPr>
        <w:t xml:space="preserve"> </w:t>
      </w:r>
      <w:r w:rsidRPr="000A66C7">
        <w:rPr>
          <w:rFonts w:ascii="Garamond" w:hAnsi="Garamond"/>
          <w:sz w:val="20"/>
          <w:szCs w:val="20"/>
        </w:rPr>
        <w:t>Obchodného</w:t>
      </w:r>
      <w:r w:rsidR="007E1597">
        <w:rPr>
          <w:rFonts w:ascii="Garamond" w:hAnsi="Garamond"/>
          <w:sz w:val="20"/>
          <w:szCs w:val="20"/>
        </w:rPr>
        <w:t xml:space="preserve"> </w:t>
      </w:r>
      <w:r w:rsidRPr="000A66C7">
        <w:rPr>
          <w:rFonts w:ascii="Garamond" w:hAnsi="Garamond"/>
          <w:sz w:val="20"/>
          <w:szCs w:val="20"/>
        </w:rPr>
        <w:t>zákonníka.</w:t>
      </w:r>
      <w:r w:rsidR="007E1597">
        <w:rPr>
          <w:rFonts w:ascii="Garamond" w:hAnsi="Garamond"/>
          <w:sz w:val="20"/>
          <w:szCs w:val="20"/>
        </w:rPr>
        <w:t xml:space="preserve"> </w:t>
      </w:r>
    </w:p>
    <w:p w14:paraId="369BADC8" w14:textId="77777777" w:rsidR="00D309EA" w:rsidRPr="000A66C7" w:rsidRDefault="00D309EA" w:rsidP="006B3BB9">
      <w:pPr>
        <w:keepNext/>
        <w:tabs>
          <w:tab w:val="left" w:pos="709"/>
        </w:tabs>
        <w:spacing w:after="0" w:line="240" w:lineRule="auto"/>
        <w:ind w:left="66"/>
        <w:jc w:val="both"/>
        <w:outlineLvl w:val="1"/>
        <w:rPr>
          <w:rFonts w:ascii="Garamond" w:hAnsi="Garamond"/>
          <w:sz w:val="20"/>
          <w:szCs w:val="20"/>
        </w:rPr>
      </w:pPr>
    </w:p>
    <w:p w14:paraId="0D66A2CF" w14:textId="6BDC6C4D" w:rsidR="00D309EA" w:rsidRPr="000A66C7" w:rsidRDefault="00D309EA" w:rsidP="006B3BB9">
      <w:pPr>
        <w:pStyle w:val="Odsekzoznamu"/>
        <w:keepNext/>
        <w:numPr>
          <w:ilvl w:val="1"/>
          <w:numId w:val="3"/>
        </w:numPr>
        <w:tabs>
          <w:tab w:val="left" w:pos="720"/>
        </w:tabs>
        <w:spacing w:after="0" w:line="240" w:lineRule="auto"/>
        <w:ind w:left="709" w:hanging="643"/>
        <w:jc w:val="both"/>
        <w:outlineLvl w:val="1"/>
        <w:rPr>
          <w:rFonts w:ascii="Garamond" w:hAnsi="Garamond"/>
          <w:sz w:val="20"/>
          <w:szCs w:val="20"/>
        </w:rPr>
      </w:pPr>
      <w:r w:rsidRPr="000A66C7">
        <w:rPr>
          <w:rFonts w:ascii="Garamond" w:hAnsi="Garamond"/>
          <w:sz w:val="20"/>
          <w:szCs w:val="20"/>
        </w:rPr>
        <w:t>Pre</w:t>
      </w:r>
      <w:r w:rsidR="007E1597">
        <w:rPr>
          <w:rFonts w:ascii="Garamond" w:hAnsi="Garamond"/>
          <w:sz w:val="20"/>
          <w:szCs w:val="20"/>
        </w:rPr>
        <w:t xml:space="preserve"> </w:t>
      </w:r>
      <w:r w:rsidRPr="000A66C7">
        <w:rPr>
          <w:rFonts w:ascii="Garamond" w:hAnsi="Garamond"/>
          <w:sz w:val="20"/>
          <w:szCs w:val="20"/>
        </w:rPr>
        <w:t>odber,</w:t>
      </w:r>
      <w:r w:rsidR="007E1597">
        <w:rPr>
          <w:rFonts w:ascii="Garamond" w:hAnsi="Garamond"/>
          <w:sz w:val="20"/>
          <w:szCs w:val="20"/>
        </w:rPr>
        <w:t xml:space="preserve"> </w:t>
      </w:r>
      <w:r w:rsidRPr="000A66C7">
        <w:rPr>
          <w:rFonts w:ascii="Garamond" w:hAnsi="Garamond"/>
          <w:sz w:val="20"/>
          <w:szCs w:val="20"/>
        </w:rPr>
        <w:t>prepravu,</w:t>
      </w:r>
      <w:r w:rsidR="007E1597">
        <w:rPr>
          <w:rFonts w:ascii="Garamond" w:hAnsi="Garamond"/>
          <w:sz w:val="20"/>
          <w:szCs w:val="20"/>
        </w:rPr>
        <w:t xml:space="preserve"> </w:t>
      </w:r>
      <w:r w:rsidRPr="000A66C7">
        <w:rPr>
          <w:rFonts w:ascii="Garamond" w:hAnsi="Garamond"/>
          <w:sz w:val="20"/>
          <w:szCs w:val="20"/>
        </w:rPr>
        <w:t>zhodnotenie</w:t>
      </w:r>
      <w:r w:rsidR="007E1597">
        <w:rPr>
          <w:rFonts w:ascii="Garamond" w:hAnsi="Garamond"/>
          <w:sz w:val="20"/>
          <w:szCs w:val="20"/>
        </w:rPr>
        <w:t xml:space="preserve"> </w:t>
      </w:r>
      <w:r w:rsidRPr="000A66C7">
        <w:rPr>
          <w:rFonts w:ascii="Garamond" w:hAnsi="Garamond"/>
          <w:sz w:val="20"/>
          <w:szCs w:val="20"/>
        </w:rPr>
        <w:t>a</w:t>
      </w:r>
      <w:r w:rsidR="007E1597">
        <w:rPr>
          <w:rFonts w:ascii="Garamond" w:hAnsi="Garamond"/>
          <w:sz w:val="20"/>
          <w:szCs w:val="20"/>
        </w:rPr>
        <w:t xml:space="preserve"> </w:t>
      </w:r>
      <w:r w:rsidRPr="000A66C7">
        <w:rPr>
          <w:rFonts w:ascii="Garamond" w:hAnsi="Garamond"/>
          <w:sz w:val="20"/>
          <w:szCs w:val="20"/>
        </w:rPr>
        <w:t>zneškodnenie</w:t>
      </w:r>
      <w:r w:rsidR="007E1597">
        <w:rPr>
          <w:rFonts w:ascii="Garamond" w:hAnsi="Garamond"/>
          <w:sz w:val="20"/>
          <w:szCs w:val="20"/>
        </w:rPr>
        <w:t xml:space="preserve"> </w:t>
      </w:r>
      <w:r w:rsidRPr="000A66C7">
        <w:rPr>
          <w:rFonts w:ascii="Garamond" w:hAnsi="Garamond"/>
          <w:sz w:val="20"/>
          <w:szCs w:val="20"/>
        </w:rPr>
        <w:t>Odpadov</w:t>
      </w:r>
      <w:r w:rsidR="007E1597">
        <w:rPr>
          <w:rFonts w:ascii="Garamond" w:hAnsi="Garamond"/>
          <w:sz w:val="20"/>
          <w:szCs w:val="20"/>
        </w:rPr>
        <w:t xml:space="preserve"> </w:t>
      </w:r>
      <w:r w:rsidRPr="000A66C7">
        <w:rPr>
          <w:rFonts w:ascii="Garamond" w:hAnsi="Garamond"/>
          <w:sz w:val="20"/>
          <w:szCs w:val="20"/>
        </w:rPr>
        <w:t>podľa</w:t>
      </w:r>
      <w:r w:rsidR="007E1597">
        <w:rPr>
          <w:rFonts w:ascii="Garamond" w:hAnsi="Garamond"/>
          <w:sz w:val="20"/>
          <w:szCs w:val="20"/>
        </w:rPr>
        <w:t xml:space="preserve"> </w:t>
      </w:r>
      <w:r w:rsidRPr="00415A8C">
        <w:rPr>
          <w:rFonts w:ascii="Garamond" w:hAnsi="Garamond"/>
          <w:sz w:val="20"/>
          <w:szCs w:val="20"/>
        </w:rPr>
        <w:t>katalógového</w:t>
      </w:r>
      <w:r w:rsidR="007E1597" w:rsidRPr="00415A8C">
        <w:rPr>
          <w:rFonts w:ascii="Garamond" w:hAnsi="Garamond"/>
          <w:sz w:val="20"/>
          <w:szCs w:val="20"/>
        </w:rPr>
        <w:t xml:space="preserve"> </w:t>
      </w:r>
      <w:r w:rsidRPr="00415A8C">
        <w:rPr>
          <w:rFonts w:ascii="Garamond" w:hAnsi="Garamond"/>
          <w:sz w:val="20"/>
          <w:szCs w:val="20"/>
        </w:rPr>
        <w:t>čísla</w:t>
      </w:r>
      <w:r w:rsidR="007E1597" w:rsidRPr="00415A8C">
        <w:rPr>
          <w:rFonts w:ascii="Garamond" w:hAnsi="Garamond"/>
          <w:sz w:val="20"/>
          <w:szCs w:val="20"/>
        </w:rPr>
        <w:t xml:space="preserve"> </w:t>
      </w:r>
      <w:r w:rsidRPr="00415A8C">
        <w:rPr>
          <w:rFonts w:ascii="Garamond" w:hAnsi="Garamond"/>
          <w:sz w:val="20"/>
          <w:szCs w:val="20"/>
        </w:rPr>
        <w:t>16</w:t>
      </w:r>
      <w:r w:rsidR="007E1597" w:rsidRPr="00415A8C">
        <w:rPr>
          <w:rFonts w:ascii="Garamond" w:hAnsi="Garamond"/>
          <w:sz w:val="20"/>
          <w:szCs w:val="20"/>
        </w:rPr>
        <w:t xml:space="preserve"> </w:t>
      </w:r>
      <w:r w:rsidRPr="00415A8C">
        <w:rPr>
          <w:rFonts w:ascii="Garamond" w:hAnsi="Garamond"/>
          <w:sz w:val="20"/>
          <w:szCs w:val="20"/>
        </w:rPr>
        <w:t>02</w:t>
      </w:r>
      <w:r w:rsidR="007E1597" w:rsidRPr="00415A8C">
        <w:rPr>
          <w:rFonts w:ascii="Garamond" w:hAnsi="Garamond"/>
          <w:sz w:val="20"/>
          <w:szCs w:val="20"/>
        </w:rPr>
        <w:t xml:space="preserve"> </w:t>
      </w:r>
      <w:r w:rsidRPr="00415A8C">
        <w:rPr>
          <w:rFonts w:ascii="Garamond" w:hAnsi="Garamond"/>
          <w:sz w:val="20"/>
          <w:szCs w:val="20"/>
        </w:rPr>
        <w:t>11</w:t>
      </w:r>
      <w:r w:rsidR="007E1597" w:rsidRPr="00415A8C">
        <w:rPr>
          <w:rFonts w:ascii="Garamond" w:hAnsi="Garamond"/>
          <w:sz w:val="20"/>
          <w:szCs w:val="20"/>
        </w:rPr>
        <w:t xml:space="preserve"> </w:t>
      </w:r>
      <w:r w:rsidRPr="00415A8C">
        <w:rPr>
          <w:rFonts w:ascii="Garamond" w:hAnsi="Garamond"/>
          <w:sz w:val="20"/>
          <w:szCs w:val="20"/>
        </w:rPr>
        <w:t>až</w:t>
      </w:r>
      <w:r w:rsidR="007E1597" w:rsidRPr="00415A8C">
        <w:rPr>
          <w:rFonts w:ascii="Garamond" w:hAnsi="Garamond"/>
          <w:sz w:val="20"/>
          <w:szCs w:val="20"/>
        </w:rPr>
        <w:t xml:space="preserve"> </w:t>
      </w:r>
      <w:r w:rsidRPr="00415A8C">
        <w:rPr>
          <w:rFonts w:ascii="Garamond" w:hAnsi="Garamond"/>
          <w:sz w:val="20"/>
          <w:szCs w:val="20"/>
        </w:rPr>
        <w:t>14</w:t>
      </w:r>
      <w:r w:rsidR="007E1597" w:rsidRPr="00415A8C">
        <w:rPr>
          <w:rFonts w:ascii="Garamond" w:hAnsi="Garamond"/>
          <w:sz w:val="20"/>
          <w:szCs w:val="20"/>
        </w:rPr>
        <w:t xml:space="preserve"> </w:t>
      </w:r>
      <w:r w:rsidRPr="00415A8C">
        <w:rPr>
          <w:rFonts w:ascii="Garamond" w:hAnsi="Garamond"/>
          <w:sz w:val="20"/>
          <w:szCs w:val="20"/>
        </w:rPr>
        <w:t>a</w:t>
      </w:r>
      <w:r w:rsidR="007E1597" w:rsidRPr="00415A8C">
        <w:rPr>
          <w:rFonts w:ascii="Garamond" w:hAnsi="Garamond"/>
          <w:sz w:val="20"/>
          <w:szCs w:val="20"/>
        </w:rPr>
        <w:t xml:space="preserve"> </w:t>
      </w:r>
      <w:r w:rsidRPr="00415A8C">
        <w:rPr>
          <w:rFonts w:ascii="Garamond" w:hAnsi="Garamond"/>
          <w:sz w:val="20"/>
          <w:szCs w:val="20"/>
        </w:rPr>
        <w:t>20</w:t>
      </w:r>
      <w:r w:rsidR="007E1597" w:rsidRPr="00415A8C">
        <w:rPr>
          <w:rFonts w:ascii="Garamond" w:hAnsi="Garamond"/>
          <w:sz w:val="20"/>
          <w:szCs w:val="20"/>
        </w:rPr>
        <w:t xml:space="preserve"> </w:t>
      </w:r>
      <w:r w:rsidRPr="00415A8C">
        <w:rPr>
          <w:rFonts w:ascii="Garamond" w:hAnsi="Garamond"/>
          <w:sz w:val="20"/>
          <w:szCs w:val="20"/>
        </w:rPr>
        <w:t>01</w:t>
      </w:r>
      <w:r w:rsidR="007E1597" w:rsidRPr="00415A8C">
        <w:rPr>
          <w:rFonts w:ascii="Garamond" w:hAnsi="Garamond"/>
          <w:sz w:val="20"/>
          <w:szCs w:val="20"/>
        </w:rPr>
        <w:t xml:space="preserve"> </w:t>
      </w:r>
      <w:r w:rsidRPr="00415A8C">
        <w:rPr>
          <w:rFonts w:ascii="Garamond" w:hAnsi="Garamond"/>
          <w:sz w:val="20"/>
          <w:szCs w:val="20"/>
        </w:rPr>
        <w:t>21</w:t>
      </w:r>
      <w:r w:rsidR="007E1597" w:rsidRPr="00415A8C">
        <w:rPr>
          <w:rFonts w:ascii="Garamond" w:hAnsi="Garamond"/>
          <w:sz w:val="20"/>
          <w:szCs w:val="20"/>
        </w:rPr>
        <w:t xml:space="preserve"> </w:t>
      </w:r>
      <w:r w:rsidRPr="00415A8C">
        <w:rPr>
          <w:rFonts w:ascii="Garamond" w:hAnsi="Garamond"/>
          <w:sz w:val="20"/>
          <w:szCs w:val="20"/>
        </w:rPr>
        <w:t>až</w:t>
      </w:r>
      <w:r w:rsidR="007E1597" w:rsidRPr="00415A8C">
        <w:rPr>
          <w:rFonts w:ascii="Garamond" w:hAnsi="Garamond"/>
          <w:sz w:val="20"/>
          <w:szCs w:val="20"/>
        </w:rPr>
        <w:t xml:space="preserve"> </w:t>
      </w:r>
      <w:r w:rsidRPr="00415A8C">
        <w:rPr>
          <w:rFonts w:ascii="Garamond" w:hAnsi="Garamond"/>
          <w:sz w:val="20"/>
          <w:szCs w:val="20"/>
        </w:rPr>
        <w:t>36</w:t>
      </w:r>
      <w:r w:rsidR="007E1597" w:rsidRPr="00415A8C">
        <w:rPr>
          <w:rFonts w:ascii="Garamond" w:hAnsi="Garamond"/>
          <w:sz w:val="20"/>
          <w:szCs w:val="20"/>
        </w:rPr>
        <w:t xml:space="preserve"> </w:t>
      </w:r>
      <w:r w:rsidRPr="00415A8C">
        <w:rPr>
          <w:rFonts w:ascii="Garamond" w:hAnsi="Garamond"/>
          <w:sz w:val="20"/>
          <w:szCs w:val="20"/>
        </w:rPr>
        <w:t>je</w:t>
      </w:r>
      <w:r w:rsidR="007E1597">
        <w:rPr>
          <w:rFonts w:ascii="Garamond" w:hAnsi="Garamond"/>
          <w:sz w:val="20"/>
          <w:szCs w:val="20"/>
        </w:rPr>
        <w:t xml:space="preserve"> </w:t>
      </w:r>
      <w:r w:rsidRPr="000A66C7">
        <w:rPr>
          <w:rFonts w:ascii="Garamond" w:hAnsi="Garamond"/>
          <w:sz w:val="20"/>
          <w:szCs w:val="20"/>
        </w:rPr>
        <w:t>Poskytovateľ</w:t>
      </w:r>
      <w:r w:rsidR="007E1597">
        <w:rPr>
          <w:rFonts w:ascii="Garamond" w:hAnsi="Garamond"/>
          <w:sz w:val="20"/>
          <w:szCs w:val="20"/>
        </w:rPr>
        <w:t xml:space="preserve"> </w:t>
      </w:r>
      <w:r w:rsidRPr="000A66C7">
        <w:rPr>
          <w:rFonts w:ascii="Garamond" w:hAnsi="Garamond"/>
          <w:sz w:val="20"/>
          <w:szCs w:val="20"/>
        </w:rPr>
        <w:t>povinný</w:t>
      </w:r>
      <w:r w:rsidR="007E1597">
        <w:rPr>
          <w:rFonts w:ascii="Garamond" w:hAnsi="Garamond"/>
          <w:sz w:val="20"/>
          <w:szCs w:val="20"/>
        </w:rPr>
        <w:t xml:space="preserve"> </w:t>
      </w:r>
      <w:r w:rsidRPr="000A66C7">
        <w:rPr>
          <w:rFonts w:ascii="Garamond" w:hAnsi="Garamond"/>
          <w:sz w:val="20"/>
          <w:szCs w:val="20"/>
        </w:rPr>
        <w:t>mať</w:t>
      </w:r>
      <w:r w:rsidR="007E1597">
        <w:rPr>
          <w:rFonts w:ascii="Garamond" w:hAnsi="Garamond"/>
          <w:sz w:val="20"/>
          <w:szCs w:val="20"/>
        </w:rPr>
        <w:t xml:space="preserve"> </w:t>
      </w:r>
      <w:r w:rsidRPr="000A66C7">
        <w:rPr>
          <w:rFonts w:ascii="Garamond" w:hAnsi="Garamond"/>
          <w:sz w:val="20"/>
          <w:szCs w:val="20"/>
        </w:rPr>
        <w:t>autorizáciu</w:t>
      </w:r>
      <w:r w:rsidR="007E1597">
        <w:rPr>
          <w:rFonts w:ascii="Garamond" w:hAnsi="Garamond"/>
          <w:sz w:val="20"/>
          <w:szCs w:val="20"/>
        </w:rPr>
        <w:t xml:space="preserve"> </w:t>
      </w:r>
      <w:r w:rsidRPr="000A66C7">
        <w:rPr>
          <w:rFonts w:ascii="Garamond" w:hAnsi="Garamond"/>
          <w:sz w:val="20"/>
          <w:szCs w:val="20"/>
        </w:rPr>
        <w:t>podľa</w:t>
      </w:r>
      <w:r w:rsidR="007E1597">
        <w:rPr>
          <w:rFonts w:ascii="Garamond" w:hAnsi="Garamond"/>
          <w:sz w:val="20"/>
          <w:szCs w:val="20"/>
        </w:rPr>
        <w:t xml:space="preserve"> </w:t>
      </w:r>
      <w:r w:rsidRPr="000A66C7">
        <w:rPr>
          <w:rFonts w:ascii="Garamond" w:hAnsi="Garamond"/>
          <w:sz w:val="20"/>
          <w:szCs w:val="20"/>
        </w:rPr>
        <w:t>§</w:t>
      </w:r>
      <w:r w:rsidR="007E1597">
        <w:rPr>
          <w:rFonts w:ascii="Garamond" w:hAnsi="Garamond"/>
          <w:sz w:val="20"/>
          <w:szCs w:val="20"/>
        </w:rPr>
        <w:t xml:space="preserve"> </w:t>
      </w:r>
      <w:r w:rsidRPr="000A66C7">
        <w:rPr>
          <w:rFonts w:ascii="Garamond" w:hAnsi="Garamond"/>
          <w:sz w:val="20"/>
          <w:szCs w:val="20"/>
        </w:rPr>
        <w:t>89</w:t>
      </w:r>
      <w:r w:rsidR="007E1597">
        <w:rPr>
          <w:rFonts w:ascii="Garamond" w:hAnsi="Garamond"/>
          <w:sz w:val="20"/>
          <w:szCs w:val="20"/>
        </w:rPr>
        <w:t xml:space="preserve"> </w:t>
      </w:r>
      <w:r w:rsidRPr="000A66C7">
        <w:rPr>
          <w:rFonts w:ascii="Garamond" w:hAnsi="Garamond"/>
          <w:sz w:val="20"/>
          <w:szCs w:val="20"/>
        </w:rPr>
        <w:t>ods.</w:t>
      </w:r>
      <w:r w:rsidR="007E1597">
        <w:rPr>
          <w:rFonts w:ascii="Garamond" w:hAnsi="Garamond"/>
          <w:sz w:val="20"/>
          <w:szCs w:val="20"/>
        </w:rPr>
        <w:t xml:space="preserve"> </w:t>
      </w:r>
      <w:r w:rsidRPr="000A66C7">
        <w:rPr>
          <w:rFonts w:ascii="Garamond" w:hAnsi="Garamond"/>
          <w:sz w:val="20"/>
          <w:szCs w:val="20"/>
        </w:rPr>
        <w:t>1</w:t>
      </w:r>
      <w:r w:rsidR="007E1597">
        <w:rPr>
          <w:rFonts w:ascii="Garamond" w:hAnsi="Garamond"/>
          <w:sz w:val="20"/>
          <w:szCs w:val="20"/>
        </w:rPr>
        <w:t xml:space="preserve"> </w:t>
      </w:r>
      <w:r w:rsidRPr="000A66C7">
        <w:rPr>
          <w:rFonts w:ascii="Garamond" w:hAnsi="Garamond"/>
          <w:sz w:val="20"/>
          <w:szCs w:val="20"/>
        </w:rPr>
        <w:t>písm.</w:t>
      </w:r>
      <w:r w:rsidR="007E1597">
        <w:rPr>
          <w:rFonts w:ascii="Garamond" w:hAnsi="Garamond"/>
          <w:sz w:val="20"/>
          <w:szCs w:val="20"/>
        </w:rPr>
        <w:t xml:space="preserve"> </w:t>
      </w:r>
      <w:r w:rsidRPr="000A66C7">
        <w:rPr>
          <w:rFonts w:ascii="Garamond" w:hAnsi="Garamond"/>
          <w:sz w:val="20"/>
          <w:szCs w:val="20"/>
        </w:rPr>
        <w:t>a)</w:t>
      </w:r>
      <w:r w:rsidR="007E1597">
        <w:rPr>
          <w:rFonts w:ascii="Garamond" w:hAnsi="Garamond"/>
          <w:sz w:val="20"/>
          <w:szCs w:val="20"/>
        </w:rPr>
        <w:t xml:space="preserve"> </w:t>
      </w:r>
      <w:r w:rsidRPr="000A66C7">
        <w:rPr>
          <w:rFonts w:ascii="Garamond" w:hAnsi="Garamond"/>
          <w:sz w:val="20"/>
          <w:szCs w:val="20"/>
        </w:rPr>
        <w:t>bod</w:t>
      </w:r>
      <w:r w:rsidR="007E1597">
        <w:rPr>
          <w:rFonts w:ascii="Garamond" w:hAnsi="Garamond"/>
          <w:sz w:val="20"/>
          <w:szCs w:val="20"/>
        </w:rPr>
        <w:t xml:space="preserve"> </w:t>
      </w:r>
      <w:r w:rsidRPr="000A66C7">
        <w:rPr>
          <w:rFonts w:ascii="Garamond" w:hAnsi="Garamond"/>
          <w:sz w:val="20"/>
          <w:szCs w:val="20"/>
        </w:rPr>
        <w:t>4</w:t>
      </w:r>
      <w:r w:rsidR="007E1597">
        <w:rPr>
          <w:rFonts w:ascii="Garamond" w:hAnsi="Garamond"/>
          <w:sz w:val="20"/>
          <w:szCs w:val="20"/>
        </w:rPr>
        <w:t xml:space="preserve"> </w:t>
      </w:r>
      <w:r w:rsidRPr="000A66C7">
        <w:rPr>
          <w:rFonts w:ascii="Garamond" w:hAnsi="Garamond"/>
          <w:sz w:val="20"/>
          <w:szCs w:val="20"/>
        </w:rPr>
        <w:t>Zákona</w:t>
      </w:r>
      <w:r w:rsidR="007E1597">
        <w:rPr>
          <w:rFonts w:ascii="Garamond" w:hAnsi="Garamond"/>
          <w:sz w:val="20"/>
          <w:szCs w:val="20"/>
        </w:rPr>
        <w:t xml:space="preserve"> </w:t>
      </w:r>
      <w:r w:rsidRPr="000A66C7">
        <w:rPr>
          <w:rFonts w:ascii="Garamond" w:hAnsi="Garamond"/>
          <w:sz w:val="20"/>
          <w:szCs w:val="20"/>
        </w:rPr>
        <w:t>o</w:t>
      </w:r>
      <w:r w:rsidR="007E1597">
        <w:rPr>
          <w:rFonts w:ascii="Garamond" w:hAnsi="Garamond"/>
          <w:sz w:val="20"/>
          <w:szCs w:val="20"/>
        </w:rPr>
        <w:t xml:space="preserve"> </w:t>
      </w:r>
      <w:r w:rsidRPr="000A66C7">
        <w:rPr>
          <w:rFonts w:ascii="Garamond" w:hAnsi="Garamond"/>
          <w:sz w:val="20"/>
          <w:szCs w:val="20"/>
        </w:rPr>
        <w:t>odpadoch.</w:t>
      </w:r>
    </w:p>
    <w:p w14:paraId="358087D0" w14:textId="77777777" w:rsidR="00D309EA" w:rsidRPr="000A66C7" w:rsidRDefault="00D309EA" w:rsidP="006B3BB9">
      <w:pPr>
        <w:keepNext/>
        <w:tabs>
          <w:tab w:val="left" w:pos="709"/>
        </w:tabs>
        <w:spacing w:after="0" w:line="240" w:lineRule="auto"/>
        <w:ind w:left="66"/>
        <w:jc w:val="both"/>
        <w:outlineLvl w:val="1"/>
        <w:rPr>
          <w:rFonts w:ascii="Garamond" w:hAnsi="Garamond"/>
          <w:sz w:val="20"/>
          <w:szCs w:val="20"/>
        </w:rPr>
      </w:pPr>
    </w:p>
    <w:p w14:paraId="1EE6FB46" w14:textId="2C1C2C6F" w:rsidR="00D309EA" w:rsidRPr="000A66C7" w:rsidRDefault="00D309EA" w:rsidP="006B3BB9">
      <w:pPr>
        <w:pStyle w:val="Odsekzoznamu"/>
        <w:keepNext/>
        <w:numPr>
          <w:ilvl w:val="1"/>
          <w:numId w:val="3"/>
        </w:numPr>
        <w:tabs>
          <w:tab w:val="left" w:pos="720"/>
        </w:tabs>
        <w:spacing w:after="0" w:line="240" w:lineRule="auto"/>
        <w:ind w:left="709" w:hanging="643"/>
        <w:jc w:val="both"/>
        <w:outlineLvl w:val="1"/>
        <w:rPr>
          <w:rFonts w:ascii="Garamond" w:hAnsi="Garamond"/>
          <w:sz w:val="20"/>
          <w:szCs w:val="20"/>
        </w:rPr>
      </w:pPr>
      <w:r w:rsidRPr="000A66C7">
        <w:rPr>
          <w:rFonts w:ascii="Garamond" w:hAnsi="Garamond"/>
          <w:sz w:val="20"/>
          <w:szCs w:val="20"/>
        </w:rPr>
        <w:t>Poskytovateľ</w:t>
      </w:r>
      <w:r w:rsidR="007E1597">
        <w:rPr>
          <w:rFonts w:ascii="Garamond" w:hAnsi="Garamond"/>
          <w:sz w:val="20"/>
          <w:szCs w:val="20"/>
        </w:rPr>
        <w:t xml:space="preserve"> </w:t>
      </w:r>
      <w:r w:rsidRPr="000A66C7">
        <w:rPr>
          <w:rFonts w:ascii="Garamond" w:hAnsi="Garamond"/>
          <w:sz w:val="20"/>
          <w:szCs w:val="20"/>
        </w:rPr>
        <w:t>je</w:t>
      </w:r>
      <w:r w:rsidR="007E1597">
        <w:rPr>
          <w:rFonts w:ascii="Garamond" w:hAnsi="Garamond"/>
          <w:sz w:val="20"/>
          <w:szCs w:val="20"/>
        </w:rPr>
        <w:t xml:space="preserve"> </w:t>
      </w:r>
      <w:r w:rsidRPr="000A66C7">
        <w:rPr>
          <w:rFonts w:ascii="Garamond" w:hAnsi="Garamond"/>
          <w:sz w:val="20"/>
          <w:szCs w:val="20"/>
        </w:rPr>
        <w:t>povinný</w:t>
      </w:r>
      <w:r w:rsidR="007E1597">
        <w:rPr>
          <w:rFonts w:ascii="Garamond" w:hAnsi="Garamond"/>
          <w:sz w:val="20"/>
          <w:szCs w:val="20"/>
        </w:rPr>
        <w:t xml:space="preserve"> </w:t>
      </w:r>
      <w:r w:rsidR="004509F3" w:rsidRPr="000A66C7">
        <w:rPr>
          <w:rFonts w:ascii="Garamond" w:hAnsi="Garamond"/>
          <w:sz w:val="20"/>
          <w:szCs w:val="20"/>
        </w:rPr>
        <w:t>v</w:t>
      </w:r>
      <w:r w:rsidR="007E1597">
        <w:rPr>
          <w:rFonts w:ascii="Garamond" w:hAnsi="Garamond"/>
          <w:sz w:val="20"/>
          <w:szCs w:val="20"/>
        </w:rPr>
        <w:t xml:space="preserve"> </w:t>
      </w:r>
      <w:r w:rsidR="004509F3" w:rsidRPr="000A66C7">
        <w:rPr>
          <w:rFonts w:ascii="Garamond" w:hAnsi="Garamond"/>
          <w:sz w:val="20"/>
          <w:szCs w:val="20"/>
        </w:rPr>
        <w:t>súvislosti</w:t>
      </w:r>
      <w:r w:rsidR="007E1597">
        <w:rPr>
          <w:rFonts w:ascii="Garamond" w:hAnsi="Garamond"/>
          <w:sz w:val="20"/>
          <w:szCs w:val="20"/>
        </w:rPr>
        <w:t xml:space="preserve"> </w:t>
      </w:r>
      <w:r w:rsidR="004509F3" w:rsidRPr="000A66C7">
        <w:rPr>
          <w:rFonts w:ascii="Garamond" w:hAnsi="Garamond"/>
          <w:sz w:val="20"/>
          <w:szCs w:val="20"/>
        </w:rPr>
        <w:t>s</w:t>
      </w:r>
      <w:r w:rsidR="007E1597">
        <w:rPr>
          <w:rFonts w:ascii="Garamond" w:hAnsi="Garamond"/>
          <w:sz w:val="20"/>
          <w:szCs w:val="20"/>
        </w:rPr>
        <w:t xml:space="preserve"> </w:t>
      </w:r>
      <w:r w:rsidR="004509F3" w:rsidRPr="000A66C7">
        <w:rPr>
          <w:rFonts w:ascii="Garamond" w:hAnsi="Garamond"/>
          <w:sz w:val="20"/>
          <w:szCs w:val="20"/>
        </w:rPr>
        <w:t>poskytnutím</w:t>
      </w:r>
      <w:r w:rsidR="007E1597">
        <w:rPr>
          <w:rFonts w:ascii="Garamond" w:hAnsi="Garamond"/>
          <w:sz w:val="20"/>
          <w:szCs w:val="20"/>
        </w:rPr>
        <w:t xml:space="preserve"> </w:t>
      </w:r>
      <w:r w:rsidR="004509F3" w:rsidRPr="000A66C7">
        <w:rPr>
          <w:rFonts w:ascii="Garamond" w:hAnsi="Garamond"/>
          <w:sz w:val="20"/>
          <w:szCs w:val="20"/>
        </w:rPr>
        <w:t>Služby</w:t>
      </w:r>
      <w:r w:rsidR="007E1597">
        <w:rPr>
          <w:rFonts w:ascii="Garamond" w:hAnsi="Garamond"/>
          <w:sz w:val="20"/>
          <w:szCs w:val="20"/>
        </w:rPr>
        <w:t xml:space="preserve"> </w:t>
      </w:r>
      <w:r w:rsidRPr="000A66C7">
        <w:rPr>
          <w:rFonts w:ascii="Garamond" w:hAnsi="Garamond"/>
          <w:sz w:val="20"/>
          <w:szCs w:val="20"/>
        </w:rPr>
        <w:t>odovzdať</w:t>
      </w:r>
      <w:r w:rsidR="007E1597">
        <w:rPr>
          <w:rFonts w:ascii="Garamond" w:hAnsi="Garamond"/>
          <w:sz w:val="20"/>
          <w:szCs w:val="20"/>
        </w:rPr>
        <w:t xml:space="preserve"> </w:t>
      </w:r>
      <w:r w:rsidRPr="000A66C7">
        <w:rPr>
          <w:rFonts w:ascii="Garamond" w:hAnsi="Garamond"/>
          <w:sz w:val="20"/>
          <w:szCs w:val="20"/>
        </w:rPr>
        <w:t>Objednávateľovi</w:t>
      </w:r>
      <w:r w:rsidR="007E1597">
        <w:rPr>
          <w:rFonts w:ascii="Garamond" w:hAnsi="Garamond"/>
          <w:sz w:val="20"/>
          <w:szCs w:val="20"/>
        </w:rPr>
        <w:t xml:space="preserve"> </w:t>
      </w:r>
      <w:r w:rsidR="004509F3" w:rsidRPr="000A66C7">
        <w:rPr>
          <w:rFonts w:ascii="Garamond" w:hAnsi="Garamond"/>
          <w:sz w:val="20"/>
          <w:szCs w:val="20"/>
        </w:rPr>
        <w:t>nasledovné</w:t>
      </w:r>
      <w:r w:rsidR="007E1597">
        <w:rPr>
          <w:rFonts w:ascii="Garamond" w:hAnsi="Garamond"/>
          <w:sz w:val="20"/>
          <w:szCs w:val="20"/>
        </w:rPr>
        <w:t xml:space="preserve"> </w:t>
      </w:r>
      <w:r w:rsidRPr="000A66C7">
        <w:rPr>
          <w:rFonts w:ascii="Garamond" w:hAnsi="Garamond"/>
          <w:sz w:val="20"/>
          <w:szCs w:val="20"/>
        </w:rPr>
        <w:t>doklady:</w:t>
      </w:r>
      <w:r w:rsidR="007E1597">
        <w:rPr>
          <w:rFonts w:ascii="Garamond" w:hAnsi="Garamond"/>
          <w:sz w:val="20"/>
          <w:szCs w:val="20"/>
        </w:rPr>
        <w:t xml:space="preserve"> </w:t>
      </w:r>
    </w:p>
    <w:p w14:paraId="7EA1671E" w14:textId="77777777" w:rsidR="00D309EA" w:rsidRPr="000A66C7" w:rsidRDefault="00D309EA" w:rsidP="006B3BB9">
      <w:pPr>
        <w:spacing w:after="0" w:line="240" w:lineRule="auto"/>
        <w:jc w:val="both"/>
        <w:rPr>
          <w:rFonts w:ascii="Garamond" w:hAnsi="Garamond"/>
          <w:sz w:val="20"/>
          <w:szCs w:val="20"/>
        </w:rPr>
      </w:pPr>
    </w:p>
    <w:p w14:paraId="2716AA62" w14:textId="13AFA444" w:rsidR="004509F3" w:rsidRPr="000A66C7" w:rsidRDefault="00D309EA" w:rsidP="000F3943">
      <w:pPr>
        <w:pStyle w:val="Odsekzoznamu"/>
        <w:numPr>
          <w:ilvl w:val="0"/>
          <w:numId w:val="21"/>
        </w:numPr>
        <w:spacing w:after="0" w:line="240" w:lineRule="auto"/>
        <w:ind w:left="1418" w:hanging="709"/>
        <w:jc w:val="both"/>
        <w:rPr>
          <w:rFonts w:ascii="Garamond" w:hAnsi="Garamond"/>
          <w:sz w:val="20"/>
          <w:szCs w:val="20"/>
        </w:rPr>
      </w:pPr>
      <w:r w:rsidRPr="000A66C7">
        <w:rPr>
          <w:rFonts w:ascii="Garamond" w:hAnsi="Garamond"/>
          <w:sz w:val="20"/>
          <w:szCs w:val="20"/>
        </w:rPr>
        <w:t>kópiu</w:t>
      </w:r>
      <w:r w:rsidR="007E1597">
        <w:rPr>
          <w:rFonts w:ascii="Garamond" w:hAnsi="Garamond"/>
          <w:sz w:val="20"/>
          <w:szCs w:val="20"/>
        </w:rPr>
        <w:t xml:space="preserve"> </w:t>
      </w:r>
      <w:r w:rsidRPr="000A66C7">
        <w:rPr>
          <w:rFonts w:ascii="Garamond" w:hAnsi="Garamond"/>
          <w:sz w:val="20"/>
          <w:szCs w:val="20"/>
        </w:rPr>
        <w:t>objednávky</w:t>
      </w:r>
      <w:r w:rsidR="004509F3" w:rsidRPr="000A66C7">
        <w:rPr>
          <w:rFonts w:ascii="Garamond" w:hAnsi="Garamond"/>
          <w:sz w:val="20"/>
          <w:szCs w:val="20"/>
        </w:rPr>
        <w:t>;</w:t>
      </w:r>
    </w:p>
    <w:p w14:paraId="4A5DBB45" w14:textId="77777777" w:rsidR="004509F3" w:rsidRPr="000A66C7" w:rsidRDefault="004509F3" w:rsidP="004509F3">
      <w:pPr>
        <w:spacing w:after="0" w:line="240" w:lineRule="auto"/>
        <w:jc w:val="both"/>
        <w:rPr>
          <w:rFonts w:ascii="Garamond" w:hAnsi="Garamond"/>
          <w:sz w:val="20"/>
          <w:szCs w:val="20"/>
        </w:rPr>
      </w:pPr>
    </w:p>
    <w:p w14:paraId="6E65F287" w14:textId="39AF6421" w:rsidR="00796488" w:rsidRPr="000A66C7" w:rsidRDefault="00EB7F97" w:rsidP="000F3943">
      <w:pPr>
        <w:pStyle w:val="Odsekzoznamu"/>
        <w:numPr>
          <w:ilvl w:val="0"/>
          <w:numId w:val="21"/>
        </w:numPr>
        <w:spacing w:after="0" w:line="240" w:lineRule="auto"/>
        <w:ind w:left="1418" w:hanging="709"/>
        <w:jc w:val="both"/>
        <w:rPr>
          <w:rFonts w:ascii="Garamond" w:hAnsi="Garamond"/>
          <w:sz w:val="20"/>
          <w:szCs w:val="20"/>
        </w:rPr>
      </w:pPr>
      <w:r w:rsidRPr="000A66C7">
        <w:rPr>
          <w:rFonts w:ascii="Garamond" w:hAnsi="Garamond"/>
          <w:sz w:val="20"/>
          <w:szCs w:val="20"/>
        </w:rPr>
        <w:t>potvrden</w:t>
      </w:r>
      <w:r w:rsidR="003A6A28" w:rsidRPr="000A66C7">
        <w:rPr>
          <w:rFonts w:ascii="Garamond" w:hAnsi="Garamond"/>
          <w:sz w:val="20"/>
          <w:szCs w:val="20"/>
        </w:rPr>
        <w:t>ý</w:t>
      </w:r>
      <w:r w:rsidR="007E1597">
        <w:rPr>
          <w:rFonts w:ascii="Garamond" w:hAnsi="Garamond"/>
          <w:sz w:val="20"/>
          <w:szCs w:val="20"/>
        </w:rPr>
        <w:t xml:space="preserve"> </w:t>
      </w:r>
      <w:r w:rsidRPr="000A66C7">
        <w:rPr>
          <w:rFonts w:ascii="Garamond" w:hAnsi="Garamond"/>
          <w:sz w:val="20"/>
          <w:szCs w:val="20"/>
        </w:rPr>
        <w:t>vážn</w:t>
      </w:r>
      <w:r w:rsidR="00CC42ED" w:rsidRPr="000A66C7">
        <w:rPr>
          <w:rFonts w:ascii="Garamond" w:hAnsi="Garamond"/>
          <w:sz w:val="20"/>
          <w:szCs w:val="20"/>
        </w:rPr>
        <w:t>y</w:t>
      </w:r>
      <w:r w:rsidR="007E1597">
        <w:rPr>
          <w:rFonts w:ascii="Garamond" w:hAnsi="Garamond"/>
          <w:sz w:val="20"/>
          <w:szCs w:val="20"/>
        </w:rPr>
        <w:t xml:space="preserve"> </w:t>
      </w:r>
      <w:r w:rsidRPr="000A66C7">
        <w:rPr>
          <w:rFonts w:ascii="Garamond" w:hAnsi="Garamond"/>
          <w:sz w:val="20"/>
          <w:szCs w:val="20"/>
        </w:rPr>
        <w:t>list</w:t>
      </w:r>
      <w:r w:rsidR="00D309EA" w:rsidRPr="000A66C7">
        <w:rPr>
          <w:rFonts w:ascii="Garamond" w:hAnsi="Garamond"/>
          <w:sz w:val="20"/>
          <w:szCs w:val="20"/>
        </w:rPr>
        <w:t>;</w:t>
      </w:r>
    </w:p>
    <w:p w14:paraId="78893380" w14:textId="77777777" w:rsidR="00D309EA" w:rsidRPr="000A66C7" w:rsidRDefault="00D309EA" w:rsidP="00CC42ED">
      <w:pPr>
        <w:spacing w:after="0" w:line="240" w:lineRule="auto"/>
        <w:rPr>
          <w:rFonts w:ascii="Garamond" w:hAnsi="Garamond"/>
          <w:sz w:val="20"/>
          <w:szCs w:val="20"/>
        </w:rPr>
      </w:pPr>
    </w:p>
    <w:p w14:paraId="0326EFC4" w14:textId="66E6B2A4" w:rsidR="00CC42ED" w:rsidRPr="007E4139" w:rsidRDefault="00D309EA" w:rsidP="00CC42ED">
      <w:pPr>
        <w:pStyle w:val="Odsekzoznamu"/>
        <w:numPr>
          <w:ilvl w:val="0"/>
          <w:numId w:val="21"/>
        </w:numPr>
        <w:spacing w:after="0" w:line="240" w:lineRule="auto"/>
        <w:ind w:left="1418" w:hanging="709"/>
        <w:jc w:val="both"/>
        <w:rPr>
          <w:rFonts w:ascii="Garamond" w:hAnsi="Garamond"/>
          <w:sz w:val="20"/>
          <w:szCs w:val="20"/>
        </w:rPr>
      </w:pPr>
      <w:r w:rsidRPr="000A66C7">
        <w:rPr>
          <w:rFonts w:ascii="Garamond" w:hAnsi="Garamond"/>
          <w:sz w:val="20"/>
          <w:szCs w:val="20"/>
        </w:rPr>
        <w:t>faktúru</w:t>
      </w:r>
      <w:r w:rsidR="007E1597">
        <w:rPr>
          <w:rFonts w:ascii="Garamond" w:hAnsi="Garamond"/>
          <w:sz w:val="20"/>
          <w:szCs w:val="20"/>
        </w:rPr>
        <w:t xml:space="preserve"> </w:t>
      </w:r>
      <w:r w:rsidRPr="000A66C7">
        <w:rPr>
          <w:rFonts w:ascii="Garamond" w:hAnsi="Garamond"/>
          <w:sz w:val="20"/>
          <w:szCs w:val="20"/>
        </w:rPr>
        <w:t>podľa</w:t>
      </w:r>
      <w:r w:rsidR="007E1597">
        <w:rPr>
          <w:rFonts w:ascii="Garamond" w:hAnsi="Garamond"/>
          <w:sz w:val="20"/>
          <w:szCs w:val="20"/>
        </w:rPr>
        <w:t xml:space="preserve"> </w:t>
      </w:r>
      <w:r w:rsidRPr="000A66C7">
        <w:rPr>
          <w:rFonts w:ascii="Garamond" w:hAnsi="Garamond"/>
          <w:sz w:val="20"/>
          <w:szCs w:val="20"/>
        </w:rPr>
        <w:t>článku</w:t>
      </w:r>
      <w:r w:rsidR="007E1597">
        <w:rPr>
          <w:rFonts w:ascii="Garamond" w:hAnsi="Garamond"/>
          <w:sz w:val="20"/>
          <w:szCs w:val="20"/>
        </w:rPr>
        <w:t xml:space="preserve"> </w:t>
      </w:r>
      <w:r w:rsidR="006B3BB9" w:rsidRPr="000A66C7">
        <w:rPr>
          <w:rFonts w:ascii="Garamond" w:hAnsi="Garamond"/>
          <w:sz w:val="20"/>
          <w:szCs w:val="20"/>
        </w:rPr>
        <w:t>4</w:t>
      </w:r>
      <w:r w:rsidR="007E1597">
        <w:rPr>
          <w:rFonts w:ascii="Garamond" w:hAnsi="Garamond"/>
          <w:sz w:val="20"/>
          <w:szCs w:val="20"/>
        </w:rPr>
        <w:t xml:space="preserve"> </w:t>
      </w:r>
      <w:r w:rsidRPr="000A66C7">
        <w:rPr>
          <w:rFonts w:ascii="Garamond" w:hAnsi="Garamond"/>
          <w:sz w:val="20"/>
          <w:szCs w:val="20"/>
        </w:rPr>
        <w:t>bod</w:t>
      </w:r>
      <w:r w:rsidR="007E1597">
        <w:rPr>
          <w:rFonts w:ascii="Garamond" w:hAnsi="Garamond"/>
          <w:sz w:val="20"/>
          <w:szCs w:val="20"/>
        </w:rPr>
        <w:t xml:space="preserve"> </w:t>
      </w:r>
      <w:r w:rsidR="006B3BB9" w:rsidRPr="000A66C7">
        <w:rPr>
          <w:rFonts w:ascii="Garamond" w:hAnsi="Garamond"/>
          <w:sz w:val="20"/>
          <w:szCs w:val="20"/>
        </w:rPr>
        <w:t>4</w:t>
      </w:r>
      <w:r w:rsidRPr="000A66C7">
        <w:rPr>
          <w:rFonts w:ascii="Garamond" w:hAnsi="Garamond"/>
          <w:sz w:val="20"/>
          <w:szCs w:val="20"/>
        </w:rPr>
        <w:t>.5</w:t>
      </w:r>
      <w:r w:rsidR="007E1597">
        <w:rPr>
          <w:rFonts w:ascii="Garamond" w:hAnsi="Garamond"/>
          <w:sz w:val="20"/>
          <w:szCs w:val="20"/>
        </w:rPr>
        <w:t xml:space="preserve"> </w:t>
      </w:r>
      <w:r w:rsidRPr="000A66C7">
        <w:rPr>
          <w:rFonts w:ascii="Garamond" w:hAnsi="Garamond"/>
          <w:sz w:val="20"/>
          <w:szCs w:val="20"/>
        </w:rPr>
        <w:t>Zmluvy</w:t>
      </w:r>
      <w:r w:rsidR="000F3943" w:rsidRPr="000A66C7">
        <w:rPr>
          <w:rFonts w:ascii="Garamond" w:hAnsi="Garamond"/>
          <w:sz w:val="20"/>
          <w:szCs w:val="20"/>
        </w:rPr>
        <w:t>;</w:t>
      </w:r>
    </w:p>
    <w:p w14:paraId="216590C2" w14:textId="0296BCFC" w:rsidR="000F3943" w:rsidRPr="000A66C7" w:rsidRDefault="004509F3" w:rsidP="00BB452A">
      <w:pPr>
        <w:pStyle w:val="Odsekzoznamu"/>
        <w:numPr>
          <w:ilvl w:val="0"/>
          <w:numId w:val="21"/>
        </w:numPr>
        <w:spacing w:after="0" w:line="240" w:lineRule="auto"/>
        <w:ind w:left="1418" w:hanging="709"/>
        <w:jc w:val="both"/>
        <w:rPr>
          <w:rFonts w:ascii="Garamond" w:hAnsi="Garamond"/>
          <w:sz w:val="20"/>
          <w:szCs w:val="20"/>
        </w:rPr>
      </w:pPr>
      <w:r w:rsidRPr="000A66C7">
        <w:rPr>
          <w:rFonts w:ascii="Garamond" w:hAnsi="Garamond"/>
          <w:sz w:val="20"/>
          <w:szCs w:val="20"/>
        </w:rPr>
        <w:lastRenderedPageBreak/>
        <w:t>P</w:t>
      </w:r>
      <w:r w:rsidR="000F3943" w:rsidRPr="000A66C7">
        <w:rPr>
          <w:rFonts w:ascii="Garamond" w:hAnsi="Garamond"/>
          <w:sz w:val="20"/>
          <w:szCs w:val="20"/>
        </w:rPr>
        <w:t>reberací</w:t>
      </w:r>
      <w:r w:rsidR="007E1597">
        <w:rPr>
          <w:rFonts w:ascii="Garamond" w:hAnsi="Garamond"/>
          <w:sz w:val="20"/>
          <w:szCs w:val="20"/>
        </w:rPr>
        <w:t xml:space="preserve"> </w:t>
      </w:r>
      <w:r w:rsidR="000F3943" w:rsidRPr="000A66C7">
        <w:rPr>
          <w:rFonts w:ascii="Garamond" w:hAnsi="Garamond"/>
          <w:sz w:val="20"/>
          <w:szCs w:val="20"/>
        </w:rPr>
        <w:t>protokol</w:t>
      </w:r>
      <w:r w:rsidR="00CF60FA" w:rsidRPr="000A66C7">
        <w:rPr>
          <w:rFonts w:ascii="Garamond" w:hAnsi="Garamond"/>
          <w:sz w:val="20"/>
          <w:szCs w:val="20"/>
        </w:rPr>
        <w:t>;</w:t>
      </w:r>
      <w:r w:rsidR="007E1597">
        <w:rPr>
          <w:rFonts w:ascii="Garamond" w:hAnsi="Garamond"/>
          <w:sz w:val="20"/>
          <w:szCs w:val="20"/>
        </w:rPr>
        <w:t xml:space="preserve"> </w:t>
      </w:r>
      <w:r w:rsidR="00CB1F4F" w:rsidRPr="000A66C7">
        <w:rPr>
          <w:rFonts w:ascii="Garamond" w:hAnsi="Garamond"/>
          <w:sz w:val="20"/>
          <w:szCs w:val="20"/>
        </w:rPr>
        <w:t>a</w:t>
      </w:r>
    </w:p>
    <w:p w14:paraId="7B81374A" w14:textId="77777777" w:rsidR="00CC42ED" w:rsidRPr="000A66C7" w:rsidRDefault="00CC42ED" w:rsidP="00CC42ED">
      <w:pPr>
        <w:spacing w:after="0" w:line="240" w:lineRule="auto"/>
        <w:jc w:val="both"/>
        <w:rPr>
          <w:rFonts w:ascii="Garamond" w:hAnsi="Garamond"/>
          <w:sz w:val="20"/>
          <w:szCs w:val="20"/>
        </w:rPr>
      </w:pPr>
    </w:p>
    <w:p w14:paraId="5567C302" w14:textId="6CD3AB24" w:rsidR="00CF60FA" w:rsidRPr="000A66C7" w:rsidRDefault="004509F3" w:rsidP="00BB452A">
      <w:pPr>
        <w:pStyle w:val="Odsekzoznamu"/>
        <w:numPr>
          <w:ilvl w:val="0"/>
          <w:numId w:val="21"/>
        </w:numPr>
        <w:spacing w:after="0" w:line="240" w:lineRule="auto"/>
        <w:ind w:left="1418" w:hanging="709"/>
        <w:jc w:val="both"/>
        <w:rPr>
          <w:rFonts w:ascii="Garamond" w:hAnsi="Garamond"/>
          <w:sz w:val="20"/>
          <w:szCs w:val="20"/>
        </w:rPr>
      </w:pPr>
      <w:r w:rsidRPr="000A66C7">
        <w:rPr>
          <w:rFonts w:ascii="Garamond" w:hAnsi="Garamond"/>
          <w:sz w:val="20"/>
          <w:szCs w:val="20"/>
        </w:rPr>
        <w:t>prípadne</w:t>
      </w:r>
      <w:r w:rsidR="007E1597">
        <w:rPr>
          <w:rFonts w:ascii="Garamond" w:hAnsi="Garamond"/>
          <w:sz w:val="20"/>
          <w:szCs w:val="20"/>
        </w:rPr>
        <w:t xml:space="preserve"> </w:t>
      </w:r>
      <w:r w:rsidR="00CC42ED" w:rsidRPr="000A66C7">
        <w:rPr>
          <w:rFonts w:ascii="Garamond" w:hAnsi="Garamond"/>
          <w:sz w:val="20"/>
          <w:szCs w:val="20"/>
        </w:rPr>
        <w:t>Sprievodný</w:t>
      </w:r>
      <w:r w:rsidR="007E1597">
        <w:rPr>
          <w:rFonts w:ascii="Garamond" w:hAnsi="Garamond"/>
          <w:sz w:val="20"/>
          <w:szCs w:val="20"/>
        </w:rPr>
        <w:t xml:space="preserve"> </w:t>
      </w:r>
      <w:r w:rsidR="00CC42ED" w:rsidRPr="000A66C7">
        <w:rPr>
          <w:rFonts w:ascii="Garamond" w:hAnsi="Garamond"/>
          <w:sz w:val="20"/>
          <w:szCs w:val="20"/>
        </w:rPr>
        <w:t>list</w:t>
      </w:r>
      <w:r w:rsidR="00CF60FA" w:rsidRPr="000A66C7">
        <w:rPr>
          <w:rFonts w:ascii="Garamond" w:hAnsi="Garamond"/>
          <w:sz w:val="20"/>
          <w:szCs w:val="20"/>
        </w:rPr>
        <w:t>.</w:t>
      </w:r>
    </w:p>
    <w:p w14:paraId="2835C646" w14:textId="77777777" w:rsidR="00BB452A" w:rsidRPr="000A66C7" w:rsidRDefault="00BB452A" w:rsidP="00BB452A">
      <w:pPr>
        <w:spacing w:after="0" w:line="240" w:lineRule="auto"/>
        <w:jc w:val="both"/>
        <w:rPr>
          <w:rFonts w:ascii="Garamond" w:hAnsi="Garamond"/>
          <w:sz w:val="20"/>
          <w:szCs w:val="20"/>
        </w:rPr>
      </w:pPr>
    </w:p>
    <w:p w14:paraId="1CC5F21C" w14:textId="367E44FC" w:rsidR="00D309EA" w:rsidRPr="000A66C7" w:rsidRDefault="00D309EA" w:rsidP="006B3BB9">
      <w:pPr>
        <w:pStyle w:val="Odsekzoznamu"/>
        <w:keepNext/>
        <w:numPr>
          <w:ilvl w:val="1"/>
          <w:numId w:val="3"/>
        </w:numPr>
        <w:tabs>
          <w:tab w:val="left" w:pos="720"/>
        </w:tabs>
        <w:spacing w:after="0" w:line="240" w:lineRule="auto"/>
        <w:ind w:left="709" w:hanging="643"/>
        <w:jc w:val="both"/>
        <w:outlineLvl w:val="1"/>
        <w:rPr>
          <w:rFonts w:ascii="Garamond" w:hAnsi="Garamond"/>
          <w:sz w:val="20"/>
          <w:szCs w:val="20"/>
        </w:rPr>
      </w:pPr>
      <w:r w:rsidRPr="000A66C7">
        <w:rPr>
          <w:rFonts w:ascii="Garamond" w:hAnsi="Garamond"/>
          <w:sz w:val="20"/>
          <w:szCs w:val="20"/>
        </w:rPr>
        <w:t>Poskytovateľ</w:t>
      </w:r>
      <w:r w:rsidR="007E1597">
        <w:rPr>
          <w:rFonts w:ascii="Garamond" w:hAnsi="Garamond"/>
          <w:sz w:val="20"/>
          <w:szCs w:val="20"/>
        </w:rPr>
        <w:t xml:space="preserve"> </w:t>
      </w:r>
      <w:r w:rsidRPr="000A66C7">
        <w:rPr>
          <w:rFonts w:ascii="Garamond" w:hAnsi="Garamond"/>
          <w:sz w:val="20"/>
          <w:szCs w:val="20"/>
        </w:rPr>
        <w:t>je</w:t>
      </w:r>
      <w:r w:rsidR="007E1597">
        <w:rPr>
          <w:rFonts w:ascii="Garamond" w:hAnsi="Garamond"/>
          <w:sz w:val="20"/>
          <w:szCs w:val="20"/>
        </w:rPr>
        <w:t xml:space="preserve"> </w:t>
      </w:r>
      <w:r w:rsidRPr="000A66C7">
        <w:rPr>
          <w:rFonts w:ascii="Garamond" w:hAnsi="Garamond"/>
          <w:sz w:val="20"/>
          <w:szCs w:val="20"/>
        </w:rPr>
        <w:t>povinný</w:t>
      </w:r>
      <w:r w:rsidR="007E1597">
        <w:rPr>
          <w:rFonts w:ascii="Garamond" w:hAnsi="Garamond"/>
          <w:sz w:val="20"/>
          <w:szCs w:val="20"/>
        </w:rPr>
        <w:t xml:space="preserve"> </w:t>
      </w:r>
      <w:r w:rsidRPr="000A66C7">
        <w:rPr>
          <w:rFonts w:ascii="Garamond" w:hAnsi="Garamond"/>
          <w:sz w:val="20"/>
          <w:szCs w:val="20"/>
        </w:rPr>
        <w:t>pri</w:t>
      </w:r>
      <w:r w:rsidR="007E1597">
        <w:rPr>
          <w:rFonts w:ascii="Garamond" w:hAnsi="Garamond"/>
          <w:sz w:val="20"/>
          <w:szCs w:val="20"/>
        </w:rPr>
        <w:t xml:space="preserve"> </w:t>
      </w:r>
      <w:r w:rsidR="003A6A28" w:rsidRPr="000A66C7">
        <w:rPr>
          <w:rFonts w:ascii="Garamond" w:hAnsi="Garamond"/>
          <w:sz w:val="20"/>
          <w:szCs w:val="20"/>
        </w:rPr>
        <w:t>preprave</w:t>
      </w:r>
      <w:r w:rsidR="007E1597">
        <w:rPr>
          <w:rFonts w:ascii="Garamond" w:hAnsi="Garamond"/>
          <w:sz w:val="20"/>
          <w:szCs w:val="20"/>
        </w:rPr>
        <w:t xml:space="preserve"> </w:t>
      </w:r>
      <w:r w:rsidR="002E663D" w:rsidRPr="000A66C7">
        <w:rPr>
          <w:rFonts w:ascii="Garamond" w:hAnsi="Garamond"/>
          <w:sz w:val="20"/>
          <w:szCs w:val="20"/>
        </w:rPr>
        <w:t>nebezpečného</w:t>
      </w:r>
      <w:r w:rsidR="007E1597">
        <w:rPr>
          <w:rFonts w:ascii="Garamond" w:hAnsi="Garamond"/>
          <w:sz w:val="20"/>
          <w:szCs w:val="20"/>
        </w:rPr>
        <w:t xml:space="preserve"> </w:t>
      </w:r>
      <w:r w:rsidRPr="000A66C7">
        <w:rPr>
          <w:rFonts w:ascii="Garamond" w:hAnsi="Garamond"/>
          <w:sz w:val="20"/>
          <w:szCs w:val="20"/>
        </w:rPr>
        <w:t>Odpadu</w:t>
      </w:r>
      <w:r w:rsidR="007E1597">
        <w:rPr>
          <w:rFonts w:ascii="Garamond" w:hAnsi="Garamond"/>
          <w:sz w:val="20"/>
          <w:szCs w:val="20"/>
        </w:rPr>
        <w:t xml:space="preserve"> </w:t>
      </w:r>
      <w:r w:rsidRPr="000A66C7">
        <w:rPr>
          <w:rFonts w:ascii="Garamond" w:hAnsi="Garamond"/>
          <w:sz w:val="20"/>
          <w:szCs w:val="20"/>
        </w:rPr>
        <w:t>zabezpečiť:</w:t>
      </w:r>
    </w:p>
    <w:p w14:paraId="400A8F0C" w14:textId="77777777" w:rsidR="00D309EA" w:rsidRPr="000A66C7" w:rsidRDefault="00D309EA" w:rsidP="00421854">
      <w:pPr>
        <w:spacing w:after="0" w:line="240" w:lineRule="auto"/>
        <w:jc w:val="both"/>
        <w:rPr>
          <w:rFonts w:ascii="Garamond" w:hAnsi="Garamond"/>
          <w:sz w:val="20"/>
          <w:szCs w:val="20"/>
        </w:rPr>
      </w:pPr>
    </w:p>
    <w:p w14:paraId="701EA0B0" w14:textId="2D7A1799" w:rsidR="00D309EA" w:rsidRPr="000A66C7" w:rsidRDefault="00D309EA" w:rsidP="00C372B8">
      <w:pPr>
        <w:pStyle w:val="Odsekzoznamu"/>
        <w:numPr>
          <w:ilvl w:val="0"/>
          <w:numId w:val="22"/>
        </w:numPr>
        <w:spacing w:after="0" w:line="240" w:lineRule="auto"/>
        <w:ind w:left="1418" w:hanging="709"/>
        <w:jc w:val="both"/>
        <w:rPr>
          <w:rFonts w:ascii="Garamond" w:hAnsi="Garamond"/>
          <w:sz w:val="20"/>
          <w:szCs w:val="20"/>
        </w:rPr>
      </w:pPr>
      <w:r w:rsidRPr="000A66C7">
        <w:rPr>
          <w:rFonts w:ascii="Garamond" w:hAnsi="Garamond"/>
          <w:sz w:val="20"/>
          <w:szCs w:val="20"/>
        </w:rPr>
        <w:t>aby</w:t>
      </w:r>
      <w:r w:rsidR="007E1597">
        <w:rPr>
          <w:rFonts w:ascii="Garamond" w:hAnsi="Garamond"/>
          <w:sz w:val="20"/>
          <w:szCs w:val="20"/>
        </w:rPr>
        <w:t xml:space="preserve"> </w:t>
      </w:r>
      <w:r w:rsidRPr="000A66C7">
        <w:rPr>
          <w:rFonts w:ascii="Garamond" w:hAnsi="Garamond"/>
          <w:sz w:val="20"/>
          <w:szCs w:val="20"/>
        </w:rPr>
        <w:t>súčasťou</w:t>
      </w:r>
      <w:r w:rsidR="007E1597">
        <w:rPr>
          <w:rFonts w:ascii="Garamond" w:hAnsi="Garamond"/>
          <w:sz w:val="20"/>
          <w:szCs w:val="20"/>
        </w:rPr>
        <w:t xml:space="preserve"> </w:t>
      </w:r>
      <w:r w:rsidRPr="000A66C7">
        <w:rPr>
          <w:rFonts w:ascii="Garamond" w:hAnsi="Garamond"/>
          <w:sz w:val="20"/>
          <w:szCs w:val="20"/>
        </w:rPr>
        <w:t>dokladov</w:t>
      </w:r>
      <w:r w:rsidR="007E1597">
        <w:rPr>
          <w:rFonts w:ascii="Garamond" w:hAnsi="Garamond"/>
          <w:sz w:val="20"/>
          <w:szCs w:val="20"/>
        </w:rPr>
        <w:t xml:space="preserve"> </w:t>
      </w:r>
      <w:r w:rsidRPr="000A66C7">
        <w:rPr>
          <w:rFonts w:ascii="Garamond" w:hAnsi="Garamond"/>
          <w:sz w:val="20"/>
          <w:szCs w:val="20"/>
        </w:rPr>
        <w:t>počas</w:t>
      </w:r>
      <w:r w:rsidR="007E1597">
        <w:rPr>
          <w:rFonts w:ascii="Garamond" w:hAnsi="Garamond"/>
          <w:sz w:val="20"/>
          <w:szCs w:val="20"/>
        </w:rPr>
        <w:t xml:space="preserve"> </w:t>
      </w:r>
      <w:r w:rsidRPr="000A66C7">
        <w:rPr>
          <w:rFonts w:ascii="Garamond" w:hAnsi="Garamond"/>
          <w:sz w:val="20"/>
          <w:szCs w:val="20"/>
        </w:rPr>
        <w:t>prepravy</w:t>
      </w:r>
      <w:r w:rsidR="007E1597">
        <w:rPr>
          <w:rFonts w:ascii="Garamond" w:hAnsi="Garamond"/>
          <w:sz w:val="20"/>
          <w:szCs w:val="20"/>
        </w:rPr>
        <w:t xml:space="preserve"> </w:t>
      </w:r>
      <w:r w:rsidRPr="000A66C7">
        <w:rPr>
          <w:rFonts w:ascii="Garamond" w:hAnsi="Garamond"/>
          <w:sz w:val="20"/>
          <w:szCs w:val="20"/>
        </w:rPr>
        <w:t>boli:</w:t>
      </w:r>
      <w:r w:rsidR="007E1597">
        <w:rPr>
          <w:rFonts w:ascii="Garamond" w:hAnsi="Garamond"/>
          <w:sz w:val="20"/>
          <w:szCs w:val="20"/>
        </w:rPr>
        <w:t xml:space="preserve"> </w:t>
      </w:r>
    </w:p>
    <w:p w14:paraId="62077E44" w14:textId="77777777" w:rsidR="00D309EA" w:rsidRPr="000A66C7" w:rsidRDefault="00D309EA" w:rsidP="00CC42ED">
      <w:pPr>
        <w:spacing w:after="0" w:line="240" w:lineRule="auto"/>
        <w:jc w:val="both"/>
        <w:rPr>
          <w:rFonts w:ascii="Garamond" w:hAnsi="Garamond"/>
          <w:sz w:val="20"/>
          <w:szCs w:val="20"/>
        </w:rPr>
      </w:pPr>
    </w:p>
    <w:p w14:paraId="5483DA22" w14:textId="45A5F01E" w:rsidR="00D309EA" w:rsidRPr="000A66C7" w:rsidRDefault="00F81813" w:rsidP="006B3BB9">
      <w:pPr>
        <w:pStyle w:val="Odsekzoznamu"/>
        <w:numPr>
          <w:ilvl w:val="5"/>
          <w:numId w:val="6"/>
        </w:numPr>
        <w:tabs>
          <w:tab w:val="clear" w:pos="1440"/>
          <w:tab w:val="num" w:pos="2127"/>
        </w:tabs>
        <w:spacing w:after="0" w:line="240" w:lineRule="auto"/>
        <w:ind w:left="2127" w:hanging="709"/>
        <w:jc w:val="both"/>
        <w:rPr>
          <w:rFonts w:ascii="Garamond" w:hAnsi="Garamond"/>
          <w:sz w:val="20"/>
          <w:szCs w:val="20"/>
        </w:rPr>
      </w:pPr>
      <w:r w:rsidRPr="000A66C7">
        <w:rPr>
          <w:rFonts w:ascii="Garamond" w:hAnsi="Garamond"/>
          <w:sz w:val="20"/>
          <w:szCs w:val="20"/>
        </w:rPr>
        <w:t>S</w:t>
      </w:r>
      <w:r w:rsidR="00D309EA" w:rsidRPr="000A66C7">
        <w:rPr>
          <w:rFonts w:ascii="Garamond" w:hAnsi="Garamond"/>
          <w:sz w:val="20"/>
          <w:szCs w:val="20"/>
        </w:rPr>
        <w:t>prievodný</w:t>
      </w:r>
      <w:r w:rsidR="007E1597">
        <w:rPr>
          <w:rFonts w:ascii="Garamond" w:hAnsi="Garamond"/>
          <w:sz w:val="20"/>
          <w:szCs w:val="20"/>
        </w:rPr>
        <w:t xml:space="preserve"> </w:t>
      </w:r>
      <w:r w:rsidR="00D309EA" w:rsidRPr="000A66C7">
        <w:rPr>
          <w:rFonts w:ascii="Garamond" w:hAnsi="Garamond"/>
          <w:sz w:val="20"/>
          <w:szCs w:val="20"/>
        </w:rPr>
        <w:t>list</w:t>
      </w:r>
      <w:r w:rsidR="00421854" w:rsidRPr="000A66C7">
        <w:rPr>
          <w:rFonts w:ascii="Garamond" w:hAnsi="Garamond"/>
          <w:sz w:val="20"/>
          <w:szCs w:val="20"/>
        </w:rPr>
        <w:t>;</w:t>
      </w:r>
    </w:p>
    <w:p w14:paraId="170E2682" w14:textId="77777777" w:rsidR="006B3BB9" w:rsidRPr="000A66C7" w:rsidRDefault="006B3BB9" w:rsidP="006B3BB9">
      <w:pPr>
        <w:spacing w:after="0" w:line="240" w:lineRule="auto"/>
        <w:jc w:val="both"/>
        <w:rPr>
          <w:rFonts w:ascii="Garamond" w:hAnsi="Garamond"/>
          <w:sz w:val="20"/>
          <w:szCs w:val="20"/>
        </w:rPr>
      </w:pPr>
    </w:p>
    <w:p w14:paraId="6154259D" w14:textId="5590FE61" w:rsidR="00D309EA" w:rsidRPr="000A66C7" w:rsidRDefault="00415A8C" w:rsidP="006B3BB9">
      <w:pPr>
        <w:pStyle w:val="Odsekzoznamu"/>
        <w:numPr>
          <w:ilvl w:val="5"/>
          <w:numId w:val="6"/>
        </w:numPr>
        <w:tabs>
          <w:tab w:val="clear" w:pos="1440"/>
          <w:tab w:val="num" w:pos="1152"/>
          <w:tab w:val="num" w:pos="2127"/>
        </w:tabs>
        <w:spacing w:after="0" w:line="240" w:lineRule="auto"/>
        <w:ind w:left="2127" w:hanging="709"/>
        <w:jc w:val="both"/>
        <w:rPr>
          <w:rFonts w:ascii="Garamond" w:hAnsi="Garamond"/>
          <w:sz w:val="20"/>
          <w:szCs w:val="20"/>
        </w:rPr>
      </w:pPr>
      <w:r>
        <w:rPr>
          <w:rFonts w:ascii="Garamond" w:hAnsi="Garamond"/>
          <w:sz w:val="20"/>
          <w:szCs w:val="20"/>
        </w:rPr>
        <w:t>Potvrdenie o registrácii</w:t>
      </w:r>
      <w:r w:rsidR="00D309EA" w:rsidRPr="000A66C7">
        <w:rPr>
          <w:rFonts w:ascii="Garamond" w:hAnsi="Garamond"/>
          <w:sz w:val="20"/>
          <w:szCs w:val="20"/>
        </w:rPr>
        <w:t>;</w:t>
      </w:r>
      <w:r w:rsidR="007E1597">
        <w:rPr>
          <w:rFonts w:ascii="Garamond" w:hAnsi="Garamond"/>
          <w:sz w:val="20"/>
          <w:szCs w:val="20"/>
        </w:rPr>
        <w:t xml:space="preserve"> </w:t>
      </w:r>
      <w:r w:rsidR="00D309EA" w:rsidRPr="000A66C7">
        <w:rPr>
          <w:rFonts w:ascii="Garamond" w:hAnsi="Garamond"/>
          <w:sz w:val="20"/>
          <w:szCs w:val="20"/>
        </w:rPr>
        <w:t>a</w:t>
      </w:r>
    </w:p>
    <w:p w14:paraId="021128E8" w14:textId="77777777" w:rsidR="006B3BB9" w:rsidRPr="000A66C7" w:rsidRDefault="006B3BB9" w:rsidP="006B3BB9">
      <w:pPr>
        <w:spacing w:after="0" w:line="240" w:lineRule="auto"/>
        <w:jc w:val="both"/>
        <w:rPr>
          <w:rFonts w:ascii="Garamond" w:hAnsi="Garamond"/>
          <w:sz w:val="20"/>
          <w:szCs w:val="20"/>
        </w:rPr>
      </w:pPr>
    </w:p>
    <w:p w14:paraId="7433DB03" w14:textId="42FA294F" w:rsidR="00D309EA" w:rsidRPr="000A66C7" w:rsidRDefault="00D309EA" w:rsidP="006B3BB9">
      <w:pPr>
        <w:pStyle w:val="Odsekzoznamu"/>
        <w:numPr>
          <w:ilvl w:val="5"/>
          <w:numId w:val="6"/>
        </w:numPr>
        <w:tabs>
          <w:tab w:val="clear" w:pos="1440"/>
          <w:tab w:val="num" w:pos="1152"/>
          <w:tab w:val="num" w:pos="2127"/>
        </w:tabs>
        <w:spacing w:after="0" w:line="240" w:lineRule="auto"/>
        <w:ind w:left="2127" w:hanging="709"/>
        <w:jc w:val="both"/>
        <w:rPr>
          <w:rFonts w:ascii="Garamond" w:hAnsi="Garamond"/>
          <w:sz w:val="20"/>
          <w:szCs w:val="20"/>
        </w:rPr>
      </w:pPr>
      <w:r w:rsidRPr="000A66C7">
        <w:rPr>
          <w:rFonts w:ascii="Garamond" w:hAnsi="Garamond"/>
          <w:sz w:val="20"/>
          <w:szCs w:val="20"/>
        </w:rPr>
        <w:t>havarijný</w:t>
      </w:r>
      <w:r w:rsidR="007E1597">
        <w:rPr>
          <w:rFonts w:ascii="Garamond" w:hAnsi="Garamond"/>
          <w:sz w:val="20"/>
          <w:szCs w:val="20"/>
        </w:rPr>
        <w:t xml:space="preserve"> </w:t>
      </w:r>
      <w:r w:rsidRPr="000A66C7">
        <w:rPr>
          <w:rFonts w:ascii="Garamond" w:hAnsi="Garamond"/>
          <w:sz w:val="20"/>
          <w:szCs w:val="20"/>
        </w:rPr>
        <w:t>plán</w:t>
      </w:r>
      <w:r w:rsidR="00421854" w:rsidRPr="000A66C7">
        <w:rPr>
          <w:rFonts w:ascii="Garamond" w:hAnsi="Garamond"/>
          <w:sz w:val="20"/>
          <w:szCs w:val="20"/>
        </w:rPr>
        <w:t>;</w:t>
      </w:r>
    </w:p>
    <w:p w14:paraId="04660046" w14:textId="77777777" w:rsidR="00D309EA" w:rsidRPr="000A66C7" w:rsidRDefault="00D309EA" w:rsidP="00A960CE">
      <w:pPr>
        <w:spacing w:after="0" w:line="240" w:lineRule="auto"/>
        <w:jc w:val="both"/>
        <w:rPr>
          <w:rFonts w:ascii="Garamond" w:hAnsi="Garamond"/>
          <w:sz w:val="20"/>
          <w:szCs w:val="20"/>
        </w:rPr>
      </w:pPr>
    </w:p>
    <w:p w14:paraId="58252C69" w14:textId="617F04E8" w:rsidR="00D309EA" w:rsidRPr="000A66C7" w:rsidRDefault="00D309EA" w:rsidP="00C372B8">
      <w:pPr>
        <w:pStyle w:val="Odsekzoznamu"/>
        <w:numPr>
          <w:ilvl w:val="0"/>
          <w:numId w:val="22"/>
        </w:numPr>
        <w:spacing w:after="0" w:line="240" w:lineRule="auto"/>
        <w:ind w:left="1418" w:hanging="709"/>
        <w:jc w:val="both"/>
        <w:rPr>
          <w:rFonts w:ascii="Garamond" w:hAnsi="Garamond"/>
          <w:sz w:val="20"/>
          <w:szCs w:val="20"/>
        </w:rPr>
      </w:pPr>
      <w:r w:rsidRPr="000A66C7">
        <w:rPr>
          <w:rFonts w:ascii="Garamond" w:hAnsi="Garamond"/>
          <w:sz w:val="20"/>
          <w:szCs w:val="20"/>
        </w:rPr>
        <w:t>označenie</w:t>
      </w:r>
      <w:r w:rsidR="007E1597">
        <w:rPr>
          <w:rFonts w:ascii="Garamond" w:hAnsi="Garamond"/>
          <w:sz w:val="20"/>
          <w:szCs w:val="20"/>
        </w:rPr>
        <w:t xml:space="preserve"> </w:t>
      </w:r>
      <w:r w:rsidRPr="000A66C7">
        <w:rPr>
          <w:rFonts w:ascii="Garamond" w:hAnsi="Garamond"/>
          <w:sz w:val="20"/>
          <w:szCs w:val="20"/>
        </w:rPr>
        <w:t>prepravovaných</w:t>
      </w:r>
      <w:r w:rsidR="007E1597">
        <w:rPr>
          <w:rFonts w:ascii="Garamond" w:hAnsi="Garamond"/>
          <w:sz w:val="20"/>
          <w:szCs w:val="20"/>
        </w:rPr>
        <w:t xml:space="preserve"> </w:t>
      </w:r>
      <w:r w:rsidRPr="000A66C7">
        <w:rPr>
          <w:rFonts w:ascii="Garamond" w:hAnsi="Garamond"/>
          <w:sz w:val="20"/>
          <w:szCs w:val="20"/>
        </w:rPr>
        <w:t>nebezpečných</w:t>
      </w:r>
      <w:r w:rsidR="007E1597">
        <w:rPr>
          <w:rFonts w:ascii="Garamond" w:hAnsi="Garamond"/>
          <w:sz w:val="20"/>
          <w:szCs w:val="20"/>
        </w:rPr>
        <w:t xml:space="preserve"> </w:t>
      </w:r>
      <w:r w:rsidRPr="000A66C7">
        <w:rPr>
          <w:rFonts w:ascii="Garamond" w:hAnsi="Garamond"/>
          <w:sz w:val="20"/>
          <w:szCs w:val="20"/>
        </w:rPr>
        <w:t>Odpadov</w:t>
      </w:r>
      <w:r w:rsidR="007E1597">
        <w:rPr>
          <w:rFonts w:ascii="Garamond" w:hAnsi="Garamond"/>
          <w:sz w:val="20"/>
          <w:szCs w:val="20"/>
        </w:rPr>
        <w:t xml:space="preserve"> </w:t>
      </w:r>
      <w:r w:rsidRPr="000A66C7">
        <w:rPr>
          <w:rFonts w:ascii="Garamond" w:hAnsi="Garamond"/>
          <w:sz w:val="20"/>
          <w:szCs w:val="20"/>
        </w:rPr>
        <w:t>identifikačným</w:t>
      </w:r>
      <w:r w:rsidR="007E1597">
        <w:rPr>
          <w:rFonts w:ascii="Garamond" w:hAnsi="Garamond"/>
          <w:sz w:val="20"/>
          <w:szCs w:val="20"/>
        </w:rPr>
        <w:t xml:space="preserve"> </w:t>
      </w:r>
      <w:r w:rsidRPr="000A66C7">
        <w:rPr>
          <w:rFonts w:ascii="Garamond" w:hAnsi="Garamond"/>
          <w:sz w:val="20"/>
          <w:szCs w:val="20"/>
        </w:rPr>
        <w:t>listom</w:t>
      </w:r>
      <w:r w:rsidR="007E1597">
        <w:rPr>
          <w:rFonts w:ascii="Garamond" w:hAnsi="Garamond"/>
          <w:sz w:val="20"/>
          <w:szCs w:val="20"/>
        </w:rPr>
        <w:t xml:space="preserve"> </w:t>
      </w:r>
      <w:r w:rsidRPr="000A66C7">
        <w:rPr>
          <w:rFonts w:ascii="Garamond" w:hAnsi="Garamond"/>
          <w:sz w:val="20"/>
          <w:szCs w:val="20"/>
        </w:rPr>
        <w:t>a</w:t>
      </w:r>
      <w:r w:rsidR="007E1597">
        <w:rPr>
          <w:rFonts w:ascii="Garamond" w:hAnsi="Garamond"/>
          <w:sz w:val="20"/>
          <w:szCs w:val="20"/>
        </w:rPr>
        <w:t xml:space="preserve"> </w:t>
      </w:r>
      <w:r w:rsidRPr="000A66C7">
        <w:rPr>
          <w:rFonts w:ascii="Garamond" w:hAnsi="Garamond"/>
          <w:sz w:val="20"/>
          <w:szCs w:val="20"/>
        </w:rPr>
        <w:t>varovným</w:t>
      </w:r>
      <w:r w:rsidR="007E1597">
        <w:rPr>
          <w:rFonts w:ascii="Garamond" w:hAnsi="Garamond"/>
          <w:sz w:val="20"/>
          <w:szCs w:val="20"/>
        </w:rPr>
        <w:t xml:space="preserve"> </w:t>
      </w:r>
      <w:r w:rsidRPr="000A66C7">
        <w:rPr>
          <w:rFonts w:ascii="Garamond" w:hAnsi="Garamond"/>
          <w:sz w:val="20"/>
          <w:szCs w:val="20"/>
        </w:rPr>
        <w:t>symbolom</w:t>
      </w:r>
      <w:r w:rsidR="007E1597">
        <w:rPr>
          <w:rFonts w:ascii="Garamond" w:hAnsi="Garamond"/>
          <w:sz w:val="20"/>
          <w:szCs w:val="20"/>
        </w:rPr>
        <w:t xml:space="preserve"> </w:t>
      </w:r>
      <w:r w:rsidRPr="000A66C7">
        <w:rPr>
          <w:rFonts w:ascii="Garamond" w:hAnsi="Garamond"/>
          <w:sz w:val="20"/>
          <w:szCs w:val="20"/>
        </w:rPr>
        <w:t>podľa</w:t>
      </w:r>
      <w:r w:rsidR="007E1597">
        <w:rPr>
          <w:rFonts w:ascii="Garamond" w:hAnsi="Garamond"/>
          <w:sz w:val="20"/>
          <w:szCs w:val="20"/>
        </w:rPr>
        <w:t xml:space="preserve"> </w:t>
      </w:r>
      <w:r w:rsidRPr="000A66C7">
        <w:rPr>
          <w:rFonts w:ascii="Garamond" w:hAnsi="Garamond"/>
          <w:sz w:val="20"/>
          <w:szCs w:val="20"/>
        </w:rPr>
        <w:t>platných</w:t>
      </w:r>
      <w:r w:rsidR="007E1597">
        <w:rPr>
          <w:rFonts w:ascii="Garamond" w:hAnsi="Garamond"/>
          <w:sz w:val="20"/>
          <w:szCs w:val="20"/>
        </w:rPr>
        <w:t xml:space="preserve"> </w:t>
      </w:r>
      <w:r w:rsidRPr="000A66C7">
        <w:rPr>
          <w:rFonts w:ascii="Garamond" w:hAnsi="Garamond"/>
          <w:sz w:val="20"/>
          <w:szCs w:val="20"/>
        </w:rPr>
        <w:t>predpisov</w:t>
      </w:r>
      <w:r w:rsidR="007E1597">
        <w:rPr>
          <w:rFonts w:ascii="Garamond" w:hAnsi="Garamond"/>
          <w:sz w:val="20"/>
          <w:szCs w:val="20"/>
        </w:rPr>
        <w:t xml:space="preserve"> </w:t>
      </w:r>
      <w:r w:rsidRPr="000A66C7">
        <w:rPr>
          <w:rFonts w:ascii="Garamond" w:hAnsi="Garamond"/>
          <w:sz w:val="20"/>
          <w:szCs w:val="20"/>
        </w:rPr>
        <w:t>o</w:t>
      </w:r>
      <w:r w:rsidR="007E1597">
        <w:rPr>
          <w:rFonts w:ascii="Garamond" w:hAnsi="Garamond"/>
          <w:sz w:val="20"/>
          <w:szCs w:val="20"/>
        </w:rPr>
        <w:t xml:space="preserve"> </w:t>
      </w:r>
      <w:r w:rsidRPr="000A66C7">
        <w:rPr>
          <w:rFonts w:ascii="Garamond" w:hAnsi="Garamond"/>
          <w:sz w:val="20"/>
          <w:szCs w:val="20"/>
        </w:rPr>
        <w:t>nakladaní</w:t>
      </w:r>
      <w:r w:rsidR="007E1597">
        <w:rPr>
          <w:rFonts w:ascii="Garamond" w:hAnsi="Garamond"/>
          <w:sz w:val="20"/>
          <w:szCs w:val="20"/>
        </w:rPr>
        <w:t xml:space="preserve"> </w:t>
      </w:r>
      <w:r w:rsidRPr="000A66C7">
        <w:rPr>
          <w:rFonts w:ascii="Garamond" w:hAnsi="Garamond"/>
          <w:sz w:val="20"/>
          <w:szCs w:val="20"/>
        </w:rPr>
        <w:t>s</w:t>
      </w:r>
      <w:r w:rsidR="007E1597">
        <w:rPr>
          <w:rFonts w:ascii="Garamond" w:hAnsi="Garamond"/>
          <w:sz w:val="20"/>
          <w:szCs w:val="20"/>
        </w:rPr>
        <w:t xml:space="preserve"> </w:t>
      </w:r>
      <w:r w:rsidRPr="000A66C7">
        <w:rPr>
          <w:rFonts w:ascii="Garamond" w:hAnsi="Garamond"/>
          <w:sz w:val="20"/>
          <w:szCs w:val="20"/>
        </w:rPr>
        <w:t>odpadmi;</w:t>
      </w:r>
      <w:r w:rsidR="007E1597">
        <w:rPr>
          <w:rFonts w:ascii="Garamond" w:hAnsi="Garamond"/>
          <w:sz w:val="20"/>
          <w:szCs w:val="20"/>
        </w:rPr>
        <w:t xml:space="preserve"> </w:t>
      </w:r>
      <w:r w:rsidR="00421854" w:rsidRPr="000A66C7">
        <w:rPr>
          <w:rFonts w:ascii="Garamond" w:hAnsi="Garamond"/>
          <w:sz w:val="20"/>
          <w:szCs w:val="20"/>
        </w:rPr>
        <w:t>a</w:t>
      </w:r>
    </w:p>
    <w:p w14:paraId="25258DB7" w14:textId="77777777" w:rsidR="00D309EA" w:rsidRPr="000A66C7" w:rsidRDefault="00D309EA" w:rsidP="006B3BB9">
      <w:pPr>
        <w:spacing w:after="0" w:line="240" w:lineRule="auto"/>
        <w:jc w:val="both"/>
        <w:rPr>
          <w:rFonts w:ascii="Garamond" w:hAnsi="Garamond"/>
          <w:sz w:val="20"/>
          <w:szCs w:val="20"/>
        </w:rPr>
      </w:pPr>
    </w:p>
    <w:p w14:paraId="2CBA6997" w14:textId="4B617AD0" w:rsidR="00D309EA" w:rsidRPr="000A66C7" w:rsidRDefault="00D309EA" w:rsidP="00C372B8">
      <w:pPr>
        <w:pStyle w:val="Odsekzoznamu"/>
        <w:numPr>
          <w:ilvl w:val="0"/>
          <w:numId w:val="22"/>
        </w:numPr>
        <w:spacing w:after="0" w:line="240" w:lineRule="auto"/>
        <w:ind w:left="1418" w:hanging="709"/>
        <w:jc w:val="both"/>
        <w:rPr>
          <w:rFonts w:ascii="Garamond" w:hAnsi="Garamond"/>
          <w:sz w:val="20"/>
          <w:szCs w:val="20"/>
        </w:rPr>
      </w:pPr>
      <w:r w:rsidRPr="000A66C7">
        <w:rPr>
          <w:rFonts w:ascii="Garamond" w:hAnsi="Garamond"/>
          <w:sz w:val="20"/>
          <w:szCs w:val="20"/>
        </w:rPr>
        <w:t>aby</w:t>
      </w:r>
      <w:r w:rsidR="007E1597">
        <w:rPr>
          <w:rFonts w:ascii="Garamond" w:hAnsi="Garamond"/>
          <w:sz w:val="20"/>
          <w:szCs w:val="20"/>
        </w:rPr>
        <w:t xml:space="preserve"> </w:t>
      </w:r>
      <w:r w:rsidRPr="000A66C7">
        <w:rPr>
          <w:rFonts w:ascii="Garamond" w:hAnsi="Garamond"/>
          <w:sz w:val="20"/>
          <w:szCs w:val="20"/>
        </w:rPr>
        <w:t>preprava</w:t>
      </w:r>
      <w:r w:rsidR="007E1597">
        <w:rPr>
          <w:rFonts w:ascii="Garamond" w:hAnsi="Garamond"/>
          <w:sz w:val="20"/>
          <w:szCs w:val="20"/>
        </w:rPr>
        <w:t xml:space="preserve"> </w:t>
      </w:r>
      <w:r w:rsidRPr="000A66C7">
        <w:rPr>
          <w:rFonts w:ascii="Garamond" w:hAnsi="Garamond"/>
          <w:sz w:val="20"/>
          <w:szCs w:val="20"/>
        </w:rPr>
        <w:t>bola</w:t>
      </w:r>
      <w:r w:rsidR="007E1597">
        <w:rPr>
          <w:rFonts w:ascii="Garamond" w:hAnsi="Garamond"/>
          <w:sz w:val="20"/>
          <w:szCs w:val="20"/>
        </w:rPr>
        <w:t xml:space="preserve"> </w:t>
      </w:r>
      <w:r w:rsidRPr="000A66C7">
        <w:rPr>
          <w:rFonts w:ascii="Garamond" w:hAnsi="Garamond"/>
          <w:sz w:val="20"/>
          <w:szCs w:val="20"/>
        </w:rPr>
        <w:t>realizovaná</w:t>
      </w:r>
      <w:r w:rsidR="007E1597">
        <w:rPr>
          <w:rFonts w:ascii="Garamond" w:hAnsi="Garamond"/>
          <w:sz w:val="20"/>
          <w:szCs w:val="20"/>
        </w:rPr>
        <w:t xml:space="preserve"> </w:t>
      </w:r>
      <w:r w:rsidRPr="000A66C7">
        <w:rPr>
          <w:rFonts w:ascii="Garamond" w:hAnsi="Garamond"/>
          <w:sz w:val="20"/>
          <w:szCs w:val="20"/>
        </w:rPr>
        <w:t>v</w:t>
      </w:r>
      <w:r w:rsidR="007E1597">
        <w:rPr>
          <w:rFonts w:ascii="Garamond" w:hAnsi="Garamond"/>
          <w:sz w:val="20"/>
          <w:szCs w:val="20"/>
        </w:rPr>
        <w:t xml:space="preserve"> </w:t>
      </w:r>
      <w:r w:rsidRPr="000A66C7">
        <w:rPr>
          <w:rFonts w:ascii="Garamond" w:hAnsi="Garamond"/>
          <w:sz w:val="20"/>
          <w:szCs w:val="20"/>
        </w:rPr>
        <w:t>súlade</w:t>
      </w:r>
      <w:r w:rsidR="007E1597">
        <w:rPr>
          <w:rFonts w:ascii="Garamond" w:hAnsi="Garamond"/>
          <w:sz w:val="20"/>
          <w:szCs w:val="20"/>
        </w:rPr>
        <w:t xml:space="preserve"> </w:t>
      </w:r>
      <w:r w:rsidRPr="000A66C7">
        <w:rPr>
          <w:rFonts w:ascii="Garamond" w:hAnsi="Garamond"/>
          <w:sz w:val="20"/>
          <w:szCs w:val="20"/>
        </w:rPr>
        <w:t>s</w:t>
      </w:r>
      <w:r w:rsidR="007E1597">
        <w:rPr>
          <w:rFonts w:ascii="Garamond" w:hAnsi="Garamond"/>
          <w:sz w:val="20"/>
          <w:szCs w:val="20"/>
        </w:rPr>
        <w:t xml:space="preserve"> </w:t>
      </w:r>
      <w:r w:rsidRPr="000A66C7">
        <w:rPr>
          <w:rFonts w:ascii="Garamond" w:hAnsi="Garamond"/>
          <w:sz w:val="20"/>
          <w:szCs w:val="20"/>
        </w:rPr>
        <w:t>požiadavkami</w:t>
      </w:r>
      <w:r w:rsidR="007E1597">
        <w:rPr>
          <w:rFonts w:ascii="Garamond" w:hAnsi="Garamond"/>
          <w:sz w:val="20"/>
          <w:szCs w:val="20"/>
        </w:rPr>
        <w:t xml:space="preserve"> </w:t>
      </w:r>
      <w:r w:rsidRPr="000A66C7">
        <w:rPr>
          <w:rFonts w:ascii="Garamond" w:hAnsi="Garamond"/>
          <w:sz w:val="20"/>
          <w:szCs w:val="20"/>
        </w:rPr>
        <w:t>stanovenými</w:t>
      </w:r>
      <w:r w:rsidR="007E1597">
        <w:rPr>
          <w:rFonts w:ascii="Garamond" w:hAnsi="Garamond"/>
          <w:sz w:val="20"/>
          <w:szCs w:val="20"/>
        </w:rPr>
        <w:t xml:space="preserve"> </w:t>
      </w:r>
      <w:r w:rsidRPr="000A66C7">
        <w:rPr>
          <w:rFonts w:ascii="Garamond" w:hAnsi="Garamond"/>
          <w:sz w:val="20"/>
          <w:szCs w:val="20"/>
        </w:rPr>
        <w:t>v</w:t>
      </w:r>
      <w:r w:rsidR="007E1597">
        <w:rPr>
          <w:rFonts w:ascii="Garamond" w:hAnsi="Garamond"/>
          <w:sz w:val="20"/>
          <w:szCs w:val="20"/>
        </w:rPr>
        <w:t xml:space="preserve"> </w:t>
      </w:r>
      <w:r w:rsidRPr="000A66C7">
        <w:rPr>
          <w:rFonts w:ascii="Garamond" w:hAnsi="Garamond"/>
          <w:sz w:val="20"/>
          <w:szCs w:val="20"/>
        </w:rPr>
        <w:t>zákone</w:t>
      </w:r>
      <w:r w:rsidR="007E1597">
        <w:rPr>
          <w:rFonts w:ascii="Garamond" w:hAnsi="Garamond"/>
          <w:sz w:val="20"/>
          <w:szCs w:val="20"/>
        </w:rPr>
        <w:t xml:space="preserve"> </w:t>
      </w:r>
      <w:r w:rsidRPr="000A66C7">
        <w:rPr>
          <w:rFonts w:ascii="Garamond" w:hAnsi="Garamond"/>
          <w:sz w:val="20"/>
          <w:szCs w:val="20"/>
        </w:rPr>
        <w:t>č.</w:t>
      </w:r>
      <w:r w:rsidR="007E1597">
        <w:rPr>
          <w:rFonts w:ascii="Garamond" w:hAnsi="Garamond"/>
          <w:sz w:val="20"/>
          <w:szCs w:val="20"/>
        </w:rPr>
        <w:t xml:space="preserve"> </w:t>
      </w:r>
      <w:r w:rsidRPr="000A66C7">
        <w:rPr>
          <w:rFonts w:ascii="Garamond" w:hAnsi="Garamond"/>
          <w:sz w:val="20"/>
          <w:szCs w:val="20"/>
        </w:rPr>
        <w:t>8/2009</w:t>
      </w:r>
      <w:r w:rsidR="007E1597">
        <w:rPr>
          <w:rFonts w:ascii="Garamond" w:hAnsi="Garamond"/>
          <w:sz w:val="20"/>
          <w:szCs w:val="20"/>
        </w:rPr>
        <w:t xml:space="preserve"> </w:t>
      </w:r>
      <w:r w:rsidRPr="000A66C7">
        <w:rPr>
          <w:rFonts w:ascii="Garamond" w:hAnsi="Garamond"/>
          <w:sz w:val="20"/>
          <w:szCs w:val="20"/>
        </w:rPr>
        <w:t>Z.</w:t>
      </w:r>
      <w:r w:rsidR="007E1597">
        <w:rPr>
          <w:rFonts w:ascii="Garamond" w:hAnsi="Garamond"/>
          <w:sz w:val="20"/>
          <w:szCs w:val="20"/>
        </w:rPr>
        <w:t xml:space="preserve"> </w:t>
      </w:r>
      <w:r w:rsidRPr="000A66C7">
        <w:rPr>
          <w:rFonts w:ascii="Garamond" w:hAnsi="Garamond"/>
          <w:sz w:val="20"/>
          <w:szCs w:val="20"/>
        </w:rPr>
        <w:t>z.</w:t>
      </w:r>
      <w:r w:rsidR="007E1597">
        <w:rPr>
          <w:rFonts w:ascii="Garamond" w:hAnsi="Garamond"/>
          <w:sz w:val="20"/>
          <w:szCs w:val="20"/>
        </w:rPr>
        <w:t xml:space="preserve"> </w:t>
      </w:r>
      <w:r w:rsidRPr="000A66C7">
        <w:rPr>
          <w:rFonts w:ascii="Garamond" w:hAnsi="Garamond"/>
          <w:sz w:val="20"/>
          <w:szCs w:val="20"/>
        </w:rPr>
        <w:t>o</w:t>
      </w:r>
      <w:r w:rsidR="007E1597">
        <w:rPr>
          <w:rFonts w:ascii="Garamond" w:hAnsi="Garamond"/>
          <w:sz w:val="20"/>
          <w:szCs w:val="20"/>
        </w:rPr>
        <w:t xml:space="preserve"> </w:t>
      </w:r>
      <w:r w:rsidRPr="000A66C7">
        <w:rPr>
          <w:rFonts w:ascii="Garamond" w:hAnsi="Garamond"/>
          <w:sz w:val="20"/>
          <w:szCs w:val="20"/>
        </w:rPr>
        <w:t>cestnej</w:t>
      </w:r>
      <w:r w:rsidR="007E1597">
        <w:rPr>
          <w:rFonts w:ascii="Garamond" w:hAnsi="Garamond"/>
          <w:sz w:val="20"/>
          <w:szCs w:val="20"/>
        </w:rPr>
        <w:t xml:space="preserve"> </w:t>
      </w:r>
      <w:r w:rsidRPr="000A66C7">
        <w:rPr>
          <w:rFonts w:ascii="Garamond" w:hAnsi="Garamond"/>
          <w:sz w:val="20"/>
          <w:szCs w:val="20"/>
        </w:rPr>
        <w:t>premávke</w:t>
      </w:r>
      <w:r w:rsidR="007E1597">
        <w:rPr>
          <w:rFonts w:ascii="Garamond" w:hAnsi="Garamond"/>
          <w:sz w:val="20"/>
          <w:szCs w:val="20"/>
        </w:rPr>
        <w:t xml:space="preserve"> </w:t>
      </w:r>
      <w:r w:rsidR="00421854" w:rsidRPr="000A66C7">
        <w:rPr>
          <w:rFonts w:ascii="Garamond" w:hAnsi="Garamond"/>
          <w:sz w:val="20"/>
          <w:szCs w:val="20"/>
        </w:rPr>
        <w:t>a</w:t>
      </w:r>
      <w:r w:rsidR="007E1597">
        <w:rPr>
          <w:rFonts w:ascii="Garamond" w:hAnsi="Garamond"/>
          <w:sz w:val="20"/>
          <w:szCs w:val="20"/>
        </w:rPr>
        <w:t xml:space="preserve"> </w:t>
      </w:r>
      <w:r w:rsidR="00421854" w:rsidRPr="000A66C7">
        <w:rPr>
          <w:rFonts w:ascii="Garamond" w:hAnsi="Garamond"/>
          <w:sz w:val="20"/>
          <w:szCs w:val="20"/>
        </w:rPr>
        <w:t>o</w:t>
      </w:r>
      <w:r w:rsidR="007E1597">
        <w:rPr>
          <w:rFonts w:ascii="Garamond" w:hAnsi="Garamond"/>
          <w:sz w:val="20"/>
          <w:szCs w:val="20"/>
        </w:rPr>
        <w:t xml:space="preserve"> </w:t>
      </w:r>
      <w:r w:rsidR="00421854" w:rsidRPr="000A66C7">
        <w:rPr>
          <w:rFonts w:ascii="Garamond" w:hAnsi="Garamond"/>
          <w:sz w:val="20"/>
          <w:szCs w:val="20"/>
        </w:rPr>
        <w:t>zmene</w:t>
      </w:r>
      <w:r w:rsidR="007E1597">
        <w:rPr>
          <w:rFonts w:ascii="Garamond" w:hAnsi="Garamond"/>
          <w:sz w:val="20"/>
          <w:szCs w:val="20"/>
        </w:rPr>
        <w:t xml:space="preserve"> </w:t>
      </w:r>
      <w:r w:rsidR="00421854" w:rsidRPr="000A66C7">
        <w:rPr>
          <w:rFonts w:ascii="Garamond" w:hAnsi="Garamond"/>
          <w:sz w:val="20"/>
          <w:szCs w:val="20"/>
        </w:rPr>
        <w:t>a</w:t>
      </w:r>
      <w:r w:rsidR="007E1597">
        <w:rPr>
          <w:rFonts w:ascii="Garamond" w:hAnsi="Garamond"/>
          <w:sz w:val="20"/>
          <w:szCs w:val="20"/>
        </w:rPr>
        <w:t xml:space="preserve"> </w:t>
      </w:r>
      <w:r w:rsidR="00421854" w:rsidRPr="000A66C7">
        <w:rPr>
          <w:rFonts w:ascii="Garamond" w:hAnsi="Garamond"/>
          <w:sz w:val="20"/>
          <w:szCs w:val="20"/>
        </w:rPr>
        <w:t>doplnení</w:t>
      </w:r>
      <w:r w:rsidR="007E1597">
        <w:rPr>
          <w:rFonts w:ascii="Garamond" w:hAnsi="Garamond"/>
          <w:sz w:val="20"/>
          <w:szCs w:val="20"/>
        </w:rPr>
        <w:t xml:space="preserve"> </w:t>
      </w:r>
      <w:r w:rsidR="00421854" w:rsidRPr="000A66C7">
        <w:rPr>
          <w:rFonts w:ascii="Garamond" w:hAnsi="Garamond"/>
          <w:sz w:val="20"/>
          <w:szCs w:val="20"/>
        </w:rPr>
        <w:t>niektorých</w:t>
      </w:r>
      <w:r w:rsidR="007E1597">
        <w:rPr>
          <w:rFonts w:ascii="Garamond" w:hAnsi="Garamond"/>
          <w:sz w:val="20"/>
          <w:szCs w:val="20"/>
        </w:rPr>
        <w:t xml:space="preserve"> </w:t>
      </w:r>
      <w:r w:rsidR="00421854" w:rsidRPr="000A66C7">
        <w:rPr>
          <w:rFonts w:ascii="Garamond" w:hAnsi="Garamond"/>
          <w:sz w:val="20"/>
          <w:szCs w:val="20"/>
        </w:rPr>
        <w:t>zákonov</w:t>
      </w:r>
      <w:r w:rsidR="007E1597">
        <w:rPr>
          <w:rFonts w:ascii="Garamond" w:hAnsi="Garamond"/>
          <w:sz w:val="20"/>
          <w:szCs w:val="20"/>
        </w:rPr>
        <w:t xml:space="preserve"> </w:t>
      </w:r>
      <w:r w:rsidRPr="000A66C7">
        <w:rPr>
          <w:rFonts w:ascii="Garamond" w:hAnsi="Garamond"/>
          <w:sz w:val="20"/>
          <w:szCs w:val="20"/>
        </w:rPr>
        <w:t>v</w:t>
      </w:r>
      <w:r w:rsidR="007E1597">
        <w:rPr>
          <w:rFonts w:ascii="Garamond" w:hAnsi="Garamond"/>
          <w:sz w:val="20"/>
          <w:szCs w:val="20"/>
        </w:rPr>
        <w:t xml:space="preserve"> </w:t>
      </w:r>
      <w:r w:rsidRPr="000A66C7">
        <w:rPr>
          <w:rFonts w:ascii="Garamond" w:hAnsi="Garamond"/>
          <w:sz w:val="20"/>
          <w:szCs w:val="20"/>
        </w:rPr>
        <w:t>znení</w:t>
      </w:r>
      <w:r w:rsidR="007E1597">
        <w:rPr>
          <w:rFonts w:ascii="Garamond" w:hAnsi="Garamond"/>
          <w:sz w:val="20"/>
          <w:szCs w:val="20"/>
        </w:rPr>
        <w:t xml:space="preserve"> </w:t>
      </w:r>
      <w:r w:rsidRPr="000A66C7">
        <w:rPr>
          <w:rFonts w:ascii="Garamond" w:hAnsi="Garamond"/>
          <w:sz w:val="20"/>
          <w:szCs w:val="20"/>
        </w:rPr>
        <w:t>neskorších</w:t>
      </w:r>
      <w:r w:rsidR="007E1597">
        <w:rPr>
          <w:rFonts w:ascii="Garamond" w:hAnsi="Garamond"/>
          <w:sz w:val="20"/>
          <w:szCs w:val="20"/>
        </w:rPr>
        <w:t xml:space="preserve"> </w:t>
      </w:r>
      <w:r w:rsidRPr="000A66C7">
        <w:rPr>
          <w:rFonts w:ascii="Garamond" w:hAnsi="Garamond"/>
          <w:sz w:val="20"/>
          <w:szCs w:val="20"/>
        </w:rPr>
        <w:t>predpisov.</w:t>
      </w:r>
      <w:r w:rsidR="007E1597">
        <w:rPr>
          <w:rFonts w:ascii="Garamond" w:hAnsi="Garamond"/>
          <w:sz w:val="20"/>
          <w:szCs w:val="20"/>
        </w:rPr>
        <w:t xml:space="preserve"> </w:t>
      </w:r>
    </w:p>
    <w:p w14:paraId="7607ABCD" w14:textId="77777777" w:rsidR="00CC42ED" w:rsidRPr="000A66C7" w:rsidRDefault="00CC42ED" w:rsidP="00CC42ED">
      <w:pPr>
        <w:keepNext/>
        <w:tabs>
          <w:tab w:val="left" w:pos="720"/>
        </w:tabs>
        <w:spacing w:after="0" w:line="240" w:lineRule="auto"/>
        <w:jc w:val="both"/>
        <w:outlineLvl w:val="1"/>
        <w:rPr>
          <w:rFonts w:ascii="Garamond" w:hAnsi="Garamond"/>
          <w:sz w:val="20"/>
          <w:szCs w:val="20"/>
        </w:rPr>
      </w:pPr>
    </w:p>
    <w:p w14:paraId="50AC19F7" w14:textId="09109764" w:rsidR="00D309EA" w:rsidRPr="000A66C7" w:rsidRDefault="00D309EA" w:rsidP="006B3BB9">
      <w:pPr>
        <w:pStyle w:val="Odsekzoznamu"/>
        <w:keepNext/>
        <w:numPr>
          <w:ilvl w:val="1"/>
          <w:numId w:val="3"/>
        </w:numPr>
        <w:tabs>
          <w:tab w:val="left" w:pos="720"/>
        </w:tabs>
        <w:spacing w:after="0" w:line="240" w:lineRule="auto"/>
        <w:ind w:left="709" w:hanging="643"/>
        <w:jc w:val="both"/>
        <w:outlineLvl w:val="1"/>
        <w:rPr>
          <w:rFonts w:ascii="Garamond" w:hAnsi="Garamond"/>
          <w:sz w:val="20"/>
          <w:szCs w:val="20"/>
        </w:rPr>
      </w:pPr>
      <w:r w:rsidRPr="000A66C7">
        <w:rPr>
          <w:rFonts w:ascii="Garamond" w:hAnsi="Garamond"/>
          <w:sz w:val="20"/>
          <w:szCs w:val="20"/>
        </w:rPr>
        <w:t>Zmluvné</w:t>
      </w:r>
      <w:r w:rsidR="007E1597">
        <w:rPr>
          <w:rFonts w:ascii="Garamond" w:hAnsi="Garamond"/>
          <w:sz w:val="20"/>
          <w:szCs w:val="20"/>
        </w:rPr>
        <w:t xml:space="preserve"> </w:t>
      </w:r>
      <w:r w:rsidRPr="000A66C7">
        <w:rPr>
          <w:rFonts w:ascii="Garamond" w:hAnsi="Garamond"/>
          <w:sz w:val="20"/>
          <w:szCs w:val="20"/>
        </w:rPr>
        <w:t>strany</w:t>
      </w:r>
      <w:r w:rsidR="007E1597">
        <w:rPr>
          <w:rFonts w:ascii="Garamond" w:hAnsi="Garamond"/>
          <w:sz w:val="20"/>
          <w:szCs w:val="20"/>
        </w:rPr>
        <w:t xml:space="preserve"> </w:t>
      </w:r>
      <w:r w:rsidRPr="000A66C7">
        <w:rPr>
          <w:rFonts w:ascii="Garamond" w:hAnsi="Garamond"/>
          <w:sz w:val="20"/>
          <w:szCs w:val="20"/>
        </w:rPr>
        <w:t>sa</w:t>
      </w:r>
      <w:r w:rsidR="007E1597">
        <w:rPr>
          <w:rFonts w:ascii="Garamond" w:hAnsi="Garamond"/>
          <w:sz w:val="20"/>
          <w:szCs w:val="20"/>
        </w:rPr>
        <w:t xml:space="preserve"> </w:t>
      </w:r>
      <w:r w:rsidRPr="000A66C7">
        <w:rPr>
          <w:rFonts w:ascii="Garamond" w:hAnsi="Garamond"/>
          <w:sz w:val="20"/>
          <w:szCs w:val="20"/>
        </w:rPr>
        <w:t>dohodli,</w:t>
      </w:r>
      <w:r w:rsidR="007E1597">
        <w:rPr>
          <w:rFonts w:ascii="Garamond" w:hAnsi="Garamond"/>
          <w:sz w:val="20"/>
          <w:szCs w:val="20"/>
        </w:rPr>
        <w:t xml:space="preserve"> </w:t>
      </w:r>
      <w:r w:rsidRPr="000A66C7">
        <w:rPr>
          <w:rFonts w:ascii="Garamond" w:hAnsi="Garamond"/>
          <w:sz w:val="20"/>
          <w:szCs w:val="20"/>
        </w:rPr>
        <w:t>že</w:t>
      </w:r>
      <w:r w:rsidR="007E1597">
        <w:rPr>
          <w:rFonts w:ascii="Garamond" w:hAnsi="Garamond"/>
          <w:sz w:val="20"/>
          <w:szCs w:val="20"/>
        </w:rPr>
        <w:t xml:space="preserve"> </w:t>
      </w:r>
      <w:r w:rsidRPr="000A66C7">
        <w:rPr>
          <w:rFonts w:ascii="Garamond" w:hAnsi="Garamond"/>
          <w:sz w:val="20"/>
          <w:szCs w:val="20"/>
        </w:rPr>
        <w:t>žiadny</w:t>
      </w:r>
      <w:r w:rsidR="007E1597">
        <w:rPr>
          <w:rFonts w:ascii="Garamond" w:hAnsi="Garamond"/>
          <w:sz w:val="20"/>
          <w:szCs w:val="20"/>
        </w:rPr>
        <w:t xml:space="preserve"> </w:t>
      </w:r>
      <w:r w:rsidRPr="000A66C7">
        <w:rPr>
          <w:rFonts w:ascii="Garamond" w:hAnsi="Garamond"/>
          <w:sz w:val="20"/>
          <w:szCs w:val="20"/>
        </w:rPr>
        <w:t>z</w:t>
      </w:r>
      <w:r w:rsidR="007E1597">
        <w:rPr>
          <w:rFonts w:ascii="Garamond" w:hAnsi="Garamond"/>
          <w:sz w:val="20"/>
          <w:szCs w:val="20"/>
        </w:rPr>
        <w:t xml:space="preserve"> </w:t>
      </w:r>
      <w:r w:rsidRPr="000A66C7">
        <w:rPr>
          <w:rFonts w:ascii="Garamond" w:hAnsi="Garamond"/>
          <w:sz w:val="20"/>
          <w:szCs w:val="20"/>
        </w:rPr>
        <w:t>Odpadov</w:t>
      </w:r>
      <w:r w:rsidR="007E1597">
        <w:rPr>
          <w:rFonts w:ascii="Garamond" w:hAnsi="Garamond"/>
          <w:sz w:val="20"/>
          <w:szCs w:val="20"/>
        </w:rPr>
        <w:t xml:space="preserve"> </w:t>
      </w:r>
      <w:r w:rsidRPr="000A66C7">
        <w:rPr>
          <w:rFonts w:ascii="Garamond" w:hAnsi="Garamond"/>
          <w:sz w:val="20"/>
          <w:szCs w:val="20"/>
        </w:rPr>
        <w:t>nesmie:</w:t>
      </w:r>
    </w:p>
    <w:p w14:paraId="756CED66" w14:textId="127D81E2" w:rsidR="00D309EA" w:rsidRPr="000A66C7" w:rsidRDefault="00D309EA" w:rsidP="00D309EA">
      <w:pPr>
        <w:spacing w:after="0" w:line="240" w:lineRule="auto"/>
        <w:jc w:val="both"/>
        <w:rPr>
          <w:rFonts w:ascii="Garamond" w:hAnsi="Garamond"/>
          <w:sz w:val="20"/>
          <w:szCs w:val="20"/>
        </w:rPr>
      </w:pPr>
    </w:p>
    <w:p w14:paraId="6EDC45A2" w14:textId="4546DA11" w:rsidR="00D309EA" w:rsidRPr="000A66C7" w:rsidRDefault="00D309EA" w:rsidP="00C372B8">
      <w:pPr>
        <w:pStyle w:val="Odsekzoznamu"/>
        <w:numPr>
          <w:ilvl w:val="0"/>
          <w:numId w:val="19"/>
        </w:numPr>
        <w:spacing w:after="0" w:line="240" w:lineRule="auto"/>
        <w:ind w:left="1418" w:hanging="709"/>
        <w:jc w:val="both"/>
        <w:rPr>
          <w:rFonts w:ascii="Garamond" w:hAnsi="Garamond"/>
          <w:sz w:val="20"/>
          <w:szCs w:val="20"/>
        </w:rPr>
      </w:pPr>
      <w:r w:rsidRPr="000A66C7">
        <w:rPr>
          <w:rFonts w:ascii="Garamond" w:hAnsi="Garamond"/>
          <w:sz w:val="20"/>
          <w:szCs w:val="20"/>
        </w:rPr>
        <w:t>obsahovať</w:t>
      </w:r>
      <w:r w:rsidR="007E1597">
        <w:rPr>
          <w:rFonts w:ascii="Garamond" w:hAnsi="Garamond"/>
          <w:sz w:val="20"/>
          <w:szCs w:val="20"/>
        </w:rPr>
        <w:t xml:space="preserve"> </w:t>
      </w:r>
      <w:r w:rsidRPr="000A66C7">
        <w:rPr>
          <w:rFonts w:ascii="Garamond" w:hAnsi="Garamond"/>
          <w:sz w:val="20"/>
          <w:szCs w:val="20"/>
        </w:rPr>
        <w:t>kovové</w:t>
      </w:r>
      <w:r w:rsidR="007E1597">
        <w:rPr>
          <w:rFonts w:ascii="Garamond" w:hAnsi="Garamond"/>
          <w:sz w:val="20"/>
          <w:szCs w:val="20"/>
        </w:rPr>
        <w:t xml:space="preserve"> </w:t>
      </w:r>
      <w:r w:rsidRPr="000A66C7">
        <w:rPr>
          <w:rFonts w:ascii="Garamond" w:hAnsi="Garamond"/>
          <w:sz w:val="20"/>
          <w:szCs w:val="20"/>
        </w:rPr>
        <w:t>častice</w:t>
      </w:r>
      <w:r w:rsidR="007E1597">
        <w:rPr>
          <w:rFonts w:ascii="Garamond" w:hAnsi="Garamond"/>
          <w:sz w:val="20"/>
          <w:szCs w:val="20"/>
        </w:rPr>
        <w:t xml:space="preserve"> </w:t>
      </w:r>
      <w:r w:rsidRPr="000A66C7">
        <w:rPr>
          <w:rFonts w:ascii="Garamond" w:hAnsi="Garamond"/>
          <w:sz w:val="20"/>
          <w:szCs w:val="20"/>
        </w:rPr>
        <w:t>a</w:t>
      </w:r>
      <w:r w:rsidR="007E1597">
        <w:rPr>
          <w:rFonts w:ascii="Garamond" w:hAnsi="Garamond"/>
          <w:sz w:val="20"/>
          <w:szCs w:val="20"/>
        </w:rPr>
        <w:t xml:space="preserve"> </w:t>
      </w:r>
      <w:r w:rsidRPr="000A66C7">
        <w:rPr>
          <w:rFonts w:ascii="Garamond" w:hAnsi="Garamond"/>
          <w:sz w:val="20"/>
          <w:szCs w:val="20"/>
        </w:rPr>
        <w:t>kamene,</w:t>
      </w:r>
      <w:r w:rsidR="007E1597">
        <w:rPr>
          <w:rFonts w:ascii="Garamond" w:hAnsi="Garamond"/>
          <w:sz w:val="20"/>
          <w:szCs w:val="20"/>
        </w:rPr>
        <w:t xml:space="preserve"> </w:t>
      </w:r>
      <w:r w:rsidRPr="000A66C7">
        <w:rPr>
          <w:rFonts w:ascii="Garamond" w:hAnsi="Garamond"/>
          <w:sz w:val="20"/>
          <w:szCs w:val="20"/>
        </w:rPr>
        <w:t>úlomky</w:t>
      </w:r>
      <w:r w:rsidR="007E1597">
        <w:rPr>
          <w:rFonts w:ascii="Garamond" w:hAnsi="Garamond"/>
          <w:sz w:val="20"/>
          <w:szCs w:val="20"/>
        </w:rPr>
        <w:t xml:space="preserve"> </w:t>
      </w:r>
      <w:r w:rsidRPr="000A66C7">
        <w:rPr>
          <w:rFonts w:ascii="Garamond" w:hAnsi="Garamond"/>
          <w:sz w:val="20"/>
          <w:szCs w:val="20"/>
        </w:rPr>
        <w:t>betónu</w:t>
      </w:r>
      <w:r w:rsidR="007E1597">
        <w:rPr>
          <w:rFonts w:ascii="Garamond" w:hAnsi="Garamond"/>
          <w:sz w:val="20"/>
          <w:szCs w:val="20"/>
        </w:rPr>
        <w:t xml:space="preserve"> </w:t>
      </w:r>
      <w:r w:rsidRPr="000A66C7">
        <w:rPr>
          <w:rFonts w:ascii="Garamond" w:hAnsi="Garamond"/>
          <w:sz w:val="20"/>
          <w:szCs w:val="20"/>
        </w:rPr>
        <w:t>a</w:t>
      </w:r>
      <w:r w:rsidR="007E1597">
        <w:rPr>
          <w:rFonts w:ascii="Garamond" w:hAnsi="Garamond"/>
          <w:sz w:val="20"/>
          <w:szCs w:val="20"/>
        </w:rPr>
        <w:t xml:space="preserve"> </w:t>
      </w:r>
      <w:r w:rsidRPr="000A66C7">
        <w:rPr>
          <w:rFonts w:ascii="Garamond" w:hAnsi="Garamond"/>
          <w:sz w:val="20"/>
          <w:szCs w:val="20"/>
        </w:rPr>
        <w:t>pod;</w:t>
      </w:r>
    </w:p>
    <w:p w14:paraId="27B769B3" w14:textId="77777777" w:rsidR="00421854" w:rsidRPr="000A66C7" w:rsidRDefault="00421854" w:rsidP="00CC42ED">
      <w:pPr>
        <w:spacing w:after="0" w:line="240" w:lineRule="auto"/>
        <w:jc w:val="both"/>
        <w:rPr>
          <w:rFonts w:ascii="Garamond" w:hAnsi="Garamond"/>
          <w:sz w:val="20"/>
          <w:szCs w:val="20"/>
        </w:rPr>
      </w:pPr>
    </w:p>
    <w:p w14:paraId="27FF56B5" w14:textId="0C618C28" w:rsidR="00421854" w:rsidRPr="000A66C7" w:rsidRDefault="00D309EA" w:rsidP="00C372B8">
      <w:pPr>
        <w:pStyle w:val="Odsekzoznamu"/>
        <w:numPr>
          <w:ilvl w:val="0"/>
          <w:numId w:val="19"/>
        </w:numPr>
        <w:spacing w:after="0" w:line="240" w:lineRule="auto"/>
        <w:ind w:left="1418" w:hanging="709"/>
        <w:jc w:val="both"/>
        <w:rPr>
          <w:rFonts w:ascii="Garamond" w:hAnsi="Garamond"/>
          <w:sz w:val="20"/>
          <w:szCs w:val="20"/>
        </w:rPr>
      </w:pPr>
      <w:r w:rsidRPr="000A66C7">
        <w:rPr>
          <w:rFonts w:ascii="Garamond" w:hAnsi="Garamond"/>
          <w:sz w:val="20"/>
          <w:szCs w:val="20"/>
        </w:rPr>
        <w:t>byť</w:t>
      </w:r>
      <w:r w:rsidR="007E1597">
        <w:rPr>
          <w:rFonts w:ascii="Garamond" w:hAnsi="Garamond"/>
          <w:sz w:val="20"/>
          <w:szCs w:val="20"/>
        </w:rPr>
        <w:t xml:space="preserve"> </w:t>
      </w:r>
      <w:r w:rsidRPr="000A66C7">
        <w:rPr>
          <w:rFonts w:ascii="Garamond" w:hAnsi="Garamond"/>
          <w:sz w:val="20"/>
          <w:szCs w:val="20"/>
        </w:rPr>
        <w:t>zaradený</w:t>
      </w:r>
      <w:r w:rsidR="007E1597">
        <w:rPr>
          <w:rFonts w:ascii="Garamond" w:hAnsi="Garamond"/>
          <w:sz w:val="20"/>
          <w:szCs w:val="20"/>
        </w:rPr>
        <w:t xml:space="preserve"> </w:t>
      </w:r>
      <w:r w:rsidRPr="000A66C7">
        <w:rPr>
          <w:rFonts w:ascii="Garamond" w:hAnsi="Garamond"/>
          <w:sz w:val="20"/>
          <w:szCs w:val="20"/>
        </w:rPr>
        <w:t>ako</w:t>
      </w:r>
      <w:r w:rsidR="007E1597">
        <w:rPr>
          <w:rFonts w:ascii="Garamond" w:hAnsi="Garamond"/>
          <w:sz w:val="20"/>
          <w:szCs w:val="20"/>
        </w:rPr>
        <w:t xml:space="preserve"> </w:t>
      </w:r>
      <w:r w:rsidRPr="000A66C7">
        <w:rPr>
          <w:rFonts w:ascii="Garamond" w:hAnsi="Garamond"/>
          <w:sz w:val="20"/>
          <w:szCs w:val="20"/>
        </w:rPr>
        <w:t>horľavina</w:t>
      </w:r>
      <w:r w:rsidR="007E1597">
        <w:rPr>
          <w:rFonts w:ascii="Garamond" w:hAnsi="Garamond"/>
          <w:sz w:val="20"/>
          <w:szCs w:val="20"/>
        </w:rPr>
        <w:t xml:space="preserve"> </w:t>
      </w:r>
      <w:r w:rsidRPr="000A66C7">
        <w:rPr>
          <w:rFonts w:ascii="Garamond" w:hAnsi="Garamond"/>
          <w:sz w:val="20"/>
          <w:szCs w:val="20"/>
        </w:rPr>
        <w:t>I.</w:t>
      </w:r>
      <w:r w:rsidR="007E1597">
        <w:rPr>
          <w:rFonts w:ascii="Garamond" w:hAnsi="Garamond"/>
          <w:sz w:val="20"/>
          <w:szCs w:val="20"/>
        </w:rPr>
        <w:t xml:space="preserve"> </w:t>
      </w:r>
      <w:r w:rsidRPr="000A66C7">
        <w:rPr>
          <w:rFonts w:ascii="Garamond" w:hAnsi="Garamond"/>
          <w:sz w:val="20"/>
          <w:szCs w:val="20"/>
        </w:rPr>
        <w:t>triedy</w:t>
      </w:r>
      <w:r w:rsidR="007E1597">
        <w:rPr>
          <w:rFonts w:ascii="Garamond" w:hAnsi="Garamond"/>
          <w:sz w:val="20"/>
          <w:szCs w:val="20"/>
        </w:rPr>
        <w:t xml:space="preserve"> </w:t>
      </w:r>
      <w:r w:rsidRPr="000A66C7">
        <w:rPr>
          <w:rFonts w:ascii="Garamond" w:hAnsi="Garamond"/>
          <w:sz w:val="20"/>
          <w:szCs w:val="20"/>
        </w:rPr>
        <w:t>alebo</w:t>
      </w:r>
      <w:r w:rsidR="007E1597">
        <w:rPr>
          <w:rFonts w:ascii="Garamond" w:hAnsi="Garamond"/>
          <w:sz w:val="20"/>
          <w:szCs w:val="20"/>
        </w:rPr>
        <w:t xml:space="preserve"> </w:t>
      </w:r>
      <w:r w:rsidRPr="000A66C7">
        <w:rPr>
          <w:rFonts w:ascii="Garamond" w:hAnsi="Garamond"/>
          <w:sz w:val="20"/>
          <w:szCs w:val="20"/>
        </w:rPr>
        <w:t>II.</w:t>
      </w:r>
      <w:r w:rsidR="007E1597">
        <w:rPr>
          <w:rFonts w:ascii="Garamond" w:hAnsi="Garamond"/>
          <w:sz w:val="20"/>
          <w:szCs w:val="20"/>
        </w:rPr>
        <w:t xml:space="preserve"> </w:t>
      </w:r>
      <w:r w:rsidR="00421854" w:rsidRPr="000A66C7">
        <w:rPr>
          <w:rFonts w:ascii="Garamond" w:hAnsi="Garamond"/>
          <w:sz w:val="20"/>
          <w:szCs w:val="20"/>
        </w:rPr>
        <w:t>t</w:t>
      </w:r>
      <w:r w:rsidRPr="000A66C7">
        <w:rPr>
          <w:rFonts w:ascii="Garamond" w:hAnsi="Garamond"/>
          <w:sz w:val="20"/>
          <w:szCs w:val="20"/>
        </w:rPr>
        <w:t>riedy;</w:t>
      </w:r>
    </w:p>
    <w:p w14:paraId="2AC85F64" w14:textId="77777777" w:rsidR="00421854" w:rsidRPr="000A66C7" w:rsidRDefault="00421854" w:rsidP="00CC42ED">
      <w:pPr>
        <w:spacing w:after="0" w:line="240" w:lineRule="auto"/>
        <w:jc w:val="both"/>
        <w:rPr>
          <w:rFonts w:ascii="Garamond" w:hAnsi="Garamond"/>
          <w:sz w:val="20"/>
          <w:szCs w:val="20"/>
        </w:rPr>
      </w:pPr>
    </w:p>
    <w:p w14:paraId="21974A69" w14:textId="1D398058" w:rsidR="00D309EA" w:rsidRPr="000A66C7" w:rsidRDefault="00D309EA" w:rsidP="00C372B8">
      <w:pPr>
        <w:pStyle w:val="Odsekzoznamu"/>
        <w:numPr>
          <w:ilvl w:val="0"/>
          <w:numId w:val="19"/>
        </w:numPr>
        <w:spacing w:after="0" w:line="240" w:lineRule="auto"/>
        <w:ind w:left="1418" w:hanging="709"/>
        <w:jc w:val="both"/>
        <w:rPr>
          <w:rFonts w:ascii="Garamond" w:hAnsi="Garamond"/>
          <w:sz w:val="20"/>
          <w:szCs w:val="20"/>
        </w:rPr>
      </w:pPr>
      <w:r w:rsidRPr="000A66C7">
        <w:rPr>
          <w:rFonts w:ascii="Garamond" w:hAnsi="Garamond"/>
          <w:sz w:val="20"/>
          <w:szCs w:val="20"/>
        </w:rPr>
        <w:t>obsahovať</w:t>
      </w:r>
      <w:r w:rsidR="007E1597">
        <w:rPr>
          <w:rFonts w:ascii="Garamond" w:hAnsi="Garamond"/>
          <w:sz w:val="20"/>
          <w:szCs w:val="20"/>
        </w:rPr>
        <w:t xml:space="preserve"> </w:t>
      </w:r>
      <w:r w:rsidRPr="000A66C7">
        <w:rPr>
          <w:rFonts w:ascii="Garamond" w:hAnsi="Garamond"/>
          <w:sz w:val="20"/>
          <w:szCs w:val="20"/>
        </w:rPr>
        <w:t>PCB</w:t>
      </w:r>
      <w:r w:rsidR="007E1597">
        <w:rPr>
          <w:rFonts w:ascii="Garamond" w:hAnsi="Garamond"/>
          <w:sz w:val="20"/>
          <w:szCs w:val="20"/>
        </w:rPr>
        <w:t xml:space="preserve"> </w:t>
      </w:r>
      <w:r w:rsidRPr="000A66C7">
        <w:rPr>
          <w:rFonts w:ascii="Garamond" w:hAnsi="Garamond"/>
          <w:sz w:val="20"/>
          <w:szCs w:val="20"/>
        </w:rPr>
        <w:t>nad</w:t>
      </w:r>
      <w:r w:rsidR="007E1597">
        <w:rPr>
          <w:rFonts w:ascii="Garamond" w:hAnsi="Garamond"/>
          <w:sz w:val="20"/>
          <w:szCs w:val="20"/>
        </w:rPr>
        <w:t xml:space="preserve"> </w:t>
      </w:r>
      <w:r w:rsidRPr="000A66C7">
        <w:rPr>
          <w:rFonts w:ascii="Garamond" w:hAnsi="Garamond"/>
          <w:sz w:val="20"/>
          <w:szCs w:val="20"/>
        </w:rPr>
        <w:t>50</w:t>
      </w:r>
      <w:r w:rsidR="007E1597">
        <w:rPr>
          <w:rFonts w:ascii="Garamond" w:hAnsi="Garamond"/>
          <w:sz w:val="20"/>
          <w:szCs w:val="20"/>
        </w:rPr>
        <w:t xml:space="preserve"> </w:t>
      </w:r>
      <w:r w:rsidRPr="000A66C7">
        <w:rPr>
          <w:rFonts w:ascii="Garamond" w:hAnsi="Garamond"/>
          <w:sz w:val="20"/>
          <w:szCs w:val="20"/>
        </w:rPr>
        <w:t>mg/kg;</w:t>
      </w:r>
    </w:p>
    <w:p w14:paraId="2B4E513B" w14:textId="77777777" w:rsidR="00421854" w:rsidRPr="000A66C7" w:rsidRDefault="00421854" w:rsidP="00CC42ED">
      <w:pPr>
        <w:spacing w:after="0" w:line="240" w:lineRule="auto"/>
        <w:jc w:val="both"/>
        <w:rPr>
          <w:rFonts w:ascii="Garamond" w:hAnsi="Garamond"/>
          <w:sz w:val="20"/>
          <w:szCs w:val="20"/>
        </w:rPr>
      </w:pPr>
    </w:p>
    <w:p w14:paraId="440E5332" w14:textId="13485F9C" w:rsidR="00D309EA" w:rsidRPr="000A66C7" w:rsidRDefault="00D309EA" w:rsidP="00C372B8">
      <w:pPr>
        <w:pStyle w:val="Odsekzoznamu"/>
        <w:numPr>
          <w:ilvl w:val="0"/>
          <w:numId w:val="19"/>
        </w:numPr>
        <w:spacing w:after="0" w:line="240" w:lineRule="auto"/>
        <w:ind w:left="1418" w:hanging="709"/>
        <w:jc w:val="both"/>
        <w:rPr>
          <w:rFonts w:ascii="Garamond" w:hAnsi="Garamond"/>
          <w:sz w:val="20"/>
          <w:szCs w:val="20"/>
        </w:rPr>
      </w:pPr>
      <w:r w:rsidRPr="000A66C7">
        <w:rPr>
          <w:rFonts w:ascii="Garamond" w:hAnsi="Garamond"/>
          <w:sz w:val="20"/>
          <w:szCs w:val="20"/>
        </w:rPr>
        <w:t>byť</w:t>
      </w:r>
      <w:r w:rsidR="007E1597">
        <w:rPr>
          <w:rFonts w:ascii="Garamond" w:hAnsi="Garamond"/>
          <w:sz w:val="20"/>
          <w:szCs w:val="20"/>
        </w:rPr>
        <w:t xml:space="preserve"> </w:t>
      </w:r>
      <w:r w:rsidRPr="000A66C7">
        <w:rPr>
          <w:rFonts w:ascii="Garamond" w:hAnsi="Garamond"/>
          <w:sz w:val="20"/>
          <w:szCs w:val="20"/>
        </w:rPr>
        <w:t>zvlášť</w:t>
      </w:r>
      <w:r w:rsidR="007E1597">
        <w:rPr>
          <w:rFonts w:ascii="Garamond" w:hAnsi="Garamond"/>
          <w:sz w:val="20"/>
          <w:szCs w:val="20"/>
        </w:rPr>
        <w:t xml:space="preserve"> </w:t>
      </w:r>
      <w:r w:rsidRPr="000A66C7">
        <w:rPr>
          <w:rFonts w:ascii="Garamond" w:hAnsi="Garamond"/>
          <w:sz w:val="20"/>
          <w:szCs w:val="20"/>
        </w:rPr>
        <w:t>nebezpečným</w:t>
      </w:r>
      <w:r w:rsidR="007E1597">
        <w:rPr>
          <w:rFonts w:ascii="Garamond" w:hAnsi="Garamond"/>
          <w:sz w:val="20"/>
          <w:szCs w:val="20"/>
        </w:rPr>
        <w:t xml:space="preserve"> </w:t>
      </w:r>
      <w:r w:rsidRPr="000A66C7">
        <w:rPr>
          <w:rFonts w:ascii="Garamond" w:hAnsi="Garamond"/>
          <w:sz w:val="20"/>
          <w:szCs w:val="20"/>
        </w:rPr>
        <w:t>odpadom;</w:t>
      </w:r>
    </w:p>
    <w:p w14:paraId="68202022" w14:textId="77777777" w:rsidR="00421854" w:rsidRPr="000A66C7" w:rsidRDefault="00421854" w:rsidP="00CC42ED">
      <w:pPr>
        <w:spacing w:after="0" w:line="240" w:lineRule="auto"/>
        <w:jc w:val="both"/>
        <w:rPr>
          <w:rFonts w:ascii="Garamond" w:hAnsi="Garamond"/>
          <w:sz w:val="20"/>
          <w:szCs w:val="20"/>
        </w:rPr>
      </w:pPr>
    </w:p>
    <w:p w14:paraId="749A6FB7" w14:textId="5AC91B0F" w:rsidR="00D309EA" w:rsidRPr="000A66C7" w:rsidRDefault="00D309EA" w:rsidP="00C372B8">
      <w:pPr>
        <w:pStyle w:val="Odsekzoznamu"/>
        <w:numPr>
          <w:ilvl w:val="0"/>
          <w:numId w:val="19"/>
        </w:numPr>
        <w:spacing w:after="0" w:line="240" w:lineRule="auto"/>
        <w:ind w:left="1418" w:hanging="709"/>
        <w:jc w:val="both"/>
        <w:rPr>
          <w:rFonts w:ascii="Garamond" w:hAnsi="Garamond"/>
          <w:sz w:val="20"/>
          <w:szCs w:val="20"/>
        </w:rPr>
      </w:pPr>
      <w:r w:rsidRPr="000A66C7">
        <w:rPr>
          <w:rFonts w:ascii="Garamond" w:hAnsi="Garamond"/>
          <w:sz w:val="20"/>
          <w:szCs w:val="20"/>
        </w:rPr>
        <w:t>byť</w:t>
      </w:r>
      <w:r w:rsidR="007E1597">
        <w:rPr>
          <w:rFonts w:ascii="Garamond" w:hAnsi="Garamond"/>
          <w:sz w:val="20"/>
          <w:szCs w:val="20"/>
        </w:rPr>
        <w:t xml:space="preserve"> </w:t>
      </w:r>
      <w:r w:rsidRPr="000A66C7">
        <w:rPr>
          <w:rFonts w:ascii="Garamond" w:hAnsi="Garamond"/>
          <w:sz w:val="20"/>
          <w:szCs w:val="20"/>
        </w:rPr>
        <w:t>omamnou</w:t>
      </w:r>
      <w:r w:rsidR="007E1597">
        <w:rPr>
          <w:rFonts w:ascii="Garamond" w:hAnsi="Garamond"/>
          <w:sz w:val="20"/>
          <w:szCs w:val="20"/>
        </w:rPr>
        <w:t xml:space="preserve"> </w:t>
      </w:r>
      <w:r w:rsidRPr="000A66C7">
        <w:rPr>
          <w:rFonts w:ascii="Garamond" w:hAnsi="Garamond"/>
          <w:sz w:val="20"/>
          <w:szCs w:val="20"/>
        </w:rPr>
        <w:t>a/alebo</w:t>
      </w:r>
      <w:r w:rsidR="007E1597">
        <w:rPr>
          <w:rFonts w:ascii="Garamond" w:hAnsi="Garamond"/>
          <w:sz w:val="20"/>
          <w:szCs w:val="20"/>
        </w:rPr>
        <w:t xml:space="preserve"> </w:t>
      </w:r>
      <w:r w:rsidRPr="000A66C7">
        <w:rPr>
          <w:rFonts w:ascii="Garamond" w:hAnsi="Garamond"/>
          <w:sz w:val="20"/>
          <w:szCs w:val="20"/>
        </w:rPr>
        <w:t>psychotropnou</w:t>
      </w:r>
      <w:r w:rsidR="007E1597">
        <w:rPr>
          <w:rFonts w:ascii="Garamond" w:hAnsi="Garamond"/>
          <w:sz w:val="20"/>
          <w:szCs w:val="20"/>
        </w:rPr>
        <w:t xml:space="preserve"> </w:t>
      </w:r>
      <w:r w:rsidRPr="000A66C7">
        <w:rPr>
          <w:rFonts w:ascii="Garamond" w:hAnsi="Garamond"/>
          <w:sz w:val="20"/>
          <w:szCs w:val="20"/>
        </w:rPr>
        <w:t>látkou;</w:t>
      </w:r>
    </w:p>
    <w:p w14:paraId="566C87CC" w14:textId="77777777" w:rsidR="00421854" w:rsidRPr="000A66C7" w:rsidRDefault="00421854" w:rsidP="00CC42ED">
      <w:pPr>
        <w:spacing w:after="0" w:line="240" w:lineRule="auto"/>
        <w:jc w:val="both"/>
        <w:rPr>
          <w:rFonts w:ascii="Garamond" w:hAnsi="Garamond"/>
          <w:sz w:val="20"/>
          <w:szCs w:val="20"/>
        </w:rPr>
      </w:pPr>
    </w:p>
    <w:p w14:paraId="63BCB56A" w14:textId="5E987CC0" w:rsidR="00D309EA" w:rsidRPr="000A66C7" w:rsidRDefault="00D309EA" w:rsidP="00C372B8">
      <w:pPr>
        <w:pStyle w:val="Odsekzoznamu"/>
        <w:numPr>
          <w:ilvl w:val="0"/>
          <w:numId w:val="19"/>
        </w:numPr>
        <w:spacing w:after="0" w:line="240" w:lineRule="auto"/>
        <w:ind w:left="1418" w:hanging="709"/>
        <w:jc w:val="both"/>
        <w:rPr>
          <w:rFonts w:ascii="Garamond" w:hAnsi="Garamond"/>
          <w:sz w:val="20"/>
          <w:szCs w:val="20"/>
        </w:rPr>
      </w:pPr>
      <w:r w:rsidRPr="000A66C7">
        <w:rPr>
          <w:rFonts w:ascii="Garamond" w:hAnsi="Garamond"/>
          <w:sz w:val="20"/>
          <w:szCs w:val="20"/>
        </w:rPr>
        <w:t>byť</w:t>
      </w:r>
      <w:r w:rsidR="007E1597">
        <w:rPr>
          <w:rFonts w:ascii="Garamond" w:hAnsi="Garamond"/>
          <w:sz w:val="20"/>
          <w:szCs w:val="20"/>
        </w:rPr>
        <w:t xml:space="preserve"> </w:t>
      </w:r>
      <w:r w:rsidRPr="000A66C7">
        <w:rPr>
          <w:rFonts w:ascii="Garamond" w:hAnsi="Garamond"/>
          <w:sz w:val="20"/>
          <w:szCs w:val="20"/>
        </w:rPr>
        <w:t>infekčným</w:t>
      </w:r>
      <w:r w:rsidR="007E1597">
        <w:rPr>
          <w:rFonts w:ascii="Garamond" w:hAnsi="Garamond"/>
          <w:sz w:val="20"/>
          <w:szCs w:val="20"/>
        </w:rPr>
        <w:t xml:space="preserve"> </w:t>
      </w:r>
      <w:r w:rsidRPr="000A66C7">
        <w:rPr>
          <w:rFonts w:ascii="Garamond" w:hAnsi="Garamond"/>
          <w:sz w:val="20"/>
          <w:szCs w:val="20"/>
        </w:rPr>
        <w:t>materiálom;</w:t>
      </w:r>
    </w:p>
    <w:p w14:paraId="22CA5A1D" w14:textId="77777777" w:rsidR="00421854" w:rsidRPr="000A66C7" w:rsidRDefault="00421854" w:rsidP="00CC42ED">
      <w:pPr>
        <w:spacing w:after="0" w:line="240" w:lineRule="auto"/>
        <w:jc w:val="both"/>
        <w:rPr>
          <w:rFonts w:ascii="Garamond" w:hAnsi="Garamond"/>
          <w:sz w:val="20"/>
          <w:szCs w:val="20"/>
        </w:rPr>
      </w:pPr>
    </w:p>
    <w:p w14:paraId="5988A01D" w14:textId="0890BC8F" w:rsidR="00D309EA" w:rsidRPr="000A66C7" w:rsidRDefault="00D309EA" w:rsidP="00C372B8">
      <w:pPr>
        <w:pStyle w:val="Odsekzoznamu"/>
        <w:numPr>
          <w:ilvl w:val="0"/>
          <w:numId w:val="19"/>
        </w:numPr>
        <w:spacing w:after="0" w:line="240" w:lineRule="auto"/>
        <w:ind w:left="1418" w:hanging="709"/>
        <w:jc w:val="both"/>
        <w:rPr>
          <w:rFonts w:ascii="Garamond" w:hAnsi="Garamond"/>
          <w:sz w:val="20"/>
          <w:szCs w:val="20"/>
        </w:rPr>
      </w:pPr>
      <w:r w:rsidRPr="000A66C7">
        <w:rPr>
          <w:rFonts w:ascii="Garamond" w:hAnsi="Garamond"/>
          <w:sz w:val="20"/>
          <w:szCs w:val="20"/>
        </w:rPr>
        <w:t>byť</w:t>
      </w:r>
      <w:r w:rsidR="007E1597">
        <w:rPr>
          <w:rFonts w:ascii="Garamond" w:hAnsi="Garamond"/>
          <w:sz w:val="20"/>
          <w:szCs w:val="20"/>
        </w:rPr>
        <w:t xml:space="preserve"> </w:t>
      </w:r>
      <w:r w:rsidRPr="000A66C7">
        <w:rPr>
          <w:rFonts w:ascii="Garamond" w:hAnsi="Garamond"/>
          <w:sz w:val="20"/>
          <w:szCs w:val="20"/>
        </w:rPr>
        <w:t>karcinogénnou</w:t>
      </w:r>
      <w:r w:rsidR="007E1597">
        <w:rPr>
          <w:rFonts w:ascii="Garamond" w:hAnsi="Garamond"/>
          <w:sz w:val="20"/>
          <w:szCs w:val="20"/>
        </w:rPr>
        <w:t xml:space="preserve"> </w:t>
      </w:r>
      <w:r w:rsidRPr="000A66C7">
        <w:rPr>
          <w:rFonts w:ascii="Garamond" w:hAnsi="Garamond"/>
          <w:sz w:val="20"/>
          <w:szCs w:val="20"/>
        </w:rPr>
        <w:t>látkou;</w:t>
      </w:r>
    </w:p>
    <w:p w14:paraId="64E0A672" w14:textId="77777777" w:rsidR="00421854" w:rsidRPr="000A66C7" w:rsidRDefault="00421854" w:rsidP="00CC42ED">
      <w:pPr>
        <w:spacing w:after="0" w:line="240" w:lineRule="auto"/>
        <w:jc w:val="both"/>
        <w:rPr>
          <w:rFonts w:ascii="Garamond" w:hAnsi="Garamond"/>
          <w:sz w:val="20"/>
          <w:szCs w:val="20"/>
        </w:rPr>
      </w:pPr>
    </w:p>
    <w:p w14:paraId="697354FF" w14:textId="62C07682" w:rsidR="00D309EA" w:rsidRPr="000A66C7" w:rsidRDefault="00D309EA" w:rsidP="00C372B8">
      <w:pPr>
        <w:pStyle w:val="Odsekzoznamu"/>
        <w:numPr>
          <w:ilvl w:val="0"/>
          <w:numId w:val="19"/>
        </w:numPr>
        <w:spacing w:after="0" w:line="240" w:lineRule="auto"/>
        <w:ind w:left="1418" w:hanging="709"/>
        <w:jc w:val="both"/>
        <w:rPr>
          <w:rFonts w:ascii="Garamond" w:hAnsi="Garamond"/>
          <w:sz w:val="20"/>
          <w:szCs w:val="20"/>
        </w:rPr>
      </w:pPr>
      <w:r w:rsidRPr="000A66C7">
        <w:rPr>
          <w:rFonts w:ascii="Garamond" w:hAnsi="Garamond"/>
          <w:sz w:val="20"/>
          <w:szCs w:val="20"/>
        </w:rPr>
        <w:t>byť</w:t>
      </w:r>
      <w:r w:rsidR="007E1597">
        <w:rPr>
          <w:rFonts w:ascii="Garamond" w:hAnsi="Garamond"/>
          <w:sz w:val="20"/>
          <w:szCs w:val="20"/>
        </w:rPr>
        <w:t xml:space="preserve"> </w:t>
      </w:r>
      <w:r w:rsidRPr="000A66C7">
        <w:rPr>
          <w:rFonts w:ascii="Garamond" w:hAnsi="Garamond"/>
          <w:sz w:val="20"/>
          <w:szCs w:val="20"/>
        </w:rPr>
        <w:t>rádioaktívnym</w:t>
      </w:r>
      <w:r w:rsidR="007E1597">
        <w:rPr>
          <w:rFonts w:ascii="Garamond" w:hAnsi="Garamond"/>
          <w:sz w:val="20"/>
          <w:szCs w:val="20"/>
        </w:rPr>
        <w:t xml:space="preserve"> </w:t>
      </w:r>
      <w:r w:rsidRPr="000A66C7">
        <w:rPr>
          <w:rFonts w:ascii="Garamond" w:hAnsi="Garamond"/>
          <w:sz w:val="20"/>
          <w:szCs w:val="20"/>
        </w:rPr>
        <w:t>odpadom;</w:t>
      </w:r>
    </w:p>
    <w:p w14:paraId="63D1DBA7" w14:textId="77777777" w:rsidR="00421854" w:rsidRPr="000A66C7" w:rsidRDefault="00421854" w:rsidP="00CC42ED">
      <w:pPr>
        <w:spacing w:after="0" w:line="240" w:lineRule="auto"/>
        <w:jc w:val="both"/>
        <w:rPr>
          <w:rFonts w:ascii="Garamond" w:hAnsi="Garamond"/>
          <w:sz w:val="20"/>
          <w:szCs w:val="20"/>
        </w:rPr>
      </w:pPr>
    </w:p>
    <w:p w14:paraId="08909A06" w14:textId="304DC093" w:rsidR="00D309EA" w:rsidRPr="000A66C7" w:rsidRDefault="00D309EA" w:rsidP="00C372B8">
      <w:pPr>
        <w:pStyle w:val="Odsekzoznamu"/>
        <w:numPr>
          <w:ilvl w:val="0"/>
          <w:numId w:val="19"/>
        </w:numPr>
        <w:spacing w:after="0" w:line="240" w:lineRule="auto"/>
        <w:ind w:left="1418" w:hanging="709"/>
        <w:jc w:val="both"/>
        <w:rPr>
          <w:rFonts w:ascii="Garamond" w:hAnsi="Garamond"/>
          <w:sz w:val="20"/>
          <w:szCs w:val="20"/>
        </w:rPr>
      </w:pPr>
      <w:r w:rsidRPr="000A66C7">
        <w:rPr>
          <w:rFonts w:ascii="Garamond" w:hAnsi="Garamond"/>
          <w:sz w:val="20"/>
          <w:szCs w:val="20"/>
        </w:rPr>
        <w:t>byť</w:t>
      </w:r>
      <w:r w:rsidR="007E1597">
        <w:rPr>
          <w:rFonts w:ascii="Garamond" w:hAnsi="Garamond"/>
          <w:sz w:val="20"/>
          <w:szCs w:val="20"/>
        </w:rPr>
        <w:t xml:space="preserve"> </w:t>
      </w:r>
      <w:r w:rsidRPr="000A66C7">
        <w:rPr>
          <w:rFonts w:ascii="Garamond" w:hAnsi="Garamond"/>
          <w:sz w:val="20"/>
          <w:szCs w:val="20"/>
        </w:rPr>
        <w:t>výbušninou;</w:t>
      </w:r>
      <w:r w:rsidR="007E1597">
        <w:rPr>
          <w:rFonts w:ascii="Garamond" w:hAnsi="Garamond"/>
          <w:sz w:val="20"/>
          <w:szCs w:val="20"/>
        </w:rPr>
        <w:t xml:space="preserve"> </w:t>
      </w:r>
      <w:r w:rsidRPr="000A66C7">
        <w:rPr>
          <w:rFonts w:ascii="Garamond" w:hAnsi="Garamond"/>
          <w:sz w:val="20"/>
          <w:szCs w:val="20"/>
        </w:rPr>
        <w:t>a</w:t>
      </w:r>
      <w:r w:rsidR="00421854" w:rsidRPr="000A66C7">
        <w:rPr>
          <w:rFonts w:ascii="Garamond" w:hAnsi="Garamond"/>
          <w:sz w:val="20"/>
          <w:szCs w:val="20"/>
        </w:rPr>
        <w:t>lebo</w:t>
      </w:r>
    </w:p>
    <w:p w14:paraId="0EB76AC4" w14:textId="77777777" w:rsidR="00421854" w:rsidRPr="000A66C7" w:rsidRDefault="00421854" w:rsidP="00CC42ED">
      <w:pPr>
        <w:spacing w:after="0" w:line="240" w:lineRule="auto"/>
        <w:jc w:val="both"/>
        <w:rPr>
          <w:rFonts w:ascii="Garamond" w:hAnsi="Garamond"/>
          <w:sz w:val="20"/>
          <w:szCs w:val="20"/>
        </w:rPr>
      </w:pPr>
    </w:p>
    <w:p w14:paraId="2E71946C" w14:textId="6A9E866D" w:rsidR="00D309EA" w:rsidRPr="000A66C7" w:rsidRDefault="00D309EA" w:rsidP="00C372B8">
      <w:pPr>
        <w:pStyle w:val="Odsekzoznamu"/>
        <w:numPr>
          <w:ilvl w:val="0"/>
          <w:numId w:val="19"/>
        </w:numPr>
        <w:spacing w:after="0" w:line="240" w:lineRule="auto"/>
        <w:ind w:left="1418" w:hanging="709"/>
        <w:jc w:val="both"/>
        <w:rPr>
          <w:rFonts w:ascii="Garamond" w:hAnsi="Garamond"/>
          <w:sz w:val="20"/>
          <w:szCs w:val="20"/>
        </w:rPr>
      </w:pPr>
      <w:r w:rsidRPr="000A66C7">
        <w:rPr>
          <w:rFonts w:ascii="Garamond" w:hAnsi="Garamond"/>
          <w:sz w:val="20"/>
          <w:szCs w:val="20"/>
        </w:rPr>
        <w:t>byť</w:t>
      </w:r>
      <w:r w:rsidR="007E1597">
        <w:rPr>
          <w:rFonts w:ascii="Garamond" w:hAnsi="Garamond"/>
          <w:sz w:val="20"/>
          <w:szCs w:val="20"/>
        </w:rPr>
        <w:t xml:space="preserve"> </w:t>
      </w:r>
      <w:r w:rsidRPr="000A66C7">
        <w:rPr>
          <w:rFonts w:ascii="Garamond" w:hAnsi="Garamond"/>
          <w:sz w:val="20"/>
          <w:szCs w:val="20"/>
        </w:rPr>
        <w:t>koncentrovanou</w:t>
      </w:r>
      <w:r w:rsidR="007E1597">
        <w:rPr>
          <w:rFonts w:ascii="Garamond" w:hAnsi="Garamond"/>
          <w:sz w:val="20"/>
          <w:szCs w:val="20"/>
        </w:rPr>
        <w:t xml:space="preserve"> </w:t>
      </w:r>
      <w:r w:rsidRPr="000A66C7">
        <w:rPr>
          <w:rFonts w:ascii="Garamond" w:hAnsi="Garamond"/>
          <w:sz w:val="20"/>
          <w:szCs w:val="20"/>
        </w:rPr>
        <w:t>kyselinou.</w:t>
      </w:r>
      <w:r w:rsidR="007E1597">
        <w:rPr>
          <w:rFonts w:ascii="Garamond" w:hAnsi="Garamond"/>
          <w:sz w:val="20"/>
          <w:szCs w:val="20"/>
        </w:rPr>
        <w:t xml:space="preserve"> </w:t>
      </w:r>
    </w:p>
    <w:p w14:paraId="5657CE92" w14:textId="77777777" w:rsidR="00D309EA" w:rsidRPr="000A66C7" w:rsidRDefault="00D309EA" w:rsidP="007E1597">
      <w:pPr>
        <w:spacing w:after="0" w:line="240" w:lineRule="auto"/>
        <w:jc w:val="both"/>
        <w:rPr>
          <w:rFonts w:ascii="Garamond" w:hAnsi="Garamond"/>
          <w:sz w:val="20"/>
          <w:szCs w:val="20"/>
        </w:rPr>
      </w:pPr>
    </w:p>
    <w:p w14:paraId="70D8DD9A" w14:textId="287D2BF5" w:rsidR="00D309EA" w:rsidRPr="000A66C7" w:rsidRDefault="00D309EA" w:rsidP="00C11C01">
      <w:pPr>
        <w:pStyle w:val="Odsekzoznamu"/>
        <w:keepNext/>
        <w:numPr>
          <w:ilvl w:val="1"/>
          <w:numId w:val="3"/>
        </w:numPr>
        <w:tabs>
          <w:tab w:val="left" w:pos="720"/>
        </w:tabs>
        <w:spacing w:after="0" w:line="240" w:lineRule="auto"/>
        <w:ind w:left="709" w:hanging="643"/>
        <w:jc w:val="both"/>
        <w:outlineLvl w:val="1"/>
        <w:rPr>
          <w:rFonts w:ascii="Garamond" w:hAnsi="Garamond"/>
          <w:sz w:val="20"/>
          <w:szCs w:val="20"/>
        </w:rPr>
      </w:pPr>
      <w:r w:rsidRPr="000A66C7">
        <w:rPr>
          <w:rFonts w:ascii="Garamond" w:hAnsi="Garamond"/>
          <w:sz w:val="20"/>
          <w:szCs w:val="20"/>
        </w:rPr>
        <w:t>V</w:t>
      </w:r>
      <w:r w:rsidR="007E1597">
        <w:rPr>
          <w:rFonts w:ascii="Garamond" w:hAnsi="Garamond"/>
          <w:sz w:val="20"/>
          <w:szCs w:val="20"/>
        </w:rPr>
        <w:t xml:space="preserve"> </w:t>
      </w:r>
      <w:r w:rsidR="003D6009" w:rsidRPr="000A66C7">
        <w:rPr>
          <w:rFonts w:ascii="Garamond" w:hAnsi="Garamond"/>
          <w:sz w:val="20"/>
          <w:szCs w:val="20"/>
        </w:rPr>
        <w:t>O</w:t>
      </w:r>
      <w:r w:rsidRPr="000A66C7">
        <w:rPr>
          <w:rFonts w:ascii="Garamond" w:hAnsi="Garamond"/>
          <w:sz w:val="20"/>
          <w:szCs w:val="20"/>
        </w:rPr>
        <w:t>dpade</w:t>
      </w:r>
      <w:r w:rsidR="007E1597">
        <w:rPr>
          <w:rFonts w:ascii="Garamond" w:hAnsi="Garamond"/>
          <w:sz w:val="20"/>
          <w:szCs w:val="20"/>
        </w:rPr>
        <w:t xml:space="preserve"> </w:t>
      </w:r>
      <w:r w:rsidRPr="000A66C7">
        <w:rPr>
          <w:rFonts w:ascii="Garamond" w:hAnsi="Garamond"/>
          <w:sz w:val="20"/>
          <w:szCs w:val="20"/>
        </w:rPr>
        <w:t>sa</w:t>
      </w:r>
      <w:r w:rsidR="007E1597">
        <w:rPr>
          <w:rFonts w:ascii="Garamond" w:hAnsi="Garamond"/>
          <w:sz w:val="20"/>
          <w:szCs w:val="20"/>
        </w:rPr>
        <w:t xml:space="preserve"> </w:t>
      </w:r>
      <w:r w:rsidRPr="000A66C7">
        <w:rPr>
          <w:rFonts w:ascii="Garamond" w:hAnsi="Garamond"/>
          <w:sz w:val="20"/>
          <w:szCs w:val="20"/>
        </w:rPr>
        <w:t>nesmú</w:t>
      </w:r>
      <w:r w:rsidR="007E1597">
        <w:rPr>
          <w:rFonts w:ascii="Garamond" w:hAnsi="Garamond"/>
          <w:sz w:val="20"/>
          <w:szCs w:val="20"/>
        </w:rPr>
        <w:t xml:space="preserve"> </w:t>
      </w:r>
      <w:r w:rsidRPr="000A66C7">
        <w:rPr>
          <w:rFonts w:ascii="Garamond" w:hAnsi="Garamond"/>
          <w:sz w:val="20"/>
          <w:szCs w:val="20"/>
        </w:rPr>
        <w:t>nachádzať</w:t>
      </w:r>
      <w:r w:rsidR="007E1597">
        <w:rPr>
          <w:rFonts w:ascii="Garamond" w:hAnsi="Garamond"/>
          <w:sz w:val="20"/>
          <w:szCs w:val="20"/>
        </w:rPr>
        <w:t xml:space="preserve"> </w:t>
      </w:r>
      <w:r w:rsidRPr="000A66C7">
        <w:rPr>
          <w:rFonts w:ascii="Garamond" w:hAnsi="Garamond"/>
          <w:sz w:val="20"/>
          <w:szCs w:val="20"/>
        </w:rPr>
        <w:t>mechanické</w:t>
      </w:r>
      <w:r w:rsidR="007E1597">
        <w:rPr>
          <w:rFonts w:ascii="Garamond" w:hAnsi="Garamond"/>
          <w:sz w:val="20"/>
          <w:szCs w:val="20"/>
        </w:rPr>
        <w:t xml:space="preserve"> </w:t>
      </w:r>
      <w:r w:rsidRPr="000A66C7">
        <w:rPr>
          <w:rFonts w:ascii="Garamond" w:hAnsi="Garamond"/>
          <w:sz w:val="20"/>
          <w:szCs w:val="20"/>
        </w:rPr>
        <w:t>nečistoty,</w:t>
      </w:r>
      <w:r w:rsidR="007E1597">
        <w:rPr>
          <w:rFonts w:ascii="Garamond" w:hAnsi="Garamond"/>
          <w:sz w:val="20"/>
          <w:szCs w:val="20"/>
        </w:rPr>
        <w:t xml:space="preserve"> </w:t>
      </w:r>
      <w:r w:rsidRPr="000A66C7">
        <w:rPr>
          <w:rFonts w:ascii="Garamond" w:hAnsi="Garamond"/>
          <w:sz w:val="20"/>
          <w:szCs w:val="20"/>
        </w:rPr>
        <w:t>napr.</w:t>
      </w:r>
      <w:r w:rsidR="007E1597">
        <w:rPr>
          <w:rFonts w:ascii="Garamond" w:hAnsi="Garamond"/>
          <w:sz w:val="20"/>
          <w:szCs w:val="20"/>
        </w:rPr>
        <w:t xml:space="preserve"> </w:t>
      </w:r>
      <w:r w:rsidRPr="000A66C7">
        <w:rPr>
          <w:rFonts w:ascii="Garamond" w:hAnsi="Garamond"/>
          <w:sz w:val="20"/>
          <w:szCs w:val="20"/>
        </w:rPr>
        <w:t>handry,</w:t>
      </w:r>
      <w:r w:rsidR="007E1597">
        <w:rPr>
          <w:rFonts w:ascii="Garamond" w:hAnsi="Garamond"/>
          <w:sz w:val="20"/>
          <w:szCs w:val="20"/>
        </w:rPr>
        <w:t xml:space="preserve"> </w:t>
      </w:r>
      <w:r w:rsidRPr="000A66C7">
        <w:rPr>
          <w:rFonts w:ascii="Garamond" w:hAnsi="Garamond"/>
          <w:sz w:val="20"/>
          <w:szCs w:val="20"/>
        </w:rPr>
        <w:t>kúsky</w:t>
      </w:r>
      <w:r w:rsidR="007E1597">
        <w:rPr>
          <w:rFonts w:ascii="Garamond" w:hAnsi="Garamond"/>
          <w:sz w:val="20"/>
          <w:szCs w:val="20"/>
        </w:rPr>
        <w:t xml:space="preserve"> </w:t>
      </w:r>
      <w:r w:rsidRPr="000A66C7">
        <w:rPr>
          <w:rFonts w:ascii="Garamond" w:hAnsi="Garamond"/>
          <w:sz w:val="20"/>
          <w:szCs w:val="20"/>
        </w:rPr>
        <w:t>dreva,</w:t>
      </w:r>
      <w:r w:rsidR="007E1597">
        <w:rPr>
          <w:rFonts w:ascii="Garamond" w:hAnsi="Garamond"/>
          <w:sz w:val="20"/>
          <w:szCs w:val="20"/>
        </w:rPr>
        <w:t xml:space="preserve"> </w:t>
      </w:r>
      <w:r w:rsidRPr="000A66C7">
        <w:rPr>
          <w:rFonts w:ascii="Garamond" w:hAnsi="Garamond"/>
          <w:sz w:val="20"/>
          <w:szCs w:val="20"/>
        </w:rPr>
        <w:t>prípadne</w:t>
      </w:r>
      <w:r w:rsidR="007E1597">
        <w:rPr>
          <w:rFonts w:ascii="Garamond" w:hAnsi="Garamond"/>
          <w:sz w:val="20"/>
          <w:szCs w:val="20"/>
        </w:rPr>
        <w:t xml:space="preserve"> </w:t>
      </w:r>
      <w:r w:rsidRPr="000A66C7">
        <w:rPr>
          <w:rFonts w:ascii="Garamond" w:hAnsi="Garamond"/>
          <w:sz w:val="20"/>
          <w:szCs w:val="20"/>
        </w:rPr>
        <w:t>iné</w:t>
      </w:r>
      <w:r w:rsidR="007E1597">
        <w:rPr>
          <w:rFonts w:ascii="Garamond" w:hAnsi="Garamond"/>
          <w:sz w:val="20"/>
          <w:szCs w:val="20"/>
        </w:rPr>
        <w:t xml:space="preserve"> </w:t>
      </w:r>
      <w:r w:rsidRPr="000A66C7">
        <w:rPr>
          <w:rFonts w:ascii="Garamond" w:hAnsi="Garamond"/>
          <w:sz w:val="20"/>
          <w:szCs w:val="20"/>
        </w:rPr>
        <w:t>nečistoty</w:t>
      </w:r>
      <w:r w:rsidR="007E1597">
        <w:rPr>
          <w:rFonts w:ascii="Garamond" w:hAnsi="Garamond"/>
          <w:sz w:val="20"/>
          <w:szCs w:val="20"/>
        </w:rPr>
        <w:t xml:space="preserve"> </w:t>
      </w:r>
      <w:r w:rsidRPr="000A66C7">
        <w:rPr>
          <w:rFonts w:ascii="Garamond" w:hAnsi="Garamond"/>
          <w:sz w:val="20"/>
          <w:szCs w:val="20"/>
        </w:rPr>
        <w:t>zabraňujúce</w:t>
      </w:r>
      <w:r w:rsidR="007E1597">
        <w:rPr>
          <w:rFonts w:ascii="Garamond" w:hAnsi="Garamond"/>
          <w:sz w:val="20"/>
          <w:szCs w:val="20"/>
        </w:rPr>
        <w:t xml:space="preserve"> </w:t>
      </w:r>
      <w:r w:rsidRPr="000A66C7">
        <w:rPr>
          <w:rFonts w:ascii="Garamond" w:hAnsi="Garamond"/>
          <w:sz w:val="20"/>
          <w:szCs w:val="20"/>
        </w:rPr>
        <w:t>jeho</w:t>
      </w:r>
      <w:r w:rsidR="007E1597">
        <w:rPr>
          <w:rFonts w:ascii="Garamond" w:hAnsi="Garamond"/>
          <w:sz w:val="20"/>
          <w:szCs w:val="20"/>
        </w:rPr>
        <w:t xml:space="preserve">  </w:t>
      </w:r>
      <w:r w:rsidRPr="000A66C7">
        <w:rPr>
          <w:rFonts w:ascii="Garamond" w:hAnsi="Garamond"/>
          <w:sz w:val="20"/>
          <w:szCs w:val="20"/>
        </w:rPr>
        <w:t>prečerpávaniu.</w:t>
      </w:r>
    </w:p>
    <w:p w14:paraId="4ABA5907" w14:textId="77777777" w:rsidR="00D309EA" w:rsidRPr="000A66C7" w:rsidRDefault="00D309EA" w:rsidP="00F81813">
      <w:pPr>
        <w:spacing w:after="0" w:line="240" w:lineRule="auto"/>
        <w:jc w:val="both"/>
        <w:rPr>
          <w:rFonts w:ascii="Garamond" w:hAnsi="Garamond"/>
          <w:sz w:val="20"/>
          <w:szCs w:val="20"/>
        </w:rPr>
      </w:pPr>
    </w:p>
    <w:p w14:paraId="69F63F20" w14:textId="58BF54D6" w:rsidR="00D309EA" w:rsidRPr="000A66C7" w:rsidRDefault="00D309EA" w:rsidP="00C11C01">
      <w:pPr>
        <w:pStyle w:val="Odsekzoznamu"/>
        <w:keepNext/>
        <w:numPr>
          <w:ilvl w:val="1"/>
          <w:numId w:val="3"/>
        </w:numPr>
        <w:tabs>
          <w:tab w:val="left" w:pos="709"/>
        </w:tabs>
        <w:spacing w:after="0" w:line="240" w:lineRule="auto"/>
        <w:ind w:left="709" w:hanging="643"/>
        <w:jc w:val="both"/>
        <w:outlineLvl w:val="1"/>
        <w:rPr>
          <w:rFonts w:ascii="Garamond" w:hAnsi="Garamond"/>
          <w:sz w:val="20"/>
          <w:szCs w:val="20"/>
        </w:rPr>
      </w:pPr>
      <w:r w:rsidRPr="000A66C7">
        <w:rPr>
          <w:rFonts w:ascii="Garamond" w:hAnsi="Garamond"/>
          <w:sz w:val="20"/>
          <w:szCs w:val="20"/>
        </w:rPr>
        <w:t>Poskytovateľ</w:t>
      </w:r>
      <w:r w:rsidR="007E1597">
        <w:rPr>
          <w:rFonts w:ascii="Garamond" w:hAnsi="Garamond"/>
          <w:sz w:val="20"/>
          <w:szCs w:val="20"/>
        </w:rPr>
        <w:t xml:space="preserve"> </w:t>
      </w:r>
      <w:r w:rsidRPr="000A66C7">
        <w:rPr>
          <w:rFonts w:ascii="Garamond" w:hAnsi="Garamond"/>
          <w:sz w:val="20"/>
          <w:szCs w:val="20"/>
        </w:rPr>
        <w:t>je</w:t>
      </w:r>
      <w:r w:rsidR="007E1597">
        <w:rPr>
          <w:rFonts w:ascii="Garamond" w:hAnsi="Garamond"/>
          <w:sz w:val="20"/>
          <w:szCs w:val="20"/>
        </w:rPr>
        <w:t xml:space="preserve"> </w:t>
      </w:r>
      <w:r w:rsidRPr="000A66C7">
        <w:rPr>
          <w:rFonts w:ascii="Garamond" w:hAnsi="Garamond"/>
          <w:sz w:val="20"/>
          <w:szCs w:val="20"/>
        </w:rPr>
        <w:t>povinný</w:t>
      </w:r>
      <w:r w:rsidR="007E1597">
        <w:rPr>
          <w:rFonts w:ascii="Garamond" w:hAnsi="Garamond"/>
          <w:sz w:val="20"/>
          <w:szCs w:val="20"/>
        </w:rPr>
        <w:t xml:space="preserve"> </w:t>
      </w:r>
      <w:r w:rsidRPr="000A66C7">
        <w:rPr>
          <w:rFonts w:ascii="Garamond" w:hAnsi="Garamond"/>
          <w:sz w:val="20"/>
          <w:szCs w:val="20"/>
        </w:rPr>
        <w:t>odvážiť</w:t>
      </w:r>
      <w:r w:rsidR="007E1597">
        <w:rPr>
          <w:rFonts w:ascii="Garamond" w:hAnsi="Garamond"/>
          <w:sz w:val="20"/>
          <w:szCs w:val="20"/>
        </w:rPr>
        <w:t xml:space="preserve"> </w:t>
      </w:r>
      <w:r w:rsidRPr="000A66C7">
        <w:rPr>
          <w:rFonts w:ascii="Garamond" w:hAnsi="Garamond"/>
          <w:sz w:val="20"/>
          <w:szCs w:val="20"/>
        </w:rPr>
        <w:t>Odpad</w:t>
      </w:r>
      <w:r w:rsidR="007E1597">
        <w:rPr>
          <w:rFonts w:ascii="Garamond" w:hAnsi="Garamond"/>
          <w:sz w:val="20"/>
          <w:szCs w:val="20"/>
        </w:rPr>
        <w:t xml:space="preserve"> </w:t>
      </w:r>
      <w:r w:rsidRPr="000A66C7">
        <w:rPr>
          <w:rFonts w:ascii="Garamond" w:hAnsi="Garamond"/>
          <w:sz w:val="20"/>
          <w:szCs w:val="20"/>
        </w:rPr>
        <w:t>na</w:t>
      </w:r>
      <w:r w:rsidR="007E1597">
        <w:rPr>
          <w:rFonts w:ascii="Garamond" w:hAnsi="Garamond"/>
          <w:sz w:val="20"/>
          <w:szCs w:val="20"/>
        </w:rPr>
        <w:t xml:space="preserve"> </w:t>
      </w:r>
      <w:r w:rsidRPr="000A66C7">
        <w:rPr>
          <w:rFonts w:ascii="Garamond" w:hAnsi="Garamond"/>
          <w:sz w:val="20"/>
          <w:szCs w:val="20"/>
        </w:rPr>
        <w:t>váhe</w:t>
      </w:r>
      <w:r w:rsidR="007E1597">
        <w:rPr>
          <w:rFonts w:ascii="Garamond" w:hAnsi="Garamond"/>
          <w:sz w:val="20"/>
          <w:szCs w:val="20"/>
        </w:rPr>
        <w:t xml:space="preserve"> </w:t>
      </w:r>
      <w:r w:rsidRPr="000A66C7">
        <w:rPr>
          <w:rFonts w:ascii="Garamond" w:hAnsi="Garamond"/>
          <w:sz w:val="20"/>
          <w:szCs w:val="20"/>
        </w:rPr>
        <w:t>Objednávateľa</w:t>
      </w:r>
      <w:r w:rsidR="007E1597">
        <w:rPr>
          <w:rFonts w:ascii="Garamond" w:hAnsi="Garamond"/>
          <w:sz w:val="20"/>
          <w:szCs w:val="20"/>
        </w:rPr>
        <w:t xml:space="preserve"> </w:t>
      </w:r>
      <w:r w:rsidRPr="000A66C7">
        <w:rPr>
          <w:rFonts w:ascii="Garamond" w:hAnsi="Garamond"/>
          <w:sz w:val="20"/>
          <w:szCs w:val="20"/>
        </w:rPr>
        <w:t>v</w:t>
      </w:r>
      <w:r w:rsidR="007E1597">
        <w:rPr>
          <w:rFonts w:ascii="Garamond" w:hAnsi="Garamond"/>
          <w:sz w:val="20"/>
          <w:szCs w:val="20"/>
        </w:rPr>
        <w:t xml:space="preserve"> </w:t>
      </w:r>
      <w:r w:rsidR="00421854" w:rsidRPr="000A66C7">
        <w:rPr>
          <w:rFonts w:ascii="Garamond" w:hAnsi="Garamond"/>
          <w:sz w:val="20"/>
          <w:szCs w:val="20"/>
        </w:rPr>
        <w:t>Mieste</w:t>
      </w:r>
      <w:r w:rsidR="007E1597">
        <w:rPr>
          <w:rFonts w:ascii="Garamond" w:hAnsi="Garamond"/>
          <w:sz w:val="20"/>
          <w:szCs w:val="20"/>
        </w:rPr>
        <w:t xml:space="preserve"> </w:t>
      </w:r>
      <w:r w:rsidR="00421854" w:rsidRPr="000A66C7">
        <w:rPr>
          <w:rFonts w:ascii="Garamond" w:hAnsi="Garamond"/>
          <w:sz w:val="20"/>
          <w:szCs w:val="20"/>
        </w:rPr>
        <w:t>plnenia</w:t>
      </w:r>
      <w:r w:rsidR="007E1597">
        <w:rPr>
          <w:rFonts w:ascii="Garamond" w:hAnsi="Garamond"/>
          <w:sz w:val="20"/>
          <w:szCs w:val="20"/>
        </w:rPr>
        <w:t xml:space="preserve"> </w:t>
      </w:r>
      <w:r w:rsidRPr="000A66C7">
        <w:rPr>
          <w:rFonts w:ascii="Garamond" w:hAnsi="Garamond"/>
          <w:sz w:val="20"/>
          <w:szCs w:val="20"/>
        </w:rPr>
        <w:t>Jurajov</w:t>
      </w:r>
      <w:r w:rsidR="007E1597">
        <w:rPr>
          <w:rFonts w:ascii="Garamond" w:hAnsi="Garamond"/>
          <w:sz w:val="20"/>
          <w:szCs w:val="20"/>
        </w:rPr>
        <w:t xml:space="preserve"> </w:t>
      </w:r>
      <w:r w:rsidRPr="000A66C7">
        <w:rPr>
          <w:rFonts w:ascii="Garamond" w:hAnsi="Garamond"/>
          <w:sz w:val="20"/>
          <w:szCs w:val="20"/>
        </w:rPr>
        <w:t>dvor.</w:t>
      </w:r>
      <w:r w:rsidR="007E1597">
        <w:rPr>
          <w:rFonts w:ascii="Garamond" w:hAnsi="Garamond"/>
          <w:sz w:val="20"/>
          <w:szCs w:val="20"/>
        </w:rPr>
        <w:t xml:space="preserve"> </w:t>
      </w:r>
      <w:r w:rsidRPr="000A66C7">
        <w:rPr>
          <w:rFonts w:ascii="Garamond" w:hAnsi="Garamond"/>
          <w:sz w:val="20"/>
          <w:szCs w:val="20"/>
        </w:rPr>
        <w:t>V</w:t>
      </w:r>
      <w:r w:rsidR="007E1597">
        <w:rPr>
          <w:rFonts w:ascii="Garamond" w:hAnsi="Garamond"/>
          <w:sz w:val="20"/>
          <w:szCs w:val="20"/>
        </w:rPr>
        <w:t xml:space="preserve"> </w:t>
      </w:r>
      <w:r w:rsidRPr="000A66C7">
        <w:rPr>
          <w:rFonts w:ascii="Garamond" w:hAnsi="Garamond"/>
          <w:sz w:val="20"/>
          <w:szCs w:val="20"/>
        </w:rPr>
        <w:t>prípade</w:t>
      </w:r>
      <w:r w:rsidR="007E1597">
        <w:rPr>
          <w:rFonts w:ascii="Garamond" w:hAnsi="Garamond"/>
          <w:sz w:val="20"/>
          <w:szCs w:val="20"/>
        </w:rPr>
        <w:t xml:space="preserve"> </w:t>
      </w:r>
      <w:r w:rsidRPr="000A66C7">
        <w:rPr>
          <w:rFonts w:ascii="Garamond" w:hAnsi="Garamond"/>
          <w:sz w:val="20"/>
          <w:szCs w:val="20"/>
        </w:rPr>
        <w:t>odberu</w:t>
      </w:r>
      <w:r w:rsidR="007E1597">
        <w:rPr>
          <w:rFonts w:ascii="Garamond" w:hAnsi="Garamond"/>
          <w:sz w:val="20"/>
          <w:szCs w:val="20"/>
        </w:rPr>
        <w:t xml:space="preserve"> </w:t>
      </w:r>
      <w:r w:rsidRPr="000A66C7">
        <w:rPr>
          <w:rFonts w:ascii="Garamond" w:hAnsi="Garamond"/>
          <w:sz w:val="20"/>
          <w:szCs w:val="20"/>
        </w:rPr>
        <w:t>Odpadu</w:t>
      </w:r>
      <w:r w:rsidR="007E1597">
        <w:rPr>
          <w:rFonts w:ascii="Garamond" w:hAnsi="Garamond"/>
          <w:sz w:val="20"/>
          <w:szCs w:val="20"/>
        </w:rPr>
        <w:t xml:space="preserve"> </w:t>
      </w:r>
      <w:r w:rsidRPr="000A66C7">
        <w:rPr>
          <w:rFonts w:ascii="Garamond" w:hAnsi="Garamond"/>
          <w:sz w:val="20"/>
          <w:szCs w:val="20"/>
        </w:rPr>
        <w:t>priamo</w:t>
      </w:r>
      <w:r w:rsidR="007E1597">
        <w:rPr>
          <w:rFonts w:ascii="Garamond" w:hAnsi="Garamond"/>
          <w:sz w:val="20"/>
          <w:szCs w:val="20"/>
        </w:rPr>
        <w:t xml:space="preserve"> </w:t>
      </w:r>
      <w:r w:rsidRPr="000A66C7">
        <w:rPr>
          <w:rFonts w:ascii="Garamond" w:hAnsi="Garamond"/>
          <w:sz w:val="20"/>
          <w:szCs w:val="20"/>
        </w:rPr>
        <w:t>z</w:t>
      </w:r>
      <w:r w:rsidR="007E1597">
        <w:rPr>
          <w:rFonts w:ascii="Garamond" w:hAnsi="Garamond"/>
          <w:sz w:val="20"/>
          <w:szCs w:val="20"/>
        </w:rPr>
        <w:t xml:space="preserve"> </w:t>
      </w:r>
      <w:r w:rsidR="00421854" w:rsidRPr="000A66C7">
        <w:rPr>
          <w:rFonts w:ascii="Garamond" w:hAnsi="Garamond"/>
          <w:sz w:val="20"/>
          <w:szCs w:val="20"/>
        </w:rPr>
        <w:t>Miest</w:t>
      </w:r>
      <w:r w:rsidR="007E1597">
        <w:rPr>
          <w:rFonts w:ascii="Garamond" w:hAnsi="Garamond"/>
          <w:sz w:val="20"/>
          <w:szCs w:val="20"/>
        </w:rPr>
        <w:t xml:space="preserve"> </w:t>
      </w:r>
      <w:r w:rsidR="00421854" w:rsidRPr="000A66C7">
        <w:rPr>
          <w:rFonts w:ascii="Garamond" w:hAnsi="Garamond"/>
          <w:sz w:val="20"/>
          <w:szCs w:val="20"/>
        </w:rPr>
        <w:t>plnenia</w:t>
      </w:r>
      <w:r w:rsidR="007E1597">
        <w:rPr>
          <w:rFonts w:ascii="Garamond" w:hAnsi="Garamond"/>
          <w:sz w:val="20"/>
          <w:szCs w:val="20"/>
        </w:rPr>
        <w:t xml:space="preserve"> </w:t>
      </w:r>
      <w:r w:rsidRPr="000A66C7">
        <w:rPr>
          <w:rFonts w:ascii="Garamond" w:hAnsi="Garamond"/>
          <w:sz w:val="20"/>
          <w:szCs w:val="20"/>
        </w:rPr>
        <w:t>Hroboňova,</w:t>
      </w:r>
      <w:r w:rsidR="007E1597">
        <w:rPr>
          <w:rFonts w:ascii="Garamond" w:hAnsi="Garamond"/>
          <w:sz w:val="20"/>
          <w:szCs w:val="20"/>
        </w:rPr>
        <w:t xml:space="preserve"> </w:t>
      </w:r>
      <w:r w:rsidRPr="000A66C7">
        <w:rPr>
          <w:rFonts w:ascii="Garamond" w:hAnsi="Garamond"/>
          <w:sz w:val="20"/>
          <w:szCs w:val="20"/>
        </w:rPr>
        <w:t>Petržalka,</w:t>
      </w:r>
      <w:r w:rsidR="007E1597">
        <w:rPr>
          <w:rFonts w:ascii="Garamond" w:hAnsi="Garamond"/>
          <w:sz w:val="20"/>
          <w:szCs w:val="20"/>
        </w:rPr>
        <w:t xml:space="preserve"> </w:t>
      </w:r>
      <w:r w:rsidRPr="000A66C7">
        <w:rPr>
          <w:rFonts w:ascii="Garamond" w:hAnsi="Garamond"/>
          <w:sz w:val="20"/>
          <w:szCs w:val="20"/>
        </w:rPr>
        <w:t>Krasňany</w:t>
      </w:r>
      <w:r w:rsidR="007E1597">
        <w:rPr>
          <w:rFonts w:ascii="Garamond" w:hAnsi="Garamond"/>
          <w:sz w:val="20"/>
          <w:szCs w:val="20"/>
        </w:rPr>
        <w:t xml:space="preserve"> </w:t>
      </w:r>
      <w:r w:rsidRPr="000A66C7">
        <w:rPr>
          <w:rFonts w:ascii="Garamond" w:hAnsi="Garamond"/>
          <w:sz w:val="20"/>
          <w:szCs w:val="20"/>
        </w:rPr>
        <w:t>a</w:t>
      </w:r>
      <w:r w:rsidR="007E1597">
        <w:rPr>
          <w:rFonts w:ascii="Garamond" w:hAnsi="Garamond"/>
          <w:sz w:val="20"/>
          <w:szCs w:val="20"/>
        </w:rPr>
        <w:t xml:space="preserve"> </w:t>
      </w:r>
      <w:r w:rsidRPr="000A66C7">
        <w:rPr>
          <w:rFonts w:ascii="Garamond" w:hAnsi="Garamond"/>
          <w:sz w:val="20"/>
          <w:szCs w:val="20"/>
        </w:rPr>
        <w:t>z</w:t>
      </w:r>
      <w:r w:rsidR="007E1597">
        <w:rPr>
          <w:rFonts w:ascii="Garamond" w:hAnsi="Garamond"/>
          <w:sz w:val="20"/>
          <w:szCs w:val="20"/>
        </w:rPr>
        <w:t xml:space="preserve"> </w:t>
      </w:r>
      <w:r w:rsidRPr="000A66C7">
        <w:rPr>
          <w:rFonts w:ascii="Garamond" w:hAnsi="Garamond"/>
          <w:sz w:val="20"/>
          <w:szCs w:val="20"/>
        </w:rPr>
        <w:t>areálu</w:t>
      </w:r>
      <w:r w:rsidR="007E1597">
        <w:rPr>
          <w:rFonts w:ascii="Garamond" w:hAnsi="Garamond"/>
          <w:sz w:val="20"/>
          <w:szCs w:val="20"/>
        </w:rPr>
        <w:t xml:space="preserve"> </w:t>
      </w:r>
      <w:r w:rsidRPr="000A66C7">
        <w:rPr>
          <w:rFonts w:ascii="Garamond" w:hAnsi="Garamond"/>
          <w:sz w:val="20"/>
          <w:szCs w:val="20"/>
        </w:rPr>
        <w:t>Olejkárska,</w:t>
      </w:r>
      <w:r w:rsidR="007E1597">
        <w:rPr>
          <w:rFonts w:ascii="Garamond" w:hAnsi="Garamond"/>
          <w:sz w:val="20"/>
          <w:szCs w:val="20"/>
        </w:rPr>
        <w:t xml:space="preserve"> </w:t>
      </w:r>
      <w:r w:rsidRPr="000A66C7">
        <w:rPr>
          <w:rFonts w:ascii="Garamond" w:hAnsi="Garamond"/>
          <w:sz w:val="20"/>
          <w:szCs w:val="20"/>
        </w:rPr>
        <w:t>bude</w:t>
      </w:r>
      <w:r w:rsidR="007E1597">
        <w:rPr>
          <w:rFonts w:ascii="Garamond" w:hAnsi="Garamond"/>
          <w:sz w:val="20"/>
          <w:szCs w:val="20"/>
        </w:rPr>
        <w:t xml:space="preserve"> </w:t>
      </w:r>
      <w:r w:rsidRPr="000A66C7">
        <w:rPr>
          <w:rFonts w:ascii="Garamond" w:hAnsi="Garamond"/>
          <w:sz w:val="20"/>
          <w:szCs w:val="20"/>
        </w:rPr>
        <w:t>Objednávateľ</w:t>
      </w:r>
      <w:r w:rsidR="007E1597">
        <w:rPr>
          <w:rFonts w:ascii="Garamond" w:hAnsi="Garamond"/>
          <w:sz w:val="20"/>
          <w:szCs w:val="20"/>
        </w:rPr>
        <w:t xml:space="preserve"> </w:t>
      </w:r>
      <w:r w:rsidRPr="000A66C7">
        <w:rPr>
          <w:rFonts w:ascii="Garamond" w:hAnsi="Garamond"/>
          <w:sz w:val="20"/>
          <w:szCs w:val="20"/>
        </w:rPr>
        <w:t>akceptovať</w:t>
      </w:r>
      <w:r w:rsidR="007E1597">
        <w:rPr>
          <w:rFonts w:ascii="Garamond" w:hAnsi="Garamond"/>
          <w:sz w:val="20"/>
          <w:szCs w:val="20"/>
        </w:rPr>
        <w:t xml:space="preserve"> </w:t>
      </w:r>
      <w:r w:rsidRPr="000A66C7">
        <w:rPr>
          <w:rFonts w:ascii="Garamond" w:hAnsi="Garamond"/>
          <w:sz w:val="20"/>
          <w:szCs w:val="20"/>
        </w:rPr>
        <w:t>váhu</w:t>
      </w:r>
      <w:r w:rsidR="007E1597">
        <w:rPr>
          <w:rFonts w:ascii="Garamond" w:hAnsi="Garamond"/>
          <w:sz w:val="20"/>
          <w:szCs w:val="20"/>
        </w:rPr>
        <w:t xml:space="preserve"> </w:t>
      </w:r>
      <w:r w:rsidRPr="000A66C7">
        <w:rPr>
          <w:rFonts w:ascii="Garamond" w:hAnsi="Garamond"/>
          <w:sz w:val="20"/>
          <w:szCs w:val="20"/>
        </w:rPr>
        <w:t>zistenú</w:t>
      </w:r>
      <w:r w:rsidR="007E1597">
        <w:rPr>
          <w:rFonts w:ascii="Garamond" w:hAnsi="Garamond"/>
          <w:sz w:val="20"/>
          <w:szCs w:val="20"/>
        </w:rPr>
        <w:t xml:space="preserve"> </w:t>
      </w:r>
      <w:r w:rsidRPr="000A66C7">
        <w:rPr>
          <w:rFonts w:ascii="Garamond" w:hAnsi="Garamond"/>
          <w:sz w:val="20"/>
          <w:szCs w:val="20"/>
        </w:rPr>
        <w:t>Poskytovateľom.</w:t>
      </w:r>
      <w:r w:rsidR="007E1597">
        <w:rPr>
          <w:rFonts w:ascii="Garamond" w:hAnsi="Garamond"/>
          <w:sz w:val="20"/>
          <w:szCs w:val="20"/>
        </w:rPr>
        <w:t xml:space="preserve"> </w:t>
      </w:r>
    </w:p>
    <w:p w14:paraId="26E0A9CF" w14:textId="77777777" w:rsidR="00D309EA" w:rsidRPr="000A66C7" w:rsidRDefault="00D309EA" w:rsidP="00F81813">
      <w:pPr>
        <w:spacing w:after="0" w:line="240" w:lineRule="auto"/>
        <w:jc w:val="both"/>
        <w:rPr>
          <w:rFonts w:ascii="Garamond" w:hAnsi="Garamond"/>
          <w:sz w:val="20"/>
          <w:szCs w:val="20"/>
        </w:rPr>
      </w:pPr>
    </w:p>
    <w:p w14:paraId="42BF5DD7" w14:textId="10AA20F6" w:rsidR="00F81813" w:rsidRPr="000A66C7" w:rsidRDefault="00F81813" w:rsidP="00C11C01">
      <w:pPr>
        <w:pStyle w:val="Odsekzoznamu"/>
        <w:keepNext/>
        <w:numPr>
          <w:ilvl w:val="1"/>
          <w:numId w:val="3"/>
        </w:numPr>
        <w:tabs>
          <w:tab w:val="left" w:pos="720"/>
        </w:tabs>
        <w:spacing w:after="0" w:line="240" w:lineRule="auto"/>
        <w:ind w:left="709" w:hanging="643"/>
        <w:jc w:val="both"/>
        <w:outlineLvl w:val="1"/>
        <w:rPr>
          <w:rFonts w:ascii="Garamond" w:hAnsi="Garamond"/>
          <w:sz w:val="20"/>
          <w:szCs w:val="20"/>
        </w:rPr>
      </w:pPr>
      <w:r w:rsidRPr="000A66C7">
        <w:rPr>
          <w:rFonts w:ascii="Garamond" w:hAnsi="Garamond"/>
          <w:sz w:val="20"/>
          <w:szCs w:val="20"/>
        </w:rPr>
        <w:t>Poskytovateľ</w:t>
      </w:r>
      <w:r w:rsidR="007E1597">
        <w:rPr>
          <w:rFonts w:ascii="Garamond" w:hAnsi="Garamond"/>
          <w:sz w:val="20"/>
          <w:szCs w:val="20"/>
        </w:rPr>
        <w:t xml:space="preserve"> </w:t>
      </w:r>
      <w:r w:rsidRPr="000A66C7">
        <w:rPr>
          <w:rFonts w:ascii="Garamond" w:hAnsi="Garamond"/>
          <w:sz w:val="20"/>
          <w:szCs w:val="20"/>
        </w:rPr>
        <w:t>je</w:t>
      </w:r>
      <w:r w:rsidR="007E1597">
        <w:rPr>
          <w:rFonts w:ascii="Garamond" w:hAnsi="Garamond"/>
          <w:sz w:val="20"/>
          <w:szCs w:val="20"/>
        </w:rPr>
        <w:t xml:space="preserve"> </w:t>
      </w:r>
      <w:r w:rsidRPr="000A66C7">
        <w:rPr>
          <w:rFonts w:ascii="Garamond" w:hAnsi="Garamond"/>
          <w:sz w:val="20"/>
          <w:szCs w:val="20"/>
        </w:rPr>
        <w:t>povinný:</w:t>
      </w:r>
    </w:p>
    <w:p w14:paraId="427FEAD4" w14:textId="77777777" w:rsidR="00F81813" w:rsidRPr="000A66C7" w:rsidRDefault="00F81813" w:rsidP="00F81813">
      <w:pPr>
        <w:spacing w:after="0" w:line="240" w:lineRule="auto"/>
        <w:jc w:val="both"/>
        <w:rPr>
          <w:rFonts w:ascii="Garamond" w:hAnsi="Garamond"/>
          <w:sz w:val="20"/>
          <w:szCs w:val="20"/>
        </w:rPr>
      </w:pPr>
    </w:p>
    <w:p w14:paraId="6B00C051" w14:textId="684F88D2" w:rsidR="00F81813" w:rsidRPr="000A66C7" w:rsidRDefault="00F81813" w:rsidP="00F81813">
      <w:pPr>
        <w:pStyle w:val="Odsekzoznamu"/>
        <w:keepNext/>
        <w:numPr>
          <w:ilvl w:val="0"/>
          <w:numId w:val="24"/>
        </w:numPr>
        <w:tabs>
          <w:tab w:val="left" w:pos="1418"/>
        </w:tabs>
        <w:spacing w:after="0" w:line="240" w:lineRule="auto"/>
        <w:ind w:left="1418" w:hanging="709"/>
        <w:jc w:val="both"/>
        <w:outlineLvl w:val="1"/>
        <w:rPr>
          <w:rFonts w:ascii="Garamond" w:hAnsi="Garamond"/>
          <w:sz w:val="20"/>
          <w:szCs w:val="20"/>
        </w:rPr>
      </w:pPr>
      <w:r w:rsidRPr="000A66C7">
        <w:rPr>
          <w:rFonts w:ascii="Garamond" w:hAnsi="Garamond"/>
          <w:sz w:val="20"/>
          <w:szCs w:val="20"/>
        </w:rPr>
        <w:t>prepravovať</w:t>
      </w:r>
      <w:r w:rsidR="007E1597">
        <w:rPr>
          <w:rFonts w:ascii="Garamond" w:hAnsi="Garamond"/>
          <w:sz w:val="20"/>
          <w:szCs w:val="20"/>
        </w:rPr>
        <w:t xml:space="preserve"> </w:t>
      </w:r>
      <w:r w:rsidR="00D309EA" w:rsidRPr="000A66C7">
        <w:rPr>
          <w:rFonts w:ascii="Garamond" w:hAnsi="Garamond"/>
          <w:sz w:val="20"/>
          <w:szCs w:val="20"/>
        </w:rPr>
        <w:t>Odpad</w:t>
      </w:r>
      <w:r w:rsidR="007E1597">
        <w:rPr>
          <w:rFonts w:ascii="Garamond" w:hAnsi="Garamond"/>
          <w:sz w:val="20"/>
          <w:szCs w:val="20"/>
        </w:rPr>
        <w:t xml:space="preserve"> </w:t>
      </w:r>
      <w:r w:rsidR="00D309EA" w:rsidRPr="000A66C7">
        <w:rPr>
          <w:rFonts w:ascii="Garamond" w:hAnsi="Garamond"/>
          <w:sz w:val="20"/>
          <w:szCs w:val="20"/>
        </w:rPr>
        <w:t>v</w:t>
      </w:r>
      <w:r w:rsidR="007E1597">
        <w:rPr>
          <w:rFonts w:ascii="Garamond" w:hAnsi="Garamond"/>
          <w:sz w:val="20"/>
          <w:szCs w:val="20"/>
        </w:rPr>
        <w:t xml:space="preserve"> </w:t>
      </w:r>
      <w:r w:rsidR="00D309EA" w:rsidRPr="000A66C7">
        <w:rPr>
          <w:rFonts w:ascii="Garamond" w:hAnsi="Garamond"/>
          <w:sz w:val="20"/>
          <w:szCs w:val="20"/>
        </w:rPr>
        <w:t>neporušených</w:t>
      </w:r>
      <w:r w:rsidR="007E1597">
        <w:rPr>
          <w:rFonts w:ascii="Garamond" w:hAnsi="Garamond"/>
          <w:sz w:val="20"/>
          <w:szCs w:val="20"/>
        </w:rPr>
        <w:t xml:space="preserve"> </w:t>
      </w:r>
      <w:r w:rsidR="00D309EA" w:rsidRPr="000A66C7">
        <w:rPr>
          <w:rFonts w:ascii="Garamond" w:hAnsi="Garamond"/>
          <w:sz w:val="20"/>
          <w:szCs w:val="20"/>
        </w:rPr>
        <w:t>obaloch</w:t>
      </w:r>
      <w:r w:rsidR="007E1597">
        <w:rPr>
          <w:rFonts w:ascii="Garamond" w:hAnsi="Garamond"/>
          <w:sz w:val="20"/>
          <w:szCs w:val="20"/>
        </w:rPr>
        <w:t xml:space="preserve"> </w:t>
      </w:r>
      <w:r w:rsidR="0013531E" w:rsidRPr="000A66C7">
        <w:rPr>
          <w:rFonts w:ascii="Garamond" w:hAnsi="Garamond"/>
          <w:sz w:val="20"/>
          <w:szCs w:val="20"/>
        </w:rPr>
        <w:t>(sudy,</w:t>
      </w:r>
      <w:r w:rsidR="007E1597">
        <w:rPr>
          <w:rFonts w:ascii="Garamond" w:hAnsi="Garamond"/>
          <w:sz w:val="20"/>
          <w:szCs w:val="20"/>
        </w:rPr>
        <w:t xml:space="preserve"> </w:t>
      </w:r>
      <w:r w:rsidR="0013531E" w:rsidRPr="000A66C7">
        <w:rPr>
          <w:rFonts w:ascii="Garamond" w:hAnsi="Garamond"/>
          <w:sz w:val="20"/>
          <w:szCs w:val="20"/>
        </w:rPr>
        <w:t>nádoby,</w:t>
      </w:r>
      <w:r w:rsidR="007E1597">
        <w:rPr>
          <w:rFonts w:ascii="Garamond" w:hAnsi="Garamond"/>
          <w:sz w:val="20"/>
          <w:szCs w:val="20"/>
        </w:rPr>
        <w:t xml:space="preserve"> </w:t>
      </w:r>
      <w:r w:rsidR="0013531E" w:rsidRPr="000A66C7">
        <w:rPr>
          <w:rFonts w:ascii="Garamond" w:hAnsi="Garamond"/>
          <w:sz w:val="20"/>
          <w:szCs w:val="20"/>
        </w:rPr>
        <w:t>kontajnery</w:t>
      </w:r>
      <w:r w:rsidR="0043798A">
        <w:rPr>
          <w:rFonts w:ascii="Garamond" w:hAnsi="Garamond"/>
          <w:sz w:val="20"/>
          <w:szCs w:val="20"/>
        </w:rPr>
        <w:t>, cisterna</w:t>
      </w:r>
      <w:r w:rsidR="0013531E" w:rsidRPr="000A66C7">
        <w:rPr>
          <w:rFonts w:ascii="Garamond" w:hAnsi="Garamond"/>
          <w:sz w:val="20"/>
          <w:szCs w:val="20"/>
        </w:rPr>
        <w:t>)</w:t>
      </w:r>
      <w:r w:rsidRPr="000A66C7">
        <w:rPr>
          <w:rFonts w:ascii="Garamond" w:hAnsi="Garamond"/>
          <w:sz w:val="20"/>
          <w:szCs w:val="20"/>
        </w:rPr>
        <w:t>,</w:t>
      </w:r>
      <w:r w:rsidR="007E1597">
        <w:rPr>
          <w:rFonts w:ascii="Garamond" w:hAnsi="Garamond"/>
          <w:sz w:val="20"/>
          <w:szCs w:val="20"/>
        </w:rPr>
        <w:t xml:space="preserve"> </w:t>
      </w:r>
      <w:r w:rsidRPr="000A66C7">
        <w:rPr>
          <w:rFonts w:ascii="Garamond" w:hAnsi="Garamond"/>
          <w:sz w:val="20"/>
          <w:szCs w:val="20"/>
        </w:rPr>
        <w:t>pričom</w:t>
      </w:r>
      <w:r w:rsidR="007E1597">
        <w:rPr>
          <w:rFonts w:ascii="Garamond" w:hAnsi="Garamond"/>
          <w:sz w:val="20"/>
          <w:szCs w:val="20"/>
        </w:rPr>
        <w:t xml:space="preserve"> </w:t>
      </w:r>
      <w:r w:rsidRPr="000A66C7">
        <w:rPr>
          <w:rFonts w:ascii="Garamond" w:hAnsi="Garamond"/>
          <w:sz w:val="20"/>
          <w:szCs w:val="20"/>
        </w:rPr>
        <w:t>Odpad</w:t>
      </w:r>
      <w:r w:rsidR="007E1597">
        <w:rPr>
          <w:rFonts w:ascii="Garamond" w:hAnsi="Garamond"/>
          <w:sz w:val="20"/>
          <w:szCs w:val="20"/>
        </w:rPr>
        <w:t xml:space="preserve"> </w:t>
      </w:r>
      <w:r w:rsidRPr="000A66C7">
        <w:rPr>
          <w:rFonts w:ascii="Garamond" w:hAnsi="Garamond"/>
          <w:sz w:val="20"/>
          <w:szCs w:val="20"/>
        </w:rPr>
        <w:t>sa</w:t>
      </w:r>
      <w:r w:rsidR="007E1597">
        <w:rPr>
          <w:rFonts w:ascii="Garamond" w:hAnsi="Garamond"/>
          <w:sz w:val="20"/>
          <w:szCs w:val="20"/>
        </w:rPr>
        <w:t xml:space="preserve"> </w:t>
      </w:r>
      <w:r w:rsidRPr="000A66C7">
        <w:rPr>
          <w:rFonts w:ascii="Garamond" w:hAnsi="Garamond"/>
          <w:sz w:val="20"/>
          <w:szCs w:val="20"/>
        </w:rPr>
        <w:t>musí</w:t>
      </w:r>
      <w:r w:rsidR="007E1597">
        <w:rPr>
          <w:rFonts w:ascii="Garamond" w:hAnsi="Garamond"/>
          <w:sz w:val="20"/>
          <w:szCs w:val="20"/>
        </w:rPr>
        <w:t xml:space="preserve"> </w:t>
      </w:r>
      <w:r w:rsidRPr="000A66C7">
        <w:rPr>
          <w:rFonts w:ascii="Garamond" w:hAnsi="Garamond"/>
          <w:sz w:val="20"/>
          <w:szCs w:val="20"/>
        </w:rPr>
        <w:t>dať</w:t>
      </w:r>
      <w:r w:rsidR="007E1597">
        <w:rPr>
          <w:rFonts w:ascii="Garamond" w:hAnsi="Garamond"/>
          <w:sz w:val="20"/>
          <w:szCs w:val="20"/>
        </w:rPr>
        <w:t xml:space="preserve"> </w:t>
      </w:r>
      <w:r w:rsidRPr="000A66C7">
        <w:rPr>
          <w:rFonts w:ascii="Garamond" w:hAnsi="Garamond"/>
          <w:sz w:val="20"/>
          <w:szCs w:val="20"/>
        </w:rPr>
        <w:t>z</w:t>
      </w:r>
      <w:r w:rsidR="007E1597">
        <w:rPr>
          <w:rFonts w:ascii="Garamond" w:hAnsi="Garamond"/>
          <w:sz w:val="20"/>
          <w:szCs w:val="20"/>
        </w:rPr>
        <w:t xml:space="preserve"> </w:t>
      </w:r>
      <w:r w:rsidRPr="000A66C7">
        <w:rPr>
          <w:rFonts w:ascii="Garamond" w:hAnsi="Garamond"/>
          <w:sz w:val="20"/>
          <w:szCs w:val="20"/>
        </w:rPr>
        <w:t>týchto</w:t>
      </w:r>
      <w:r w:rsidR="007E1597">
        <w:rPr>
          <w:rFonts w:ascii="Garamond" w:hAnsi="Garamond"/>
          <w:sz w:val="20"/>
          <w:szCs w:val="20"/>
        </w:rPr>
        <w:t xml:space="preserve"> </w:t>
      </w:r>
      <w:r w:rsidRPr="000A66C7">
        <w:rPr>
          <w:rFonts w:ascii="Garamond" w:hAnsi="Garamond"/>
          <w:sz w:val="20"/>
          <w:szCs w:val="20"/>
        </w:rPr>
        <w:t>obalov</w:t>
      </w:r>
      <w:r w:rsidR="007E1597">
        <w:rPr>
          <w:rFonts w:ascii="Garamond" w:hAnsi="Garamond"/>
          <w:sz w:val="20"/>
          <w:szCs w:val="20"/>
        </w:rPr>
        <w:t xml:space="preserve"> </w:t>
      </w:r>
      <w:r w:rsidRPr="000A66C7">
        <w:rPr>
          <w:rFonts w:ascii="Garamond" w:hAnsi="Garamond"/>
          <w:sz w:val="20"/>
          <w:szCs w:val="20"/>
        </w:rPr>
        <w:t>vybrať</w:t>
      </w:r>
      <w:r w:rsidR="007E1597">
        <w:rPr>
          <w:rFonts w:ascii="Garamond" w:hAnsi="Garamond"/>
          <w:sz w:val="20"/>
          <w:szCs w:val="20"/>
        </w:rPr>
        <w:t xml:space="preserve"> </w:t>
      </w:r>
      <w:r w:rsidRPr="000A66C7">
        <w:rPr>
          <w:rFonts w:ascii="Garamond" w:hAnsi="Garamond"/>
          <w:sz w:val="20"/>
          <w:szCs w:val="20"/>
        </w:rPr>
        <w:t>bežnými</w:t>
      </w:r>
      <w:r w:rsidR="007E1597">
        <w:rPr>
          <w:rFonts w:ascii="Garamond" w:hAnsi="Garamond"/>
          <w:sz w:val="20"/>
          <w:szCs w:val="20"/>
        </w:rPr>
        <w:t xml:space="preserve"> </w:t>
      </w:r>
      <w:r w:rsidRPr="000A66C7">
        <w:rPr>
          <w:rFonts w:ascii="Garamond" w:hAnsi="Garamond"/>
          <w:sz w:val="20"/>
          <w:szCs w:val="20"/>
        </w:rPr>
        <w:t>manipulačnými</w:t>
      </w:r>
      <w:r w:rsidR="007E1597">
        <w:rPr>
          <w:rFonts w:ascii="Garamond" w:hAnsi="Garamond"/>
          <w:sz w:val="20"/>
          <w:szCs w:val="20"/>
        </w:rPr>
        <w:t xml:space="preserve"> </w:t>
      </w:r>
      <w:r w:rsidRPr="000A66C7">
        <w:rPr>
          <w:rFonts w:ascii="Garamond" w:hAnsi="Garamond"/>
          <w:sz w:val="20"/>
          <w:szCs w:val="20"/>
        </w:rPr>
        <w:t>prostriedkami,</w:t>
      </w:r>
      <w:r w:rsidR="007E1597">
        <w:rPr>
          <w:rFonts w:ascii="Garamond" w:hAnsi="Garamond"/>
          <w:sz w:val="20"/>
          <w:szCs w:val="20"/>
        </w:rPr>
        <w:t xml:space="preserve"> </w:t>
      </w:r>
      <w:r w:rsidRPr="000A66C7">
        <w:rPr>
          <w:rFonts w:ascii="Garamond" w:hAnsi="Garamond"/>
          <w:sz w:val="20"/>
          <w:szCs w:val="20"/>
        </w:rPr>
        <w:t>a</w:t>
      </w:r>
      <w:r w:rsidR="007E1597">
        <w:rPr>
          <w:rFonts w:ascii="Garamond" w:hAnsi="Garamond"/>
          <w:sz w:val="20"/>
          <w:szCs w:val="20"/>
        </w:rPr>
        <w:t xml:space="preserve"> </w:t>
      </w:r>
      <w:r w:rsidRPr="000A66C7">
        <w:rPr>
          <w:rFonts w:ascii="Garamond" w:hAnsi="Garamond"/>
          <w:sz w:val="20"/>
          <w:szCs w:val="20"/>
        </w:rPr>
        <w:t>to</w:t>
      </w:r>
      <w:r w:rsidR="007E1597">
        <w:rPr>
          <w:rFonts w:ascii="Garamond" w:hAnsi="Garamond"/>
          <w:sz w:val="20"/>
          <w:szCs w:val="20"/>
        </w:rPr>
        <w:t xml:space="preserve"> </w:t>
      </w:r>
      <w:r w:rsidRPr="000A66C7">
        <w:rPr>
          <w:rFonts w:ascii="Garamond" w:hAnsi="Garamond"/>
          <w:sz w:val="20"/>
          <w:szCs w:val="20"/>
        </w:rPr>
        <w:t>prečerpaním</w:t>
      </w:r>
      <w:r w:rsidR="007E1597">
        <w:rPr>
          <w:rFonts w:ascii="Garamond" w:hAnsi="Garamond"/>
          <w:sz w:val="20"/>
          <w:szCs w:val="20"/>
        </w:rPr>
        <w:t xml:space="preserve"> </w:t>
      </w:r>
      <w:r w:rsidRPr="000A66C7">
        <w:rPr>
          <w:rFonts w:ascii="Garamond" w:hAnsi="Garamond"/>
          <w:sz w:val="20"/>
          <w:szCs w:val="20"/>
        </w:rPr>
        <w:t>a/</w:t>
      </w:r>
      <w:r w:rsidR="007E1597">
        <w:rPr>
          <w:rFonts w:ascii="Garamond" w:hAnsi="Garamond"/>
          <w:sz w:val="20"/>
          <w:szCs w:val="20"/>
        </w:rPr>
        <w:t xml:space="preserve"> </w:t>
      </w:r>
      <w:r w:rsidRPr="000A66C7">
        <w:rPr>
          <w:rFonts w:ascii="Garamond" w:hAnsi="Garamond"/>
          <w:sz w:val="20"/>
          <w:szCs w:val="20"/>
        </w:rPr>
        <w:t>alebo</w:t>
      </w:r>
      <w:r w:rsidR="007E1597">
        <w:rPr>
          <w:rFonts w:ascii="Garamond" w:hAnsi="Garamond"/>
          <w:sz w:val="20"/>
          <w:szCs w:val="20"/>
        </w:rPr>
        <w:t xml:space="preserve"> </w:t>
      </w:r>
      <w:r w:rsidRPr="000A66C7">
        <w:rPr>
          <w:rFonts w:ascii="Garamond" w:hAnsi="Garamond"/>
          <w:sz w:val="20"/>
          <w:szCs w:val="20"/>
        </w:rPr>
        <w:t>vyliatím;</w:t>
      </w:r>
      <w:r w:rsidR="007E1597">
        <w:rPr>
          <w:rFonts w:ascii="Garamond" w:hAnsi="Garamond"/>
          <w:sz w:val="20"/>
          <w:szCs w:val="20"/>
        </w:rPr>
        <w:t xml:space="preserve"> </w:t>
      </w:r>
      <w:r w:rsidRPr="000A66C7">
        <w:rPr>
          <w:rFonts w:ascii="Garamond" w:hAnsi="Garamond"/>
          <w:sz w:val="20"/>
          <w:szCs w:val="20"/>
        </w:rPr>
        <w:t>a</w:t>
      </w:r>
    </w:p>
    <w:p w14:paraId="7E3CFB56" w14:textId="77777777" w:rsidR="00F81813" w:rsidRPr="000A66C7" w:rsidRDefault="00F81813" w:rsidP="00F81813">
      <w:pPr>
        <w:spacing w:after="0" w:line="240" w:lineRule="auto"/>
        <w:jc w:val="both"/>
        <w:rPr>
          <w:rFonts w:ascii="Garamond" w:hAnsi="Garamond"/>
          <w:sz w:val="20"/>
          <w:szCs w:val="20"/>
        </w:rPr>
      </w:pPr>
    </w:p>
    <w:p w14:paraId="4CE94828" w14:textId="327E1A1F" w:rsidR="00D309EA" w:rsidRPr="000A66C7" w:rsidRDefault="0043798A" w:rsidP="00F81813">
      <w:pPr>
        <w:pStyle w:val="Odsekzoznamu"/>
        <w:keepNext/>
        <w:numPr>
          <w:ilvl w:val="0"/>
          <w:numId w:val="24"/>
        </w:numPr>
        <w:tabs>
          <w:tab w:val="left" w:pos="1418"/>
        </w:tabs>
        <w:spacing w:after="0" w:line="240" w:lineRule="auto"/>
        <w:ind w:left="1418" w:hanging="709"/>
        <w:jc w:val="both"/>
        <w:outlineLvl w:val="1"/>
        <w:rPr>
          <w:rFonts w:ascii="Garamond" w:hAnsi="Garamond"/>
          <w:sz w:val="20"/>
          <w:szCs w:val="20"/>
        </w:rPr>
      </w:pPr>
      <w:r w:rsidRPr="0043798A">
        <w:rPr>
          <w:rFonts w:ascii="Garamond" w:hAnsi="Garamond"/>
          <w:sz w:val="20"/>
          <w:szCs w:val="20"/>
        </w:rPr>
        <w:t xml:space="preserve">v prípade nebezpečných odpadov </w:t>
      </w:r>
      <w:r w:rsidR="00F81813" w:rsidRPr="0043798A">
        <w:rPr>
          <w:rFonts w:ascii="Garamond" w:hAnsi="Garamond"/>
          <w:sz w:val="20"/>
          <w:szCs w:val="20"/>
        </w:rPr>
        <w:t>zabezpečiť</w:t>
      </w:r>
      <w:r w:rsidR="007E1597" w:rsidRPr="0043798A">
        <w:rPr>
          <w:rFonts w:ascii="Garamond" w:hAnsi="Garamond"/>
          <w:sz w:val="20"/>
          <w:szCs w:val="20"/>
        </w:rPr>
        <w:t xml:space="preserve"> </w:t>
      </w:r>
      <w:r w:rsidR="00F81813" w:rsidRPr="000A66C7">
        <w:rPr>
          <w:rFonts w:ascii="Garamond" w:hAnsi="Garamond"/>
          <w:sz w:val="20"/>
          <w:szCs w:val="20"/>
        </w:rPr>
        <w:t>realizáciu</w:t>
      </w:r>
      <w:r w:rsidR="007E1597">
        <w:rPr>
          <w:rFonts w:ascii="Garamond" w:hAnsi="Garamond"/>
          <w:sz w:val="20"/>
          <w:szCs w:val="20"/>
        </w:rPr>
        <w:t xml:space="preserve"> </w:t>
      </w:r>
      <w:r w:rsidR="00F81813" w:rsidRPr="000A66C7">
        <w:rPr>
          <w:rFonts w:ascii="Garamond" w:hAnsi="Garamond"/>
          <w:sz w:val="20"/>
          <w:szCs w:val="20"/>
        </w:rPr>
        <w:t>prepravy</w:t>
      </w:r>
      <w:r w:rsidR="007E1597">
        <w:rPr>
          <w:rFonts w:ascii="Garamond" w:hAnsi="Garamond"/>
          <w:sz w:val="20"/>
          <w:szCs w:val="20"/>
        </w:rPr>
        <w:t xml:space="preserve"> </w:t>
      </w:r>
      <w:r w:rsidR="00D309EA" w:rsidRPr="000A66C7">
        <w:rPr>
          <w:rFonts w:ascii="Garamond" w:hAnsi="Garamond"/>
          <w:sz w:val="20"/>
          <w:szCs w:val="20"/>
        </w:rPr>
        <w:t>Odpadu</w:t>
      </w:r>
      <w:r w:rsidR="007E1597">
        <w:rPr>
          <w:rFonts w:ascii="Garamond" w:hAnsi="Garamond"/>
          <w:sz w:val="20"/>
          <w:szCs w:val="20"/>
        </w:rPr>
        <w:t xml:space="preserve"> </w:t>
      </w:r>
      <w:r w:rsidR="00D309EA" w:rsidRPr="000A66C7">
        <w:rPr>
          <w:rFonts w:ascii="Garamond" w:hAnsi="Garamond"/>
          <w:sz w:val="20"/>
          <w:szCs w:val="20"/>
        </w:rPr>
        <w:t>v</w:t>
      </w:r>
      <w:r w:rsidR="007E1597">
        <w:rPr>
          <w:rFonts w:ascii="Garamond" w:hAnsi="Garamond"/>
          <w:sz w:val="20"/>
          <w:szCs w:val="20"/>
        </w:rPr>
        <w:t xml:space="preserve"> </w:t>
      </w:r>
      <w:r w:rsidR="00D309EA" w:rsidRPr="000A66C7">
        <w:rPr>
          <w:rFonts w:ascii="Garamond" w:hAnsi="Garamond"/>
          <w:sz w:val="20"/>
          <w:szCs w:val="20"/>
        </w:rPr>
        <w:t>zmysle</w:t>
      </w:r>
      <w:r w:rsidR="007E1597">
        <w:rPr>
          <w:rFonts w:ascii="Garamond" w:hAnsi="Garamond"/>
          <w:sz w:val="20"/>
          <w:szCs w:val="20"/>
        </w:rPr>
        <w:t xml:space="preserve"> </w:t>
      </w:r>
      <w:r w:rsidR="00D309EA" w:rsidRPr="000A66C7">
        <w:rPr>
          <w:rFonts w:ascii="Garamond" w:hAnsi="Garamond"/>
          <w:sz w:val="20"/>
          <w:szCs w:val="20"/>
        </w:rPr>
        <w:t>vyhlášky</w:t>
      </w:r>
      <w:r w:rsidR="007E1597">
        <w:rPr>
          <w:rFonts w:ascii="Garamond" w:hAnsi="Garamond"/>
          <w:sz w:val="20"/>
          <w:szCs w:val="20"/>
        </w:rPr>
        <w:t xml:space="preserve"> </w:t>
      </w:r>
      <w:r w:rsidR="001854ED" w:rsidRPr="000A66C7">
        <w:rPr>
          <w:rFonts w:ascii="Garamond" w:hAnsi="Garamond"/>
          <w:sz w:val="20"/>
          <w:szCs w:val="20"/>
        </w:rPr>
        <w:t>ministra</w:t>
      </w:r>
      <w:r w:rsidR="007E1597">
        <w:rPr>
          <w:rFonts w:ascii="Garamond" w:hAnsi="Garamond"/>
          <w:sz w:val="20"/>
          <w:szCs w:val="20"/>
        </w:rPr>
        <w:t xml:space="preserve"> </w:t>
      </w:r>
      <w:r w:rsidR="00D309EA" w:rsidRPr="000A66C7">
        <w:rPr>
          <w:rFonts w:ascii="Garamond" w:hAnsi="Garamond"/>
          <w:sz w:val="20"/>
          <w:szCs w:val="20"/>
        </w:rPr>
        <w:t>zahraničných</w:t>
      </w:r>
      <w:r w:rsidR="007E1597">
        <w:rPr>
          <w:rFonts w:ascii="Garamond" w:hAnsi="Garamond"/>
          <w:sz w:val="20"/>
          <w:szCs w:val="20"/>
        </w:rPr>
        <w:t xml:space="preserve"> </w:t>
      </w:r>
      <w:r w:rsidR="00D309EA" w:rsidRPr="000A66C7">
        <w:rPr>
          <w:rFonts w:ascii="Garamond" w:hAnsi="Garamond"/>
          <w:sz w:val="20"/>
          <w:szCs w:val="20"/>
        </w:rPr>
        <w:t>vecí</w:t>
      </w:r>
      <w:r w:rsidR="007E1597">
        <w:rPr>
          <w:rFonts w:ascii="Garamond" w:hAnsi="Garamond"/>
          <w:sz w:val="20"/>
          <w:szCs w:val="20"/>
        </w:rPr>
        <w:t xml:space="preserve"> </w:t>
      </w:r>
      <w:r w:rsidR="00D309EA" w:rsidRPr="000A66C7">
        <w:rPr>
          <w:rFonts w:ascii="Garamond" w:hAnsi="Garamond"/>
          <w:sz w:val="20"/>
          <w:szCs w:val="20"/>
        </w:rPr>
        <w:t>č.</w:t>
      </w:r>
      <w:r w:rsidR="007E1597">
        <w:rPr>
          <w:rFonts w:ascii="Garamond" w:hAnsi="Garamond"/>
          <w:sz w:val="20"/>
          <w:szCs w:val="20"/>
        </w:rPr>
        <w:t xml:space="preserve"> </w:t>
      </w:r>
      <w:r w:rsidR="00D309EA" w:rsidRPr="000A66C7">
        <w:rPr>
          <w:rFonts w:ascii="Garamond" w:hAnsi="Garamond"/>
          <w:sz w:val="20"/>
          <w:szCs w:val="20"/>
        </w:rPr>
        <w:t>64/1987</w:t>
      </w:r>
      <w:r w:rsidR="007E1597">
        <w:rPr>
          <w:rFonts w:ascii="Garamond" w:hAnsi="Garamond"/>
          <w:sz w:val="20"/>
          <w:szCs w:val="20"/>
        </w:rPr>
        <w:t xml:space="preserve"> </w:t>
      </w:r>
      <w:r w:rsidR="00D309EA" w:rsidRPr="000A66C7">
        <w:rPr>
          <w:rFonts w:ascii="Garamond" w:hAnsi="Garamond"/>
          <w:sz w:val="20"/>
          <w:szCs w:val="20"/>
        </w:rPr>
        <w:t>Zb.</w:t>
      </w:r>
      <w:r w:rsidR="007E1597">
        <w:rPr>
          <w:rFonts w:ascii="Garamond" w:hAnsi="Garamond"/>
          <w:sz w:val="20"/>
          <w:szCs w:val="20"/>
        </w:rPr>
        <w:t xml:space="preserve"> </w:t>
      </w:r>
      <w:r w:rsidR="00D309EA" w:rsidRPr="000A66C7">
        <w:rPr>
          <w:rFonts w:ascii="Garamond" w:hAnsi="Garamond"/>
          <w:sz w:val="20"/>
          <w:szCs w:val="20"/>
        </w:rPr>
        <w:t>o</w:t>
      </w:r>
      <w:r w:rsidR="007E1597">
        <w:rPr>
          <w:rFonts w:ascii="Garamond" w:hAnsi="Garamond"/>
          <w:sz w:val="20"/>
          <w:szCs w:val="20"/>
        </w:rPr>
        <w:t xml:space="preserve"> </w:t>
      </w:r>
      <w:r w:rsidR="001854ED" w:rsidRPr="000A66C7">
        <w:rPr>
          <w:rFonts w:ascii="Garamond" w:hAnsi="Garamond"/>
          <w:sz w:val="20"/>
          <w:szCs w:val="20"/>
        </w:rPr>
        <w:t>Európskej</w:t>
      </w:r>
      <w:r w:rsidR="007E1597">
        <w:rPr>
          <w:rFonts w:ascii="Garamond" w:hAnsi="Garamond"/>
          <w:sz w:val="20"/>
          <w:szCs w:val="20"/>
        </w:rPr>
        <w:t xml:space="preserve"> </w:t>
      </w:r>
      <w:r w:rsidR="001854ED" w:rsidRPr="000A66C7">
        <w:rPr>
          <w:rFonts w:ascii="Garamond" w:hAnsi="Garamond"/>
          <w:sz w:val="20"/>
          <w:szCs w:val="20"/>
        </w:rPr>
        <w:t>dohode</w:t>
      </w:r>
      <w:r w:rsidR="007E1597">
        <w:rPr>
          <w:rFonts w:ascii="Garamond" w:hAnsi="Garamond"/>
          <w:sz w:val="20"/>
          <w:szCs w:val="20"/>
        </w:rPr>
        <w:t xml:space="preserve"> </w:t>
      </w:r>
      <w:r w:rsidR="001854ED" w:rsidRPr="000A66C7">
        <w:rPr>
          <w:rFonts w:ascii="Garamond" w:hAnsi="Garamond"/>
          <w:sz w:val="20"/>
          <w:szCs w:val="20"/>
        </w:rPr>
        <w:t>o</w:t>
      </w:r>
      <w:r w:rsidR="007E1597">
        <w:rPr>
          <w:rFonts w:ascii="Garamond" w:hAnsi="Garamond"/>
          <w:sz w:val="20"/>
          <w:szCs w:val="20"/>
        </w:rPr>
        <w:t xml:space="preserve"> </w:t>
      </w:r>
      <w:r w:rsidR="00D309EA" w:rsidRPr="000A66C7">
        <w:rPr>
          <w:rFonts w:ascii="Garamond" w:hAnsi="Garamond"/>
          <w:sz w:val="20"/>
          <w:szCs w:val="20"/>
        </w:rPr>
        <w:t>medzinárodnej</w:t>
      </w:r>
      <w:r w:rsidR="007E1597">
        <w:rPr>
          <w:rFonts w:ascii="Garamond" w:hAnsi="Garamond"/>
          <w:sz w:val="20"/>
          <w:szCs w:val="20"/>
        </w:rPr>
        <w:t xml:space="preserve"> </w:t>
      </w:r>
      <w:r w:rsidR="00D309EA" w:rsidRPr="000A66C7">
        <w:rPr>
          <w:rFonts w:ascii="Garamond" w:hAnsi="Garamond"/>
          <w:sz w:val="20"/>
          <w:szCs w:val="20"/>
        </w:rPr>
        <w:t>cestnej</w:t>
      </w:r>
      <w:r w:rsidR="007E1597">
        <w:rPr>
          <w:rFonts w:ascii="Garamond" w:hAnsi="Garamond"/>
          <w:sz w:val="20"/>
          <w:szCs w:val="20"/>
        </w:rPr>
        <w:t xml:space="preserve"> </w:t>
      </w:r>
      <w:r w:rsidR="00D309EA" w:rsidRPr="000A66C7">
        <w:rPr>
          <w:rFonts w:ascii="Garamond" w:hAnsi="Garamond"/>
          <w:sz w:val="20"/>
          <w:szCs w:val="20"/>
        </w:rPr>
        <w:t>preprave</w:t>
      </w:r>
      <w:r w:rsidR="007E1597">
        <w:rPr>
          <w:rFonts w:ascii="Garamond" w:hAnsi="Garamond"/>
          <w:sz w:val="20"/>
          <w:szCs w:val="20"/>
        </w:rPr>
        <w:t xml:space="preserve"> </w:t>
      </w:r>
      <w:r w:rsidR="00D309EA" w:rsidRPr="000A66C7">
        <w:rPr>
          <w:rFonts w:ascii="Garamond" w:hAnsi="Garamond"/>
          <w:sz w:val="20"/>
          <w:szCs w:val="20"/>
        </w:rPr>
        <w:t>nebezpečných</w:t>
      </w:r>
      <w:r w:rsidR="007E1597">
        <w:rPr>
          <w:rFonts w:ascii="Garamond" w:hAnsi="Garamond"/>
          <w:sz w:val="20"/>
          <w:szCs w:val="20"/>
        </w:rPr>
        <w:t xml:space="preserve"> </w:t>
      </w:r>
      <w:r w:rsidR="00D309EA" w:rsidRPr="000A66C7">
        <w:rPr>
          <w:rFonts w:ascii="Garamond" w:hAnsi="Garamond"/>
          <w:sz w:val="20"/>
          <w:szCs w:val="20"/>
        </w:rPr>
        <w:t>vecí</w:t>
      </w:r>
      <w:r w:rsidR="007E1597">
        <w:rPr>
          <w:rFonts w:ascii="Garamond" w:hAnsi="Garamond"/>
          <w:sz w:val="20"/>
          <w:szCs w:val="20"/>
        </w:rPr>
        <w:t xml:space="preserve"> </w:t>
      </w:r>
      <w:r w:rsidR="00D309EA" w:rsidRPr="000A66C7">
        <w:rPr>
          <w:rFonts w:ascii="Garamond" w:hAnsi="Garamond"/>
          <w:sz w:val="20"/>
          <w:szCs w:val="20"/>
        </w:rPr>
        <w:t>(A</w:t>
      </w:r>
      <w:r w:rsidR="007F2FE8" w:rsidRPr="000A66C7">
        <w:rPr>
          <w:rFonts w:ascii="Garamond" w:hAnsi="Garamond"/>
          <w:sz w:val="20"/>
          <w:szCs w:val="20"/>
        </w:rPr>
        <w:t>DR</w:t>
      </w:r>
      <w:r w:rsidR="00D309EA" w:rsidRPr="000A66C7">
        <w:rPr>
          <w:rFonts w:ascii="Garamond" w:hAnsi="Garamond"/>
          <w:sz w:val="20"/>
          <w:szCs w:val="20"/>
        </w:rPr>
        <w:t>)</w:t>
      </w:r>
      <w:r w:rsidR="007E1597">
        <w:rPr>
          <w:rFonts w:ascii="Garamond" w:hAnsi="Garamond"/>
          <w:sz w:val="20"/>
          <w:szCs w:val="20"/>
        </w:rPr>
        <w:t xml:space="preserve"> </w:t>
      </w:r>
      <w:r w:rsidR="008A2BF0" w:rsidRPr="000A66C7">
        <w:rPr>
          <w:rFonts w:ascii="Garamond" w:hAnsi="Garamond"/>
          <w:sz w:val="20"/>
          <w:szCs w:val="20"/>
        </w:rPr>
        <w:t>v</w:t>
      </w:r>
      <w:r w:rsidR="007E1597">
        <w:rPr>
          <w:rFonts w:ascii="Garamond" w:hAnsi="Garamond"/>
          <w:sz w:val="20"/>
          <w:szCs w:val="20"/>
        </w:rPr>
        <w:t xml:space="preserve"> </w:t>
      </w:r>
      <w:r w:rsidR="008A2BF0" w:rsidRPr="000A66C7">
        <w:rPr>
          <w:rFonts w:ascii="Garamond" w:hAnsi="Garamond"/>
          <w:sz w:val="20"/>
          <w:szCs w:val="20"/>
        </w:rPr>
        <w:t>znení</w:t>
      </w:r>
      <w:r w:rsidR="007E1597">
        <w:rPr>
          <w:rFonts w:ascii="Garamond" w:hAnsi="Garamond"/>
          <w:sz w:val="20"/>
          <w:szCs w:val="20"/>
        </w:rPr>
        <w:t xml:space="preserve"> </w:t>
      </w:r>
      <w:r w:rsidR="008A2BF0" w:rsidRPr="000A66C7">
        <w:rPr>
          <w:rFonts w:ascii="Garamond" w:hAnsi="Garamond"/>
          <w:sz w:val="20"/>
          <w:szCs w:val="20"/>
        </w:rPr>
        <w:t>neskorších</w:t>
      </w:r>
      <w:r w:rsidR="007E1597">
        <w:rPr>
          <w:rFonts w:ascii="Garamond" w:hAnsi="Garamond"/>
          <w:sz w:val="20"/>
          <w:szCs w:val="20"/>
        </w:rPr>
        <w:t xml:space="preserve"> </w:t>
      </w:r>
      <w:r w:rsidR="008A2BF0" w:rsidRPr="000A66C7">
        <w:rPr>
          <w:rFonts w:ascii="Garamond" w:hAnsi="Garamond"/>
          <w:sz w:val="20"/>
          <w:szCs w:val="20"/>
        </w:rPr>
        <w:t>predpisov</w:t>
      </w:r>
      <w:r w:rsidR="00D309EA" w:rsidRPr="000A66C7">
        <w:rPr>
          <w:rFonts w:ascii="Garamond" w:hAnsi="Garamond"/>
          <w:sz w:val="20"/>
          <w:szCs w:val="20"/>
        </w:rPr>
        <w:t>.</w:t>
      </w:r>
    </w:p>
    <w:p w14:paraId="2C81F821" w14:textId="77777777" w:rsidR="00D309EA" w:rsidRPr="000A66C7" w:rsidRDefault="00D309EA" w:rsidP="00F81813">
      <w:pPr>
        <w:spacing w:after="0" w:line="240" w:lineRule="auto"/>
        <w:jc w:val="both"/>
        <w:rPr>
          <w:rFonts w:ascii="Garamond" w:hAnsi="Garamond"/>
          <w:sz w:val="20"/>
          <w:szCs w:val="20"/>
        </w:rPr>
      </w:pPr>
    </w:p>
    <w:p w14:paraId="1118DC6A" w14:textId="79B3DDA1" w:rsidR="00D309EA" w:rsidRPr="000A66C7" w:rsidRDefault="00D309EA" w:rsidP="00C11C01">
      <w:pPr>
        <w:pStyle w:val="Odsekzoznamu"/>
        <w:keepNext/>
        <w:numPr>
          <w:ilvl w:val="1"/>
          <w:numId w:val="3"/>
        </w:numPr>
        <w:tabs>
          <w:tab w:val="left" w:pos="720"/>
        </w:tabs>
        <w:spacing w:after="0" w:line="240" w:lineRule="auto"/>
        <w:ind w:left="709" w:hanging="643"/>
        <w:jc w:val="both"/>
        <w:outlineLvl w:val="1"/>
        <w:rPr>
          <w:rFonts w:ascii="Garamond" w:hAnsi="Garamond"/>
          <w:sz w:val="20"/>
          <w:szCs w:val="20"/>
        </w:rPr>
      </w:pPr>
      <w:r w:rsidRPr="000A66C7">
        <w:rPr>
          <w:rFonts w:ascii="Garamond" w:hAnsi="Garamond"/>
          <w:sz w:val="20"/>
          <w:szCs w:val="20"/>
        </w:rPr>
        <w:t>Objednávateľ</w:t>
      </w:r>
      <w:r w:rsidR="007E1597">
        <w:rPr>
          <w:rFonts w:ascii="Garamond" w:hAnsi="Garamond"/>
          <w:sz w:val="20"/>
          <w:szCs w:val="20"/>
        </w:rPr>
        <w:t xml:space="preserve"> </w:t>
      </w:r>
      <w:r w:rsidRPr="000A66C7">
        <w:rPr>
          <w:rFonts w:ascii="Garamond" w:hAnsi="Garamond"/>
          <w:sz w:val="20"/>
          <w:szCs w:val="20"/>
        </w:rPr>
        <w:t>je</w:t>
      </w:r>
      <w:r w:rsidR="007E1597">
        <w:rPr>
          <w:rFonts w:ascii="Garamond" w:hAnsi="Garamond"/>
          <w:sz w:val="20"/>
          <w:szCs w:val="20"/>
        </w:rPr>
        <w:t xml:space="preserve"> </w:t>
      </w:r>
      <w:r w:rsidRPr="000A66C7">
        <w:rPr>
          <w:rFonts w:ascii="Garamond" w:hAnsi="Garamond"/>
          <w:sz w:val="20"/>
          <w:szCs w:val="20"/>
        </w:rPr>
        <w:t>povinný</w:t>
      </w:r>
      <w:r w:rsidR="007E1597">
        <w:rPr>
          <w:rFonts w:ascii="Garamond" w:hAnsi="Garamond"/>
          <w:sz w:val="20"/>
          <w:szCs w:val="20"/>
        </w:rPr>
        <w:t xml:space="preserve"> </w:t>
      </w:r>
      <w:r w:rsidRPr="000A66C7">
        <w:rPr>
          <w:rFonts w:ascii="Garamond" w:hAnsi="Garamond"/>
          <w:sz w:val="20"/>
          <w:szCs w:val="20"/>
        </w:rPr>
        <w:t>poskytnúť</w:t>
      </w:r>
      <w:r w:rsidR="007E1597">
        <w:rPr>
          <w:rFonts w:ascii="Garamond" w:hAnsi="Garamond"/>
          <w:sz w:val="20"/>
          <w:szCs w:val="20"/>
        </w:rPr>
        <w:t xml:space="preserve"> </w:t>
      </w:r>
      <w:r w:rsidRPr="000A66C7">
        <w:rPr>
          <w:rFonts w:ascii="Garamond" w:hAnsi="Garamond"/>
          <w:sz w:val="20"/>
          <w:szCs w:val="20"/>
        </w:rPr>
        <w:t>Poskytovateľovi</w:t>
      </w:r>
      <w:r w:rsidR="007E1597">
        <w:rPr>
          <w:rFonts w:ascii="Garamond" w:hAnsi="Garamond"/>
          <w:sz w:val="20"/>
          <w:szCs w:val="20"/>
        </w:rPr>
        <w:t xml:space="preserve"> </w:t>
      </w:r>
      <w:r w:rsidRPr="000A66C7">
        <w:rPr>
          <w:rFonts w:ascii="Garamond" w:hAnsi="Garamond"/>
          <w:sz w:val="20"/>
          <w:szCs w:val="20"/>
        </w:rPr>
        <w:t>riadnu</w:t>
      </w:r>
      <w:r w:rsidR="007E1597">
        <w:rPr>
          <w:rFonts w:ascii="Garamond" w:hAnsi="Garamond"/>
          <w:sz w:val="20"/>
          <w:szCs w:val="20"/>
        </w:rPr>
        <w:t xml:space="preserve"> </w:t>
      </w:r>
      <w:r w:rsidRPr="000A66C7">
        <w:rPr>
          <w:rFonts w:ascii="Garamond" w:hAnsi="Garamond"/>
          <w:sz w:val="20"/>
          <w:szCs w:val="20"/>
        </w:rPr>
        <w:t>súčinnosť,</w:t>
      </w:r>
      <w:r w:rsidR="007E1597">
        <w:rPr>
          <w:rFonts w:ascii="Garamond" w:hAnsi="Garamond"/>
          <w:sz w:val="20"/>
          <w:szCs w:val="20"/>
        </w:rPr>
        <w:t xml:space="preserve"> </w:t>
      </w:r>
      <w:r w:rsidRPr="000A66C7">
        <w:rPr>
          <w:rFonts w:ascii="Garamond" w:hAnsi="Garamond"/>
          <w:sz w:val="20"/>
          <w:szCs w:val="20"/>
        </w:rPr>
        <w:t>a</w:t>
      </w:r>
      <w:r w:rsidR="007E1597">
        <w:rPr>
          <w:rFonts w:ascii="Garamond" w:hAnsi="Garamond"/>
          <w:sz w:val="20"/>
          <w:szCs w:val="20"/>
        </w:rPr>
        <w:t xml:space="preserve"> </w:t>
      </w:r>
      <w:r w:rsidRPr="000A66C7">
        <w:rPr>
          <w:rFonts w:ascii="Garamond" w:hAnsi="Garamond"/>
          <w:sz w:val="20"/>
          <w:szCs w:val="20"/>
        </w:rPr>
        <w:t>to</w:t>
      </w:r>
      <w:r w:rsidR="007E1597">
        <w:rPr>
          <w:rFonts w:ascii="Garamond" w:hAnsi="Garamond"/>
          <w:sz w:val="20"/>
          <w:szCs w:val="20"/>
        </w:rPr>
        <w:t xml:space="preserve"> </w:t>
      </w:r>
      <w:r w:rsidRPr="000A66C7">
        <w:rPr>
          <w:rFonts w:ascii="Garamond" w:hAnsi="Garamond"/>
          <w:sz w:val="20"/>
          <w:szCs w:val="20"/>
        </w:rPr>
        <w:t>v</w:t>
      </w:r>
      <w:r w:rsidR="007E1597">
        <w:rPr>
          <w:rFonts w:ascii="Garamond" w:hAnsi="Garamond"/>
          <w:sz w:val="20"/>
          <w:szCs w:val="20"/>
        </w:rPr>
        <w:t xml:space="preserve"> </w:t>
      </w:r>
      <w:r w:rsidRPr="000A66C7">
        <w:rPr>
          <w:rFonts w:ascii="Garamond" w:hAnsi="Garamond"/>
          <w:sz w:val="20"/>
          <w:szCs w:val="20"/>
        </w:rPr>
        <w:t>rozsahu,</w:t>
      </w:r>
      <w:r w:rsidR="007E1597">
        <w:rPr>
          <w:rFonts w:ascii="Garamond" w:hAnsi="Garamond"/>
          <w:sz w:val="20"/>
          <w:szCs w:val="20"/>
        </w:rPr>
        <w:t xml:space="preserve"> </w:t>
      </w:r>
      <w:r w:rsidRPr="000A66C7">
        <w:rPr>
          <w:rFonts w:ascii="Garamond" w:hAnsi="Garamond"/>
          <w:sz w:val="20"/>
          <w:szCs w:val="20"/>
        </w:rPr>
        <w:t>spôsobom</w:t>
      </w:r>
      <w:r w:rsidR="007E1597">
        <w:rPr>
          <w:rFonts w:ascii="Garamond" w:hAnsi="Garamond"/>
          <w:sz w:val="20"/>
          <w:szCs w:val="20"/>
        </w:rPr>
        <w:t xml:space="preserve"> </w:t>
      </w:r>
      <w:r w:rsidRPr="000A66C7">
        <w:rPr>
          <w:rFonts w:ascii="Garamond" w:hAnsi="Garamond"/>
          <w:sz w:val="20"/>
          <w:szCs w:val="20"/>
        </w:rPr>
        <w:t>a</w:t>
      </w:r>
      <w:r w:rsidR="007E1597">
        <w:rPr>
          <w:rFonts w:ascii="Garamond" w:hAnsi="Garamond"/>
          <w:sz w:val="20"/>
          <w:szCs w:val="20"/>
        </w:rPr>
        <w:t xml:space="preserve"> </w:t>
      </w:r>
      <w:r w:rsidRPr="000A66C7">
        <w:rPr>
          <w:rFonts w:ascii="Garamond" w:hAnsi="Garamond"/>
          <w:sz w:val="20"/>
          <w:szCs w:val="20"/>
        </w:rPr>
        <w:t>v</w:t>
      </w:r>
      <w:r w:rsidR="007E1597">
        <w:rPr>
          <w:rFonts w:ascii="Garamond" w:hAnsi="Garamond"/>
          <w:sz w:val="20"/>
          <w:szCs w:val="20"/>
        </w:rPr>
        <w:t xml:space="preserve"> </w:t>
      </w:r>
      <w:r w:rsidRPr="000A66C7">
        <w:rPr>
          <w:rFonts w:ascii="Garamond" w:hAnsi="Garamond"/>
          <w:sz w:val="20"/>
          <w:szCs w:val="20"/>
        </w:rPr>
        <w:t>čase</w:t>
      </w:r>
      <w:r w:rsidR="007E1597">
        <w:rPr>
          <w:rFonts w:ascii="Garamond" w:hAnsi="Garamond"/>
          <w:sz w:val="20"/>
          <w:szCs w:val="20"/>
        </w:rPr>
        <w:t xml:space="preserve"> </w:t>
      </w:r>
      <w:r w:rsidRPr="000A66C7">
        <w:rPr>
          <w:rFonts w:ascii="Garamond" w:hAnsi="Garamond"/>
          <w:sz w:val="20"/>
          <w:szCs w:val="20"/>
        </w:rPr>
        <w:t>určenom</w:t>
      </w:r>
      <w:r w:rsidR="007E1597">
        <w:rPr>
          <w:rFonts w:ascii="Garamond" w:hAnsi="Garamond"/>
          <w:sz w:val="20"/>
          <w:szCs w:val="20"/>
        </w:rPr>
        <w:t xml:space="preserve">  </w:t>
      </w:r>
      <w:r w:rsidRPr="000A66C7">
        <w:rPr>
          <w:rFonts w:ascii="Garamond" w:hAnsi="Garamond"/>
          <w:sz w:val="20"/>
          <w:szCs w:val="20"/>
        </w:rPr>
        <w:t>v</w:t>
      </w:r>
      <w:r w:rsidR="007E1597">
        <w:rPr>
          <w:rFonts w:ascii="Garamond" w:hAnsi="Garamond"/>
          <w:sz w:val="20"/>
          <w:szCs w:val="20"/>
        </w:rPr>
        <w:t xml:space="preserve"> </w:t>
      </w:r>
      <w:r w:rsidRPr="000A66C7">
        <w:rPr>
          <w:rFonts w:ascii="Garamond" w:hAnsi="Garamond"/>
          <w:sz w:val="20"/>
          <w:szCs w:val="20"/>
        </w:rPr>
        <w:t>požiadavke</w:t>
      </w:r>
      <w:r w:rsidR="007E1597">
        <w:rPr>
          <w:rFonts w:ascii="Garamond" w:hAnsi="Garamond"/>
          <w:sz w:val="20"/>
          <w:szCs w:val="20"/>
        </w:rPr>
        <w:t xml:space="preserve"> </w:t>
      </w:r>
      <w:r w:rsidRPr="000A66C7">
        <w:rPr>
          <w:rFonts w:ascii="Garamond" w:hAnsi="Garamond"/>
          <w:sz w:val="20"/>
          <w:szCs w:val="20"/>
        </w:rPr>
        <w:t>Poskytovateľa,</w:t>
      </w:r>
      <w:r w:rsidR="007E1597">
        <w:rPr>
          <w:rFonts w:ascii="Garamond" w:hAnsi="Garamond"/>
          <w:sz w:val="20"/>
          <w:szCs w:val="20"/>
        </w:rPr>
        <w:t xml:space="preserve"> </w:t>
      </w:r>
      <w:r w:rsidRPr="000A66C7">
        <w:rPr>
          <w:rFonts w:ascii="Garamond" w:hAnsi="Garamond"/>
          <w:sz w:val="20"/>
          <w:szCs w:val="20"/>
        </w:rPr>
        <w:t>predovšetkým</w:t>
      </w:r>
      <w:r w:rsidR="007E1597">
        <w:rPr>
          <w:rFonts w:ascii="Garamond" w:hAnsi="Garamond"/>
          <w:sz w:val="20"/>
          <w:szCs w:val="20"/>
        </w:rPr>
        <w:t xml:space="preserve"> </w:t>
      </w:r>
      <w:r w:rsidRPr="000A66C7">
        <w:rPr>
          <w:rFonts w:ascii="Garamond" w:hAnsi="Garamond"/>
          <w:sz w:val="20"/>
          <w:szCs w:val="20"/>
        </w:rPr>
        <w:t>sa</w:t>
      </w:r>
      <w:r w:rsidR="007E1597">
        <w:rPr>
          <w:rFonts w:ascii="Garamond" w:hAnsi="Garamond"/>
          <w:sz w:val="20"/>
          <w:szCs w:val="20"/>
        </w:rPr>
        <w:t xml:space="preserve"> </w:t>
      </w:r>
      <w:r w:rsidRPr="000A66C7">
        <w:rPr>
          <w:rFonts w:ascii="Garamond" w:hAnsi="Garamond"/>
          <w:sz w:val="20"/>
          <w:szCs w:val="20"/>
        </w:rPr>
        <w:t>zaväzuje</w:t>
      </w:r>
      <w:r w:rsidR="007E1597">
        <w:rPr>
          <w:rFonts w:ascii="Garamond" w:hAnsi="Garamond"/>
          <w:sz w:val="20"/>
          <w:szCs w:val="20"/>
        </w:rPr>
        <w:t xml:space="preserve"> </w:t>
      </w:r>
      <w:r w:rsidRPr="000A66C7">
        <w:rPr>
          <w:rFonts w:ascii="Garamond" w:hAnsi="Garamond"/>
          <w:sz w:val="20"/>
          <w:szCs w:val="20"/>
        </w:rPr>
        <w:t>sprístupniť</w:t>
      </w:r>
      <w:r w:rsidR="007E1597">
        <w:rPr>
          <w:rFonts w:ascii="Garamond" w:hAnsi="Garamond"/>
          <w:sz w:val="20"/>
          <w:szCs w:val="20"/>
        </w:rPr>
        <w:t xml:space="preserve"> </w:t>
      </w:r>
      <w:r w:rsidRPr="000A66C7">
        <w:rPr>
          <w:rFonts w:ascii="Garamond" w:hAnsi="Garamond"/>
          <w:sz w:val="20"/>
          <w:szCs w:val="20"/>
        </w:rPr>
        <w:t>priestory</w:t>
      </w:r>
      <w:r w:rsidR="007E1597">
        <w:rPr>
          <w:rFonts w:ascii="Garamond" w:hAnsi="Garamond"/>
          <w:sz w:val="20"/>
          <w:szCs w:val="20"/>
        </w:rPr>
        <w:t xml:space="preserve"> </w:t>
      </w:r>
      <w:r w:rsidRPr="000A66C7">
        <w:rPr>
          <w:rFonts w:ascii="Garamond" w:hAnsi="Garamond"/>
          <w:sz w:val="20"/>
          <w:szCs w:val="20"/>
        </w:rPr>
        <w:t>pre</w:t>
      </w:r>
      <w:r w:rsidR="007E1597">
        <w:rPr>
          <w:rFonts w:ascii="Garamond" w:hAnsi="Garamond"/>
          <w:sz w:val="20"/>
          <w:szCs w:val="20"/>
        </w:rPr>
        <w:t xml:space="preserve"> </w:t>
      </w:r>
      <w:r w:rsidRPr="000A66C7">
        <w:rPr>
          <w:rFonts w:ascii="Garamond" w:hAnsi="Garamond"/>
          <w:sz w:val="20"/>
          <w:szCs w:val="20"/>
        </w:rPr>
        <w:t>výkon</w:t>
      </w:r>
      <w:r w:rsidR="007E1597">
        <w:rPr>
          <w:rFonts w:ascii="Garamond" w:hAnsi="Garamond"/>
          <w:sz w:val="20"/>
          <w:szCs w:val="20"/>
        </w:rPr>
        <w:t xml:space="preserve"> </w:t>
      </w:r>
      <w:r w:rsidRPr="000A66C7">
        <w:rPr>
          <w:rFonts w:ascii="Garamond" w:hAnsi="Garamond"/>
          <w:sz w:val="20"/>
          <w:szCs w:val="20"/>
        </w:rPr>
        <w:t>odberu</w:t>
      </w:r>
      <w:r w:rsidR="007E1597">
        <w:rPr>
          <w:rFonts w:ascii="Garamond" w:hAnsi="Garamond"/>
          <w:sz w:val="20"/>
          <w:szCs w:val="20"/>
        </w:rPr>
        <w:t xml:space="preserve"> </w:t>
      </w:r>
      <w:r w:rsidR="001854ED" w:rsidRPr="000A66C7">
        <w:rPr>
          <w:rFonts w:ascii="Garamond" w:hAnsi="Garamond"/>
          <w:sz w:val="20"/>
          <w:szCs w:val="20"/>
        </w:rPr>
        <w:t>Odpadu</w:t>
      </w:r>
      <w:r w:rsidR="007E1597">
        <w:rPr>
          <w:rFonts w:ascii="Garamond" w:hAnsi="Garamond"/>
          <w:sz w:val="20"/>
          <w:szCs w:val="20"/>
        </w:rPr>
        <w:t xml:space="preserve"> </w:t>
      </w:r>
      <w:r w:rsidRPr="000A66C7">
        <w:rPr>
          <w:rFonts w:ascii="Garamond" w:hAnsi="Garamond"/>
          <w:sz w:val="20"/>
          <w:szCs w:val="20"/>
        </w:rPr>
        <w:t>a</w:t>
      </w:r>
      <w:r w:rsidR="007E1597">
        <w:rPr>
          <w:rFonts w:ascii="Garamond" w:hAnsi="Garamond"/>
          <w:sz w:val="20"/>
          <w:szCs w:val="20"/>
        </w:rPr>
        <w:t xml:space="preserve"> </w:t>
      </w:r>
      <w:r w:rsidRPr="000A66C7">
        <w:rPr>
          <w:rFonts w:ascii="Garamond" w:hAnsi="Garamond"/>
          <w:sz w:val="20"/>
          <w:szCs w:val="20"/>
        </w:rPr>
        <w:t>vytvoriť</w:t>
      </w:r>
      <w:r w:rsidR="007E1597">
        <w:rPr>
          <w:rFonts w:ascii="Garamond" w:hAnsi="Garamond"/>
          <w:sz w:val="20"/>
          <w:szCs w:val="20"/>
        </w:rPr>
        <w:t xml:space="preserve"> </w:t>
      </w:r>
      <w:r w:rsidRPr="000A66C7">
        <w:rPr>
          <w:rFonts w:ascii="Garamond" w:hAnsi="Garamond"/>
          <w:sz w:val="20"/>
          <w:szCs w:val="20"/>
        </w:rPr>
        <w:t>podmienky</w:t>
      </w:r>
      <w:r w:rsidR="007E1597">
        <w:rPr>
          <w:rFonts w:ascii="Garamond" w:hAnsi="Garamond"/>
          <w:sz w:val="20"/>
          <w:szCs w:val="20"/>
        </w:rPr>
        <w:t xml:space="preserve"> </w:t>
      </w:r>
      <w:r w:rsidRPr="000A66C7">
        <w:rPr>
          <w:rFonts w:ascii="Garamond" w:hAnsi="Garamond"/>
          <w:sz w:val="20"/>
          <w:szCs w:val="20"/>
        </w:rPr>
        <w:t>na</w:t>
      </w:r>
      <w:r w:rsidR="007E1597">
        <w:rPr>
          <w:rFonts w:ascii="Garamond" w:hAnsi="Garamond"/>
          <w:sz w:val="20"/>
          <w:szCs w:val="20"/>
        </w:rPr>
        <w:t xml:space="preserve"> </w:t>
      </w:r>
      <w:r w:rsidRPr="000A66C7">
        <w:rPr>
          <w:rFonts w:ascii="Garamond" w:hAnsi="Garamond"/>
          <w:sz w:val="20"/>
          <w:szCs w:val="20"/>
        </w:rPr>
        <w:t>riadne</w:t>
      </w:r>
      <w:r w:rsidR="007E1597">
        <w:rPr>
          <w:rFonts w:ascii="Garamond" w:hAnsi="Garamond"/>
          <w:sz w:val="20"/>
          <w:szCs w:val="20"/>
        </w:rPr>
        <w:t xml:space="preserve"> </w:t>
      </w:r>
      <w:r w:rsidR="001854ED" w:rsidRPr="000A66C7">
        <w:rPr>
          <w:rFonts w:ascii="Garamond" w:hAnsi="Garamond"/>
          <w:sz w:val="20"/>
          <w:szCs w:val="20"/>
        </w:rPr>
        <w:t>a</w:t>
      </w:r>
      <w:r w:rsidR="007E1597">
        <w:rPr>
          <w:rFonts w:ascii="Garamond" w:hAnsi="Garamond"/>
          <w:sz w:val="20"/>
          <w:szCs w:val="20"/>
        </w:rPr>
        <w:t xml:space="preserve"> </w:t>
      </w:r>
      <w:r w:rsidRPr="000A66C7">
        <w:rPr>
          <w:rFonts w:ascii="Garamond" w:hAnsi="Garamond"/>
          <w:sz w:val="20"/>
          <w:szCs w:val="20"/>
        </w:rPr>
        <w:t>včasné</w:t>
      </w:r>
      <w:r w:rsidR="007E1597">
        <w:rPr>
          <w:rFonts w:ascii="Garamond" w:hAnsi="Garamond"/>
          <w:sz w:val="20"/>
          <w:szCs w:val="20"/>
        </w:rPr>
        <w:t xml:space="preserve"> </w:t>
      </w:r>
      <w:r w:rsidR="001854ED" w:rsidRPr="000A66C7">
        <w:rPr>
          <w:rFonts w:ascii="Garamond" w:hAnsi="Garamond"/>
          <w:sz w:val="20"/>
          <w:szCs w:val="20"/>
        </w:rPr>
        <w:t>poskytovanie</w:t>
      </w:r>
      <w:r w:rsidR="007E1597">
        <w:rPr>
          <w:rFonts w:ascii="Garamond" w:hAnsi="Garamond"/>
          <w:sz w:val="20"/>
          <w:szCs w:val="20"/>
        </w:rPr>
        <w:t xml:space="preserve"> </w:t>
      </w:r>
      <w:r w:rsidR="001854ED" w:rsidRPr="000A66C7">
        <w:rPr>
          <w:rFonts w:ascii="Garamond" w:hAnsi="Garamond"/>
          <w:sz w:val="20"/>
          <w:szCs w:val="20"/>
        </w:rPr>
        <w:t>Služby.</w:t>
      </w:r>
    </w:p>
    <w:p w14:paraId="01CC7A7F" w14:textId="77777777" w:rsidR="00D309EA" w:rsidRPr="000A66C7" w:rsidRDefault="00D309EA" w:rsidP="00F81813">
      <w:pPr>
        <w:spacing w:after="0" w:line="240" w:lineRule="auto"/>
        <w:jc w:val="both"/>
        <w:rPr>
          <w:rFonts w:ascii="Garamond" w:hAnsi="Garamond"/>
          <w:sz w:val="20"/>
          <w:szCs w:val="20"/>
        </w:rPr>
      </w:pPr>
    </w:p>
    <w:p w14:paraId="1A7414DD" w14:textId="0375C0CE" w:rsidR="001B446E" w:rsidRPr="00A0195F" w:rsidRDefault="00D309EA" w:rsidP="001B446E">
      <w:pPr>
        <w:pStyle w:val="Odsekzoznamu"/>
        <w:keepNext/>
        <w:numPr>
          <w:ilvl w:val="1"/>
          <w:numId w:val="3"/>
        </w:numPr>
        <w:tabs>
          <w:tab w:val="left" w:pos="720"/>
        </w:tabs>
        <w:spacing w:after="0" w:line="240" w:lineRule="auto"/>
        <w:ind w:left="709" w:hanging="643"/>
        <w:jc w:val="both"/>
        <w:outlineLvl w:val="1"/>
        <w:rPr>
          <w:rFonts w:ascii="Garamond" w:hAnsi="Garamond"/>
          <w:sz w:val="20"/>
          <w:szCs w:val="20"/>
        </w:rPr>
      </w:pPr>
      <w:r w:rsidRPr="000A66C7">
        <w:rPr>
          <w:rFonts w:ascii="Garamond" w:hAnsi="Garamond"/>
          <w:sz w:val="20"/>
          <w:szCs w:val="20"/>
        </w:rPr>
        <w:t>Poskytovateľ</w:t>
      </w:r>
      <w:r w:rsidR="007E1597">
        <w:rPr>
          <w:rFonts w:ascii="Garamond" w:hAnsi="Garamond"/>
          <w:sz w:val="20"/>
          <w:szCs w:val="20"/>
        </w:rPr>
        <w:t xml:space="preserve"> </w:t>
      </w:r>
      <w:r w:rsidRPr="000A66C7">
        <w:rPr>
          <w:rFonts w:ascii="Garamond" w:hAnsi="Garamond"/>
          <w:sz w:val="20"/>
          <w:szCs w:val="20"/>
        </w:rPr>
        <w:t>zodpovedá</w:t>
      </w:r>
      <w:r w:rsidR="007E1597">
        <w:rPr>
          <w:rFonts w:ascii="Garamond" w:hAnsi="Garamond"/>
          <w:sz w:val="20"/>
          <w:szCs w:val="20"/>
        </w:rPr>
        <w:t xml:space="preserve"> </w:t>
      </w:r>
      <w:r w:rsidRPr="000A66C7">
        <w:rPr>
          <w:rFonts w:ascii="Garamond" w:hAnsi="Garamond"/>
          <w:sz w:val="20"/>
          <w:szCs w:val="20"/>
        </w:rPr>
        <w:t>za</w:t>
      </w:r>
      <w:r w:rsidR="007E1597">
        <w:rPr>
          <w:rFonts w:ascii="Garamond" w:hAnsi="Garamond"/>
          <w:sz w:val="20"/>
          <w:szCs w:val="20"/>
        </w:rPr>
        <w:t xml:space="preserve"> </w:t>
      </w:r>
      <w:r w:rsidRPr="000A66C7">
        <w:rPr>
          <w:rFonts w:ascii="Garamond" w:hAnsi="Garamond"/>
          <w:sz w:val="20"/>
          <w:szCs w:val="20"/>
        </w:rPr>
        <w:t>to,</w:t>
      </w:r>
      <w:r w:rsidR="007E1597">
        <w:rPr>
          <w:rFonts w:ascii="Garamond" w:hAnsi="Garamond"/>
          <w:sz w:val="20"/>
          <w:szCs w:val="20"/>
        </w:rPr>
        <w:t xml:space="preserve"> </w:t>
      </w:r>
      <w:r w:rsidRPr="000A66C7">
        <w:rPr>
          <w:rFonts w:ascii="Garamond" w:hAnsi="Garamond"/>
          <w:sz w:val="20"/>
          <w:szCs w:val="20"/>
        </w:rPr>
        <w:t>že</w:t>
      </w:r>
      <w:r w:rsidR="007E1597">
        <w:rPr>
          <w:rFonts w:ascii="Garamond" w:hAnsi="Garamond"/>
          <w:sz w:val="20"/>
          <w:szCs w:val="20"/>
        </w:rPr>
        <w:t xml:space="preserve"> </w:t>
      </w:r>
      <w:r w:rsidRPr="000A66C7">
        <w:rPr>
          <w:rFonts w:ascii="Garamond" w:hAnsi="Garamond"/>
          <w:sz w:val="20"/>
          <w:szCs w:val="20"/>
        </w:rPr>
        <w:t>odber</w:t>
      </w:r>
      <w:r w:rsidR="007E1597">
        <w:rPr>
          <w:rFonts w:ascii="Garamond" w:hAnsi="Garamond"/>
          <w:sz w:val="20"/>
          <w:szCs w:val="20"/>
        </w:rPr>
        <w:t xml:space="preserve"> </w:t>
      </w:r>
      <w:r w:rsidRPr="000A66C7">
        <w:rPr>
          <w:rFonts w:ascii="Garamond" w:hAnsi="Garamond"/>
          <w:sz w:val="20"/>
          <w:szCs w:val="20"/>
        </w:rPr>
        <w:t>Odpadu</w:t>
      </w:r>
      <w:r w:rsidR="007E1597">
        <w:rPr>
          <w:rFonts w:ascii="Garamond" w:hAnsi="Garamond"/>
          <w:sz w:val="20"/>
          <w:szCs w:val="20"/>
        </w:rPr>
        <w:t xml:space="preserve"> </w:t>
      </w:r>
      <w:r w:rsidRPr="000A66C7">
        <w:rPr>
          <w:rFonts w:ascii="Garamond" w:hAnsi="Garamond"/>
          <w:sz w:val="20"/>
          <w:szCs w:val="20"/>
        </w:rPr>
        <w:t>bude</w:t>
      </w:r>
      <w:r w:rsidR="007E1597">
        <w:rPr>
          <w:rFonts w:ascii="Garamond" w:hAnsi="Garamond"/>
          <w:sz w:val="20"/>
          <w:szCs w:val="20"/>
        </w:rPr>
        <w:t xml:space="preserve"> </w:t>
      </w:r>
      <w:r w:rsidRPr="000A66C7">
        <w:rPr>
          <w:rFonts w:ascii="Garamond" w:hAnsi="Garamond"/>
          <w:sz w:val="20"/>
          <w:szCs w:val="20"/>
        </w:rPr>
        <w:t>realizovaný</w:t>
      </w:r>
      <w:r w:rsidR="007E1597">
        <w:rPr>
          <w:rFonts w:ascii="Garamond" w:hAnsi="Garamond"/>
          <w:sz w:val="20"/>
          <w:szCs w:val="20"/>
        </w:rPr>
        <w:t xml:space="preserve"> </w:t>
      </w:r>
      <w:r w:rsidRPr="000A66C7">
        <w:rPr>
          <w:rFonts w:ascii="Garamond" w:hAnsi="Garamond"/>
          <w:sz w:val="20"/>
          <w:szCs w:val="20"/>
        </w:rPr>
        <w:t>na</w:t>
      </w:r>
      <w:r w:rsidR="007E1597">
        <w:rPr>
          <w:rFonts w:ascii="Garamond" w:hAnsi="Garamond"/>
          <w:sz w:val="20"/>
          <w:szCs w:val="20"/>
        </w:rPr>
        <w:t xml:space="preserve"> </w:t>
      </w:r>
      <w:r w:rsidRPr="000A66C7">
        <w:rPr>
          <w:rFonts w:ascii="Garamond" w:hAnsi="Garamond"/>
          <w:sz w:val="20"/>
          <w:szCs w:val="20"/>
        </w:rPr>
        <w:t>základe</w:t>
      </w:r>
      <w:r w:rsidR="007E1597">
        <w:rPr>
          <w:rFonts w:ascii="Garamond" w:hAnsi="Garamond"/>
          <w:sz w:val="20"/>
          <w:szCs w:val="20"/>
        </w:rPr>
        <w:t xml:space="preserve"> </w:t>
      </w:r>
      <w:r w:rsidRPr="000A66C7">
        <w:rPr>
          <w:rFonts w:ascii="Garamond" w:hAnsi="Garamond"/>
          <w:sz w:val="20"/>
          <w:szCs w:val="20"/>
        </w:rPr>
        <w:t>Zmluvy</w:t>
      </w:r>
      <w:r w:rsidR="007E1597">
        <w:rPr>
          <w:rFonts w:ascii="Garamond" w:hAnsi="Garamond"/>
          <w:sz w:val="20"/>
          <w:szCs w:val="20"/>
        </w:rPr>
        <w:t xml:space="preserve"> </w:t>
      </w:r>
      <w:r w:rsidRPr="000A66C7">
        <w:rPr>
          <w:rFonts w:ascii="Garamond" w:hAnsi="Garamond"/>
          <w:sz w:val="20"/>
          <w:szCs w:val="20"/>
        </w:rPr>
        <w:t>s</w:t>
      </w:r>
      <w:r w:rsidR="007E1597">
        <w:rPr>
          <w:rFonts w:ascii="Garamond" w:hAnsi="Garamond"/>
          <w:sz w:val="20"/>
          <w:szCs w:val="20"/>
        </w:rPr>
        <w:t xml:space="preserve"> </w:t>
      </w:r>
      <w:r w:rsidRPr="000A66C7">
        <w:rPr>
          <w:rFonts w:ascii="Garamond" w:hAnsi="Garamond"/>
          <w:sz w:val="20"/>
          <w:szCs w:val="20"/>
        </w:rPr>
        <w:t>náležitou</w:t>
      </w:r>
      <w:r w:rsidR="007E1597">
        <w:rPr>
          <w:rFonts w:ascii="Garamond" w:hAnsi="Garamond"/>
          <w:sz w:val="20"/>
          <w:szCs w:val="20"/>
        </w:rPr>
        <w:t xml:space="preserve"> </w:t>
      </w:r>
      <w:r w:rsidRPr="000A66C7">
        <w:rPr>
          <w:rFonts w:ascii="Garamond" w:hAnsi="Garamond"/>
          <w:sz w:val="20"/>
          <w:szCs w:val="20"/>
        </w:rPr>
        <w:t>odbornou</w:t>
      </w:r>
      <w:r w:rsidR="007E1597">
        <w:rPr>
          <w:rFonts w:ascii="Garamond" w:hAnsi="Garamond"/>
          <w:sz w:val="20"/>
          <w:szCs w:val="20"/>
        </w:rPr>
        <w:t xml:space="preserve">  </w:t>
      </w:r>
      <w:r w:rsidRPr="000A66C7">
        <w:rPr>
          <w:rFonts w:ascii="Garamond" w:hAnsi="Garamond"/>
          <w:sz w:val="20"/>
          <w:szCs w:val="20"/>
        </w:rPr>
        <w:t>starostlivosťou</w:t>
      </w:r>
      <w:r w:rsidR="007E1597">
        <w:rPr>
          <w:rFonts w:ascii="Garamond" w:hAnsi="Garamond"/>
          <w:sz w:val="20"/>
          <w:szCs w:val="20"/>
        </w:rPr>
        <w:t xml:space="preserve"> </w:t>
      </w:r>
      <w:r w:rsidRPr="000A66C7">
        <w:rPr>
          <w:rFonts w:ascii="Garamond" w:hAnsi="Garamond"/>
          <w:sz w:val="20"/>
          <w:szCs w:val="20"/>
        </w:rPr>
        <w:t>a</w:t>
      </w:r>
      <w:r w:rsidR="007E1597">
        <w:rPr>
          <w:rFonts w:ascii="Garamond" w:hAnsi="Garamond"/>
          <w:sz w:val="20"/>
          <w:szCs w:val="20"/>
        </w:rPr>
        <w:t xml:space="preserve"> </w:t>
      </w:r>
      <w:r w:rsidRPr="000A66C7">
        <w:rPr>
          <w:rFonts w:ascii="Garamond" w:hAnsi="Garamond"/>
          <w:sz w:val="20"/>
          <w:szCs w:val="20"/>
        </w:rPr>
        <w:t>prostredníctvom</w:t>
      </w:r>
      <w:r w:rsidR="007E1597">
        <w:rPr>
          <w:rFonts w:ascii="Garamond" w:hAnsi="Garamond"/>
          <w:sz w:val="20"/>
          <w:szCs w:val="20"/>
        </w:rPr>
        <w:t xml:space="preserve"> </w:t>
      </w:r>
      <w:r w:rsidRPr="000A66C7">
        <w:rPr>
          <w:rFonts w:ascii="Garamond" w:hAnsi="Garamond"/>
          <w:sz w:val="20"/>
          <w:szCs w:val="20"/>
        </w:rPr>
        <w:t>osôb,</w:t>
      </w:r>
      <w:r w:rsidR="007E1597">
        <w:rPr>
          <w:rFonts w:ascii="Garamond" w:hAnsi="Garamond"/>
          <w:sz w:val="20"/>
          <w:szCs w:val="20"/>
        </w:rPr>
        <w:t xml:space="preserve"> </w:t>
      </w:r>
      <w:r w:rsidRPr="000A66C7">
        <w:rPr>
          <w:rFonts w:ascii="Garamond" w:hAnsi="Garamond"/>
          <w:sz w:val="20"/>
          <w:szCs w:val="20"/>
        </w:rPr>
        <w:t>ktoré</w:t>
      </w:r>
      <w:r w:rsidR="007E1597">
        <w:rPr>
          <w:rFonts w:ascii="Garamond" w:hAnsi="Garamond"/>
          <w:sz w:val="20"/>
          <w:szCs w:val="20"/>
        </w:rPr>
        <w:t xml:space="preserve"> </w:t>
      </w:r>
      <w:r w:rsidRPr="000A66C7">
        <w:rPr>
          <w:rFonts w:ascii="Garamond" w:hAnsi="Garamond"/>
          <w:sz w:val="20"/>
          <w:szCs w:val="20"/>
        </w:rPr>
        <w:t>majú</w:t>
      </w:r>
      <w:r w:rsidR="007E1597">
        <w:rPr>
          <w:rFonts w:ascii="Garamond" w:hAnsi="Garamond"/>
          <w:sz w:val="20"/>
          <w:szCs w:val="20"/>
        </w:rPr>
        <w:t xml:space="preserve"> </w:t>
      </w:r>
      <w:r w:rsidRPr="000A66C7">
        <w:rPr>
          <w:rFonts w:ascii="Garamond" w:hAnsi="Garamond"/>
          <w:sz w:val="20"/>
          <w:szCs w:val="20"/>
        </w:rPr>
        <w:t>potrebnú</w:t>
      </w:r>
      <w:r w:rsidR="007E1597">
        <w:rPr>
          <w:rFonts w:ascii="Garamond" w:hAnsi="Garamond"/>
          <w:sz w:val="20"/>
          <w:szCs w:val="20"/>
        </w:rPr>
        <w:t xml:space="preserve"> </w:t>
      </w:r>
      <w:r w:rsidRPr="000A66C7">
        <w:rPr>
          <w:rFonts w:ascii="Garamond" w:hAnsi="Garamond"/>
          <w:sz w:val="20"/>
          <w:szCs w:val="20"/>
        </w:rPr>
        <w:t>kvalifikáciu</w:t>
      </w:r>
      <w:r w:rsidR="007E1597">
        <w:rPr>
          <w:rFonts w:ascii="Garamond" w:hAnsi="Garamond"/>
          <w:sz w:val="20"/>
          <w:szCs w:val="20"/>
        </w:rPr>
        <w:t xml:space="preserve"> </w:t>
      </w:r>
      <w:r w:rsidRPr="000A66C7">
        <w:rPr>
          <w:rFonts w:ascii="Garamond" w:hAnsi="Garamond"/>
          <w:sz w:val="20"/>
          <w:szCs w:val="20"/>
        </w:rPr>
        <w:t>i</w:t>
      </w:r>
      <w:r w:rsidR="007E1597">
        <w:rPr>
          <w:rFonts w:ascii="Garamond" w:hAnsi="Garamond"/>
          <w:sz w:val="20"/>
          <w:szCs w:val="20"/>
        </w:rPr>
        <w:t xml:space="preserve"> </w:t>
      </w:r>
      <w:r w:rsidRPr="000A66C7">
        <w:rPr>
          <w:rFonts w:ascii="Garamond" w:hAnsi="Garamond"/>
          <w:sz w:val="20"/>
          <w:szCs w:val="20"/>
        </w:rPr>
        <w:t>skúsenosti</w:t>
      </w:r>
      <w:r w:rsidR="007E1597">
        <w:rPr>
          <w:rFonts w:ascii="Garamond" w:hAnsi="Garamond"/>
          <w:sz w:val="20"/>
          <w:szCs w:val="20"/>
        </w:rPr>
        <w:t xml:space="preserve"> </w:t>
      </w:r>
      <w:r w:rsidRPr="000A66C7">
        <w:rPr>
          <w:rFonts w:ascii="Garamond" w:hAnsi="Garamond"/>
          <w:sz w:val="20"/>
          <w:szCs w:val="20"/>
        </w:rPr>
        <w:t>nevyhnutné</w:t>
      </w:r>
      <w:r w:rsidR="007E1597">
        <w:rPr>
          <w:rFonts w:ascii="Garamond" w:hAnsi="Garamond"/>
          <w:sz w:val="20"/>
          <w:szCs w:val="20"/>
        </w:rPr>
        <w:t xml:space="preserve"> </w:t>
      </w:r>
      <w:r w:rsidRPr="000A66C7">
        <w:rPr>
          <w:rFonts w:ascii="Garamond" w:hAnsi="Garamond"/>
          <w:sz w:val="20"/>
          <w:szCs w:val="20"/>
        </w:rPr>
        <w:t>na</w:t>
      </w:r>
      <w:r w:rsidR="007E1597">
        <w:rPr>
          <w:rFonts w:ascii="Garamond" w:hAnsi="Garamond"/>
          <w:sz w:val="20"/>
          <w:szCs w:val="20"/>
        </w:rPr>
        <w:t xml:space="preserve"> </w:t>
      </w:r>
      <w:r w:rsidRPr="000A66C7">
        <w:rPr>
          <w:rFonts w:ascii="Garamond" w:hAnsi="Garamond"/>
          <w:sz w:val="20"/>
          <w:szCs w:val="20"/>
        </w:rPr>
        <w:t>plnenie</w:t>
      </w:r>
      <w:r w:rsidR="007E1597">
        <w:rPr>
          <w:rFonts w:ascii="Garamond" w:hAnsi="Garamond"/>
          <w:sz w:val="20"/>
          <w:szCs w:val="20"/>
        </w:rPr>
        <w:t xml:space="preserve"> </w:t>
      </w:r>
      <w:r w:rsidRPr="000A66C7">
        <w:rPr>
          <w:rFonts w:ascii="Garamond" w:hAnsi="Garamond"/>
          <w:sz w:val="20"/>
          <w:szCs w:val="20"/>
        </w:rPr>
        <w:t>svojich</w:t>
      </w:r>
      <w:r w:rsidR="007E1597">
        <w:rPr>
          <w:rFonts w:ascii="Garamond" w:hAnsi="Garamond"/>
          <w:sz w:val="20"/>
          <w:szCs w:val="20"/>
        </w:rPr>
        <w:t xml:space="preserve"> </w:t>
      </w:r>
      <w:r w:rsidRPr="000A66C7">
        <w:rPr>
          <w:rFonts w:ascii="Garamond" w:hAnsi="Garamond"/>
          <w:sz w:val="20"/>
          <w:szCs w:val="20"/>
        </w:rPr>
        <w:t>úloh.</w:t>
      </w:r>
      <w:r w:rsidR="007E1597">
        <w:rPr>
          <w:rFonts w:ascii="Garamond" w:hAnsi="Garamond"/>
          <w:sz w:val="20"/>
          <w:szCs w:val="20"/>
        </w:rPr>
        <w:t xml:space="preserve"> </w:t>
      </w:r>
    </w:p>
    <w:p w14:paraId="0EE04AAC" w14:textId="77777777" w:rsidR="00D309EA" w:rsidRPr="000A66C7" w:rsidRDefault="00D309EA" w:rsidP="00D309EA">
      <w:pPr>
        <w:spacing w:after="0" w:line="240" w:lineRule="auto"/>
        <w:jc w:val="both"/>
        <w:rPr>
          <w:rFonts w:ascii="Garamond" w:hAnsi="Garamond"/>
          <w:sz w:val="20"/>
          <w:szCs w:val="20"/>
        </w:rPr>
      </w:pPr>
    </w:p>
    <w:p w14:paraId="2AB528D5" w14:textId="00F019CE" w:rsidR="00D309EA" w:rsidRPr="000A66C7" w:rsidRDefault="00D309EA" w:rsidP="00D309EA">
      <w:pPr>
        <w:keepNext/>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0A66C7">
        <w:rPr>
          <w:rFonts w:ascii="Garamond" w:hAnsi="Garamond" w:cs="Arial"/>
          <w:b/>
          <w:bCs/>
          <w:sz w:val="20"/>
          <w:szCs w:val="20"/>
          <w:lang w:eastAsia="ar-SA"/>
        </w:rPr>
        <w:lastRenderedPageBreak/>
        <w:t>CENA</w:t>
      </w:r>
      <w:r w:rsidR="007E1597">
        <w:rPr>
          <w:rFonts w:ascii="Garamond" w:hAnsi="Garamond" w:cs="Arial"/>
          <w:b/>
          <w:bCs/>
          <w:sz w:val="20"/>
          <w:szCs w:val="20"/>
          <w:lang w:eastAsia="ar-SA"/>
        </w:rPr>
        <w:t xml:space="preserve"> </w:t>
      </w:r>
      <w:r w:rsidRPr="000A66C7">
        <w:rPr>
          <w:rFonts w:ascii="Garamond" w:hAnsi="Garamond" w:cs="Arial"/>
          <w:b/>
          <w:bCs/>
          <w:sz w:val="20"/>
          <w:szCs w:val="20"/>
          <w:lang w:eastAsia="ar-SA"/>
        </w:rPr>
        <w:t>ZA</w:t>
      </w:r>
      <w:r w:rsidR="007E1597">
        <w:rPr>
          <w:rFonts w:ascii="Garamond" w:hAnsi="Garamond" w:cs="Arial"/>
          <w:b/>
          <w:bCs/>
          <w:sz w:val="20"/>
          <w:szCs w:val="20"/>
          <w:lang w:eastAsia="ar-SA"/>
        </w:rPr>
        <w:t xml:space="preserve"> </w:t>
      </w:r>
      <w:r w:rsidRPr="000A66C7">
        <w:rPr>
          <w:rFonts w:ascii="Garamond" w:hAnsi="Garamond" w:cs="Arial"/>
          <w:b/>
          <w:bCs/>
          <w:sz w:val="20"/>
          <w:szCs w:val="20"/>
          <w:lang w:eastAsia="ar-SA"/>
        </w:rPr>
        <w:t>SLUŽBY</w:t>
      </w:r>
      <w:r w:rsidR="007E1597">
        <w:rPr>
          <w:rFonts w:ascii="Garamond" w:hAnsi="Garamond" w:cs="Arial"/>
          <w:b/>
          <w:bCs/>
          <w:sz w:val="20"/>
          <w:szCs w:val="20"/>
          <w:lang w:eastAsia="ar-SA"/>
        </w:rPr>
        <w:t xml:space="preserve"> </w:t>
      </w:r>
      <w:r w:rsidRPr="000A66C7">
        <w:rPr>
          <w:rFonts w:ascii="Garamond" w:hAnsi="Garamond" w:cs="Arial"/>
          <w:b/>
          <w:bCs/>
          <w:sz w:val="20"/>
          <w:szCs w:val="20"/>
          <w:lang w:eastAsia="ar-SA"/>
        </w:rPr>
        <w:t>A</w:t>
      </w:r>
      <w:r w:rsidR="007E1597">
        <w:rPr>
          <w:rFonts w:ascii="Garamond" w:hAnsi="Garamond" w:cs="Arial"/>
          <w:b/>
          <w:bCs/>
          <w:sz w:val="20"/>
          <w:szCs w:val="20"/>
          <w:lang w:eastAsia="ar-SA"/>
        </w:rPr>
        <w:t xml:space="preserve"> </w:t>
      </w:r>
      <w:r w:rsidRPr="000A66C7">
        <w:rPr>
          <w:rFonts w:ascii="Garamond" w:hAnsi="Garamond" w:cs="Arial"/>
          <w:b/>
          <w:bCs/>
          <w:sz w:val="20"/>
          <w:szCs w:val="20"/>
          <w:lang w:eastAsia="ar-SA"/>
        </w:rPr>
        <w:t>PLATOBNÉ</w:t>
      </w:r>
      <w:r w:rsidR="007E1597">
        <w:rPr>
          <w:rFonts w:ascii="Garamond" w:hAnsi="Garamond" w:cs="Arial"/>
          <w:b/>
          <w:bCs/>
          <w:sz w:val="20"/>
          <w:szCs w:val="20"/>
          <w:lang w:eastAsia="ar-SA"/>
        </w:rPr>
        <w:t xml:space="preserve"> </w:t>
      </w:r>
      <w:r w:rsidRPr="000A66C7">
        <w:rPr>
          <w:rFonts w:ascii="Garamond" w:hAnsi="Garamond" w:cs="Arial"/>
          <w:b/>
          <w:bCs/>
          <w:sz w:val="20"/>
          <w:szCs w:val="20"/>
          <w:lang w:eastAsia="ar-SA"/>
        </w:rPr>
        <w:t>PODMIENKY</w:t>
      </w:r>
    </w:p>
    <w:p w14:paraId="5FBA2922" w14:textId="77777777" w:rsidR="00D23ABC" w:rsidRPr="000A66C7" w:rsidRDefault="00D23ABC" w:rsidP="00884968">
      <w:pPr>
        <w:tabs>
          <w:tab w:val="left" w:pos="0"/>
        </w:tabs>
        <w:suppressAutoHyphens/>
        <w:spacing w:after="0" w:line="240" w:lineRule="auto"/>
        <w:jc w:val="both"/>
        <w:rPr>
          <w:rFonts w:ascii="Garamond" w:eastAsia="Times New Roman" w:hAnsi="Garamond" w:cs="Arial"/>
          <w:sz w:val="20"/>
          <w:szCs w:val="20"/>
          <w:lang w:eastAsia="ar-SA"/>
        </w:rPr>
      </w:pPr>
    </w:p>
    <w:p w14:paraId="3F77AD78" w14:textId="0A0638EF" w:rsidR="00FB162F" w:rsidRPr="000A66C7" w:rsidRDefault="00FB162F" w:rsidP="00C372B8">
      <w:pPr>
        <w:numPr>
          <w:ilvl w:val="0"/>
          <w:numId w:val="14"/>
        </w:numPr>
        <w:tabs>
          <w:tab w:val="left" w:pos="709"/>
        </w:tabs>
        <w:spacing w:after="0" w:line="240" w:lineRule="auto"/>
        <w:ind w:hanging="720"/>
        <w:contextualSpacing/>
        <w:jc w:val="both"/>
        <w:rPr>
          <w:rFonts w:ascii="Garamond" w:hAnsi="Garamond" w:cs="Arial"/>
          <w:sz w:val="20"/>
          <w:szCs w:val="20"/>
          <w:lang w:eastAsia="ar-SA"/>
        </w:rPr>
      </w:pPr>
      <w:r w:rsidRPr="000A66C7">
        <w:rPr>
          <w:rFonts w:ascii="Garamond" w:hAnsi="Garamond"/>
          <w:sz w:val="20"/>
          <w:szCs w:val="20"/>
        </w:rPr>
        <w:t>Objednávateľ</w:t>
      </w:r>
      <w:r w:rsidR="007E1597">
        <w:rPr>
          <w:rFonts w:ascii="Garamond" w:hAnsi="Garamond"/>
          <w:sz w:val="20"/>
          <w:szCs w:val="20"/>
        </w:rPr>
        <w:t xml:space="preserve"> </w:t>
      </w:r>
      <w:r w:rsidRPr="000A66C7">
        <w:rPr>
          <w:rFonts w:ascii="Garamond" w:hAnsi="Garamond"/>
          <w:sz w:val="20"/>
          <w:szCs w:val="20"/>
        </w:rPr>
        <w:t>je</w:t>
      </w:r>
      <w:r w:rsidR="007E1597">
        <w:rPr>
          <w:rFonts w:ascii="Garamond" w:hAnsi="Garamond"/>
          <w:sz w:val="20"/>
          <w:szCs w:val="20"/>
        </w:rPr>
        <w:t xml:space="preserve"> </w:t>
      </w:r>
      <w:r w:rsidRPr="000A66C7">
        <w:rPr>
          <w:rFonts w:ascii="Garamond" w:hAnsi="Garamond"/>
          <w:sz w:val="20"/>
          <w:szCs w:val="20"/>
        </w:rPr>
        <w:t>povinný</w:t>
      </w:r>
      <w:r w:rsidR="007E1597">
        <w:rPr>
          <w:rFonts w:ascii="Garamond" w:hAnsi="Garamond"/>
          <w:sz w:val="20"/>
          <w:szCs w:val="20"/>
        </w:rPr>
        <w:t xml:space="preserve"> </w:t>
      </w:r>
      <w:r w:rsidRPr="000A66C7">
        <w:rPr>
          <w:rFonts w:ascii="Garamond" w:hAnsi="Garamond"/>
          <w:sz w:val="20"/>
          <w:szCs w:val="20"/>
        </w:rPr>
        <w:t>zaplatiť</w:t>
      </w:r>
      <w:r w:rsidR="007E1597">
        <w:rPr>
          <w:rFonts w:ascii="Garamond" w:hAnsi="Garamond"/>
          <w:sz w:val="20"/>
          <w:szCs w:val="20"/>
        </w:rPr>
        <w:t xml:space="preserve"> </w:t>
      </w:r>
      <w:r w:rsidRPr="000A66C7">
        <w:rPr>
          <w:rFonts w:ascii="Garamond" w:hAnsi="Garamond"/>
          <w:sz w:val="20"/>
          <w:szCs w:val="20"/>
        </w:rPr>
        <w:t>Poskytovateľovi</w:t>
      </w:r>
      <w:r w:rsidR="007E1597">
        <w:rPr>
          <w:rFonts w:ascii="Garamond" w:hAnsi="Garamond"/>
          <w:sz w:val="20"/>
          <w:szCs w:val="20"/>
        </w:rPr>
        <w:t xml:space="preserve"> </w:t>
      </w:r>
      <w:r w:rsidRPr="000A66C7">
        <w:rPr>
          <w:rFonts w:ascii="Garamond" w:hAnsi="Garamond"/>
          <w:sz w:val="20"/>
          <w:szCs w:val="20"/>
        </w:rPr>
        <w:t>Cenu</w:t>
      </w:r>
      <w:r w:rsidR="002F7057">
        <w:rPr>
          <w:rFonts w:ascii="Garamond" w:hAnsi="Garamond"/>
          <w:sz w:val="20"/>
          <w:szCs w:val="20"/>
        </w:rPr>
        <w:t xml:space="preserve"> za riadne poskytnutú Službu</w:t>
      </w:r>
      <w:r w:rsidRPr="000A66C7">
        <w:rPr>
          <w:rFonts w:ascii="Garamond" w:hAnsi="Garamond"/>
          <w:sz w:val="20"/>
          <w:szCs w:val="20"/>
        </w:rPr>
        <w:t>.</w:t>
      </w:r>
    </w:p>
    <w:p w14:paraId="77CC4F90" w14:textId="4CF62D0B" w:rsidR="00367FC3" w:rsidRPr="000A66C7" w:rsidRDefault="00367FC3" w:rsidP="00884968">
      <w:pPr>
        <w:tabs>
          <w:tab w:val="left" w:pos="709"/>
        </w:tabs>
        <w:spacing w:after="0" w:line="240" w:lineRule="auto"/>
        <w:contextualSpacing/>
        <w:jc w:val="both"/>
        <w:rPr>
          <w:rFonts w:ascii="Garamond" w:hAnsi="Garamond" w:cs="Arial"/>
          <w:sz w:val="20"/>
          <w:szCs w:val="20"/>
          <w:lang w:eastAsia="ar-SA"/>
        </w:rPr>
      </w:pPr>
    </w:p>
    <w:p w14:paraId="38113E32" w14:textId="307F0142" w:rsidR="00FB162F" w:rsidRPr="000A66C7" w:rsidRDefault="00852E72" w:rsidP="00C372B8">
      <w:pPr>
        <w:numPr>
          <w:ilvl w:val="0"/>
          <w:numId w:val="14"/>
        </w:numPr>
        <w:tabs>
          <w:tab w:val="left" w:pos="709"/>
        </w:tabs>
        <w:spacing w:after="0" w:line="240" w:lineRule="auto"/>
        <w:ind w:hanging="720"/>
        <w:contextualSpacing/>
        <w:jc w:val="both"/>
        <w:rPr>
          <w:rFonts w:ascii="Garamond" w:hAnsi="Garamond" w:cs="Arial"/>
          <w:sz w:val="20"/>
          <w:szCs w:val="20"/>
          <w:lang w:eastAsia="ar-SA"/>
        </w:rPr>
      </w:pPr>
      <w:r w:rsidRPr="000A66C7">
        <w:rPr>
          <w:rFonts w:ascii="Garamond" w:eastAsia="Times New Roman" w:hAnsi="Garamond" w:cs="Arial"/>
          <w:sz w:val="20"/>
          <w:szCs w:val="20"/>
          <w:lang w:eastAsia="ar-SA"/>
        </w:rPr>
        <w:t>Zmluvné</w:t>
      </w:r>
      <w:r w:rsidR="007E1597">
        <w:rPr>
          <w:rFonts w:ascii="Garamond" w:eastAsia="Times New Roman" w:hAnsi="Garamond" w:cs="Arial"/>
          <w:sz w:val="20"/>
          <w:szCs w:val="20"/>
          <w:lang w:eastAsia="ar-SA"/>
        </w:rPr>
        <w:t xml:space="preserve"> </w:t>
      </w:r>
      <w:r w:rsidRPr="000A66C7">
        <w:rPr>
          <w:rFonts w:ascii="Garamond" w:eastAsia="Times New Roman" w:hAnsi="Garamond" w:cs="Arial"/>
          <w:sz w:val="20"/>
          <w:szCs w:val="20"/>
          <w:lang w:eastAsia="ar-SA"/>
        </w:rPr>
        <w:t>strany</w:t>
      </w:r>
      <w:r w:rsidR="007E1597">
        <w:rPr>
          <w:rFonts w:ascii="Garamond" w:eastAsia="Times New Roman" w:hAnsi="Garamond" w:cs="Arial"/>
          <w:sz w:val="20"/>
          <w:szCs w:val="20"/>
          <w:lang w:eastAsia="ar-SA"/>
        </w:rPr>
        <w:t xml:space="preserve"> </w:t>
      </w:r>
      <w:r w:rsidRPr="000A66C7">
        <w:rPr>
          <w:rFonts w:ascii="Garamond" w:eastAsia="Times New Roman" w:hAnsi="Garamond" w:cs="Arial"/>
          <w:sz w:val="20"/>
          <w:szCs w:val="20"/>
          <w:lang w:eastAsia="ar-SA"/>
        </w:rPr>
        <w:t>sa</w:t>
      </w:r>
      <w:r w:rsidR="007E1597">
        <w:rPr>
          <w:rFonts w:ascii="Garamond" w:eastAsia="Times New Roman" w:hAnsi="Garamond" w:cs="Arial"/>
          <w:sz w:val="20"/>
          <w:szCs w:val="20"/>
          <w:lang w:eastAsia="ar-SA"/>
        </w:rPr>
        <w:t xml:space="preserve"> </w:t>
      </w:r>
      <w:r w:rsidRPr="000A66C7">
        <w:rPr>
          <w:rFonts w:ascii="Garamond" w:eastAsia="Times New Roman" w:hAnsi="Garamond" w:cs="Arial"/>
          <w:sz w:val="20"/>
          <w:szCs w:val="20"/>
          <w:lang w:eastAsia="ar-SA"/>
        </w:rPr>
        <w:t>dohodli,</w:t>
      </w:r>
      <w:r w:rsidR="007E1597">
        <w:rPr>
          <w:rFonts w:ascii="Garamond" w:eastAsia="Times New Roman" w:hAnsi="Garamond" w:cs="Arial"/>
          <w:sz w:val="20"/>
          <w:szCs w:val="20"/>
          <w:lang w:eastAsia="ar-SA"/>
        </w:rPr>
        <w:t xml:space="preserve"> </w:t>
      </w:r>
      <w:r w:rsidRPr="000A66C7">
        <w:rPr>
          <w:rFonts w:ascii="Garamond" w:eastAsia="Times New Roman" w:hAnsi="Garamond" w:cs="Arial"/>
          <w:sz w:val="20"/>
          <w:szCs w:val="20"/>
          <w:lang w:eastAsia="ar-SA"/>
        </w:rPr>
        <w:t>že</w:t>
      </w:r>
      <w:r w:rsidR="007E1597">
        <w:rPr>
          <w:rFonts w:ascii="Garamond" w:eastAsia="Times New Roman" w:hAnsi="Garamond" w:cs="Arial"/>
          <w:sz w:val="20"/>
          <w:szCs w:val="20"/>
          <w:lang w:eastAsia="ar-SA"/>
        </w:rPr>
        <w:t xml:space="preserve"> </w:t>
      </w:r>
      <w:r w:rsidRPr="000A66C7">
        <w:rPr>
          <w:rFonts w:ascii="Garamond" w:eastAsia="Times New Roman" w:hAnsi="Garamond" w:cs="Arial"/>
          <w:sz w:val="20"/>
          <w:szCs w:val="20"/>
          <w:lang w:eastAsia="ar-SA"/>
        </w:rPr>
        <w:t>jednotkové</w:t>
      </w:r>
      <w:r w:rsidR="007E1597">
        <w:rPr>
          <w:rFonts w:ascii="Garamond" w:eastAsia="Times New Roman" w:hAnsi="Garamond" w:cs="Arial"/>
          <w:sz w:val="20"/>
          <w:szCs w:val="20"/>
          <w:lang w:eastAsia="ar-SA"/>
        </w:rPr>
        <w:t xml:space="preserve"> </w:t>
      </w:r>
      <w:r w:rsidRPr="000A66C7">
        <w:rPr>
          <w:rFonts w:ascii="Garamond" w:eastAsia="Times New Roman" w:hAnsi="Garamond" w:cs="Arial"/>
          <w:sz w:val="20"/>
          <w:szCs w:val="20"/>
          <w:lang w:eastAsia="ar-SA"/>
        </w:rPr>
        <w:t>ceny</w:t>
      </w:r>
      <w:r w:rsidR="007E1597">
        <w:rPr>
          <w:rFonts w:ascii="Garamond" w:eastAsia="Times New Roman" w:hAnsi="Garamond" w:cs="Arial"/>
          <w:sz w:val="20"/>
          <w:szCs w:val="20"/>
          <w:lang w:eastAsia="ar-SA"/>
        </w:rPr>
        <w:t xml:space="preserve"> </w:t>
      </w:r>
      <w:r w:rsidRPr="000A66C7">
        <w:rPr>
          <w:rFonts w:ascii="Garamond" w:eastAsia="Times New Roman" w:hAnsi="Garamond" w:cs="Arial"/>
          <w:sz w:val="20"/>
          <w:szCs w:val="20"/>
          <w:lang w:eastAsia="ar-SA"/>
        </w:rPr>
        <w:t>za</w:t>
      </w:r>
      <w:r w:rsidR="007E1597">
        <w:rPr>
          <w:rFonts w:ascii="Garamond" w:eastAsia="Times New Roman" w:hAnsi="Garamond" w:cs="Arial"/>
          <w:sz w:val="20"/>
          <w:szCs w:val="20"/>
          <w:lang w:eastAsia="ar-SA"/>
        </w:rPr>
        <w:t xml:space="preserve"> </w:t>
      </w:r>
      <w:r w:rsidRPr="000A66C7">
        <w:rPr>
          <w:rFonts w:ascii="Garamond" w:eastAsia="Times New Roman" w:hAnsi="Garamond" w:cs="Arial"/>
          <w:sz w:val="20"/>
          <w:szCs w:val="20"/>
          <w:lang w:eastAsia="ar-SA"/>
        </w:rPr>
        <w:t>poskytnuté</w:t>
      </w:r>
      <w:r w:rsidR="007E1597">
        <w:rPr>
          <w:rFonts w:ascii="Garamond" w:eastAsia="Times New Roman" w:hAnsi="Garamond" w:cs="Arial"/>
          <w:sz w:val="20"/>
          <w:szCs w:val="20"/>
          <w:lang w:eastAsia="ar-SA"/>
        </w:rPr>
        <w:t xml:space="preserve"> </w:t>
      </w:r>
      <w:r w:rsidRPr="000A66C7">
        <w:rPr>
          <w:rFonts w:ascii="Garamond" w:eastAsia="Times New Roman" w:hAnsi="Garamond" w:cs="Arial"/>
          <w:sz w:val="20"/>
          <w:szCs w:val="20"/>
          <w:lang w:eastAsia="ar-SA"/>
        </w:rPr>
        <w:t>Služby</w:t>
      </w:r>
      <w:r w:rsidR="007E1597">
        <w:rPr>
          <w:rFonts w:ascii="Garamond" w:eastAsia="Times New Roman" w:hAnsi="Garamond" w:cs="Arial"/>
          <w:sz w:val="20"/>
          <w:szCs w:val="20"/>
          <w:lang w:eastAsia="ar-SA"/>
        </w:rPr>
        <w:t xml:space="preserve"> </w:t>
      </w:r>
      <w:r w:rsidRPr="000A66C7">
        <w:rPr>
          <w:rFonts w:ascii="Garamond" w:eastAsia="Times New Roman" w:hAnsi="Garamond" w:cs="Arial"/>
          <w:sz w:val="20"/>
          <w:szCs w:val="20"/>
          <w:lang w:eastAsia="ar-SA"/>
        </w:rPr>
        <w:t>sú</w:t>
      </w:r>
      <w:r w:rsidR="007E1597">
        <w:rPr>
          <w:rFonts w:ascii="Garamond" w:eastAsia="Times New Roman" w:hAnsi="Garamond" w:cs="Arial"/>
          <w:sz w:val="20"/>
          <w:szCs w:val="20"/>
          <w:lang w:eastAsia="ar-SA"/>
        </w:rPr>
        <w:t xml:space="preserve"> </w:t>
      </w:r>
      <w:r w:rsidRPr="000A66C7">
        <w:rPr>
          <w:rFonts w:ascii="Garamond" w:eastAsia="Times New Roman" w:hAnsi="Garamond" w:cs="Arial"/>
          <w:sz w:val="20"/>
          <w:szCs w:val="20"/>
          <w:lang w:eastAsia="ar-SA"/>
        </w:rPr>
        <w:t>uvedené</w:t>
      </w:r>
      <w:r w:rsidR="007E1597">
        <w:rPr>
          <w:rFonts w:ascii="Garamond" w:eastAsia="Times New Roman" w:hAnsi="Garamond" w:cs="Arial"/>
          <w:sz w:val="20"/>
          <w:szCs w:val="20"/>
          <w:lang w:eastAsia="ar-SA"/>
        </w:rPr>
        <w:t xml:space="preserve"> </w:t>
      </w:r>
      <w:r w:rsidRPr="000A66C7">
        <w:rPr>
          <w:rFonts w:ascii="Garamond" w:eastAsia="Times New Roman" w:hAnsi="Garamond" w:cs="Arial"/>
          <w:sz w:val="20"/>
          <w:szCs w:val="20"/>
          <w:lang w:eastAsia="ar-SA"/>
        </w:rPr>
        <w:t>v</w:t>
      </w:r>
      <w:r w:rsidR="007E1597">
        <w:rPr>
          <w:rFonts w:ascii="Garamond" w:eastAsia="Times New Roman" w:hAnsi="Garamond" w:cs="Arial"/>
          <w:sz w:val="20"/>
          <w:szCs w:val="20"/>
          <w:lang w:eastAsia="ar-SA"/>
        </w:rPr>
        <w:t xml:space="preserve"> </w:t>
      </w:r>
      <w:r w:rsidRPr="000A66C7">
        <w:rPr>
          <w:rFonts w:ascii="Garamond" w:eastAsia="Times New Roman" w:hAnsi="Garamond" w:cs="Arial"/>
          <w:sz w:val="20"/>
          <w:szCs w:val="20"/>
          <w:lang w:eastAsia="ar-SA"/>
        </w:rPr>
        <w:t>Prílohe</w:t>
      </w:r>
      <w:r w:rsidR="007E1597">
        <w:rPr>
          <w:rFonts w:ascii="Garamond" w:eastAsia="Times New Roman" w:hAnsi="Garamond" w:cs="Arial"/>
          <w:sz w:val="20"/>
          <w:szCs w:val="20"/>
          <w:lang w:eastAsia="ar-SA"/>
        </w:rPr>
        <w:t xml:space="preserve"> </w:t>
      </w:r>
      <w:r w:rsidRPr="000A66C7">
        <w:rPr>
          <w:rFonts w:ascii="Garamond" w:eastAsia="Times New Roman" w:hAnsi="Garamond" w:cs="Arial"/>
          <w:sz w:val="20"/>
          <w:szCs w:val="20"/>
          <w:lang w:eastAsia="ar-SA"/>
        </w:rPr>
        <w:t>1</w:t>
      </w:r>
      <w:r w:rsidR="007E1597">
        <w:rPr>
          <w:rFonts w:ascii="Garamond" w:eastAsia="Times New Roman" w:hAnsi="Garamond" w:cs="Arial"/>
          <w:sz w:val="20"/>
          <w:szCs w:val="20"/>
          <w:lang w:eastAsia="ar-SA"/>
        </w:rPr>
        <w:t xml:space="preserve"> </w:t>
      </w:r>
      <w:r w:rsidRPr="000A66C7">
        <w:rPr>
          <w:rFonts w:ascii="Garamond" w:eastAsia="Times New Roman" w:hAnsi="Garamond" w:cs="Arial"/>
          <w:sz w:val="20"/>
          <w:szCs w:val="20"/>
          <w:lang w:eastAsia="ar-SA"/>
        </w:rPr>
        <w:t>Zmluvy.</w:t>
      </w:r>
      <w:r w:rsidR="007E1597">
        <w:rPr>
          <w:rFonts w:ascii="Garamond" w:eastAsia="Times New Roman" w:hAnsi="Garamond" w:cs="Arial"/>
          <w:sz w:val="20"/>
          <w:szCs w:val="20"/>
          <w:lang w:eastAsia="ar-SA"/>
        </w:rPr>
        <w:t xml:space="preserve"> </w:t>
      </w:r>
      <w:r w:rsidR="00367FC3" w:rsidRPr="000A66C7">
        <w:rPr>
          <w:rFonts w:ascii="Garamond" w:hAnsi="Garamond"/>
          <w:sz w:val="20"/>
          <w:szCs w:val="20"/>
        </w:rPr>
        <w:t>Cena</w:t>
      </w:r>
      <w:r w:rsidR="007E1597">
        <w:rPr>
          <w:rFonts w:ascii="Garamond" w:hAnsi="Garamond"/>
          <w:sz w:val="20"/>
          <w:szCs w:val="20"/>
        </w:rPr>
        <w:t xml:space="preserve"> </w:t>
      </w:r>
      <w:r w:rsidR="00367FC3" w:rsidRPr="000A66C7">
        <w:rPr>
          <w:rFonts w:ascii="Garamond" w:hAnsi="Garamond"/>
          <w:sz w:val="20"/>
          <w:szCs w:val="20"/>
        </w:rPr>
        <w:t>je</w:t>
      </w:r>
      <w:r w:rsidR="007E1597">
        <w:rPr>
          <w:rFonts w:ascii="Garamond" w:hAnsi="Garamond"/>
          <w:sz w:val="20"/>
          <w:szCs w:val="20"/>
        </w:rPr>
        <w:t xml:space="preserve"> </w:t>
      </w:r>
      <w:r w:rsidR="00367FC3" w:rsidRPr="000A66C7">
        <w:rPr>
          <w:rFonts w:ascii="Garamond" w:hAnsi="Garamond"/>
          <w:sz w:val="20"/>
          <w:szCs w:val="20"/>
        </w:rPr>
        <w:t>stanovená</w:t>
      </w:r>
      <w:r w:rsidR="007E1597">
        <w:rPr>
          <w:rFonts w:ascii="Garamond" w:hAnsi="Garamond"/>
          <w:sz w:val="20"/>
          <w:szCs w:val="20"/>
        </w:rPr>
        <w:t xml:space="preserve"> </w:t>
      </w:r>
      <w:r w:rsidR="00367FC3" w:rsidRPr="000A66C7">
        <w:rPr>
          <w:rFonts w:ascii="Garamond" w:hAnsi="Garamond"/>
          <w:sz w:val="20"/>
          <w:szCs w:val="20"/>
        </w:rPr>
        <w:t>v</w:t>
      </w:r>
      <w:r w:rsidR="007E1597">
        <w:rPr>
          <w:rFonts w:ascii="Garamond" w:hAnsi="Garamond"/>
          <w:sz w:val="20"/>
          <w:szCs w:val="20"/>
        </w:rPr>
        <w:t xml:space="preserve"> </w:t>
      </w:r>
      <w:r w:rsidR="00367FC3" w:rsidRPr="000A66C7">
        <w:rPr>
          <w:rFonts w:ascii="Garamond" w:hAnsi="Garamond"/>
          <w:sz w:val="20"/>
          <w:szCs w:val="20"/>
        </w:rPr>
        <w:t>súlade</w:t>
      </w:r>
      <w:r w:rsidR="007E1597">
        <w:rPr>
          <w:rFonts w:ascii="Garamond" w:hAnsi="Garamond"/>
          <w:sz w:val="20"/>
          <w:szCs w:val="20"/>
        </w:rPr>
        <w:t xml:space="preserve"> </w:t>
      </w:r>
      <w:r w:rsidR="00367FC3" w:rsidRPr="000A66C7">
        <w:rPr>
          <w:rFonts w:ascii="Garamond" w:hAnsi="Garamond"/>
          <w:sz w:val="20"/>
          <w:szCs w:val="20"/>
        </w:rPr>
        <w:t>so</w:t>
      </w:r>
      <w:r w:rsidR="007E1597">
        <w:rPr>
          <w:rFonts w:ascii="Garamond" w:hAnsi="Garamond"/>
          <w:sz w:val="20"/>
          <w:szCs w:val="20"/>
        </w:rPr>
        <w:t xml:space="preserve"> </w:t>
      </w:r>
      <w:r w:rsidR="00367FC3" w:rsidRPr="000A66C7">
        <w:rPr>
          <w:rFonts w:ascii="Garamond" w:hAnsi="Garamond"/>
          <w:sz w:val="20"/>
          <w:szCs w:val="20"/>
        </w:rPr>
        <w:t>zákonom</w:t>
      </w:r>
      <w:r w:rsidR="007E1597">
        <w:rPr>
          <w:rFonts w:ascii="Garamond" w:hAnsi="Garamond"/>
          <w:sz w:val="20"/>
          <w:szCs w:val="20"/>
        </w:rPr>
        <w:t xml:space="preserve"> </w:t>
      </w:r>
      <w:r w:rsidR="00367FC3" w:rsidRPr="000A66C7">
        <w:rPr>
          <w:rFonts w:ascii="Garamond" w:hAnsi="Garamond"/>
          <w:sz w:val="20"/>
          <w:szCs w:val="20"/>
        </w:rPr>
        <w:t>č.</w:t>
      </w:r>
      <w:r w:rsidR="007E1597">
        <w:rPr>
          <w:rFonts w:ascii="Garamond" w:hAnsi="Garamond"/>
          <w:sz w:val="20"/>
          <w:szCs w:val="20"/>
        </w:rPr>
        <w:t xml:space="preserve"> </w:t>
      </w:r>
      <w:r w:rsidR="00367FC3" w:rsidRPr="000A66C7">
        <w:rPr>
          <w:rFonts w:ascii="Garamond" w:hAnsi="Garamond"/>
          <w:sz w:val="20"/>
          <w:szCs w:val="20"/>
        </w:rPr>
        <w:t>18/1996</w:t>
      </w:r>
      <w:r w:rsidR="007E1597">
        <w:rPr>
          <w:rFonts w:ascii="Garamond" w:hAnsi="Garamond"/>
          <w:sz w:val="20"/>
          <w:szCs w:val="20"/>
        </w:rPr>
        <w:t xml:space="preserve"> </w:t>
      </w:r>
      <w:r w:rsidR="00367FC3" w:rsidRPr="000A66C7">
        <w:rPr>
          <w:rFonts w:ascii="Garamond" w:hAnsi="Garamond"/>
          <w:sz w:val="20"/>
          <w:szCs w:val="20"/>
        </w:rPr>
        <w:t>Z.</w:t>
      </w:r>
      <w:r w:rsidR="007E1597">
        <w:rPr>
          <w:rFonts w:ascii="Garamond" w:hAnsi="Garamond"/>
          <w:sz w:val="20"/>
          <w:szCs w:val="20"/>
        </w:rPr>
        <w:t xml:space="preserve"> </w:t>
      </w:r>
      <w:r w:rsidR="00367FC3" w:rsidRPr="000A66C7">
        <w:rPr>
          <w:rFonts w:ascii="Garamond" w:hAnsi="Garamond"/>
          <w:sz w:val="20"/>
          <w:szCs w:val="20"/>
        </w:rPr>
        <w:t>z.</w:t>
      </w:r>
      <w:r w:rsidR="007E1597">
        <w:rPr>
          <w:rFonts w:ascii="Garamond" w:hAnsi="Garamond"/>
          <w:sz w:val="20"/>
          <w:szCs w:val="20"/>
        </w:rPr>
        <w:t xml:space="preserve"> </w:t>
      </w:r>
      <w:r w:rsidR="00367FC3" w:rsidRPr="000A66C7">
        <w:rPr>
          <w:rFonts w:ascii="Garamond" w:hAnsi="Garamond"/>
          <w:sz w:val="20"/>
          <w:szCs w:val="20"/>
        </w:rPr>
        <w:t>o</w:t>
      </w:r>
      <w:r w:rsidR="007E1597">
        <w:rPr>
          <w:rFonts w:ascii="Garamond" w:hAnsi="Garamond"/>
          <w:sz w:val="20"/>
          <w:szCs w:val="20"/>
        </w:rPr>
        <w:t xml:space="preserve"> </w:t>
      </w:r>
      <w:r w:rsidR="00367FC3" w:rsidRPr="000A66C7">
        <w:rPr>
          <w:rFonts w:ascii="Garamond" w:hAnsi="Garamond"/>
          <w:sz w:val="20"/>
          <w:szCs w:val="20"/>
        </w:rPr>
        <w:t>cenách</w:t>
      </w:r>
      <w:r w:rsidR="007E1597">
        <w:rPr>
          <w:rFonts w:ascii="Garamond" w:hAnsi="Garamond"/>
          <w:sz w:val="20"/>
          <w:szCs w:val="20"/>
        </w:rPr>
        <w:t xml:space="preserve"> </w:t>
      </w:r>
      <w:r w:rsidR="00367FC3" w:rsidRPr="000A66C7">
        <w:rPr>
          <w:rFonts w:ascii="Garamond" w:hAnsi="Garamond"/>
          <w:sz w:val="20"/>
          <w:szCs w:val="20"/>
        </w:rPr>
        <w:t>v</w:t>
      </w:r>
      <w:r w:rsidR="007E1597">
        <w:rPr>
          <w:rFonts w:ascii="Garamond" w:hAnsi="Garamond"/>
          <w:sz w:val="20"/>
          <w:szCs w:val="20"/>
        </w:rPr>
        <w:t xml:space="preserve"> </w:t>
      </w:r>
      <w:r w:rsidR="00367FC3" w:rsidRPr="000A66C7">
        <w:rPr>
          <w:rFonts w:ascii="Garamond" w:hAnsi="Garamond"/>
          <w:sz w:val="20"/>
          <w:szCs w:val="20"/>
        </w:rPr>
        <w:t>znení</w:t>
      </w:r>
      <w:r w:rsidR="007E1597">
        <w:rPr>
          <w:rFonts w:ascii="Garamond" w:hAnsi="Garamond"/>
          <w:sz w:val="20"/>
          <w:szCs w:val="20"/>
        </w:rPr>
        <w:t xml:space="preserve"> </w:t>
      </w:r>
      <w:r w:rsidR="00367FC3" w:rsidRPr="000A66C7">
        <w:rPr>
          <w:rFonts w:ascii="Garamond" w:hAnsi="Garamond"/>
          <w:sz w:val="20"/>
          <w:szCs w:val="20"/>
        </w:rPr>
        <w:t>neskorších</w:t>
      </w:r>
      <w:r w:rsidR="007E1597">
        <w:rPr>
          <w:rFonts w:ascii="Garamond" w:hAnsi="Garamond"/>
          <w:sz w:val="20"/>
          <w:szCs w:val="20"/>
        </w:rPr>
        <w:t xml:space="preserve"> </w:t>
      </w:r>
      <w:r w:rsidR="00367FC3" w:rsidRPr="000A66C7">
        <w:rPr>
          <w:rFonts w:ascii="Garamond" w:hAnsi="Garamond"/>
          <w:sz w:val="20"/>
          <w:szCs w:val="20"/>
        </w:rPr>
        <w:t>predpisov,</w:t>
      </w:r>
      <w:r w:rsidR="007E1597">
        <w:rPr>
          <w:rFonts w:ascii="Garamond" w:hAnsi="Garamond"/>
          <w:sz w:val="20"/>
          <w:szCs w:val="20"/>
        </w:rPr>
        <w:t xml:space="preserve"> </w:t>
      </w:r>
      <w:r w:rsidR="00367FC3" w:rsidRPr="000A66C7">
        <w:rPr>
          <w:rFonts w:ascii="Garamond" w:hAnsi="Garamond"/>
          <w:sz w:val="20"/>
          <w:szCs w:val="20"/>
        </w:rPr>
        <w:t>je</w:t>
      </w:r>
      <w:r w:rsidR="007E1597">
        <w:rPr>
          <w:rFonts w:ascii="Garamond" w:hAnsi="Garamond"/>
          <w:sz w:val="20"/>
          <w:szCs w:val="20"/>
        </w:rPr>
        <w:t xml:space="preserve"> </w:t>
      </w:r>
      <w:r w:rsidR="00367FC3" w:rsidRPr="000A66C7">
        <w:rPr>
          <w:rFonts w:ascii="Garamond" w:hAnsi="Garamond"/>
          <w:sz w:val="20"/>
          <w:szCs w:val="20"/>
        </w:rPr>
        <w:t>konečná,</w:t>
      </w:r>
      <w:r w:rsidR="007E1597">
        <w:rPr>
          <w:rFonts w:ascii="Garamond" w:hAnsi="Garamond"/>
          <w:sz w:val="20"/>
          <w:szCs w:val="20"/>
        </w:rPr>
        <w:t xml:space="preserve"> </w:t>
      </w:r>
      <w:r w:rsidR="00367FC3" w:rsidRPr="000A66C7">
        <w:rPr>
          <w:rFonts w:ascii="Garamond" w:hAnsi="Garamond"/>
          <w:sz w:val="20"/>
          <w:szCs w:val="20"/>
        </w:rPr>
        <w:t>bez</w:t>
      </w:r>
      <w:r w:rsidR="007E1597">
        <w:rPr>
          <w:rFonts w:ascii="Garamond" w:hAnsi="Garamond"/>
          <w:sz w:val="20"/>
          <w:szCs w:val="20"/>
        </w:rPr>
        <w:t xml:space="preserve"> </w:t>
      </w:r>
      <w:r w:rsidR="00367FC3" w:rsidRPr="000A66C7">
        <w:rPr>
          <w:rFonts w:ascii="Garamond" w:hAnsi="Garamond"/>
          <w:sz w:val="20"/>
          <w:szCs w:val="20"/>
        </w:rPr>
        <w:t>možnosti</w:t>
      </w:r>
      <w:r w:rsidR="007E1597">
        <w:rPr>
          <w:rFonts w:ascii="Garamond" w:hAnsi="Garamond"/>
          <w:sz w:val="20"/>
          <w:szCs w:val="20"/>
        </w:rPr>
        <w:t xml:space="preserve"> </w:t>
      </w:r>
      <w:r w:rsidR="00367FC3" w:rsidRPr="000A66C7">
        <w:rPr>
          <w:rFonts w:ascii="Garamond" w:hAnsi="Garamond"/>
          <w:sz w:val="20"/>
          <w:szCs w:val="20"/>
        </w:rPr>
        <w:t>doúčtovania</w:t>
      </w:r>
      <w:r w:rsidR="007E1597">
        <w:rPr>
          <w:rFonts w:ascii="Garamond" w:hAnsi="Garamond"/>
          <w:sz w:val="20"/>
          <w:szCs w:val="20"/>
        </w:rPr>
        <w:t xml:space="preserve"> </w:t>
      </w:r>
      <w:r w:rsidR="00367FC3" w:rsidRPr="000A66C7">
        <w:rPr>
          <w:rFonts w:ascii="Garamond" w:hAnsi="Garamond"/>
          <w:sz w:val="20"/>
          <w:szCs w:val="20"/>
        </w:rPr>
        <w:t>ďalších</w:t>
      </w:r>
      <w:r w:rsidR="007E1597">
        <w:rPr>
          <w:rFonts w:ascii="Garamond" w:hAnsi="Garamond"/>
          <w:sz w:val="20"/>
          <w:szCs w:val="20"/>
        </w:rPr>
        <w:t xml:space="preserve"> </w:t>
      </w:r>
      <w:r w:rsidR="00367FC3" w:rsidRPr="000A66C7">
        <w:rPr>
          <w:rFonts w:ascii="Garamond" w:hAnsi="Garamond"/>
          <w:sz w:val="20"/>
          <w:szCs w:val="20"/>
        </w:rPr>
        <w:t>nákladov</w:t>
      </w:r>
      <w:r w:rsidR="002F7057">
        <w:rPr>
          <w:rFonts w:ascii="Garamond" w:hAnsi="Garamond"/>
          <w:sz w:val="20"/>
          <w:szCs w:val="20"/>
        </w:rPr>
        <w:t xml:space="preserve"> s výnimkou uvedenou v tomto článku bod 4.6 Zmluvy</w:t>
      </w:r>
      <w:r w:rsidR="00367FC3" w:rsidRPr="000A66C7">
        <w:rPr>
          <w:rFonts w:ascii="Garamond" w:hAnsi="Garamond"/>
          <w:sz w:val="20"/>
          <w:szCs w:val="20"/>
        </w:rPr>
        <w:t>.</w:t>
      </w:r>
      <w:r w:rsidR="007E1597">
        <w:rPr>
          <w:rFonts w:ascii="Garamond" w:hAnsi="Garamond"/>
          <w:sz w:val="20"/>
          <w:szCs w:val="20"/>
        </w:rPr>
        <w:t xml:space="preserve"> </w:t>
      </w:r>
      <w:r w:rsidR="00FB162F" w:rsidRPr="000A66C7">
        <w:rPr>
          <w:rFonts w:ascii="Garamond" w:hAnsi="Garamond"/>
          <w:sz w:val="20"/>
          <w:szCs w:val="20"/>
        </w:rPr>
        <w:t>Jednotkové</w:t>
      </w:r>
      <w:r w:rsidR="007E1597">
        <w:rPr>
          <w:rFonts w:ascii="Garamond" w:hAnsi="Garamond"/>
          <w:sz w:val="20"/>
          <w:szCs w:val="20"/>
        </w:rPr>
        <w:t xml:space="preserve"> </w:t>
      </w:r>
      <w:r w:rsidR="00FB162F" w:rsidRPr="000A66C7">
        <w:rPr>
          <w:rFonts w:ascii="Garamond" w:hAnsi="Garamond"/>
          <w:sz w:val="20"/>
          <w:szCs w:val="20"/>
        </w:rPr>
        <w:t>ceny</w:t>
      </w:r>
      <w:r w:rsidR="007E1597">
        <w:rPr>
          <w:rFonts w:ascii="Garamond" w:hAnsi="Garamond"/>
          <w:sz w:val="20"/>
          <w:szCs w:val="20"/>
        </w:rPr>
        <w:t xml:space="preserve"> </w:t>
      </w:r>
      <w:r w:rsidR="00722E2B" w:rsidRPr="000A66C7">
        <w:rPr>
          <w:rFonts w:ascii="Garamond" w:hAnsi="Garamond"/>
          <w:sz w:val="20"/>
          <w:szCs w:val="20"/>
        </w:rPr>
        <w:t>za</w:t>
      </w:r>
      <w:r w:rsidR="007E1597">
        <w:rPr>
          <w:rFonts w:ascii="Garamond" w:hAnsi="Garamond"/>
          <w:sz w:val="20"/>
          <w:szCs w:val="20"/>
        </w:rPr>
        <w:t xml:space="preserve"> </w:t>
      </w:r>
      <w:r w:rsidR="00FB162F" w:rsidRPr="000A66C7">
        <w:rPr>
          <w:rFonts w:ascii="Garamond" w:hAnsi="Garamond"/>
          <w:sz w:val="20"/>
          <w:szCs w:val="20"/>
        </w:rPr>
        <w:t>Služby</w:t>
      </w:r>
      <w:r w:rsidR="007E1597">
        <w:rPr>
          <w:rFonts w:ascii="Garamond" w:hAnsi="Garamond"/>
          <w:sz w:val="20"/>
          <w:szCs w:val="20"/>
        </w:rPr>
        <w:t xml:space="preserve"> </w:t>
      </w:r>
      <w:r w:rsidR="00FB162F" w:rsidRPr="000A66C7">
        <w:rPr>
          <w:rFonts w:ascii="Garamond" w:hAnsi="Garamond"/>
          <w:sz w:val="20"/>
          <w:szCs w:val="20"/>
        </w:rPr>
        <w:t>uvedené</w:t>
      </w:r>
      <w:r w:rsidR="007E1597">
        <w:rPr>
          <w:rFonts w:ascii="Garamond" w:hAnsi="Garamond"/>
          <w:sz w:val="20"/>
          <w:szCs w:val="20"/>
        </w:rPr>
        <w:t xml:space="preserve"> </w:t>
      </w:r>
      <w:r w:rsidR="00FB162F" w:rsidRPr="000A66C7">
        <w:rPr>
          <w:rFonts w:ascii="Garamond" w:hAnsi="Garamond"/>
          <w:sz w:val="20"/>
          <w:szCs w:val="20"/>
        </w:rPr>
        <w:t>v</w:t>
      </w:r>
      <w:r w:rsidR="007E1597">
        <w:rPr>
          <w:rFonts w:ascii="Garamond" w:hAnsi="Garamond"/>
          <w:sz w:val="20"/>
          <w:szCs w:val="20"/>
        </w:rPr>
        <w:t xml:space="preserve"> </w:t>
      </w:r>
      <w:r w:rsidR="00FB162F" w:rsidRPr="000A66C7">
        <w:rPr>
          <w:rFonts w:ascii="Garamond" w:hAnsi="Garamond"/>
          <w:sz w:val="20"/>
          <w:szCs w:val="20"/>
        </w:rPr>
        <w:t>Prílohe</w:t>
      </w:r>
      <w:r w:rsidR="007E1597">
        <w:rPr>
          <w:rFonts w:ascii="Garamond" w:hAnsi="Garamond"/>
          <w:sz w:val="20"/>
          <w:szCs w:val="20"/>
        </w:rPr>
        <w:t xml:space="preserve"> </w:t>
      </w:r>
      <w:r w:rsidR="00FB162F" w:rsidRPr="000A66C7">
        <w:rPr>
          <w:rFonts w:ascii="Garamond" w:hAnsi="Garamond"/>
          <w:sz w:val="20"/>
          <w:szCs w:val="20"/>
        </w:rPr>
        <w:t>1</w:t>
      </w:r>
      <w:r w:rsidR="007E1597">
        <w:rPr>
          <w:rFonts w:ascii="Garamond" w:hAnsi="Garamond"/>
          <w:sz w:val="20"/>
          <w:szCs w:val="20"/>
        </w:rPr>
        <w:t xml:space="preserve"> </w:t>
      </w:r>
      <w:r w:rsidR="00FB162F" w:rsidRPr="000A66C7">
        <w:rPr>
          <w:rFonts w:ascii="Garamond" w:hAnsi="Garamond"/>
          <w:sz w:val="20"/>
          <w:szCs w:val="20"/>
        </w:rPr>
        <w:t>Zmluvy</w:t>
      </w:r>
      <w:r w:rsidR="007E1597">
        <w:rPr>
          <w:rFonts w:ascii="Garamond" w:hAnsi="Garamond"/>
          <w:sz w:val="20"/>
          <w:szCs w:val="20"/>
        </w:rPr>
        <w:t xml:space="preserve"> </w:t>
      </w:r>
      <w:r w:rsidR="00FB162F" w:rsidRPr="000A66C7">
        <w:rPr>
          <w:rFonts w:ascii="Garamond" w:hAnsi="Garamond"/>
          <w:sz w:val="20"/>
          <w:szCs w:val="20"/>
        </w:rPr>
        <w:t>sú</w:t>
      </w:r>
      <w:r w:rsidR="007E1597">
        <w:rPr>
          <w:rFonts w:ascii="Garamond" w:hAnsi="Garamond"/>
          <w:sz w:val="20"/>
          <w:szCs w:val="20"/>
        </w:rPr>
        <w:t xml:space="preserve"> </w:t>
      </w:r>
      <w:r w:rsidR="00FB162F" w:rsidRPr="000A66C7">
        <w:rPr>
          <w:rFonts w:ascii="Garamond" w:hAnsi="Garamond"/>
          <w:sz w:val="20"/>
          <w:szCs w:val="20"/>
        </w:rPr>
        <w:t>počas</w:t>
      </w:r>
      <w:r w:rsidR="007E1597">
        <w:rPr>
          <w:rFonts w:ascii="Garamond" w:hAnsi="Garamond"/>
          <w:sz w:val="20"/>
          <w:szCs w:val="20"/>
        </w:rPr>
        <w:t xml:space="preserve"> </w:t>
      </w:r>
      <w:r w:rsidR="00FB162F" w:rsidRPr="000A66C7">
        <w:rPr>
          <w:rFonts w:ascii="Garamond" w:hAnsi="Garamond"/>
          <w:sz w:val="20"/>
          <w:szCs w:val="20"/>
        </w:rPr>
        <w:t>účinnosti</w:t>
      </w:r>
      <w:r w:rsidR="007E1597">
        <w:rPr>
          <w:rFonts w:ascii="Garamond" w:hAnsi="Garamond"/>
          <w:sz w:val="20"/>
          <w:szCs w:val="20"/>
        </w:rPr>
        <w:t xml:space="preserve"> </w:t>
      </w:r>
      <w:r w:rsidR="00FB162F" w:rsidRPr="000A66C7">
        <w:rPr>
          <w:rFonts w:ascii="Garamond" w:hAnsi="Garamond"/>
          <w:sz w:val="20"/>
          <w:szCs w:val="20"/>
        </w:rPr>
        <w:t>Zmluvy</w:t>
      </w:r>
      <w:r w:rsidR="007E1597">
        <w:rPr>
          <w:rFonts w:ascii="Garamond" w:hAnsi="Garamond"/>
          <w:sz w:val="20"/>
          <w:szCs w:val="20"/>
        </w:rPr>
        <w:t xml:space="preserve"> </w:t>
      </w:r>
      <w:r w:rsidR="00FB162F" w:rsidRPr="000A66C7">
        <w:rPr>
          <w:rFonts w:ascii="Garamond" w:hAnsi="Garamond"/>
          <w:sz w:val="20"/>
          <w:szCs w:val="20"/>
        </w:rPr>
        <w:t>nemenné</w:t>
      </w:r>
      <w:r w:rsidR="007E1597">
        <w:rPr>
          <w:rFonts w:ascii="Garamond" w:hAnsi="Garamond"/>
          <w:sz w:val="20"/>
          <w:szCs w:val="20"/>
        </w:rPr>
        <w:t xml:space="preserve"> </w:t>
      </w:r>
      <w:r w:rsidR="00FB162F" w:rsidRPr="000A66C7">
        <w:rPr>
          <w:rFonts w:ascii="Garamond" w:hAnsi="Garamond"/>
          <w:sz w:val="20"/>
          <w:szCs w:val="20"/>
        </w:rPr>
        <w:t>smerom</w:t>
      </w:r>
      <w:r w:rsidR="007E1597">
        <w:rPr>
          <w:rFonts w:ascii="Garamond" w:hAnsi="Garamond"/>
          <w:sz w:val="20"/>
          <w:szCs w:val="20"/>
        </w:rPr>
        <w:t xml:space="preserve"> </w:t>
      </w:r>
      <w:r w:rsidR="00FB162F" w:rsidRPr="000A66C7">
        <w:rPr>
          <w:rFonts w:ascii="Garamond" w:hAnsi="Garamond"/>
          <w:sz w:val="20"/>
          <w:szCs w:val="20"/>
        </w:rPr>
        <w:t>nahor.</w:t>
      </w:r>
      <w:r w:rsidR="007E1597">
        <w:rPr>
          <w:rFonts w:ascii="Garamond" w:hAnsi="Garamond"/>
          <w:sz w:val="20"/>
          <w:szCs w:val="20"/>
        </w:rPr>
        <w:t xml:space="preserve"> </w:t>
      </w:r>
      <w:r w:rsidR="00367FC3" w:rsidRPr="000A66C7">
        <w:rPr>
          <w:rFonts w:ascii="Garamond" w:hAnsi="Garamond"/>
          <w:sz w:val="20"/>
          <w:szCs w:val="20"/>
        </w:rPr>
        <w:t>Pri</w:t>
      </w:r>
      <w:r w:rsidR="007E1597">
        <w:rPr>
          <w:rFonts w:ascii="Garamond" w:hAnsi="Garamond"/>
          <w:sz w:val="20"/>
          <w:szCs w:val="20"/>
        </w:rPr>
        <w:t xml:space="preserve"> </w:t>
      </w:r>
      <w:r w:rsidR="00367FC3" w:rsidRPr="000A66C7">
        <w:rPr>
          <w:rFonts w:ascii="Garamond" w:hAnsi="Garamond"/>
          <w:sz w:val="20"/>
          <w:szCs w:val="20"/>
        </w:rPr>
        <w:t>DPH</w:t>
      </w:r>
      <w:r w:rsidR="007E1597">
        <w:rPr>
          <w:rFonts w:ascii="Garamond" w:hAnsi="Garamond"/>
          <w:sz w:val="20"/>
          <w:szCs w:val="20"/>
        </w:rPr>
        <w:t xml:space="preserve"> </w:t>
      </w:r>
      <w:r w:rsidR="00367FC3" w:rsidRPr="000A66C7">
        <w:rPr>
          <w:rFonts w:ascii="Garamond" w:hAnsi="Garamond"/>
          <w:sz w:val="20"/>
          <w:szCs w:val="20"/>
        </w:rPr>
        <w:t>sa</w:t>
      </w:r>
      <w:r w:rsidR="007E1597">
        <w:rPr>
          <w:rFonts w:ascii="Garamond" w:hAnsi="Garamond"/>
          <w:sz w:val="20"/>
          <w:szCs w:val="20"/>
        </w:rPr>
        <w:t xml:space="preserve"> </w:t>
      </w:r>
      <w:r w:rsidR="00367FC3" w:rsidRPr="000A66C7">
        <w:rPr>
          <w:rFonts w:ascii="Garamond" w:hAnsi="Garamond"/>
          <w:sz w:val="20"/>
          <w:szCs w:val="20"/>
        </w:rPr>
        <w:t>bude</w:t>
      </w:r>
      <w:r w:rsidR="007E1597">
        <w:rPr>
          <w:rFonts w:ascii="Garamond" w:hAnsi="Garamond"/>
          <w:sz w:val="20"/>
          <w:szCs w:val="20"/>
        </w:rPr>
        <w:t xml:space="preserve"> </w:t>
      </w:r>
      <w:r w:rsidR="00367FC3" w:rsidRPr="000A66C7">
        <w:rPr>
          <w:rFonts w:ascii="Garamond" w:hAnsi="Garamond"/>
          <w:sz w:val="20"/>
          <w:szCs w:val="20"/>
        </w:rPr>
        <w:t>postupovať</w:t>
      </w:r>
      <w:r w:rsidR="007E1597">
        <w:rPr>
          <w:rFonts w:ascii="Garamond" w:hAnsi="Garamond"/>
          <w:sz w:val="20"/>
          <w:szCs w:val="20"/>
        </w:rPr>
        <w:t xml:space="preserve"> </w:t>
      </w:r>
      <w:r w:rsidR="00367FC3" w:rsidRPr="000A66C7">
        <w:rPr>
          <w:rFonts w:ascii="Garamond" w:hAnsi="Garamond"/>
          <w:sz w:val="20"/>
          <w:szCs w:val="20"/>
        </w:rPr>
        <w:t>podľa</w:t>
      </w:r>
      <w:r w:rsidR="007E1597">
        <w:rPr>
          <w:rFonts w:ascii="Garamond" w:hAnsi="Garamond"/>
          <w:sz w:val="20"/>
          <w:szCs w:val="20"/>
        </w:rPr>
        <w:t xml:space="preserve"> </w:t>
      </w:r>
      <w:r w:rsidR="00367FC3" w:rsidRPr="000A66C7">
        <w:rPr>
          <w:rFonts w:ascii="Garamond" w:hAnsi="Garamond"/>
          <w:sz w:val="20"/>
          <w:szCs w:val="20"/>
        </w:rPr>
        <w:t>osobitných</w:t>
      </w:r>
      <w:r w:rsidR="007E1597">
        <w:rPr>
          <w:rFonts w:ascii="Garamond" w:hAnsi="Garamond"/>
          <w:sz w:val="20"/>
          <w:szCs w:val="20"/>
        </w:rPr>
        <w:t xml:space="preserve"> </w:t>
      </w:r>
      <w:r w:rsidR="00367FC3" w:rsidRPr="000A66C7">
        <w:rPr>
          <w:rFonts w:ascii="Garamond" w:hAnsi="Garamond"/>
          <w:sz w:val="20"/>
          <w:szCs w:val="20"/>
        </w:rPr>
        <w:t>predpisov.</w:t>
      </w:r>
      <w:r w:rsidR="007E1597">
        <w:rPr>
          <w:rFonts w:ascii="Garamond" w:hAnsi="Garamond"/>
          <w:sz w:val="20"/>
          <w:szCs w:val="20"/>
        </w:rPr>
        <w:t xml:space="preserve"> </w:t>
      </w:r>
    </w:p>
    <w:p w14:paraId="1C91423D" w14:textId="77777777" w:rsidR="006E2858" w:rsidRPr="000A66C7" w:rsidRDefault="006E2858" w:rsidP="00BC4939">
      <w:pPr>
        <w:tabs>
          <w:tab w:val="left" w:pos="709"/>
        </w:tabs>
        <w:spacing w:after="0" w:line="240" w:lineRule="auto"/>
        <w:jc w:val="both"/>
        <w:rPr>
          <w:rFonts w:ascii="Garamond" w:hAnsi="Garamond"/>
          <w:sz w:val="20"/>
          <w:szCs w:val="20"/>
        </w:rPr>
      </w:pPr>
    </w:p>
    <w:p w14:paraId="1F525CDD" w14:textId="40487B26" w:rsidR="00FB162F" w:rsidRPr="000A66C7" w:rsidRDefault="00FB162F" w:rsidP="00C372B8">
      <w:pPr>
        <w:pStyle w:val="Odsekzoznamu"/>
        <w:numPr>
          <w:ilvl w:val="0"/>
          <w:numId w:val="14"/>
        </w:numPr>
        <w:tabs>
          <w:tab w:val="left" w:pos="709"/>
        </w:tabs>
        <w:spacing w:after="0" w:line="240" w:lineRule="auto"/>
        <w:ind w:hanging="720"/>
        <w:jc w:val="both"/>
        <w:rPr>
          <w:rFonts w:ascii="Garamond" w:hAnsi="Garamond"/>
          <w:sz w:val="20"/>
          <w:szCs w:val="20"/>
        </w:rPr>
      </w:pPr>
      <w:r w:rsidRPr="000A66C7">
        <w:rPr>
          <w:rFonts w:ascii="Garamond" w:eastAsia="Times New Roman" w:hAnsi="Garamond" w:cs="Arial"/>
          <w:sz w:val="20"/>
          <w:szCs w:val="20"/>
          <w:lang w:eastAsia="ar-SA"/>
        </w:rPr>
        <w:t>Objednávateľ</w:t>
      </w:r>
      <w:r w:rsidR="007E1597">
        <w:rPr>
          <w:rFonts w:ascii="Garamond" w:eastAsia="Times New Roman" w:hAnsi="Garamond" w:cs="Arial"/>
          <w:sz w:val="20"/>
          <w:szCs w:val="20"/>
          <w:lang w:eastAsia="ar-SA"/>
        </w:rPr>
        <w:t xml:space="preserve"> </w:t>
      </w:r>
      <w:r w:rsidRPr="000A66C7">
        <w:rPr>
          <w:rFonts w:ascii="Garamond" w:eastAsia="Times New Roman" w:hAnsi="Garamond" w:cs="Arial"/>
          <w:sz w:val="20"/>
          <w:szCs w:val="20"/>
          <w:lang w:eastAsia="ar-SA"/>
        </w:rPr>
        <w:t>uhradí</w:t>
      </w:r>
      <w:r w:rsidR="007E1597">
        <w:rPr>
          <w:rFonts w:ascii="Garamond" w:eastAsia="Times New Roman" w:hAnsi="Garamond" w:cs="Arial"/>
          <w:sz w:val="20"/>
          <w:szCs w:val="20"/>
          <w:lang w:eastAsia="ar-SA"/>
        </w:rPr>
        <w:t xml:space="preserve"> </w:t>
      </w:r>
      <w:r w:rsidRPr="000A66C7">
        <w:rPr>
          <w:rFonts w:ascii="Garamond" w:eastAsia="Times New Roman" w:hAnsi="Garamond" w:cs="Arial"/>
          <w:sz w:val="20"/>
          <w:szCs w:val="20"/>
          <w:lang w:eastAsia="ar-SA"/>
        </w:rPr>
        <w:t>Poskytovateľovi</w:t>
      </w:r>
      <w:r w:rsidR="007E1597">
        <w:rPr>
          <w:rFonts w:ascii="Garamond" w:eastAsia="Times New Roman" w:hAnsi="Garamond" w:cs="Arial"/>
          <w:sz w:val="20"/>
          <w:szCs w:val="20"/>
          <w:lang w:eastAsia="ar-SA"/>
        </w:rPr>
        <w:t xml:space="preserve"> </w:t>
      </w:r>
      <w:r w:rsidRPr="000A66C7">
        <w:rPr>
          <w:rFonts w:ascii="Garamond" w:eastAsia="Times New Roman" w:hAnsi="Garamond" w:cs="Arial"/>
          <w:sz w:val="20"/>
          <w:szCs w:val="20"/>
          <w:lang w:eastAsia="ar-SA"/>
        </w:rPr>
        <w:t>Cenu</w:t>
      </w:r>
      <w:r w:rsidR="007E1597">
        <w:rPr>
          <w:rFonts w:ascii="Garamond" w:eastAsia="Times New Roman" w:hAnsi="Garamond" w:cs="Arial"/>
          <w:sz w:val="20"/>
          <w:szCs w:val="20"/>
          <w:lang w:eastAsia="ar-SA"/>
        </w:rPr>
        <w:t xml:space="preserve"> </w:t>
      </w:r>
      <w:r w:rsidRPr="000A66C7">
        <w:rPr>
          <w:rFonts w:ascii="Garamond" w:eastAsia="Times New Roman" w:hAnsi="Garamond" w:cs="Arial"/>
          <w:sz w:val="20"/>
          <w:szCs w:val="20"/>
          <w:lang w:eastAsia="ar-SA"/>
        </w:rPr>
        <w:t>na</w:t>
      </w:r>
      <w:r w:rsidR="007E1597">
        <w:rPr>
          <w:rFonts w:ascii="Garamond" w:eastAsia="Times New Roman" w:hAnsi="Garamond" w:cs="Arial"/>
          <w:sz w:val="20"/>
          <w:szCs w:val="20"/>
          <w:lang w:eastAsia="ar-SA"/>
        </w:rPr>
        <w:t xml:space="preserve"> </w:t>
      </w:r>
      <w:r w:rsidRPr="000A66C7">
        <w:rPr>
          <w:rFonts w:ascii="Garamond" w:eastAsia="Times New Roman" w:hAnsi="Garamond" w:cs="Arial"/>
          <w:sz w:val="20"/>
          <w:szCs w:val="20"/>
          <w:lang w:eastAsia="ar-SA"/>
        </w:rPr>
        <w:t>základe</w:t>
      </w:r>
      <w:r w:rsidR="007E1597">
        <w:rPr>
          <w:rFonts w:ascii="Garamond" w:eastAsia="Times New Roman" w:hAnsi="Garamond" w:cs="Arial"/>
          <w:sz w:val="20"/>
          <w:szCs w:val="20"/>
          <w:lang w:eastAsia="ar-SA"/>
        </w:rPr>
        <w:t xml:space="preserve"> </w:t>
      </w:r>
      <w:r w:rsidRPr="000A66C7">
        <w:rPr>
          <w:rFonts w:ascii="Garamond" w:eastAsia="Times New Roman" w:hAnsi="Garamond" w:cs="Arial"/>
          <w:sz w:val="20"/>
          <w:szCs w:val="20"/>
          <w:lang w:eastAsia="ar-SA"/>
        </w:rPr>
        <w:t>čiastkovej</w:t>
      </w:r>
      <w:r w:rsidR="007E1597">
        <w:rPr>
          <w:rFonts w:ascii="Garamond" w:eastAsia="Times New Roman" w:hAnsi="Garamond" w:cs="Arial"/>
          <w:sz w:val="20"/>
          <w:szCs w:val="20"/>
          <w:lang w:eastAsia="ar-SA"/>
        </w:rPr>
        <w:t xml:space="preserve"> </w:t>
      </w:r>
      <w:r w:rsidRPr="000A66C7">
        <w:rPr>
          <w:rFonts w:ascii="Garamond" w:eastAsia="Times New Roman" w:hAnsi="Garamond" w:cs="Arial"/>
          <w:sz w:val="20"/>
          <w:szCs w:val="20"/>
          <w:lang w:eastAsia="ar-SA"/>
        </w:rPr>
        <w:t>faktúry,</w:t>
      </w:r>
      <w:r w:rsidR="007E1597">
        <w:rPr>
          <w:rFonts w:ascii="Garamond" w:eastAsia="Times New Roman" w:hAnsi="Garamond" w:cs="Arial"/>
          <w:sz w:val="20"/>
          <w:szCs w:val="20"/>
          <w:lang w:eastAsia="ar-SA"/>
        </w:rPr>
        <w:t xml:space="preserve"> </w:t>
      </w:r>
      <w:r w:rsidRPr="000A66C7">
        <w:rPr>
          <w:rFonts w:ascii="Garamond" w:eastAsia="Times New Roman" w:hAnsi="Garamond" w:cs="Arial"/>
          <w:sz w:val="20"/>
          <w:szCs w:val="20"/>
          <w:lang w:eastAsia="ar-SA"/>
        </w:rPr>
        <w:t>ktorú</w:t>
      </w:r>
      <w:r w:rsidR="007E1597">
        <w:rPr>
          <w:rFonts w:ascii="Garamond" w:eastAsia="Times New Roman" w:hAnsi="Garamond" w:cs="Arial"/>
          <w:sz w:val="20"/>
          <w:szCs w:val="20"/>
          <w:lang w:eastAsia="ar-SA"/>
        </w:rPr>
        <w:t xml:space="preserve"> </w:t>
      </w:r>
      <w:r w:rsidRPr="000A66C7">
        <w:rPr>
          <w:rFonts w:ascii="Garamond" w:eastAsia="Times New Roman" w:hAnsi="Garamond" w:cs="Arial"/>
          <w:sz w:val="20"/>
          <w:szCs w:val="20"/>
          <w:lang w:eastAsia="ar-SA"/>
        </w:rPr>
        <w:t>vystaví</w:t>
      </w:r>
      <w:r w:rsidR="007E1597">
        <w:rPr>
          <w:rFonts w:ascii="Garamond" w:eastAsia="Times New Roman" w:hAnsi="Garamond" w:cs="Arial"/>
          <w:sz w:val="20"/>
          <w:szCs w:val="20"/>
          <w:lang w:eastAsia="ar-SA"/>
        </w:rPr>
        <w:t xml:space="preserve"> </w:t>
      </w:r>
      <w:r w:rsidRPr="000A66C7">
        <w:rPr>
          <w:rFonts w:ascii="Garamond" w:eastAsia="Times New Roman" w:hAnsi="Garamond" w:cs="Arial"/>
          <w:sz w:val="20"/>
          <w:szCs w:val="20"/>
          <w:lang w:eastAsia="ar-SA"/>
        </w:rPr>
        <w:t>Poskytovateľ</w:t>
      </w:r>
      <w:r w:rsidR="007E1597">
        <w:rPr>
          <w:rFonts w:ascii="Garamond" w:eastAsia="Times New Roman" w:hAnsi="Garamond" w:cs="Arial"/>
          <w:sz w:val="20"/>
          <w:szCs w:val="20"/>
          <w:lang w:eastAsia="ar-SA"/>
        </w:rPr>
        <w:t xml:space="preserve"> </w:t>
      </w:r>
      <w:r w:rsidRPr="000A66C7">
        <w:rPr>
          <w:rFonts w:ascii="Garamond" w:eastAsia="Times New Roman" w:hAnsi="Garamond" w:cs="Arial"/>
          <w:sz w:val="20"/>
          <w:szCs w:val="20"/>
          <w:lang w:eastAsia="ar-SA"/>
        </w:rPr>
        <w:t>a</w:t>
      </w:r>
      <w:r w:rsidR="007E1597">
        <w:rPr>
          <w:rFonts w:ascii="Garamond" w:eastAsia="Times New Roman" w:hAnsi="Garamond" w:cs="Arial"/>
          <w:sz w:val="20"/>
          <w:szCs w:val="20"/>
          <w:lang w:eastAsia="ar-SA"/>
        </w:rPr>
        <w:t xml:space="preserve"> </w:t>
      </w:r>
      <w:r w:rsidRPr="000A66C7">
        <w:rPr>
          <w:rFonts w:ascii="Garamond" w:eastAsia="Times New Roman" w:hAnsi="Garamond" w:cs="Arial"/>
          <w:sz w:val="20"/>
          <w:szCs w:val="20"/>
          <w:lang w:eastAsia="ar-SA"/>
        </w:rPr>
        <w:t>odošle</w:t>
      </w:r>
      <w:r w:rsidR="007E1597">
        <w:rPr>
          <w:rFonts w:ascii="Garamond" w:eastAsia="Times New Roman" w:hAnsi="Garamond" w:cs="Arial"/>
          <w:sz w:val="20"/>
          <w:szCs w:val="20"/>
          <w:lang w:eastAsia="ar-SA"/>
        </w:rPr>
        <w:t xml:space="preserve"> </w:t>
      </w:r>
      <w:r w:rsidRPr="000A66C7">
        <w:rPr>
          <w:rFonts w:ascii="Garamond" w:eastAsia="Times New Roman" w:hAnsi="Garamond" w:cs="Arial"/>
          <w:sz w:val="20"/>
          <w:szCs w:val="20"/>
          <w:lang w:eastAsia="ar-SA"/>
        </w:rPr>
        <w:t>Objednávateľovi</w:t>
      </w:r>
      <w:r w:rsidR="007E1597">
        <w:rPr>
          <w:rFonts w:ascii="Garamond" w:eastAsia="Times New Roman" w:hAnsi="Garamond" w:cs="Arial"/>
          <w:sz w:val="20"/>
          <w:szCs w:val="20"/>
          <w:lang w:eastAsia="ar-SA"/>
        </w:rPr>
        <w:t xml:space="preserve"> </w:t>
      </w:r>
      <w:r w:rsidRPr="000A66C7">
        <w:rPr>
          <w:rFonts w:ascii="Garamond" w:eastAsia="Times New Roman" w:hAnsi="Garamond" w:cs="Arial"/>
          <w:sz w:val="20"/>
          <w:szCs w:val="20"/>
          <w:lang w:eastAsia="ar-SA"/>
        </w:rPr>
        <w:t>po</w:t>
      </w:r>
      <w:r w:rsidR="007E1597">
        <w:rPr>
          <w:rFonts w:ascii="Garamond" w:eastAsia="Times New Roman" w:hAnsi="Garamond" w:cs="Arial"/>
          <w:sz w:val="20"/>
          <w:szCs w:val="20"/>
          <w:lang w:eastAsia="ar-SA"/>
        </w:rPr>
        <w:t xml:space="preserve"> </w:t>
      </w:r>
      <w:r w:rsidRPr="000A66C7">
        <w:rPr>
          <w:rFonts w:ascii="Garamond" w:eastAsia="Times New Roman" w:hAnsi="Garamond" w:cs="Arial"/>
          <w:sz w:val="20"/>
          <w:szCs w:val="20"/>
          <w:lang w:eastAsia="ar-SA"/>
        </w:rPr>
        <w:t>riadnom</w:t>
      </w:r>
      <w:r w:rsidR="007E1597">
        <w:rPr>
          <w:rFonts w:ascii="Garamond" w:eastAsia="Times New Roman" w:hAnsi="Garamond" w:cs="Arial"/>
          <w:sz w:val="20"/>
          <w:szCs w:val="20"/>
          <w:lang w:eastAsia="ar-SA"/>
        </w:rPr>
        <w:t xml:space="preserve"> </w:t>
      </w:r>
      <w:r w:rsidRPr="000A66C7">
        <w:rPr>
          <w:rFonts w:ascii="Garamond" w:eastAsia="Times New Roman" w:hAnsi="Garamond" w:cs="Arial"/>
          <w:sz w:val="20"/>
          <w:szCs w:val="20"/>
          <w:lang w:eastAsia="ar-SA"/>
        </w:rPr>
        <w:t>poskytnutí</w:t>
      </w:r>
      <w:r w:rsidR="007E1597">
        <w:rPr>
          <w:rFonts w:ascii="Garamond" w:eastAsia="Times New Roman" w:hAnsi="Garamond" w:cs="Arial"/>
          <w:sz w:val="20"/>
          <w:szCs w:val="20"/>
          <w:lang w:eastAsia="ar-SA"/>
        </w:rPr>
        <w:t xml:space="preserve"> </w:t>
      </w:r>
      <w:r w:rsidRPr="000A66C7">
        <w:rPr>
          <w:rFonts w:ascii="Garamond" w:eastAsia="Times New Roman" w:hAnsi="Garamond" w:cs="Arial"/>
          <w:sz w:val="20"/>
          <w:szCs w:val="20"/>
          <w:lang w:eastAsia="ar-SA"/>
        </w:rPr>
        <w:t>Služby</w:t>
      </w:r>
      <w:r w:rsidR="007E1597">
        <w:rPr>
          <w:rFonts w:ascii="Garamond" w:eastAsia="Times New Roman" w:hAnsi="Garamond" w:cs="Arial"/>
          <w:sz w:val="20"/>
          <w:szCs w:val="20"/>
          <w:lang w:eastAsia="ar-SA"/>
        </w:rPr>
        <w:t xml:space="preserve"> </w:t>
      </w:r>
      <w:r w:rsidR="00A61797" w:rsidRPr="000A66C7">
        <w:rPr>
          <w:rFonts w:ascii="Garamond" w:eastAsia="Times New Roman" w:hAnsi="Garamond" w:cs="Arial"/>
          <w:sz w:val="20"/>
          <w:szCs w:val="20"/>
          <w:lang w:eastAsia="ar-SA"/>
        </w:rPr>
        <w:t>najneskôr</w:t>
      </w:r>
      <w:r w:rsidR="007E1597">
        <w:rPr>
          <w:rFonts w:ascii="Garamond" w:eastAsia="Times New Roman" w:hAnsi="Garamond" w:cs="Arial"/>
          <w:sz w:val="20"/>
          <w:szCs w:val="20"/>
          <w:lang w:eastAsia="ar-SA"/>
        </w:rPr>
        <w:t xml:space="preserve"> </w:t>
      </w:r>
      <w:r w:rsidR="002B64E2" w:rsidRPr="000A66C7">
        <w:rPr>
          <w:rFonts w:ascii="Garamond" w:eastAsia="Times New Roman" w:hAnsi="Garamond" w:cs="Arial"/>
          <w:sz w:val="20"/>
          <w:szCs w:val="20"/>
          <w:lang w:eastAsia="ar-SA"/>
        </w:rPr>
        <w:t>do</w:t>
      </w:r>
      <w:r w:rsidR="007E1597">
        <w:rPr>
          <w:rFonts w:ascii="Garamond" w:eastAsia="Times New Roman" w:hAnsi="Garamond" w:cs="Arial"/>
          <w:sz w:val="20"/>
          <w:szCs w:val="20"/>
          <w:lang w:eastAsia="ar-SA"/>
        </w:rPr>
        <w:t xml:space="preserve"> </w:t>
      </w:r>
      <w:r w:rsidR="00A61797" w:rsidRPr="000A66C7">
        <w:rPr>
          <w:rFonts w:ascii="Garamond" w:eastAsia="Times New Roman" w:hAnsi="Garamond" w:cs="Arial"/>
          <w:sz w:val="20"/>
          <w:szCs w:val="20"/>
          <w:lang w:eastAsia="ar-SA"/>
        </w:rPr>
        <w:t>15</w:t>
      </w:r>
      <w:r w:rsidR="007E1597">
        <w:rPr>
          <w:rFonts w:ascii="Garamond" w:eastAsia="Times New Roman" w:hAnsi="Garamond" w:cs="Arial"/>
          <w:sz w:val="20"/>
          <w:szCs w:val="20"/>
          <w:lang w:eastAsia="ar-SA"/>
        </w:rPr>
        <w:t xml:space="preserve"> </w:t>
      </w:r>
      <w:r w:rsidR="00A61797" w:rsidRPr="000A66C7">
        <w:rPr>
          <w:rFonts w:ascii="Garamond" w:eastAsia="Times New Roman" w:hAnsi="Garamond" w:cs="Arial"/>
          <w:sz w:val="20"/>
          <w:szCs w:val="20"/>
          <w:lang w:eastAsia="ar-SA"/>
        </w:rPr>
        <w:t>(pätnást</w:t>
      </w:r>
      <w:r w:rsidR="002B64E2" w:rsidRPr="000A66C7">
        <w:rPr>
          <w:rFonts w:ascii="Garamond" w:eastAsia="Times New Roman" w:hAnsi="Garamond" w:cs="Arial"/>
          <w:sz w:val="20"/>
          <w:szCs w:val="20"/>
          <w:lang w:eastAsia="ar-SA"/>
        </w:rPr>
        <w:t>ich</w:t>
      </w:r>
      <w:r w:rsidR="00A61797" w:rsidRPr="000A66C7">
        <w:rPr>
          <w:rFonts w:ascii="Garamond" w:eastAsia="Times New Roman" w:hAnsi="Garamond" w:cs="Arial"/>
          <w:sz w:val="20"/>
          <w:szCs w:val="20"/>
          <w:lang w:eastAsia="ar-SA"/>
        </w:rPr>
        <w:t>)</w:t>
      </w:r>
      <w:r w:rsidR="007E1597">
        <w:rPr>
          <w:rFonts w:ascii="Garamond" w:eastAsia="Times New Roman" w:hAnsi="Garamond" w:cs="Arial"/>
          <w:sz w:val="20"/>
          <w:szCs w:val="20"/>
          <w:lang w:eastAsia="ar-SA"/>
        </w:rPr>
        <w:t xml:space="preserve"> </w:t>
      </w:r>
      <w:r w:rsidR="00A61797" w:rsidRPr="000A66C7">
        <w:rPr>
          <w:rFonts w:ascii="Garamond" w:eastAsia="Times New Roman" w:hAnsi="Garamond" w:cs="Arial"/>
          <w:sz w:val="20"/>
          <w:szCs w:val="20"/>
          <w:lang w:eastAsia="ar-SA"/>
        </w:rPr>
        <w:t>d</w:t>
      </w:r>
      <w:r w:rsidR="002B64E2" w:rsidRPr="000A66C7">
        <w:rPr>
          <w:rFonts w:ascii="Garamond" w:eastAsia="Times New Roman" w:hAnsi="Garamond" w:cs="Arial"/>
          <w:sz w:val="20"/>
          <w:szCs w:val="20"/>
          <w:lang w:eastAsia="ar-SA"/>
        </w:rPr>
        <w:t>ní</w:t>
      </w:r>
      <w:r w:rsidR="007E1597">
        <w:rPr>
          <w:rFonts w:ascii="Garamond" w:eastAsia="Times New Roman" w:hAnsi="Garamond" w:cs="Arial"/>
          <w:sz w:val="20"/>
          <w:szCs w:val="20"/>
          <w:lang w:eastAsia="ar-SA"/>
        </w:rPr>
        <w:t xml:space="preserve"> </w:t>
      </w:r>
      <w:r w:rsidR="002B64E2" w:rsidRPr="000A66C7">
        <w:rPr>
          <w:rFonts w:ascii="Garamond" w:eastAsia="Times New Roman" w:hAnsi="Garamond" w:cs="Arial"/>
          <w:sz w:val="20"/>
          <w:szCs w:val="20"/>
          <w:lang w:eastAsia="ar-SA"/>
        </w:rPr>
        <w:t>po</w:t>
      </w:r>
      <w:r w:rsidR="007E1597">
        <w:rPr>
          <w:rFonts w:ascii="Garamond" w:eastAsia="Times New Roman" w:hAnsi="Garamond" w:cs="Arial"/>
          <w:sz w:val="20"/>
          <w:szCs w:val="20"/>
          <w:lang w:eastAsia="ar-SA"/>
        </w:rPr>
        <w:t xml:space="preserve"> </w:t>
      </w:r>
      <w:r w:rsidR="002B64E2" w:rsidRPr="000A66C7">
        <w:rPr>
          <w:rFonts w:ascii="Garamond" w:eastAsia="Times New Roman" w:hAnsi="Garamond" w:cs="Arial"/>
          <w:sz w:val="20"/>
          <w:szCs w:val="20"/>
          <w:lang w:eastAsia="ar-SA"/>
        </w:rPr>
        <w:t>uplynutí</w:t>
      </w:r>
      <w:r w:rsidR="007E1597">
        <w:rPr>
          <w:rFonts w:ascii="Garamond" w:eastAsia="Times New Roman" w:hAnsi="Garamond" w:cs="Arial"/>
          <w:sz w:val="20"/>
          <w:szCs w:val="20"/>
          <w:lang w:eastAsia="ar-SA"/>
        </w:rPr>
        <w:t xml:space="preserve"> </w:t>
      </w:r>
      <w:r w:rsidR="002B64E2" w:rsidRPr="000A66C7">
        <w:rPr>
          <w:rFonts w:ascii="Garamond" w:eastAsia="Times New Roman" w:hAnsi="Garamond" w:cs="Arial"/>
          <w:sz w:val="20"/>
          <w:szCs w:val="20"/>
          <w:lang w:eastAsia="ar-SA"/>
        </w:rPr>
        <w:t>mesiaca</w:t>
      </w:r>
      <w:r w:rsidR="00A61797" w:rsidRPr="000A66C7">
        <w:rPr>
          <w:rFonts w:ascii="Garamond" w:hAnsi="Garamond" w:cs="Arial"/>
          <w:sz w:val="20"/>
          <w:szCs w:val="20"/>
        </w:rPr>
        <w:t>,</w:t>
      </w:r>
      <w:r w:rsidR="007E1597">
        <w:rPr>
          <w:rFonts w:ascii="Garamond" w:hAnsi="Garamond" w:cs="Arial"/>
          <w:sz w:val="20"/>
          <w:szCs w:val="20"/>
        </w:rPr>
        <w:t xml:space="preserve"> </w:t>
      </w:r>
      <w:r w:rsidR="00A61797" w:rsidRPr="000A66C7">
        <w:rPr>
          <w:rFonts w:ascii="Garamond" w:hAnsi="Garamond" w:cs="Arial"/>
          <w:sz w:val="20"/>
          <w:szCs w:val="20"/>
        </w:rPr>
        <w:t>v</w:t>
      </w:r>
      <w:r w:rsidR="007E1597">
        <w:rPr>
          <w:rFonts w:ascii="Garamond" w:hAnsi="Garamond" w:cs="Arial"/>
          <w:sz w:val="20"/>
          <w:szCs w:val="20"/>
        </w:rPr>
        <w:t xml:space="preserve"> </w:t>
      </w:r>
      <w:r w:rsidR="00A61797" w:rsidRPr="000A66C7">
        <w:rPr>
          <w:rFonts w:ascii="Garamond" w:hAnsi="Garamond" w:cs="Arial"/>
          <w:sz w:val="20"/>
          <w:szCs w:val="20"/>
        </w:rPr>
        <w:t>ktorom</w:t>
      </w:r>
      <w:r w:rsidR="007E1597">
        <w:rPr>
          <w:rFonts w:ascii="Garamond" w:hAnsi="Garamond" w:cs="Arial"/>
          <w:sz w:val="20"/>
          <w:szCs w:val="20"/>
        </w:rPr>
        <w:t xml:space="preserve"> </w:t>
      </w:r>
      <w:r w:rsidR="00A61797" w:rsidRPr="000A66C7">
        <w:rPr>
          <w:rFonts w:ascii="Garamond" w:hAnsi="Garamond" w:cs="Arial"/>
          <w:sz w:val="20"/>
          <w:szCs w:val="20"/>
        </w:rPr>
        <w:t>bola</w:t>
      </w:r>
      <w:r w:rsidR="007E1597">
        <w:rPr>
          <w:rFonts w:ascii="Garamond" w:hAnsi="Garamond" w:cs="Arial"/>
          <w:sz w:val="20"/>
          <w:szCs w:val="20"/>
        </w:rPr>
        <w:t xml:space="preserve"> </w:t>
      </w:r>
      <w:r w:rsidR="00A61797" w:rsidRPr="000A66C7">
        <w:rPr>
          <w:rFonts w:ascii="Garamond" w:hAnsi="Garamond" w:cs="Arial"/>
          <w:sz w:val="20"/>
          <w:szCs w:val="20"/>
        </w:rPr>
        <w:t>Služba</w:t>
      </w:r>
      <w:r w:rsidR="007E1597">
        <w:rPr>
          <w:rFonts w:ascii="Garamond" w:hAnsi="Garamond" w:cs="Arial"/>
          <w:sz w:val="20"/>
          <w:szCs w:val="20"/>
        </w:rPr>
        <w:t xml:space="preserve"> </w:t>
      </w:r>
      <w:r w:rsidR="00A61797" w:rsidRPr="000A66C7">
        <w:rPr>
          <w:rFonts w:ascii="Garamond" w:hAnsi="Garamond" w:cs="Arial"/>
          <w:sz w:val="20"/>
          <w:szCs w:val="20"/>
        </w:rPr>
        <w:t>poskytnutá.</w:t>
      </w:r>
    </w:p>
    <w:p w14:paraId="2CC4FFA4" w14:textId="77777777" w:rsidR="00852E72" w:rsidRPr="000A66C7" w:rsidRDefault="00852E72" w:rsidP="00F81813">
      <w:pPr>
        <w:spacing w:after="0" w:line="240" w:lineRule="auto"/>
        <w:jc w:val="both"/>
        <w:rPr>
          <w:rFonts w:ascii="Garamond" w:hAnsi="Garamond"/>
          <w:sz w:val="20"/>
          <w:szCs w:val="20"/>
        </w:rPr>
      </w:pPr>
    </w:p>
    <w:p w14:paraId="3962787B" w14:textId="50C55555" w:rsidR="00FB162F" w:rsidRPr="000A66C7" w:rsidRDefault="00FB162F" w:rsidP="00C372B8">
      <w:pPr>
        <w:numPr>
          <w:ilvl w:val="0"/>
          <w:numId w:val="14"/>
        </w:numPr>
        <w:tabs>
          <w:tab w:val="left" w:pos="709"/>
        </w:tabs>
        <w:spacing w:after="0" w:line="240" w:lineRule="auto"/>
        <w:ind w:hanging="720"/>
        <w:contextualSpacing/>
        <w:jc w:val="both"/>
        <w:rPr>
          <w:rFonts w:ascii="Garamond" w:hAnsi="Garamond" w:cs="Arial"/>
          <w:sz w:val="20"/>
          <w:szCs w:val="20"/>
          <w:lang w:eastAsia="ar-SA"/>
        </w:rPr>
      </w:pPr>
      <w:r w:rsidRPr="000A66C7">
        <w:rPr>
          <w:rFonts w:ascii="Garamond" w:hAnsi="Garamond"/>
          <w:sz w:val="20"/>
          <w:szCs w:val="20"/>
        </w:rPr>
        <w:t>Faktúra</w:t>
      </w:r>
      <w:r w:rsidR="007E1597">
        <w:rPr>
          <w:rFonts w:ascii="Garamond" w:hAnsi="Garamond"/>
          <w:sz w:val="20"/>
          <w:szCs w:val="20"/>
        </w:rPr>
        <w:t xml:space="preserve"> </w:t>
      </w:r>
      <w:r w:rsidRPr="000A66C7">
        <w:rPr>
          <w:rFonts w:ascii="Garamond" w:hAnsi="Garamond"/>
          <w:sz w:val="20"/>
          <w:szCs w:val="20"/>
        </w:rPr>
        <w:t>musí</w:t>
      </w:r>
      <w:r w:rsidR="007E1597">
        <w:rPr>
          <w:rFonts w:ascii="Garamond" w:hAnsi="Garamond"/>
          <w:sz w:val="20"/>
          <w:szCs w:val="20"/>
        </w:rPr>
        <w:t xml:space="preserve"> </w:t>
      </w:r>
      <w:r w:rsidRPr="000A66C7">
        <w:rPr>
          <w:rFonts w:ascii="Garamond" w:hAnsi="Garamond"/>
          <w:sz w:val="20"/>
          <w:szCs w:val="20"/>
        </w:rPr>
        <w:t>obsahovať</w:t>
      </w:r>
      <w:r w:rsidR="007E1597">
        <w:rPr>
          <w:rFonts w:ascii="Garamond" w:hAnsi="Garamond"/>
          <w:sz w:val="20"/>
          <w:szCs w:val="20"/>
        </w:rPr>
        <w:t xml:space="preserve"> </w:t>
      </w:r>
      <w:r w:rsidRPr="000A66C7">
        <w:rPr>
          <w:rFonts w:ascii="Garamond" w:hAnsi="Garamond"/>
          <w:sz w:val="20"/>
          <w:szCs w:val="20"/>
        </w:rPr>
        <w:t>všetky</w:t>
      </w:r>
      <w:r w:rsidR="007E1597">
        <w:rPr>
          <w:rFonts w:ascii="Garamond" w:hAnsi="Garamond"/>
          <w:sz w:val="20"/>
          <w:szCs w:val="20"/>
        </w:rPr>
        <w:t xml:space="preserve"> </w:t>
      </w:r>
      <w:r w:rsidRPr="000A66C7">
        <w:rPr>
          <w:rFonts w:ascii="Garamond" w:hAnsi="Garamond"/>
          <w:sz w:val="20"/>
          <w:szCs w:val="20"/>
        </w:rPr>
        <w:t>náležitosti</w:t>
      </w:r>
      <w:r w:rsidR="007E1597">
        <w:rPr>
          <w:rFonts w:ascii="Garamond" w:hAnsi="Garamond"/>
          <w:sz w:val="20"/>
          <w:szCs w:val="20"/>
        </w:rPr>
        <w:t xml:space="preserve"> </w:t>
      </w:r>
      <w:r w:rsidRPr="000A66C7">
        <w:rPr>
          <w:rFonts w:ascii="Garamond" w:hAnsi="Garamond"/>
          <w:sz w:val="20"/>
          <w:szCs w:val="20"/>
        </w:rPr>
        <w:t>účtovného</w:t>
      </w:r>
      <w:r w:rsidR="007E1597">
        <w:rPr>
          <w:rFonts w:ascii="Garamond" w:hAnsi="Garamond"/>
          <w:sz w:val="20"/>
          <w:szCs w:val="20"/>
        </w:rPr>
        <w:t xml:space="preserve"> </w:t>
      </w:r>
      <w:r w:rsidRPr="000A66C7">
        <w:rPr>
          <w:rFonts w:ascii="Garamond" w:hAnsi="Garamond"/>
          <w:sz w:val="20"/>
          <w:szCs w:val="20"/>
        </w:rPr>
        <w:t>dokladu</w:t>
      </w:r>
      <w:r w:rsidR="007E1597">
        <w:rPr>
          <w:rFonts w:ascii="Garamond" w:hAnsi="Garamond"/>
          <w:sz w:val="20"/>
          <w:szCs w:val="20"/>
        </w:rPr>
        <w:t xml:space="preserve"> </w:t>
      </w:r>
      <w:r w:rsidRPr="000A66C7">
        <w:rPr>
          <w:rFonts w:ascii="Garamond" w:hAnsi="Garamond"/>
          <w:sz w:val="20"/>
          <w:szCs w:val="20"/>
        </w:rPr>
        <w:t>podľa</w:t>
      </w:r>
      <w:r w:rsidR="007E1597">
        <w:rPr>
          <w:rFonts w:ascii="Garamond" w:hAnsi="Garamond"/>
          <w:sz w:val="20"/>
          <w:szCs w:val="20"/>
        </w:rPr>
        <w:t xml:space="preserve"> </w:t>
      </w:r>
      <w:r w:rsidRPr="000A66C7">
        <w:rPr>
          <w:rFonts w:ascii="Garamond" w:hAnsi="Garamond"/>
          <w:sz w:val="20"/>
          <w:szCs w:val="20"/>
        </w:rPr>
        <w:t>§</w:t>
      </w:r>
      <w:r w:rsidR="007E1597">
        <w:rPr>
          <w:rFonts w:ascii="Garamond" w:hAnsi="Garamond"/>
          <w:sz w:val="20"/>
          <w:szCs w:val="20"/>
        </w:rPr>
        <w:t xml:space="preserve"> </w:t>
      </w:r>
      <w:r w:rsidRPr="000A66C7">
        <w:rPr>
          <w:rFonts w:ascii="Garamond" w:hAnsi="Garamond"/>
          <w:sz w:val="20"/>
          <w:szCs w:val="20"/>
        </w:rPr>
        <w:t>10</w:t>
      </w:r>
      <w:r w:rsidR="007E1597">
        <w:rPr>
          <w:rFonts w:ascii="Garamond" w:hAnsi="Garamond"/>
          <w:sz w:val="20"/>
          <w:szCs w:val="20"/>
        </w:rPr>
        <w:t xml:space="preserve"> </w:t>
      </w:r>
      <w:r w:rsidRPr="000A66C7">
        <w:rPr>
          <w:rFonts w:ascii="Garamond" w:hAnsi="Garamond"/>
          <w:sz w:val="20"/>
          <w:szCs w:val="20"/>
        </w:rPr>
        <w:t>zákona</w:t>
      </w:r>
      <w:r w:rsidR="007E1597">
        <w:rPr>
          <w:rFonts w:ascii="Garamond" w:hAnsi="Garamond"/>
          <w:sz w:val="20"/>
          <w:szCs w:val="20"/>
        </w:rPr>
        <w:t xml:space="preserve"> </w:t>
      </w:r>
      <w:r w:rsidRPr="000A66C7">
        <w:rPr>
          <w:rFonts w:ascii="Garamond" w:hAnsi="Garamond"/>
          <w:sz w:val="20"/>
          <w:szCs w:val="20"/>
        </w:rPr>
        <w:t>č.</w:t>
      </w:r>
      <w:r w:rsidR="007E1597">
        <w:rPr>
          <w:rFonts w:ascii="Garamond" w:hAnsi="Garamond"/>
          <w:sz w:val="20"/>
          <w:szCs w:val="20"/>
        </w:rPr>
        <w:t xml:space="preserve"> </w:t>
      </w:r>
      <w:r w:rsidRPr="000A66C7">
        <w:rPr>
          <w:rFonts w:ascii="Garamond" w:hAnsi="Garamond"/>
          <w:sz w:val="20"/>
          <w:szCs w:val="20"/>
        </w:rPr>
        <w:t>431/2002</w:t>
      </w:r>
      <w:r w:rsidR="007E1597">
        <w:rPr>
          <w:rFonts w:ascii="Garamond" w:hAnsi="Garamond"/>
          <w:sz w:val="20"/>
          <w:szCs w:val="20"/>
        </w:rPr>
        <w:t xml:space="preserve"> </w:t>
      </w:r>
      <w:r w:rsidRPr="000A66C7">
        <w:rPr>
          <w:rFonts w:ascii="Garamond" w:hAnsi="Garamond"/>
          <w:sz w:val="20"/>
          <w:szCs w:val="20"/>
        </w:rPr>
        <w:t>Z.</w:t>
      </w:r>
      <w:r w:rsidR="007E1597">
        <w:rPr>
          <w:rFonts w:ascii="Garamond" w:hAnsi="Garamond"/>
          <w:sz w:val="20"/>
          <w:szCs w:val="20"/>
        </w:rPr>
        <w:t xml:space="preserve"> </w:t>
      </w:r>
      <w:r w:rsidRPr="000A66C7">
        <w:rPr>
          <w:rFonts w:ascii="Garamond" w:hAnsi="Garamond"/>
          <w:sz w:val="20"/>
          <w:szCs w:val="20"/>
        </w:rPr>
        <w:t>z.</w:t>
      </w:r>
      <w:r w:rsidR="007E1597">
        <w:rPr>
          <w:rFonts w:ascii="Garamond" w:hAnsi="Garamond"/>
          <w:sz w:val="20"/>
          <w:szCs w:val="20"/>
        </w:rPr>
        <w:t xml:space="preserve"> </w:t>
      </w:r>
      <w:r w:rsidRPr="000A66C7">
        <w:rPr>
          <w:rFonts w:ascii="Garamond" w:hAnsi="Garamond"/>
          <w:sz w:val="20"/>
          <w:szCs w:val="20"/>
        </w:rPr>
        <w:t>o</w:t>
      </w:r>
      <w:r w:rsidR="007E1597">
        <w:rPr>
          <w:rFonts w:ascii="Garamond" w:hAnsi="Garamond"/>
          <w:sz w:val="20"/>
          <w:szCs w:val="20"/>
        </w:rPr>
        <w:t xml:space="preserve"> </w:t>
      </w:r>
      <w:r w:rsidRPr="000A66C7">
        <w:rPr>
          <w:rFonts w:ascii="Garamond" w:hAnsi="Garamond"/>
          <w:sz w:val="20"/>
          <w:szCs w:val="20"/>
        </w:rPr>
        <w:t>účtovníctve</w:t>
      </w:r>
      <w:r w:rsidR="007E1597">
        <w:rPr>
          <w:rFonts w:ascii="Garamond" w:hAnsi="Garamond"/>
          <w:sz w:val="20"/>
          <w:szCs w:val="20"/>
        </w:rPr>
        <w:t xml:space="preserve"> </w:t>
      </w:r>
      <w:r w:rsidRPr="000A66C7">
        <w:rPr>
          <w:rFonts w:ascii="Garamond" w:hAnsi="Garamond"/>
          <w:sz w:val="20"/>
          <w:szCs w:val="20"/>
        </w:rPr>
        <w:br/>
        <w:t>v</w:t>
      </w:r>
      <w:r w:rsidR="007E1597">
        <w:rPr>
          <w:rFonts w:ascii="Garamond" w:hAnsi="Garamond"/>
          <w:sz w:val="20"/>
          <w:szCs w:val="20"/>
        </w:rPr>
        <w:t xml:space="preserve"> </w:t>
      </w:r>
      <w:r w:rsidRPr="000A66C7">
        <w:rPr>
          <w:rFonts w:ascii="Garamond" w:hAnsi="Garamond"/>
          <w:sz w:val="20"/>
          <w:szCs w:val="20"/>
        </w:rPr>
        <w:t>znení</w:t>
      </w:r>
      <w:r w:rsidR="007E1597">
        <w:rPr>
          <w:rFonts w:ascii="Garamond" w:hAnsi="Garamond"/>
          <w:sz w:val="20"/>
          <w:szCs w:val="20"/>
        </w:rPr>
        <w:t xml:space="preserve"> </w:t>
      </w:r>
      <w:r w:rsidRPr="000A66C7">
        <w:rPr>
          <w:rFonts w:ascii="Garamond" w:hAnsi="Garamond"/>
          <w:sz w:val="20"/>
          <w:szCs w:val="20"/>
        </w:rPr>
        <w:t>neskorších</w:t>
      </w:r>
      <w:r w:rsidR="007E1597">
        <w:rPr>
          <w:rFonts w:ascii="Garamond" w:hAnsi="Garamond"/>
          <w:sz w:val="20"/>
          <w:szCs w:val="20"/>
        </w:rPr>
        <w:t xml:space="preserve"> </w:t>
      </w:r>
      <w:r w:rsidRPr="000A66C7">
        <w:rPr>
          <w:rFonts w:ascii="Garamond" w:hAnsi="Garamond"/>
          <w:sz w:val="20"/>
          <w:szCs w:val="20"/>
        </w:rPr>
        <w:t>predpisov,</w:t>
      </w:r>
      <w:r w:rsidR="007E1597">
        <w:rPr>
          <w:rFonts w:ascii="Garamond" w:hAnsi="Garamond"/>
          <w:sz w:val="20"/>
          <w:szCs w:val="20"/>
        </w:rPr>
        <w:t xml:space="preserve"> </w:t>
      </w:r>
      <w:r w:rsidRPr="000A66C7">
        <w:rPr>
          <w:rFonts w:ascii="Garamond" w:hAnsi="Garamond"/>
          <w:sz w:val="20"/>
          <w:szCs w:val="20"/>
        </w:rPr>
        <w:t>náležitosti</w:t>
      </w:r>
      <w:r w:rsidR="007E1597">
        <w:rPr>
          <w:rFonts w:ascii="Garamond" w:hAnsi="Garamond"/>
          <w:sz w:val="20"/>
          <w:szCs w:val="20"/>
        </w:rPr>
        <w:t xml:space="preserve"> </w:t>
      </w:r>
      <w:r w:rsidRPr="000A66C7">
        <w:rPr>
          <w:rFonts w:ascii="Garamond" w:hAnsi="Garamond"/>
          <w:sz w:val="20"/>
          <w:szCs w:val="20"/>
        </w:rPr>
        <w:t>podľa</w:t>
      </w:r>
      <w:r w:rsidR="007E1597">
        <w:rPr>
          <w:rFonts w:ascii="Garamond" w:hAnsi="Garamond"/>
          <w:sz w:val="20"/>
          <w:szCs w:val="20"/>
        </w:rPr>
        <w:t xml:space="preserve"> </w:t>
      </w:r>
      <w:r w:rsidRPr="000A66C7">
        <w:rPr>
          <w:rFonts w:ascii="Garamond" w:hAnsi="Garamond"/>
          <w:sz w:val="20"/>
          <w:szCs w:val="20"/>
        </w:rPr>
        <w:t>§</w:t>
      </w:r>
      <w:r w:rsidR="007E1597">
        <w:rPr>
          <w:rFonts w:ascii="Garamond" w:hAnsi="Garamond"/>
          <w:sz w:val="20"/>
          <w:szCs w:val="20"/>
        </w:rPr>
        <w:t xml:space="preserve"> </w:t>
      </w:r>
      <w:r w:rsidRPr="000A66C7">
        <w:rPr>
          <w:rFonts w:ascii="Garamond" w:hAnsi="Garamond"/>
          <w:sz w:val="20"/>
          <w:szCs w:val="20"/>
        </w:rPr>
        <w:t>74</w:t>
      </w:r>
      <w:r w:rsidR="007E1597">
        <w:rPr>
          <w:rFonts w:ascii="Garamond" w:hAnsi="Garamond"/>
          <w:sz w:val="20"/>
          <w:szCs w:val="20"/>
        </w:rPr>
        <w:t xml:space="preserve"> </w:t>
      </w:r>
      <w:r w:rsidRPr="000A66C7">
        <w:rPr>
          <w:rFonts w:ascii="Garamond" w:hAnsi="Garamond"/>
          <w:sz w:val="20"/>
          <w:szCs w:val="20"/>
        </w:rPr>
        <w:t>zákona</w:t>
      </w:r>
      <w:r w:rsidR="007E1597">
        <w:rPr>
          <w:rFonts w:ascii="Garamond" w:hAnsi="Garamond"/>
          <w:sz w:val="20"/>
          <w:szCs w:val="20"/>
        </w:rPr>
        <w:t xml:space="preserve"> </w:t>
      </w:r>
      <w:r w:rsidRPr="000A66C7">
        <w:rPr>
          <w:rFonts w:ascii="Garamond" w:hAnsi="Garamond"/>
          <w:sz w:val="20"/>
          <w:szCs w:val="20"/>
        </w:rPr>
        <w:t>č.</w:t>
      </w:r>
      <w:r w:rsidR="007E1597">
        <w:rPr>
          <w:rFonts w:ascii="Garamond" w:hAnsi="Garamond"/>
          <w:sz w:val="20"/>
          <w:szCs w:val="20"/>
        </w:rPr>
        <w:t xml:space="preserve"> </w:t>
      </w:r>
      <w:r w:rsidRPr="000A66C7">
        <w:rPr>
          <w:rFonts w:ascii="Garamond" w:hAnsi="Garamond"/>
          <w:sz w:val="20"/>
          <w:szCs w:val="20"/>
        </w:rPr>
        <w:t>222/2004</w:t>
      </w:r>
      <w:r w:rsidR="007E1597">
        <w:rPr>
          <w:rFonts w:ascii="Garamond" w:hAnsi="Garamond"/>
          <w:sz w:val="20"/>
          <w:szCs w:val="20"/>
        </w:rPr>
        <w:t xml:space="preserve"> </w:t>
      </w:r>
      <w:r w:rsidRPr="000A66C7">
        <w:rPr>
          <w:rFonts w:ascii="Garamond" w:hAnsi="Garamond"/>
          <w:sz w:val="20"/>
          <w:szCs w:val="20"/>
        </w:rPr>
        <w:t>Z.</w:t>
      </w:r>
      <w:r w:rsidR="007E1597">
        <w:rPr>
          <w:rFonts w:ascii="Garamond" w:hAnsi="Garamond"/>
          <w:sz w:val="20"/>
          <w:szCs w:val="20"/>
        </w:rPr>
        <w:t xml:space="preserve"> </w:t>
      </w:r>
      <w:r w:rsidRPr="000A66C7">
        <w:rPr>
          <w:rFonts w:ascii="Garamond" w:hAnsi="Garamond"/>
          <w:sz w:val="20"/>
          <w:szCs w:val="20"/>
        </w:rPr>
        <w:t>z.</w:t>
      </w:r>
      <w:r w:rsidR="007E1597">
        <w:rPr>
          <w:rFonts w:ascii="Garamond" w:hAnsi="Garamond"/>
          <w:sz w:val="20"/>
          <w:szCs w:val="20"/>
        </w:rPr>
        <w:t xml:space="preserve"> </w:t>
      </w:r>
      <w:r w:rsidRPr="000A66C7">
        <w:rPr>
          <w:rFonts w:ascii="Garamond" w:hAnsi="Garamond"/>
          <w:sz w:val="20"/>
          <w:szCs w:val="20"/>
        </w:rPr>
        <w:t>o</w:t>
      </w:r>
      <w:r w:rsidR="007E1597">
        <w:rPr>
          <w:rFonts w:ascii="Garamond" w:hAnsi="Garamond"/>
          <w:sz w:val="20"/>
          <w:szCs w:val="20"/>
        </w:rPr>
        <w:t xml:space="preserve"> </w:t>
      </w:r>
      <w:r w:rsidRPr="000A66C7">
        <w:rPr>
          <w:rFonts w:ascii="Garamond" w:hAnsi="Garamond"/>
          <w:sz w:val="20"/>
          <w:szCs w:val="20"/>
        </w:rPr>
        <w:t>dani</w:t>
      </w:r>
      <w:r w:rsidR="007E1597">
        <w:rPr>
          <w:rFonts w:ascii="Garamond" w:hAnsi="Garamond"/>
          <w:sz w:val="20"/>
          <w:szCs w:val="20"/>
        </w:rPr>
        <w:t xml:space="preserve"> </w:t>
      </w:r>
      <w:r w:rsidRPr="000A66C7">
        <w:rPr>
          <w:rFonts w:ascii="Garamond" w:hAnsi="Garamond"/>
          <w:sz w:val="20"/>
          <w:szCs w:val="20"/>
        </w:rPr>
        <w:t>z</w:t>
      </w:r>
      <w:r w:rsidR="007E1597">
        <w:rPr>
          <w:rFonts w:ascii="Garamond" w:hAnsi="Garamond"/>
          <w:sz w:val="20"/>
          <w:szCs w:val="20"/>
        </w:rPr>
        <w:t xml:space="preserve"> </w:t>
      </w:r>
      <w:r w:rsidRPr="000A66C7">
        <w:rPr>
          <w:rFonts w:ascii="Garamond" w:hAnsi="Garamond"/>
          <w:sz w:val="20"/>
          <w:szCs w:val="20"/>
        </w:rPr>
        <w:t>pridanej</w:t>
      </w:r>
      <w:r w:rsidR="007E1597">
        <w:rPr>
          <w:rFonts w:ascii="Garamond" w:hAnsi="Garamond"/>
          <w:sz w:val="20"/>
          <w:szCs w:val="20"/>
        </w:rPr>
        <w:t xml:space="preserve"> </w:t>
      </w:r>
      <w:r w:rsidRPr="000A66C7">
        <w:rPr>
          <w:rFonts w:ascii="Garamond" w:hAnsi="Garamond"/>
          <w:sz w:val="20"/>
          <w:szCs w:val="20"/>
        </w:rPr>
        <w:t>hodnoty</w:t>
      </w:r>
      <w:r w:rsidR="007E1597">
        <w:rPr>
          <w:rFonts w:ascii="Garamond" w:hAnsi="Garamond"/>
          <w:sz w:val="20"/>
          <w:szCs w:val="20"/>
        </w:rPr>
        <w:t xml:space="preserve"> </w:t>
      </w:r>
      <w:r w:rsidRPr="000A66C7">
        <w:rPr>
          <w:rFonts w:ascii="Garamond" w:hAnsi="Garamond"/>
          <w:sz w:val="20"/>
          <w:szCs w:val="20"/>
        </w:rPr>
        <w:t>v</w:t>
      </w:r>
      <w:r w:rsidR="007E1597">
        <w:rPr>
          <w:rFonts w:ascii="Garamond" w:hAnsi="Garamond"/>
          <w:sz w:val="20"/>
          <w:szCs w:val="20"/>
        </w:rPr>
        <w:t xml:space="preserve"> </w:t>
      </w:r>
      <w:r w:rsidRPr="000A66C7">
        <w:rPr>
          <w:rFonts w:ascii="Garamond" w:hAnsi="Garamond"/>
          <w:sz w:val="20"/>
          <w:szCs w:val="20"/>
        </w:rPr>
        <w:t>znení</w:t>
      </w:r>
      <w:r w:rsidR="007E1597">
        <w:rPr>
          <w:rFonts w:ascii="Garamond" w:hAnsi="Garamond"/>
          <w:sz w:val="20"/>
          <w:szCs w:val="20"/>
        </w:rPr>
        <w:t xml:space="preserve"> </w:t>
      </w:r>
      <w:r w:rsidRPr="000A66C7">
        <w:rPr>
          <w:rFonts w:ascii="Garamond" w:hAnsi="Garamond"/>
          <w:sz w:val="20"/>
          <w:szCs w:val="20"/>
        </w:rPr>
        <w:t>neskorších</w:t>
      </w:r>
      <w:r w:rsidR="007E1597">
        <w:rPr>
          <w:rFonts w:ascii="Garamond" w:hAnsi="Garamond"/>
          <w:sz w:val="20"/>
          <w:szCs w:val="20"/>
        </w:rPr>
        <w:t xml:space="preserve"> </w:t>
      </w:r>
      <w:r w:rsidRPr="000A66C7">
        <w:rPr>
          <w:rFonts w:ascii="Garamond" w:hAnsi="Garamond"/>
          <w:sz w:val="20"/>
          <w:szCs w:val="20"/>
        </w:rPr>
        <w:t>predpisov,</w:t>
      </w:r>
      <w:r w:rsidR="007E1597">
        <w:rPr>
          <w:rFonts w:ascii="Garamond" w:hAnsi="Garamond"/>
          <w:sz w:val="20"/>
          <w:szCs w:val="20"/>
        </w:rPr>
        <w:t xml:space="preserve"> </w:t>
      </w:r>
      <w:r w:rsidRPr="000A66C7">
        <w:rPr>
          <w:rFonts w:ascii="Garamond" w:hAnsi="Garamond"/>
          <w:sz w:val="20"/>
          <w:szCs w:val="20"/>
        </w:rPr>
        <w:t>evidenčné</w:t>
      </w:r>
      <w:r w:rsidR="007E1597">
        <w:rPr>
          <w:rFonts w:ascii="Garamond" w:hAnsi="Garamond"/>
          <w:sz w:val="20"/>
          <w:szCs w:val="20"/>
        </w:rPr>
        <w:t xml:space="preserve"> </w:t>
      </w:r>
      <w:r w:rsidRPr="000A66C7">
        <w:rPr>
          <w:rFonts w:ascii="Garamond" w:hAnsi="Garamond"/>
          <w:sz w:val="20"/>
          <w:szCs w:val="20"/>
        </w:rPr>
        <w:t>číslo</w:t>
      </w:r>
      <w:r w:rsidR="007E1597">
        <w:rPr>
          <w:rFonts w:ascii="Garamond" w:hAnsi="Garamond"/>
          <w:sz w:val="20"/>
          <w:szCs w:val="20"/>
        </w:rPr>
        <w:t xml:space="preserve"> </w:t>
      </w:r>
      <w:r w:rsidR="001854ED" w:rsidRPr="000A66C7">
        <w:rPr>
          <w:rFonts w:ascii="Garamond" w:hAnsi="Garamond"/>
          <w:sz w:val="20"/>
          <w:szCs w:val="20"/>
        </w:rPr>
        <w:t>Z</w:t>
      </w:r>
      <w:r w:rsidRPr="000A66C7">
        <w:rPr>
          <w:rFonts w:ascii="Garamond" w:hAnsi="Garamond"/>
          <w:sz w:val="20"/>
          <w:szCs w:val="20"/>
        </w:rPr>
        <w:t>mluvy,</w:t>
      </w:r>
      <w:r w:rsidR="007E1597">
        <w:rPr>
          <w:rFonts w:ascii="Garamond" w:hAnsi="Garamond"/>
          <w:sz w:val="20"/>
          <w:szCs w:val="20"/>
        </w:rPr>
        <w:t xml:space="preserve"> </w:t>
      </w:r>
      <w:r w:rsidRPr="000A66C7">
        <w:rPr>
          <w:rFonts w:ascii="Garamond" w:hAnsi="Garamond"/>
          <w:sz w:val="20"/>
          <w:szCs w:val="20"/>
        </w:rPr>
        <w:t>pod</w:t>
      </w:r>
      <w:r w:rsidR="007E1597">
        <w:rPr>
          <w:rFonts w:ascii="Garamond" w:hAnsi="Garamond"/>
          <w:sz w:val="20"/>
          <w:szCs w:val="20"/>
        </w:rPr>
        <w:t xml:space="preserve"> </w:t>
      </w:r>
      <w:r w:rsidRPr="000A66C7">
        <w:rPr>
          <w:rFonts w:ascii="Garamond" w:hAnsi="Garamond"/>
          <w:sz w:val="20"/>
          <w:szCs w:val="20"/>
        </w:rPr>
        <w:t>ktorou</w:t>
      </w:r>
      <w:r w:rsidR="007E1597">
        <w:rPr>
          <w:rFonts w:ascii="Garamond" w:hAnsi="Garamond"/>
          <w:sz w:val="20"/>
          <w:szCs w:val="20"/>
        </w:rPr>
        <w:t xml:space="preserve"> </w:t>
      </w:r>
      <w:r w:rsidRPr="000A66C7">
        <w:rPr>
          <w:rFonts w:ascii="Garamond" w:hAnsi="Garamond"/>
          <w:sz w:val="20"/>
          <w:szCs w:val="20"/>
        </w:rPr>
        <w:t>je</w:t>
      </w:r>
      <w:r w:rsidR="007E1597">
        <w:rPr>
          <w:rFonts w:ascii="Garamond" w:hAnsi="Garamond"/>
          <w:sz w:val="20"/>
          <w:szCs w:val="20"/>
        </w:rPr>
        <w:t xml:space="preserve"> </w:t>
      </w:r>
      <w:r w:rsidR="001854ED" w:rsidRPr="000A66C7">
        <w:rPr>
          <w:rFonts w:ascii="Garamond" w:hAnsi="Garamond"/>
          <w:sz w:val="20"/>
          <w:szCs w:val="20"/>
        </w:rPr>
        <w:t>Z</w:t>
      </w:r>
      <w:r w:rsidRPr="000A66C7">
        <w:rPr>
          <w:rFonts w:ascii="Garamond" w:hAnsi="Garamond"/>
          <w:sz w:val="20"/>
          <w:szCs w:val="20"/>
        </w:rPr>
        <w:t>mluva</w:t>
      </w:r>
      <w:r w:rsidR="007E1597">
        <w:rPr>
          <w:rFonts w:ascii="Garamond" w:hAnsi="Garamond"/>
          <w:sz w:val="20"/>
          <w:szCs w:val="20"/>
        </w:rPr>
        <w:t xml:space="preserve"> </w:t>
      </w:r>
      <w:r w:rsidRPr="000A66C7">
        <w:rPr>
          <w:rFonts w:ascii="Garamond" w:hAnsi="Garamond"/>
          <w:sz w:val="20"/>
          <w:szCs w:val="20"/>
        </w:rPr>
        <w:t>evidovaná</w:t>
      </w:r>
      <w:r w:rsidR="007E1597">
        <w:rPr>
          <w:rFonts w:ascii="Garamond" w:hAnsi="Garamond"/>
          <w:sz w:val="20"/>
          <w:szCs w:val="20"/>
        </w:rPr>
        <w:t xml:space="preserve"> </w:t>
      </w:r>
      <w:r w:rsidRPr="000A66C7">
        <w:rPr>
          <w:rFonts w:ascii="Garamond" w:hAnsi="Garamond"/>
          <w:sz w:val="20"/>
          <w:szCs w:val="20"/>
        </w:rPr>
        <w:t>Objednávateľom</w:t>
      </w:r>
      <w:r w:rsidR="007E1597">
        <w:rPr>
          <w:rFonts w:ascii="Garamond" w:hAnsi="Garamond"/>
          <w:sz w:val="20"/>
          <w:szCs w:val="20"/>
        </w:rPr>
        <w:t xml:space="preserve"> </w:t>
      </w:r>
      <w:r w:rsidRPr="000A66C7">
        <w:rPr>
          <w:rFonts w:ascii="Garamond" w:hAnsi="Garamond"/>
          <w:sz w:val="20"/>
          <w:szCs w:val="20"/>
        </w:rPr>
        <w:t>a</w:t>
      </w:r>
      <w:r w:rsidR="007E1597">
        <w:rPr>
          <w:rFonts w:ascii="Garamond" w:hAnsi="Garamond"/>
          <w:sz w:val="20"/>
          <w:szCs w:val="20"/>
        </w:rPr>
        <w:t xml:space="preserve"> </w:t>
      </w:r>
      <w:r w:rsidRPr="000A66C7">
        <w:rPr>
          <w:rFonts w:ascii="Garamond" w:hAnsi="Garamond"/>
          <w:sz w:val="20"/>
          <w:szCs w:val="20"/>
        </w:rPr>
        <w:t>k</w:t>
      </w:r>
      <w:r w:rsidR="007E1597">
        <w:rPr>
          <w:rFonts w:ascii="Garamond" w:hAnsi="Garamond"/>
          <w:sz w:val="20"/>
          <w:szCs w:val="20"/>
        </w:rPr>
        <w:t xml:space="preserve"> </w:t>
      </w:r>
      <w:r w:rsidRPr="000A66C7">
        <w:rPr>
          <w:rFonts w:ascii="Garamond" w:hAnsi="Garamond"/>
          <w:sz w:val="20"/>
          <w:szCs w:val="20"/>
        </w:rPr>
        <w:t>faktúre</w:t>
      </w:r>
      <w:r w:rsidR="007E1597">
        <w:rPr>
          <w:rFonts w:ascii="Garamond" w:hAnsi="Garamond"/>
          <w:sz w:val="20"/>
          <w:szCs w:val="20"/>
        </w:rPr>
        <w:t xml:space="preserve"> </w:t>
      </w:r>
      <w:r w:rsidRPr="000A66C7">
        <w:rPr>
          <w:rFonts w:ascii="Garamond" w:hAnsi="Garamond"/>
          <w:sz w:val="20"/>
          <w:szCs w:val="20"/>
        </w:rPr>
        <w:t>bud</w:t>
      </w:r>
      <w:r w:rsidR="00CC42ED" w:rsidRPr="000A66C7">
        <w:rPr>
          <w:rFonts w:ascii="Garamond" w:hAnsi="Garamond"/>
          <w:sz w:val="20"/>
          <w:szCs w:val="20"/>
        </w:rPr>
        <w:t>ú</w:t>
      </w:r>
      <w:r w:rsidR="007E1597">
        <w:rPr>
          <w:rFonts w:ascii="Garamond" w:hAnsi="Garamond"/>
          <w:sz w:val="20"/>
          <w:szCs w:val="20"/>
        </w:rPr>
        <w:t xml:space="preserve"> </w:t>
      </w:r>
      <w:r w:rsidRPr="000A66C7">
        <w:rPr>
          <w:rFonts w:ascii="Garamond" w:hAnsi="Garamond"/>
          <w:sz w:val="20"/>
          <w:szCs w:val="20"/>
        </w:rPr>
        <w:t>pripojen</w:t>
      </w:r>
      <w:r w:rsidR="00CC42ED" w:rsidRPr="000A66C7">
        <w:rPr>
          <w:rFonts w:ascii="Garamond" w:hAnsi="Garamond"/>
          <w:sz w:val="20"/>
          <w:szCs w:val="20"/>
        </w:rPr>
        <w:t>é</w:t>
      </w:r>
      <w:r w:rsidR="007E1597">
        <w:rPr>
          <w:rFonts w:ascii="Garamond" w:hAnsi="Garamond"/>
          <w:sz w:val="20"/>
          <w:szCs w:val="20"/>
        </w:rPr>
        <w:t xml:space="preserve"> </w:t>
      </w:r>
      <w:r w:rsidRPr="000A66C7">
        <w:rPr>
          <w:rFonts w:ascii="Garamond" w:hAnsi="Garamond"/>
          <w:sz w:val="20"/>
          <w:szCs w:val="20"/>
        </w:rPr>
        <w:t>príslušn</w:t>
      </w:r>
      <w:r w:rsidR="00CC42ED" w:rsidRPr="000A66C7">
        <w:rPr>
          <w:rFonts w:ascii="Garamond" w:hAnsi="Garamond"/>
          <w:sz w:val="20"/>
          <w:szCs w:val="20"/>
        </w:rPr>
        <w:t>é</w:t>
      </w:r>
      <w:r w:rsidR="007E1597">
        <w:rPr>
          <w:rFonts w:ascii="Garamond" w:hAnsi="Garamond"/>
          <w:sz w:val="20"/>
          <w:szCs w:val="20"/>
        </w:rPr>
        <w:t xml:space="preserve"> </w:t>
      </w:r>
      <w:r w:rsidR="00CC42ED" w:rsidRPr="000A66C7">
        <w:rPr>
          <w:rFonts w:ascii="Garamond" w:hAnsi="Garamond"/>
          <w:sz w:val="20"/>
          <w:szCs w:val="20"/>
        </w:rPr>
        <w:t>doklady</w:t>
      </w:r>
      <w:r w:rsidR="007E1597">
        <w:rPr>
          <w:rFonts w:ascii="Garamond" w:hAnsi="Garamond"/>
          <w:sz w:val="20"/>
          <w:szCs w:val="20"/>
        </w:rPr>
        <w:t xml:space="preserve"> </w:t>
      </w:r>
      <w:r w:rsidR="00CC42ED" w:rsidRPr="000A66C7">
        <w:rPr>
          <w:rFonts w:ascii="Garamond" w:hAnsi="Garamond"/>
          <w:sz w:val="20"/>
          <w:szCs w:val="20"/>
        </w:rPr>
        <w:t>podľa</w:t>
      </w:r>
      <w:r w:rsidR="007E1597">
        <w:rPr>
          <w:rFonts w:ascii="Garamond" w:hAnsi="Garamond"/>
          <w:sz w:val="20"/>
          <w:szCs w:val="20"/>
        </w:rPr>
        <w:t xml:space="preserve"> </w:t>
      </w:r>
      <w:r w:rsidR="00CC42ED" w:rsidRPr="000A66C7">
        <w:rPr>
          <w:rFonts w:ascii="Garamond" w:hAnsi="Garamond"/>
          <w:sz w:val="20"/>
          <w:szCs w:val="20"/>
        </w:rPr>
        <w:t>článku</w:t>
      </w:r>
      <w:r w:rsidR="007E1597">
        <w:rPr>
          <w:rFonts w:ascii="Garamond" w:hAnsi="Garamond"/>
          <w:sz w:val="20"/>
          <w:szCs w:val="20"/>
        </w:rPr>
        <w:t xml:space="preserve"> </w:t>
      </w:r>
      <w:r w:rsidR="00CC42ED" w:rsidRPr="000A66C7">
        <w:rPr>
          <w:rFonts w:ascii="Garamond" w:hAnsi="Garamond"/>
          <w:sz w:val="20"/>
          <w:szCs w:val="20"/>
        </w:rPr>
        <w:t>3</w:t>
      </w:r>
      <w:r w:rsidR="007E1597">
        <w:rPr>
          <w:rFonts w:ascii="Garamond" w:hAnsi="Garamond"/>
          <w:sz w:val="20"/>
          <w:szCs w:val="20"/>
        </w:rPr>
        <w:t xml:space="preserve"> </w:t>
      </w:r>
      <w:r w:rsidR="00CC42ED" w:rsidRPr="000A66C7">
        <w:rPr>
          <w:rFonts w:ascii="Garamond" w:hAnsi="Garamond"/>
          <w:sz w:val="20"/>
          <w:szCs w:val="20"/>
        </w:rPr>
        <w:t>bod</w:t>
      </w:r>
      <w:r w:rsidR="007E1597">
        <w:rPr>
          <w:rFonts w:ascii="Garamond" w:hAnsi="Garamond"/>
          <w:sz w:val="20"/>
          <w:szCs w:val="20"/>
        </w:rPr>
        <w:t xml:space="preserve"> </w:t>
      </w:r>
      <w:r w:rsidR="00CC42ED" w:rsidRPr="000A66C7">
        <w:rPr>
          <w:rFonts w:ascii="Garamond" w:hAnsi="Garamond"/>
          <w:sz w:val="20"/>
          <w:szCs w:val="20"/>
        </w:rPr>
        <w:t>3.11</w:t>
      </w:r>
      <w:r w:rsidR="007E1597">
        <w:rPr>
          <w:rFonts w:ascii="Garamond" w:hAnsi="Garamond"/>
          <w:sz w:val="20"/>
          <w:szCs w:val="20"/>
        </w:rPr>
        <w:t xml:space="preserve"> </w:t>
      </w:r>
      <w:r w:rsidR="00CC42ED" w:rsidRPr="000A66C7">
        <w:rPr>
          <w:rFonts w:ascii="Garamond" w:hAnsi="Garamond"/>
          <w:sz w:val="20"/>
          <w:szCs w:val="20"/>
        </w:rPr>
        <w:t>Zmluvy</w:t>
      </w:r>
      <w:r w:rsidRPr="000A66C7">
        <w:rPr>
          <w:rFonts w:ascii="Garamond" w:hAnsi="Garamond"/>
          <w:sz w:val="20"/>
          <w:szCs w:val="20"/>
        </w:rPr>
        <w:t>.</w:t>
      </w:r>
      <w:r w:rsidR="007E1597">
        <w:rPr>
          <w:rFonts w:ascii="Garamond" w:hAnsi="Garamond"/>
          <w:sz w:val="20"/>
          <w:szCs w:val="20"/>
        </w:rPr>
        <w:t xml:space="preserve"> </w:t>
      </w:r>
      <w:r w:rsidRPr="000A66C7">
        <w:rPr>
          <w:rFonts w:ascii="Garamond" w:hAnsi="Garamond"/>
          <w:sz w:val="20"/>
          <w:szCs w:val="20"/>
        </w:rPr>
        <w:t>V</w:t>
      </w:r>
      <w:r w:rsidR="007E1597">
        <w:rPr>
          <w:rFonts w:ascii="Garamond" w:hAnsi="Garamond"/>
          <w:sz w:val="20"/>
          <w:szCs w:val="20"/>
        </w:rPr>
        <w:t xml:space="preserve"> </w:t>
      </w:r>
      <w:r w:rsidRPr="000A66C7">
        <w:rPr>
          <w:rFonts w:ascii="Garamond" w:hAnsi="Garamond"/>
          <w:sz w:val="20"/>
          <w:szCs w:val="20"/>
        </w:rPr>
        <w:t>prípade,</w:t>
      </w:r>
      <w:r w:rsidR="007E1597">
        <w:rPr>
          <w:rFonts w:ascii="Garamond" w:hAnsi="Garamond"/>
          <w:sz w:val="20"/>
          <w:szCs w:val="20"/>
        </w:rPr>
        <w:t xml:space="preserve"> </w:t>
      </w:r>
      <w:r w:rsidRPr="000A66C7">
        <w:rPr>
          <w:rFonts w:ascii="Garamond" w:hAnsi="Garamond"/>
          <w:sz w:val="20"/>
          <w:szCs w:val="20"/>
        </w:rPr>
        <w:t>ak</w:t>
      </w:r>
      <w:r w:rsidR="007E1597">
        <w:rPr>
          <w:rFonts w:ascii="Garamond" w:hAnsi="Garamond"/>
          <w:sz w:val="20"/>
          <w:szCs w:val="20"/>
        </w:rPr>
        <w:t xml:space="preserve"> </w:t>
      </w:r>
      <w:r w:rsidRPr="000A66C7">
        <w:rPr>
          <w:rFonts w:ascii="Garamond" w:hAnsi="Garamond"/>
          <w:sz w:val="20"/>
          <w:szCs w:val="20"/>
        </w:rPr>
        <w:t>faktúra</w:t>
      </w:r>
      <w:r w:rsidR="007E1597">
        <w:rPr>
          <w:rFonts w:ascii="Garamond" w:hAnsi="Garamond"/>
          <w:sz w:val="20"/>
          <w:szCs w:val="20"/>
        </w:rPr>
        <w:t xml:space="preserve"> </w:t>
      </w:r>
      <w:r w:rsidRPr="000A66C7">
        <w:rPr>
          <w:rFonts w:ascii="Garamond" w:hAnsi="Garamond"/>
          <w:sz w:val="20"/>
          <w:szCs w:val="20"/>
        </w:rPr>
        <w:t>nebude</w:t>
      </w:r>
      <w:r w:rsidR="007E1597">
        <w:rPr>
          <w:rFonts w:ascii="Garamond" w:hAnsi="Garamond"/>
          <w:sz w:val="20"/>
          <w:szCs w:val="20"/>
        </w:rPr>
        <w:t xml:space="preserve"> </w:t>
      </w:r>
      <w:r w:rsidRPr="000A66C7">
        <w:rPr>
          <w:rFonts w:ascii="Garamond" w:hAnsi="Garamond"/>
          <w:sz w:val="20"/>
          <w:szCs w:val="20"/>
        </w:rPr>
        <w:t>spĺňať</w:t>
      </w:r>
      <w:r w:rsidR="007E1597">
        <w:rPr>
          <w:rFonts w:ascii="Garamond" w:hAnsi="Garamond"/>
          <w:sz w:val="20"/>
          <w:szCs w:val="20"/>
        </w:rPr>
        <w:t xml:space="preserve"> </w:t>
      </w:r>
      <w:r w:rsidRPr="000A66C7">
        <w:rPr>
          <w:rFonts w:ascii="Garamond" w:hAnsi="Garamond"/>
          <w:sz w:val="20"/>
          <w:szCs w:val="20"/>
        </w:rPr>
        <w:t>tieto</w:t>
      </w:r>
      <w:r w:rsidR="007E1597">
        <w:rPr>
          <w:rFonts w:ascii="Garamond" w:hAnsi="Garamond"/>
          <w:sz w:val="20"/>
          <w:szCs w:val="20"/>
        </w:rPr>
        <w:t xml:space="preserve"> </w:t>
      </w:r>
      <w:r w:rsidRPr="000A66C7">
        <w:rPr>
          <w:rFonts w:ascii="Garamond" w:hAnsi="Garamond"/>
          <w:sz w:val="20"/>
          <w:szCs w:val="20"/>
        </w:rPr>
        <w:t>náležitosti,</w:t>
      </w:r>
      <w:r w:rsidR="007E1597">
        <w:rPr>
          <w:rFonts w:ascii="Garamond" w:hAnsi="Garamond"/>
          <w:sz w:val="20"/>
          <w:szCs w:val="20"/>
        </w:rPr>
        <w:t xml:space="preserve"> </w:t>
      </w:r>
      <w:r w:rsidRPr="000A66C7">
        <w:rPr>
          <w:rFonts w:ascii="Garamond" w:hAnsi="Garamond"/>
          <w:sz w:val="20"/>
          <w:szCs w:val="20"/>
        </w:rPr>
        <w:t>je</w:t>
      </w:r>
      <w:r w:rsidR="007E1597">
        <w:rPr>
          <w:rFonts w:ascii="Garamond" w:hAnsi="Garamond"/>
          <w:sz w:val="20"/>
          <w:szCs w:val="20"/>
        </w:rPr>
        <w:t xml:space="preserve"> </w:t>
      </w:r>
      <w:r w:rsidRPr="000A66C7">
        <w:rPr>
          <w:rFonts w:ascii="Garamond" w:hAnsi="Garamond"/>
          <w:sz w:val="20"/>
          <w:szCs w:val="20"/>
        </w:rPr>
        <w:t>Objednávateľ</w:t>
      </w:r>
      <w:r w:rsidR="007E1597">
        <w:rPr>
          <w:rFonts w:ascii="Garamond" w:hAnsi="Garamond"/>
          <w:sz w:val="20"/>
          <w:szCs w:val="20"/>
        </w:rPr>
        <w:t xml:space="preserve"> </w:t>
      </w:r>
      <w:r w:rsidRPr="000A66C7">
        <w:rPr>
          <w:rFonts w:ascii="Garamond" w:hAnsi="Garamond"/>
          <w:sz w:val="20"/>
          <w:szCs w:val="20"/>
        </w:rPr>
        <w:t>oprávnený</w:t>
      </w:r>
      <w:r w:rsidR="007E1597">
        <w:rPr>
          <w:rFonts w:ascii="Garamond" w:hAnsi="Garamond"/>
          <w:sz w:val="20"/>
          <w:szCs w:val="20"/>
        </w:rPr>
        <w:t xml:space="preserve"> </w:t>
      </w:r>
      <w:r w:rsidRPr="000A66C7">
        <w:rPr>
          <w:rFonts w:ascii="Garamond" w:hAnsi="Garamond"/>
          <w:sz w:val="20"/>
          <w:szCs w:val="20"/>
        </w:rPr>
        <w:t>vrátiť</w:t>
      </w:r>
      <w:r w:rsidR="007E1597">
        <w:rPr>
          <w:rFonts w:ascii="Garamond" w:hAnsi="Garamond"/>
          <w:sz w:val="20"/>
          <w:szCs w:val="20"/>
        </w:rPr>
        <w:t xml:space="preserve"> </w:t>
      </w:r>
      <w:r w:rsidRPr="000A66C7">
        <w:rPr>
          <w:rFonts w:ascii="Garamond" w:hAnsi="Garamond"/>
          <w:sz w:val="20"/>
          <w:szCs w:val="20"/>
        </w:rPr>
        <w:t>faktúru</w:t>
      </w:r>
      <w:r w:rsidR="007E1597">
        <w:rPr>
          <w:rFonts w:ascii="Garamond" w:hAnsi="Garamond"/>
          <w:sz w:val="20"/>
          <w:szCs w:val="20"/>
        </w:rPr>
        <w:t xml:space="preserve"> </w:t>
      </w:r>
      <w:r w:rsidRPr="000A66C7">
        <w:rPr>
          <w:rFonts w:ascii="Garamond" w:hAnsi="Garamond"/>
          <w:sz w:val="20"/>
          <w:szCs w:val="20"/>
        </w:rPr>
        <w:t>na</w:t>
      </w:r>
      <w:r w:rsidR="007E1597">
        <w:rPr>
          <w:rFonts w:ascii="Garamond" w:hAnsi="Garamond"/>
          <w:sz w:val="20"/>
          <w:szCs w:val="20"/>
        </w:rPr>
        <w:t xml:space="preserve"> </w:t>
      </w:r>
      <w:r w:rsidRPr="000A66C7">
        <w:rPr>
          <w:rFonts w:ascii="Garamond" w:hAnsi="Garamond"/>
          <w:sz w:val="20"/>
          <w:szCs w:val="20"/>
        </w:rPr>
        <w:t>dopracovanie,</w:t>
      </w:r>
      <w:r w:rsidR="007E1597">
        <w:rPr>
          <w:rFonts w:ascii="Garamond" w:hAnsi="Garamond"/>
          <w:sz w:val="20"/>
          <w:szCs w:val="20"/>
        </w:rPr>
        <w:t xml:space="preserve"> </w:t>
      </w:r>
      <w:r w:rsidRPr="000A66C7">
        <w:rPr>
          <w:rFonts w:ascii="Garamond" w:hAnsi="Garamond"/>
          <w:sz w:val="20"/>
          <w:szCs w:val="20"/>
        </w:rPr>
        <w:t>resp.</w:t>
      </w:r>
      <w:r w:rsidR="007E1597">
        <w:rPr>
          <w:rFonts w:ascii="Garamond" w:hAnsi="Garamond"/>
          <w:sz w:val="20"/>
          <w:szCs w:val="20"/>
        </w:rPr>
        <w:t xml:space="preserve"> </w:t>
      </w:r>
      <w:r w:rsidRPr="000A66C7">
        <w:rPr>
          <w:rFonts w:ascii="Garamond" w:hAnsi="Garamond"/>
          <w:sz w:val="20"/>
          <w:szCs w:val="20"/>
        </w:rPr>
        <w:t>opravu.</w:t>
      </w:r>
      <w:r w:rsidR="007E1597">
        <w:rPr>
          <w:rFonts w:ascii="Garamond" w:hAnsi="Garamond"/>
          <w:sz w:val="20"/>
          <w:szCs w:val="20"/>
        </w:rPr>
        <w:t xml:space="preserve"> </w:t>
      </w:r>
      <w:r w:rsidRPr="000A66C7">
        <w:rPr>
          <w:rFonts w:ascii="Garamond" w:hAnsi="Garamond" w:cs="Arial"/>
          <w:sz w:val="20"/>
          <w:szCs w:val="20"/>
          <w:lang w:eastAsia="ar-SA"/>
        </w:rPr>
        <w:t>Taktiež</w:t>
      </w:r>
      <w:r w:rsidR="007E1597">
        <w:rPr>
          <w:rFonts w:ascii="Garamond" w:hAnsi="Garamond" w:cs="Arial"/>
          <w:sz w:val="20"/>
          <w:szCs w:val="20"/>
          <w:lang w:eastAsia="ar-SA"/>
        </w:rPr>
        <w:t xml:space="preserve"> </w:t>
      </w:r>
      <w:r w:rsidRPr="000A66C7">
        <w:rPr>
          <w:rFonts w:ascii="Garamond" w:hAnsi="Garamond" w:cs="Arial"/>
          <w:sz w:val="20"/>
          <w:szCs w:val="20"/>
          <w:lang w:eastAsia="ar-SA"/>
        </w:rPr>
        <w:t>v</w:t>
      </w:r>
      <w:r w:rsidR="007E1597">
        <w:rPr>
          <w:rFonts w:ascii="Garamond" w:hAnsi="Garamond" w:cs="Arial"/>
          <w:sz w:val="20"/>
          <w:szCs w:val="20"/>
          <w:lang w:eastAsia="ar-SA"/>
        </w:rPr>
        <w:t xml:space="preserve"> </w:t>
      </w:r>
      <w:r w:rsidRPr="000A66C7">
        <w:rPr>
          <w:rFonts w:ascii="Garamond" w:hAnsi="Garamond" w:cs="Arial"/>
          <w:sz w:val="20"/>
          <w:szCs w:val="20"/>
          <w:lang w:eastAsia="ar-SA"/>
        </w:rPr>
        <w:t>prípade,</w:t>
      </w:r>
      <w:r w:rsidR="007E1597">
        <w:rPr>
          <w:rFonts w:ascii="Garamond" w:hAnsi="Garamond" w:cs="Arial"/>
          <w:sz w:val="20"/>
          <w:szCs w:val="20"/>
          <w:lang w:eastAsia="ar-SA"/>
        </w:rPr>
        <w:t xml:space="preserve"> </w:t>
      </w:r>
      <w:r w:rsidRPr="000A66C7">
        <w:rPr>
          <w:rFonts w:ascii="Garamond" w:hAnsi="Garamond" w:cs="Arial"/>
          <w:sz w:val="20"/>
          <w:szCs w:val="20"/>
          <w:lang w:eastAsia="ar-SA"/>
        </w:rPr>
        <w:t>ak</w:t>
      </w:r>
      <w:r w:rsidR="007E1597">
        <w:rPr>
          <w:rFonts w:ascii="Garamond" w:hAnsi="Garamond" w:cs="Arial"/>
          <w:sz w:val="20"/>
          <w:szCs w:val="20"/>
          <w:lang w:eastAsia="ar-SA"/>
        </w:rPr>
        <w:t xml:space="preserve"> </w:t>
      </w:r>
      <w:r w:rsidRPr="000A66C7">
        <w:rPr>
          <w:rFonts w:ascii="Garamond" w:hAnsi="Garamond" w:cs="Arial"/>
          <w:sz w:val="20"/>
          <w:szCs w:val="20"/>
          <w:lang w:eastAsia="ar-SA"/>
        </w:rPr>
        <w:t>výška</w:t>
      </w:r>
      <w:r w:rsidR="007E1597">
        <w:rPr>
          <w:rFonts w:ascii="Garamond" w:hAnsi="Garamond" w:cs="Arial"/>
          <w:sz w:val="20"/>
          <w:szCs w:val="20"/>
          <w:lang w:eastAsia="ar-SA"/>
        </w:rPr>
        <w:t xml:space="preserve"> </w:t>
      </w:r>
      <w:r w:rsidRPr="000A66C7">
        <w:rPr>
          <w:rFonts w:ascii="Garamond" w:hAnsi="Garamond" w:cs="Arial"/>
          <w:sz w:val="20"/>
          <w:szCs w:val="20"/>
          <w:lang w:eastAsia="ar-SA"/>
        </w:rPr>
        <w:t>fakturovanej</w:t>
      </w:r>
      <w:r w:rsidR="007E1597">
        <w:rPr>
          <w:rFonts w:ascii="Garamond" w:hAnsi="Garamond" w:cs="Arial"/>
          <w:sz w:val="20"/>
          <w:szCs w:val="20"/>
          <w:lang w:eastAsia="ar-SA"/>
        </w:rPr>
        <w:t xml:space="preserve"> </w:t>
      </w:r>
      <w:r w:rsidRPr="000A66C7">
        <w:rPr>
          <w:rFonts w:ascii="Garamond" w:hAnsi="Garamond" w:cs="Arial"/>
          <w:sz w:val="20"/>
          <w:szCs w:val="20"/>
          <w:lang w:eastAsia="ar-SA"/>
        </w:rPr>
        <w:t>sumy</w:t>
      </w:r>
      <w:r w:rsidR="007E1597">
        <w:rPr>
          <w:rFonts w:ascii="Garamond" w:hAnsi="Garamond" w:cs="Arial"/>
          <w:sz w:val="20"/>
          <w:szCs w:val="20"/>
          <w:lang w:eastAsia="ar-SA"/>
        </w:rPr>
        <w:t xml:space="preserve"> </w:t>
      </w:r>
      <w:r w:rsidRPr="000A66C7">
        <w:rPr>
          <w:rFonts w:ascii="Garamond" w:hAnsi="Garamond" w:cs="Arial"/>
          <w:sz w:val="20"/>
          <w:szCs w:val="20"/>
          <w:lang w:eastAsia="ar-SA"/>
        </w:rPr>
        <w:t>nebude</w:t>
      </w:r>
      <w:r w:rsidR="007E1597">
        <w:rPr>
          <w:rFonts w:ascii="Garamond" w:hAnsi="Garamond" w:cs="Arial"/>
          <w:sz w:val="20"/>
          <w:szCs w:val="20"/>
          <w:lang w:eastAsia="ar-SA"/>
        </w:rPr>
        <w:t xml:space="preserve"> </w:t>
      </w:r>
      <w:r w:rsidRPr="000A66C7">
        <w:rPr>
          <w:rFonts w:ascii="Garamond" w:hAnsi="Garamond" w:cs="Arial"/>
          <w:sz w:val="20"/>
          <w:szCs w:val="20"/>
          <w:lang w:eastAsia="ar-SA"/>
        </w:rPr>
        <w:t>zodpovedať</w:t>
      </w:r>
      <w:r w:rsidR="007E1597">
        <w:rPr>
          <w:rFonts w:ascii="Garamond" w:hAnsi="Garamond" w:cs="Arial"/>
          <w:sz w:val="20"/>
          <w:szCs w:val="20"/>
          <w:lang w:eastAsia="ar-SA"/>
        </w:rPr>
        <w:t xml:space="preserve"> </w:t>
      </w:r>
      <w:r w:rsidRPr="000A66C7">
        <w:rPr>
          <w:rFonts w:ascii="Garamond" w:hAnsi="Garamond" w:cs="Arial"/>
          <w:sz w:val="20"/>
          <w:szCs w:val="20"/>
          <w:lang w:eastAsia="ar-SA"/>
        </w:rPr>
        <w:t>podkladom</w:t>
      </w:r>
      <w:r w:rsidR="007E1597">
        <w:rPr>
          <w:rFonts w:ascii="Garamond" w:hAnsi="Garamond" w:cs="Arial"/>
          <w:sz w:val="20"/>
          <w:szCs w:val="20"/>
          <w:lang w:eastAsia="ar-SA"/>
        </w:rPr>
        <w:t xml:space="preserve"> </w:t>
      </w:r>
      <w:r w:rsidRPr="000A66C7">
        <w:rPr>
          <w:rFonts w:ascii="Garamond" w:hAnsi="Garamond" w:cs="Arial"/>
          <w:sz w:val="20"/>
          <w:szCs w:val="20"/>
          <w:lang w:eastAsia="ar-SA"/>
        </w:rPr>
        <w:t>Objednávateľa,</w:t>
      </w:r>
      <w:r w:rsidR="007E1597">
        <w:rPr>
          <w:rFonts w:ascii="Garamond" w:hAnsi="Garamond" w:cs="Arial"/>
          <w:sz w:val="20"/>
          <w:szCs w:val="20"/>
          <w:lang w:eastAsia="ar-SA"/>
        </w:rPr>
        <w:t xml:space="preserve"> </w:t>
      </w:r>
      <w:r w:rsidRPr="000A66C7">
        <w:rPr>
          <w:rFonts w:ascii="Garamond" w:hAnsi="Garamond" w:cs="Arial"/>
          <w:sz w:val="20"/>
          <w:szCs w:val="20"/>
          <w:lang w:eastAsia="ar-SA"/>
        </w:rPr>
        <w:t>je</w:t>
      </w:r>
      <w:r w:rsidR="007E1597">
        <w:rPr>
          <w:rFonts w:ascii="Garamond" w:hAnsi="Garamond" w:cs="Arial"/>
          <w:sz w:val="20"/>
          <w:szCs w:val="20"/>
          <w:lang w:eastAsia="ar-SA"/>
        </w:rPr>
        <w:t xml:space="preserve"> </w:t>
      </w:r>
      <w:r w:rsidRPr="000A66C7">
        <w:rPr>
          <w:rFonts w:ascii="Garamond" w:hAnsi="Garamond" w:cs="Arial"/>
          <w:sz w:val="20"/>
          <w:szCs w:val="20"/>
          <w:lang w:eastAsia="ar-SA"/>
        </w:rPr>
        <w:t>Objednávateľ</w:t>
      </w:r>
      <w:r w:rsidR="007E1597">
        <w:rPr>
          <w:rFonts w:ascii="Garamond" w:hAnsi="Garamond" w:cs="Arial"/>
          <w:sz w:val="20"/>
          <w:szCs w:val="20"/>
          <w:lang w:eastAsia="ar-SA"/>
        </w:rPr>
        <w:t xml:space="preserve"> </w:t>
      </w:r>
      <w:r w:rsidRPr="000A66C7">
        <w:rPr>
          <w:rFonts w:ascii="Garamond" w:hAnsi="Garamond" w:cs="Arial"/>
          <w:sz w:val="20"/>
          <w:szCs w:val="20"/>
          <w:lang w:eastAsia="ar-SA"/>
        </w:rPr>
        <w:t>oprávnený</w:t>
      </w:r>
      <w:r w:rsidR="007E1597">
        <w:rPr>
          <w:rFonts w:ascii="Garamond" w:hAnsi="Garamond" w:cs="Arial"/>
          <w:sz w:val="20"/>
          <w:szCs w:val="20"/>
          <w:lang w:eastAsia="ar-SA"/>
        </w:rPr>
        <w:t xml:space="preserve"> </w:t>
      </w:r>
      <w:r w:rsidRPr="000A66C7">
        <w:rPr>
          <w:rFonts w:ascii="Garamond" w:hAnsi="Garamond" w:cs="Arial"/>
          <w:sz w:val="20"/>
          <w:szCs w:val="20"/>
          <w:lang w:eastAsia="ar-SA"/>
        </w:rPr>
        <w:t>vrátiť</w:t>
      </w:r>
      <w:r w:rsidR="007E1597">
        <w:rPr>
          <w:rFonts w:ascii="Garamond" w:hAnsi="Garamond" w:cs="Arial"/>
          <w:sz w:val="20"/>
          <w:szCs w:val="20"/>
          <w:lang w:eastAsia="ar-SA"/>
        </w:rPr>
        <w:t xml:space="preserve"> </w:t>
      </w:r>
      <w:r w:rsidRPr="000A66C7">
        <w:rPr>
          <w:rFonts w:ascii="Garamond" w:hAnsi="Garamond" w:cs="Arial"/>
          <w:sz w:val="20"/>
          <w:szCs w:val="20"/>
          <w:lang w:eastAsia="ar-SA"/>
        </w:rPr>
        <w:t>faktúru</w:t>
      </w:r>
      <w:r w:rsidR="007E1597">
        <w:rPr>
          <w:rFonts w:ascii="Garamond" w:hAnsi="Garamond" w:cs="Arial"/>
          <w:sz w:val="20"/>
          <w:szCs w:val="20"/>
          <w:lang w:eastAsia="ar-SA"/>
        </w:rPr>
        <w:t xml:space="preserve"> </w:t>
      </w:r>
      <w:r w:rsidR="00852E72" w:rsidRPr="000A66C7">
        <w:rPr>
          <w:rFonts w:ascii="Garamond" w:hAnsi="Garamond" w:cs="Arial"/>
          <w:sz w:val="20"/>
          <w:szCs w:val="20"/>
          <w:lang w:eastAsia="ar-SA"/>
        </w:rPr>
        <w:t>Poskyto</w:t>
      </w:r>
      <w:r w:rsidRPr="000A66C7">
        <w:rPr>
          <w:rFonts w:ascii="Garamond" w:hAnsi="Garamond" w:cs="Arial"/>
          <w:sz w:val="20"/>
          <w:szCs w:val="20"/>
          <w:lang w:eastAsia="ar-SA"/>
        </w:rPr>
        <w:t>vateľovi</w:t>
      </w:r>
      <w:r w:rsidR="007E1597">
        <w:rPr>
          <w:rFonts w:ascii="Garamond" w:hAnsi="Garamond" w:cs="Arial"/>
          <w:sz w:val="20"/>
          <w:szCs w:val="20"/>
          <w:lang w:eastAsia="ar-SA"/>
        </w:rPr>
        <w:t xml:space="preserve"> </w:t>
      </w:r>
      <w:r w:rsidRPr="000A66C7">
        <w:rPr>
          <w:rFonts w:ascii="Garamond" w:hAnsi="Garamond" w:cs="Arial"/>
          <w:sz w:val="20"/>
          <w:szCs w:val="20"/>
          <w:lang w:eastAsia="ar-SA"/>
        </w:rPr>
        <w:t>na</w:t>
      </w:r>
      <w:r w:rsidR="007E1597">
        <w:rPr>
          <w:rFonts w:ascii="Garamond" w:hAnsi="Garamond" w:cs="Arial"/>
          <w:sz w:val="20"/>
          <w:szCs w:val="20"/>
          <w:lang w:eastAsia="ar-SA"/>
        </w:rPr>
        <w:t xml:space="preserve"> </w:t>
      </w:r>
      <w:r w:rsidRPr="000A66C7">
        <w:rPr>
          <w:rFonts w:ascii="Garamond" w:hAnsi="Garamond" w:cs="Arial"/>
          <w:sz w:val="20"/>
          <w:szCs w:val="20"/>
          <w:lang w:eastAsia="ar-SA"/>
        </w:rPr>
        <w:t>prepracovanie.</w:t>
      </w:r>
      <w:r w:rsidR="007E1597">
        <w:rPr>
          <w:rFonts w:ascii="Garamond" w:hAnsi="Garamond" w:cs="Arial"/>
          <w:sz w:val="20"/>
          <w:szCs w:val="20"/>
          <w:lang w:eastAsia="ar-SA"/>
        </w:rPr>
        <w:t xml:space="preserve"> </w:t>
      </w:r>
      <w:r w:rsidRPr="000A66C7">
        <w:rPr>
          <w:rFonts w:ascii="Garamond" w:hAnsi="Garamond"/>
          <w:sz w:val="20"/>
          <w:szCs w:val="20"/>
        </w:rPr>
        <w:t>Nová</w:t>
      </w:r>
      <w:r w:rsidR="007E1597">
        <w:rPr>
          <w:rFonts w:ascii="Garamond" w:hAnsi="Garamond"/>
          <w:sz w:val="20"/>
          <w:szCs w:val="20"/>
        </w:rPr>
        <w:t xml:space="preserve"> </w:t>
      </w:r>
      <w:r w:rsidRPr="000A66C7">
        <w:rPr>
          <w:rFonts w:ascii="Garamond" w:hAnsi="Garamond"/>
          <w:sz w:val="20"/>
          <w:szCs w:val="20"/>
        </w:rPr>
        <w:t>lehota</w:t>
      </w:r>
      <w:r w:rsidR="007E1597">
        <w:rPr>
          <w:rFonts w:ascii="Garamond" w:hAnsi="Garamond"/>
          <w:sz w:val="20"/>
          <w:szCs w:val="20"/>
        </w:rPr>
        <w:t xml:space="preserve"> </w:t>
      </w:r>
      <w:r w:rsidRPr="000A66C7">
        <w:rPr>
          <w:rFonts w:ascii="Garamond" w:hAnsi="Garamond"/>
          <w:sz w:val="20"/>
          <w:szCs w:val="20"/>
        </w:rPr>
        <w:t>splatnosti</w:t>
      </w:r>
      <w:r w:rsidR="007E1597">
        <w:rPr>
          <w:rFonts w:ascii="Garamond" w:hAnsi="Garamond"/>
          <w:sz w:val="20"/>
          <w:szCs w:val="20"/>
        </w:rPr>
        <w:t xml:space="preserve"> </w:t>
      </w:r>
      <w:r w:rsidRPr="000A66C7">
        <w:rPr>
          <w:rFonts w:ascii="Garamond" w:hAnsi="Garamond"/>
          <w:sz w:val="20"/>
          <w:szCs w:val="20"/>
        </w:rPr>
        <w:t>začína</w:t>
      </w:r>
      <w:r w:rsidR="007E1597">
        <w:rPr>
          <w:rFonts w:ascii="Garamond" w:hAnsi="Garamond"/>
          <w:sz w:val="20"/>
          <w:szCs w:val="20"/>
        </w:rPr>
        <w:t xml:space="preserve"> </w:t>
      </w:r>
      <w:r w:rsidRPr="000A66C7">
        <w:rPr>
          <w:rFonts w:ascii="Garamond" w:hAnsi="Garamond"/>
          <w:sz w:val="20"/>
          <w:szCs w:val="20"/>
        </w:rPr>
        <w:t>plynúť</w:t>
      </w:r>
      <w:r w:rsidR="007E1597">
        <w:rPr>
          <w:rFonts w:ascii="Garamond" w:hAnsi="Garamond"/>
          <w:sz w:val="20"/>
          <w:szCs w:val="20"/>
        </w:rPr>
        <w:t xml:space="preserve"> </w:t>
      </w:r>
      <w:r w:rsidRPr="000A66C7">
        <w:rPr>
          <w:rFonts w:ascii="Garamond" w:hAnsi="Garamond"/>
          <w:sz w:val="20"/>
          <w:szCs w:val="20"/>
        </w:rPr>
        <w:t>okamihom</w:t>
      </w:r>
      <w:r w:rsidR="007E1597">
        <w:rPr>
          <w:rFonts w:ascii="Garamond" w:hAnsi="Garamond"/>
          <w:sz w:val="20"/>
          <w:szCs w:val="20"/>
        </w:rPr>
        <w:t xml:space="preserve"> </w:t>
      </w:r>
      <w:r w:rsidRPr="000A66C7">
        <w:rPr>
          <w:rFonts w:ascii="Garamond" w:hAnsi="Garamond"/>
          <w:sz w:val="20"/>
          <w:szCs w:val="20"/>
        </w:rPr>
        <w:t>doručenia</w:t>
      </w:r>
      <w:r w:rsidR="007E1597">
        <w:rPr>
          <w:rFonts w:ascii="Garamond" w:hAnsi="Garamond"/>
          <w:sz w:val="20"/>
          <w:szCs w:val="20"/>
        </w:rPr>
        <w:t xml:space="preserve"> </w:t>
      </w:r>
      <w:r w:rsidRPr="000A66C7">
        <w:rPr>
          <w:rFonts w:ascii="Garamond" w:hAnsi="Garamond"/>
          <w:sz w:val="20"/>
          <w:szCs w:val="20"/>
        </w:rPr>
        <w:t>opravenej</w:t>
      </w:r>
      <w:r w:rsidR="007E1597">
        <w:rPr>
          <w:rFonts w:ascii="Garamond" w:hAnsi="Garamond"/>
          <w:sz w:val="20"/>
          <w:szCs w:val="20"/>
        </w:rPr>
        <w:t xml:space="preserve"> </w:t>
      </w:r>
      <w:r w:rsidRPr="000A66C7">
        <w:rPr>
          <w:rFonts w:ascii="Garamond" w:hAnsi="Garamond"/>
          <w:sz w:val="20"/>
          <w:szCs w:val="20"/>
        </w:rPr>
        <w:t>faktúry</w:t>
      </w:r>
      <w:r w:rsidR="007E1597">
        <w:rPr>
          <w:rFonts w:ascii="Garamond" w:hAnsi="Garamond"/>
          <w:sz w:val="20"/>
          <w:szCs w:val="20"/>
        </w:rPr>
        <w:t xml:space="preserve"> </w:t>
      </w:r>
      <w:r w:rsidRPr="000A66C7">
        <w:rPr>
          <w:rFonts w:ascii="Garamond" w:hAnsi="Garamond"/>
          <w:sz w:val="20"/>
          <w:szCs w:val="20"/>
        </w:rPr>
        <w:t>Objednávateľovi</w:t>
      </w:r>
      <w:r w:rsidRPr="000A66C7">
        <w:rPr>
          <w:rFonts w:ascii="Garamond" w:hAnsi="Garamond" w:cs="Arial"/>
          <w:sz w:val="20"/>
          <w:szCs w:val="20"/>
          <w:lang w:eastAsia="ar-SA"/>
        </w:rPr>
        <w:t>.</w:t>
      </w:r>
    </w:p>
    <w:p w14:paraId="11B4C82D" w14:textId="77777777" w:rsidR="00FB162F" w:rsidRPr="000A66C7" w:rsidRDefault="00FB162F" w:rsidP="004F0BED">
      <w:pPr>
        <w:tabs>
          <w:tab w:val="left" w:pos="709"/>
        </w:tabs>
        <w:spacing w:after="0" w:line="240" w:lineRule="auto"/>
        <w:contextualSpacing/>
        <w:jc w:val="both"/>
        <w:rPr>
          <w:rFonts w:ascii="Garamond" w:hAnsi="Garamond" w:cs="Arial"/>
          <w:sz w:val="20"/>
          <w:szCs w:val="20"/>
          <w:lang w:eastAsia="ar-SA"/>
        </w:rPr>
      </w:pPr>
    </w:p>
    <w:p w14:paraId="67713909" w14:textId="4DB5DAB2" w:rsidR="002F7057" w:rsidRDefault="00852E72" w:rsidP="002F7057">
      <w:pPr>
        <w:numPr>
          <w:ilvl w:val="0"/>
          <w:numId w:val="14"/>
        </w:numPr>
        <w:spacing w:after="0" w:line="240" w:lineRule="auto"/>
        <w:ind w:hanging="720"/>
        <w:contextualSpacing/>
        <w:jc w:val="both"/>
        <w:rPr>
          <w:rFonts w:ascii="Garamond" w:hAnsi="Garamond" w:cs="Arial"/>
          <w:sz w:val="20"/>
          <w:szCs w:val="20"/>
          <w:lang w:eastAsia="ar-SA"/>
        </w:rPr>
      </w:pPr>
      <w:r w:rsidRPr="000A66C7">
        <w:rPr>
          <w:rFonts w:ascii="Garamond" w:hAnsi="Garamond" w:cs="Arial"/>
          <w:sz w:val="20"/>
          <w:szCs w:val="20"/>
          <w:lang w:eastAsia="ar-SA"/>
        </w:rPr>
        <w:t>Cena</w:t>
      </w:r>
      <w:r w:rsidR="007E1597">
        <w:rPr>
          <w:rFonts w:ascii="Garamond" w:hAnsi="Garamond" w:cs="Arial"/>
          <w:sz w:val="20"/>
          <w:szCs w:val="20"/>
          <w:lang w:eastAsia="ar-SA"/>
        </w:rPr>
        <w:t xml:space="preserve"> </w:t>
      </w:r>
      <w:r w:rsidR="00FB162F" w:rsidRPr="000A66C7">
        <w:rPr>
          <w:rFonts w:ascii="Garamond" w:hAnsi="Garamond" w:cs="Arial"/>
          <w:sz w:val="20"/>
          <w:szCs w:val="20"/>
          <w:lang w:eastAsia="ar-SA"/>
        </w:rPr>
        <w:t>je</w:t>
      </w:r>
      <w:r w:rsidR="007E1597">
        <w:rPr>
          <w:rFonts w:ascii="Garamond" w:hAnsi="Garamond" w:cs="Arial"/>
          <w:sz w:val="20"/>
          <w:szCs w:val="20"/>
          <w:lang w:eastAsia="ar-SA"/>
        </w:rPr>
        <w:t xml:space="preserve"> </w:t>
      </w:r>
      <w:r w:rsidR="00FB162F" w:rsidRPr="000A66C7">
        <w:rPr>
          <w:rFonts w:ascii="Garamond" w:hAnsi="Garamond" w:cs="Arial"/>
          <w:sz w:val="20"/>
          <w:szCs w:val="20"/>
          <w:lang w:eastAsia="ar-SA"/>
        </w:rPr>
        <w:t>splatná</w:t>
      </w:r>
      <w:r w:rsidR="007E1597">
        <w:rPr>
          <w:rFonts w:ascii="Garamond" w:hAnsi="Garamond" w:cs="Arial"/>
          <w:sz w:val="20"/>
          <w:szCs w:val="20"/>
          <w:lang w:eastAsia="ar-SA"/>
        </w:rPr>
        <w:t xml:space="preserve"> </w:t>
      </w:r>
      <w:r w:rsidR="00FB162F" w:rsidRPr="000A66C7">
        <w:rPr>
          <w:rFonts w:ascii="Garamond" w:hAnsi="Garamond" w:cs="Arial"/>
          <w:sz w:val="20"/>
          <w:szCs w:val="20"/>
          <w:lang w:eastAsia="ar-SA"/>
        </w:rPr>
        <w:t>do</w:t>
      </w:r>
      <w:r w:rsidR="007E1597">
        <w:rPr>
          <w:rFonts w:ascii="Garamond" w:hAnsi="Garamond" w:cs="Arial"/>
          <w:sz w:val="20"/>
          <w:szCs w:val="20"/>
          <w:lang w:eastAsia="ar-SA"/>
        </w:rPr>
        <w:t xml:space="preserve"> </w:t>
      </w:r>
      <w:r w:rsidR="00FB162F" w:rsidRPr="000A66C7">
        <w:rPr>
          <w:rFonts w:ascii="Garamond" w:hAnsi="Garamond" w:cs="Arial"/>
          <w:b/>
          <w:sz w:val="20"/>
          <w:szCs w:val="20"/>
          <w:lang w:eastAsia="ar-SA"/>
        </w:rPr>
        <w:t>60</w:t>
      </w:r>
      <w:r w:rsidR="007E1597">
        <w:rPr>
          <w:rFonts w:ascii="Garamond" w:hAnsi="Garamond" w:cs="Arial"/>
          <w:b/>
          <w:sz w:val="20"/>
          <w:szCs w:val="20"/>
          <w:lang w:eastAsia="ar-SA"/>
        </w:rPr>
        <w:t xml:space="preserve"> </w:t>
      </w:r>
      <w:r w:rsidR="00FB162F" w:rsidRPr="000A66C7">
        <w:rPr>
          <w:rFonts w:ascii="Garamond" w:hAnsi="Garamond" w:cs="Arial"/>
          <w:b/>
          <w:sz w:val="20"/>
          <w:szCs w:val="20"/>
          <w:lang w:eastAsia="ar-SA"/>
        </w:rPr>
        <w:t>(šesťdesiat)</w:t>
      </w:r>
      <w:r w:rsidR="007E1597">
        <w:rPr>
          <w:rFonts w:ascii="Garamond" w:hAnsi="Garamond" w:cs="Arial"/>
          <w:b/>
          <w:sz w:val="20"/>
          <w:szCs w:val="20"/>
          <w:lang w:eastAsia="ar-SA"/>
        </w:rPr>
        <w:t xml:space="preserve"> </w:t>
      </w:r>
      <w:r w:rsidR="00FB162F" w:rsidRPr="000A66C7">
        <w:rPr>
          <w:rFonts w:ascii="Garamond" w:hAnsi="Garamond" w:cs="Arial"/>
          <w:b/>
          <w:sz w:val="20"/>
          <w:szCs w:val="20"/>
          <w:lang w:eastAsia="ar-SA"/>
        </w:rPr>
        <w:t>dní</w:t>
      </w:r>
      <w:r w:rsidR="007E1597">
        <w:rPr>
          <w:rFonts w:ascii="Garamond" w:hAnsi="Garamond" w:cs="Arial"/>
          <w:sz w:val="20"/>
          <w:szCs w:val="20"/>
          <w:lang w:eastAsia="ar-SA"/>
        </w:rPr>
        <w:t xml:space="preserve"> </w:t>
      </w:r>
      <w:r w:rsidR="00FB162F" w:rsidRPr="000A66C7">
        <w:rPr>
          <w:rFonts w:ascii="Garamond" w:hAnsi="Garamond" w:cs="Arial"/>
          <w:sz w:val="20"/>
          <w:szCs w:val="20"/>
          <w:lang w:eastAsia="ar-SA"/>
        </w:rPr>
        <w:t>odo</w:t>
      </w:r>
      <w:r w:rsidR="007E1597">
        <w:rPr>
          <w:rFonts w:ascii="Garamond" w:hAnsi="Garamond" w:cs="Arial"/>
          <w:sz w:val="20"/>
          <w:szCs w:val="20"/>
          <w:lang w:eastAsia="ar-SA"/>
        </w:rPr>
        <w:t xml:space="preserve"> </w:t>
      </w:r>
      <w:r w:rsidR="00FB162F" w:rsidRPr="000A66C7">
        <w:rPr>
          <w:rFonts w:ascii="Garamond" w:hAnsi="Garamond" w:cs="Arial"/>
          <w:sz w:val="20"/>
          <w:szCs w:val="20"/>
          <w:lang w:eastAsia="ar-SA"/>
        </w:rPr>
        <w:t>dňa</w:t>
      </w:r>
      <w:r w:rsidR="007E1597">
        <w:rPr>
          <w:rFonts w:ascii="Garamond" w:hAnsi="Garamond" w:cs="Arial"/>
          <w:sz w:val="20"/>
          <w:szCs w:val="20"/>
          <w:lang w:eastAsia="ar-SA"/>
        </w:rPr>
        <w:t xml:space="preserve"> </w:t>
      </w:r>
      <w:r w:rsidR="00FB162F" w:rsidRPr="000A66C7">
        <w:rPr>
          <w:rFonts w:ascii="Garamond" w:hAnsi="Garamond" w:cs="Arial"/>
          <w:sz w:val="20"/>
          <w:szCs w:val="20"/>
          <w:lang w:eastAsia="ar-SA"/>
        </w:rPr>
        <w:t>doručenia</w:t>
      </w:r>
      <w:r w:rsidR="007E1597">
        <w:rPr>
          <w:rFonts w:ascii="Garamond" w:hAnsi="Garamond" w:cs="Arial"/>
          <w:sz w:val="20"/>
          <w:szCs w:val="20"/>
          <w:lang w:eastAsia="ar-SA"/>
        </w:rPr>
        <w:t xml:space="preserve"> </w:t>
      </w:r>
      <w:r w:rsidR="00FB162F" w:rsidRPr="000A66C7">
        <w:rPr>
          <w:rFonts w:ascii="Garamond" w:hAnsi="Garamond" w:cs="Arial"/>
          <w:sz w:val="20"/>
          <w:szCs w:val="20"/>
          <w:lang w:eastAsia="ar-SA"/>
        </w:rPr>
        <w:t>faktúry.</w:t>
      </w:r>
      <w:r w:rsidR="007E1597">
        <w:rPr>
          <w:rFonts w:ascii="Garamond" w:hAnsi="Garamond" w:cs="Arial"/>
          <w:sz w:val="20"/>
          <w:szCs w:val="20"/>
          <w:lang w:eastAsia="ar-SA"/>
        </w:rPr>
        <w:t xml:space="preserve"> </w:t>
      </w:r>
      <w:r w:rsidR="00FB162F" w:rsidRPr="000A66C7">
        <w:rPr>
          <w:rFonts w:ascii="Garamond" w:hAnsi="Garamond" w:cs="Arial"/>
          <w:sz w:val="20"/>
          <w:szCs w:val="20"/>
          <w:lang w:eastAsia="ar-SA"/>
        </w:rPr>
        <w:t>Ak</w:t>
      </w:r>
      <w:r w:rsidR="007E1597">
        <w:rPr>
          <w:rFonts w:ascii="Garamond" w:hAnsi="Garamond" w:cs="Arial"/>
          <w:sz w:val="20"/>
          <w:szCs w:val="20"/>
          <w:lang w:eastAsia="ar-SA"/>
        </w:rPr>
        <w:t xml:space="preserve"> </w:t>
      </w:r>
      <w:r w:rsidR="00FB162F" w:rsidRPr="000A66C7">
        <w:rPr>
          <w:rFonts w:ascii="Garamond" w:hAnsi="Garamond" w:cs="Arial"/>
          <w:sz w:val="20"/>
          <w:szCs w:val="20"/>
          <w:lang w:eastAsia="ar-SA"/>
        </w:rPr>
        <w:t>deň</w:t>
      </w:r>
      <w:r w:rsidR="007E1597">
        <w:rPr>
          <w:rFonts w:ascii="Garamond" w:hAnsi="Garamond" w:cs="Arial"/>
          <w:sz w:val="20"/>
          <w:szCs w:val="20"/>
          <w:lang w:eastAsia="ar-SA"/>
        </w:rPr>
        <w:t xml:space="preserve"> </w:t>
      </w:r>
      <w:r w:rsidR="00FB162F" w:rsidRPr="000A66C7">
        <w:rPr>
          <w:rFonts w:ascii="Garamond" w:hAnsi="Garamond" w:cs="Arial"/>
          <w:sz w:val="20"/>
          <w:szCs w:val="20"/>
          <w:lang w:eastAsia="ar-SA"/>
        </w:rPr>
        <w:t>splatnosti</w:t>
      </w:r>
      <w:r w:rsidR="007E1597">
        <w:rPr>
          <w:rFonts w:ascii="Garamond" w:hAnsi="Garamond" w:cs="Arial"/>
          <w:sz w:val="20"/>
          <w:szCs w:val="20"/>
          <w:lang w:eastAsia="ar-SA"/>
        </w:rPr>
        <w:t xml:space="preserve"> </w:t>
      </w:r>
      <w:r w:rsidRPr="000A66C7">
        <w:rPr>
          <w:rFonts w:ascii="Garamond" w:hAnsi="Garamond" w:cs="Arial"/>
          <w:sz w:val="20"/>
          <w:szCs w:val="20"/>
          <w:lang w:eastAsia="ar-SA"/>
        </w:rPr>
        <w:t>Ceny</w:t>
      </w:r>
      <w:r w:rsidR="007E1597">
        <w:rPr>
          <w:rFonts w:ascii="Garamond" w:hAnsi="Garamond" w:cs="Arial"/>
          <w:sz w:val="20"/>
          <w:szCs w:val="20"/>
          <w:lang w:eastAsia="ar-SA"/>
        </w:rPr>
        <w:t xml:space="preserve"> </w:t>
      </w:r>
      <w:r w:rsidR="00FB162F" w:rsidRPr="000A66C7">
        <w:rPr>
          <w:rFonts w:ascii="Garamond" w:hAnsi="Garamond" w:cs="Arial"/>
          <w:sz w:val="20"/>
          <w:szCs w:val="20"/>
          <w:lang w:eastAsia="ar-SA"/>
        </w:rPr>
        <w:t>pripadne</w:t>
      </w:r>
      <w:r w:rsidR="007E1597">
        <w:rPr>
          <w:rFonts w:ascii="Garamond" w:hAnsi="Garamond" w:cs="Arial"/>
          <w:sz w:val="20"/>
          <w:szCs w:val="20"/>
          <w:lang w:eastAsia="ar-SA"/>
        </w:rPr>
        <w:t xml:space="preserve"> </w:t>
      </w:r>
      <w:r w:rsidR="00FB162F" w:rsidRPr="000A66C7">
        <w:rPr>
          <w:rFonts w:ascii="Garamond" w:hAnsi="Garamond" w:cs="Arial"/>
          <w:sz w:val="20"/>
          <w:szCs w:val="20"/>
          <w:lang w:eastAsia="ar-SA"/>
        </w:rPr>
        <w:t>na</w:t>
      </w:r>
      <w:r w:rsidR="007E1597">
        <w:rPr>
          <w:rFonts w:ascii="Garamond" w:hAnsi="Garamond" w:cs="Arial"/>
          <w:sz w:val="20"/>
          <w:szCs w:val="20"/>
          <w:lang w:eastAsia="ar-SA"/>
        </w:rPr>
        <w:t xml:space="preserve"> </w:t>
      </w:r>
      <w:r w:rsidR="00FB162F" w:rsidRPr="000A66C7">
        <w:rPr>
          <w:rFonts w:ascii="Garamond" w:hAnsi="Garamond" w:cs="Arial"/>
          <w:sz w:val="20"/>
          <w:szCs w:val="20"/>
          <w:lang w:eastAsia="ar-SA"/>
        </w:rPr>
        <w:t>sobotu,</w:t>
      </w:r>
      <w:r w:rsidR="007E1597">
        <w:rPr>
          <w:rFonts w:ascii="Garamond" w:hAnsi="Garamond" w:cs="Arial"/>
          <w:sz w:val="20"/>
          <w:szCs w:val="20"/>
          <w:lang w:eastAsia="ar-SA"/>
        </w:rPr>
        <w:t xml:space="preserve"> </w:t>
      </w:r>
      <w:r w:rsidR="00FB162F" w:rsidRPr="000A66C7">
        <w:rPr>
          <w:rFonts w:ascii="Garamond" w:hAnsi="Garamond" w:cs="Arial"/>
          <w:sz w:val="20"/>
          <w:szCs w:val="20"/>
          <w:lang w:eastAsia="ar-SA"/>
        </w:rPr>
        <w:t>nedeľu</w:t>
      </w:r>
      <w:r w:rsidR="007E1597">
        <w:rPr>
          <w:rFonts w:ascii="Garamond" w:hAnsi="Garamond" w:cs="Arial"/>
          <w:sz w:val="20"/>
          <w:szCs w:val="20"/>
          <w:lang w:eastAsia="ar-SA"/>
        </w:rPr>
        <w:t xml:space="preserve"> </w:t>
      </w:r>
      <w:r w:rsidR="00FB162F" w:rsidRPr="000A66C7">
        <w:rPr>
          <w:rFonts w:ascii="Garamond" w:hAnsi="Garamond" w:cs="Arial"/>
          <w:sz w:val="20"/>
          <w:szCs w:val="20"/>
          <w:lang w:eastAsia="ar-SA"/>
        </w:rPr>
        <w:t>alebo</w:t>
      </w:r>
      <w:r w:rsidR="007E1597">
        <w:rPr>
          <w:rFonts w:ascii="Garamond" w:hAnsi="Garamond" w:cs="Arial"/>
          <w:sz w:val="20"/>
          <w:szCs w:val="20"/>
          <w:lang w:eastAsia="ar-SA"/>
        </w:rPr>
        <w:t xml:space="preserve"> </w:t>
      </w:r>
      <w:r w:rsidR="00FB162F" w:rsidRPr="000A66C7">
        <w:rPr>
          <w:rFonts w:ascii="Garamond" w:hAnsi="Garamond" w:cs="Arial"/>
          <w:sz w:val="20"/>
          <w:szCs w:val="20"/>
          <w:lang w:eastAsia="ar-SA"/>
        </w:rPr>
        <w:t>sviatok,</w:t>
      </w:r>
      <w:r w:rsidR="007E1597">
        <w:rPr>
          <w:rFonts w:ascii="Garamond" w:hAnsi="Garamond" w:cs="Arial"/>
          <w:sz w:val="20"/>
          <w:szCs w:val="20"/>
          <w:lang w:eastAsia="ar-SA"/>
        </w:rPr>
        <w:t xml:space="preserve"> </w:t>
      </w:r>
      <w:r w:rsidR="00FB162F" w:rsidRPr="000A66C7">
        <w:rPr>
          <w:rFonts w:ascii="Garamond" w:hAnsi="Garamond" w:cs="Arial"/>
          <w:sz w:val="20"/>
          <w:szCs w:val="20"/>
          <w:lang w:eastAsia="ar-SA"/>
        </w:rPr>
        <w:t>splatnosť</w:t>
      </w:r>
      <w:r w:rsidR="007E1597">
        <w:rPr>
          <w:rFonts w:ascii="Garamond" w:hAnsi="Garamond" w:cs="Arial"/>
          <w:sz w:val="20"/>
          <w:szCs w:val="20"/>
          <w:lang w:eastAsia="ar-SA"/>
        </w:rPr>
        <w:t xml:space="preserve"> </w:t>
      </w:r>
      <w:r w:rsidR="00FB162F" w:rsidRPr="000A66C7">
        <w:rPr>
          <w:rFonts w:ascii="Garamond" w:hAnsi="Garamond" w:cs="Arial"/>
          <w:sz w:val="20"/>
          <w:szCs w:val="20"/>
          <w:lang w:eastAsia="ar-SA"/>
        </w:rPr>
        <w:t>takejto</w:t>
      </w:r>
      <w:r w:rsidR="007E1597">
        <w:rPr>
          <w:rFonts w:ascii="Garamond" w:hAnsi="Garamond" w:cs="Arial"/>
          <w:sz w:val="20"/>
          <w:szCs w:val="20"/>
          <w:lang w:eastAsia="ar-SA"/>
        </w:rPr>
        <w:t xml:space="preserve"> </w:t>
      </w:r>
      <w:r w:rsidR="00FB162F" w:rsidRPr="000A66C7">
        <w:rPr>
          <w:rFonts w:ascii="Garamond" w:hAnsi="Garamond" w:cs="Arial"/>
          <w:sz w:val="20"/>
          <w:szCs w:val="20"/>
          <w:lang w:eastAsia="ar-SA"/>
        </w:rPr>
        <w:t>sa</w:t>
      </w:r>
      <w:r w:rsidR="007E1597">
        <w:rPr>
          <w:rFonts w:ascii="Garamond" w:hAnsi="Garamond" w:cs="Arial"/>
          <w:sz w:val="20"/>
          <w:szCs w:val="20"/>
          <w:lang w:eastAsia="ar-SA"/>
        </w:rPr>
        <w:t xml:space="preserve"> </w:t>
      </w:r>
      <w:r w:rsidR="00FB162F" w:rsidRPr="000A66C7">
        <w:rPr>
          <w:rFonts w:ascii="Garamond" w:hAnsi="Garamond"/>
          <w:sz w:val="20"/>
          <w:szCs w:val="20"/>
        </w:rPr>
        <w:t>posúva</w:t>
      </w:r>
      <w:r w:rsidR="007E1597">
        <w:rPr>
          <w:rFonts w:ascii="Garamond" w:hAnsi="Garamond" w:cs="Arial"/>
          <w:sz w:val="20"/>
          <w:szCs w:val="20"/>
          <w:lang w:eastAsia="ar-SA"/>
        </w:rPr>
        <w:t xml:space="preserve"> </w:t>
      </w:r>
      <w:r w:rsidR="00FB162F" w:rsidRPr="000A66C7">
        <w:rPr>
          <w:rFonts w:ascii="Garamond" w:hAnsi="Garamond" w:cs="Arial"/>
          <w:sz w:val="20"/>
          <w:szCs w:val="20"/>
          <w:lang w:eastAsia="ar-SA"/>
        </w:rPr>
        <w:t>na</w:t>
      </w:r>
      <w:r w:rsidR="007E1597">
        <w:rPr>
          <w:rFonts w:ascii="Garamond" w:hAnsi="Garamond" w:cs="Arial"/>
          <w:sz w:val="20"/>
          <w:szCs w:val="20"/>
          <w:lang w:eastAsia="ar-SA"/>
        </w:rPr>
        <w:t xml:space="preserve"> </w:t>
      </w:r>
      <w:r w:rsidR="00FB162F" w:rsidRPr="000A66C7">
        <w:rPr>
          <w:rFonts w:ascii="Garamond" w:hAnsi="Garamond" w:cs="Arial"/>
          <w:sz w:val="20"/>
          <w:szCs w:val="20"/>
          <w:lang w:eastAsia="ar-SA"/>
        </w:rPr>
        <w:t>najbližší</w:t>
      </w:r>
      <w:r w:rsidR="007E1597">
        <w:rPr>
          <w:rFonts w:ascii="Garamond" w:hAnsi="Garamond" w:cs="Arial"/>
          <w:sz w:val="20"/>
          <w:szCs w:val="20"/>
          <w:lang w:eastAsia="ar-SA"/>
        </w:rPr>
        <w:t xml:space="preserve"> </w:t>
      </w:r>
      <w:r w:rsidR="00FB162F" w:rsidRPr="000A66C7">
        <w:rPr>
          <w:rFonts w:ascii="Garamond" w:hAnsi="Garamond" w:cs="Arial"/>
          <w:sz w:val="20"/>
          <w:szCs w:val="20"/>
          <w:lang w:eastAsia="ar-SA"/>
        </w:rPr>
        <w:t>nasledujúci</w:t>
      </w:r>
      <w:r w:rsidR="007E1597">
        <w:rPr>
          <w:rFonts w:ascii="Garamond" w:hAnsi="Garamond" w:cs="Arial"/>
          <w:sz w:val="20"/>
          <w:szCs w:val="20"/>
          <w:lang w:eastAsia="ar-SA"/>
        </w:rPr>
        <w:t xml:space="preserve"> </w:t>
      </w:r>
      <w:r w:rsidR="00FB162F" w:rsidRPr="000A66C7">
        <w:rPr>
          <w:rFonts w:ascii="Garamond" w:hAnsi="Garamond" w:cs="Arial"/>
          <w:sz w:val="20"/>
          <w:szCs w:val="20"/>
          <w:lang w:eastAsia="ar-SA"/>
        </w:rPr>
        <w:t>Pracovný</w:t>
      </w:r>
      <w:r w:rsidR="007E1597">
        <w:rPr>
          <w:rFonts w:ascii="Garamond" w:hAnsi="Garamond" w:cs="Arial"/>
          <w:sz w:val="20"/>
          <w:szCs w:val="20"/>
          <w:lang w:eastAsia="ar-SA"/>
        </w:rPr>
        <w:t xml:space="preserve"> </w:t>
      </w:r>
      <w:r w:rsidR="00FB162F" w:rsidRPr="000A66C7">
        <w:rPr>
          <w:rFonts w:ascii="Garamond" w:hAnsi="Garamond" w:cs="Arial"/>
          <w:sz w:val="20"/>
          <w:szCs w:val="20"/>
          <w:lang w:eastAsia="ar-SA"/>
        </w:rPr>
        <w:t>deň.</w:t>
      </w:r>
    </w:p>
    <w:p w14:paraId="41C0E28B" w14:textId="77777777" w:rsidR="002F7057" w:rsidRPr="002F7057" w:rsidRDefault="002F7057" w:rsidP="002F7057">
      <w:pPr>
        <w:spacing w:after="0" w:line="240" w:lineRule="auto"/>
        <w:contextualSpacing/>
        <w:jc w:val="both"/>
        <w:rPr>
          <w:rFonts w:ascii="Garamond" w:hAnsi="Garamond" w:cs="Arial"/>
          <w:sz w:val="20"/>
          <w:szCs w:val="20"/>
          <w:lang w:eastAsia="ar-SA"/>
        </w:rPr>
      </w:pPr>
    </w:p>
    <w:p w14:paraId="24AE7C52" w14:textId="68324D6B" w:rsidR="00FB162F" w:rsidRPr="000A66C7" w:rsidRDefault="00852E72" w:rsidP="00C372B8">
      <w:pPr>
        <w:numPr>
          <w:ilvl w:val="0"/>
          <w:numId w:val="14"/>
        </w:numPr>
        <w:spacing w:after="0" w:line="240" w:lineRule="auto"/>
        <w:ind w:hanging="720"/>
        <w:contextualSpacing/>
        <w:jc w:val="both"/>
        <w:rPr>
          <w:rFonts w:ascii="Garamond" w:hAnsi="Garamond"/>
          <w:sz w:val="20"/>
          <w:szCs w:val="20"/>
        </w:rPr>
      </w:pPr>
      <w:r w:rsidRPr="000A66C7">
        <w:rPr>
          <w:rFonts w:ascii="Garamond" w:hAnsi="Garamond" w:cs="Arial"/>
          <w:sz w:val="20"/>
          <w:szCs w:val="20"/>
          <w:lang w:eastAsia="ar-SA"/>
        </w:rPr>
        <w:t>Cena</w:t>
      </w:r>
      <w:r w:rsidR="007E1597">
        <w:rPr>
          <w:rFonts w:ascii="Garamond" w:hAnsi="Garamond" w:cs="Arial"/>
          <w:sz w:val="20"/>
          <w:szCs w:val="20"/>
          <w:lang w:eastAsia="ar-SA"/>
        </w:rPr>
        <w:t xml:space="preserve"> </w:t>
      </w:r>
      <w:r w:rsidR="00FB162F" w:rsidRPr="000A66C7">
        <w:rPr>
          <w:rFonts w:ascii="Garamond" w:hAnsi="Garamond" w:cs="Arial"/>
          <w:sz w:val="20"/>
          <w:szCs w:val="20"/>
          <w:lang w:eastAsia="ar-SA"/>
        </w:rPr>
        <w:t>sa</w:t>
      </w:r>
      <w:r w:rsidR="007E1597">
        <w:rPr>
          <w:rFonts w:ascii="Garamond" w:hAnsi="Garamond" w:cs="Arial"/>
          <w:sz w:val="20"/>
          <w:szCs w:val="20"/>
          <w:lang w:eastAsia="ar-SA"/>
        </w:rPr>
        <w:t xml:space="preserve"> </w:t>
      </w:r>
      <w:r w:rsidR="00FB162F" w:rsidRPr="000A66C7">
        <w:rPr>
          <w:rFonts w:ascii="Garamond" w:hAnsi="Garamond" w:cs="Arial"/>
          <w:sz w:val="20"/>
          <w:szCs w:val="20"/>
          <w:lang w:eastAsia="ar-SA"/>
        </w:rPr>
        <w:t>považuje</w:t>
      </w:r>
      <w:r w:rsidR="007E1597">
        <w:rPr>
          <w:rFonts w:ascii="Garamond" w:hAnsi="Garamond" w:cs="Arial"/>
          <w:sz w:val="20"/>
          <w:szCs w:val="20"/>
          <w:lang w:eastAsia="ar-SA"/>
        </w:rPr>
        <w:t xml:space="preserve"> </w:t>
      </w:r>
      <w:r w:rsidR="00FB162F" w:rsidRPr="000A66C7">
        <w:rPr>
          <w:rFonts w:ascii="Garamond" w:hAnsi="Garamond" w:cs="Arial"/>
          <w:sz w:val="20"/>
          <w:szCs w:val="20"/>
          <w:lang w:eastAsia="ar-SA"/>
        </w:rPr>
        <w:t>za</w:t>
      </w:r>
      <w:r w:rsidR="007E1597">
        <w:rPr>
          <w:rFonts w:ascii="Garamond" w:hAnsi="Garamond" w:cs="Arial"/>
          <w:sz w:val="20"/>
          <w:szCs w:val="20"/>
          <w:lang w:eastAsia="ar-SA"/>
        </w:rPr>
        <w:t xml:space="preserve"> </w:t>
      </w:r>
      <w:r w:rsidR="00FB162F" w:rsidRPr="000A66C7">
        <w:rPr>
          <w:rFonts w:ascii="Garamond" w:hAnsi="Garamond" w:cs="Arial"/>
          <w:sz w:val="20"/>
          <w:szCs w:val="20"/>
          <w:lang w:eastAsia="ar-SA"/>
        </w:rPr>
        <w:t>zaplatenú</w:t>
      </w:r>
      <w:r w:rsidR="007E1597">
        <w:rPr>
          <w:rFonts w:ascii="Garamond" w:hAnsi="Garamond" w:cs="Arial"/>
          <w:sz w:val="20"/>
          <w:szCs w:val="20"/>
          <w:lang w:eastAsia="ar-SA"/>
        </w:rPr>
        <w:t xml:space="preserve"> </w:t>
      </w:r>
      <w:r w:rsidR="00FB162F" w:rsidRPr="000A66C7">
        <w:rPr>
          <w:rFonts w:ascii="Garamond" w:hAnsi="Garamond" w:cs="Arial"/>
          <w:sz w:val="20"/>
          <w:szCs w:val="20"/>
          <w:lang w:eastAsia="ar-SA"/>
        </w:rPr>
        <w:t>dňom</w:t>
      </w:r>
      <w:r w:rsidR="007E1597">
        <w:rPr>
          <w:rFonts w:ascii="Garamond" w:hAnsi="Garamond" w:cs="Arial"/>
          <w:sz w:val="20"/>
          <w:szCs w:val="20"/>
          <w:lang w:eastAsia="ar-SA"/>
        </w:rPr>
        <w:t xml:space="preserve"> </w:t>
      </w:r>
      <w:r w:rsidR="00FB162F" w:rsidRPr="000A66C7">
        <w:rPr>
          <w:rFonts w:ascii="Garamond" w:hAnsi="Garamond" w:cs="Arial"/>
          <w:sz w:val="20"/>
          <w:szCs w:val="20"/>
          <w:lang w:eastAsia="ar-SA"/>
        </w:rPr>
        <w:t>odpísania</w:t>
      </w:r>
      <w:r w:rsidR="007E1597">
        <w:rPr>
          <w:rFonts w:ascii="Garamond" w:hAnsi="Garamond" w:cs="Arial"/>
          <w:sz w:val="20"/>
          <w:szCs w:val="20"/>
          <w:lang w:eastAsia="ar-SA"/>
        </w:rPr>
        <w:t xml:space="preserve"> </w:t>
      </w:r>
      <w:r w:rsidR="00FB162F" w:rsidRPr="000A66C7">
        <w:rPr>
          <w:rFonts w:ascii="Garamond" w:hAnsi="Garamond" w:cs="Arial"/>
          <w:sz w:val="20"/>
          <w:szCs w:val="20"/>
          <w:lang w:eastAsia="ar-SA"/>
        </w:rPr>
        <w:t>fakturovanej</w:t>
      </w:r>
      <w:r w:rsidR="007E1597">
        <w:rPr>
          <w:rFonts w:ascii="Garamond" w:hAnsi="Garamond" w:cs="Arial"/>
          <w:sz w:val="20"/>
          <w:szCs w:val="20"/>
          <w:lang w:eastAsia="ar-SA"/>
        </w:rPr>
        <w:t xml:space="preserve"> </w:t>
      </w:r>
      <w:r w:rsidR="00FB162F" w:rsidRPr="000A66C7">
        <w:rPr>
          <w:rFonts w:ascii="Garamond" w:hAnsi="Garamond" w:cs="Arial"/>
          <w:sz w:val="20"/>
          <w:szCs w:val="20"/>
          <w:lang w:eastAsia="ar-SA"/>
        </w:rPr>
        <w:t>sumy</w:t>
      </w:r>
      <w:r w:rsidR="007E1597">
        <w:rPr>
          <w:rFonts w:ascii="Garamond" w:hAnsi="Garamond" w:cs="Arial"/>
          <w:sz w:val="20"/>
          <w:szCs w:val="20"/>
          <w:lang w:eastAsia="ar-SA"/>
        </w:rPr>
        <w:t xml:space="preserve"> </w:t>
      </w:r>
      <w:r w:rsidR="00FB162F" w:rsidRPr="000A66C7">
        <w:rPr>
          <w:rFonts w:ascii="Garamond" w:hAnsi="Garamond" w:cs="Arial"/>
          <w:sz w:val="20"/>
          <w:szCs w:val="20"/>
          <w:lang w:eastAsia="ar-SA"/>
        </w:rPr>
        <w:t>vo</w:t>
      </w:r>
      <w:r w:rsidR="007E1597">
        <w:rPr>
          <w:rFonts w:ascii="Garamond" w:hAnsi="Garamond" w:cs="Arial"/>
          <w:sz w:val="20"/>
          <w:szCs w:val="20"/>
          <w:lang w:eastAsia="ar-SA"/>
        </w:rPr>
        <w:t xml:space="preserve"> </w:t>
      </w:r>
      <w:r w:rsidR="00FB162F" w:rsidRPr="000A66C7">
        <w:rPr>
          <w:rFonts w:ascii="Garamond" w:hAnsi="Garamond" w:cs="Arial"/>
          <w:sz w:val="20"/>
          <w:szCs w:val="20"/>
          <w:lang w:eastAsia="ar-SA"/>
        </w:rPr>
        <w:t>výške</w:t>
      </w:r>
      <w:r w:rsidR="007E1597">
        <w:rPr>
          <w:rFonts w:ascii="Garamond" w:hAnsi="Garamond" w:cs="Arial"/>
          <w:sz w:val="20"/>
          <w:szCs w:val="20"/>
          <w:lang w:eastAsia="ar-SA"/>
        </w:rPr>
        <w:t xml:space="preserve"> </w:t>
      </w:r>
      <w:r w:rsidRPr="000A66C7">
        <w:rPr>
          <w:rFonts w:ascii="Garamond" w:hAnsi="Garamond" w:cs="Arial"/>
          <w:sz w:val="20"/>
          <w:szCs w:val="20"/>
          <w:lang w:eastAsia="ar-SA"/>
        </w:rPr>
        <w:t>Ceny</w:t>
      </w:r>
      <w:r w:rsidR="007E1597">
        <w:rPr>
          <w:rFonts w:ascii="Garamond" w:hAnsi="Garamond" w:cs="Arial"/>
          <w:sz w:val="20"/>
          <w:szCs w:val="20"/>
          <w:lang w:eastAsia="ar-SA"/>
        </w:rPr>
        <w:t xml:space="preserve"> </w:t>
      </w:r>
      <w:r w:rsidR="00FB162F" w:rsidRPr="000A66C7">
        <w:rPr>
          <w:rFonts w:ascii="Garamond" w:hAnsi="Garamond" w:cs="Arial"/>
          <w:sz w:val="20"/>
          <w:szCs w:val="20"/>
          <w:lang w:eastAsia="ar-SA"/>
        </w:rPr>
        <w:t>z</w:t>
      </w:r>
      <w:r w:rsidR="007E1597">
        <w:rPr>
          <w:rFonts w:ascii="Garamond" w:hAnsi="Garamond" w:cs="Arial"/>
          <w:sz w:val="20"/>
          <w:szCs w:val="20"/>
          <w:lang w:eastAsia="ar-SA"/>
        </w:rPr>
        <w:t xml:space="preserve"> </w:t>
      </w:r>
      <w:r w:rsidR="00FB162F" w:rsidRPr="000A66C7">
        <w:rPr>
          <w:rFonts w:ascii="Garamond" w:hAnsi="Garamond" w:cs="Arial"/>
          <w:sz w:val="20"/>
          <w:szCs w:val="20"/>
          <w:lang w:eastAsia="ar-SA"/>
        </w:rPr>
        <w:t>účtu</w:t>
      </w:r>
      <w:r w:rsidR="007E1597">
        <w:rPr>
          <w:rFonts w:ascii="Garamond" w:hAnsi="Garamond" w:cs="Arial"/>
          <w:sz w:val="20"/>
          <w:szCs w:val="20"/>
          <w:lang w:eastAsia="ar-SA"/>
        </w:rPr>
        <w:t xml:space="preserve"> </w:t>
      </w:r>
      <w:r w:rsidR="00FB162F" w:rsidRPr="000A66C7">
        <w:rPr>
          <w:rFonts w:ascii="Garamond" w:hAnsi="Garamond" w:cs="Arial"/>
          <w:sz w:val="20"/>
          <w:szCs w:val="20"/>
          <w:lang w:eastAsia="ar-SA"/>
        </w:rPr>
        <w:t>Objednávateľa</w:t>
      </w:r>
      <w:r w:rsidR="007E1597">
        <w:rPr>
          <w:rFonts w:ascii="Garamond" w:hAnsi="Garamond" w:cs="Arial"/>
          <w:sz w:val="20"/>
          <w:szCs w:val="20"/>
          <w:lang w:eastAsia="ar-SA"/>
        </w:rPr>
        <w:t xml:space="preserve"> </w:t>
      </w:r>
      <w:r w:rsidR="00FB162F" w:rsidRPr="000A66C7">
        <w:rPr>
          <w:rFonts w:ascii="Garamond" w:hAnsi="Garamond" w:cs="Arial"/>
          <w:sz w:val="20"/>
          <w:szCs w:val="20"/>
          <w:lang w:eastAsia="ar-SA"/>
        </w:rPr>
        <w:t>na</w:t>
      </w:r>
      <w:r w:rsidR="007E1597">
        <w:rPr>
          <w:rFonts w:ascii="Garamond" w:hAnsi="Garamond" w:cs="Arial"/>
          <w:sz w:val="20"/>
          <w:szCs w:val="20"/>
          <w:lang w:eastAsia="ar-SA"/>
        </w:rPr>
        <w:t xml:space="preserve"> </w:t>
      </w:r>
      <w:r w:rsidR="00FB162F" w:rsidRPr="000A66C7">
        <w:rPr>
          <w:rFonts w:ascii="Garamond" w:hAnsi="Garamond" w:cs="Arial"/>
          <w:sz w:val="20"/>
          <w:szCs w:val="20"/>
          <w:lang w:eastAsia="ar-SA"/>
        </w:rPr>
        <w:t>účet</w:t>
      </w:r>
      <w:r w:rsidR="007E1597">
        <w:rPr>
          <w:rFonts w:ascii="Garamond" w:hAnsi="Garamond" w:cs="Arial"/>
          <w:sz w:val="20"/>
          <w:szCs w:val="20"/>
          <w:lang w:eastAsia="ar-SA"/>
        </w:rPr>
        <w:t xml:space="preserve"> </w:t>
      </w:r>
      <w:r w:rsidRPr="000A66C7">
        <w:rPr>
          <w:rFonts w:ascii="Garamond" w:hAnsi="Garamond" w:cs="Arial"/>
          <w:sz w:val="20"/>
          <w:szCs w:val="20"/>
          <w:lang w:eastAsia="ar-SA"/>
        </w:rPr>
        <w:t>Poskytovateľ</w:t>
      </w:r>
      <w:r w:rsidR="00FB162F" w:rsidRPr="000A66C7">
        <w:rPr>
          <w:rFonts w:ascii="Garamond" w:hAnsi="Garamond" w:cs="Arial"/>
          <w:sz w:val="20"/>
          <w:szCs w:val="20"/>
          <w:lang w:eastAsia="ar-SA"/>
        </w:rPr>
        <w:t>a</w:t>
      </w:r>
      <w:r w:rsidR="007E1597">
        <w:rPr>
          <w:rFonts w:ascii="Garamond" w:hAnsi="Garamond" w:cs="Arial"/>
          <w:sz w:val="20"/>
          <w:szCs w:val="20"/>
          <w:lang w:eastAsia="ar-SA"/>
        </w:rPr>
        <w:t xml:space="preserve"> </w:t>
      </w:r>
      <w:r w:rsidR="00FB162F" w:rsidRPr="000A66C7">
        <w:rPr>
          <w:rFonts w:ascii="Garamond" w:hAnsi="Garamond" w:cs="Arial"/>
          <w:sz w:val="20"/>
          <w:szCs w:val="20"/>
          <w:lang w:eastAsia="ar-SA"/>
        </w:rPr>
        <w:t>uvedený</w:t>
      </w:r>
      <w:r w:rsidR="007E1597">
        <w:rPr>
          <w:rFonts w:ascii="Garamond" w:hAnsi="Garamond" w:cs="Arial"/>
          <w:sz w:val="20"/>
          <w:szCs w:val="20"/>
          <w:lang w:eastAsia="ar-SA"/>
        </w:rPr>
        <w:t xml:space="preserve"> </w:t>
      </w:r>
      <w:r w:rsidR="00FB162F" w:rsidRPr="000A66C7">
        <w:rPr>
          <w:rFonts w:ascii="Garamond" w:hAnsi="Garamond" w:cs="Arial"/>
          <w:sz w:val="20"/>
          <w:szCs w:val="20"/>
          <w:lang w:eastAsia="ar-SA"/>
        </w:rPr>
        <w:t>v</w:t>
      </w:r>
      <w:r w:rsidR="007E1597">
        <w:rPr>
          <w:rFonts w:ascii="Garamond" w:hAnsi="Garamond" w:cs="Arial"/>
          <w:sz w:val="20"/>
          <w:szCs w:val="20"/>
          <w:lang w:eastAsia="ar-SA"/>
        </w:rPr>
        <w:t xml:space="preserve"> </w:t>
      </w:r>
      <w:r w:rsidR="00FB162F" w:rsidRPr="000A66C7">
        <w:rPr>
          <w:rFonts w:ascii="Garamond" w:hAnsi="Garamond" w:cs="Arial"/>
          <w:sz w:val="20"/>
          <w:szCs w:val="20"/>
          <w:lang w:eastAsia="ar-SA"/>
        </w:rPr>
        <w:t>záhlaví</w:t>
      </w:r>
      <w:r w:rsidR="007E1597">
        <w:rPr>
          <w:rFonts w:ascii="Garamond" w:hAnsi="Garamond" w:cs="Arial"/>
          <w:sz w:val="20"/>
          <w:szCs w:val="20"/>
          <w:lang w:eastAsia="ar-SA"/>
        </w:rPr>
        <w:t xml:space="preserve"> </w:t>
      </w:r>
      <w:r w:rsidR="00FB162F" w:rsidRPr="000A66C7">
        <w:rPr>
          <w:rFonts w:ascii="Garamond" w:hAnsi="Garamond"/>
          <w:sz w:val="20"/>
          <w:szCs w:val="20"/>
        </w:rPr>
        <w:t>Zmluvy</w:t>
      </w:r>
      <w:r w:rsidR="00FB162F" w:rsidRPr="000A66C7">
        <w:rPr>
          <w:rFonts w:ascii="Garamond" w:hAnsi="Garamond" w:cs="Arial"/>
          <w:sz w:val="20"/>
          <w:szCs w:val="20"/>
          <w:lang w:eastAsia="ar-SA"/>
        </w:rPr>
        <w:t>.</w:t>
      </w:r>
    </w:p>
    <w:p w14:paraId="71DCC6B8" w14:textId="77777777" w:rsidR="008B5E7B" w:rsidRPr="000A66C7" w:rsidRDefault="008B5E7B" w:rsidP="002217F3">
      <w:pPr>
        <w:tabs>
          <w:tab w:val="left" w:pos="426"/>
          <w:tab w:val="num" w:pos="709"/>
          <w:tab w:val="center" w:pos="4536"/>
          <w:tab w:val="right" w:pos="9072"/>
        </w:tabs>
        <w:spacing w:after="0" w:line="240" w:lineRule="auto"/>
        <w:jc w:val="both"/>
        <w:rPr>
          <w:rFonts w:ascii="Garamond" w:hAnsi="Garamond"/>
          <w:sz w:val="20"/>
          <w:szCs w:val="20"/>
        </w:rPr>
      </w:pPr>
    </w:p>
    <w:p w14:paraId="2EBA1614" w14:textId="77777777" w:rsidR="00841C71" w:rsidRPr="000A66C7" w:rsidRDefault="00841C71" w:rsidP="00841C71">
      <w:pPr>
        <w:keepNext/>
        <w:numPr>
          <w:ilvl w:val="0"/>
          <w:numId w:val="3"/>
        </w:numPr>
        <w:tabs>
          <w:tab w:val="left" w:pos="709"/>
        </w:tabs>
        <w:spacing w:after="0" w:line="240" w:lineRule="auto"/>
        <w:ind w:hanging="720"/>
        <w:jc w:val="both"/>
        <w:outlineLvl w:val="1"/>
        <w:rPr>
          <w:rFonts w:ascii="Garamond" w:hAnsi="Garamond" w:cs="Arial"/>
          <w:b/>
          <w:bCs/>
          <w:sz w:val="20"/>
          <w:szCs w:val="20"/>
          <w:lang w:eastAsia="ar-SA"/>
        </w:rPr>
      </w:pPr>
      <w:r w:rsidRPr="000A66C7">
        <w:rPr>
          <w:rFonts w:ascii="Garamond" w:eastAsia="Times New Roman" w:hAnsi="Garamond"/>
          <w:b/>
          <w:bCs/>
          <w:sz w:val="20"/>
          <w:szCs w:val="20"/>
        </w:rPr>
        <w:t>SUBDODÁVATELIA</w:t>
      </w:r>
    </w:p>
    <w:p w14:paraId="04BFCECB" w14:textId="77777777" w:rsidR="007E1597" w:rsidRDefault="007E1597" w:rsidP="007E1597">
      <w:pPr>
        <w:pStyle w:val="Nadpis2"/>
        <w:jc w:val="both"/>
        <w:rPr>
          <w:rFonts w:ascii="Garamond" w:hAnsi="Garamond"/>
          <w:b w:val="0"/>
          <w:bCs w:val="0"/>
          <w:sz w:val="20"/>
          <w:szCs w:val="20"/>
        </w:rPr>
      </w:pPr>
    </w:p>
    <w:p w14:paraId="5473D11B" w14:textId="2F12E190" w:rsidR="00841C71" w:rsidRPr="000A66C7" w:rsidRDefault="00841C71" w:rsidP="007E1597">
      <w:pPr>
        <w:pStyle w:val="Nadpis2"/>
        <w:numPr>
          <w:ilvl w:val="1"/>
          <w:numId w:val="3"/>
        </w:numPr>
        <w:ind w:left="709" w:hanging="709"/>
        <w:jc w:val="both"/>
        <w:rPr>
          <w:rFonts w:ascii="Garamond" w:hAnsi="Garamond"/>
          <w:b w:val="0"/>
          <w:bCs w:val="0"/>
          <w:sz w:val="20"/>
          <w:szCs w:val="20"/>
        </w:rPr>
      </w:pPr>
      <w:r w:rsidRPr="000A66C7">
        <w:rPr>
          <w:rFonts w:ascii="Garamond" w:hAnsi="Garamond"/>
          <w:b w:val="0"/>
          <w:bCs w:val="0"/>
          <w:sz w:val="20"/>
          <w:szCs w:val="20"/>
        </w:rPr>
        <w:t>Každá</w:t>
      </w:r>
      <w:r w:rsidR="007E1597">
        <w:rPr>
          <w:rFonts w:ascii="Garamond" w:hAnsi="Garamond"/>
          <w:b w:val="0"/>
          <w:bCs w:val="0"/>
          <w:sz w:val="20"/>
          <w:szCs w:val="20"/>
        </w:rPr>
        <w:t xml:space="preserve"> </w:t>
      </w:r>
      <w:r w:rsidRPr="000A66C7">
        <w:rPr>
          <w:rFonts w:ascii="Garamond" w:hAnsi="Garamond"/>
          <w:b w:val="0"/>
          <w:bCs w:val="0"/>
          <w:sz w:val="20"/>
          <w:szCs w:val="20"/>
        </w:rPr>
        <w:t>zmluva,</w:t>
      </w:r>
      <w:r w:rsidR="007E1597">
        <w:rPr>
          <w:rFonts w:ascii="Garamond" w:hAnsi="Garamond"/>
          <w:b w:val="0"/>
          <w:bCs w:val="0"/>
          <w:sz w:val="20"/>
          <w:szCs w:val="20"/>
        </w:rPr>
        <w:t xml:space="preserve"> </w:t>
      </w:r>
      <w:r w:rsidRPr="000A66C7">
        <w:rPr>
          <w:rFonts w:ascii="Garamond" w:hAnsi="Garamond"/>
          <w:b w:val="0"/>
          <w:bCs w:val="0"/>
          <w:sz w:val="20"/>
          <w:szCs w:val="20"/>
        </w:rPr>
        <w:t>na</w:t>
      </w:r>
      <w:r w:rsidR="007E1597">
        <w:rPr>
          <w:rFonts w:ascii="Garamond" w:hAnsi="Garamond"/>
          <w:b w:val="0"/>
          <w:bCs w:val="0"/>
          <w:sz w:val="20"/>
          <w:szCs w:val="20"/>
        </w:rPr>
        <w:t xml:space="preserve"> </w:t>
      </w:r>
      <w:r w:rsidRPr="000A66C7">
        <w:rPr>
          <w:rFonts w:ascii="Garamond" w:hAnsi="Garamond"/>
          <w:b w:val="0"/>
          <w:bCs w:val="0"/>
          <w:sz w:val="20"/>
          <w:szCs w:val="20"/>
        </w:rPr>
        <w:t>základe</w:t>
      </w:r>
      <w:r w:rsidR="007E1597">
        <w:rPr>
          <w:rFonts w:ascii="Garamond" w:hAnsi="Garamond"/>
          <w:b w:val="0"/>
          <w:bCs w:val="0"/>
          <w:sz w:val="20"/>
          <w:szCs w:val="20"/>
        </w:rPr>
        <w:t xml:space="preserve"> </w:t>
      </w:r>
      <w:r w:rsidRPr="000A66C7">
        <w:rPr>
          <w:rFonts w:ascii="Garamond" w:hAnsi="Garamond"/>
          <w:b w:val="0"/>
          <w:bCs w:val="0"/>
          <w:sz w:val="20"/>
          <w:szCs w:val="20"/>
        </w:rPr>
        <w:t>ktorej</w:t>
      </w:r>
      <w:r w:rsidR="007E1597">
        <w:rPr>
          <w:rFonts w:ascii="Garamond" w:hAnsi="Garamond"/>
          <w:b w:val="0"/>
          <w:bCs w:val="0"/>
          <w:sz w:val="20"/>
          <w:szCs w:val="20"/>
        </w:rPr>
        <w:t xml:space="preserve"> </w:t>
      </w:r>
      <w:r w:rsidRPr="000A66C7">
        <w:rPr>
          <w:rFonts w:ascii="Garamond" w:hAnsi="Garamond"/>
          <w:b w:val="0"/>
          <w:bCs w:val="0"/>
          <w:sz w:val="20"/>
          <w:szCs w:val="20"/>
        </w:rPr>
        <w:t>Poskytovateľ</w:t>
      </w:r>
      <w:r w:rsidR="007E1597">
        <w:rPr>
          <w:rFonts w:ascii="Garamond" w:hAnsi="Garamond"/>
          <w:b w:val="0"/>
          <w:bCs w:val="0"/>
          <w:sz w:val="20"/>
          <w:szCs w:val="20"/>
        </w:rPr>
        <w:t xml:space="preserve"> </w:t>
      </w:r>
      <w:r w:rsidRPr="000A66C7">
        <w:rPr>
          <w:rFonts w:ascii="Garamond" w:hAnsi="Garamond"/>
          <w:b w:val="0"/>
          <w:bCs w:val="0"/>
          <w:sz w:val="20"/>
          <w:szCs w:val="20"/>
        </w:rPr>
        <w:t>poverí</w:t>
      </w:r>
      <w:r w:rsidR="007E1597">
        <w:rPr>
          <w:rFonts w:ascii="Garamond" w:hAnsi="Garamond"/>
          <w:b w:val="0"/>
          <w:bCs w:val="0"/>
          <w:sz w:val="20"/>
          <w:szCs w:val="20"/>
        </w:rPr>
        <w:t xml:space="preserve"> </w:t>
      </w:r>
      <w:r w:rsidRPr="000A66C7">
        <w:rPr>
          <w:rFonts w:ascii="Garamond" w:hAnsi="Garamond"/>
          <w:b w:val="0"/>
          <w:bCs w:val="0"/>
          <w:sz w:val="20"/>
          <w:szCs w:val="20"/>
        </w:rPr>
        <w:t>tretiu</w:t>
      </w:r>
      <w:r w:rsidR="007E1597">
        <w:rPr>
          <w:rFonts w:ascii="Garamond" w:hAnsi="Garamond"/>
          <w:b w:val="0"/>
          <w:bCs w:val="0"/>
          <w:sz w:val="20"/>
          <w:szCs w:val="20"/>
        </w:rPr>
        <w:t xml:space="preserve"> </w:t>
      </w:r>
      <w:r w:rsidRPr="000A66C7">
        <w:rPr>
          <w:rFonts w:ascii="Garamond" w:hAnsi="Garamond"/>
          <w:b w:val="0"/>
          <w:bCs w:val="0"/>
          <w:sz w:val="20"/>
          <w:szCs w:val="20"/>
        </w:rPr>
        <w:t>stranu</w:t>
      </w:r>
      <w:r w:rsidR="007E1597">
        <w:rPr>
          <w:rFonts w:ascii="Garamond" w:hAnsi="Garamond"/>
          <w:b w:val="0"/>
          <w:bCs w:val="0"/>
          <w:sz w:val="20"/>
          <w:szCs w:val="20"/>
        </w:rPr>
        <w:t xml:space="preserve"> </w:t>
      </w:r>
      <w:r w:rsidRPr="000A66C7">
        <w:rPr>
          <w:rFonts w:ascii="Garamond" w:hAnsi="Garamond"/>
          <w:b w:val="0"/>
          <w:bCs w:val="0"/>
          <w:sz w:val="20"/>
          <w:szCs w:val="20"/>
        </w:rPr>
        <w:t>poskytnutím</w:t>
      </w:r>
      <w:r w:rsidR="007E1597">
        <w:rPr>
          <w:rFonts w:ascii="Garamond" w:hAnsi="Garamond"/>
          <w:b w:val="0"/>
          <w:bCs w:val="0"/>
          <w:sz w:val="20"/>
          <w:szCs w:val="20"/>
        </w:rPr>
        <w:t xml:space="preserve"> </w:t>
      </w:r>
      <w:r w:rsidRPr="000A66C7">
        <w:rPr>
          <w:rFonts w:ascii="Garamond" w:hAnsi="Garamond"/>
          <w:b w:val="0"/>
          <w:bCs w:val="0"/>
          <w:sz w:val="20"/>
          <w:szCs w:val="20"/>
        </w:rPr>
        <w:t>časti</w:t>
      </w:r>
      <w:r w:rsidR="007E1597">
        <w:rPr>
          <w:rFonts w:ascii="Garamond" w:hAnsi="Garamond"/>
          <w:b w:val="0"/>
          <w:bCs w:val="0"/>
          <w:sz w:val="20"/>
          <w:szCs w:val="20"/>
        </w:rPr>
        <w:t xml:space="preserve"> </w:t>
      </w:r>
      <w:r w:rsidRPr="000A66C7">
        <w:rPr>
          <w:rFonts w:ascii="Garamond" w:hAnsi="Garamond"/>
          <w:b w:val="0"/>
          <w:bCs w:val="0"/>
          <w:sz w:val="20"/>
          <w:szCs w:val="20"/>
        </w:rPr>
        <w:t>Služby,</w:t>
      </w:r>
      <w:r w:rsidR="007E1597">
        <w:rPr>
          <w:rFonts w:ascii="Garamond" w:hAnsi="Garamond"/>
          <w:b w:val="0"/>
          <w:bCs w:val="0"/>
          <w:sz w:val="20"/>
          <w:szCs w:val="20"/>
        </w:rPr>
        <w:t xml:space="preserve"> </w:t>
      </w:r>
      <w:r w:rsidRPr="000A66C7">
        <w:rPr>
          <w:rFonts w:ascii="Garamond" w:hAnsi="Garamond"/>
          <w:b w:val="0"/>
          <w:bCs w:val="0"/>
          <w:sz w:val="20"/>
          <w:szCs w:val="20"/>
        </w:rPr>
        <w:t>sa</w:t>
      </w:r>
      <w:r w:rsidR="007E1597">
        <w:rPr>
          <w:rFonts w:ascii="Garamond" w:hAnsi="Garamond"/>
          <w:b w:val="0"/>
          <w:bCs w:val="0"/>
          <w:sz w:val="20"/>
          <w:szCs w:val="20"/>
        </w:rPr>
        <w:t xml:space="preserve"> </w:t>
      </w:r>
      <w:r w:rsidRPr="000A66C7">
        <w:rPr>
          <w:rFonts w:ascii="Garamond" w:hAnsi="Garamond"/>
          <w:b w:val="0"/>
          <w:bCs w:val="0"/>
          <w:sz w:val="20"/>
          <w:szCs w:val="20"/>
        </w:rPr>
        <w:t>považuje</w:t>
      </w:r>
      <w:r w:rsidR="007E1597">
        <w:rPr>
          <w:rFonts w:ascii="Garamond" w:hAnsi="Garamond"/>
          <w:b w:val="0"/>
          <w:bCs w:val="0"/>
          <w:sz w:val="20"/>
          <w:szCs w:val="20"/>
        </w:rPr>
        <w:t xml:space="preserve"> </w:t>
      </w:r>
      <w:r w:rsidRPr="000A66C7">
        <w:rPr>
          <w:rFonts w:ascii="Garamond" w:hAnsi="Garamond"/>
          <w:b w:val="0"/>
          <w:bCs w:val="0"/>
          <w:sz w:val="20"/>
          <w:szCs w:val="20"/>
        </w:rPr>
        <w:t>za</w:t>
      </w:r>
      <w:r w:rsidR="007E1597">
        <w:rPr>
          <w:rFonts w:ascii="Garamond" w:hAnsi="Garamond"/>
          <w:b w:val="0"/>
          <w:bCs w:val="0"/>
          <w:sz w:val="20"/>
          <w:szCs w:val="20"/>
        </w:rPr>
        <w:t xml:space="preserve"> </w:t>
      </w:r>
      <w:r w:rsidRPr="000A66C7">
        <w:rPr>
          <w:rFonts w:ascii="Garamond" w:hAnsi="Garamond"/>
          <w:b w:val="0"/>
          <w:bCs w:val="0"/>
          <w:sz w:val="20"/>
          <w:szCs w:val="20"/>
        </w:rPr>
        <w:t>zmluvu</w:t>
      </w:r>
      <w:r w:rsidR="007E1597">
        <w:rPr>
          <w:rFonts w:ascii="Garamond" w:hAnsi="Garamond"/>
          <w:b w:val="0"/>
          <w:bCs w:val="0"/>
          <w:sz w:val="20"/>
          <w:szCs w:val="20"/>
        </w:rPr>
        <w:t xml:space="preserve"> </w:t>
      </w:r>
      <w:r w:rsidRPr="000A66C7">
        <w:rPr>
          <w:rFonts w:ascii="Garamond" w:hAnsi="Garamond"/>
          <w:b w:val="0"/>
          <w:bCs w:val="0"/>
          <w:sz w:val="20"/>
          <w:szCs w:val="20"/>
        </w:rPr>
        <w:t>so</w:t>
      </w:r>
      <w:r w:rsidR="007E1597">
        <w:rPr>
          <w:rFonts w:ascii="Garamond" w:hAnsi="Garamond"/>
          <w:b w:val="0"/>
          <w:bCs w:val="0"/>
          <w:sz w:val="20"/>
          <w:szCs w:val="20"/>
        </w:rPr>
        <w:t xml:space="preserve"> </w:t>
      </w:r>
      <w:r w:rsidRPr="000A66C7">
        <w:rPr>
          <w:rFonts w:ascii="Garamond" w:hAnsi="Garamond"/>
          <w:b w:val="0"/>
          <w:bCs w:val="0"/>
          <w:sz w:val="20"/>
          <w:szCs w:val="20"/>
        </w:rPr>
        <w:t>Subdodávateľom.</w:t>
      </w:r>
      <w:r w:rsidR="007E1597">
        <w:rPr>
          <w:rFonts w:ascii="Garamond" w:hAnsi="Garamond"/>
          <w:b w:val="0"/>
          <w:bCs w:val="0"/>
          <w:sz w:val="20"/>
          <w:szCs w:val="20"/>
        </w:rPr>
        <w:t xml:space="preserve"> </w:t>
      </w:r>
      <w:r w:rsidRPr="000A66C7">
        <w:rPr>
          <w:rFonts w:ascii="Garamond" w:hAnsi="Garamond"/>
          <w:b w:val="0"/>
          <w:bCs w:val="0"/>
          <w:sz w:val="20"/>
          <w:szCs w:val="20"/>
        </w:rPr>
        <w:t>Poskytovateľ</w:t>
      </w:r>
      <w:r w:rsidR="007E1597">
        <w:rPr>
          <w:rFonts w:ascii="Garamond" w:hAnsi="Garamond"/>
          <w:b w:val="0"/>
          <w:bCs w:val="0"/>
          <w:sz w:val="20"/>
          <w:szCs w:val="20"/>
        </w:rPr>
        <w:t xml:space="preserve"> </w:t>
      </w:r>
      <w:r w:rsidRPr="000A66C7">
        <w:rPr>
          <w:rFonts w:ascii="Garamond" w:hAnsi="Garamond"/>
          <w:b w:val="0"/>
          <w:bCs w:val="0"/>
          <w:sz w:val="20"/>
          <w:szCs w:val="20"/>
        </w:rPr>
        <w:t>je</w:t>
      </w:r>
      <w:r w:rsidR="007E1597">
        <w:rPr>
          <w:rFonts w:ascii="Garamond" w:hAnsi="Garamond"/>
          <w:b w:val="0"/>
          <w:bCs w:val="0"/>
          <w:sz w:val="20"/>
          <w:szCs w:val="20"/>
        </w:rPr>
        <w:t xml:space="preserve"> </w:t>
      </w:r>
      <w:r w:rsidRPr="000A66C7">
        <w:rPr>
          <w:rFonts w:ascii="Garamond" w:hAnsi="Garamond"/>
          <w:b w:val="0"/>
          <w:bCs w:val="0"/>
          <w:sz w:val="20"/>
          <w:szCs w:val="20"/>
        </w:rPr>
        <w:t>pred</w:t>
      </w:r>
      <w:r w:rsidR="007E1597">
        <w:rPr>
          <w:rFonts w:ascii="Garamond" w:hAnsi="Garamond"/>
          <w:b w:val="0"/>
          <w:bCs w:val="0"/>
          <w:sz w:val="20"/>
          <w:szCs w:val="20"/>
        </w:rPr>
        <w:t xml:space="preserve"> </w:t>
      </w:r>
      <w:r w:rsidRPr="000A66C7">
        <w:rPr>
          <w:rFonts w:ascii="Garamond" w:hAnsi="Garamond"/>
          <w:b w:val="0"/>
          <w:bCs w:val="0"/>
          <w:sz w:val="20"/>
          <w:szCs w:val="20"/>
        </w:rPr>
        <w:t>uzatvorením</w:t>
      </w:r>
      <w:r w:rsidR="007E1597">
        <w:rPr>
          <w:rFonts w:ascii="Garamond" w:hAnsi="Garamond"/>
          <w:b w:val="0"/>
          <w:bCs w:val="0"/>
          <w:sz w:val="20"/>
          <w:szCs w:val="20"/>
        </w:rPr>
        <w:t xml:space="preserve"> </w:t>
      </w:r>
      <w:r w:rsidRPr="000A66C7">
        <w:rPr>
          <w:rFonts w:ascii="Garamond" w:hAnsi="Garamond"/>
          <w:b w:val="0"/>
          <w:bCs w:val="0"/>
          <w:sz w:val="20"/>
          <w:szCs w:val="20"/>
        </w:rPr>
        <w:t>zmluvy</w:t>
      </w:r>
      <w:r w:rsidR="007E1597">
        <w:rPr>
          <w:rFonts w:ascii="Garamond" w:hAnsi="Garamond"/>
          <w:b w:val="0"/>
          <w:bCs w:val="0"/>
          <w:sz w:val="20"/>
          <w:szCs w:val="20"/>
        </w:rPr>
        <w:t xml:space="preserve"> </w:t>
      </w:r>
      <w:r w:rsidRPr="000A66C7">
        <w:rPr>
          <w:rFonts w:ascii="Garamond" w:hAnsi="Garamond"/>
          <w:b w:val="0"/>
          <w:bCs w:val="0"/>
          <w:sz w:val="20"/>
          <w:szCs w:val="20"/>
        </w:rPr>
        <w:t>so</w:t>
      </w:r>
      <w:r w:rsidR="007E1597">
        <w:rPr>
          <w:rFonts w:ascii="Garamond" w:hAnsi="Garamond"/>
          <w:b w:val="0"/>
          <w:bCs w:val="0"/>
          <w:sz w:val="20"/>
          <w:szCs w:val="20"/>
        </w:rPr>
        <w:t xml:space="preserve"> </w:t>
      </w:r>
      <w:r w:rsidRPr="000A66C7">
        <w:rPr>
          <w:rFonts w:ascii="Garamond" w:hAnsi="Garamond"/>
          <w:b w:val="0"/>
          <w:bCs w:val="0"/>
          <w:sz w:val="20"/>
          <w:szCs w:val="20"/>
        </w:rPr>
        <w:t>Subdodávateľom,</w:t>
      </w:r>
      <w:r w:rsidR="007E1597">
        <w:rPr>
          <w:rFonts w:ascii="Garamond" w:hAnsi="Garamond"/>
          <w:b w:val="0"/>
          <w:bCs w:val="0"/>
          <w:sz w:val="20"/>
          <w:szCs w:val="20"/>
        </w:rPr>
        <w:t xml:space="preserve"> </w:t>
      </w:r>
      <w:r w:rsidRPr="000A66C7">
        <w:rPr>
          <w:rFonts w:ascii="Garamond" w:hAnsi="Garamond"/>
          <w:b w:val="0"/>
          <w:bCs w:val="0"/>
          <w:sz w:val="20"/>
          <w:szCs w:val="20"/>
        </w:rPr>
        <w:t>ktorý</w:t>
      </w:r>
      <w:r w:rsidR="007E1597">
        <w:rPr>
          <w:rFonts w:ascii="Garamond" w:hAnsi="Garamond"/>
          <w:b w:val="0"/>
          <w:bCs w:val="0"/>
          <w:sz w:val="20"/>
          <w:szCs w:val="20"/>
        </w:rPr>
        <w:t xml:space="preserve"> </w:t>
      </w:r>
      <w:r w:rsidRPr="000A66C7">
        <w:rPr>
          <w:rFonts w:ascii="Garamond" w:hAnsi="Garamond"/>
          <w:b w:val="0"/>
          <w:bCs w:val="0"/>
          <w:sz w:val="20"/>
          <w:szCs w:val="20"/>
        </w:rPr>
        <w:t>nie</w:t>
      </w:r>
      <w:r w:rsidR="007E1597">
        <w:rPr>
          <w:rFonts w:ascii="Garamond" w:hAnsi="Garamond"/>
          <w:b w:val="0"/>
          <w:bCs w:val="0"/>
          <w:sz w:val="20"/>
          <w:szCs w:val="20"/>
        </w:rPr>
        <w:t xml:space="preserve"> </w:t>
      </w:r>
      <w:r w:rsidRPr="000A66C7">
        <w:rPr>
          <w:rFonts w:ascii="Garamond" w:hAnsi="Garamond"/>
          <w:b w:val="0"/>
          <w:bCs w:val="0"/>
          <w:sz w:val="20"/>
          <w:szCs w:val="20"/>
        </w:rPr>
        <w:t>je</w:t>
      </w:r>
      <w:r w:rsidR="007E1597">
        <w:rPr>
          <w:rFonts w:ascii="Garamond" w:hAnsi="Garamond"/>
          <w:b w:val="0"/>
          <w:bCs w:val="0"/>
          <w:sz w:val="20"/>
          <w:szCs w:val="20"/>
        </w:rPr>
        <w:t xml:space="preserve"> </w:t>
      </w:r>
      <w:r w:rsidRPr="000A66C7">
        <w:rPr>
          <w:rFonts w:ascii="Garamond" w:hAnsi="Garamond"/>
          <w:b w:val="0"/>
          <w:bCs w:val="0"/>
          <w:sz w:val="20"/>
          <w:szCs w:val="20"/>
        </w:rPr>
        <w:t>uvedený</w:t>
      </w:r>
      <w:r w:rsidR="007E1597">
        <w:rPr>
          <w:rFonts w:ascii="Garamond" w:hAnsi="Garamond"/>
          <w:b w:val="0"/>
          <w:bCs w:val="0"/>
          <w:sz w:val="20"/>
          <w:szCs w:val="20"/>
        </w:rPr>
        <w:t xml:space="preserve"> </w:t>
      </w:r>
      <w:r w:rsidRPr="000A66C7">
        <w:rPr>
          <w:rFonts w:ascii="Garamond" w:hAnsi="Garamond"/>
          <w:b w:val="0"/>
          <w:bCs w:val="0"/>
          <w:sz w:val="20"/>
          <w:szCs w:val="20"/>
        </w:rPr>
        <w:t>v</w:t>
      </w:r>
      <w:r w:rsidR="007E1597">
        <w:rPr>
          <w:rFonts w:ascii="Garamond" w:hAnsi="Garamond"/>
          <w:b w:val="0"/>
          <w:bCs w:val="0"/>
          <w:sz w:val="20"/>
          <w:szCs w:val="20"/>
        </w:rPr>
        <w:t xml:space="preserve"> </w:t>
      </w:r>
      <w:r w:rsidRPr="000A66C7">
        <w:rPr>
          <w:rFonts w:ascii="Garamond" w:hAnsi="Garamond"/>
          <w:b w:val="0"/>
          <w:bCs w:val="0"/>
          <w:sz w:val="20"/>
          <w:szCs w:val="20"/>
        </w:rPr>
        <w:t>Prílohe</w:t>
      </w:r>
      <w:r w:rsidR="007E1597">
        <w:rPr>
          <w:rFonts w:ascii="Garamond" w:hAnsi="Garamond"/>
          <w:b w:val="0"/>
          <w:bCs w:val="0"/>
          <w:sz w:val="20"/>
          <w:szCs w:val="20"/>
        </w:rPr>
        <w:t xml:space="preserve"> </w:t>
      </w:r>
      <w:r w:rsidRPr="000A66C7">
        <w:rPr>
          <w:rFonts w:ascii="Garamond" w:hAnsi="Garamond"/>
          <w:b w:val="0"/>
          <w:bCs w:val="0"/>
          <w:sz w:val="20"/>
          <w:szCs w:val="20"/>
        </w:rPr>
        <w:t>2</w:t>
      </w:r>
      <w:r w:rsidR="007E1597">
        <w:rPr>
          <w:rFonts w:ascii="Garamond" w:hAnsi="Garamond"/>
          <w:b w:val="0"/>
          <w:bCs w:val="0"/>
          <w:sz w:val="20"/>
          <w:szCs w:val="20"/>
        </w:rPr>
        <w:t xml:space="preserve"> </w:t>
      </w:r>
      <w:r w:rsidRPr="000A66C7">
        <w:rPr>
          <w:rFonts w:ascii="Garamond" w:hAnsi="Garamond"/>
          <w:b w:val="0"/>
          <w:bCs w:val="0"/>
          <w:sz w:val="20"/>
          <w:szCs w:val="20"/>
        </w:rPr>
        <w:t>Zmluvy,</w:t>
      </w:r>
      <w:r w:rsidR="007E1597">
        <w:rPr>
          <w:rFonts w:ascii="Garamond" w:hAnsi="Garamond"/>
          <w:b w:val="0"/>
          <w:bCs w:val="0"/>
          <w:sz w:val="20"/>
          <w:szCs w:val="20"/>
        </w:rPr>
        <w:t xml:space="preserve"> </w:t>
      </w:r>
      <w:r w:rsidRPr="000A66C7">
        <w:rPr>
          <w:rFonts w:ascii="Garamond" w:hAnsi="Garamond"/>
          <w:b w:val="0"/>
          <w:bCs w:val="0"/>
          <w:sz w:val="20"/>
          <w:szCs w:val="20"/>
        </w:rPr>
        <w:t>povinný</w:t>
      </w:r>
      <w:r w:rsidR="007E1597">
        <w:rPr>
          <w:rFonts w:ascii="Garamond" w:hAnsi="Garamond"/>
          <w:b w:val="0"/>
          <w:bCs w:val="0"/>
          <w:sz w:val="20"/>
          <w:szCs w:val="20"/>
        </w:rPr>
        <w:t xml:space="preserve"> </w:t>
      </w:r>
      <w:r w:rsidRPr="000A66C7">
        <w:rPr>
          <w:rFonts w:ascii="Garamond" w:hAnsi="Garamond"/>
          <w:b w:val="0"/>
          <w:bCs w:val="0"/>
          <w:sz w:val="20"/>
          <w:szCs w:val="20"/>
        </w:rPr>
        <w:t>získať</w:t>
      </w:r>
      <w:r w:rsidR="007E1597">
        <w:rPr>
          <w:rFonts w:ascii="Garamond" w:hAnsi="Garamond"/>
          <w:b w:val="0"/>
          <w:bCs w:val="0"/>
          <w:sz w:val="20"/>
          <w:szCs w:val="20"/>
        </w:rPr>
        <w:t xml:space="preserve"> </w:t>
      </w:r>
      <w:r w:rsidRPr="000A66C7">
        <w:rPr>
          <w:rFonts w:ascii="Garamond" w:hAnsi="Garamond"/>
          <w:b w:val="0"/>
          <w:bCs w:val="0"/>
          <w:sz w:val="20"/>
          <w:szCs w:val="20"/>
        </w:rPr>
        <w:t>predchádzajúci</w:t>
      </w:r>
      <w:r w:rsidR="007E1597">
        <w:rPr>
          <w:rFonts w:ascii="Garamond" w:hAnsi="Garamond"/>
          <w:b w:val="0"/>
          <w:bCs w:val="0"/>
          <w:sz w:val="20"/>
          <w:szCs w:val="20"/>
        </w:rPr>
        <w:t xml:space="preserve"> </w:t>
      </w:r>
      <w:r w:rsidRPr="000A66C7">
        <w:rPr>
          <w:rFonts w:ascii="Garamond" w:hAnsi="Garamond"/>
          <w:b w:val="0"/>
          <w:bCs w:val="0"/>
          <w:sz w:val="20"/>
          <w:szCs w:val="20"/>
        </w:rPr>
        <w:t>písomný</w:t>
      </w:r>
      <w:r w:rsidR="007E1597">
        <w:rPr>
          <w:rFonts w:ascii="Garamond" w:hAnsi="Garamond"/>
          <w:b w:val="0"/>
          <w:bCs w:val="0"/>
          <w:sz w:val="20"/>
          <w:szCs w:val="20"/>
        </w:rPr>
        <w:t xml:space="preserve"> </w:t>
      </w:r>
      <w:r w:rsidRPr="000A66C7">
        <w:rPr>
          <w:rFonts w:ascii="Garamond" w:hAnsi="Garamond"/>
          <w:b w:val="0"/>
          <w:bCs w:val="0"/>
          <w:sz w:val="20"/>
          <w:szCs w:val="20"/>
        </w:rPr>
        <w:t>súhlas</w:t>
      </w:r>
      <w:r w:rsidR="007E1597">
        <w:rPr>
          <w:rFonts w:ascii="Garamond" w:hAnsi="Garamond"/>
          <w:b w:val="0"/>
          <w:bCs w:val="0"/>
          <w:sz w:val="20"/>
          <w:szCs w:val="20"/>
        </w:rPr>
        <w:t xml:space="preserve"> </w:t>
      </w:r>
      <w:r w:rsidRPr="000A66C7">
        <w:rPr>
          <w:rFonts w:ascii="Garamond" w:hAnsi="Garamond"/>
          <w:b w:val="0"/>
          <w:bCs w:val="0"/>
          <w:sz w:val="20"/>
          <w:szCs w:val="20"/>
        </w:rPr>
        <w:t>Objednávateľa.</w:t>
      </w:r>
      <w:r w:rsidR="007E1597">
        <w:rPr>
          <w:rFonts w:ascii="Garamond" w:hAnsi="Garamond"/>
          <w:b w:val="0"/>
          <w:bCs w:val="0"/>
          <w:sz w:val="20"/>
          <w:szCs w:val="20"/>
        </w:rPr>
        <w:t xml:space="preserve"> </w:t>
      </w:r>
      <w:r w:rsidRPr="000A66C7">
        <w:rPr>
          <w:rFonts w:ascii="Garamond" w:hAnsi="Garamond"/>
          <w:b w:val="0"/>
          <w:bCs w:val="0"/>
          <w:sz w:val="20"/>
          <w:szCs w:val="20"/>
        </w:rPr>
        <w:t>V</w:t>
      </w:r>
      <w:r w:rsidR="007E1597">
        <w:rPr>
          <w:rFonts w:ascii="Garamond" w:hAnsi="Garamond"/>
          <w:b w:val="0"/>
          <w:bCs w:val="0"/>
          <w:sz w:val="20"/>
          <w:szCs w:val="20"/>
        </w:rPr>
        <w:t xml:space="preserve"> </w:t>
      </w:r>
      <w:r w:rsidRPr="000A66C7">
        <w:rPr>
          <w:rFonts w:ascii="Garamond" w:hAnsi="Garamond"/>
          <w:b w:val="0"/>
          <w:bCs w:val="0"/>
          <w:sz w:val="20"/>
          <w:szCs w:val="20"/>
        </w:rPr>
        <w:t>písomnej</w:t>
      </w:r>
      <w:r w:rsidR="007E1597">
        <w:rPr>
          <w:rFonts w:ascii="Garamond" w:hAnsi="Garamond"/>
          <w:b w:val="0"/>
          <w:bCs w:val="0"/>
          <w:sz w:val="20"/>
          <w:szCs w:val="20"/>
        </w:rPr>
        <w:t xml:space="preserve"> </w:t>
      </w:r>
      <w:r w:rsidRPr="000A66C7">
        <w:rPr>
          <w:rFonts w:ascii="Garamond" w:hAnsi="Garamond"/>
          <w:b w:val="0"/>
          <w:bCs w:val="0"/>
          <w:sz w:val="20"/>
          <w:szCs w:val="20"/>
        </w:rPr>
        <w:t>žiadosti</w:t>
      </w:r>
      <w:r w:rsidR="007E1597">
        <w:rPr>
          <w:rFonts w:ascii="Garamond" w:hAnsi="Garamond"/>
          <w:b w:val="0"/>
          <w:bCs w:val="0"/>
          <w:sz w:val="20"/>
          <w:szCs w:val="20"/>
        </w:rPr>
        <w:t xml:space="preserve"> </w:t>
      </w:r>
      <w:r w:rsidRPr="000A66C7">
        <w:rPr>
          <w:rFonts w:ascii="Garamond" w:hAnsi="Garamond"/>
          <w:b w:val="0"/>
          <w:bCs w:val="0"/>
          <w:sz w:val="20"/>
          <w:szCs w:val="20"/>
        </w:rPr>
        <w:t>o</w:t>
      </w:r>
      <w:r w:rsidR="007E1597">
        <w:rPr>
          <w:rFonts w:ascii="Garamond" w:hAnsi="Garamond"/>
          <w:b w:val="0"/>
          <w:bCs w:val="0"/>
          <w:sz w:val="20"/>
          <w:szCs w:val="20"/>
        </w:rPr>
        <w:t xml:space="preserve"> </w:t>
      </w:r>
      <w:r w:rsidRPr="000A66C7">
        <w:rPr>
          <w:rFonts w:ascii="Garamond" w:hAnsi="Garamond"/>
          <w:b w:val="0"/>
          <w:bCs w:val="0"/>
          <w:sz w:val="20"/>
          <w:szCs w:val="20"/>
        </w:rPr>
        <w:t>udelenie</w:t>
      </w:r>
      <w:r w:rsidR="007E1597">
        <w:rPr>
          <w:rFonts w:ascii="Garamond" w:hAnsi="Garamond"/>
          <w:b w:val="0"/>
          <w:bCs w:val="0"/>
          <w:sz w:val="20"/>
          <w:szCs w:val="20"/>
        </w:rPr>
        <w:t xml:space="preserve"> </w:t>
      </w:r>
      <w:r w:rsidRPr="000A66C7">
        <w:rPr>
          <w:rFonts w:ascii="Garamond" w:hAnsi="Garamond"/>
          <w:b w:val="0"/>
          <w:bCs w:val="0"/>
          <w:sz w:val="20"/>
          <w:szCs w:val="20"/>
        </w:rPr>
        <w:t>súhlasu</w:t>
      </w:r>
      <w:r w:rsidR="007E1597">
        <w:rPr>
          <w:rFonts w:ascii="Garamond" w:hAnsi="Garamond"/>
          <w:b w:val="0"/>
          <w:bCs w:val="0"/>
          <w:sz w:val="20"/>
          <w:szCs w:val="20"/>
        </w:rPr>
        <w:t xml:space="preserve"> </w:t>
      </w:r>
      <w:r w:rsidRPr="000A66C7">
        <w:rPr>
          <w:rFonts w:ascii="Garamond" w:hAnsi="Garamond"/>
          <w:b w:val="0"/>
          <w:bCs w:val="0"/>
          <w:sz w:val="20"/>
          <w:szCs w:val="20"/>
        </w:rPr>
        <w:t>Objednávateľa</w:t>
      </w:r>
      <w:r w:rsidR="007E1597">
        <w:rPr>
          <w:rFonts w:ascii="Garamond" w:hAnsi="Garamond"/>
          <w:b w:val="0"/>
          <w:bCs w:val="0"/>
          <w:sz w:val="20"/>
          <w:szCs w:val="20"/>
        </w:rPr>
        <w:t xml:space="preserve"> </w:t>
      </w:r>
      <w:r w:rsidRPr="000A66C7">
        <w:rPr>
          <w:rFonts w:ascii="Garamond" w:hAnsi="Garamond"/>
          <w:b w:val="0"/>
          <w:bCs w:val="0"/>
          <w:sz w:val="20"/>
          <w:szCs w:val="20"/>
        </w:rPr>
        <w:t>je</w:t>
      </w:r>
      <w:r w:rsidR="007E1597">
        <w:rPr>
          <w:rFonts w:ascii="Garamond" w:hAnsi="Garamond"/>
          <w:b w:val="0"/>
          <w:bCs w:val="0"/>
          <w:sz w:val="20"/>
          <w:szCs w:val="20"/>
        </w:rPr>
        <w:t xml:space="preserve"> </w:t>
      </w:r>
      <w:r w:rsidRPr="000A66C7">
        <w:rPr>
          <w:rFonts w:ascii="Garamond" w:hAnsi="Garamond"/>
          <w:b w:val="0"/>
          <w:bCs w:val="0"/>
          <w:sz w:val="20"/>
          <w:szCs w:val="20"/>
        </w:rPr>
        <w:t>Poskytovateľ</w:t>
      </w:r>
      <w:r w:rsidR="007E1597">
        <w:rPr>
          <w:rFonts w:ascii="Garamond" w:hAnsi="Garamond"/>
          <w:b w:val="0"/>
          <w:bCs w:val="0"/>
          <w:sz w:val="20"/>
          <w:szCs w:val="20"/>
        </w:rPr>
        <w:t xml:space="preserve"> </w:t>
      </w:r>
      <w:r w:rsidRPr="000A66C7">
        <w:rPr>
          <w:rFonts w:ascii="Garamond" w:hAnsi="Garamond"/>
          <w:b w:val="0"/>
          <w:bCs w:val="0"/>
          <w:sz w:val="20"/>
          <w:szCs w:val="20"/>
        </w:rPr>
        <w:t>povinný</w:t>
      </w:r>
      <w:r w:rsidR="007E1597">
        <w:rPr>
          <w:rFonts w:ascii="Garamond" w:hAnsi="Garamond"/>
          <w:b w:val="0"/>
          <w:bCs w:val="0"/>
          <w:sz w:val="20"/>
          <w:szCs w:val="20"/>
        </w:rPr>
        <w:t xml:space="preserve"> </w:t>
      </w:r>
      <w:r w:rsidRPr="000A66C7">
        <w:rPr>
          <w:rFonts w:ascii="Garamond" w:hAnsi="Garamond"/>
          <w:b w:val="0"/>
          <w:bCs w:val="0"/>
          <w:sz w:val="20"/>
          <w:szCs w:val="20"/>
        </w:rPr>
        <w:t>uviesť</w:t>
      </w:r>
      <w:r w:rsidR="007E1597">
        <w:rPr>
          <w:rFonts w:ascii="Garamond" w:hAnsi="Garamond"/>
          <w:b w:val="0"/>
          <w:bCs w:val="0"/>
          <w:sz w:val="20"/>
          <w:szCs w:val="20"/>
        </w:rPr>
        <w:t xml:space="preserve"> </w:t>
      </w:r>
      <w:r w:rsidRPr="000A66C7">
        <w:rPr>
          <w:rFonts w:ascii="Garamond" w:hAnsi="Garamond"/>
          <w:b w:val="0"/>
          <w:bCs w:val="0"/>
          <w:sz w:val="20"/>
          <w:szCs w:val="20"/>
        </w:rPr>
        <w:t>časť</w:t>
      </w:r>
      <w:r w:rsidR="007E1597">
        <w:rPr>
          <w:rFonts w:ascii="Garamond" w:hAnsi="Garamond"/>
          <w:b w:val="0"/>
          <w:bCs w:val="0"/>
          <w:sz w:val="20"/>
          <w:szCs w:val="20"/>
        </w:rPr>
        <w:t xml:space="preserve"> </w:t>
      </w:r>
      <w:r w:rsidRPr="000A66C7">
        <w:rPr>
          <w:rFonts w:ascii="Garamond" w:hAnsi="Garamond"/>
          <w:b w:val="0"/>
          <w:bCs w:val="0"/>
          <w:sz w:val="20"/>
          <w:szCs w:val="20"/>
        </w:rPr>
        <w:t>Služby,</w:t>
      </w:r>
      <w:r w:rsidR="007E1597">
        <w:rPr>
          <w:rFonts w:ascii="Garamond" w:hAnsi="Garamond"/>
          <w:b w:val="0"/>
          <w:bCs w:val="0"/>
          <w:sz w:val="20"/>
          <w:szCs w:val="20"/>
        </w:rPr>
        <w:t xml:space="preserve"> </w:t>
      </w:r>
      <w:r w:rsidRPr="000A66C7">
        <w:rPr>
          <w:rFonts w:ascii="Garamond" w:hAnsi="Garamond"/>
          <w:b w:val="0"/>
          <w:bCs w:val="0"/>
          <w:sz w:val="20"/>
          <w:szCs w:val="20"/>
        </w:rPr>
        <w:t>ktorú</w:t>
      </w:r>
      <w:r w:rsidR="007E1597">
        <w:rPr>
          <w:rFonts w:ascii="Garamond" w:hAnsi="Garamond"/>
          <w:b w:val="0"/>
          <w:bCs w:val="0"/>
          <w:sz w:val="20"/>
          <w:szCs w:val="20"/>
        </w:rPr>
        <w:t xml:space="preserve"> </w:t>
      </w:r>
      <w:r w:rsidRPr="000A66C7">
        <w:rPr>
          <w:rFonts w:ascii="Garamond" w:hAnsi="Garamond"/>
          <w:b w:val="0"/>
          <w:bCs w:val="0"/>
          <w:sz w:val="20"/>
          <w:szCs w:val="20"/>
        </w:rPr>
        <w:t>by</w:t>
      </w:r>
      <w:r w:rsidR="007E1597">
        <w:rPr>
          <w:rFonts w:ascii="Garamond" w:hAnsi="Garamond"/>
          <w:b w:val="0"/>
          <w:bCs w:val="0"/>
          <w:sz w:val="20"/>
          <w:szCs w:val="20"/>
        </w:rPr>
        <w:t xml:space="preserve"> </w:t>
      </w:r>
      <w:r w:rsidRPr="000A66C7">
        <w:rPr>
          <w:rFonts w:ascii="Garamond" w:hAnsi="Garamond"/>
          <w:b w:val="0"/>
          <w:bCs w:val="0"/>
          <w:sz w:val="20"/>
          <w:szCs w:val="20"/>
        </w:rPr>
        <w:t>mal</w:t>
      </w:r>
      <w:r w:rsidR="007E1597">
        <w:rPr>
          <w:rFonts w:ascii="Garamond" w:hAnsi="Garamond"/>
          <w:b w:val="0"/>
          <w:bCs w:val="0"/>
          <w:sz w:val="20"/>
          <w:szCs w:val="20"/>
        </w:rPr>
        <w:t xml:space="preserve"> </w:t>
      </w:r>
      <w:r w:rsidRPr="000A66C7">
        <w:rPr>
          <w:rFonts w:ascii="Garamond" w:hAnsi="Garamond"/>
          <w:b w:val="0"/>
          <w:bCs w:val="0"/>
          <w:sz w:val="20"/>
          <w:szCs w:val="20"/>
        </w:rPr>
        <w:t>poskytnúť</w:t>
      </w:r>
      <w:r w:rsidR="007E1597">
        <w:rPr>
          <w:rFonts w:ascii="Garamond" w:hAnsi="Garamond"/>
          <w:b w:val="0"/>
          <w:bCs w:val="0"/>
          <w:sz w:val="20"/>
          <w:szCs w:val="20"/>
        </w:rPr>
        <w:t xml:space="preserve"> </w:t>
      </w:r>
      <w:r w:rsidRPr="000A66C7">
        <w:rPr>
          <w:rFonts w:ascii="Garamond" w:hAnsi="Garamond"/>
          <w:b w:val="0"/>
          <w:bCs w:val="0"/>
          <w:sz w:val="20"/>
          <w:szCs w:val="20"/>
        </w:rPr>
        <w:t>Subdodávateľ</w:t>
      </w:r>
      <w:r w:rsidR="007E1597">
        <w:rPr>
          <w:rFonts w:ascii="Garamond" w:hAnsi="Garamond"/>
          <w:b w:val="0"/>
          <w:bCs w:val="0"/>
          <w:sz w:val="20"/>
          <w:szCs w:val="20"/>
        </w:rPr>
        <w:t xml:space="preserve"> </w:t>
      </w:r>
      <w:r w:rsidRPr="000A66C7">
        <w:rPr>
          <w:rFonts w:ascii="Garamond" w:hAnsi="Garamond"/>
          <w:b w:val="0"/>
          <w:bCs w:val="0"/>
          <w:sz w:val="20"/>
          <w:szCs w:val="20"/>
        </w:rPr>
        <w:t>a</w:t>
      </w:r>
      <w:r w:rsidR="007E1597">
        <w:rPr>
          <w:rFonts w:ascii="Garamond" w:hAnsi="Garamond"/>
          <w:b w:val="0"/>
          <w:bCs w:val="0"/>
          <w:sz w:val="20"/>
          <w:szCs w:val="20"/>
        </w:rPr>
        <w:t xml:space="preserve"> </w:t>
      </w:r>
      <w:r w:rsidRPr="000A66C7">
        <w:rPr>
          <w:rFonts w:ascii="Garamond" w:hAnsi="Garamond"/>
          <w:b w:val="0"/>
          <w:bCs w:val="0"/>
          <w:sz w:val="20"/>
          <w:szCs w:val="20"/>
        </w:rPr>
        <w:t>presnú</w:t>
      </w:r>
      <w:r w:rsidR="007E1597">
        <w:rPr>
          <w:rFonts w:ascii="Garamond" w:hAnsi="Garamond"/>
          <w:b w:val="0"/>
          <w:bCs w:val="0"/>
          <w:sz w:val="20"/>
          <w:szCs w:val="20"/>
        </w:rPr>
        <w:t xml:space="preserve"> </w:t>
      </w:r>
      <w:r w:rsidRPr="000A66C7">
        <w:rPr>
          <w:rFonts w:ascii="Garamond" w:hAnsi="Garamond"/>
          <w:b w:val="0"/>
          <w:bCs w:val="0"/>
          <w:sz w:val="20"/>
          <w:szCs w:val="20"/>
        </w:rPr>
        <w:t>identifikáciu</w:t>
      </w:r>
      <w:r w:rsidR="007E1597">
        <w:rPr>
          <w:rFonts w:ascii="Garamond" w:hAnsi="Garamond"/>
          <w:b w:val="0"/>
          <w:bCs w:val="0"/>
          <w:sz w:val="20"/>
          <w:szCs w:val="20"/>
        </w:rPr>
        <w:t xml:space="preserve"> </w:t>
      </w:r>
      <w:r w:rsidRPr="000A66C7">
        <w:rPr>
          <w:rFonts w:ascii="Garamond" w:hAnsi="Garamond"/>
          <w:b w:val="0"/>
          <w:bCs w:val="0"/>
          <w:sz w:val="20"/>
          <w:szCs w:val="20"/>
        </w:rPr>
        <w:t>Subdodávateľa.</w:t>
      </w:r>
      <w:r w:rsidR="007E1597">
        <w:rPr>
          <w:rFonts w:ascii="Garamond" w:hAnsi="Garamond"/>
          <w:b w:val="0"/>
          <w:bCs w:val="0"/>
          <w:sz w:val="20"/>
          <w:szCs w:val="20"/>
        </w:rPr>
        <w:t xml:space="preserve"> </w:t>
      </w:r>
      <w:r w:rsidRPr="000A66C7">
        <w:rPr>
          <w:rFonts w:ascii="Garamond" w:hAnsi="Garamond"/>
          <w:b w:val="0"/>
          <w:bCs w:val="0"/>
          <w:sz w:val="20"/>
          <w:szCs w:val="20"/>
        </w:rPr>
        <w:t>Objednávateľ</w:t>
      </w:r>
      <w:r w:rsidR="007E1597">
        <w:rPr>
          <w:rFonts w:ascii="Garamond" w:hAnsi="Garamond"/>
          <w:b w:val="0"/>
          <w:bCs w:val="0"/>
          <w:sz w:val="20"/>
          <w:szCs w:val="20"/>
        </w:rPr>
        <w:t xml:space="preserve"> </w:t>
      </w:r>
      <w:r w:rsidRPr="000A66C7">
        <w:rPr>
          <w:rFonts w:ascii="Garamond" w:hAnsi="Garamond"/>
          <w:b w:val="0"/>
          <w:bCs w:val="0"/>
          <w:sz w:val="20"/>
          <w:szCs w:val="20"/>
        </w:rPr>
        <w:t>písomne</w:t>
      </w:r>
      <w:r w:rsidR="007E1597">
        <w:rPr>
          <w:rFonts w:ascii="Garamond" w:hAnsi="Garamond"/>
          <w:b w:val="0"/>
          <w:bCs w:val="0"/>
          <w:sz w:val="20"/>
          <w:szCs w:val="20"/>
        </w:rPr>
        <w:t xml:space="preserve"> </w:t>
      </w:r>
      <w:r w:rsidRPr="000A66C7">
        <w:rPr>
          <w:rFonts w:ascii="Garamond" w:hAnsi="Garamond"/>
          <w:b w:val="0"/>
          <w:bCs w:val="0"/>
          <w:sz w:val="20"/>
          <w:szCs w:val="20"/>
        </w:rPr>
        <w:t>upovedomí</w:t>
      </w:r>
      <w:r w:rsidR="007E1597">
        <w:rPr>
          <w:rFonts w:ascii="Garamond" w:hAnsi="Garamond"/>
          <w:b w:val="0"/>
          <w:bCs w:val="0"/>
          <w:sz w:val="20"/>
          <w:szCs w:val="20"/>
        </w:rPr>
        <w:t xml:space="preserve"> </w:t>
      </w:r>
      <w:r w:rsidRPr="000A66C7">
        <w:rPr>
          <w:rFonts w:ascii="Garamond" w:hAnsi="Garamond"/>
          <w:b w:val="0"/>
          <w:bCs w:val="0"/>
          <w:sz w:val="20"/>
          <w:szCs w:val="20"/>
        </w:rPr>
        <w:t>Poskytovateľa</w:t>
      </w:r>
      <w:r w:rsidR="007E1597">
        <w:rPr>
          <w:rFonts w:ascii="Garamond" w:hAnsi="Garamond"/>
          <w:b w:val="0"/>
          <w:bCs w:val="0"/>
          <w:sz w:val="20"/>
          <w:szCs w:val="20"/>
        </w:rPr>
        <w:t xml:space="preserve"> </w:t>
      </w:r>
      <w:r w:rsidRPr="000A66C7">
        <w:rPr>
          <w:rFonts w:ascii="Garamond" w:hAnsi="Garamond"/>
          <w:b w:val="0"/>
          <w:bCs w:val="0"/>
          <w:sz w:val="20"/>
          <w:szCs w:val="20"/>
        </w:rPr>
        <w:t>o</w:t>
      </w:r>
      <w:r w:rsidR="007E1597">
        <w:rPr>
          <w:rFonts w:ascii="Garamond" w:hAnsi="Garamond"/>
          <w:b w:val="0"/>
          <w:bCs w:val="0"/>
          <w:sz w:val="20"/>
          <w:szCs w:val="20"/>
        </w:rPr>
        <w:t xml:space="preserve"> </w:t>
      </w:r>
      <w:r w:rsidRPr="000A66C7">
        <w:rPr>
          <w:rFonts w:ascii="Garamond" w:hAnsi="Garamond"/>
          <w:b w:val="0"/>
          <w:bCs w:val="0"/>
          <w:sz w:val="20"/>
          <w:szCs w:val="20"/>
        </w:rPr>
        <w:t>svojom</w:t>
      </w:r>
      <w:r w:rsidR="007E1597">
        <w:rPr>
          <w:rFonts w:ascii="Garamond" w:hAnsi="Garamond"/>
          <w:b w:val="0"/>
          <w:bCs w:val="0"/>
          <w:sz w:val="20"/>
          <w:szCs w:val="20"/>
        </w:rPr>
        <w:t xml:space="preserve"> </w:t>
      </w:r>
      <w:r w:rsidRPr="000A66C7">
        <w:rPr>
          <w:rFonts w:ascii="Garamond" w:hAnsi="Garamond"/>
          <w:b w:val="0"/>
          <w:bCs w:val="0"/>
          <w:sz w:val="20"/>
          <w:szCs w:val="20"/>
        </w:rPr>
        <w:t>rozhodnutí</w:t>
      </w:r>
      <w:r w:rsidR="007E1597">
        <w:rPr>
          <w:rFonts w:ascii="Garamond" w:hAnsi="Garamond"/>
          <w:b w:val="0"/>
          <w:bCs w:val="0"/>
          <w:sz w:val="20"/>
          <w:szCs w:val="20"/>
        </w:rPr>
        <w:t xml:space="preserve"> </w:t>
      </w:r>
      <w:r w:rsidRPr="000A66C7">
        <w:rPr>
          <w:rFonts w:ascii="Garamond" w:hAnsi="Garamond"/>
          <w:b w:val="0"/>
          <w:bCs w:val="0"/>
          <w:sz w:val="20"/>
          <w:szCs w:val="20"/>
        </w:rPr>
        <w:t>v</w:t>
      </w:r>
      <w:r w:rsidR="007E1597">
        <w:rPr>
          <w:rFonts w:ascii="Garamond" w:hAnsi="Garamond"/>
          <w:b w:val="0"/>
          <w:bCs w:val="0"/>
          <w:sz w:val="20"/>
          <w:szCs w:val="20"/>
        </w:rPr>
        <w:t xml:space="preserve"> </w:t>
      </w:r>
      <w:r w:rsidRPr="000A66C7">
        <w:rPr>
          <w:rFonts w:ascii="Garamond" w:hAnsi="Garamond"/>
          <w:b w:val="0"/>
          <w:bCs w:val="0"/>
          <w:sz w:val="20"/>
          <w:szCs w:val="20"/>
        </w:rPr>
        <w:t>lehote</w:t>
      </w:r>
      <w:r w:rsidR="007E1597">
        <w:rPr>
          <w:rFonts w:ascii="Garamond" w:hAnsi="Garamond"/>
          <w:b w:val="0"/>
          <w:bCs w:val="0"/>
          <w:sz w:val="20"/>
          <w:szCs w:val="20"/>
        </w:rPr>
        <w:t xml:space="preserve"> </w:t>
      </w:r>
      <w:r w:rsidRPr="000A66C7">
        <w:rPr>
          <w:rFonts w:ascii="Garamond" w:hAnsi="Garamond"/>
          <w:b w:val="0"/>
          <w:bCs w:val="0"/>
          <w:sz w:val="20"/>
          <w:szCs w:val="20"/>
        </w:rPr>
        <w:t>do</w:t>
      </w:r>
      <w:r w:rsidR="007E1597">
        <w:rPr>
          <w:rFonts w:ascii="Garamond" w:hAnsi="Garamond"/>
          <w:b w:val="0"/>
          <w:bCs w:val="0"/>
          <w:sz w:val="20"/>
          <w:szCs w:val="20"/>
        </w:rPr>
        <w:t xml:space="preserve"> </w:t>
      </w:r>
      <w:r w:rsidR="001854ED" w:rsidRPr="000A66C7">
        <w:rPr>
          <w:rFonts w:ascii="Garamond" w:hAnsi="Garamond"/>
          <w:b w:val="0"/>
          <w:bCs w:val="0"/>
          <w:sz w:val="20"/>
          <w:szCs w:val="20"/>
        </w:rPr>
        <w:t>5</w:t>
      </w:r>
      <w:r w:rsidR="007E1597">
        <w:rPr>
          <w:rFonts w:ascii="Garamond" w:hAnsi="Garamond"/>
          <w:b w:val="0"/>
          <w:bCs w:val="0"/>
          <w:sz w:val="20"/>
          <w:szCs w:val="20"/>
        </w:rPr>
        <w:t xml:space="preserve"> </w:t>
      </w:r>
      <w:r w:rsidRPr="000A66C7">
        <w:rPr>
          <w:rFonts w:ascii="Garamond" w:hAnsi="Garamond"/>
          <w:b w:val="0"/>
          <w:bCs w:val="0"/>
          <w:sz w:val="20"/>
          <w:szCs w:val="20"/>
        </w:rPr>
        <w:t>(</w:t>
      </w:r>
      <w:r w:rsidR="001854ED" w:rsidRPr="000A66C7">
        <w:rPr>
          <w:rFonts w:ascii="Garamond" w:hAnsi="Garamond"/>
          <w:b w:val="0"/>
          <w:bCs w:val="0"/>
          <w:sz w:val="20"/>
          <w:szCs w:val="20"/>
        </w:rPr>
        <w:t>pia</w:t>
      </w:r>
      <w:r w:rsidRPr="000A66C7">
        <w:rPr>
          <w:rFonts w:ascii="Garamond" w:hAnsi="Garamond"/>
          <w:b w:val="0"/>
          <w:bCs w:val="0"/>
          <w:sz w:val="20"/>
          <w:szCs w:val="20"/>
        </w:rPr>
        <w:t>tich)</w:t>
      </w:r>
      <w:r w:rsidR="007E1597">
        <w:rPr>
          <w:rFonts w:ascii="Garamond" w:hAnsi="Garamond"/>
          <w:b w:val="0"/>
          <w:bCs w:val="0"/>
          <w:sz w:val="20"/>
          <w:szCs w:val="20"/>
        </w:rPr>
        <w:t xml:space="preserve"> </w:t>
      </w:r>
      <w:r w:rsidR="001854ED" w:rsidRPr="000A66C7">
        <w:rPr>
          <w:rFonts w:ascii="Garamond" w:hAnsi="Garamond"/>
          <w:b w:val="0"/>
          <w:bCs w:val="0"/>
          <w:sz w:val="20"/>
          <w:szCs w:val="20"/>
        </w:rPr>
        <w:t>pracovných</w:t>
      </w:r>
      <w:r w:rsidR="007E1597">
        <w:rPr>
          <w:rFonts w:ascii="Garamond" w:hAnsi="Garamond"/>
          <w:b w:val="0"/>
          <w:bCs w:val="0"/>
          <w:sz w:val="20"/>
          <w:szCs w:val="20"/>
        </w:rPr>
        <w:t xml:space="preserve"> </w:t>
      </w:r>
      <w:r w:rsidRPr="000A66C7">
        <w:rPr>
          <w:rFonts w:ascii="Garamond" w:hAnsi="Garamond"/>
          <w:b w:val="0"/>
          <w:bCs w:val="0"/>
          <w:sz w:val="20"/>
          <w:szCs w:val="20"/>
        </w:rPr>
        <w:t>dní</w:t>
      </w:r>
      <w:r w:rsidR="007E1597">
        <w:rPr>
          <w:rFonts w:ascii="Garamond" w:hAnsi="Garamond"/>
          <w:b w:val="0"/>
          <w:bCs w:val="0"/>
          <w:sz w:val="20"/>
          <w:szCs w:val="20"/>
        </w:rPr>
        <w:t xml:space="preserve"> </w:t>
      </w:r>
      <w:r w:rsidRPr="000A66C7">
        <w:rPr>
          <w:rFonts w:ascii="Garamond" w:hAnsi="Garamond"/>
          <w:b w:val="0"/>
          <w:bCs w:val="0"/>
          <w:sz w:val="20"/>
          <w:szCs w:val="20"/>
        </w:rPr>
        <w:t>odo</w:t>
      </w:r>
      <w:r w:rsidR="007E1597">
        <w:rPr>
          <w:rFonts w:ascii="Garamond" w:hAnsi="Garamond"/>
          <w:b w:val="0"/>
          <w:bCs w:val="0"/>
          <w:sz w:val="20"/>
          <w:szCs w:val="20"/>
        </w:rPr>
        <w:t xml:space="preserve"> </w:t>
      </w:r>
      <w:r w:rsidRPr="000A66C7">
        <w:rPr>
          <w:rFonts w:ascii="Garamond" w:hAnsi="Garamond"/>
          <w:b w:val="0"/>
          <w:bCs w:val="0"/>
          <w:sz w:val="20"/>
          <w:szCs w:val="20"/>
        </w:rPr>
        <w:t>dňa</w:t>
      </w:r>
      <w:r w:rsidR="007E1597">
        <w:rPr>
          <w:rFonts w:ascii="Garamond" w:hAnsi="Garamond"/>
          <w:b w:val="0"/>
          <w:bCs w:val="0"/>
          <w:sz w:val="20"/>
          <w:szCs w:val="20"/>
        </w:rPr>
        <w:t xml:space="preserve"> </w:t>
      </w:r>
      <w:r w:rsidRPr="000A66C7">
        <w:rPr>
          <w:rFonts w:ascii="Garamond" w:hAnsi="Garamond"/>
          <w:b w:val="0"/>
          <w:bCs w:val="0"/>
          <w:sz w:val="20"/>
          <w:szCs w:val="20"/>
        </w:rPr>
        <w:t>doručenia</w:t>
      </w:r>
      <w:r w:rsidR="007E1597">
        <w:rPr>
          <w:rFonts w:ascii="Garamond" w:hAnsi="Garamond"/>
          <w:b w:val="0"/>
          <w:bCs w:val="0"/>
          <w:sz w:val="20"/>
          <w:szCs w:val="20"/>
        </w:rPr>
        <w:t xml:space="preserve"> </w:t>
      </w:r>
      <w:r w:rsidRPr="000A66C7">
        <w:rPr>
          <w:rFonts w:ascii="Garamond" w:hAnsi="Garamond"/>
          <w:b w:val="0"/>
          <w:bCs w:val="0"/>
          <w:sz w:val="20"/>
          <w:szCs w:val="20"/>
        </w:rPr>
        <w:t>žiadosti</w:t>
      </w:r>
      <w:r w:rsidR="007E1597">
        <w:rPr>
          <w:rFonts w:ascii="Garamond" w:hAnsi="Garamond"/>
          <w:b w:val="0"/>
          <w:bCs w:val="0"/>
          <w:sz w:val="20"/>
          <w:szCs w:val="20"/>
        </w:rPr>
        <w:t xml:space="preserve"> </w:t>
      </w:r>
      <w:r w:rsidRPr="000A66C7">
        <w:rPr>
          <w:rFonts w:ascii="Garamond" w:hAnsi="Garamond"/>
          <w:b w:val="0"/>
          <w:bCs w:val="0"/>
          <w:sz w:val="20"/>
          <w:szCs w:val="20"/>
        </w:rPr>
        <w:t>o</w:t>
      </w:r>
      <w:r w:rsidR="007E1597">
        <w:rPr>
          <w:rFonts w:ascii="Garamond" w:hAnsi="Garamond"/>
          <w:b w:val="0"/>
          <w:bCs w:val="0"/>
          <w:sz w:val="20"/>
          <w:szCs w:val="20"/>
        </w:rPr>
        <w:t xml:space="preserve"> </w:t>
      </w:r>
      <w:r w:rsidRPr="000A66C7">
        <w:rPr>
          <w:rFonts w:ascii="Garamond" w:hAnsi="Garamond"/>
          <w:b w:val="0"/>
          <w:bCs w:val="0"/>
          <w:sz w:val="20"/>
          <w:szCs w:val="20"/>
        </w:rPr>
        <w:t>súhlas,</w:t>
      </w:r>
      <w:r w:rsidR="007E1597">
        <w:rPr>
          <w:rFonts w:ascii="Garamond" w:hAnsi="Garamond"/>
          <w:b w:val="0"/>
          <w:bCs w:val="0"/>
          <w:sz w:val="20"/>
          <w:szCs w:val="20"/>
        </w:rPr>
        <w:t xml:space="preserve"> </w:t>
      </w:r>
      <w:r w:rsidRPr="000A66C7">
        <w:rPr>
          <w:rFonts w:ascii="Garamond" w:hAnsi="Garamond"/>
          <w:b w:val="0"/>
          <w:bCs w:val="0"/>
          <w:sz w:val="20"/>
          <w:szCs w:val="20"/>
        </w:rPr>
        <w:t>v</w:t>
      </w:r>
      <w:r w:rsidR="007E1597">
        <w:rPr>
          <w:rFonts w:ascii="Garamond" w:hAnsi="Garamond"/>
          <w:b w:val="0"/>
          <w:bCs w:val="0"/>
          <w:sz w:val="20"/>
          <w:szCs w:val="20"/>
        </w:rPr>
        <w:t xml:space="preserve"> </w:t>
      </w:r>
      <w:r w:rsidRPr="000A66C7">
        <w:rPr>
          <w:rFonts w:ascii="Garamond" w:hAnsi="Garamond"/>
          <w:b w:val="0"/>
          <w:bCs w:val="0"/>
          <w:sz w:val="20"/>
          <w:szCs w:val="20"/>
        </w:rPr>
        <w:t>ktorom</w:t>
      </w:r>
      <w:r w:rsidR="007E1597">
        <w:rPr>
          <w:rFonts w:ascii="Garamond" w:hAnsi="Garamond"/>
          <w:b w:val="0"/>
          <w:bCs w:val="0"/>
          <w:sz w:val="20"/>
          <w:szCs w:val="20"/>
        </w:rPr>
        <w:t xml:space="preserve"> </w:t>
      </w:r>
      <w:r w:rsidRPr="000A66C7">
        <w:rPr>
          <w:rFonts w:ascii="Garamond" w:hAnsi="Garamond"/>
          <w:b w:val="0"/>
          <w:bCs w:val="0"/>
          <w:sz w:val="20"/>
          <w:szCs w:val="20"/>
        </w:rPr>
        <w:t>v</w:t>
      </w:r>
      <w:r w:rsidR="007E1597">
        <w:rPr>
          <w:rFonts w:ascii="Garamond" w:hAnsi="Garamond"/>
          <w:b w:val="0"/>
          <w:bCs w:val="0"/>
          <w:sz w:val="20"/>
          <w:szCs w:val="20"/>
        </w:rPr>
        <w:t xml:space="preserve"> </w:t>
      </w:r>
      <w:r w:rsidRPr="000A66C7">
        <w:rPr>
          <w:rFonts w:ascii="Garamond" w:hAnsi="Garamond"/>
          <w:b w:val="0"/>
          <w:bCs w:val="0"/>
          <w:sz w:val="20"/>
          <w:szCs w:val="20"/>
        </w:rPr>
        <w:t>prípade</w:t>
      </w:r>
      <w:r w:rsidR="007E1597">
        <w:rPr>
          <w:rFonts w:ascii="Garamond" w:hAnsi="Garamond"/>
          <w:b w:val="0"/>
          <w:bCs w:val="0"/>
          <w:sz w:val="20"/>
          <w:szCs w:val="20"/>
        </w:rPr>
        <w:t xml:space="preserve"> </w:t>
      </w:r>
      <w:r w:rsidRPr="000A66C7">
        <w:rPr>
          <w:rFonts w:ascii="Garamond" w:hAnsi="Garamond"/>
          <w:b w:val="0"/>
          <w:bCs w:val="0"/>
          <w:sz w:val="20"/>
          <w:szCs w:val="20"/>
        </w:rPr>
        <w:t>neudelenia</w:t>
      </w:r>
      <w:r w:rsidR="007E1597">
        <w:rPr>
          <w:rFonts w:ascii="Garamond" w:hAnsi="Garamond"/>
          <w:b w:val="0"/>
          <w:bCs w:val="0"/>
          <w:sz w:val="20"/>
          <w:szCs w:val="20"/>
        </w:rPr>
        <w:t xml:space="preserve"> </w:t>
      </w:r>
      <w:r w:rsidRPr="000A66C7">
        <w:rPr>
          <w:rFonts w:ascii="Garamond" w:hAnsi="Garamond"/>
          <w:b w:val="0"/>
          <w:bCs w:val="0"/>
          <w:sz w:val="20"/>
          <w:szCs w:val="20"/>
        </w:rPr>
        <w:t>súhlasu</w:t>
      </w:r>
      <w:r w:rsidR="007E1597">
        <w:rPr>
          <w:rFonts w:ascii="Garamond" w:hAnsi="Garamond"/>
          <w:b w:val="0"/>
          <w:bCs w:val="0"/>
          <w:sz w:val="20"/>
          <w:szCs w:val="20"/>
        </w:rPr>
        <w:t xml:space="preserve"> </w:t>
      </w:r>
      <w:r w:rsidRPr="000A66C7">
        <w:rPr>
          <w:rFonts w:ascii="Garamond" w:hAnsi="Garamond"/>
          <w:b w:val="0"/>
          <w:bCs w:val="0"/>
          <w:sz w:val="20"/>
          <w:szCs w:val="20"/>
        </w:rPr>
        <w:t>uvedie</w:t>
      </w:r>
      <w:r w:rsidR="007E1597">
        <w:rPr>
          <w:rFonts w:ascii="Garamond" w:hAnsi="Garamond"/>
          <w:b w:val="0"/>
          <w:bCs w:val="0"/>
          <w:sz w:val="20"/>
          <w:szCs w:val="20"/>
        </w:rPr>
        <w:t xml:space="preserve"> </w:t>
      </w:r>
      <w:r w:rsidRPr="000A66C7">
        <w:rPr>
          <w:rFonts w:ascii="Garamond" w:hAnsi="Garamond"/>
          <w:b w:val="0"/>
          <w:bCs w:val="0"/>
          <w:sz w:val="20"/>
          <w:szCs w:val="20"/>
        </w:rPr>
        <w:t>príslušné</w:t>
      </w:r>
      <w:r w:rsidR="007E1597">
        <w:rPr>
          <w:rFonts w:ascii="Garamond" w:hAnsi="Garamond"/>
          <w:b w:val="0"/>
          <w:bCs w:val="0"/>
          <w:sz w:val="20"/>
          <w:szCs w:val="20"/>
        </w:rPr>
        <w:t xml:space="preserve"> </w:t>
      </w:r>
      <w:r w:rsidRPr="000A66C7">
        <w:rPr>
          <w:rFonts w:ascii="Garamond" w:hAnsi="Garamond"/>
          <w:b w:val="0"/>
          <w:bCs w:val="0"/>
          <w:sz w:val="20"/>
          <w:szCs w:val="20"/>
        </w:rPr>
        <w:t>dôvody.</w:t>
      </w:r>
    </w:p>
    <w:p w14:paraId="7A29D3EB" w14:textId="77777777" w:rsidR="00841C71" w:rsidRPr="000A66C7" w:rsidRDefault="00841C71" w:rsidP="00841C71">
      <w:pPr>
        <w:keepNext/>
        <w:spacing w:after="0" w:line="240" w:lineRule="auto"/>
        <w:jc w:val="both"/>
        <w:rPr>
          <w:rFonts w:ascii="Garamond" w:hAnsi="Garamond"/>
          <w:sz w:val="20"/>
          <w:szCs w:val="20"/>
        </w:rPr>
      </w:pPr>
    </w:p>
    <w:p w14:paraId="31B3E82A" w14:textId="30C60348" w:rsidR="00841C71" w:rsidRPr="000A66C7" w:rsidRDefault="00841C71" w:rsidP="007E1597">
      <w:pPr>
        <w:pStyle w:val="Nadpis2"/>
        <w:numPr>
          <w:ilvl w:val="1"/>
          <w:numId w:val="3"/>
        </w:numPr>
        <w:tabs>
          <w:tab w:val="left" w:pos="720"/>
        </w:tabs>
        <w:ind w:left="709" w:hanging="709"/>
        <w:jc w:val="both"/>
        <w:rPr>
          <w:rFonts w:ascii="Garamond" w:hAnsi="Garamond"/>
          <w:b w:val="0"/>
          <w:bCs w:val="0"/>
          <w:sz w:val="20"/>
          <w:szCs w:val="20"/>
        </w:rPr>
      </w:pPr>
      <w:r w:rsidRPr="000A66C7">
        <w:rPr>
          <w:rFonts w:ascii="Garamond" w:hAnsi="Garamond"/>
          <w:b w:val="0"/>
          <w:bCs w:val="0"/>
          <w:sz w:val="20"/>
          <w:szCs w:val="20"/>
        </w:rPr>
        <w:t>Poskytovateľ</w:t>
      </w:r>
      <w:r w:rsidR="007E1597">
        <w:rPr>
          <w:rFonts w:ascii="Garamond" w:hAnsi="Garamond"/>
          <w:b w:val="0"/>
          <w:bCs w:val="0"/>
          <w:sz w:val="20"/>
          <w:szCs w:val="20"/>
        </w:rPr>
        <w:t xml:space="preserve"> </w:t>
      </w:r>
      <w:r w:rsidRPr="000A66C7">
        <w:rPr>
          <w:rFonts w:ascii="Garamond" w:hAnsi="Garamond"/>
          <w:b w:val="0"/>
          <w:bCs w:val="0"/>
          <w:sz w:val="20"/>
          <w:szCs w:val="20"/>
        </w:rPr>
        <w:t>zodpovedá</w:t>
      </w:r>
      <w:r w:rsidR="007E1597">
        <w:rPr>
          <w:rFonts w:ascii="Garamond" w:hAnsi="Garamond"/>
          <w:b w:val="0"/>
          <w:bCs w:val="0"/>
          <w:sz w:val="20"/>
          <w:szCs w:val="20"/>
        </w:rPr>
        <w:t xml:space="preserve"> </w:t>
      </w:r>
      <w:r w:rsidRPr="000A66C7">
        <w:rPr>
          <w:rFonts w:ascii="Garamond" w:hAnsi="Garamond"/>
          <w:b w:val="0"/>
          <w:bCs w:val="0"/>
          <w:sz w:val="20"/>
          <w:szCs w:val="20"/>
        </w:rPr>
        <w:t>za</w:t>
      </w:r>
      <w:r w:rsidR="007E1597">
        <w:rPr>
          <w:rFonts w:ascii="Garamond" w:hAnsi="Garamond"/>
          <w:b w:val="0"/>
          <w:bCs w:val="0"/>
          <w:sz w:val="20"/>
          <w:szCs w:val="20"/>
        </w:rPr>
        <w:t xml:space="preserve"> </w:t>
      </w:r>
      <w:r w:rsidRPr="000A66C7">
        <w:rPr>
          <w:rFonts w:ascii="Garamond" w:hAnsi="Garamond"/>
          <w:b w:val="0"/>
          <w:bCs w:val="0"/>
          <w:sz w:val="20"/>
          <w:szCs w:val="20"/>
        </w:rPr>
        <w:t>konanie,</w:t>
      </w:r>
      <w:r w:rsidR="007E1597">
        <w:rPr>
          <w:rFonts w:ascii="Garamond" w:hAnsi="Garamond"/>
          <w:b w:val="0"/>
          <w:bCs w:val="0"/>
          <w:sz w:val="20"/>
          <w:szCs w:val="20"/>
        </w:rPr>
        <w:t xml:space="preserve"> </w:t>
      </w:r>
      <w:r w:rsidRPr="000A66C7">
        <w:rPr>
          <w:rFonts w:ascii="Garamond" w:hAnsi="Garamond"/>
          <w:b w:val="0"/>
          <w:bCs w:val="0"/>
          <w:sz w:val="20"/>
          <w:szCs w:val="20"/>
        </w:rPr>
        <w:t>neplnenie,</w:t>
      </w:r>
      <w:r w:rsidR="007E1597">
        <w:rPr>
          <w:rFonts w:ascii="Garamond" w:hAnsi="Garamond"/>
          <w:b w:val="0"/>
          <w:bCs w:val="0"/>
          <w:sz w:val="20"/>
          <w:szCs w:val="20"/>
        </w:rPr>
        <w:t xml:space="preserve"> </w:t>
      </w:r>
      <w:r w:rsidRPr="000A66C7">
        <w:rPr>
          <w:rFonts w:ascii="Garamond" w:hAnsi="Garamond"/>
          <w:b w:val="0"/>
          <w:bCs w:val="0"/>
          <w:sz w:val="20"/>
          <w:szCs w:val="20"/>
        </w:rPr>
        <w:t>nedbanlivosť,</w:t>
      </w:r>
      <w:r w:rsidR="007E1597">
        <w:rPr>
          <w:rFonts w:ascii="Garamond" w:hAnsi="Garamond"/>
          <w:b w:val="0"/>
          <w:bCs w:val="0"/>
          <w:sz w:val="20"/>
          <w:szCs w:val="20"/>
        </w:rPr>
        <w:t xml:space="preserve"> </w:t>
      </w:r>
      <w:r w:rsidRPr="000A66C7">
        <w:rPr>
          <w:rFonts w:ascii="Garamond" w:hAnsi="Garamond"/>
          <w:b w:val="0"/>
          <w:bCs w:val="0"/>
          <w:sz w:val="20"/>
          <w:szCs w:val="20"/>
        </w:rPr>
        <w:t>opomenutie</w:t>
      </w:r>
      <w:r w:rsidR="007E1597">
        <w:rPr>
          <w:rFonts w:ascii="Garamond" w:hAnsi="Garamond"/>
          <w:b w:val="0"/>
          <w:bCs w:val="0"/>
          <w:sz w:val="20"/>
          <w:szCs w:val="20"/>
        </w:rPr>
        <w:t xml:space="preserve"> </w:t>
      </w:r>
      <w:r w:rsidRPr="000A66C7">
        <w:rPr>
          <w:rFonts w:ascii="Garamond" w:hAnsi="Garamond"/>
          <w:b w:val="0"/>
          <w:bCs w:val="0"/>
          <w:sz w:val="20"/>
          <w:szCs w:val="20"/>
        </w:rPr>
        <w:t>povinností</w:t>
      </w:r>
      <w:r w:rsidR="007E1597">
        <w:rPr>
          <w:rFonts w:ascii="Garamond" w:hAnsi="Garamond"/>
          <w:b w:val="0"/>
          <w:bCs w:val="0"/>
          <w:sz w:val="20"/>
          <w:szCs w:val="20"/>
        </w:rPr>
        <w:t xml:space="preserve"> </w:t>
      </w:r>
      <w:r w:rsidRPr="000A66C7">
        <w:rPr>
          <w:rFonts w:ascii="Garamond" w:hAnsi="Garamond"/>
          <w:b w:val="0"/>
          <w:bCs w:val="0"/>
          <w:sz w:val="20"/>
          <w:szCs w:val="20"/>
        </w:rPr>
        <w:t>alebo</w:t>
      </w:r>
      <w:r w:rsidR="007E1597">
        <w:rPr>
          <w:rFonts w:ascii="Garamond" w:hAnsi="Garamond"/>
          <w:b w:val="0"/>
          <w:bCs w:val="0"/>
          <w:sz w:val="20"/>
          <w:szCs w:val="20"/>
        </w:rPr>
        <w:t xml:space="preserve"> </w:t>
      </w:r>
      <w:r w:rsidRPr="000A66C7">
        <w:rPr>
          <w:rFonts w:ascii="Garamond" w:hAnsi="Garamond"/>
          <w:b w:val="0"/>
          <w:bCs w:val="0"/>
          <w:sz w:val="20"/>
          <w:szCs w:val="20"/>
        </w:rPr>
        <w:t>potrebného</w:t>
      </w:r>
      <w:r w:rsidR="007E1597">
        <w:rPr>
          <w:rFonts w:ascii="Garamond" w:hAnsi="Garamond"/>
          <w:b w:val="0"/>
          <w:bCs w:val="0"/>
          <w:sz w:val="20"/>
          <w:szCs w:val="20"/>
        </w:rPr>
        <w:t xml:space="preserve"> </w:t>
      </w:r>
      <w:r w:rsidRPr="000A66C7">
        <w:rPr>
          <w:rFonts w:ascii="Garamond" w:hAnsi="Garamond"/>
          <w:b w:val="0"/>
          <w:bCs w:val="0"/>
          <w:sz w:val="20"/>
          <w:szCs w:val="20"/>
        </w:rPr>
        <w:t>konania</w:t>
      </w:r>
      <w:r w:rsidR="007E1597">
        <w:rPr>
          <w:rFonts w:ascii="Garamond" w:hAnsi="Garamond"/>
          <w:b w:val="0"/>
          <w:bCs w:val="0"/>
          <w:sz w:val="20"/>
          <w:szCs w:val="20"/>
        </w:rPr>
        <w:t xml:space="preserve"> </w:t>
      </w:r>
      <w:r w:rsidRPr="000A66C7">
        <w:rPr>
          <w:rFonts w:ascii="Garamond" w:hAnsi="Garamond"/>
          <w:b w:val="0"/>
          <w:bCs w:val="0"/>
          <w:sz w:val="20"/>
          <w:szCs w:val="20"/>
        </w:rPr>
        <w:t>riadne</w:t>
      </w:r>
      <w:r w:rsidR="007E1597">
        <w:rPr>
          <w:rFonts w:ascii="Garamond" w:hAnsi="Garamond"/>
          <w:b w:val="0"/>
          <w:bCs w:val="0"/>
          <w:sz w:val="20"/>
          <w:szCs w:val="20"/>
        </w:rPr>
        <w:t xml:space="preserve"> </w:t>
      </w:r>
      <w:r w:rsidRPr="000A66C7">
        <w:rPr>
          <w:rFonts w:ascii="Garamond" w:hAnsi="Garamond"/>
          <w:b w:val="0"/>
          <w:bCs w:val="0"/>
          <w:sz w:val="20"/>
          <w:szCs w:val="20"/>
        </w:rPr>
        <w:t>a</w:t>
      </w:r>
      <w:r w:rsidR="007E1597">
        <w:rPr>
          <w:rFonts w:ascii="Garamond" w:hAnsi="Garamond"/>
          <w:b w:val="0"/>
          <w:bCs w:val="0"/>
          <w:sz w:val="20"/>
          <w:szCs w:val="20"/>
        </w:rPr>
        <w:t xml:space="preserve"> </w:t>
      </w:r>
      <w:r w:rsidRPr="000A66C7">
        <w:rPr>
          <w:rFonts w:ascii="Garamond" w:hAnsi="Garamond"/>
          <w:b w:val="0"/>
          <w:bCs w:val="0"/>
          <w:sz w:val="20"/>
          <w:szCs w:val="20"/>
        </w:rPr>
        <w:t>včas</w:t>
      </w:r>
      <w:r w:rsidR="007E1597">
        <w:rPr>
          <w:rFonts w:ascii="Garamond" w:hAnsi="Garamond"/>
          <w:b w:val="0"/>
          <w:bCs w:val="0"/>
          <w:sz w:val="20"/>
          <w:szCs w:val="20"/>
        </w:rPr>
        <w:t xml:space="preserve"> </w:t>
      </w:r>
      <w:r w:rsidRPr="000A66C7">
        <w:rPr>
          <w:rFonts w:ascii="Garamond" w:hAnsi="Garamond"/>
          <w:b w:val="0"/>
          <w:bCs w:val="0"/>
          <w:sz w:val="20"/>
          <w:szCs w:val="20"/>
        </w:rPr>
        <w:t>svojich</w:t>
      </w:r>
      <w:r w:rsidR="007E1597">
        <w:rPr>
          <w:rFonts w:ascii="Garamond" w:hAnsi="Garamond"/>
          <w:b w:val="0"/>
          <w:bCs w:val="0"/>
          <w:sz w:val="20"/>
          <w:szCs w:val="20"/>
        </w:rPr>
        <w:t xml:space="preserve"> </w:t>
      </w:r>
      <w:r w:rsidRPr="000A66C7">
        <w:rPr>
          <w:rFonts w:ascii="Garamond" w:hAnsi="Garamond"/>
          <w:b w:val="0"/>
          <w:bCs w:val="0"/>
          <w:sz w:val="20"/>
          <w:szCs w:val="20"/>
        </w:rPr>
        <w:t>Subdodávateľov</w:t>
      </w:r>
      <w:r w:rsidR="007E1597">
        <w:rPr>
          <w:rFonts w:ascii="Garamond" w:hAnsi="Garamond"/>
          <w:b w:val="0"/>
          <w:bCs w:val="0"/>
          <w:sz w:val="20"/>
          <w:szCs w:val="20"/>
        </w:rPr>
        <w:t xml:space="preserve"> </w:t>
      </w:r>
      <w:r w:rsidRPr="000A66C7">
        <w:rPr>
          <w:rFonts w:ascii="Garamond" w:hAnsi="Garamond"/>
          <w:b w:val="0"/>
          <w:bCs w:val="0"/>
          <w:sz w:val="20"/>
          <w:szCs w:val="20"/>
        </w:rPr>
        <w:t>tak,</w:t>
      </w:r>
      <w:r w:rsidR="007E1597">
        <w:rPr>
          <w:rFonts w:ascii="Garamond" w:hAnsi="Garamond"/>
          <w:b w:val="0"/>
          <w:bCs w:val="0"/>
          <w:sz w:val="20"/>
          <w:szCs w:val="20"/>
        </w:rPr>
        <w:t xml:space="preserve"> </w:t>
      </w:r>
      <w:r w:rsidRPr="000A66C7">
        <w:rPr>
          <w:rFonts w:ascii="Garamond" w:hAnsi="Garamond"/>
          <w:b w:val="0"/>
          <w:bCs w:val="0"/>
          <w:sz w:val="20"/>
          <w:szCs w:val="20"/>
        </w:rPr>
        <w:t>ako</w:t>
      </w:r>
      <w:r w:rsidR="007E1597">
        <w:rPr>
          <w:rFonts w:ascii="Garamond" w:hAnsi="Garamond"/>
          <w:b w:val="0"/>
          <w:bCs w:val="0"/>
          <w:sz w:val="20"/>
          <w:szCs w:val="20"/>
        </w:rPr>
        <w:t xml:space="preserve"> </w:t>
      </w:r>
      <w:r w:rsidRPr="000A66C7">
        <w:rPr>
          <w:rFonts w:ascii="Garamond" w:hAnsi="Garamond"/>
          <w:b w:val="0"/>
          <w:bCs w:val="0"/>
          <w:sz w:val="20"/>
          <w:szCs w:val="20"/>
        </w:rPr>
        <w:t>by</w:t>
      </w:r>
      <w:r w:rsidR="007E1597">
        <w:rPr>
          <w:rFonts w:ascii="Garamond" w:hAnsi="Garamond"/>
          <w:b w:val="0"/>
          <w:bCs w:val="0"/>
          <w:sz w:val="20"/>
          <w:szCs w:val="20"/>
        </w:rPr>
        <w:t xml:space="preserve"> </w:t>
      </w:r>
      <w:r w:rsidRPr="000A66C7">
        <w:rPr>
          <w:rFonts w:ascii="Garamond" w:hAnsi="Garamond"/>
          <w:b w:val="0"/>
          <w:bCs w:val="0"/>
          <w:sz w:val="20"/>
          <w:szCs w:val="20"/>
        </w:rPr>
        <w:t>išlo</w:t>
      </w:r>
      <w:r w:rsidR="007E1597">
        <w:rPr>
          <w:rFonts w:ascii="Garamond" w:hAnsi="Garamond"/>
          <w:b w:val="0"/>
          <w:bCs w:val="0"/>
          <w:sz w:val="20"/>
          <w:szCs w:val="20"/>
        </w:rPr>
        <w:t xml:space="preserve"> </w:t>
      </w:r>
      <w:r w:rsidRPr="000A66C7">
        <w:rPr>
          <w:rFonts w:ascii="Garamond" w:hAnsi="Garamond"/>
          <w:b w:val="0"/>
          <w:bCs w:val="0"/>
          <w:sz w:val="20"/>
          <w:szCs w:val="20"/>
        </w:rPr>
        <w:t>o</w:t>
      </w:r>
      <w:r w:rsidR="007E1597">
        <w:rPr>
          <w:rFonts w:ascii="Garamond" w:hAnsi="Garamond"/>
          <w:b w:val="0"/>
          <w:bCs w:val="0"/>
          <w:sz w:val="20"/>
          <w:szCs w:val="20"/>
        </w:rPr>
        <w:t xml:space="preserve"> </w:t>
      </w:r>
      <w:r w:rsidRPr="000A66C7">
        <w:rPr>
          <w:rFonts w:ascii="Garamond" w:hAnsi="Garamond"/>
          <w:b w:val="0"/>
          <w:bCs w:val="0"/>
          <w:sz w:val="20"/>
          <w:szCs w:val="20"/>
        </w:rPr>
        <w:t>konanie,</w:t>
      </w:r>
      <w:r w:rsidR="007E1597">
        <w:rPr>
          <w:rFonts w:ascii="Garamond" w:hAnsi="Garamond"/>
          <w:b w:val="0"/>
          <w:bCs w:val="0"/>
          <w:sz w:val="20"/>
          <w:szCs w:val="20"/>
        </w:rPr>
        <w:t xml:space="preserve"> </w:t>
      </w:r>
      <w:r w:rsidRPr="000A66C7">
        <w:rPr>
          <w:rFonts w:ascii="Garamond" w:hAnsi="Garamond"/>
          <w:b w:val="0"/>
          <w:bCs w:val="0"/>
          <w:sz w:val="20"/>
          <w:szCs w:val="20"/>
        </w:rPr>
        <w:t>neplnenie,</w:t>
      </w:r>
      <w:r w:rsidR="007E1597">
        <w:rPr>
          <w:rFonts w:ascii="Garamond" w:hAnsi="Garamond"/>
          <w:b w:val="0"/>
          <w:bCs w:val="0"/>
          <w:sz w:val="20"/>
          <w:szCs w:val="20"/>
        </w:rPr>
        <w:t xml:space="preserve"> </w:t>
      </w:r>
      <w:r w:rsidRPr="000A66C7">
        <w:rPr>
          <w:rFonts w:ascii="Garamond" w:hAnsi="Garamond"/>
          <w:b w:val="0"/>
          <w:bCs w:val="0"/>
          <w:sz w:val="20"/>
          <w:szCs w:val="20"/>
        </w:rPr>
        <w:t>nedbanlivosť,</w:t>
      </w:r>
      <w:r w:rsidR="007E1597">
        <w:rPr>
          <w:rFonts w:ascii="Garamond" w:hAnsi="Garamond"/>
          <w:b w:val="0"/>
          <w:bCs w:val="0"/>
          <w:sz w:val="20"/>
          <w:szCs w:val="20"/>
        </w:rPr>
        <w:t xml:space="preserve"> </w:t>
      </w:r>
      <w:r w:rsidRPr="000A66C7">
        <w:rPr>
          <w:rFonts w:ascii="Garamond" w:hAnsi="Garamond"/>
          <w:b w:val="0"/>
          <w:bCs w:val="0"/>
          <w:sz w:val="20"/>
          <w:szCs w:val="20"/>
        </w:rPr>
        <w:t>opomenutie</w:t>
      </w:r>
      <w:r w:rsidR="007E1597">
        <w:rPr>
          <w:rFonts w:ascii="Garamond" w:hAnsi="Garamond"/>
          <w:b w:val="0"/>
          <w:bCs w:val="0"/>
          <w:sz w:val="20"/>
          <w:szCs w:val="20"/>
        </w:rPr>
        <w:t xml:space="preserve"> </w:t>
      </w:r>
      <w:r w:rsidRPr="000A66C7">
        <w:rPr>
          <w:rFonts w:ascii="Garamond" w:hAnsi="Garamond"/>
          <w:b w:val="0"/>
          <w:bCs w:val="0"/>
          <w:sz w:val="20"/>
          <w:szCs w:val="20"/>
        </w:rPr>
        <w:t>povinností</w:t>
      </w:r>
      <w:r w:rsidR="007E1597">
        <w:rPr>
          <w:rFonts w:ascii="Garamond" w:hAnsi="Garamond"/>
          <w:b w:val="0"/>
          <w:bCs w:val="0"/>
          <w:sz w:val="20"/>
          <w:szCs w:val="20"/>
        </w:rPr>
        <w:t xml:space="preserve"> </w:t>
      </w:r>
      <w:r w:rsidRPr="000A66C7">
        <w:rPr>
          <w:rFonts w:ascii="Garamond" w:hAnsi="Garamond"/>
          <w:b w:val="0"/>
          <w:bCs w:val="0"/>
          <w:sz w:val="20"/>
          <w:szCs w:val="20"/>
        </w:rPr>
        <w:t>alebo</w:t>
      </w:r>
      <w:r w:rsidR="007E1597">
        <w:rPr>
          <w:rFonts w:ascii="Garamond" w:hAnsi="Garamond"/>
          <w:b w:val="0"/>
          <w:bCs w:val="0"/>
          <w:sz w:val="20"/>
          <w:szCs w:val="20"/>
        </w:rPr>
        <w:t xml:space="preserve"> </w:t>
      </w:r>
      <w:r w:rsidRPr="000A66C7">
        <w:rPr>
          <w:rFonts w:ascii="Garamond" w:hAnsi="Garamond"/>
          <w:b w:val="0"/>
          <w:bCs w:val="0"/>
          <w:sz w:val="20"/>
          <w:szCs w:val="20"/>
        </w:rPr>
        <w:t>potrebného</w:t>
      </w:r>
      <w:r w:rsidR="007E1597">
        <w:rPr>
          <w:rFonts w:ascii="Garamond" w:hAnsi="Garamond"/>
          <w:b w:val="0"/>
          <w:bCs w:val="0"/>
          <w:sz w:val="20"/>
          <w:szCs w:val="20"/>
        </w:rPr>
        <w:t xml:space="preserve"> </w:t>
      </w:r>
      <w:r w:rsidRPr="000A66C7">
        <w:rPr>
          <w:rFonts w:ascii="Garamond" w:hAnsi="Garamond"/>
          <w:b w:val="0"/>
          <w:bCs w:val="0"/>
          <w:sz w:val="20"/>
          <w:szCs w:val="20"/>
        </w:rPr>
        <w:t>konania</w:t>
      </w:r>
      <w:r w:rsidR="007E1597">
        <w:rPr>
          <w:rFonts w:ascii="Garamond" w:hAnsi="Garamond"/>
          <w:b w:val="0"/>
          <w:bCs w:val="0"/>
          <w:sz w:val="20"/>
          <w:szCs w:val="20"/>
        </w:rPr>
        <w:t xml:space="preserve"> </w:t>
      </w:r>
      <w:r w:rsidRPr="000A66C7">
        <w:rPr>
          <w:rFonts w:ascii="Garamond" w:hAnsi="Garamond"/>
          <w:b w:val="0"/>
          <w:bCs w:val="0"/>
          <w:sz w:val="20"/>
          <w:szCs w:val="20"/>
        </w:rPr>
        <w:t>riadne</w:t>
      </w:r>
      <w:r w:rsidR="007E1597">
        <w:rPr>
          <w:rFonts w:ascii="Garamond" w:hAnsi="Garamond"/>
          <w:b w:val="0"/>
          <w:bCs w:val="0"/>
          <w:sz w:val="20"/>
          <w:szCs w:val="20"/>
        </w:rPr>
        <w:t xml:space="preserve"> </w:t>
      </w:r>
      <w:r w:rsidRPr="000A66C7">
        <w:rPr>
          <w:rFonts w:ascii="Garamond" w:hAnsi="Garamond"/>
          <w:b w:val="0"/>
          <w:bCs w:val="0"/>
          <w:sz w:val="20"/>
          <w:szCs w:val="20"/>
        </w:rPr>
        <w:t>a</w:t>
      </w:r>
      <w:r w:rsidR="007E1597">
        <w:rPr>
          <w:rFonts w:ascii="Garamond" w:hAnsi="Garamond"/>
          <w:b w:val="0"/>
          <w:bCs w:val="0"/>
          <w:sz w:val="20"/>
          <w:szCs w:val="20"/>
        </w:rPr>
        <w:t xml:space="preserve"> </w:t>
      </w:r>
      <w:r w:rsidRPr="000A66C7">
        <w:rPr>
          <w:rFonts w:ascii="Garamond" w:hAnsi="Garamond"/>
          <w:b w:val="0"/>
          <w:bCs w:val="0"/>
          <w:sz w:val="20"/>
          <w:szCs w:val="20"/>
        </w:rPr>
        <w:t>včas</w:t>
      </w:r>
      <w:r w:rsidR="007E1597">
        <w:rPr>
          <w:rFonts w:ascii="Garamond" w:hAnsi="Garamond"/>
          <w:b w:val="0"/>
          <w:bCs w:val="0"/>
          <w:sz w:val="20"/>
          <w:szCs w:val="20"/>
        </w:rPr>
        <w:t xml:space="preserve"> </w:t>
      </w:r>
      <w:r w:rsidRPr="000A66C7">
        <w:rPr>
          <w:rFonts w:ascii="Garamond" w:hAnsi="Garamond"/>
          <w:b w:val="0"/>
          <w:bCs w:val="0"/>
          <w:sz w:val="20"/>
          <w:szCs w:val="20"/>
        </w:rPr>
        <w:t>samotného</w:t>
      </w:r>
      <w:r w:rsidR="007E1597">
        <w:rPr>
          <w:rFonts w:ascii="Garamond" w:hAnsi="Garamond"/>
          <w:b w:val="0"/>
          <w:bCs w:val="0"/>
          <w:sz w:val="20"/>
          <w:szCs w:val="20"/>
        </w:rPr>
        <w:t xml:space="preserve"> </w:t>
      </w:r>
      <w:r w:rsidRPr="000A66C7">
        <w:rPr>
          <w:rFonts w:ascii="Garamond" w:hAnsi="Garamond"/>
          <w:b w:val="0"/>
          <w:bCs w:val="0"/>
          <w:sz w:val="20"/>
          <w:szCs w:val="20"/>
        </w:rPr>
        <w:t>Poskytovateľa.</w:t>
      </w:r>
      <w:r w:rsidR="007E1597">
        <w:rPr>
          <w:rFonts w:ascii="Garamond" w:hAnsi="Garamond"/>
          <w:b w:val="0"/>
          <w:bCs w:val="0"/>
          <w:sz w:val="20"/>
          <w:szCs w:val="20"/>
        </w:rPr>
        <w:t xml:space="preserve"> </w:t>
      </w:r>
      <w:r w:rsidRPr="000A66C7">
        <w:rPr>
          <w:rFonts w:ascii="Garamond" w:hAnsi="Garamond"/>
          <w:b w:val="0"/>
          <w:bCs w:val="0"/>
          <w:sz w:val="20"/>
          <w:szCs w:val="20"/>
        </w:rPr>
        <w:t>Súhlas</w:t>
      </w:r>
      <w:r w:rsidR="007E1597">
        <w:rPr>
          <w:rFonts w:ascii="Garamond" w:hAnsi="Garamond"/>
          <w:b w:val="0"/>
          <w:bCs w:val="0"/>
          <w:sz w:val="20"/>
          <w:szCs w:val="20"/>
        </w:rPr>
        <w:t xml:space="preserve"> </w:t>
      </w:r>
      <w:r w:rsidRPr="000A66C7">
        <w:rPr>
          <w:rFonts w:ascii="Garamond" w:hAnsi="Garamond"/>
          <w:b w:val="0"/>
          <w:bCs w:val="0"/>
          <w:sz w:val="20"/>
          <w:szCs w:val="20"/>
        </w:rPr>
        <w:t>Objednávateľa</w:t>
      </w:r>
      <w:r w:rsidR="007E1597">
        <w:rPr>
          <w:rFonts w:ascii="Garamond" w:hAnsi="Garamond"/>
          <w:b w:val="0"/>
          <w:bCs w:val="0"/>
          <w:sz w:val="20"/>
          <w:szCs w:val="20"/>
        </w:rPr>
        <w:t xml:space="preserve"> </w:t>
      </w:r>
      <w:r w:rsidRPr="000A66C7">
        <w:rPr>
          <w:rFonts w:ascii="Garamond" w:hAnsi="Garamond"/>
          <w:b w:val="0"/>
          <w:bCs w:val="0"/>
          <w:sz w:val="20"/>
          <w:szCs w:val="20"/>
        </w:rPr>
        <w:t>s</w:t>
      </w:r>
      <w:r w:rsidR="007E1597">
        <w:rPr>
          <w:rFonts w:ascii="Garamond" w:hAnsi="Garamond"/>
          <w:b w:val="0"/>
          <w:bCs w:val="0"/>
          <w:sz w:val="20"/>
          <w:szCs w:val="20"/>
        </w:rPr>
        <w:t xml:space="preserve"> </w:t>
      </w:r>
      <w:r w:rsidRPr="000A66C7">
        <w:rPr>
          <w:rFonts w:ascii="Garamond" w:hAnsi="Garamond"/>
          <w:b w:val="0"/>
          <w:bCs w:val="0"/>
          <w:sz w:val="20"/>
          <w:szCs w:val="20"/>
        </w:rPr>
        <w:t>uzatvorením</w:t>
      </w:r>
      <w:r w:rsidR="007E1597">
        <w:rPr>
          <w:rFonts w:ascii="Garamond" w:hAnsi="Garamond"/>
          <w:b w:val="0"/>
          <w:bCs w:val="0"/>
          <w:sz w:val="20"/>
          <w:szCs w:val="20"/>
        </w:rPr>
        <w:t xml:space="preserve"> </w:t>
      </w:r>
      <w:r w:rsidRPr="000A66C7">
        <w:rPr>
          <w:rFonts w:ascii="Garamond" w:hAnsi="Garamond"/>
          <w:b w:val="0"/>
          <w:bCs w:val="0"/>
          <w:sz w:val="20"/>
          <w:szCs w:val="20"/>
        </w:rPr>
        <w:t>akejkoľvek</w:t>
      </w:r>
      <w:r w:rsidR="007E1597">
        <w:rPr>
          <w:rFonts w:ascii="Garamond" w:hAnsi="Garamond"/>
          <w:b w:val="0"/>
          <w:bCs w:val="0"/>
          <w:sz w:val="20"/>
          <w:szCs w:val="20"/>
        </w:rPr>
        <w:t xml:space="preserve"> </w:t>
      </w:r>
      <w:r w:rsidRPr="000A66C7">
        <w:rPr>
          <w:rFonts w:ascii="Garamond" w:hAnsi="Garamond"/>
          <w:b w:val="0"/>
          <w:bCs w:val="0"/>
          <w:sz w:val="20"/>
          <w:szCs w:val="20"/>
        </w:rPr>
        <w:t>zmluvy</w:t>
      </w:r>
      <w:r w:rsidR="007E1597">
        <w:rPr>
          <w:rFonts w:ascii="Garamond" w:hAnsi="Garamond"/>
          <w:b w:val="0"/>
          <w:bCs w:val="0"/>
          <w:sz w:val="20"/>
          <w:szCs w:val="20"/>
        </w:rPr>
        <w:t xml:space="preserve"> </w:t>
      </w:r>
      <w:r w:rsidRPr="000A66C7">
        <w:rPr>
          <w:rFonts w:ascii="Garamond" w:hAnsi="Garamond"/>
          <w:b w:val="0"/>
          <w:bCs w:val="0"/>
          <w:sz w:val="20"/>
          <w:szCs w:val="20"/>
        </w:rPr>
        <w:t>so</w:t>
      </w:r>
      <w:r w:rsidR="007E1597">
        <w:rPr>
          <w:rFonts w:ascii="Garamond" w:hAnsi="Garamond"/>
          <w:b w:val="0"/>
          <w:bCs w:val="0"/>
          <w:sz w:val="20"/>
          <w:szCs w:val="20"/>
        </w:rPr>
        <w:t xml:space="preserve"> </w:t>
      </w:r>
      <w:r w:rsidRPr="000A66C7">
        <w:rPr>
          <w:rFonts w:ascii="Garamond" w:hAnsi="Garamond"/>
          <w:b w:val="0"/>
          <w:bCs w:val="0"/>
          <w:sz w:val="20"/>
          <w:szCs w:val="20"/>
        </w:rPr>
        <w:t>Subdodávateľom</w:t>
      </w:r>
      <w:r w:rsidR="007E1597">
        <w:rPr>
          <w:rFonts w:ascii="Garamond" w:hAnsi="Garamond"/>
          <w:b w:val="0"/>
          <w:bCs w:val="0"/>
          <w:sz w:val="20"/>
          <w:szCs w:val="20"/>
        </w:rPr>
        <w:t xml:space="preserve"> </w:t>
      </w:r>
      <w:r w:rsidRPr="000A66C7">
        <w:rPr>
          <w:rFonts w:ascii="Garamond" w:hAnsi="Garamond"/>
          <w:b w:val="0"/>
          <w:bCs w:val="0"/>
          <w:sz w:val="20"/>
          <w:szCs w:val="20"/>
        </w:rPr>
        <w:t>a</w:t>
      </w:r>
      <w:r w:rsidR="007E1597">
        <w:rPr>
          <w:rFonts w:ascii="Garamond" w:hAnsi="Garamond"/>
          <w:b w:val="0"/>
          <w:bCs w:val="0"/>
          <w:sz w:val="20"/>
          <w:szCs w:val="20"/>
        </w:rPr>
        <w:t xml:space="preserve"> </w:t>
      </w:r>
      <w:r w:rsidRPr="000A66C7">
        <w:rPr>
          <w:rFonts w:ascii="Garamond" w:hAnsi="Garamond"/>
          <w:b w:val="0"/>
          <w:bCs w:val="0"/>
          <w:sz w:val="20"/>
          <w:szCs w:val="20"/>
        </w:rPr>
        <w:t>ani</w:t>
      </w:r>
      <w:r w:rsidR="007E1597">
        <w:rPr>
          <w:rFonts w:ascii="Garamond" w:hAnsi="Garamond"/>
          <w:b w:val="0"/>
          <w:bCs w:val="0"/>
          <w:sz w:val="20"/>
          <w:szCs w:val="20"/>
        </w:rPr>
        <w:t xml:space="preserve"> </w:t>
      </w:r>
      <w:r w:rsidRPr="000A66C7">
        <w:rPr>
          <w:rFonts w:ascii="Garamond" w:hAnsi="Garamond"/>
          <w:b w:val="0"/>
          <w:bCs w:val="0"/>
          <w:sz w:val="20"/>
          <w:szCs w:val="20"/>
        </w:rPr>
        <w:t>jej</w:t>
      </w:r>
      <w:r w:rsidR="007E1597">
        <w:rPr>
          <w:rFonts w:ascii="Garamond" w:hAnsi="Garamond"/>
          <w:b w:val="0"/>
          <w:bCs w:val="0"/>
          <w:sz w:val="20"/>
          <w:szCs w:val="20"/>
        </w:rPr>
        <w:t xml:space="preserve"> </w:t>
      </w:r>
      <w:r w:rsidRPr="000A66C7">
        <w:rPr>
          <w:rFonts w:ascii="Garamond" w:hAnsi="Garamond"/>
          <w:b w:val="0"/>
          <w:bCs w:val="0"/>
          <w:sz w:val="20"/>
          <w:szCs w:val="20"/>
        </w:rPr>
        <w:t>uzatvorenie</w:t>
      </w:r>
      <w:r w:rsidR="007E1597">
        <w:rPr>
          <w:rFonts w:ascii="Garamond" w:hAnsi="Garamond"/>
          <w:b w:val="0"/>
          <w:bCs w:val="0"/>
          <w:sz w:val="20"/>
          <w:szCs w:val="20"/>
        </w:rPr>
        <w:t xml:space="preserve"> </w:t>
      </w:r>
      <w:r w:rsidRPr="000A66C7">
        <w:rPr>
          <w:rFonts w:ascii="Garamond" w:hAnsi="Garamond"/>
          <w:b w:val="0"/>
          <w:bCs w:val="0"/>
          <w:sz w:val="20"/>
          <w:szCs w:val="20"/>
        </w:rPr>
        <w:t>nezbavuje</w:t>
      </w:r>
      <w:r w:rsidR="007E1597">
        <w:rPr>
          <w:rFonts w:ascii="Garamond" w:hAnsi="Garamond"/>
          <w:b w:val="0"/>
          <w:bCs w:val="0"/>
          <w:sz w:val="20"/>
          <w:szCs w:val="20"/>
        </w:rPr>
        <w:t xml:space="preserve"> </w:t>
      </w:r>
      <w:r w:rsidRPr="000A66C7">
        <w:rPr>
          <w:rFonts w:ascii="Garamond" w:hAnsi="Garamond"/>
          <w:b w:val="0"/>
          <w:bCs w:val="0"/>
          <w:sz w:val="20"/>
          <w:szCs w:val="20"/>
        </w:rPr>
        <w:t>Poskytovateľa</w:t>
      </w:r>
      <w:r w:rsidR="007E1597">
        <w:rPr>
          <w:rFonts w:ascii="Garamond" w:hAnsi="Garamond"/>
          <w:b w:val="0"/>
          <w:bCs w:val="0"/>
          <w:sz w:val="20"/>
          <w:szCs w:val="20"/>
        </w:rPr>
        <w:t xml:space="preserve"> </w:t>
      </w:r>
      <w:r w:rsidRPr="000A66C7">
        <w:rPr>
          <w:rFonts w:ascii="Garamond" w:hAnsi="Garamond"/>
          <w:b w:val="0"/>
          <w:bCs w:val="0"/>
          <w:sz w:val="20"/>
          <w:szCs w:val="20"/>
        </w:rPr>
        <w:t>žiadneho</w:t>
      </w:r>
      <w:r w:rsidR="007E1597">
        <w:rPr>
          <w:rFonts w:ascii="Garamond" w:hAnsi="Garamond"/>
          <w:b w:val="0"/>
          <w:bCs w:val="0"/>
          <w:sz w:val="20"/>
          <w:szCs w:val="20"/>
        </w:rPr>
        <w:t xml:space="preserve"> </w:t>
      </w:r>
      <w:r w:rsidRPr="000A66C7">
        <w:rPr>
          <w:rFonts w:ascii="Garamond" w:hAnsi="Garamond"/>
          <w:b w:val="0"/>
          <w:bCs w:val="0"/>
          <w:sz w:val="20"/>
          <w:szCs w:val="20"/>
        </w:rPr>
        <w:t>z</w:t>
      </w:r>
      <w:r w:rsidR="007E1597">
        <w:rPr>
          <w:rFonts w:ascii="Garamond" w:hAnsi="Garamond"/>
          <w:b w:val="0"/>
          <w:bCs w:val="0"/>
          <w:sz w:val="20"/>
          <w:szCs w:val="20"/>
        </w:rPr>
        <w:t xml:space="preserve"> </w:t>
      </w:r>
      <w:r w:rsidRPr="000A66C7">
        <w:rPr>
          <w:rFonts w:ascii="Garamond" w:hAnsi="Garamond"/>
          <w:b w:val="0"/>
          <w:bCs w:val="0"/>
          <w:sz w:val="20"/>
          <w:szCs w:val="20"/>
        </w:rPr>
        <w:t>jeho</w:t>
      </w:r>
      <w:r w:rsidR="007E1597">
        <w:rPr>
          <w:rFonts w:ascii="Garamond" w:hAnsi="Garamond"/>
          <w:b w:val="0"/>
          <w:bCs w:val="0"/>
          <w:sz w:val="20"/>
          <w:szCs w:val="20"/>
        </w:rPr>
        <w:t xml:space="preserve"> </w:t>
      </w:r>
      <w:r w:rsidRPr="000A66C7">
        <w:rPr>
          <w:rFonts w:ascii="Garamond" w:hAnsi="Garamond"/>
          <w:b w:val="0"/>
          <w:bCs w:val="0"/>
          <w:sz w:val="20"/>
          <w:szCs w:val="20"/>
        </w:rPr>
        <w:t>záväzkov</w:t>
      </w:r>
      <w:r w:rsidR="007E1597">
        <w:rPr>
          <w:rFonts w:ascii="Garamond" w:hAnsi="Garamond"/>
          <w:b w:val="0"/>
          <w:bCs w:val="0"/>
          <w:sz w:val="20"/>
          <w:szCs w:val="20"/>
        </w:rPr>
        <w:t xml:space="preserve"> </w:t>
      </w:r>
      <w:r w:rsidRPr="000A66C7">
        <w:rPr>
          <w:rFonts w:ascii="Garamond" w:hAnsi="Garamond"/>
          <w:b w:val="0"/>
          <w:bCs w:val="0"/>
          <w:sz w:val="20"/>
          <w:szCs w:val="20"/>
        </w:rPr>
        <w:t>vyplývajúcich</w:t>
      </w:r>
      <w:r w:rsidR="007E1597">
        <w:rPr>
          <w:rFonts w:ascii="Garamond" w:hAnsi="Garamond"/>
          <w:b w:val="0"/>
          <w:bCs w:val="0"/>
          <w:sz w:val="20"/>
          <w:szCs w:val="20"/>
        </w:rPr>
        <w:t xml:space="preserve"> </w:t>
      </w:r>
      <w:r w:rsidRPr="000A66C7">
        <w:rPr>
          <w:rFonts w:ascii="Garamond" w:hAnsi="Garamond"/>
          <w:b w:val="0"/>
          <w:bCs w:val="0"/>
          <w:sz w:val="20"/>
          <w:szCs w:val="20"/>
        </w:rPr>
        <w:t>zo</w:t>
      </w:r>
      <w:r w:rsidR="007E1597">
        <w:rPr>
          <w:rFonts w:ascii="Garamond" w:hAnsi="Garamond"/>
          <w:b w:val="0"/>
          <w:bCs w:val="0"/>
          <w:sz w:val="20"/>
          <w:szCs w:val="20"/>
        </w:rPr>
        <w:t xml:space="preserve"> </w:t>
      </w:r>
      <w:r w:rsidRPr="000A66C7">
        <w:rPr>
          <w:rFonts w:ascii="Garamond" w:hAnsi="Garamond"/>
          <w:b w:val="0"/>
          <w:bCs w:val="0"/>
          <w:sz w:val="20"/>
          <w:szCs w:val="20"/>
        </w:rPr>
        <w:t>Zmluvy.</w:t>
      </w:r>
    </w:p>
    <w:p w14:paraId="5DDE6E98" w14:textId="77777777" w:rsidR="00841C71" w:rsidRPr="000A66C7" w:rsidRDefault="00841C71" w:rsidP="00841C71">
      <w:pPr>
        <w:keepNext/>
        <w:spacing w:after="0" w:line="240" w:lineRule="auto"/>
        <w:jc w:val="both"/>
        <w:rPr>
          <w:rFonts w:ascii="Garamond" w:hAnsi="Garamond"/>
          <w:sz w:val="20"/>
          <w:szCs w:val="20"/>
          <w:lang w:eastAsia="ar-SA"/>
        </w:rPr>
      </w:pPr>
    </w:p>
    <w:p w14:paraId="3945A72B" w14:textId="4E7BE73A" w:rsidR="00841C71" w:rsidRPr="000A66C7" w:rsidRDefault="00841C71" w:rsidP="007E1597">
      <w:pPr>
        <w:pStyle w:val="Nadpis2"/>
        <w:numPr>
          <w:ilvl w:val="1"/>
          <w:numId w:val="3"/>
        </w:numPr>
        <w:tabs>
          <w:tab w:val="left" w:pos="720"/>
        </w:tabs>
        <w:ind w:left="709" w:hanging="709"/>
        <w:jc w:val="both"/>
        <w:rPr>
          <w:rFonts w:ascii="Garamond" w:hAnsi="Garamond"/>
          <w:b w:val="0"/>
          <w:bCs w:val="0"/>
          <w:sz w:val="20"/>
          <w:szCs w:val="20"/>
        </w:rPr>
      </w:pPr>
      <w:r w:rsidRPr="000A66C7">
        <w:rPr>
          <w:rFonts w:ascii="Garamond" w:hAnsi="Garamond"/>
          <w:b w:val="0"/>
          <w:bCs w:val="0"/>
          <w:sz w:val="20"/>
          <w:szCs w:val="20"/>
        </w:rPr>
        <w:t>Ak</w:t>
      </w:r>
      <w:r w:rsidR="007E1597">
        <w:rPr>
          <w:rFonts w:ascii="Garamond" w:hAnsi="Garamond"/>
          <w:b w:val="0"/>
          <w:bCs w:val="0"/>
          <w:sz w:val="20"/>
          <w:szCs w:val="20"/>
        </w:rPr>
        <w:t xml:space="preserve"> </w:t>
      </w:r>
      <w:r w:rsidRPr="000A66C7">
        <w:rPr>
          <w:rFonts w:ascii="Garamond" w:hAnsi="Garamond"/>
          <w:b w:val="0"/>
          <w:bCs w:val="0"/>
          <w:sz w:val="20"/>
          <w:szCs w:val="20"/>
        </w:rPr>
        <w:t>Objednávateľ</w:t>
      </w:r>
      <w:r w:rsidR="007E1597">
        <w:rPr>
          <w:rFonts w:ascii="Garamond" w:hAnsi="Garamond"/>
          <w:b w:val="0"/>
          <w:bCs w:val="0"/>
          <w:sz w:val="20"/>
          <w:szCs w:val="20"/>
        </w:rPr>
        <w:t xml:space="preserve"> </w:t>
      </w:r>
      <w:r w:rsidRPr="000A66C7">
        <w:rPr>
          <w:rFonts w:ascii="Garamond" w:hAnsi="Garamond"/>
          <w:b w:val="0"/>
          <w:bCs w:val="0"/>
          <w:sz w:val="20"/>
          <w:szCs w:val="20"/>
        </w:rPr>
        <w:t>zistí,</w:t>
      </w:r>
      <w:r w:rsidR="007E1597">
        <w:rPr>
          <w:rFonts w:ascii="Garamond" w:hAnsi="Garamond"/>
          <w:b w:val="0"/>
          <w:bCs w:val="0"/>
          <w:sz w:val="20"/>
          <w:szCs w:val="20"/>
        </w:rPr>
        <w:t xml:space="preserve"> </w:t>
      </w:r>
      <w:r w:rsidRPr="000A66C7">
        <w:rPr>
          <w:rFonts w:ascii="Garamond" w:hAnsi="Garamond"/>
          <w:b w:val="0"/>
          <w:bCs w:val="0"/>
          <w:sz w:val="20"/>
          <w:szCs w:val="20"/>
        </w:rPr>
        <w:t>že</w:t>
      </w:r>
      <w:r w:rsidR="007E1597">
        <w:rPr>
          <w:rFonts w:ascii="Garamond" w:hAnsi="Garamond"/>
          <w:b w:val="0"/>
          <w:bCs w:val="0"/>
          <w:sz w:val="20"/>
          <w:szCs w:val="20"/>
        </w:rPr>
        <w:t xml:space="preserve"> </w:t>
      </w:r>
      <w:r w:rsidRPr="000A66C7">
        <w:rPr>
          <w:rFonts w:ascii="Garamond" w:hAnsi="Garamond"/>
          <w:b w:val="0"/>
          <w:bCs w:val="0"/>
          <w:sz w:val="20"/>
          <w:szCs w:val="20"/>
        </w:rPr>
        <w:t>Subdodávateľ</w:t>
      </w:r>
      <w:r w:rsidR="007E1597">
        <w:rPr>
          <w:rFonts w:ascii="Garamond" w:hAnsi="Garamond"/>
          <w:b w:val="0"/>
          <w:bCs w:val="0"/>
          <w:sz w:val="20"/>
          <w:szCs w:val="20"/>
        </w:rPr>
        <w:t xml:space="preserve"> </w:t>
      </w:r>
      <w:r w:rsidRPr="000A66C7">
        <w:rPr>
          <w:rFonts w:ascii="Garamond" w:hAnsi="Garamond"/>
          <w:b w:val="0"/>
          <w:bCs w:val="0"/>
          <w:sz w:val="20"/>
          <w:szCs w:val="20"/>
        </w:rPr>
        <w:t>nie</w:t>
      </w:r>
      <w:r w:rsidR="007E1597">
        <w:rPr>
          <w:rFonts w:ascii="Garamond" w:hAnsi="Garamond"/>
          <w:b w:val="0"/>
          <w:bCs w:val="0"/>
          <w:sz w:val="20"/>
          <w:szCs w:val="20"/>
        </w:rPr>
        <w:t xml:space="preserve"> </w:t>
      </w:r>
      <w:r w:rsidRPr="000A66C7">
        <w:rPr>
          <w:rFonts w:ascii="Garamond" w:hAnsi="Garamond"/>
          <w:b w:val="0"/>
          <w:bCs w:val="0"/>
          <w:sz w:val="20"/>
          <w:szCs w:val="20"/>
        </w:rPr>
        <w:t>je</w:t>
      </w:r>
      <w:r w:rsidR="007E1597">
        <w:rPr>
          <w:rFonts w:ascii="Garamond" w:hAnsi="Garamond"/>
          <w:b w:val="0"/>
          <w:bCs w:val="0"/>
          <w:sz w:val="20"/>
          <w:szCs w:val="20"/>
        </w:rPr>
        <w:t xml:space="preserve"> </w:t>
      </w:r>
      <w:r w:rsidRPr="000A66C7">
        <w:rPr>
          <w:rFonts w:ascii="Garamond" w:hAnsi="Garamond"/>
          <w:b w:val="0"/>
          <w:bCs w:val="0"/>
          <w:sz w:val="20"/>
          <w:szCs w:val="20"/>
        </w:rPr>
        <w:t>schopný</w:t>
      </w:r>
      <w:r w:rsidR="007E1597">
        <w:rPr>
          <w:rFonts w:ascii="Garamond" w:hAnsi="Garamond"/>
          <w:b w:val="0"/>
          <w:bCs w:val="0"/>
          <w:sz w:val="20"/>
          <w:szCs w:val="20"/>
        </w:rPr>
        <w:t xml:space="preserve"> </w:t>
      </w:r>
      <w:r w:rsidRPr="000A66C7">
        <w:rPr>
          <w:rFonts w:ascii="Garamond" w:hAnsi="Garamond"/>
          <w:b w:val="0"/>
          <w:bCs w:val="0"/>
          <w:sz w:val="20"/>
          <w:szCs w:val="20"/>
        </w:rPr>
        <w:t>plniť</w:t>
      </w:r>
      <w:r w:rsidR="007E1597">
        <w:rPr>
          <w:rFonts w:ascii="Garamond" w:hAnsi="Garamond"/>
          <w:b w:val="0"/>
          <w:bCs w:val="0"/>
          <w:sz w:val="20"/>
          <w:szCs w:val="20"/>
        </w:rPr>
        <w:t xml:space="preserve"> </w:t>
      </w:r>
      <w:r w:rsidRPr="000A66C7">
        <w:rPr>
          <w:rFonts w:ascii="Garamond" w:hAnsi="Garamond"/>
          <w:b w:val="0"/>
          <w:bCs w:val="0"/>
          <w:sz w:val="20"/>
          <w:szCs w:val="20"/>
        </w:rPr>
        <w:t>si</w:t>
      </w:r>
      <w:r w:rsidR="007E1597">
        <w:rPr>
          <w:rFonts w:ascii="Garamond" w:hAnsi="Garamond"/>
          <w:b w:val="0"/>
          <w:bCs w:val="0"/>
          <w:sz w:val="20"/>
          <w:szCs w:val="20"/>
        </w:rPr>
        <w:t xml:space="preserve"> </w:t>
      </w:r>
      <w:r w:rsidRPr="000A66C7">
        <w:rPr>
          <w:rFonts w:ascii="Garamond" w:hAnsi="Garamond"/>
          <w:b w:val="0"/>
          <w:bCs w:val="0"/>
          <w:sz w:val="20"/>
          <w:szCs w:val="20"/>
        </w:rPr>
        <w:t>svoje</w:t>
      </w:r>
      <w:r w:rsidR="007E1597">
        <w:rPr>
          <w:rFonts w:ascii="Garamond" w:hAnsi="Garamond"/>
          <w:b w:val="0"/>
          <w:bCs w:val="0"/>
          <w:sz w:val="20"/>
          <w:szCs w:val="20"/>
        </w:rPr>
        <w:t xml:space="preserve"> </w:t>
      </w:r>
      <w:r w:rsidRPr="000A66C7">
        <w:rPr>
          <w:rFonts w:ascii="Garamond" w:hAnsi="Garamond"/>
          <w:b w:val="0"/>
          <w:bCs w:val="0"/>
          <w:sz w:val="20"/>
          <w:szCs w:val="20"/>
        </w:rPr>
        <w:t>záväzky,</w:t>
      </w:r>
      <w:r w:rsidR="007E1597">
        <w:rPr>
          <w:rFonts w:ascii="Garamond" w:hAnsi="Garamond"/>
          <w:b w:val="0"/>
          <w:bCs w:val="0"/>
          <w:sz w:val="20"/>
          <w:szCs w:val="20"/>
        </w:rPr>
        <w:t xml:space="preserve"> </w:t>
      </w:r>
      <w:r w:rsidRPr="000A66C7">
        <w:rPr>
          <w:rFonts w:ascii="Garamond" w:hAnsi="Garamond"/>
          <w:b w:val="0"/>
          <w:bCs w:val="0"/>
          <w:sz w:val="20"/>
          <w:szCs w:val="20"/>
        </w:rPr>
        <w:t>môže</w:t>
      </w:r>
      <w:r w:rsidR="007E1597">
        <w:rPr>
          <w:rFonts w:ascii="Garamond" w:hAnsi="Garamond"/>
          <w:b w:val="0"/>
          <w:bCs w:val="0"/>
          <w:sz w:val="20"/>
          <w:szCs w:val="20"/>
        </w:rPr>
        <w:t xml:space="preserve"> </w:t>
      </w:r>
      <w:r w:rsidRPr="000A66C7">
        <w:rPr>
          <w:rFonts w:ascii="Garamond" w:hAnsi="Garamond"/>
          <w:b w:val="0"/>
          <w:bCs w:val="0"/>
          <w:sz w:val="20"/>
          <w:szCs w:val="20"/>
        </w:rPr>
        <w:t>od</w:t>
      </w:r>
      <w:r w:rsidR="007E1597">
        <w:rPr>
          <w:rFonts w:ascii="Garamond" w:hAnsi="Garamond"/>
          <w:b w:val="0"/>
          <w:bCs w:val="0"/>
          <w:sz w:val="20"/>
          <w:szCs w:val="20"/>
        </w:rPr>
        <w:t xml:space="preserve"> </w:t>
      </w:r>
      <w:r w:rsidRPr="000A66C7">
        <w:rPr>
          <w:rFonts w:ascii="Garamond" w:hAnsi="Garamond"/>
          <w:b w:val="0"/>
          <w:bCs w:val="0"/>
          <w:sz w:val="20"/>
          <w:szCs w:val="20"/>
        </w:rPr>
        <w:t>Poskytovateľa</w:t>
      </w:r>
      <w:r w:rsidR="007E1597">
        <w:rPr>
          <w:rFonts w:ascii="Garamond" w:hAnsi="Garamond"/>
          <w:b w:val="0"/>
          <w:bCs w:val="0"/>
          <w:sz w:val="20"/>
          <w:szCs w:val="20"/>
        </w:rPr>
        <w:t xml:space="preserve"> </w:t>
      </w:r>
      <w:r w:rsidRPr="000A66C7">
        <w:rPr>
          <w:rFonts w:ascii="Garamond" w:hAnsi="Garamond"/>
          <w:b w:val="0"/>
          <w:bCs w:val="0"/>
          <w:sz w:val="20"/>
          <w:szCs w:val="20"/>
        </w:rPr>
        <w:t>okamžite</w:t>
      </w:r>
      <w:r w:rsidR="007E1597">
        <w:rPr>
          <w:rFonts w:ascii="Garamond" w:hAnsi="Garamond"/>
          <w:b w:val="0"/>
          <w:bCs w:val="0"/>
          <w:sz w:val="20"/>
          <w:szCs w:val="20"/>
        </w:rPr>
        <w:t xml:space="preserve"> </w:t>
      </w:r>
      <w:r w:rsidRPr="000A66C7">
        <w:rPr>
          <w:rFonts w:ascii="Garamond" w:hAnsi="Garamond"/>
          <w:b w:val="0"/>
          <w:bCs w:val="0"/>
          <w:sz w:val="20"/>
          <w:szCs w:val="20"/>
        </w:rPr>
        <w:t>požadovať</w:t>
      </w:r>
      <w:r w:rsidR="007E1597">
        <w:rPr>
          <w:rFonts w:ascii="Garamond" w:hAnsi="Garamond"/>
          <w:b w:val="0"/>
          <w:bCs w:val="0"/>
          <w:sz w:val="20"/>
          <w:szCs w:val="20"/>
        </w:rPr>
        <w:t xml:space="preserve"> </w:t>
      </w:r>
      <w:r w:rsidRPr="000A66C7">
        <w:rPr>
          <w:rFonts w:ascii="Garamond" w:hAnsi="Garamond"/>
          <w:b w:val="0"/>
          <w:bCs w:val="0"/>
          <w:sz w:val="20"/>
          <w:szCs w:val="20"/>
        </w:rPr>
        <w:t>náhradu</w:t>
      </w:r>
      <w:r w:rsidR="007E1597">
        <w:rPr>
          <w:rFonts w:ascii="Garamond" w:hAnsi="Garamond"/>
          <w:b w:val="0"/>
          <w:bCs w:val="0"/>
          <w:sz w:val="20"/>
          <w:szCs w:val="20"/>
        </w:rPr>
        <w:t xml:space="preserve"> </w:t>
      </w:r>
      <w:r w:rsidRPr="000A66C7">
        <w:rPr>
          <w:rFonts w:ascii="Garamond" w:hAnsi="Garamond"/>
          <w:b w:val="0"/>
          <w:bCs w:val="0"/>
          <w:sz w:val="20"/>
          <w:szCs w:val="20"/>
        </w:rPr>
        <w:t>za</w:t>
      </w:r>
      <w:r w:rsidR="007E1597">
        <w:rPr>
          <w:rFonts w:ascii="Garamond" w:hAnsi="Garamond"/>
          <w:b w:val="0"/>
          <w:bCs w:val="0"/>
          <w:sz w:val="20"/>
          <w:szCs w:val="20"/>
        </w:rPr>
        <w:t xml:space="preserve"> </w:t>
      </w:r>
      <w:r w:rsidRPr="000A66C7">
        <w:rPr>
          <w:rFonts w:ascii="Garamond" w:hAnsi="Garamond"/>
          <w:b w:val="0"/>
          <w:bCs w:val="0"/>
          <w:sz w:val="20"/>
          <w:szCs w:val="20"/>
        </w:rPr>
        <w:t>tohto</w:t>
      </w:r>
      <w:r w:rsidR="007E1597">
        <w:rPr>
          <w:rFonts w:ascii="Garamond" w:hAnsi="Garamond"/>
          <w:b w:val="0"/>
          <w:bCs w:val="0"/>
          <w:sz w:val="20"/>
          <w:szCs w:val="20"/>
        </w:rPr>
        <w:t xml:space="preserve"> </w:t>
      </w:r>
      <w:r w:rsidRPr="000A66C7">
        <w:rPr>
          <w:rFonts w:ascii="Garamond" w:hAnsi="Garamond"/>
          <w:b w:val="0"/>
          <w:bCs w:val="0"/>
          <w:sz w:val="20"/>
          <w:szCs w:val="20"/>
        </w:rPr>
        <w:t>Subdodávateľa</w:t>
      </w:r>
      <w:r w:rsidR="007E1597">
        <w:rPr>
          <w:rFonts w:ascii="Garamond" w:hAnsi="Garamond"/>
          <w:b w:val="0"/>
          <w:bCs w:val="0"/>
          <w:sz w:val="20"/>
          <w:szCs w:val="20"/>
        </w:rPr>
        <w:t xml:space="preserve"> </w:t>
      </w:r>
      <w:r w:rsidRPr="000A66C7">
        <w:rPr>
          <w:rFonts w:ascii="Garamond" w:hAnsi="Garamond"/>
          <w:b w:val="0"/>
          <w:bCs w:val="0"/>
          <w:sz w:val="20"/>
          <w:szCs w:val="20"/>
        </w:rPr>
        <w:t>alebo</w:t>
      </w:r>
      <w:r w:rsidR="007E1597">
        <w:rPr>
          <w:rFonts w:ascii="Garamond" w:hAnsi="Garamond"/>
          <w:b w:val="0"/>
          <w:bCs w:val="0"/>
          <w:sz w:val="20"/>
          <w:szCs w:val="20"/>
        </w:rPr>
        <w:t xml:space="preserve"> </w:t>
      </w:r>
      <w:r w:rsidRPr="000A66C7">
        <w:rPr>
          <w:rFonts w:ascii="Garamond" w:hAnsi="Garamond"/>
          <w:b w:val="0"/>
          <w:bCs w:val="0"/>
          <w:sz w:val="20"/>
          <w:szCs w:val="20"/>
        </w:rPr>
        <w:t>aby</w:t>
      </w:r>
      <w:r w:rsidR="007E1597">
        <w:rPr>
          <w:rFonts w:ascii="Garamond" w:hAnsi="Garamond"/>
          <w:b w:val="0"/>
          <w:bCs w:val="0"/>
          <w:sz w:val="20"/>
          <w:szCs w:val="20"/>
        </w:rPr>
        <w:t xml:space="preserve"> </w:t>
      </w:r>
      <w:r w:rsidRPr="000A66C7">
        <w:rPr>
          <w:rFonts w:ascii="Garamond" w:hAnsi="Garamond"/>
          <w:b w:val="0"/>
          <w:bCs w:val="0"/>
          <w:sz w:val="20"/>
          <w:szCs w:val="20"/>
        </w:rPr>
        <w:t>Poskytovateľ</w:t>
      </w:r>
      <w:r w:rsidR="007E1597">
        <w:rPr>
          <w:rFonts w:ascii="Garamond" w:hAnsi="Garamond"/>
          <w:b w:val="0"/>
          <w:bCs w:val="0"/>
          <w:sz w:val="20"/>
          <w:szCs w:val="20"/>
        </w:rPr>
        <w:t xml:space="preserve"> </w:t>
      </w:r>
      <w:r w:rsidRPr="000A66C7">
        <w:rPr>
          <w:rFonts w:ascii="Garamond" w:hAnsi="Garamond"/>
          <w:b w:val="0"/>
          <w:bCs w:val="0"/>
          <w:sz w:val="20"/>
          <w:szCs w:val="20"/>
        </w:rPr>
        <w:t>sám</w:t>
      </w:r>
      <w:r w:rsidR="007E1597">
        <w:rPr>
          <w:rFonts w:ascii="Garamond" w:hAnsi="Garamond"/>
          <w:b w:val="0"/>
          <w:bCs w:val="0"/>
          <w:sz w:val="20"/>
          <w:szCs w:val="20"/>
        </w:rPr>
        <w:t xml:space="preserve"> </w:t>
      </w:r>
      <w:r w:rsidRPr="000A66C7">
        <w:rPr>
          <w:rFonts w:ascii="Garamond" w:hAnsi="Garamond"/>
          <w:b w:val="0"/>
          <w:bCs w:val="0"/>
          <w:sz w:val="20"/>
          <w:szCs w:val="20"/>
        </w:rPr>
        <w:t>začal</w:t>
      </w:r>
      <w:r w:rsidR="007E1597">
        <w:rPr>
          <w:rFonts w:ascii="Garamond" w:hAnsi="Garamond"/>
          <w:b w:val="0"/>
          <w:bCs w:val="0"/>
          <w:sz w:val="20"/>
          <w:szCs w:val="20"/>
        </w:rPr>
        <w:t xml:space="preserve"> </w:t>
      </w:r>
      <w:r w:rsidRPr="000A66C7">
        <w:rPr>
          <w:rFonts w:ascii="Garamond" w:hAnsi="Garamond"/>
          <w:b w:val="0"/>
          <w:bCs w:val="0"/>
          <w:sz w:val="20"/>
          <w:szCs w:val="20"/>
        </w:rPr>
        <w:t>poskytovať</w:t>
      </w:r>
      <w:r w:rsidR="007E1597">
        <w:rPr>
          <w:rFonts w:ascii="Garamond" w:hAnsi="Garamond"/>
          <w:b w:val="0"/>
          <w:bCs w:val="0"/>
          <w:sz w:val="20"/>
          <w:szCs w:val="20"/>
        </w:rPr>
        <w:t xml:space="preserve"> </w:t>
      </w:r>
      <w:r w:rsidRPr="000A66C7">
        <w:rPr>
          <w:rFonts w:ascii="Garamond" w:hAnsi="Garamond"/>
          <w:b w:val="0"/>
          <w:bCs w:val="0"/>
          <w:sz w:val="20"/>
          <w:szCs w:val="20"/>
        </w:rPr>
        <w:t>časť</w:t>
      </w:r>
      <w:r w:rsidR="007E1597">
        <w:rPr>
          <w:rFonts w:ascii="Garamond" w:hAnsi="Garamond"/>
          <w:b w:val="0"/>
          <w:bCs w:val="0"/>
          <w:sz w:val="20"/>
          <w:szCs w:val="20"/>
        </w:rPr>
        <w:t xml:space="preserve"> </w:t>
      </w:r>
      <w:r w:rsidRPr="000A66C7">
        <w:rPr>
          <w:rFonts w:ascii="Garamond" w:hAnsi="Garamond"/>
          <w:b w:val="0"/>
          <w:bCs w:val="0"/>
          <w:sz w:val="20"/>
          <w:szCs w:val="20"/>
        </w:rPr>
        <w:t>Služby</w:t>
      </w:r>
      <w:r w:rsidR="007E1597">
        <w:rPr>
          <w:rFonts w:ascii="Garamond" w:hAnsi="Garamond"/>
          <w:b w:val="0"/>
          <w:bCs w:val="0"/>
          <w:sz w:val="20"/>
          <w:szCs w:val="20"/>
        </w:rPr>
        <w:t xml:space="preserve"> </w:t>
      </w:r>
      <w:r w:rsidRPr="000A66C7">
        <w:rPr>
          <w:rFonts w:ascii="Garamond" w:hAnsi="Garamond"/>
          <w:b w:val="0"/>
          <w:bCs w:val="0"/>
          <w:sz w:val="20"/>
          <w:szCs w:val="20"/>
        </w:rPr>
        <w:t>poskytovanej</w:t>
      </w:r>
      <w:r w:rsidR="007E1597">
        <w:rPr>
          <w:rFonts w:ascii="Garamond" w:hAnsi="Garamond"/>
          <w:b w:val="0"/>
          <w:bCs w:val="0"/>
          <w:sz w:val="20"/>
          <w:szCs w:val="20"/>
        </w:rPr>
        <w:t xml:space="preserve"> </w:t>
      </w:r>
      <w:r w:rsidRPr="000A66C7">
        <w:rPr>
          <w:rFonts w:ascii="Garamond" w:hAnsi="Garamond"/>
          <w:b w:val="0"/>
          <w:bCs w:val="0"/>
          <w:sz w:val="20"/>
          <w:szCs w:val="20"/>
        </w:rPr>
        <w:t>týmto</w:t>
      </w:r>
      <w:r w:rsidR="007E1597">
        <w:rPr>
          <w:rFonts w:ascii="Garamond" w:hAnsi="Garamond"/>
          <w:b w:val="0"/>
          <w:bCs w:val="0"/>
          <w:sz w:val="20"/>
          <w:szCs w:val="20"/>
        </w:rPr>
        <w:t xml:space="preserve"> </w:t>
      </w:r>
      <w:r w:rsidRPr="000A66C7">
        <w:rPr>
          <w:rFonts w:ascii="Garamond" w:hAnsi="Garamond"/>
          <w:b w:val="0"/>
          <w:bCs w:val="0"/>
          <w:sz w:val="20"/>
          <w:szCs w:val="20"/>
        </w:rPr>
        <w:t>Subdodávateľom.</w:t>
      </w:r>
    </w:p>
    <w:p w14:paraId="402AF051" w14:textId="77777777" w:rsidR="00841C71" w:rsidRPr="000A66C7" w:rsidRDefault="00841C71" w:rsidP="00841C71">
      <w:pPr>
        <w:keepNext/>
        <w:spacing w:after="0" w:line="240" w:lineRule="auto"/>
        <w:jc w:val="both"/>
        <w:rPr>
          <w:rFonts w:ascii="Garamond" w:hAnsi="Garamond"/>
          <w:sz w:val="20"/>
          <w:szCs w:val="20"/>
          <w:lang w:eastAsia="ar-SA"/>
        </w:rPr>
      </w:pPr>
    </w:p>
    <w:p w14:paraId="4A522925" w14:textId="217272C5" w:rsidR="00841C71" w:rsidRPr="000A66C7" w:rsidRDefault="00841C71" w:rsidP="007E1597">
      <w:pPr>
        <w:pStyle w:val="Nadpis2"/>
        <w:numPr>
          <w:ilvl w:val="1"/>
          <w:numId w:val="3"/>
        </w:numPr>
        <w:tabs>
          <w:tab w:val="left" w:pos="720"/>
        </w:tabs>
        <w:ind w:left="709" w:hanging="709"/>
        <w:jc w:val="both"/>
        <w:rPr>
          <w:rFonts w:ascii="Garamond" w:hAnsi="Garamond" w:cs="Arial"/>
          <w:b w:val="0"/>
          <w:bCs w:val="0"/>
          <w:sz w:val="20"/>
          <w:szCs w:val="20"/>
          <w:lang w:eastAsia="ar-SA"/>
        </w:rPr>
      </w:pPr>
      <w:r w:rsidRPr="000A66C7">
        <w:rPr>
          <w:rFonts w:ascii="Garamond" w:hAnsi="Garamond"/>
          <w:b w:val="0"/>
          <w:bCs w:val="0"/>
          <w:sz w:val="20"/>
          <w:szCs w:val="20"/>
        </w:rPr>
        <w:t>Časť</w:t>
      </w:r>
      <w:r w:rsidR="007E1597">
        <w:rPr>
          <w:rFonts w:ascii="Garamond" w:hAnsi="Garamond"/>
          <w:b w:val="0"/>
          <w:bCs w:val="0"/>
          <w:sz w:val="20"/>
          <w:szCs w:val="20"/>
        </w:rPr>
        <w:t xml:space="preserve"> </w:t>
      </w:r>
      <w:r w:rsidRPr="000A66C7">
        <w:rPr>
          <w:rFonts w:ascii="Garamond" w:hAnsi="Garamond"/>
          <w:b w:val="0"/>
          <w:bCs w:val="0"/>
          <w:sz w:val="20"/>
          <w:szCs w:val="20"/>
        </w:rPr>
        <w:t>Služby,</w:t>
      </w:r>
      <w:r w:rsidR="007E1597">
        <w:rPr>
          <w:rFonts w:ascii="Garamond" w:hAnsi="Garamond"/>
          <w:b w:val="0"/>
          <w:bCs w:val="0"/>
          <w:sz w:val="20"/>
          <w:szCs w:val="20"/>
        </w:rPr>
        <w:t xml:space="preserve"> </w:t>
      </w:r>
      <w:r w:rsidRPr="000A66C7">
        <w:rPr>
          <w:rFonts w:ascii="Garamond" w:hAnsi="Garamond"/>
          <w:b w:val="0"/>
          <w:bCs w:val="0"/>
          <w:sz w:val="20"/>
          <w:szCs w:val="20"/>
        </w:rPr>
        <w:t>ktorej</w:t>
      </w:r>
      <w:r w:rsidR="007E1597">
        <w:rPr>
          <w:rFonts w:ascii="Garamond" w:hAnsi="Garamond"/>
          <w:b w:val="0"/>
          <w:bCs w:val="0"/>
          <w:sz w:val="20"/>
          <w:szCs w:val="20"/>
        </w:rPr>
        <w:t xml:space="preserve"> </w:t>
      </w:r>
      <w:r w:rsidRPr="000A66C7">
        <w:rPr>
          <w:rFonts w:ascii="Garamond" w:hAnsi="Garamond"/>
          <w:b w:val="0"/>
          <w:bCs w:val="0"/>
          <w:sz w:val="20"/>
          <w:szCs w:val="20"/>
        </w:rPr>
        <w:t>poskytovaním</w:t>
      </w:r>
      <w:r w:rsidR="007E1597">
        <w:rPr>
          <w:rFonts w:ascii="Garamond" w:hAnsi="Garamond"/>
          <w:b w:val="0"/>
          <w:bCs w:val="0"/>
          <w:sz w:val="20"/>
          <w:szCs w:val="20"/>
        </w:rPr>
        <w:t xml:space="preserve"> </w:t>
      </w:r>
      <w:r w:rsidRPr="000A66C7">
        <w:rPr>
          <w:rFonts w:ascii="Garamond" w:hAnsi="Garamond"/>
          <w:b w:val="0"/>
          <w:bCs w:val="0"/>
          <w:sz w:val="20"/>
          <w:szCs w:val="20"/>
        </w:rPr>
        <w:t>poveril</w:t>
      </w:r>
      <w:r w:rsidR="007E1597">
        <w:rPr>
          <w:rFonts w:ascii="Garamond" w:hAnsi="Garamond"/>
          <w:b w:val="0"/>
          <w:bCs w:val="0"/>
          <w:sz w:val="20"/>
          <w:szCs w:val="20"/>
        </w:rPr>
        <w:t xml:space="preserve"> </w:t>
      </w:r>
      <w:r w:rsidRPr="000A66C7">
        <w:rPr>
          <w:rFonts w:ascii="Garamond" w:hAnsi="Garamond"/>
          <w:b w:val="0"/>
          <w:bCs w:val="0"/>
          <w:sz w:val="20"/>
          <w:szCs w:val="20"/>
        </w:rPr>
        <w:t>Poskytovateľ</w:t>
      </w:r>
      <w:r w:rsidR="007E1597">
        <w:rPr>
          <w:rFonts w:ascii="Garamond" w:hAnsi="Garamond"/>
          <w:b w:val="0"/>
          <w:bCs w:val="0"/>
          <w:sz w:val="20"/>
          <w:szCs w:val="20"/>
        </w:rPr>
        <w:t xml:space="preserve"> </w:t>
      </w:r>
      <w:r w:rsidRPr="000A66C7">
        <w:rPr>
          <w:rFonts w:ascii="Garamond" w:hAnsi="Garamond"/>
          <w:b w:val="0"/>
          <w:bCs w:val="0"/>
          <w:sz w:val="20"/>
          <w:szCs w:val="20"/>
        </w:rPr>
        <w:t>na</w:t>
      </w:r>
      <w:r w:rsidR="007E1597">
        <w:rPr>
          <w:rFonts w:ascii="Garamond" w:hAnsi="Garamond"/>
          <w:b w:val="0"/>
          <w:bCs w:val="0"/>
          <w:sz w:val="20"/>
          <w:szCs w:val="20"/>
        </w:rPr>
        <w:t xml:space="preserve"> </w:t>
      </w:r>
      <w:r w:rsidRPr="000A66C7">
        <w:rPr>
          <w:rFonts w:ascii="Garamond" w:hAnsi="Garamond"/>
          <w:b w:val="0"/>
          <w:bCs w:val="0"/>
          <w:sz w:val="20"/>
          <w:szCs w:val="20"/>
        </w:rPr>
        <w:t>základe</w:t>
      </w:r>
      <w:r w:rsidR="007E1597">
        <w:rPr>
          <w:rFonts w:ascii="Garamond" w:hAnsi="Garamond"/>
          <w:b w:val="0"/>
          <w:bCs w:val="0"/>
          <w:sz w:val="20"/>
          <w:szCs w:val="20"/>
        </w:rPr>
        <w:t xml:space="preserve"> </w:t>
      </w:r>
      <w:r w:rsidRPr="000A66C7">
        <w:rPr>
          <w:rFonts w:ascii="Garamond" w:hAnsi="Garamond"/>
          <w:b w:val="0"/>
          <w:bCs w:val="0"/>
          <w:sz w:val="20"/>
          <w:szCs w:val="20"/>
        </w:rPr>
        <w:t>zmluvného</w:t>
      </w:r>
      <w:r w:rsidR="007E1597">
        <w:rPr>
          <w:rFonts w:ascii="Garamond" w:hAnsi="Garamond"/>
          <w:b w:val="0"/>
          <w:bCs w:val="0"/>
          <w:sz w:val="20"/>
          <w:szCs w:val="20"/>
        </w:rPr>
        <w:t xml:space="preserve"> </w:t>
      </w:r>
      <w:r w:rsidRPr="000A66C7">
        <w:rPr>
          <w:rFonts w:ascii="Garamond" w:hAnsi="Garamond"/>
          <w:b w:val="0"/>
          <w:bCs w:val="0"/>
          <w:sz w:val="20"/>
          <w:szCs w:val="20"/>
        </w:rPr>
        <w:t>vzťahu</w:t>
      </w:r>
      <w:r w:rsidR="007E1597">
        <w:rPr>
          <w:rFonts w:ascii="Garamond" w:hAnsi="Garamond"/>
          <w:b w:val="0"/>
          <w:bCs w:val="0"/>
          <w:sz w:val="20"/>
          <w:szCs w:val="20"/>
        </w:rPr>
        <w:t xml:space="preserve"> </w:t>
      </w:r>
      <w:r w:rsidRPr="000A66C7">
        <w:rPr>
          <w:rFonts w:ascii="Garamond" w:hAnsi="Garamond"/>
          <w:b w:val="0"/>
          <w:bCs w:val="0"/>
          <w:sz w:val="20"/>
          <w:szCs w:val="20"/>
        </w:rPr>
        <w:t>Subdodávateľa,</w:t>
      </w:r>
      <w:r w:rsidR="007E1597">
        <w:rPr>
          <w:rFonts w:ascii="Garamond" w:hAnsi="Garamond"/>
          <w:b w:val="0"/>
          <w:bCs w:val="0"/>
          <w:sz w:val="20"/>
          <w:szCs w:val="20"/>
        </w:rPr>
        <w:t xml:space="preserve"> </w:t>
      </w:r>
      <w:r w:rsidRPr="000A66C7">
        <w:rPr>
          <w:rFonts w:ascii="Garamond" w:hAnsi="Garamond"/>
          <w:b w:val="0"/>
          <w:bCs w:val="0"/>
          <w:sz w:val="20"/>
          <w:szCs w:val="20"/>
        </w:rPr>
        <w:t>nesmie</w:t>
      </w:r>
      <w:r w:rsidR="007E1597">
        <w:rPr>
          <w:rFonts w:ascii="Garamond" w:hAnsi="Garamond"/>
          <w:b w:val="0"/>
          <w:bCs w:val="0"/>
          <w:sz w:val="20"/>
          <w:szCs w:val="20"/>
        </w:rPr>
        <w:t xml:space="preserve"> </w:t>
      </w:r>
      <w:r w:rsidRPr="000A66C7">
        <w:rPr>
          <w:rFonts w:ascii="Garamond" w:hAnsi="Garamond"/>
          <w:b w:val="0"/>
          <w:bCs w:val="0"/>
          <w:sz w:val="20"/>
          <w:szCs w:val="20"/>
        </w:rPr>
        <w:t>byť</w:t>
      </w:r>
      <w:r w:rsidR="007E1597">
        <w:rPr>
          <w:rFonts w:ascii="Garamond" w:hAnsi="Garamond"/>
          <w:b w:val="0"/>
          <w:bCs w:val="0"/>
          <w:sz w:val="20"/>
          <w:szCs w:val="20"/>
        </w:rPr>
        <w:t xml:space="preserve"> </w:t>
      </w:r>
      <w:r w:rsidRPr="000A66C7">
        <w:rPr>
          <w:rFonts w:ascii="Garamond" w:hAnsi="Garamond"/>
          <w:b w:val="0"/>
          <w:bCs w:val="0"/>
          <w:sz w:val="20"/>
          <w:szCs w:val="20"/>
        </w:rPr>
        <w:t>zverená</w:t>
      </w:r>
      <w:r w:rsidR="007E1597">
        <w:rPr>
          <w:rFonts w:ascii="Garamond" w:hAnsi="Garamond"/>
          <w:b w:val="0"/>
          <w:bCs w:val="0"/>
          <w:sz w:val="20"/>
          <w:szCs w:val="20"/>
        </w:rPr>
        <w:t xml:space="preserve"> </w:t>
      </w:r>
      <w:r w:rsidRPr="000A66C7">
        <w:rPr>
          <w:rFonts w:ascii="Garamond" w:hAnsi="Garamond"/>
          <w:b w:val="0"/>
          <w:bCs w:val="0"/>
          <w:sz w:val="20"/>
          <w:szCs w:val="20"/>
        </w:rPr>
        <w:t>Subdodávateľom</w:t>
      </w:r>
      <w:r w:rsidR="007E1597">
        <w:rPr>
          <w:rFonts w:ascii="Garamond" w:hAnsi="Garamond"/>
          <w:b w:val="0"/>
          <w:bCs w:val="0"/>
          <w:sz w:val="20"/>
          <w:szCs w:val="20"/>
        </w:rPr>
        <w:t xml:space="preserve"> </w:t>
      </w:r>
      <w:r w:rsidRPr="000A66C7">
        <w:rPr>
          <w:rFonts w:ascii="Garamond" w:hAnsi="Garamond"/>
          <w:b w:val="0"/>
          <w:bCs w:val="0"/>
          <w:sz w:val="20"/>
          <w:szCs w:val="20"/>
        </w:rPr>
        <w:t>tretej</w:t>
      </w:r>
      <w:r w:rsidR="007E1597">
        <w:rPr>
          <w:rFonts w:ascii="Garamond" w:hAnsi="Garamond"/>
          <w:b w:val="0"/>
          <w:bCs w:val="0"/>
          <w:sz w:val="20"/>
          <w:szCs w:val="20"/>
        </w:rPr>
        <w:t xml:space="preserve"> </w:t>
      </w:r>
      <w:r w:rsidRPr="000A66C7">
        <w:rPr>
          <w:rFonts w:ascii="Garamond" w:hAnsi="Garamond"/>
          <w:b w:val="0"/>
          <w:bCs w:val="0"/>
          <w:sz w:val="20"/>
          <w:szCs w:val="20"/>
        </w:rPr>
        <w:t>osobe.</w:t>
      </w:r>
      <w:r w:rsidR="007E1597">
        <w:rPr>
          <w:rFonts w:ascii="Garamond" w:hAnsi="Garamond"/>
          <w:b w:val="0"/>
          <w:bCs w:val="0"/>
          <w:sz w:val="20"/>
          <w:szCs w:val="20"/>
        </w:rPr>
        <w:t xml:space="preserve"> </w:t>
      </w:r>
      <w:r w:rsidRPr="000A66C7">
        <w:rPr>
          <w:rFonts w:ascii="Garamond" w:hAnsi="Garamond"/>
          <w:b w:val="0"/>
          <w:bCs w:val="0"/>
          <w:sz w:val="20"/>
          <w:szCs w:val="20"/>
        </w:rPr>
        <w:t>Každé</w:t>
      </w:r>
      <w:r w:rsidR="007E1597">
        <w:rPr>
          <w:rFonts w:ascii="Garamond" w:hAnsi="Garamond"/>
          <w:b w:val="0"/>
          <w:bCs w:val="0"/>
          <w:sz w:val="20"/>
          <w:szCs w:val="20"/>
        </w:rPr>
        <w:t xml:space="preserve"> </w:t>
      </w:r>
      <w:r w:rsidRPr="000A66C7">
        <w:rPr>
          <w:rFonts w:ascii="Garamond" w:hAnsi="Garamond"/>
          <w:b w:val="0"/>
          <w:bCs w:val="0"/>
          <w:sz w:val="20"/>
          <w:szCs w:val="20"/>
        </w:rPr>
        <w:t>poverenie</w:t>
      </w:r>
      <w:r w:rsidR="007E1597">
        <w:rPr>
          <w:rFonts w:ascii="Garamond" w:hAnsi="Garamond"/>
          <w:b w:val="0"/>
          <w:bCs w:val="0"/>
          <w:sz w:val="20"/>
          <w:szCs w:val="20"/>
        </w:rPr>
        <w:t xml:space="preserve"> </w:t>
      </w:r>
      <w:r w:rsidRPr="000A66C7">
        <w:rPr>
          <w:rFonts w:ascii="Garamond" w:hAnsi="Garamond"/>
          <w:b w:val="0"/>
          <w:bCs w:val="0"/>
          <w:sz w:val="20"/>
          <w:szCs w:val="20"/>
        </w:rPr>
        <w:t>tretej</w:t>
      </w:r>
      <w:r w:rsidR="007E1597">
        <w:rPr>
          <w:rFonts w:ascii="Garamond" w:hAnsi="Garamond"/>
          <w:b w:val="0"/>
          <w:bCs w:val="0"/>
          <w:sz w:val="20"/>
          <w:szCs w:val="20"/>
        </w:rPr>
        <w:t xml:space="preserve"> </w:t>
      </w:r>
      <w:r w:rsidRPr="000A66C7">
        <w:rPr>
          <w:rFonts w:ascii="Garamond" w:hAnsi="Garamond"/>
          <w:b w:val="0"/>
          <w:bCs w:val="0"/>
          <w:sz w:val="20"/>
          <w:szCs w:val="20"/>
        </w:rPr>
        <w:t>strany</w:t>
      </w:r>
      <w:r w:rsidR="007E1597">
        <w:rPr>
          <w:rFonts w:ascii="Garamond" w:hAnsi="Garamond"/>
          <w:b w:val="0"/>
          <w:bCs w:val="0"/>
          <w:sz w:val="20"/>
          <w:szCs w:val="20"/>
        </w:rPr>
        <w:t xml:space="preserve"> </w:t>
      </w:r>
      <w:r w:rsidRPr="000A66C7">
        <w:rPr>
          <w:rFonts w:ascii="Garamond" w:hAnsi="Garamond"/>
          <w:b w:val="0"/>
          <w:bCs w:val="0"/>
          <w:sz w:val="20"/>
          <w:szCs w:val="20"/>
        </w:rPr>
        <w:t>poskytovaním</w:t>
      </w:r>
      <w:r w:rsidR="007E1597">
        <w:rPr>
          <w:rFonts w:ascii="Garamond" w:hAnsi="Garamond"/>
          <w:b w:val="0"/>
          <w:bCs w:val="0"/>
          <w:sz w:val="20"/>
          <w:szCs w:val="20"/>
        </w:rPr>
        <w:t xml:space="preserve"> </w:t>
      </w:r>
      <w:r w:rsidRPr="000A66C7">
        <w:rPr>
          <w:rFonts w:ascii="Garamond" w:hAnsi="Garamond"/>
          <w:b w:val="0"/>
          <w:bCs w:val="0"/>
          <w:sz w:val="20"/>
          <w:szCs w:val="20"/>
        </w:rPr>
        <w:t>časti</w:t>
      </w:r>
      <w:r w:rsidR="007E1597">
        <w:rPr>
          <w:rFonts w:ascii="Garamond" w:hAnsi="Garamond"/>
          <w:b w:val="0"/>
          <w:bCs w:val="0"/>
          <w:sz w:val="20"/>
          <w:szCs w:val="20"/>
        </w:rPr>
        <w:t xml:space="preserve"> </w:t>
      </w:r>
      <w:r w:rsidRPr="000A66C7">
        <w:rPr>
          <w:rFonts w:ascii="Garamond" w:hAnsi="Garamond"/>
          <w:b w:val="0"/>
          <w:bCs w:val="0"/>
          <w:sz w:val="20"/>
          <w:szCs w:val="20"/>
        </w:rPr>
        <w:t>Služby</w:t>
      </w:r>
      <w:r w:rsidR="007E1597">
        <w:rPr>
          <w:rFonts w:ascii="Garamond" w:hAnsi="Garamond"/>
          <w:b w:val="0"/>
          <w:bCs w:val="0"/>
          <w:sz w:val="20"/>
          <w:szCs w:val="20"/>
        </w:rPr>
        <w:t xml:space="preserve"> </w:t>
      </w:r>
      <w:r w:rsidRPr="000A66C7">
        <w:rPr>
          <w:rFonts w:ascii="Garamond" w:hAnsi="Garamond"/>
          <w:b w:val="0"/>
          <w:bCs w:val="0"/>
          <w:sz w:val="20"/>
          <w:szCs w:val="20"/>
        </w:rPr>
        <w:t>a</w:t>
      </w:r>
      <w:r w:rsidR="007E1597">
        <w:rPr>
          <w:rFonts w:ascii="Garamond" w:hAnsi="Garamond"/>
          <w:b w:val="0"/>
          <w:bCs w:val="0"/>
          <w:sz w:val="20"/>
          <w:szCs w:val="20"/>
        </w:rPr>
        <w:t xml:space="preserve"> </w:t>
      </w:r>
      <w:r w:rsidRPr="000A66C7">
        <w:rPr>
          <w:rFonts w:ascii="Garamond" w:hAnsi="Garamond"/>
          <w:b w:val="0"/>
          <w:bCs w:val="0"/>
          <w:sz w:val="20"/>
          <w:szCs w:val="20"/>
        </w:rPr>
        <w:t>každá</w:t>
      </w:r>
      <w:r w:rsidR="007E1597">
        <w:rPr>
          <w:rFonts w:ascii="Garamond" w:hAnsi="Garamond"/>
          <w:b w:val="0"/>
          <w:bCs w:val="0"/>
          <w:sz w:val="20"/>
          <w:szCs w:val="20"/>
        </w:rPr>
        <w:t xml:space="preserve"> </w:t>
      </w:r>
      <w:r w:rsidRPr="000A66C7">
        <w:rPr>
          <w:rFonts w:ascii="Garamond" w:hAnsi="Garamond"/>
          <w:b w:val="0"/>
          <w:bCs w:val="0"/>
          <w:sz w:val="20"/>
          <w:szCs w:val="20"/>
        </w:rPr>
        <w:t>zmena</w:t>
      </w:r>
      <w:r w:rsidR="007E1597">
        <w:rPr>
          <w:rFonts w:ascii="Garamond" w:hAnsi="Garamond"/>
          <w:b w:val="0"/>
          <w:bCs w:val="0"/>
          <w:sz w:val="20"/>
          <w:szCs w:val="20"/>
        </w:rPr>
        <w:t xml:space="preserve"> </w:t>
      </w:r>
      <w:r w:rsidRPr="000A66C7">
        <w:rPr>
          <w:rFonts w:ascii="Garamond" w:hAnsi="Garamond"/>
          <w:b w:val="0"/>
          <w:bCs w:val="0"/>
          <w:sz w:val="20"/>
          <w:szCs w:val="20"/>
        </w:rPr>
        <w:t>Subdodávateľa</w:t>
      </w:r>
      <w:r w:rsidR="007E1597">
        <w:rPr>
          <w:rFonts w:ascii="Garamond" w:hAnsi="Garamond"/>
          <w:b w:val="0"/>
          <w:bCs w:val="0"/>
          <w:sz w:val="20"/>
          <w:szCs w:val="20"/>
        </w:rPr>
        <w:t xml:space="preserve"> </w:t>
      </w:r>
      <w:r w:rsidRPr="000A66C7">
        <w:rPr>
          <w:rFonts w:ascii="Garamond" w:hAnsi="Garamond"/>
          <w:b w:val="0"/>
          <w:bCs w:val="0"/>
          <w:sz w:val="20"/>
          <w:szCs w:val="20"/>
        </w:rPr>
        <w:t>bez</w:t>
      </w:r>
      <w:r w:rsidR="007E1597">
        <w:rPr>
          <w:rFonts w:ascii="Garamond" w:hAnsi="Garamond"/>
          <w:b w:val="0"/>
          <w:bCs w:val="0"/>
          <w:sz w:val="20"/>
          <w:szCs w:val="20"/>
        </w:rPr>
        <w:t xml:space="preserve"> </w:t>
      </w:r>
      <w:r w:rsidRPr="000A66C7">
        <w:rPr>
          <w:rFonts w:ascii="Garamond" w:hAnsi="Garamond"/>
          <w:b w:val="0"/>
          <w:bCs w:val="0"/>
          <w:sz w:val="20"/>
          <w:szCs w:val="20"/>
        </w:rPr>
        <w:t>predchádzajúceho</w:t>
      </w:r>
      <w:r w:rsidR="007E1597">
        <w:rPr>
          <w:rFonts w:ascii="Garamond" w:hAnsi="Garamond"/>
          <w:b w:val="0"/>
          <w:bCs w:val="0"/>
          <w:sz w:val="20"/>
          <w:szCs w:val="20"/>
        </w:rPr>
        <w:t xml:space="preserve"> </w:t>
      </w:r>
      <w:r w:rsidRPr="000A66C7">
        <w:rPr>
          <w:rFonts w:ascii="Garamond" w:hAnsi="Garamond"/>
          <w:b w:val="0"/>
          <w:bCs w:val="0"/>
          <w:sz w:val="20"/>
          <w:szCs w:val="20"/>
        </w:rPr>
        <w:t>písomného</w:t>
      </w:r>
      <w:r w:rsidR="007E1597">
        <w:rPr>
          <w:rFonts w:ascii="Garamond" w:hAnsi="Garamond"/>
          <w:b w:val="0"/>
          <w:bCs w:val="0"/>
          <w:sz w:val="20"/>
          <w:szCs w:val="20"/>
        </w:rPr>
        <w:t xml:space="preserve"> </w:t>
      </w:r>
      <w:r w:rsidRPr="000A66C7">
        <w:rPr>
          <w:rFonts w:ascii="Garamond" w:hAnsi="Garamond"/>
          <w:b w:val="0"/>
          <w:bCs w:val="0"/>
          <w:sz w:val="20"/>
          <w:szCs w:val="20"/>
        </w:rPr>
        <w:t>súhlasu</w:t>
      </w:r>
      <w:r w:rsidR="007E1597">
        <w:rPr>
          <w:rFonts w:ascii="Garamond" w:hAnsi="Garamond"/>
          <w:b w:val="0"/>
          <w:bCs w:val="0"/>
          <w:sz w:val="20"/>
          <w:szCs w:val="20"/>
        </w:rPr>
        <w:t xml:space="preserve"> </w:t>
      </w:r>
      <w:r w:rsidRPr="000A66C7">
        <w:rPr>
          <w:rFonts w:ascii="Garamond" w:hAnsi="Garamond"/>
          <w:b w:val="0"/>
          <w:bCs w:val="0"/>
          <w:sz w:val="20"/>
          <w:szCs w:val="20"/>
        </w:rPr>
        <w:t>Objednávateľa</w:t>
      </w:r>
      <w:r w:rsidR="007E1597">
        <w:rPr>
          <w:rFonts w:ascii="Garamond" w:hAnsi="Garamond"/>
          <w:b w:val="0"/>
          <w:bCs w:val="0"/>
          <w:sz w:val="20"/>
          <w:szCs w:val="20"/>
        </w:rPr>
        <w:t xml:space="preserve"> </w:t>
      </w:r>
      <w:r w:rsidRPr="000A66C7">
        <w:rPr>
          <w:rFonts w:ascii="Garamond" w:hAnsi="Garamond"/>
          <w:b w:val="0"/>
          <w:bCs w:val="0"/>
          <w:sz w:val="20"/>
          <w:szCs w:val="20"/>
        </w:rPr>
        <w:t>sa</w:t>
      </w:r>
      <w:r w:rsidR="007E1597">
        <w:rPr>
          <w:rFonts w:ascii="Garamond" w:hAnsi="Garamond"/>
          <w:b w:val="0"/>
          <w:bCs w:val="0"/>
          <w:sz w:val="20"/>
          <w:szCs w:val="20"/>
        </w:rPr>
        <w:t xml:space="preserve"> </w:t>
      </w:r>
      <w:r w:rsidRPr="000A66C7">
        <w:rPr>
          <w:rFonts w:ascii="Garamond" w:hAnsi="Garamond"/>
          <w:b w:val="0"/>
          <w:bCs w:val="0"/>
          <w:sz w:val="20"/>
          <w:szCs w:val="20"/>
        </w:rPr>
        <w:t>považuje</w:t>
      </w:r>
      <w:r w:rsidR="007E1597">
        <w:rPr>
          <w:rFonts w:ascii="Garamond" w:hAnsi="Garamond"/>
          <w:b w:val="0"/>
          <w:bCs w:val="0"/>
          <w:sz w:val="20"/>
          <w:szCs w:val="20"/>
        </w:rPr>
        <w:t xml:space="preserve"> </w:t>
      </w:r>
      <w:r w:rsidRPr="000A66C7">
        <w:rPr>
          <w:rFonts w:ascii="Garamond" w:hAnsi="Garamond"/>
          <w:b w:val="0"/>
          <w:bCs w:val="0"/>
          <w:sz w:val="20"/>
          <w:szCs w:val="20"/>
        </w:rPr>
        <w:t>za</w:t>
      </w:r>
      <w:r w:rsidR="007E1597">
        <w:rPr>
          <w:rFonts w:ascii="Garamond" w:hAnsi="Garamond"/>
          <w:b w:val="0"/>
          <w:bCs w:val="0"/>
          <w:sz w:val="20"/>
          <w:szCs w:val="20"/>
        </w:rPr>
        <w:t xml:space="preserve"> </w:t>
      </w:r>
      <w:r w:rsidRPr="000A66C7">
        <w:rPr>
          <w:rFonts w:ascii="Garamond" w:hAnsi="Garamond"/>
          <w:b w:val="0"/>
          <w:bCs w:val="0"/>
          <w:sz w:val="20"/>
          <w:szCs w:val="20"/>
        </w:rPr>
        <w:t>podstatné</w:t>
      </w:r>
      <w:r w:rsidR="007E1597">
        <w:rPr>
          <w:rFonts w:ascii="Garamond" w:hAnsi="Garamond"/>
          <w:b w:val="0"/>
          <w:bCs w:val="0"/>
          <w:sz w:val="20"/>
          <w:szCs w:val="20"/>
        </w:rPr>
        <w:t xml:space="preserve"> </w:t>
      </w:r>
      <w:r w:rsidRPr="000A66C7">
        <w:rPr>
          <w:rFonts w:ascii="Garamond" w:hAnsi="Garamond"/>
          <w:b w:val="0"/>
          <w:bCs w:val="0"/>
          <w:sz w:val="20"/>
          <w:szCs w:val="20"/>
        </w:rPr>
        <w:t>porušenie</w:t>
      </w:r>
      <w:r w:rsidR="007E1597">
        <w:rPr>
          <w:rFonts w:ascii="Garamond" w:hAnsi="Garamond"/>
          <w:b w:val="0"/>
          <w:bCs w:val="0"/>
          <w:sz w:val="20"/>
          <w:szCs w:val="20"/>
        </w:rPr>
        <w:t xml:space="preserve"> </w:t>
      </w:r>
      <w:r w:rsidRPr="000A66C7">
        <w:rPr>
          <w:rFonts w:ascii="Garamond" w:hAnsi="Garamond"/>
          <w:b w:val="0"/>
          <w:bCs w:val="0"/>
          <w:sz w:val="20"/>
          <w:szCs w:val="20"/>
        </w:rPr>
        <w:t>Zmluvy</w:t>
      </w:r>
      <w:r w:rsidR="007E1597">
        <w:rPr>
          <w:rFonts w:ascii="Garamond" w:hAnsi="Garamond"/>
          <w:b w:val="0"/>
          <w:bCs w:val="0"/>
          <w:sz w:val="20"/>
          <w:szCs w:val="20"/>
        </w:rPr>
        <w:t xml:space="preserve"> </w:t>
      </w:r>
      <w:r w:rsidRPr="000A66C7">
        <w:rPr>
          <w:rFonts w:ascii="Garamond" w:hAnsi="Garamond"/>
          <w:b w:val="0"/>
          <w:bCs w:val="0"/>
          <w:sz w:val="20"/>
          <w:szCs w:val="20"/>
        </w:rPr>
        <w:t>a</w:t>
      </w:r>
      <w:r w:rsidR="007E1597">
        <w:rPr>
          <w:rFonts w:ascii="Garamond" w:hAnsi="Garamond"/>
          <w:b w:val="0"/>
          <w:bCs w:val="0"/>
          <w:sz w:val="20"/>
          <w:szCs w:val="20"/>
        </w:rPr>
        <w:t xml:space="preserve"> </w:t>
      </w:r>
      <w:r w:rsidRPr="000A66C7">
        <w:rPr>
          <w:rFonts w:ascii="Garamond" w:hAnsi="Garamond"/>
          <w:b w:val="0"/>
          <w:bCs w:val="0"/>
          <w:sz w:val="20"/>
          <w:szCs w:val="20"/>
        </w:rPr>
        <w:t>Objednávateľ</w:t>
      </w:r>
      <w:r w:rsidR="007E1597">
        <w:rPr>
          <w:rFonts w:ascii="Garamond" w:hAnsi="Garamond"/>
          <w:b w:val="0"/>
          <w:bCs w:val="0"/>
          <w:sz w:val="20"/>
          <w:szCs w:val="20"/>
        </w:rPr>
        <w:t xml:space="preserve"> </w:t>
      </w:r>
      <w:r w:rsidRPr="000A66C7">
        <w:rPr>
          <w:rFonts w:ascii="Garamond" w:hAnsi="Garamond"/>
          <w:b w:val="0"/>
          <w:bCs w:val="0"/>
          <w:sz w:val="20"/>
          <w:szCs w:val="20"/>
        </w:rPr>
        <w:t>je</w:t>
      </w:r>
      <w:r w:rsidR="007E1597">
        <w:rPr>
          <w:rFonts w:ascii="Garamond" w:hAnsi="Garamond"/>
          <w:b w:val="0"/>
          <w:bCs w:val="0"/>
          <w:sz w:val="20"/>
          <w:szCs w:val="20"/>
        </w:rPr>
        <w:t xml:space="preserve"> </w:t>
      </w:r>
      <w:r w:rsidRPr="000A66C7">
        <w:rPr>
          <w:rFonts w:ascii="Garamond" w:hAnsi="Garamond"/>
          <w:b w:val="0"/>
          <w:bCs w:val="0"/>
          <w:sz w:val="20"/>
          <w:szCs w:val="20"/>
        </w:rPr>
        <w:t>oprávnený</w:t>
      </w:r>
      <w:r w:rsidR="007E1597">
        <w:rPr>
          <w:rFonts w:ascii="Garamond" w:hAnsi="Garamond"/>
          <w:b w:val="0"/>
          <w:bCs w:val="0"/>
          <w:sz w:val="20"/>
          <w:szCs w:val="20"/>
        </w:rPr>
        <w:t xml:space="preserve"> </w:t>
      </w:r>
      <w:r w:rsidRPr="000A66C7">
        <w:rPr>
          <w:rFonts w:ascii="Garamond" w:hAnsi="Garamond"/>
          <w:b w:val="0"/>
          <w:bCs w:val="0"/>
          <w:sz w:val="20"/>
          <w:szCs w:val="20"/>
        </w:rPr>
        <w:t>od</w:t>
      </w:r>
      <w:r w:rsidR="007E1597">
        <w:rPr>
          <w:rFonts w:ascii="Garamond" w:hAnsi="Garamond"/>
          <w:b w:val="0"/>
          <w:bCs w:val="0"/>
          <w:sz w:val="20"/>
          <w:szCs w:val="20"/>
        </w:rPr>
        <w:t xml:space="preserve"> </w:t>
      </w:r>
      <w:r w:rsidRPr="000A66C7">
        <w:rPr>
          <w:rFonts w:ascii="Garamond" w:hAnsi="Garamond"/>
          <w:b w:val="0"/>
          <w:bCs w:val="0"/>
          <w:sz w:val="20"/>
          <w:szCs w:val="20"/>
        </w:rPr>
        <w:t>Zmluvy</w:t>
      </w:r>
      <w:r w:rsidR="007E1597">
        <w:rPr>
          <w:rFonts w:ascii="Garamond" w:hAnsi="Garamond"/>
          <w:b w:val="0"/>
          <w:bCs w:val="0"/>
          <w:sz w:val="20"/>
          <w:szCs w:val="20"/>
        </w:rPr>
        <w:t xml:space="preserve"> </w:t>
      </w:r>
      <w:r w:rsidRPr="000A66C7">
        <w:rPr>
          <w:rFonts w:ascii="Garamond" w:hAnsi="Garamond"/>
          <w:b w:val="0"/>
          <w:bCs w:val="0"/>
          <w:sz w:val="20"/>
          <w:szCs w:val="20"/>
        </w:rPr>
        <w:t>odstúpiť.</w:t>
      </w:r>
      <w:r w:rsidR="007E1597">
        <w:rPr>
          <w:rFonts w:ascii="Garamond" w:hAnsi="Garamond"/>
          <w:b w:val="0"/>
          <w:bCs w:val="0"/>
          <w:sz w:val="20"/>
          <w:szCs w:val="20"/>
        </w:rPr>
        <w:t xml:space="preserve"> </w:t>
      </w:r>
      <w:r w:rsidRPr="000A66C7">
        <w:rPr>
          <w:rFonts w:ascii="Garamond" w:hAnsi="Garamond"/>
          <w:b w:val="0"/>
          <w:bCs w:val="0"/>
          <w:sz w:val="20"/>
          <w:szCs w:val="20"/>
        </w:rPr>
        <w:t>Poskytovateľ</w:t>
      </w:r>
      <w:r w:rsidR="007E1597">
        <w:rPr>
          <w:rFonts w:ascii="Garamond" w:hAnsi="Garamond"/>
          <w:b w:val="0"/>
          <w:bCs w:val="0"/>
          <w:sz w:val="20"/>
          <w:szCs w:val="20"/>
        </w:rPr>
        <w:t xml:space="preserve"> </w:t>
      </w:r>
      <w:r w:rsidRPr="000A66C7">
        <w:rPr>
          <w:rFonts w:ascii="Garamond" w:hAnsi="Garamond"/>
          <w:b w:val="0"/>
          <w:bCs w:val="0"/>
          <w:sz w:val="20"/>
          <w:szCs w:val="20"/>
        </w:rPr>
        <w:t>je</w:t>
      </w:r>
      <w:r w:rsidR="007E1597">
        <w:rPr>
          <w:rFonts w:ascii="Garamond" w:hAnsi="Garamond"/>
          <w:b w:val="0"/>
          <w:bCs w:val="0"/>
          <w:sz w:val="20"/>
          <w:szCs w:val="20"/>
        </w:rPr>
        <w:t xml:space="preserve"> </w:t>
      </w:r>
      <w:r w:rsidRPr="000A66C7">
        <w:rPr>
          <w:rFonts w:ascii="Garamond" w:hAnsi="Garamond"/>
          <w:b w:val="0"/>
          <w:bCs w:val="0"/>
          <w:sz w:val="20"/>
          <w:szCs w:val="20"/>
        </w:rPr>
        <w:t>oprávnený</w:t>
      </w:r>
      <w:r w:rsidR="007E1597">
        <w:rPr>
          <w:rFonts w:ascii="Garamond" w:hAnsi="Garamond"/>
          <w:b w:val="0"/>
          <w:bCs w:val="0"/>
          <w:sz w:val="20"/>
          <w:szCs w:val="20"/>
        </w:rPr>
        <w:t xml:space="preserve"> </w:t>
      </w:r>
      <w:r w:rsidRPr="000A66C7">
        <w:rPr>
          <w:rFonts w:ascii="Garamond" w:hAnsi="Garamond"/>
          <w:b w:val="0"/>
          <w:bCs w:val="0"/>
          <w:sz w:val="20"/>
          <w:szCs w:val="20"/>
        </w:rPr>
        <w:t>zmeniť</w:t>
      </w:r>
      <w:r w:rsidR="007E1597">
        <w:rPr>
          <w:rFonts w:ascii="Garamond" w:hAnsi="Garamond"/>
          <w:b w:val="0"/>
          <w:bCs w:val="0"/>
          <w:sz w:val="20"/>
          <w:szCs w:val="20"/>
        </w:rPr>
        <w:t xml:space="preserve"> </w:t>
      </w:r>
      <w:r w:rsidRPr="000A66C7">
        <w:rPr>
          <w:rFonts w:ascii="Garamond" w:hAnsi="Garamond"/>
          <w:b w:val="0"/>
          <w:bCs w:val="0"/>
          <w:sz w:val="20"/>
          <w:szCs w:val="20"/>
        </w:rPr>
        <w:t>Subdodávateľov</w:t>
      </w:r>
      <w:r w:rsidR="007E1597">
        <w:rPr>
          <w:rFonts w:ascii="Garamond" w:hAnsi="Garamond"/>
          <w:b w:val="0"/>
          <w:bCs w:val="0"/>
          <w:sz w:val="20"/>
          <w:szCs w:val="20"/>
        </w:rPr>
        <w:t xml:space="preserve"> </w:t>
      </w:r>
      <w:r w:rsidRPr="000A66C7">
        <w:rPr>
          <w:rFonts w:ascii="Garamond" w:hAnsi="Garamond"/>
          <w:b w:val="0"/>
          <w:bCs w:val="0"/>
          <w:sz w:val="20"/>
          <w:szCs w:val="20"/>
        </w:rPr>
        <w:t>len</w:t>
      </w:r>
      <w:r w:rsidR="007E1597">
        <w:rPr>
          <w:rFonts w:ascii="Garamond" w:hAnsi="Garamond"/>
          <w:b w:val="0"/>
          <w:bCs w:val="0"/>
          <w:sz w:val="20"/>
          <w:szCs w:val="20"/>
        </w:rPr>
        <w:t xml:space="preserve"> </w:t>
      </w:r>
      <w:r w:rsidRPr="000A66C7">
        <w:rPr>
          <w:rFonts w:ascii="Garamond" w:hAnsi="Garamond"/>
          <w:b w:val="0"/>
          <w:bCs w:val="0"/>
          <w:sz w:val="20"/>
          <w:szCs w:val="20"/>
        </w:rPr>
        <w:t>postupom</w:t>
      </w:r>
      <w:r w:rsidR="007E1597">
        <w:rPr>
          <w:rFonts w:ascii="Garamond" w:hAnsi="Garamond"/>
          <w:b w:val="0"/>
          <w:bCs w:val="0"/>
          <w:sz w:val="20"/>
          <w:szCs w:val="20"/>
        </w:rPr>
        <w:t xml:space="preserve"> </w:t>
      </w:r>
      <w:r w:rsidRPr="000A66C7">
        <w:rPr>
          <w:rFonts w:ascii="Garamond" w:hAnsi="Garamond"/>
          <w:b w:val="0"/>
          <w:bCs w:val="0"/>
          <w:sz w:val="20"/>
          <w:szCs w:val="20"/>
        </w:rPr>
        <w:t>v</w:t>
      </w:r>
      <w:r w:rsidR="007E1597">
        <w:rPr>
          <w:rFonts w:ascii="Garamond" w:hAnsi="Garamond"/>
          <w:b w:val="0"/>
          <w:bCs w:val="0"/>
          <w:sz w:val="20"/>
          <w:szCs w:val="20"/>
        </w:rPr>
        <w:t xml:space="preserve"> </w:t>
      </w:r>
      <w:r w:rsidRPr="000A66C7">
        <w:rPr>
          <w:rFonts w:ascii="Garamond" w:hAnsi="Garamond"/>
          <w:b w:val="0"/>
          <w:bCs w:val="0"/>
          <w:sz w:val="20"/>
          <w:szCs w:val="20"/>
        </w:rPr>
        <w:t>súlade</w:t>
      </w:r>
      <w:r w:rsidR="007E1597">
        <w:rPr>
          <w:rFonts w:ascii="Garamond" w:hAnsi="Garamond"/>
          <w:b w:val="0"/>
          <w:bCs w:val="0"/>
          <w:sz w:val="20"/>
          <w:szCs w:val="20"/>
        </w:rPr>
        <w:t xml:space="preserve"> </w:t>
      </w:r>
      <w:r w:rsidRPr="000A66C7">
        <w:rPr>
          <w:rFonts w:ascii="Garamond" w:hAnsi="Garamond"/>
          <w:b w:val="0"/>
          <w:bCs w:val="0"/>
          <w:sz w:val="20"/>
          <w:szCs w:val="20"/>
        </w:rPr>
        <w:t>so</w:t>
      </w:r>
      <w:r w:rsidR="007E1597">
        <w:rPr>
          <w:rFonts w:ascii="Garamond" w:hAnsi="Garamond"/>
          <w:b w:val="0"/>
          <w:bCs w:val="0"/>
          <w:sz w:val="20"/>
          <w:szCs w:val="20"/>
        </w:rPr>
        <w:t xml:space="preserve"> </w:t>
      </w:r>
      <w:r w:rsidRPr="000A66C7">
        <w:rPr>
          <w:rFonts w:ascii="Garamond" w:hAnsi="Garamond"/>
          <w:b w:val="0"/>
          <w:bCs w:val="0"/>
          <w:sz w:val="20"/>
          <w:szCs w:val="20"/>
        </w:rPr>
        <w:t>Zmluvou,</w:t>
      </w:r>
      <w:r w:rsidR="007E1597">
        <w:rPr>
          <w:rFonts w:ascii="Garamond" w:hAnsi="Garamond"/>
          <w:b w:val="0"/>
          <w:bCs w:val="0"/>
          <w:sz w:val="20"/>
          <w:szCs w:val="20"/>
        </w:rPr>
        <w:t xml:space="preserve"> </w:t>
      </w:r>
      <w:r w:rsidRPr="000A66C7">
        <w:rPr>
          <w:rFonts w:ascii="Garamond" w:hAnsi="Garamond"/>
          <w:b w:val="0"/>
          <w:bCs w:val="0"/>
          <w:sz w:val="20"/>
          <w:szCs w:val="20"/>
        </w:rPr>
        <w:t>t.</w:t>
      </w:r>
      <w:r w:rsidR="007E1597">
        <w:rPr>
          <w:rFonts w:ascii="Garamond" w:hAnsi="Garamond"/>
          <w:b w:val="0"/>
          <w:bCs w:val="0"/>
          <w:sz w:val="20"/>
          <w:szCs w:val="20"/>
        </w:rPr>
        <w:t xml:space="preserve"> </w:t>
      </w:r>
      <w:r w:rsidRPr="000A66C7">
        <w:rPr>
          <w:rFonts w:ascii="Garamond" w:hAnsi="Garamond"/>
          <w:b w:val="0"/>
          <w:bCs w:val="0"/>
          <w:sz w:val="20"/>
          <w:szCs w:val="20"/>
        </w:rPr>
        <w:t>j.</w:t>
      </w:r>
      <w:r w:rsidR="007E1597">
        <w:rPr>
          <w:rFonts w:ascii="Garamond" w:hAnsi="Garamond"/>
          <w:b w:val="0"/>
          <w:bCs w:val="0"/>
          <w:sz w:val="20"/>
          <w:szCs w:val="20"/>
        </w:rPr>
        <w:t xml:space="preserve"> </w:t>
      </w:r>
      <w:r w:rsidRPr="000A66C7">
        <w:rPr>
          <w:rFonts w:ascii="Garamond" w:hAnsi="Garamond"/>
          <w:b w:val="0"/>
          <w:bCs w:val="0"/>
          <w:sz w:val="20"/>
          <w:szCs w:val="20"/>
        </w:rPr>
        <w:t>písomným</w:t>
      </w:r>
      <w:r w:rsidR="007E1597">
        <w:rPr>
          <w:rFonts w:ascii="Garamond" w:hAnsi="Garamond"/>
          <w:b w:val="0"/>
          <w:bCs w:val="0"/>
          <w:sz w:val="20"/>
          <w:szCs w:val="20"/>
        </w:rPr>
        <w:t xml:space="preserve"> </w:t>
      </w:r>
      <w:r w:rsidRPr="000A66C7">
        <w:rPr>
          <w:rFonts w:ascii="Garamond" w:hAnsi="Garamond"/>
          <w:b w:val="0"/>
          <w:bCs w:val="0"/>
          <w:sz w:val="20"/>
          <w:szCs w:val="20"/>
        </w:rPr>
        <w:t>dodatkom</w:t>
      </w:r>
      <w:r w:rsidR="007E1597">
        <w:rPr>
          <w:rFonts w:ascii="Garamond" w:hAnsi="Garamond"/>
          <w:b w:val="0"/>
          <w:bCs w:val="0"/>
          <w:sz w:val="20"/>
          <w:szCs w:val="20"/>
        </w:rPr>
        <w:t xml:space="preserve"> </w:t>
      </w:r>
      <w:r w:rsidRPr="000A66C7">
        <w:rPr>
          <w:rFonts w:ascii="Garamond" w:hAnsi="Garamond"/>
          <w:b w:val="0"/>
          <w:bCs w:val="0"/>
          <w:sz w:val="20"/>
          <w:szCs w:val="20"/>
        </w:rPr>
        <w:t>k</w:t>
      </w:r>
      <w:r w:rsidR="007E1597">
        <w:rPr>
          <w:rFonts w:ascii="Garamond" w:hAnsi="Garamond"/>
          <w:b w:val="0"/>
          <w:bCs w:val="0"/>
          <w:sz w:val="20"/>
          <w:szCs w:val="20"/>
        </w:rPr>
        <w:t xml:space="preserve"> </w:t>
      </w:r>
      <w:r w:rsidRPr="000A66C7">
        <w:rPr>
          <w:rFonts w:ascii="Garamond" w:hAnsi="Garamond"/>
          <w:b w:val="0"/>
          <w:bCs w:val="0"/>
          <w:sz w:val="20"/>
          <w:szCs w:val="20"/>
        </w:rPr>
        <w:t>Zmluve.</w:t>
      </w:r>
    </w:p>
    <w:p w14:paraId="1EC031FD" w14:textId="77777777" w:rsidR="00AD1D23" w:rsidRPr="000A66C7" w:rsidRDefault="00AD1D23" w:rsidP="00884968">
      <w:pPr>
        <w:spacing w:after="0" w:line="240" w:lineRule="auto"/>
        <w:jc w:val="both"/>
        <w:rPr>
          <w:rFonts w:ascii="Garamond" w:hAnsi="Garamond"/>
          <w:sz w:val="20"/>
          <w:szCs w:val="20"/>
        </w:rPr>
      </w:pPr>
    </w:p>
    <w:p w14:paraId="7F9570A3" w14:textId="23E28D58" w:rsidR="00D139CF" w:rsidRPr="000A66C7" w:rsidRDefault="00D139CF" w:rsidP="00E25ECC">
      <w:pPr>
        <w:keepNext/>
        <w:numPr>
          <w:ilvl w:val="0"/>
          <w:numId w:val="3"/>
        </w:numPr>
        <w:tabs>
          <w:tab w:val="left" w:pos="720"/>
        </w:tabs>
        <w:spacing w:after="0" w:line="240" w:lineRule="auto"/>
        <w:ind w:hanging="720"/>
        <w:jc w:val="both"/>
        <w:outlineLvl w:val="1"/>
        <w:rPr>
          <w:rFonts w:ascii="Garamond" w:hAnsi="Garamond"/>
          <w:b/>
          <w:bCs/>
          <w:sz w:val="20"/>
          <w:szCs w:val="20"/>
        </w:rPr>
      </w:pPr>
      <w:r w:rsidRPr="000A66C7">
        <w:rPr>
          <w:rFonts w:ascii="Garamond" w:hAnsi="Garamond"/>
          <w:b/>
          <w:bCs/>
          <w:sz w:val="20"/>
          <w:szCs w:val="20"/>
        </w:rPr>
        <w:t>VYHLÁSENIA</w:t>
      </w:r>
      <w:r w:rsidR="007E1597">
        <w:rPr>
          <w:rFonts w:ascii="Garamond" w:hAnsi="Garamond"/>
          <w:b/>
          <w:bCs/>
          <w:sz w:val="20"/>
          <w:szCs w:val="20"/>
        </w:rPr>
        <w:t xml:space="preserve"> </w:t>
      </w:r>
      <w:r w:rsidR="008B5E7B" w:rsidRPr="000A66C7">
        <w:rPr>
          <w:rFonts w:ascii="Garamond" w:hAnsi="Garamond"/>
          <w:b/>
          <w:bCs/>
          <w:sz w:val="20"/>
          <w:szCs w:val="20"/>
        </w:rPr>
        <w:t>A</w:t>
      </w:r>
      <w:r w:rsidR="007E1597">
        <w:rPr>
          <w:rFonts w:ascii="Garamond" w:hAnsi="Garamond"/>
          <w:b/>
          <w:bCs/>
          <w:sz w:val="20"/>
          <w:szCs w:val="20"/>
        </w:rPr>
        <w:t xml:space="preserve"> </w:t>
      </w:r>
      <w:r w:rsidR="008B5E7B" w:rsidRPr="000A66C7">
        <w:rPr>
          <w:rFonts w:ascii="Garamond" w:hAnsi="Garamond"/>
          <w:b/>
          <w:bCs/>
          <w:sz w:val="20"/>
          <w:szCs w:val="20"/>
        </w:rPr>
        <w:t>ZÁRUKY</w:t>
      </w:r>
    </w:p>
    <w:p w14:paraId="330AF1B7" w14:textId="77777777" w:rsidR="00D255AC" w:rsidRPr="000A66C7" w:rsidRDefault="00D255AC" w:rsidP="004F0BED">
      <w:pPr>
        <w:keepNext/>
        <w:tabs>
          <w:tab w:val="left" w:pos="720"/>
        </w:tabs>
        <w:spacing w:after="0" w:line="240" w:lineRule="auto"/>
        <w:jc w:val="both"/>
        <w:outlineLvl w:val="1"/>
        <w:rPr>
          <w:rFonts w:ascii="Garamond" w:hAnsi="Garamond"/>
          <w:b/>
          <w:bCs/>
          <w:sz w:val="20"/>
          <w:szCs w:val="20"/>
        </w:rPr>
      </w:pPr>
    </w:p>
    <w:p w14:paraId="230F12DB" w14:textId="713CA82C" w:rsidR="00D139CF" w:rsidRPr="000A66C7" w:rsidRDefault="001E0BDA" w:rsidP="001854ED">
      <w:pPr>
        <w:pStyle w:val="Odsekzoznamu"/>
        <w:numPr>
          <w:ilvl w:val="1"/>
          <w:numId w:val="3"/>
        </w:numPr>
        <w:tabs>
          <w:tab w:val="left" w:pos="0"/>
          <w:tab w:val="center" w:pos="4536"/>
          <w:tab w:val="right" w:pos="9072"/>
        </w:tabs>
        <w:spacing w:after="0" w:line="240" w:lineRule="auto"/>
        <w:ind w:left="709" w:hanging="709"/>
        <w:jc w:val="both"/>
        <w:rPr>
          <w:rFonts w:ascii="Garamond" w:hAnsi="Garamond"/>
          <w:noProof/>
          <w:sz w:val="20"/>
          <w:szCs w:val="20"/>
        </w:rPr>
      </w:pPr>
      <w:r w:rsidRPr="000A66C7">
        <w:rPr>
          <w:rFonts w:ascii="Garamond" w:hAnsi="Garamond"/>
          <w:noProof/>
          <w:sz w:val="20"/>
          <w:szCs w:val="20"/>
        </w:rPr>
        <w:t>Poskytovateľ</w:t>
      </w:r>
      <w:r w:rsidR="007E1597">
        <w:rPr>
          <w:rFonts w:ascii="Garamond" w:hAnsi="Garamond"/>
          <w:noProof/>
          <w:sz w:val="20"/>
          <w:szCs w:val="20"/>
        </w:rPr>
        <w:t xml:space="preserve"> </w:t>
      </w:r>
      <w:r w:rsidR="00D139CF" w:rsidRPr="000A66C7">
        <w:rPr>
          <w:rFonts w:ascii="Garamond" w:hAnsi="Garamond"/>
          <w:noProof/>
          <w:sz w:val="20"/>
          <w:szCs w:val="20"/>
        </w:rPr>
        <w:t>vyhlasuje</w:t>
      </w:r>
      <w:r w:rsidR="007E1597">
        <w:rPr>
          <w:rFonts w:ascii="Garamond" w:hAnsi="Garamond"/>
          <w:noProof/>
          <w:sz w:val="20"/>
          <w:szCs w:val="20"/>
        </w:rPr>
        <w:t xml:space="preserve"> </w:t>
      </w:r>
      <w:r w:rsidR="00D139CF" w:rsidRPr="000A66C7">
        <w:rPr>
          <w:rFonts w:ascii="Garamond" w:hAnsi="Garamond"/>
          <w:noProof/>
          <w:sz w:val="20"/>
          <w:szCs w:val="20"/>
        </w:rPr>
        <w:t>a</w:t>
      </w:r>
      <w:r w:rsidR="007E1597">
        <w:rPr>
          <w:rFonts w:ascii="Garamond" w:hAnsi="Garamond"/>
          <w:noProof/>
          <w:sz w:val="20"/>
          <w:szCs w:val="20"/>
        </w:rPr>
        <w:t xml:space="preserve"> </w:t>
      </w:r>
      <w:r w:rsidR="00D139CF" w:rsidRPr="000A66C7">
        <w:rPr>
          <w:rFonts w:ascii="Garamond" w:hAnsi="Garamond"/>
          <w:noProof/>
          <w:sz w:val="20"/>
          <w:szCs w:val="20"/>
        </w:rPr>
        <w:t>ubezpečuje</w:t>
      </w:r>
      <w:r w:rsidR="007E1597">
        <w:rPr>
          <w:rFonts w:ascii="Garamond" w:hAnsi="Garamond"/>
          <w:noProof/>
          <w:sz w:val="20"/>
          <w:szCs w:val="20"/>
        </w:rPr>
        <w:t xml:space="preserve"> </w:t>
      </w:r>
      <w:r w:rsidR="00D139CF" w:rsidRPr="000A66C7">
        <w:rPr>
          <w:rFonts w:ascii="Garamond" w:hAnsi="Garamond"/>
          <w:noProof/>
          <w:sz w:val="20"/>
          <w:szCs w:val="20"/>
        </w:rPr>
        <w:t>Objednávateľa,</w:t>
      </w:r>
      <w:r w:rsidR="007E1597">
        <w:rPr>
          <w:rFonts w:ascii="Garamond" w:hAnsi="Garamond"/>
          <w:noProof/>
          <w:sz w:val="20"/>
          <w:szCs w:val="20"/>
        </w:rPr>
        <w:t xml:space="preserve"> </w:t>
      </w:r>
      <w:r w:rsidR="00D139CF" w:rsidRPr="000A66C7">
        <w:rPr>
          <w:rFonts w:ascii="Garamond" w:hAnsi="Garamond"/>
          <w:noProof/>
          <w:sz w:val="20"/>
          <w:szCs w:val="20"/>
        </w:rPr>
        <w:t>že</w:t>
      </w:r>
      <w:r w:rsidR="007E1597">
        <w:rPr>
          <w:rFonts w:ascii="Garamond" w:hAnsi="Garamond"/>
          <w:noProof/>
          <w:sz w:val="20"/>
          <w:szCs w:val="20"/>
        </w:rPr>
        <w:t xml:space="preserve"> </w:t>
      </w:r>
      <w:r w:rsidR="00D139CF" w:rsidRPr="000A66C7">
        <w:rPr>
          <w:rFonts w:ascii="Garamond" w:hAnsi="Garamond"/>
          <w:noProof/>
          <w:sz w:val="20"/>
          <w:szCs w:val="20"/>
        </w:rPr>
        <w:t>ku</w:t>
      </w:r>
      <w:r w:rsidR="007E1597">
        <w:rPr>
          <w:rFonts w:ascii="Garamond" w:hAnsi="Garamond"/>
          <w:noProof/>
          <w:sz w:val="20"/>
          <w:szCs w:val="20"/>
        </w:rPr>
        <w:t xml:space="preserve"> </w:t>
      </w:r>
      <w:r w:rsidR="00D139CF" w:rsidRPr="000A66C7">
        <w:rPr>
          <w:rFonts w:ascii="Garamond" w:hAnsi="Garamond"/>
          <w:noProof/>
          <w:sz w:val="20"/>
          <w:szCs w:val="20"/>
        </w:rPr>
        <w:t>dňu</w:t>
      </w:r>
      <w:r w:rsidR="007E1597">
        <w:rPr>
          <w:rFonts w:ascii="Garamond" w:hAnsi="Garamond"/>
          <w:noProof/>
          <w:sz w:val="20"/>
          <w:szCs w:val="20"/>
        </w:rPr>
        <w:t xml:space="preserve"> </w:t>
      </w:r>
      <w:r w:rsidR="00D139CF" w:rsidRPr="000A66C7">
        <w:rPr>
          <w:rFonts w:ascii="Garamond" w:hAnsi="Garamond"/>
          <w:noProof/>
          <w:sz w:val="20"/>
          <w:szCs w:val="20"/>
        </w:rPr>
        <w:t>podpisu</w:t>
      </w:r>
      <w:r w:rsidR="007E1597">
        <w:rPr>
          <w:rFonts w:ascii="Garamond" w:hAnsi="Garamond"/>
          <w:noProof/>
          <w:sz w:val="20"/>
          <w:szCs w:val="20"/>
        </w:rPr>
        <w:t xml:space="preserve"> </w:t>
      </w:r>
      <w:r w:rsidR="00D139CF" w:rsidRPr="000A66C7">
        <w:rPr>
          <w:rFonts w:ascii="Garamond" w:hAnsi="Garamond"/>
          <w:noProof/>
          <w:sz w:val="20"/>
          <w:szCs w:val="20"/>
        </w:rPr>
        <w:t>Zmluvy</w:t>
      </w:r>
      <w:r w:rsidR="007E1597">
        <w:rPr>
          <w:rFonts w:ascii="Garamond" w:hAnsi="Garamond"/>
          <w:noProof/>
          <w:sz w:val="20"/>
          <w:szCs w:val="20"/>
        </w:rPr>
        <w:t xml:space="preserve"> </w:t>
      </w:r>
      <w:r w:rsidRPr="000A66C7">
        <w:rPr>
          <w:rFonts w:ascii="Garamond" w:hAnsi="Garamond"/>
          <w:noProof/>
          <w:sz w:val="20"/>
          <w:szCs w:val="20"/>
        </w:rPr>
        <w:t>Poskytovateľom</w:t>
      </w:r>
      <w:r w:rsidR="00D139CF" w:rsidRPr="000A66C7">
        <w:rPr>
          <w:rFonts w:ascii="Garamond" w:hAnsi="Garamond"/>
          <w:noProof/>
          <w:sz w:val="20"/>
          <w:szCs w:val="20"/>
        </w:rPr>
        <w:t>:</w:t>
      </w:r>
      <w:r w:rsidR="007E1597">
        <w:rPr>
          <w:rFonts w:ascii="Garamond" w:hAnsi="Garamond"/>
          <w:noProof/>
          <w:sz w:val="20"/>
          <w:szCs w:val="20"/>
        </w:rPr>
        <w:t xml:space="preserve"> </w:t>
      </w:r>
    </w:p>
    <w:p w14:paraId="145315EE" w14:textId="77777777" w:rsidR="00D139CF" w:rsidRPr="000A66C7" w:rsidRDefault="00D139CF" w:rsidP="00884968">
      <w:pPr>
        <w:tabs>
          <w:tab w:val="left" w:pos="0"/>
          <w:tab w:val="center" w:pos="4536"/>
          <w:tab w:val="right" w:pos="9072"/>
        </w:tabs>
        <w:spacing w:after="0" w:line="240" w:lineRule="auto"/>
        <w:ind w:left="709"/>
        <w:contextualSpacing/>
        <w:jc w:val="both"/>
        <w:rPr>
          <w:rFonts w:ascii="Garamond" w:hAnsi="Garamond"/>
          <w:noProof/>
          <w:sz w:val="20"/>
          <w:szCs w:val="20"/>
        </w:rPr>
      </w:pPr>
      <w:r w:rsidRPr="000A66C7">
        <w:rPr>
          <w:rFonts w:ascii="Garamond" w:hAnsi="Garamond"/>
          <w:noProof/>
          <w:sz w:val="20"/>
          <w:szCs w:val="20"/>
        </w:rPr>
        <w:tab/>
      </w:r>
    </w:p>
    <w:p w14:paraId="527D120B" w14:textId="44A0A863" w:rsidR="00D139CF" w:rsidRPr="000A66C7" w:rsidRDefault="00D139CF" w:rsidP="00C372B8">
      <w:pPr>
        <w:numPr>
          <w:ilvl w:val="0"/>
          <w:numId w:val="11"/>
        </w:numPr>
        <w:tabs>
          <w:tab w:val="left" w:pos="0"/>
          <w:tab w:val="center" w:pos="4536"/>
          <w:tab w:val="right" w:pos="9072"/>
        </w:tabs>
        <w:spacing w:after="0" w:line="240" w:lineRule="auto"/>
        <w:ind w:hanging="720"/>
        <w:contextualSpacing/>
        <w:jc w:val="both"/>
        <w:rPr>
          <w:rFonts w:ascii="Garamond" w:hAnsi="Garamond"/>
          <w:noProof/>
          <w:sz w:val="20"/>
          <w:szCs w:val="20"/>
        </w:rPr>
      </w:pPr>
      <w:r w:rsidRPr="000A66C7">
        <w:rPr>
          <w:rFonts w:ascii="Garamond" w:hAnsi="Garamond"/>
          <w:noProof/>
          <w:sz w:val="20"/>
          <w:szCs w:val="20"/>
        </w:rPr>
        <w:t>osoba</w:t>
      </w:r>
      <w:r w:rsidR="007E1597">
        <w:rPr>
          <w:rFonts w:ascii="Garamond" w:hAnsi="Garamond"/>
          <w:noProof/>
          <w:sz w:val="20"/>
          <w:szCs w:val="20"/>
        </w:rPr>
        <w:t xml:space="preserve"> </w:t>
      </w:r>
      <w:r w:rsidRPr="000A66C7">
        <w:rPr>
          <w:rFonts w:ascii="Garamond" w:hAnsi="Garamond"/>
          <w:noProof/>
          <w:sz w:val="20"/>
          <w:szCs w:val="20"/>
        </w:rPr>
        <w:t>konajúca</w:t>
      </w:r>
      <w:r w:rsidR="007E1597">
        <w:rPr>
          <w:rFonts w:ascii="Garamond" w:hAnsi="Garamond"/>
          <w:noProof/>
          <w:sz w:val="20"/>
          <w:szCs w:val="20"/>
        </w:rPr>
        <w:t xml:space="preserve"> </w:t>
      </w:r>
      <w:r w:rsidRPr="000A66C7">
        <w:rPr>
          <w:rFonts w:ascii="Garamond" w:hAnsi="Garamond"/>
          <w:noProof/>
          <w:sz w:val="20"/>
          <w:szCs w:val="20"/>
        </w:rPr>
        <w:t>za</w:t>
      </w:r>
      <w:r w:rsidR="007E1597">
        <w:rPr>
          <w:rFonts w:ascii="Garamond" w:hAnsi="Garamond"/>
          <w:noProof/>
          <w:sz w:val="20"/>
          <w:szCs w:val="20"/>
        </w:rPr>
        <w:t xml:space="preserve"> </w:t>
      </w:r>
      <w:r w:rsidR="001E0BDA" w:rsidRPr="000A66C7">
        <w:rPr>
          <w:rFonts w:ascii="Garamond" w:hAnsi="Garamond"/>
          <w:noProof/>
          <w:sz w:val="20"/>
          <w:szCs w:val="20"/>
        </w:rPr>
        <w:t>Poskytovateľ</w:t>
      </w:r>
      <w:r w:rsidRPr="000A66C7">
        <w:rPr>
          <w:rFonts w:ascii="Garamond" w:hAnsi="Garamond"/>
          <w:noProof/>
          <w:sz w:val="20"/>
          <w:szCs w:val="20"/>
        </w:rPr>
        <w:t>a</w:t>
      </w:r>
      <w:r w:rsidR="007E1597">
        <w:rPr>
          <w:rFonts w:ascii="Garamond" w:hAnsi="Garamond"/>
          <w:noProof/>
          <w:sz w:val="20"/>
          <w:szCs w:val="20"/>
        </w:rPr>
        <w:t xml:space="preserve"> </w:t>
      </w:r>
      <w:r w:rsidRPr="000A66C7">
        <w:rPr>
          <w:rFonts w:ascii="Garamond" w:hAnsi="Garamond"/>
          <w:noProof/>
          <w:sz w:val="20"/>
          <w:szCs w:val="20"/>
        </w:rPr>
        <w:t>je</w:t>
      </w:r>
      <w:r w:rsidR="007E1597">
        <w:rPr>
          <w:rFonts w:ascii="Garamond" w:hAnsi="Garamond"/>
          <w:noProof/>
          <w:sz w:val="20"/>
          <w:szCs w:val="20"/>
        </w:rPr>
        <w:t xml:space="preserve"> </w:t>
      </w:r>
      <w:r w:rsidRPr="000A66C7">
        <w:rPr>
          <w:rFonts w:ascii="Garamond" w:hAnsi="Garamond"/>
          <w:noProof/>
          <w:sz w:val="20"/>
          <w:szCs w:val="20"/>
        </w:rPr>
        <w:t>v</w:t>
      </w:r>
      <w:r w:rsidR="007E1597">
        <w:rPr>
          <w:rFonts w:ascii="Garamond" w:hAnsi="Garamond"/>
          <w:noProof/>
          <w:sz w:val="20"/>
          <w:szCs w:val="20"/>
        </w:rPr>
        <w:t xml:space="preserve"> </w:t>
      </w:r>
      <w:r w:rsidRPr="000A66C7">
        <w:rPr>
          <w:rFonts w:ascii="Garamond" w:hAnsi="Garamond"/>
          <w:noProof/>
          <w:sz w:val="20"/>
          <w:szCs w:val="20"/>
        </w:rPr>
        <w:t>plnom</w:t>
      </w:r>
      <w:r w:rsidR="007E1597">
        <w:rPr>
          <w:rFonts w:ascii="Garamond" w:hAnsi="Garamond"/>
          <w:noProof/>
          <w:sz w:val="20"/>
          <w:szCs w:val="20"/>
        </w:rPr>
        <w:t xml:space="preserve"> </w:t>
      </w:r>
      <w:r w:rsidRPr="000A66C7">
        <w:rPr>
          <w:rFonts w:ascii="Garamond" w:hAnsi="Garamond"/>
          <w:noProof/>
          <w:sz w:val="20"/>
          <w:szCs w:val="20"/>
        </w:rPr>
        <w:t>rozsahu</w:t>
      </w:r>
      <w:r w:rsidR="007E1597">
        <w:rPr>
          <w:rFonts w:ascii="Garamond" w:hAnsi="Garamond"/>
          <w:noProof/>
          <w:sz w:val="20"/>
          <w:szCs w:val="20"/>
        </w:rPr>
        <w:t xml:space="preserve"> </w:t>
      </w:r>
      <w:r w:rsidRPr="000A66C7">
        <w:rPr>
          <w:rFonts w:ascii="Garamond" w:hAnsi="Garamond"/>
          <w:noProof/>
          <w:sz w:val="20"/>
          <w:szCs w:val="20"/>
        </w:rPr>
        <w:t>oprávnená</w:t>
      </w:r>
      <w:r w:rsidR="007E1597">
        <w:rPr>
          <w:rFonts w:ascii="Garamond" w:hAnsi="Garamond"/>
          <w:noProof/>
          <w:sz w:val="20"/>
          <w:szCs w:val="20"/>
        </w:rPr>
        <w:t xml:space="preserve"> </w:t>
      </w:r>
      <w:r w:rsidRPr="000A66C7">
        <w:rPr>
          <w:rFonts w:ascii="Garamond" w:hAnsi="Garamond"/>
          <w:noProof/>
          <w:sz w:val="20"/>
          <w:szCs w:val="20"/>
        </w:rPr>
        <w:t>dojednať,</w:t>
      </w:r>
      <w:r w:rsidR="007E1597">
        <w:rPr>
          <w:rFonts w:ascii="Garamond" w:hAnsi="Garamond"/>
          <w:noProof/>
          <w:sz w:val="20"/>
          <w:szCs w:val="20"/>
        </w:rPr>
        <w:t xml:space="preserve"> </w:t>
      </w:r>
      <w:r w:rsidRPr="000A66C7">
        <w:rPr>
          <w:rFonts w:ascii="Garamond" w:hAnsi="Garamond"/>
          <w:noProof/>
          <w:sz w:val="20"/>
          <w:szCs w:val="20"/>
        </w:rPr>
        <w:t>uzavrieť</w:t>
      </w:r>
      <w:r w:rsidR="007E1597">
        <w:rPr>
          <w:rFonts w:ascii="Garamond" w:hAnsi="Garamond"/>
          <w:noProof/>
          <w:sz w:val="20"/>
          <w:szCs w:val="20"/>
        </w:rPr>
        <w:t xml:space="preserve"> </w:t>
      </w:r>
      <w:r w:rsidRPr="000A66C7">
        <w:rPr>
          <w:rFonts w:ascii="Garamond" w:hAnsi="Garamond"/>
          <w:noProof/>
          <w:sz w:val="20"/>
          <w:szCs w:val="20"/>
        </w:rPr>
        <w:t>a</w:t>
      </w:r>
      <w:r w:rsidR="007E1597">
        <w:rPr>
          <w:rFonts w:ascii="Garamond" w:hAnsi="Garamond"/>
          <w:noProof/>
          <w:sz w:val="20"/>
          <w:szCs w:val="20"/>
        </w:rPr>
        <w:t xml:space="preserve"> </w:t>
      </w:r>
      <w:r w:rsidRPr="000A66C7">
        <w:rPr>
          <w:rFonts w:ascii="Garamond" w:hAnsi="Garamond"/>
          <w:noProof/>
          <w:sz w:val="20"/>
          <w:szCs w:val="20"/>
        </w:rPr>
        <w:t>podpísať</w:t>
      </w:r>
      <w:r w:rsidR="007E1597">
        <w:rPr>
          <w:rFonts w:ascii="Garamond" w:hAnsi="Garamond"/>
          <w:noProof/>
          <w:sz w:val="20"/>
          <w:szCs w:val="20"/>
        </w:rPr>
        <w:t xml:space="preserve"> </w:t>
      </w:r>
      <w:r w:rsidRPr="000A66C7">
        <w:rPr>
          <w:rFonts w:ascii="Garamond" w:hAnsi="Garamond"/>
          <w:noProof/>
          <w:sz w:val="20"/>
          <w:szCs w:val="20"/>
        </w:rPr>
        <w:t>Zmluvu</w:t>
      </w:r>
      <w:r w:rsidR="007E1597">
        <w:rPr>
          <w:rFonts w:ascii="Garamond" w:hAnsi="Garamond"/>
          <w:noProof/>
          <w:sz w:val="20"/>
          <w:szCs w:val="20"/>
        </w:rPr>
        <w:t xml:space="preserve"> </w:t>
      </w:r>
      <w:r w:rsidRPr="000A66C7">
        <w:rPr>
          <w:rFonts w:ascii="Garamond" w:hAnsi="Garamond"/>
          <w:noProof/>
          <w:sz w:val="20"/>
          <w:szCs w:val="20"/>
        </w:rPr>
        <w:br/>
        <w:t>a</w:t>
      </w:r>
      <w:r w:rsidR="007E1597">
        <w:rPr>
          <w:rFonts w:ascii="Garamond" w:hAnsi="Garamond"/>
          <w:noProof/>
          <w:sz w:val="20"/>
          <w:szCs w:val="20"/>
        </w:rPr>
        <w:t xml:space="preserve"> </w:t>
      </w:r>
      <w:r w:rsidRPr="000A66C7">
        <w:rPr>
          <w:rFonts w:ascii="Garamond" w:hAnsi="Garamond"/>
          <w:noProof/>
          <w:sz w:val="20"/>
          <w:szCs w:val="20"/>
        </w:rPr>
        <w:t>vykonávať</w:t>
      </w:r>
      <w:r w:rsidR="007E1597">
        <w:rPr>
          <w:rFonts w:ascii="Garamond" w:hAnsi="Garamond"/>
          <w:noProof/>
          <w:sz w:val="20"/>
          <w:szCs w:val="20"/>
        </w:rPr>
        <w:t xml:space="preserve"> </w:t>
      </w:r>
      <w:r w:rsidRPr="000A66C7">
        <w:rPr>
          <w:rFonts w:ascii="Garamond" w:hAnsi="Garamond"/>
          <w:noProof/>
          <w:sz w:val="20"/>
          <w:szCs w:val="20"/>
        </w:rPr>
        <w:t>práva</w:t>
      </w:r>
      <w:r w:rsidR="007E1597">
        <w:rPr>
          <w:rFonts w:ascii="Garamond" w:hAnsi="Garamond"/>
          <w:noProof/>
          <w:sz w:val="20"/>
          <w:szCs w:val="20"/>
        </w:rPr>
        <w:t xml:space="preserve"> </w:t>
      </w:r>
      <w:r w:rsidRPr="000A66C7">
        <w:rPr>
          <w:rFonts w:ascii="Garamond" w:hAnsi="Garamond"/>
          <w:noProof/>
          <w:sz w:val="20"/>
          <w:szCs w:val="20"/>
        </w:rPr>
        <w:t>a</w:t>
      </w:r>
      <w:r w:rsidR="007E1597">
        <w:rPr>
          <w:rFonts w:ascii="Garamond" w:hAnsi="Garamond"/>
          <w:noProof/>
          <w:sz w:val="20"/>
          <w:szCs w:val="20"/>
        </w:rPr>
        <w:t xml:space="preserve"> </w:t>
      </w:r>
      <w:r w:rsidRPr="000A66C7">
        <w:rPr>
          <w:rFonts w:ascii="Garamond" w:hAnsi="Garamond"/>
          <w:noProof/>
          <w:sz w:val="20"/>
          <w:szCs w:val="20"/>
        </w:rPr>
        <w:t>povinnosti</w:t>
      </w:r>
      <w:r w:rsidR="007E1597">
        <w:rPr>
          <w:rFonts w:ascii="Garamond" w:hAnsi="Garamond"/>
          <w:noProof/>
          <w:sz w:val="20"/>
          <w:szCs w:val="20"/>
        </w:rPr>
        <w:t xml:space="preserve"> </w:t>
      </w:r>
      <w:r w:rsidRPr="000A66C7">
        <w:rPr>
          <w:rFonts w:ascii="Garamond" w:hAnsi="Garamond"/>
          <w:noProof/>
          <w:sz w:val="20"/>
          <w:szCs w:val="20"/>
        </w:rPr>
        <w:t>v</w:t>
      </w:r>
      <w:r w:rsidR="007E1597">
        <w:rPr>
          <w:rFonts w:ascii="Garamond" w:hAnsi="Garamond"/>
          <w:noProof/>
          <w:sz w:val="20"/>
          <w:szCs w:val="20"/>
        </w:rPr>
        <w:t xml:space="preserve"> </w:t>
      </w:r>
      <w:r w:rsidRPr="000A66C7">
        <w:rPr>
          <w:rFonts w:ascii="Garamond" w:hAnsi="Garamond"/>
          <w:noProof/>
          <w:sz w:val="20"/>
          <w:szCs w:val="20"/>
        </w:rPr>
        <w:t>nej</w:t>
      </w:r>
      <w:r w:rsidR="007E1597">
        <w:rPr>
          <w:rFonts w:ascii="Garamond" w:hAnsi="Garamond"/>
          <w:noProof/>
          <w:sz w:val="20"/>
          <w:szCs w:val="20"/>
        </w:rPr>
        <w:t xml:space="preserve"> </w:t>
      </w:r>
      <w:r w:rsidRPr="000A66C7">
        <w:rPr>
          <w:rFonts w:ascii="Garamond" w:hAnsi="Garamond"/>
          <w:noProof/>
          <w:sz w:val="20"/>
          <w:szCs w:val="20"/>
        </w:rPr>
        <w:t>upravené;</w:t>
      </w:r>
    </w:p>
    <w:p w14:paraId="232A0DE2" w14:textId="77777777" w:rsidR="00D139CF" w:rsidRPr="000A66C7" w:rsidRDefault="00D139CF" w:rsidP="00884968">
      <w:pPr>
        <w:tabs>
          <w:tab w:val="left" w:pos="0"/>
          <w:tab w:val="center" w:pos="4536"/>
          <w:tab w:val="right" w:pos="9072"/>
        </w:tabs>
        <w:spacing w:after="0" w:line="240" w:lineRule="auto"/>
        <w:ind w:left="709" w:hanging="720"/>
        <w:contextualSpacing/>
        <w:jc w:val="both"/>
        <w:rPr>
          <w:rFonts w:ascii="Garamond" w:hAnsi="Garamond"/>
          <w:noProof/>
          <w:sz w:val="20"/>
          <w:szCs w:val="20"/>
        </w:rPr>
      </w:pPr>
    </w:p>
    <w:p w14:paraId="1F63616F" w14:textId="1A9E3A12" w:rsidR="00D139CF" w:rsidRPr="000A66C7" w:rsidRDefault="00D139CF" w:rsidP="00C372B8">
      <w:pPr>
        <w:numPr>
          <w:ilvl w:val="0"/>
          <w:numId w:val="11"/>
        </w:numPr>
        <w:tabs>
          <w:tab w:val="left" w:pos="0"/>
          <w:tab w:val="center" w:pos="4536"/>
          <w:tab w:val="right" w:pos="9072"/>
        </w:tabs>
        <w:spacing w:after="0" w:line="240" w:lineRule="auto"/>
        <w:ind w:hanging="720"/>
        <w:contextualSpacing/>
        <w:jc w:val="both"/>
        <w:rPr>
          <w:rFonts w:ascii="Garamond" w:hAnsi="Garamond"/>
          <w:noProof/>
          <w:sz w:val="20"/>
          <w:szCs w:val="20"/>
        </w:rPr>
      </w:pPr>
      <w:r w:rsidRPr="000A66C7">
        <w:rPr>
          <w:rFonts w:ascii="Garamond" w:hAnsi="Garamond"/>
          <w:noProof/>
          <w:sz w:val="20"/>
          <w:szCs w:val="20"/>
        </w:rPr>
        <w:t>je</w:t>
      </w:r>
      <w:r w:rsidR="007E1597">
        <w:rPr>
          <w:rFonts w:ascii="Garamond" w:hAnsi="Garamond"/>
          <w:noProof/>
          <w:sz w:val="20"/>
          <w:szCs w:val="20"/>
        </w:rPr>
        <w:t xml:space="preserve"> </w:t>
      </w:r>
      <w:r w:rsidRPr="000A66C7">
        <w:rPr>
          <w:rFonts w:ascii="Garamond" w:hAnsi="Garamond"/>
          <w:noProof/>
          <w:sz w:val="20"/>
          <w:szCs w:val="20"/>
        </w:rPr>
        <w:t>spoločnosťou</w:t>
      </w:r>
      <w:r w:rsidR="007E1597">
        <w:rPr>
          <w:rFonts w:ascii="Garamond" w:hAnsi="Garamond"/>
          <w:noProof/>
          <w:sz w:val="20"/>
          <w:szCs w:val="20"/>
        </w:rPr>
        <w:t xml:space="preserve"> </w:t>
      </w:r>
      <w:r w:rsidRPr="000A66C7">
        <w:rPr>
          <w:rFonts w:ascii="Garamond" w:hAnsi="Garamond"/>
          <w:noProof/>
          <w:sz w:val="20"/>
          <w:szCs w:val="20"/>
        </w:rPr>
        <w:t>riadne</w:t>
      </w:r>
      <w:r w:rsidR="007E1597">
        <w:rPr>
          <w:rFonts w:ascii="Garamond" w:hAnsi="Garamond"/>
          <w:noProof/>
          <w:sz w:val="20"/>
          <w:szCs w:val="20"/>
        </w:rPr>
        <w:t xml:space="preserve"> </w:t>
      </w:r>
      <w:r w:rsidRPr="000A66C7">
        <w:rPr>
          <w:rFonts w:ascii="Garamond" w:hAnsi="Garamond"/>
          <w:noProof/>
          <w:sz w:val="20"/>
          <w:szCs w:val="20"/>
        </w:rPr>
        <w:t>založenou</w:t>
      </w:r>
      <w:r w:rsidR="007E1597">
        <w:rPr>
          <w:rFonts w:ascii="Garamond" w:hAnsi="Garamond"/>
          <w:noProof/>
          <w:sz w:val="20"/>
          <w:szCs w:val="20"/>
        </w:rPr>
        <w:t xml:space="preserve"> </w:t>
      </w:r>
      <w:r w:rsidRPr="000A66C7">
        <w:rPr>
          <w:rFonts w:ascii="Garamond" w:hAnsi="Garamond"/>
          <w:noProof/>
          <w:sz w:val="20"/>
          <w:szCs w:val="20"/>
        </w:rPr>
        <w:t>a</w:t>
      </w:r>
      <w:r w:rsidR="007E1597">
        <w:rPr>
          <w:rFonts w:ascii="Garamond" w:hAnsi="Garamond"/>
          <w:noProof/>
          <w:sz w:val="20"/>
          <w:szCs w:val="20"/>
        </w:rPr>
        <w:t xml:space="preserve"> </w:t>
      </w:r>
      <w:r w:rsidRPr="000A66C7">
        <w:rPr>
          <w:rFonts w:ascii="Garamond" w:hAnsi="Garamond"/>
          <w:noProof/>
          <w:sz w:val="20"/>
          <w:szCs w:val="20"/>
        </w:rPr>
        <w:t>existujúcou</w:t>
      </w:r>
      <w:r w:rsidR="007E1597">
        <w:rPr>
          <w:rFonts w:ascii="Garamond" w:hAnsi="Garamond"/>
          <w:noProof/>
          <w:sz w:val="20"/>
          <w:szCs w:val="20"/>
        </w:rPr>
        <w:t xml:space="preserve"> </w:t>
      </w:r>
      <w:r w:rsidRPr="000A66C7">
        <w:rPr>
          <w:rFonts w:ascii="Garamond" w:hAnsi="Garamond"/>
          <w:noProof/>
          <w:sz w:val="20"/>
          <w:szCs w:val="20"/>
        </w:rPr>
        <w:t>podľa</w:t>
      </w:r>
      <w:r w:rsidR="007E1597">
        <w:rPr>
          <w:rFonts w:ascii="Garamond" w:hAnsi="Garamond"/>
          <w:noProof/>
          <w:sz w:val="20"/>
          <w:szCs w:val="20"/>
        </w:rPr>
        <w:t xml:space="preserve"> </w:t>
      </w:r>
      <w:r w:rsidRPr="000A66C7">
        <w:rPr>
          <w:rFonts w:ascii="Garamond" w:hAnsi="Garamond"/>
          <w:noProof/>
          <w:sz w:val="20"/>
          <w:szCs w:val="20"/>
        </w:rPr>
        <w:t>právneho</w:t>
      </w:r>
      <w:r w:rsidR="007E1597">
        <w:rPr>
          <w:rFonts w:ascii="Garamond" w:hAnsi="Garamond"/>
          <w:noProof/>
          <w:sz w:val="20"/>
          <w:szCs w:val="20"/>
        </w:rPr>
        <w:t xml:space="preserve"> </w:t>
      </w:r>
      <w:r w:rsidRPr="000A66C7">
        <w:rPr>
          <w:rFonts w:ascii="Garamond" w:hAnsi="Garamond"/>
          <w:noProof/>
          <w:sz w:val="20"/>
          <w:szCs w:val="20"/>
        </w:rPr>
        <w:t>poriadku</w:t>
      </w:r>
      <w:r w:rsidR="007E1597">
        <w:rPr>
          <w:rFonts w:ascii="Garamond" w:hAnsi="Garamond"/>
          <w:noProof/>
          <w:sz w:val="20"/>
          <w:szCs w:val="20"/>
        </w:rPr>
        <w:t xml:space="preserve"> </w:t>
      </w:r>
      <w:r w:rsidR="00F61E5A" w:rsidRPr="000A66C7">
        <w:rPr>
          <w:rFonts w:ascii="Garamond" w:hAnsi="Garamond"/>
          <w:sz w:val="20"/>
          <w:szCs w:val="20"/>
          <w:lang w:eastAsia="cs-CZ"/>
        </w:rPr>
        <w:t>[</w:t>
      </w:r>
      <w:r w:rsidR="00F61E5A" w:rsidRPr="000A66C7">
        <w:rPr>
          <w:rFonts w:ascii="Garamond" w:hAnsi="Garamond"/>
          <w:sz w:val="20"/>
          <w:szCs w:val="20"/>
          <w:highlight w:val="yellow"/>
          <w:lang w:eastAsia="cs-CZ"/>
        </w:rPr>
        <w:t>doplniť</w:t>
      </w:r>
      <w:r w:rsidR="00F61E5A" w:rsidRPr="000A66C7">
        <w:rPr>
          <w:rFonts w:ascii="Garamond" w:hAnsi="Garamond"/>
          <w:sz w:val="20"/>
          <w:szCs w:val="20"/>
          <w:lang w:eastAsia="cs-CZ"/>
        </w:rPr>
        <w:t>]</w:t>
      </w:r>
      <w:r w:rsidRPr="000A66C7">
        <w:rPr>
          <w:rFonts w:ascii="Garamond" w:hAnsi="Garamond"/>
          <w:sz w:val="20"/>
          <w:szCs w:val="20"/>
          <w:lang w:eastAsia="cs-CZ"/>
        </w:rPr>
        <w:t>,</w:t>
      </w:r>
      <w:r w:rsidR="007E1597">
        <w:rPr>
          <w:rFonts w:ascii="Garamond" w:hAnsi="Garamond"/>
          <w:noProof/>
          <w:sz w:val="20"/>
          <w:szCs w:val="20"/>
        </w:rPr>
        <w:t xml:space="preserve"> </w:t>
      </w:r>
      <w:r w:rsidRPr="000A66C7">
        <w:rPr>
          <w:rFonts w:ascii="Garamond" w:hAnsi="Garamond"/>
          <w:noProof/>
          <w:sz w:val="20"/>
          <w:szCs w:val="20"/>
        </w:rPr>
        <w:t>neexistuje</w:t>
      </w:r>
      <w:r w:rsidR="007E1597">
        <w:rPr>
          <w:rFonts w:ascii="Garamond" w:hAnsi="Garamond"/>
          <w:noProof/>
          <w:sz w:val="20"/>
          <w:szCs w:val="20"/>
        </w:rPr>
        <w:t xml:space="preserve"> </w:t>
      </w:r>
      <w:r w:rsidRPr="000A66C7">
        <w:rPr>
          <w:rFonts w:ascii="Garamond" w:hAnsi="Garamond"/>
          <w:noProof/>
          <w:sz w:val="20"/>
          <w:szCs w:val="20"/>
        </w:rPr>
        <w:t>žiaden</w:t>
      </w:r>
      <w:r w:rsidR="007E1597">
        <w:rPr>
          <w:rFonts w:ascii="Garamond" w:hAnsi="Garamond"/>
          <w:noProof/>
          <w:sz w:val="20"/>
          <w:szCs w:val="20"/>
        </w:rPr>
        <w:t xml:space="preserve"> </w:t>
      </w:r>
      <w:r w:rsidRPr="000A66C7">
        <w:rPr>
          <w:rFonts w:ascii="Garamond" w:hAnsi="Garamond"/>
          <w:noProof/>
          <w:sz w:val="20"/>
          <w:szCs w:val="20"/>
        </w:rPr>
        <w:t>dôvod</w:t>
      </w:r>
      <w:r w:rsidR="007E1597">
        <w:rPr>
          <w:rFonts w:ascii="Garamond" w:hAnsi="Garamond"/>
          <w:noProof/>
          <w:sz w:val="20"/>
          <w:szCs w:val="20"/>
        </w:rPr>
        <w:t xml:space="preserve"> </w:t>
      </w:r>
      <w:r w:rsidRPr="000A66C7">
        <w:rPr>
          <w:rFonts w:ascii="Garamond" w:hAnsi="Garamond"/>
          <w:noProof/>
          <w:sz w:val="20"/>
          <w:szCs w:val="20"/>
        </w:rPr>
        <w:t>neplatnosti</w:t>
      </w:r>
      <w:r w:rsidR="007E1597">
        <w:rPr>
          <w:rFonts w:ascii="Garamond" w:hAnsi="Garamond"/>
          <w:noProof/>
          <w:sz w:val="20"/>
          <w:szCs w:val="20"/>
        </w:rPr>
        <w:t xml:space="preserve"> </w:t>
      </w:r>
      <w:r w:rsidRPr="000A66C7">
        <w:rPr>
          <w:rFonts w:ascii="Garamond" w:hAnsi="Garamond"/>
          <w:noProof/>
          <w:sz w:val="20"/>
          <w:szCs w:val="20"/>
        </w:rPr>
        <w:t>spoločnosti,</w:t>
      </w:r>
      <w:r w:rsidR="007E1597">
        <w:rPr>
          <w:rFonts w:ascii="Garamond" w:hAnsi="Garamond"/>
          <w:noProof/>
          <w:sz w:val="20"/>
          <w:szCs w:val="20"/>
        </w:rPr>
        <w:t xml:space="preserve"> </w:t>
      </w:r>
      <w:r w:rsidRPr="000A66C7">
        <w:rPr>
          <w:rFonts w:ascii="Garamond" w:hAnsi="Garamond"/>
          <w:noProof/>
          <w:sz w:val="20"/>
          <w:szCs w:val="20"/>
        </w:rPr>
        <w:t>má</w:t>
      </w:r>
      <w:r w:rsidR="007E1597">
        <w:rPr>
          <w:rFonts w:ascii="Garamond" w:hAnsi="Garamond"/>
          <w:noProof/>
          <w:sz w:val="20"/>
          <w:szCs w:val="20"/>
        </w:rPr>
        <w:t xml:space="preserve"> </w:t>
      </w:r>
      <w:r w:rsidRPr="000A66C7">
        <w:rPr>
          <w:rFonts w:ascii="Garamond" w:hAnsi="Garamond"/>
          <w:noProof/>
          <w:sz w:val="20"/>
          <w:szCs w:val="20"/>
        </w:rPr>
        <w:t>všetky</w:t>
      </w:r>
      <w:r w:rsidR="007E1597">
        <w:rPr>
          <w:rFonts w:ascii="Garamond" w:hAnsi="Garamond"/>
          <w:noProof/>
          <w:sz w:val="20"/>
          <w:szCs w:val="20"/>
        </w:rPr>
        <w:t xml:space="preserve"> </w:t>
      </w:r>
      <w:r w:rsidRPr="000A66C7">
        <w:rPr>
          <w:rFonts w:ascii="Garamond" w:hAnsi="Garamond"/>
          <w:noProof/>
          <w:sz w:val="20"/>
          <w:szCs w:val="20"/>
        </w:rPr>
        <w:t>potrebné</w:t>
      </w:r>
      <w:r w:rsidR="007E1597">
        <w:rPr>
          <w:rFonts w:ascii="Garamond" w:hAnsi="Garamond"/>
          <w:noProof/>
          <w:sz w:val="20"/>
          <w:szCs w:val="20"/>
        </w:rPr>
        <w:t xml:space="preserve"> </w:t>
      </w:r>
      <w:r w:rsidRPr="000A66C7">
        <w:rPr>
          <w:rFonts w:ascii="Garamond" w:hAnsi="Garamond"/>
          <w:noProof/>
          <w:sz w:val="20"/>
          <w:szCs w:val="20"/>
        </w:rPr>
        <w:t>právomoci</w:t>
      </w:r>
      <w:r w:rsidR="007E1597">
        <w:rPr>
          <w:rFonts w:ascii="Garamond" w:hAnsi="Garamond"/>
          <w:noProof/>
          <w:sz w:val="20"/>
          <w:szCs w:val="20"/>
        </w:rPr>
        <w:t xml:space="preserve"> </w:t>
      </w:r>
      <w:r w:rsidRPr="000A66C7">
        <w:rPr>
          <w:rFonts w:ascii="Garamond" w:hAnsi="Garamond"/>
          <w:noProof/>
          <w:sz w:val="20"/>
          <w:szCs w:val="20"/>
        </w:rPr>
        <w:t>a</w:t>
      </w:r>
      <w:r w:rsidR="007E1597">
        <w:rPr>
          <w:rFonts w:ascii="Garamond" w:hAnsi="Garamond"/>
          <w:noProof/>
          <w:sz w:val="20"/>
          <w:szCs w:val="20"/>
        </w:rPr>
        <w:t xml:space="preserve"> </w:t>
      </w:r>
      <w:r w:rsidRPr="000A66C7">
        <w:rPr>
          <w:rFonts w:ascii="Garamond" w:hAnsi="Garamond"/>
          <w:noProof/>
          <w:sz w:val="20"/>
          <w:szCs w:val="20"/>
        </w:rPr>
        <w:t>oprávnenia</w:t>
      </w:r>
      <w:r w:rsidR="007E1597">
        <w:rPr>
          <w:rFonts w:ascii="Garamond" w:hAnsi="Garamond"/>
          <w:noProof/>
          <w:sz w:val="20"/>
          <w:szCs w:val="20"/>
        </w:rPr>
        <w:t xml:space="preserve"> </w:t>
      </w:r>
      <w:r w:rsidRPr="000A66C7">
        <w:rPr>
          <w:rFonts w:ascii="Garamond" w:hAnsi="Garamond"/>
          <w:noProof/>
          <w:sz w:val="20"/>
          <w:szCs w:val="20"/>
        </w:rPr>
        <w:t>na</w:t>
      </w:r>
      <w:r w:rsidR="007E1597">
        <w:rPr>
          <w:rFonts w:ascii="Garamond" w:hAnsi="Garamond"/>
          <w:noProof/>
          <w:sz w:val="20"/>
          <w:szCs w:val="20"/>
        </w:rPr>
        <w:t xml:space="preserve"> </w:t>
      </w:r>
      <w:r w:rsidR="001E0BDA" w:rsidRPr="000A66C7">
        <w:rPr>
          <w:rFonts w:ascii="Garamond" w:hAnsi="Garamond"/>
          <w:noProof/>
          <w:sz w:val="20"/>
          <w:szCs w:val="20"/>
        </w:rPr>
        <w:t>poskytnutie</w:t>
      </w:r>
      <w:r w:rsidR="007E1597">
        <w:rPr>
          <w:rFonts w:ascii="Garamond" w:hAnsi="Garamond"/>
          <w:noProof/>
          <w:sz w:val="20"/>
          <w:szCs w:val="20"/>
        </w:rPr>
        <w:t xml:space="preserve"> </w:t>
      </w:r>
      <w:r w:rsidR="001E0BDA" w:rsidRPr="000A66C7">
        <w:rPr>
          <w:rFonts w:ascii="Garamond" w:hAnsi="Garamond"/>
          <w:noProof/>
          <w:sz w:val="20"/>
          <w:szCs w:val="20"/>
        </w:rPr>
        <w:t>Služby</w:t>
      </w:r>
      <w:r w:rsidRPr="000A66C7">
        <w:rPr>
          <w:rFonts w:ascii="Garamond" w:hAnsi="Garamond"/>
          <w:noProof/>
          <w:sz w:val="20"/>
          <w:szCs w:val="20"/>
        </w:rPr>
        <w:t>,</w:t>
      </w:r>
      <w:r w:rsidR="007E1597">
        <w:rPr>
          <w:rFonts w:ascii="Garamond" w:hAnsi="Garamond"/>
          <w:noProof/>
          <w:sz w:val="20"/>
          <w:szCs w:val="20"/>
        </w:rPr>
        <w:t xml:space="preserve"> </w:t>
      </w:r>
      <w:r w:rsidRPr="000A66C7">
        <w:rPr>
          <w:rFonts w:ascii="Garamond" w:hAnsi="Garamond"/>
          <w:noProof/>
          <w:sz w:val="20"/>
          <w:szCs w:val="20"/>
        </w:rPr>
        <w:br/>
        <w:t>a</w:t>
      </w:r>
      <w:r w:rsidR="007E1597">
        <w:rPr>
          <w:rFonts w:ascii="Garamond" w:hAnsi="Garamond"/>
          <w:noProof/>
          <w:sz w:val="20"/>
          <w:szCs w:val="20"/>
        </w:rPr>
        <w:t xml:space="preserve"> </w:t>
      </w:r>
      <w:r w:rsidRPr="000A66C7">
        <w:rPr>
          <w:rFonts w:ascii="Garamond" w:hAnsi="Garamond"/>
          <w:noProof/>
          <w:sz w:val="20"/>
          <w:szCs w:val="20"/>
        </w:rPr>
        <w:t>riadne</w:t>
      </w:r>
      <w:r w:rsidR="007E1597">
        <w:rPr>
          <w:rFonts w:ascii="Garamond" w:hAnsi="Garamond"/>
          <w:noProof/>
          <w:sz w:val="20"/>
          <w:szCs w:val="20"/>
        </w:rPr>
        <w:t xml:space="preserve"> </w:t>
      </w:r>
      <w:r w:rsidRPr="000A66C7">
        <w:rPr>
          <w:rFonts w:ascii="Garamond" w:hAnsi="Garamond"/>
          <w:noProof/>
          <w:sz w:val="20"/>
          <w:szCs w:val="20"/>
        </w:rPr>
        <w:t>plní</w:t>
      </w:r>
      <w:r w:rsidR="007E1597">
        <w:rPr>
          <w:rFonts w:ascii="Garamond" w:hAnsi="Garamond"/>
          <w:noProof/>
          <w:sz w:val="20"/>
          <w:szCs w:val="20"/>
        </w:rPr>
        <w:t xml:space="preserve"> </w:t>
      </w:r>
      <w:r w:rsidRPr="000A66C7">
        <w:rPr>
          <w:rFonts w:ascii="Garamond" w:hAnsi="Garamond"/>
          <w:noProof/>
          <w:sz w:val="20"/>
          <w:szCs w:val="20"/>
        </w:rPr>
        <w:t>všetky</w:t>
      </w:r>
      <w:r w:rsidR="007E1597">
        <w:rPr>
          <w:rFonts w:ascii="Garamond" w:hAnsi="Garamond"/>
          <w:noProof/>
          <w:sz w:val="20"/>
          <w:szCs w:val="20"/>
        </w:rPr>
        <w:t xml:space="preserve"> </w:t>
      </w:r>
      <w:r w:rsidRPr="000A66C7">
        <w:rPr>
          <w:rFonts w:ascii="Garamond" w:hAnsi="Garamond"/>
          <w:noProof/>
          <w:sz w:val="20"/>
          <w:szCs w:val="20"/>
        </w:rPr>
        <w:t>povinnosti,</w:t>
      </w:r>
      <w:r w:rsidR="007E1597">
        <w:rPr>
          <w:rFonts w:ascii="Garamond" w:hAnsi="Garamond"/>
          <w:noProof/>
          <w:sz w:val="20"/>
          <w:szCs w:val="20"/>
        </w:rPr>
        <w:t xml:space="preserve"> </w:t>
      </w:r>
      <w:r w:rsidRPr="000A66C7">
        <w:rPr>
          <w:rFonts w:ascii="Garamond" w:hAnsi="Garamond"/>
          <w:noProof/>
          <w:sz w:val="20"/>
          <w:szCs w:val="20"/>
        </w:rPr>
        <w:t>porušenie</w:t>
      </w:r>
      <w:r w:rsidR="007E1597">
        <w:rPr>
          <w:rFonts w:ascii="Garamond" w:hAnsi="Garamond"/>
          <w:noProof/>
          <w:sz w:val="20"/>
          <w:szCs w:val="20"/>
        </w:rPr>
        <w:t xml:space="preserve"> </w:t>
      </w:r>
      <w:r w:rsidRPr="000A66C7">
        <w:rPr>
          <w:rFonts w:ascii="Garamond" w:hAnsi="Garamond"/>
          <w:noProof/>
          <w:sz w:val="20"/>
          <w:szCs w:val="20"/>
        </w:rPr>
        <w:t>ktorých</w:t>
      </w:r>
      <w:r w:rsidR="007E1597">
        <w:rPr>
          <w:rFonts w:ascii="Garamond" w:hAnsi="Garamond"/>
          <w:noProof/>
          <w:sz w:val="20"/>
          <w:szCs w:val="20"/>
        </w:rPr>
        <w:t xml:space="preserve"> </w:t>
      </w:r>
      <w:r w:rsidRPr="000A66C7">
        <w:rPr>
          <w:rFonts w:ascii="Garamond" w:hAnsi="Garamond"/>
          <w:noProof/>
          <w:sz w:val="20"/>
          <w:szCs w:val="20"/>
        </w:rPr>
        <w:t>by</w:t>
      </w:r>
      <w:r w:rsidR="007E1597">
        <w:rPr>
          <w:rFonts w:ascii="Garamond" w:hAnsi="Garamond"/>
          <w:noProof/>
          <w:sz w:val="20"/>
          <w:szCs w:val="20"/>
        </w:rPr>
        <w:t xml:space="preserve"> </w:t>
      </w:r>
      <w:r w:rsidRPr="000A66C7">
        <w:rPr>
          <w:rFonts w:ascii="Garamond" w:hAnsi="Garamond"/>
          <w:noProof/>
          <w:sz w:val="20"/>
          <w:szCs w:val="20"/>
        </w:rPr>
        <w:t>mohlo</w:t>
      </w:r>
      <w:r w:rsidR="007E1597">
        <w:rPr>
          <w:rFonts w:ascii="Garamond" w:hAnsi="Garamond"/>
          <w:noProof/>
          <w:sz w:val="20"/>
          <w:szCs w:val="20"/>
        </w:rPr>
        <w:t xml:space="preserve"> </w:t>
      </w:r>
      <w:r w:rsidRPr="000A66C7">
        <w:rPr>
          <w:rFonts w:ascii="Garamond" w:hAnsi="Garamond"/>
          <w:noProof/>
          <w:sz w:val="20"/>
          <w:szCs w:val="20"/>
        </w:rPr>
        <w:t>viesť</w:t>
      </w:r>
      <w:r w:rsidR="007E1597">
        <w:rPr>
          <w:rFonts w:ascii="Garamond" w:hAnsi="Garamond"/>
          <w:noProof/>
          <w:sz w:val="20"/>
          <w:szCs w:val="20"/>
        </w:rPr>
        <w:t xml:space="preserve"> </w:t>
      </w:r>
      <w:r w:rsidRPr="000A66C7">
        <w:rPr>
          <w:rFonts w:ascii="Garamond" w:hAnsi="Garamond"/>
          <w:noProof/>
          <w:sz w:val="20"/>
          <w:szCs w:val="20"/>
        </w:rPr>
        <w:t>k</w:t>
      </w:r>
      <w:r w:rsidR="007E1597">
        <w:rPr>
          <w:rFonts w:ascii="Garamond" w:hAnsi="Garamond"/>
          <w:noProof/>
          <w:sz w:val="20"/>
          <w:szCs w:val="20"/>
        </w:rPr>
        <w:t xml:space="preserve"> </w:t>
      </w:r>
      <w:r w:rsidRPr="000A66C7">
        <w:rPr>
          <w:rFonts w:ascii="Garamond" w:hAnsi="Garamond"/>
          <w:noProof/>
          <w:sz w:val="20"/>
          <w:szCs w:val="20"/>
        </w:rPr>
        <w:t>jeho</w:t>
      </w:r>
      <w:r w:rsidR="007E1597">
        <w:rPr>
          <w:rFonts w:ascii="Garamond" w:hAnsi="Garamond"/>
          <w:noProof/>
          <w:sz w:val="20"/>
          <w:szCs w:val="20"/>
        </w:rPr>
        <w:t xml:space="preserve"> </w:t>
      </w:r>
      <w:r w:rsidRPr="000A66C7">
        <w:rPr>
          <w:rFonts w:ascii="Garamond" w:hAnsi="Garamond"/>
          <w:noProof/>
          <w:sz w:val="20"/>
          <w:szCs w:val="20"/>
        </w:rPr>
        <w:t>zrušeniu;</w:t>
      </w:r>
      <w:r w:rsidR="007E1597">
        <w:rPr>
          <w:rFonts w:ascii="Garamond" w:hAnsi="Garamond"/>
          <w:noProof/>
          <w:sz w:val="20"/>
          <w:szCs w:val="20"/>
        </w:rPr>
        <w:t xml:space="preserve"> </w:t>
      </w:r>
    </w:p>
    <w:p w14:paraId="429D99FE" w14:textId="77777777" w:rsidR="001E0BDA" w:rsidRPr="000A66C7" w:rsidRDefault="001E0BDA" w:rsidP="004F0BED">
      <w:pPr>
        <w:tabs>
          <w:tab w:val="left" w:pos="0"/>
          <w:tab w:val="center" w:pos="4536"/>
          <w:tab w:val="right" w:pos="9072"/>
        </w:tabs>
        <w:spacing w:after="0" w:line="240" w:lineRule="auto"/>
        <w:contextualSpacing/>
        <w:jc w:val="both"/>
        <w:rPr>
          <w:rFonts w:ascii="Garamond" w:hAnsi="Garamond"/>
          <w:noProof/>
          <w:sz w:val="20"/>
          <w:szCs w:val="20"/>
        </w:rPr>
      </w:pPr>
    </w:p>
    <w:p w14:paraId="332987BB" w14:textId="6F9FCE91" w:rsidR="00D139CF" w:rsidRPr="000A66C7" w:rsidRDefault="00D139CF" w:rsidP="00C372B8">
      <w:pPr>
        <w:keepNext/>
        <w:keepLines/>
        <w:numPr>
          <w:ilvl w:val="0"/>
          <w:numId w:val="13"/>
        </w:numPr>
        <w:tabs>
          <w:tab w:val="left" w:pos="0"/>
          <w:tab w:val="center" w:pos="4536"/>
          <w:tab w:val="right" w:pos="9072"/>
        </w:tabs>
        <w:spacing w:after="0" w:line="240" w:lineRule="auto"/>
        <w:ind w:hanging="720"/>
        <w:contextualSpacing/>
        <w:jc w:val="both"/>
        <w:rPr>
          <w:rFonts w:ascii="Garamond" w:hAnsi="Garamond"/>
          <w:sz w:val="20"/>
          <w:szCs w:val="20"/>
        </w:rPr>
      </w:pPr>
      <w:r w:rsidRPr="000A66C7">
        <w:rPr>
          <w:rFonts w:ascii="Garamond" w:hAnsi="Garamond"/>
          <w:noProof/>
          <w:sz w:val="20"/>
          <w:szCs w:val="20"/>
        </w:rPr>
        <w:t>je</w:t>
      </w:r>
      <w:r w:rsidR="007E1597">
        <w:rPr>
          <w:rFonts w:ascii="Garamond" w:hAnsi="Garamond"/>
          <w:noProof/>
          <w:sz w:val="20"/>
          <w:szCs w:val="20"/>
        </w:rPr>
        <w:t xml:space="preserve"> </w:t>
      </w:r>
      <w:r w:rsidRPr="000A66C7">
        <w:rPr>
          <w:rFonts w:ascii="Garamond" w:hAnsi="Garamond"/>
          <w:noProof/>
          <w:sz w:val="20"/>
          <w:szCs w:val="20"/>
        </w:rPr>
        <w:t>zapísaný</w:t>
      </w:r>
      <w:r w:rsidR="007E1597">
        <w:rPr>
          <w:rFonts w:ascii="Garamond" w:hAnsi="Garamond"/>
          <w:noProof/>
          <w:sz w:val="20"/>
          <w:szCs w:val="20"/>
        </w:rPr>
        <w:t xml:space="preserve"> </w:t>
      </w:r>
      <w:r w:rsidRPr="000A66C7">
        <w:rPr>
          <w:rFonts w:ascii="Garamond" w:hAnsi="Garamond"/>
          <w:noProof/>
          <w:sz w:val="20"/>
          <w:szCs w:val="20"/>
        </w:rPr>
        <w:t>v</w:t>
      </w:r>
      <w:r w:rsidR="007E1597">
        <w:rPr>
          <w:rFonts w:ascii="Garamond" w:hAnsi="Garamond"/>
          <w:noProof/>
          <w:sz w:val="20"/>
          <w:szCs w:val="20"/>
        </w:rPr>
        <w:t xml:space="preserve"> </w:t>
      </w:r>
      <w:r w:rsidRPr="000A66C7">
        <w:rPr>
          <w:rFonts w:ascii="Garamond" w:hAnsi="Garamond"/>
          <w:noProof/>
          <w:sz w:val="20"/>
          <w:szCs w:val="20"/>
        </w:rPr>
        <w:t>Registri</w:t>
      </w:r>
      <w:r w:rsidR="007E1597">
        <w:rPr>
          <w:rFonts w:ascii="Garamond" w:hAnsi="Garamond"/>
          <w:noProof/>
          <w:sz w:val="20"/>
          <w:szCs w:val="20"/>
        </w:rPr>
        <w:t xml:space="preserve"> </w:t>
      </w:r>
      <w:r w:rsidRPr="000A66C7">
        <w:rPr>
          <w:rFonts w:ascii="Garamond" w:hAnsi="Garamond"/>
          <w:noProof/>
          <w:sz w:val="20"/>
          <w:szCs w:val="20"/>
        </w:rPr>
        <w:t>partnerov</w:t>
      </w:r>
      <w:r w:rsidR="007E1597">
        <w:rPr>
          <w:rFonts w:ascii="Garamond" w:hAnsi="Garamond"/>
          <w:noProof/>
          <w:sz w:val="20"/>
          <w:szCs w:val="20"/>
        </w:rPr>
        <w:t xml:space="preserve"> </w:t>
      </w:r>
      <w:r w:rsidRPr="000A66C7">
        <w:rPr>
          <w:rFonts w:ascii="Garamond" w:hAnsi="Garamond"/>
          <w:noProof/>
          <w:sz w:val="20"/>
          <w:szCs w:val="20"/>
        </w:rPr>
        <w:t>verejného</w:t>
      </w:r>
      <w:r w:rsidR="007E1597">
        <w:rPr>
          <w:rFonts w:ascii="Garamond" w:hAnsi="Garamond"/>
          <w:noProof/>
          <w:sz w:val="20"/>
          <w:szCs w:val="20"/>
        </w:rPr>
        <w:t xml:space="preserve"> </w:t>
      </w:r>
      <w:r w:rsidRPr="000A66C7">
        <w:rPr>
          <w:rFonts w:ascii="Garamond" w:hAnsi="Garamond"/>
          <w:noProof/>
          <w:sz w:val="20"/>
          <w:szCs w:val="20"/>
        </w:rPr>
        <w:t>sektora,</w:t>
      </w:r>
      <w:r w:rsidR="007E1597">
        <w:rPr>
          <w:rFonts w:ascii="Garamond" w:eastAsia="Calibri" w:hAnsi="Garamond"/>
          <w:sz w:val="20"/>
          <w:szCs w:val="20"/>
        </w:rPr>
        <w:t xml:space="preserve"> </w:t>
      </w:r>
      <w:r w:rsidRPr="000A66C7">
        <w:rPr>
          <w:rFonts w:ascii="Garamond" w:eastAsia="Calibri" w:hAnsi="Garamond"/>
          <w:sz w:val="20"/>
          <w:szCs w:val="20"/>
        </w:rPr>
        <w:t>pokiaľ</w:t>
      </w:r>
      <w:r w:rsidR="007E1597">
        <w:rPr>
          <w:rFonts w:ascii="Garamond" w:eastAsia="Calibri" w:hAnsi="Garamond"/>
          <w:sz w:val="20"/>
          <w:szCs w:val="20"/>
        </w:rPr>
        <w:t xml:space="preserve"> </w:t>
      </w:r>
      <w:r w:rsidRPr="000A66C7">
        <w:rPr>
          <w:rFonts w:ascii="Garamond" w:eastAsia="Calibri" w:hAnsi="Garamond"/>
          <w:sz w:val="20"/>
          <w:szCs w:val="20"/>
        </w:rPr>
        <w:t>sa</w:t>
      </w:r>
      <w:r w:rsidR="007E1597">
        <w:rPr>
          <w:rFonts w:ascii="Garamond" w:eastAsia="Calibri" w:hAnsi="Garamond"/>
          <w:sz w:val="20"/>
          <w:szCs w:val="20"/>
        </w:rPr>
        <w:t xml:space="preserve"> </w:t>
      </w:r>
      <w:r w:rsidRPr="000A66C7">
        <w:rPr>
          <w:rFonts w:ascii="Garamond" w:eastAsia="Calibri" w:hAnsi="Garamond"/>
          <w:sz w:val="20"/>
          <w:szCs w:val="20"/>
        </w:rPr>
        <w:t>naňho</w:t>
      </w:r>
      <w:r w:rsidR="007E1597">
        <w:rPr>
          <w:rFonts w:ascii="Garamond" w:eastAsia="Calibri" w:hAnsi="Garamond"/>
          <w:sz w:val="20"/>
          <w:szCs w:val="20"/>
        </w:rPr>
        <w:t xml:space="preserve"> </w:t>
      </w:r>
      <w:r w:rsidRPr="000A66C7">
        <w:rPr>
          <w:rFonts w:ascii="Garamond" w:eastAsia="Calibri" w:hAnsi="Garamond"/>
          <w:sz w:val="20"/>
          <w:szCs w:val="20"/>
        </w:rPr>
        <w:t>takáto</w:t>
      </w:r>
      <w:r w:rsidR="007E1597">
        <w:rPr>
          <w:rFonts w:ascii="Garamond" w:eastAsia="Calibri" w:hAnsi="Garamond"/>
          <w:sz w:val="20"/>
          <w:szCs w:val="20"/>
        </w:rPr>
        <w:t xml:space="preserve"> </w:t>
      </w:r>
      <w:r w:rsidRPr="000A66C7">
        <w:rPr>
          <w:rFonts w:ascii="Garamond" w:eastAsia="Calibri" w:hAnsi="Garamond"/>
          <w:sz w:val="20"/>
          <w:szCs w:val="20"/>
        </w:rPr>
        <w:t>povinnosť</w:t>
      </w:r>
      <w:r w:rsidR="007E1597">
        <w:rPr>
          <w:rFonts w:ascii="Garamond" w:eastAsia="Calibri" w:hAnsi="Garamond"/>
          <w:sz w:val="20"/>
          <w:szCs w:val="20"/>
        </w:rPr>
        <w:t xml:space="preserve"> </w:t>
      </w:r>
      <w:r w:rsidRPr="000A66C7">
        <w:rPr>
          <w:rFonts w:ascii="Garamond" w:eastAsia="Calibri" w:hAnsi="Garamond"/>
          <w:sz w:val="20"/>
          <w:szCs w:val="20"/>
        </w:rPr>
        <w:t>vzťahuje</w:t>
      </w:r>
      <w:r w:rsidRPr="000A66C7">
        <w:rPr>
          <w:rFonts w:ascii="Garamond" w:hAnsi="Garamond"/>
          <w:noProof/>
          <w:sz w:val="20"/>
          <w:szCs w:val="20"/>
        </w:rPr>
        <w:t>;</w:t>
      </w:r>
      <w:r w:rsidR="007E1597">
        <w:rPr>
          <w:rFonts w:ascii="Garamond" w:hAnsi="Garamond"/>
          <w:noProof/>
          <w:sz w:val="20"/>
          <w:szCs w:val="20"/>
        </w:rPr>
        <w:t xml:space="preserve"> </w:t>
      </w:r>
    </w:p>
    <w:p w14:paraId="4CA6D2EE" w14:textId="77777777" w:rsidR="006F6D9D" w:rsidRPr="000A66C7" w:rsidRDefault="006F6D9D" w:rsidP="004F0BED">
      <w:pPr>
        <w:keepNext/>
        <w:keepLines/>
        <w:tabs>
          <w:tab w:val="left" w:pos="0"/>
          <w:tab w:val="center" w:pos="4536"/>
          <w:tab w:val="right" w:pos="9072"/>
        </w:tabs>
        <w:spacing w:after="0" w:line="240" w:lineRule="auto"/>
        <w:contextualSpacing/>
        <w:jc w:val="both"/>
        <w:rPr>
          <w:rFonts w:ascii="Garamond" w:hAnsi="Garamond"/>
          <w:sz w:val="20"/>
          <w:szCs w:val="20"/>
        </w:rPr>
      </w:pPr>
    </w:p>
    <w:p w14:paraId="2CC74DA6" w14:textId="1458BDB3" w:rsidR="006F6D9D" w:rsidRPr="000A66C7" w:rsidRDefault="000C79CA" w:rsidP="00C372B8">
      <w:pPr>
        <w:keepNext/>
        <w:keepLines/>
        <w:numPr>
          <w:ilvl w:val="0"/>
          <w:numId w:val="13"/>
        </w:numPr>
        <w:tabs>
          <w:tab w:val="left" w:pos="0"/>
          <w:tab w:val="center" w:pos="4536"/>
          <w:tab w:val="right" w:pos="9072"/>
        </w:tabs>
        <w:spacing w:after="0" w:line="240" w:lineRule="auto"/>
        <w:ind w:hanging="720"/>
        <w:contextualSpacing/>
        <w:jc w:val="both"/>
        <w:rPr>
          <w:rFonts w:ascii="Garamond" w:hAnsi="Garamond"/>
          <w:sz w:val="20"/>
          <w:szCs w:val="20"/>
        </w:rPr>
      </w:pPr>
      <w:r w:rsidRPr="000A66C7">
        <w:rPr>
          <w:rFonts w:ascii="Garamond" w:hAnsi="Garamond"/>
          <w:sz w:val="20"/>
          <w:szCs w:val="20"/>
        </w:rPr>
        <w:t>spĺňa</w:t>
      </w:r>
      <w:r w:rsidR="007E1597">
        <w:rPr>
          <w:rFonts w:ascii="Garamond" w:hAnsi="Garamond"/>
          <w:sz w:val="20"/>
          <w:szCs w:val="20"/>
        </w:rPr>
        <w:t xml:space="preserve"> </w:t>
      </w:r>
      <w:r w:rsidRPr="000A66C7">
        <w:rPr>
          <w:rFonts w:ascii="Garamond" w:hAnsi="Garamond"/>
          <w:sz w:val="20"/>
          <w:szCs w:val="20"/>
        </w:rPr>
        <w:t>všetky</w:t>
      </w:r>
      <w:r w:rsidR="007E1597">
        <w:rPr>
          <w:rFonts w:ascii="Garamond" w:hAnsi="Garamond"/>
          <w:sz w:val="20"/>
          <w:szCs w:val="20"/>
        </w:rPr>
        <w:t xml:space="preserve"> </w:t>
      </w:r>
      <w:r w:rsidRPr="000A66C7">
        <w:rPr>
          <w:rFonts w:ascii="Garamond" w:hAnsi="Garamond"/>
          <w:sz w:val="20"/>
          <w:szCs w:val="20"/>
        </w:rPr>
        <w:t>podmienky</w:t>
      </w:r>
      <w:r w:rsidR="007E1597">
        <w:rPr>
          <w:rFonts w:ascii="Garamond" w:hAnsi="Garamond"/>
          <w:sz w:val="20"/>
          <w:szCs w:val="20"/>
        </w:rPr>
        <w:t xml:space="preserve"> </w:t>
      </w:r>
      <w:r w:rsidRPr="000A66C7">
        <w:rPr>
          <w:rFonts w:ascii="Garamond" w:hAnsi="Garamond"/>
          <w:sz w:val="20"/>
          <w:szCs w:val="20"/>
        </w:rPr>
        <w:t>stanovené</w:t>
      </w:r>
      <w:r w:rsidR="007E1597">
        <w:rPr>
          <w:rFonts w:ascii="Garamond" w:hAnsi="Garamond"/>
          <w:sz w:val="20"/>
          <w:szCs w:val="20"/>
        </w:rPr>
        <w:t xml:space="preserve"> </w:t>
      </w:r>
      <w:r w:rsidRPr="000A66C7">
        <w:rPr>
          <w:rFonts w:ascii="Garamond" w:hAnsi="Garamond"/>
          <w:sz w:val="20"/>
          <w:szCs w:val="20"/>
        </w:rPr>
        <w:t>všeobecne</w:t>
      </w:r>
      <w:r w:rsidR="007E1597">
        <w:rPr>
          <w:rFonts w:ascii="Garamond" w:hAnsi="Garamond"/>
          <w:sz w:val="20"/>
          <w:szCs w:val="20"/>
        </w:rPr>
        <w:t xml:space="preserve"> </w:t>
      </w:r>
      <w:r w:rsidRPr="000A66C7">
        <w:rPr>
          <w:rFonts w:ascii="Garamond" w:hAnsi="Garamond"/>
          <w:sz w:val="20"/>
          <w:szCs w:val="20"/>
        </w:rPr>
        <w:t>záväznými</w:t>
      </w:r>
      <w:r w:rsidR="007E1597">
        <w:rPr>
          <w:rFonts w:ascii="Garamond" w:hAnsi="Garamond"/>
          <w:sz w:val="20"/>
          <w:szCs w:val="20"/>
        </w:rPr>
        <w:t xml:space="preserve"> </w:t>
      </w:r>
      <w:r w:rsidRPr="000A66C7">
        <w:rPr>
          <w:rFonts w:ascii="Garamond" w:hAnsi="Garamond"/>
          <w:sz w:val="20"/>
          <w:szCs w:val="20"/>
        </w:rPr>
        <w:t>právnymi</w:t>
      </w:r>
      <w:r w:rsidR="007E1597">
        <w:rPr>
          <w:rFonts w:ascii="Garamond" w:hAnsi="Garamond"/>
          <w:sz w:val="20"/>
          <w:szCs w:val="20"/>
        </w:rPr>
        <w:t xml:space="preserve"> </w:t>
      </w:r>
      <w:r w:rsidRPr="000A66C7">
        <w:rPr>
          <w:rFonts w:ascii="Garamond" w:hAnsi="Garamond"/>
          <w:sz w:val="20"/>
          <w:szCs w:val="20"/>
        </w:rPr>
        <w:t>predpismi</w:t>
      </w:r>
      <w:r w:rsidR="007E1597">
        <w:rPr>
          <w:rFonts w:ascii="Garamond" w:hAnsi="Garamond"/>
          <w:sz w:val="20"/>
          <w:szCs w:val="20"/>
        </w:rPr>
        <w:t xml:space="preserve"> </w:t>
      </w:r>
      <w:r w:rsidRPr="000A66C7">
        <w:rPr>
          <w:rFonts w:ascii="Garamond" w:hAnsi="Garamond"/>
          <w:sz w:val="20"/>
          <w:szCs w:val="20"/>
        </w:rPr>
        <w:t>na</w:t>
      </w:r>
      <w:r w:rsidR="007E1597">
        <w:rPr>
          <w:rFonts w:ascii="Garamond" w:hAnsi="Garamond"/>
          <w:sz w:val="20"/>
          <w:szCs w:val="20"/>
        </w:rPr>
        <w:t xml:space="preserve"> </w:t>
      </w:r>
      <w:r w:rsidRPr="000A66C7">
        <w:rPr>
          <w:rFonts w:ascii="Garamond" w:hAnsi="Garamond"/>
          <w:sz w:val="20"/>
          <w:szCs w:val="20"/>
        </w:rPr>
        <w:t>poskytovanie</w:t>
      </w:r>
      <w:r w:rsidR="007E1597">
        <w:rPr>
          <w:rFonts w:ascii="Garamond" w:hAnsi="Garamond"/>
          <w:sz w:val="20"/>
          <w:szCs w:val="20"/>
        </w:rPr>
        <w:t xml:space="preserve"> </w:t>
      </w:r>
      <w:r w:rsidRPr="000A66C7">
        <w:rPr>
          <w:rFonts w:ascii="Garamond" w:hAnsi="Garamond"/>
          <w:sz w:val="20"/>
          <w:szCs w:val="20"/>
        </w:rPr>
        <w:t>Služieb</w:t>
      </w:r>
      <w:r w:rsidR="006F6D9D" w:rsidRPr="000A66C7">
        <w:rPr>
          <w:rFonts w:ascii="Garamond" w:hAnsi="Garamond"/>
          <w:sz w:val="20"/>
          <w:szCs w:val="20"/>
        </w:rPr>
        <w:t>;</w:t>
      </w:r>
    </w:p>
    <w:p w14:paraId="5B48DE55" w14:textId="0BA6D875" w:rsidR="00D139CF" w:rsidRPr="000A66C7" w:rsidRDefault="00D139CF" w:rsidP="004F0BED">
      <w:pPr>
        <w:tabs>
          <w:tab w:val="left" w:pos="0"/>
          <w:tab w:val="center" w:pos="4536"/>
          <w:tab w:val="right" w:pos="9072"/>
        </w:tabs>
        <w:spacing w:after="0" w:line="240" w:lineRule="auto"/>
        <w:contextualSpacing/>
        <w:jc w:val="both"/>
        <w:rPr>
          <w:rFonts w:ascii="Garamond" w:hAnsi="Garamond"/>
          <w:noProof/>
          <w:sz w:val="20"/>
          <w:szCs w:val="20"/>
        </w:rPr>
      </w:pPr>
    </w:p>
    <w:p w14:paraId="15865513" w14:textId="6E2FCD7C" w:rsidR="00D139CF" w:rsidRPr="000A66C7" w:rsidRDefault="00D139CF" w:rsidP="00C372B8">
      <w:pPr>
        <w:numPr>
          <w:ilvl w:val="0"/>
          <w:numId w:val="11"/>
        </w:numPr>
        <w:tabs>
          <w:tab w:val="left" w:pos="0"/>
          <w:tab w:val="center" w:pos="4536"/>
          <w:tab w:val="right" w:pos="9072"/>
        </w:tabs>
        <w:spacing w:after="0" w:line="240" w:lineRule="auto"/>
        <w:ind w:hanging="720"/>
        <w:contextualSpacing/>
        <w:jc w:val="both"/>
        <w:rPr>
          <w:rFonts w:ascii="Garamond" w:hAnsi="Garamond"/>
          <w:noProof/>
          <w:sz w:val="20"/>
          <w:szCs w:val="20"/>
        </w:rPr>
      </w:pPr>
      <w:r w:rsidRPr="000A66C7">
        <w:rPr>
          <w:rFonts w:ascii="Garamond" w:hAnsi="Garamond"/>
          <w:noProof/>
          <w:sz w:val="20"/>
          <w:szCs w:val="20"/>
        </w:rPr>
        <w:lastRenderedPageBreak/>
        <w:t>uzatvorenie</w:t>
      </w:r>
      <w:r w:rsidR="007E1597">
        <w:rPr>
          <w:rFonts w:ascii="Garamond" w:hAnsi="Garamond"/>
          <w:noProof/>
          <w:sz w:val="20"/>
          <w:szCs w:val="20"/>
        </w:rPr>
        <w:t xml:space="preserve"> </w:t>
      </w:r>
      <w:r w:rsidRPr="000A66C7">
        <w:rPr>
          <w:rFonts w:ascii="Garamond" w:hAnsi="Garamond"/>
          <w:noProof/>
          <w:sz w:val="20"/>
          <w:szCs w:val="20"/>
        </w:rPr>
        <w:t>alebo</w:t>
      </w:r>
      <w:r w:rsidR="007E1597">
        <w:rPr>
          <w:rFonts w:ascii="Garamond" w:hAnsi="Garamond"/>
          <w:noProof/>
          <w:sz w:val="20"/>
          <w:szCs w:val="20"/>
        </w:rPr>
        <w:t xml:space="preserve"> </w:t>
      </w:r>
      <w:r w:rsidRPr="000A66C7">
        <w:rPr>
          <w:rFonts w:ascii="Garamond" w:hAnsi="Garamond"/>
          <w:noProof/>
          <w:sz w:val="20"/>
          <w:szCs w:val="20"/>
        </w:rPr>
        <w:t>plnenie</w:t>
      </w:r>
      <w:r w:rsidR="007E1597">
        <w:rPr>
          <w:rFonts w:ascii="Garamond" w:hAnsi="Garamond"/>
          <w:noProof/>
          <w:sz w:val="20"/>
          <w:szCs w:val="20"/>
        </w:rPr>
        <w:t xml:space="preserve"> </w:t>
      </w:r>
      <w:r w:rsidRPr="000A66C7">
        <w:rPr>
          <w:rFonts w:ascii="Garamond" w:hAnsi="Garamond"/>
          <w:noProof/>
          <w:sz w:val="20"/>
          <w:szCs w:val="20"/>
        </w:rPr>
        <w:t>Zmluvy</w:t>
      </w:r>
      <w:r w:rsidR="007E1597">
        <w:rPr>
          <w:rFonts w:ascii="Garamond" w:hAnsi="Garamond"/>
          <w:noProof/>
          <w:sz w:val="20"/>
          <w:szCs w:val="20"/>
        </w:rPr>
        <w:t xml:space="preserve"> </w:t>
      </w:r>
      <w:r w:rsidR="001E0BDA" w:rsidRPr="000A66C7">
        <w:rPr>
          <w:rFonts w:ascii="Garamond" w:hAnsi="Garamond"/>
          <w:noProof/>
          <w:sz w:val="20"/>
          <w:szCs w:val="20"/>
        </w:rPr>
        <w:t>Poskytovateľ</w:t>
      </w:r>
      <w:r w:rsidRPr="000A66C7">
        <w:rPr>
          <w:rFonts w:ascii="Garamond" w:hAnsi="Garamond"/>
          <w:noProof/>
          <w:sz w:val="20"/>
          <w:szCs w:val="20"/>
        </w:rPr>
        <w:t>om</w:t>
      </w:r>
      <w:r w:rsidR="007E1597">
        <w:rPr>
          <w:rFonts w:ascii="Garamond" w:hAnsi="Garamond"/>
          <w:noProof/>
          <w:sz w:val="20"/>
          <w:szCs w:val="20"/>
        </w:rPr>
        <w:t xml:space="preserve"> </w:t>
      </w:r>
      <w:r w:rsidRPr="000A66C7">
        <w:rPr>
          <w:rFonts w:ascii="Garamond" w:hAnsi="Garamond"/>
          <w:noProof/>
          <w:sz w:val="20"/>
          <w:szCs w:val="20"/>
        </w:rPr>
        <w:t>nie</w:t>
      </w:r>
      <w:r w:rsidR="007E1597">
        <w:rPr>
          <w:rFonts w:ascii="Garamond" w:hAnsi="Garamond"/>
          <w:noProof/>
          <w:sz w:val="20"/>
          <w:szCs w:val="20"/>
        </w:rPr>
        <w:t xml:space="preserve"> </w:t>
      </w:r>
      <w:r w:rsidRPr="000A66C7">
        <w:rPr>
          <w:rFonts w:ascii="Garamond" w:hAnsi="Garamond"/>
          <w:noProof/>
          <w:sz w:val="20"/>
          <w:szCs w:val="20"/>
        </w:rPr>
        <w:t>je</w:t>
      </w:r>
      <w:r w:rsidR="007E1597">
        <w:rPr>
          <w:rFonts w:ascii="Garamond" w:hAnsi="Garamond"/>
          <w:noProof/>
          <w:sz w:val="20"/>
          <w:szCs w:val="20"/>
        </w:rPr>
        <w:t xml:space="preserve"> </w:t>
      </w:r>
      <w:r w:rsidRPr="000A66C7">
        <w:rPr>
          <w:rFonts w:ascii="Garamond" w:hAnsi="Garamond"/>
          <w:noProof/>
          <w:sz w:val="20"/>
          <w:szCs w:val="20"/>
        </w:rPr>
        <w:t>ukracujúcim</w:t>
      </w:r>
      <w:r w:rsidR="007E1597">
        <w:rPr>
          <w:rFonts w:ascii="Garamond" w:hAnsi="Garamond"/>
          <w:noProof/>
          <w:sz w:val="20"/>
          <w:szCs w:val="20"/>
        </w:rPr>
        <w:t xml:space="preserve"> </w:t>
      </w:r>
      <w:r w:rsidRPr="000A66C7">
        <w:rPr>
          <w:rFonts w:ascii="Garamond" w:hAnsi="Garamond"/>
          <w:noProof/>
          <w:sz w:val="20"/>
          <w:szCs w:val="20"/>
        </w:rPr>
        <w:t>alebo</w:t>
      </w:r>
      <w:r w:rsidR="007E1597">
        <w:rPr>
          <w:rFonts w:ascii="Garamond" w:hAnsi="Garamond"/>
          <w:noProof/>
          <w:sz w:val="20"/>
          <w:szCs w:val="20"/>
        </w:rPr>
        <w:t xml:space="preserve"> </w:t>
      </w:r>
      <w:r w:rsidRPr="000A66C7">
        <w:rPr>
          <w:rFonts w:ascii="Garamond" w:hAnsi="Garamond"/>
          <w:noProof/>
          <w:sz w:val="20"/>
          <w:szCs w:val="20"/>
        </w:rPr>
        <w:t>poškodzujúcim</w:t>
      </w:r>
      <w:r w:rsidR="007E1597">
        <w:rPr>
          <w:rFonts w:ascii="Garamond" w:hAnsi="Garamond"/>
          <w:noProof/>
          <w:sz w:val="20"/>
          <w:szCs w:val="20"/>
        </w:rPr>
        <w:t xml:space="preserve"> </w:t>
      </w:r>
      <w:r w:rsidRPr="000A66C7">
        <w:rPr>
          <w:rFonts w:ascii="Garamond" w:hAnsi="Garamond"/>
          <w:noProof/>
          <w:sz w:val="20"/>
          <w:szCs w:val="20"/>
        </w:rPr>
        <w:t>alebo</w:t>
      </w:r>
      <w:r w:rsidR="007E1597">
        <w:rPr>
          <w:rFonts w:ascii="Garamond" w:hAnsi="Garamond"/>
          <w:noProof/>
          <w:sz w:val="20"/>
          <w:szCs w:val="20"/>
        </w:rPr>
        <w:t xml:space="preserve"> </w:t>
      </w:r>
      <w:r w:rsidRPr="000A66C7">
        <w:rPr>
          <w:rFonts w:ascii="Garamond" w:hAnsi="Garamond"/>
          <w:noProof/>
          <w:sz w:val="20"/>
          <w:szCs w:val="20"/>
        </w:rPr>
        <w:t>zvýhodňujúcim</w:t>
      </w:r>
      <w:r w:rsidR="007E1597">
        <w:rPr>
          <w:rFonts w:ascii="Garamond" w:hAnsi="Garamond"/>
          <w:noProof/>
          <w:sz w:val="20"/>
          <w:szCs w:val="20"/>
        </w:rPr>
        <w:t xml:space="preserve"> </w:t>
      </w:r>
      <w:r w:rsidRPr="000A66C7">
        <w:rPr>
          <w:rFonts w:ascii="Garamond" w:hAnsi="Garamond"/>
          <w:noProof/>
          <w:sz w:val="20"/>
          <w:szCs w:val="20"/>
        </w:rPr>
        <w:t>alebo</w:t>
      </w:r>
      <w:r w:rsidR="007E1597">
        <w:rPr>
          <w:rFonts w:ascii="Garamond" w:hAnsi="Garamond"/>
          <w:noProof/>
          <w:sz w:val="20"/>
          <w:szCs w:val="20"/>
        </w:rPr>
        <w:t xml:space="preserve"> </w:t>
      </w:r>
      <w:r w:rsidRPr="000A66C7">
        <w:rPr>
          <w:rFonts w:ascii="Garamond" w:hAnsi="Garamond"/>
          <w:noProof/>
          <w:sz w:val="20"/>
          <w:szCs w:val="20"/>
        </w:rPr>
        <w:t>znevýhodňujúcim</w:t>
      </w:r>
      <w:r w:rsidR="007E1597">
        <w:rPr>
          <w:rFonts w:ascii="Garamond" w:hAnsi="Garamond"/>
          <w:noProof/>
          <w:sz w:val="20"/>
          <w:szCs w:val="20"/>
        </w:rPr>
        <w:t xml:space="preserve"> </w:t>
      </w:r>
      <w:r w:rsidRPr="000A66C7">
        <w:rPr>
          <w:rFonts w:ascii="Garamond" w:hAnsi="Garamond"/>
          <w:noProof/>
          <w:sz w:val="20"/>
          <w:szCs w:val="20"/>
        </w:rPr>
        <w:t>úkonom</w:t>
      </w:r>
      <w:r w:rsidR="007E1597">
        <w:rPr>
          <w:rFonts w:ascii="Garamond" w:hAnsi="Garamond"/>
          <w:noProof/>
          <w:sz w:val="20"/>
          <w:szCs w:val="20"/>
        </w:rPr>
        <w:t xml:space="preserve"> </w:t>
      </w:r>
      <w:r w:rsidRPr="000A66C7">
        <w:rPr>
          <w:rFonts w:ascii="Garamond" w:hAnsi="Garamond"/>
          <w:noProof/>
          <w:sz w:val="20"/>
          <w:szCs w:val="20"/>
        </w:rPr>
        <w:t>vo</w:t>
      </w:r>
      <w:r w:rsidR="007E1597">
        <w:rPr>
          <w:rFonts w:ascii="Garamond" w:hAnsi="Garamond"/>
          <w:noProof/>
          <w:sz w:val="20"/>
          <w:szCs w:val="20"/>
        </w:rPr>
        <w:t xml:space="preserve"> </w:t>
      </w:r>
      <w:r w:rsidRPr="000A66C7">
        <w:rPr>
          <w:rFonts w:ascii="Garamond" w:hAnsi="Garamond"/>
          <w:noProof/>
          <w:sz w:val="20"/>
          <w:szCs w:val="20"/>
        </w:rPr>
        <w:t>vzťahu</w:t>
      </w:r>
      <w:r w:rsidR="007E1597">
        <w:rPr>
          <w:rFonts w:ascii="Garamond" w:hAnsi="Garamond"/>
          <w:noProof/>
          <w:sz w:val="20"/>
          <w:szCs w:val="20"/>
        </w:rPr>
        <w:t xml:space="preserve"> </w:t>
      </w:r>
      <w:r w:rsidRPr="000A66C7">
        <w:rPr>
          <w:rFonts w:ascii="Garamond" w:hAnsi="Garamond"/>
          <w:noProof/>
          <w:sz w:val="20"/>
          <w:szCs w:val="20"/>
        </w:rPr>
        <w:t>k</w:t>
      </w:r>
      <w:r w:rsidR="007E1597">
        <w:rPr>
          <w:rFonts w:ascii="Garamond" w:hAnsi="Garamond"/>
          <w:noProof/>
          <w:sz w:val="20"/>
          <w:szCs w:val="20"/>
        </w:rPr>
        <w:t xml:space="preserve"> </w:t>
      </w:r>
      <w:r w:rsidRPr="000A66C7">
        <w:rPr>
          <w:rFonts w:ascii="Garamond" w:hAnsi="Garamond"/>
          <w:noProof/>
          <w:sz w:val="20"/>
          <w:szCs w:val="20"/>
        </w:rPr>
        <w:t>akémukoľvek</w:t>
      </w:r>
      <w:r w:rsidR="007E1597">
        <w:rPr>
          <w:rFonts w:ascii="Garamond" w:hAnsi="Garamond"/>
          <w:noProof/>
          <w:sz w:val="20"/>
          <w:szCs w:val="20"/>
        </w:rPr>
        <w:t xml:space="preserve"> </w:t>
      </w:r>
      <w:r w:rsidRPr="000A66C7">
        <w:rPr>
          <w:rFonts w:ascii="Garamond" w:hAnsi="Garamond"/>
          <w:noProof/>
          <w:sz w:val="20"/>
          <w:szCs w:val="20"/>
        </w:rPr>
        <w:t>svojmu</w:t>
      </w:r>
      <w:r w:rsidR="007E1597">
        <w:rPr>
          <w:rFonts w:ascii="Garamond" w:hAnsi="Garamond"/>
          <w:noProof/>
          <w:sz w:val="20"/>
          <w:szCs w:val="20"/>
        </w:rPr>
        <w:t xml:space="preserve"> </w:t>
      </w:r>
      <w:r w:rsidRPr="000A66C7">
        <w:rPr>
          <w:rFonts w:ascii="Garamond" w:hAnsi="Garamond"/>
          <w:noProof/>
          <w:sz w:val="20"/>
          <w:szCs w:val="20"/>
        </w:rPr>
        <w:t>veriteľovi,</w:t>
      </w:r>
      <w:r w:rsidR="007E1597">
        <w:rPr>
          <w:rFonts w:ascii="Garamond" w:hAnsi="Garamond"/>
          <w:noProof/>
          <w:sz w:val="20"/>
          <w:szCs w:val="20"/>
        </w:rPr>
        <w:t xml:space="preserve"> </w:t>
      </w:r>
      <w:r w:rsidRPr="000A66C7">
        <w:rPr>
          <w:rFonts w:ascii="Garamond" w:hAnsi="Garamond"/>
          <w:noProof/>
          <w:sz w:val="20"/>
          <w:szCs w:val="20"/>
        </w:rPr>
        <w:t>pričom</w:t>
      </w:r>
      <w:r w:rsidR="007E1597">
        <w:rPr>
          <w:rFonts w:ascii="Garamond" w:hAnsi="Garamond"/>
          <w:noProof/>
          <w:sz w:val="20"/>
          <w:szCs w:val="20"/>
        </w:rPr>
        <w:t xml:space="preserve"> </w:t>
      </w:r>
      <w:r w:rsidRPr="000A66C7">
        <w:rPr>
          <w:rFonts w:ascii="Garamond" w:hAnsi="Garamond"/>
          <w:noProof/>
          <w:sz w:val="20"/>
          <w:szCs w:val="20"/>
        </w:rPr>
        <w:br/>
        <w:t>v</w:t>
      </w:r>
      <w:r w:rsidR="007E1597">
        <w:rPr>
          <w:rFonts w:ascii="Garamond" w:hAnsi="Garamond"/>
          <w:noProof/>
          <w:sz w:val="20"/>
          <w:szCs w:val="20"/>
        </w:rPr>
        <w:t xml:space="preserve"> </w:t>
      </w:r>
      <w:r w:rsidRPr="000A66C7">
        <w:rPr>
          <w:rFonts w:ascii="Garamond" w:hAnsi="Garamond"/>
          <w:noProof/>
          <w:sz w:val="20"/>
          <w:szCs w:val="20"/>
        </w:rPr>
        <w:t>tejto</w:t>
      </w:r>
      <w:r w:rsidR="007E1597">
        <w:rPr>
          <w:rFonts w:ascii="Garamond" w:hAnsi="Garamond"/>
          <w:noProof/>
          <w:sz w:val="20"/>
          <w:szCs w:val="20"/>
        </w:rPr>
        <w:t xml:space="preserve"> </w:t>
      </w:r>
      <w:r w:rsidRPr="000A66C7">
        <w:rPr>
          <w:rFonts w:ascii="Garamond" w:hAnsi="Garamond"/>
          <w:noProof/>
          <w:sz w:val="20"/>
          <w:szCs w:val="20"/>
        </w:rPr>
        <w:t>súvislosti</w:t>
      </w:r>
      <w:r w:rsidR="007E1597">
        <w:rPr>
          <w:rFonts w:ascii="Garamond" w:hAnsi="Garamond"/>
          <w:noProof/>
          <w:sz w:val="20"/>
          <w:szCs w:val="20"/>
        </w:rPr>
        <w:t xml:space="preserve"> </w:t>
      </w:r>
      <w:r w:rsidRPr="000A66C7">
        <w:rPr>
          <w:rFonts w:ascii="Garamond" w:hAnsi="Garamond"/>
          <w:noProof/>
          <w:sz w:val="20"/>
          <w:szCs w:val="20"/>
        </w:rPr>
        <w:t>nie</w:t>
      </w:r>
      <w:r w:rsidR="007E1597">
        <w:rPr>
          <w:rFonts w:ascii="Garamond" w:hAnsi="Garamond"/>
          <w:noProof/>
          <w:sz w:val="20"/>
          <w:szCs w:val="20"/>
        </w:rPr>
        <w:t xml:space="preserve"> </w:t>
      </w:r>
      <w:r w:rsidRPr="000A66C7">
        <w:rPr>
          <w:rFonts w:ascii="Garamond" w:hAnsi="Garamond"/>
          <w:noProof/>
          <w:sz w:val="20"/>
          <w:szCs w:val="20"/>
        </w:rPr>
        <w:t>je</w:t>
      </w:r>
      <w:r w:rsidR="007E1597">
        <w:rPr>
          <w:rFonts w:ascii="Garamond" w:hAnsi="Garamond"/>
          <w:noProof/>
          <w:sz w:val="20"/>
          <w:szCs w:val="20"/>
        </w:rPr>
        <w:t xml:space="preserve"> </w:t>
      </w:r>
      <w:r w:rsidRPr="000A66C7">
        <w:rPr>
          <w:rFonts w:ascii="Garamond" w:hAnsi="Garamond"/>
          <w:noProof/>
          <w:sz w:val="20"/>
          <w:szCs w:val="20"/>
        </w:rPr>
        <w:t>najmä</w:t>
      </w:r>
      <w:r w:rsidR="007E1597">
        <w:rPr>
          <w:rFonts w:ascii="Garamond" w:hAnsi="Garamond"/>
          <w:noProof/>
          <w:sz w:val="20"/>
          <w:szCs w:val="20"/>
        </w:rPr>
        <w:t xml:space="preserve"> </w:t>
      </w:r>
      <w:r w:rsidRPr="000A66C7">
        <w:rPr>
          <w:rFonts w:ascii="Garamond" w:hAnsi="Garamond"/>
          <w:noProof/>
          <w:sz w:val="20"/>
          <w:szCs w:val="20"/>
        </w:rPr>
        <w:t>odporovateľným</w:t>
      </w:r>
      <w:r w:rsidR="007E1597">
        <w:rPr>
          <w:rFonts w:ascii="Garamond" w:hAnsi="Garamond"/>
          <w:noProof/>
          <w:sz w:val="20"/>
          <w:szCs w:val="20"/>
        </w:rPr>
        <w:t xml:space="preserve"> </w:t>
      </w:r>
      <w:r w:rsidRPr="000A66C7">
        <w:rPr>
          <w:rFonts w:ascii="Garamond" w:hAnsi="Garamond"/>
          <w:noProof/>
          <w:sz w:val="20"/>
          <w:szCs w:val="20"/>
        </w:rPr>
        <w:t>právnym</w:t>
      </w:r>
      <w:r w:rsidR="007E1597">
        <w:rPr>
          <w:rFonts w:ascii="Garamond" w:hAnsi="Garamond"/>
          <w:noProof/>
          <w:sz w:val="20"/>
          <w:szCs w:val="20"/>
        </w:rPr>
        <w:t xml:space="preserve"> </w:t>
      </w:r>
      <w:r w:rsidRPr="000A66C7">
        <w:rPr>
          <w:rFonts w:ascii="Garamond" w:hAnsi="Garamond"/>
          <w:noProof/>
          <w:sz w:val="20"/>
          <w:szCs w:val="20"/>
        </w:rPr>
        <w:t>úkonom;</w:t>
      </w:r>
      <w:r w:rsidR="007E1597">
        <w:rPr>
          <w:rFonts w:ascii="Garamond" w:hAnsi="Garamond"/>
          <w:noProof/>
          <w:sz w:val="20"/>
          <w:szCs w:val="20"/>
        </w:rPr>
        <w:t xml:space="preserve"> </w:t>
      </w:r>
      <w:r w:rsidRPr="000A66C7">
        <w:rPr>
          <w:rFonts w:ascii="Garamond" w:hAnsi="Garamond"/>
          <w:noProof/>
          <w:sz w:val="20"/>
          <w:szCs w:val="20"/>
        </w:rPr>
        <w:t>a</w:t>
      </w:r>
    </w:p>
    <w:p w14:paraId="5D7A667C" w14:textId="77777777" w:rsidR="00D139CF" w:rsidRPr="000A66C7" w:rsidRDefault="00D139CF" w:rsidP="00884968">
      <w:pPr>
        <w:tabs>
          <w:tab w:val="left" w:pos="0"/>
          <w:tab w:val="center" w:pos="4536"/>
          <w:tab w:val="right" w:pos="9072"/>
        </w:tabs>
        <w:spacing w:after="0" w:line="240" w:lineRule="auto"/>
        <w:ind w:left="709" w:hanging="720"/>
        <w:contextualSpacing/>
        <w:jc w:val="both"/>
        <w:rPr>
          <w:rFonts w:ascii="Garamond" w:hAnsi="Garamond"/>
          <w:noProof/>
          <w:sz w:val="20"/>
          <w:szCs w:val="20"/>
        </w:rPr>
      </w:pPr>
    </w:p>
    <w:p w14:paraId="3BBA7FCF" w14:textId="435F8A5A" w:rsidR="00D139CF" w:rsidRPr="000A66C7" w:rsidRDefault="00D139CF" w:rsidP="00C372B8">
      <w:pPr>
        <w:numPr>
          <w:ilvl w:val="0"/>
          <w:numId w:val="11"/>
        </w:numPr>
        <w:tabs>
          <w:tab w:val="left" w:pos="0"/>
          <w:tab w:val="center" w:pos="4536"/>
          <w:tab w:val="right" w:pos="9072"/>
        </w:tabs>
        <w:spacing w:after="0" w:line="240" w:lineRule="auto"/>
        <w:ind w:hanging="720"/>
        <w:contextualSpacing/>
        <w:jc w:val="both"/>
        <w:rPr>
          <w:rFonts w:ascii="Garamond" w:hAnsi="Garamond"/>
          <w:noProof/>
          <w:sz w:val="20"/>
          <w:szCs w:val="20"/>
        </w:rPr>
      </w:pPr>
      <w:r w:rsidRPr="000A66C7">
        <w:rPr>
          <w:rFonts w:ascii="Garamond" w:hAnsi="Garamond"/>
          <w:noProof/>
          <w:sz w:val="20"/>
          <w:szCs w:val="20"/>
        </w:rPr>
        <w:t>nevedie</w:t>
      </w:r>
      <w:r w:rsidR="007E1597">
        <w:rPr>
          <w:rFonts w:ascii="Garamond" w:hAnsi="Garamond"/>
          <w:noProof/>
          <w:sz w:val="20"/>
          <w:szCs w:val="20"/>
        </w:rPr>
        <w:t xml:space="preserve"> </w:t>
      </w:r>
      <w:r w:rsidRPr="000A66C7">
        <w:rPr>
          <w:rFonts w:ascii="Garamond" w:hAnsi="Garamond"/>
          <w:noProof/>
          <w:sz w:val="20"/>
          <w:szCs w:val="20"/>
        </w:rPr>
        <w:t>sa</w:t>
      </w:r>
      <w:r w:rsidR="007E1597">
        <w:rPr>
          <w:rFonts w:ascii="Garamond" w:hAnsi="Garamond"/>
          <w:noProof/>
          <w:sz w:val="20"/>
          <w:szCs w:val="20"/>
        </w:rPr>
        <w:t xml:space="preserve"> </w:t>
      </w:r>
      <w:r w:rsidRPr="000A66C7">
        <w:rPr>
          <w:rFonts w:ascii="Garamond" w:hAnsi="Garamond"/>
          <w:noProof/>
          <w:sz w:val="20"/>
          <w:szCs w:val="20"/>
        </w:rPr>
        <w:t>voči</w:t>
      </w:r>
      <w:r w:rsidR="007E1597">
        <w:rPr>
          <w:rFonts w:ascii="Garamond" w:hAnsi="Garamond"/>
          <w:noProof/>
          <w:sz w:val="20"/>
          <w:szCs w:val="20"/>
        </w:rPr>
        <w:t xml:space="preserve"> </w:t>
      </w:r>
      <w:r w:rsidRPr="000A66C7">
        <w:rPr>
          <w:rFonts w:ascii="Garamond" w:hAnsi="Garamond"/>
          <w:noProof/>
          <w:sz w:val="20"/>
          <w:szCs w:val="20"/>
        </w:rPr>
        <w:t>nemu</w:t>
      </w:r>
      <w:r w:rsidR="007E1597">
        <w:rPr>
          <w:rFonts w:ascii="Garamond" w:hAnsi="Garamond"/>
          <w:noProof/>
          <w:sz w:val="20"/>
          <w:szCs w:val="20"/>
        </w:rPr>
        <w:t xml:space="preserve"> </w:t>
      </w:r>
      <w:r w:rsidRPr="000A66C7">
        <w:rPr>
          <w:rFonts w:ascii="Garamond" w:hAnsi="Garamond"/>
          <w:noProof/>
          <w:sz w:val="20"/>
          <w:szCs w:val="20"/>
        </w:rPr>
        <w:t>vyšetrovanie</w:t>
      </w:r>
      <w:r w:rsidR="007E1597">
        <w:rPr>
          <w:rFonts w:ascii="Garamond" w:hAnsi="Garamond"/>
          <w:noProof/>
          <w:sz w:val="20"/>
          <w:szCs w:val="20"/>
        </w:rPr>
        <w:t xml:space="preserve"> </w:t>
      </w:r>
      <w:r w:rsidRPr="000A66C7">
        <w:rPr>
          <w:rFonts w:ascii="Garamond" w:hAnsi="Garamond"/>
          <w:noProof/>
          <w:sz w:val="20"/>
          <w:szCs w:val="20"/>
        </w:rPr>
        <w:t>alebo</w:t>
      </w:r>
      <w:r w:rsidR="007E1597">
        <w:rPr>
          <w:rFonts w:ascii="Garamond" w:hAnsi="Garamond"/>
          <w:noProof/>
          <w:sz w:val="20"/>
          <w:szCs w:val="20"/>
        </w:rPr>
        <w:t xml:space="preserve"> </w:t>
      </w:r>
      <w:r w:rsidRPr="000A66C7">
        <w:rPr>
          <w:rFonts w:ascii="Garamond" w:hAnsi="Garamond"/>
          <w:noProof/>
          <w:sz w:val="20"/>
          <w:szCs w:val="20"/>
        </w:rPr>
        <w:t>zisťovanie</w:t>
      </w:r>
      <w:r w:rsidR="007E1597">
        <w:rPr>
          <w:rFonts w:ascii="Garamond" w:hAnsi="Garamond"/>
          <w:noProof/>
          <w:sz w:val="20"/>
          <w:szCs w:val="20"/>
        </w:rPr>
        <w:t xml:space="preserve"> </w:t>
      </w:r>
      <w:r w:rsidRPr="000A66C7">
        <w:rPr>
          <w:rFonts w:ascii="Garamond" w:hAnsi="Garamond"/>
          <w:noProof/>
          <w:sz w:val="20"/>
          <w:szCs w:val="20"/>
        </w:rPr>
        <w:t>zo</w:t>
      </w:r>
      <w:r w:rsidR="007E1597">
        <w:rPr>
          <w:rFonts w:ascii="Garamond" w:hAnsi="Garamond"/>
          <w:noProof/>
          <w:sz w:val="20"/>
          <w:szCs w:val="20"/>
        </w:rPr>
        <w:t xml:space="preserve"> </w:t>
      </w:r>
      <w:r w:rsidRPr="000A66C7">
        <w:rPr>
          <w:rFonts w:ascii="Garamond" w:hAnsi="Garamond"/>
          <w:noProof/>
          <w:sz w:val="20"/>
          <w:szCs w:val="20"/>
        </w:rPr>
        <w:t>strany</w:t>
      </w:r>
      <w:r w:rsidR="007E1597">
        <w:rPr>
          <w:rFonts w:ascii="Garamond" w:hAnsi="Garamond"/>
          <w:noProof/>
          <w:sz w:val="20"/>
          <w:szCs w:val="20"/>
        </w:rPr>
        <w:t xml:space="preserve"> </w:t>
      </w:r>
      <w:r w:rsidRPr="000A66C7">
        <w:rPr>
          <w:rFonts w:ascii="Garamond" w:hAnsi="Garamond"/>
          <w:noProof/>
          <w:sz w:val="20"/>
          <w:szCs w:val="20"/>
        </w:rPr>
        <w:t>štátnych</w:t>
      </w:r>
      <w:r w:rsidR="007E1597">
        <w:rPr>
          <w:rFonts w:ascii="Garamond" w:hAnsi="Garamond"/>
          <w:noProof/>
          <w:sz w:val="20"/>
          <w:szCs w:val="20"/>
        </w:rPr>
        <w:t xml:space="preserve"> </w:t>
      </w:r>
      <w:r w:rsidRPr="000A66C7">
        <w:rPr>
          <w:rFonts w:ascii="Garamond" w:hAnsi="Garamond"/>
          <w:noProof/>
          <w:sz w:val="20"/>
          <w:szCs w:val="20"/>
        </w:rPr>
        <w:t>alebo</w:t>
      </w:r>
      <w:r w:rsidR="007E1597">
        <w:rPr>
          <w:rFonts w:ascii="Garamond" w:hAnsi="Garamond"/>
          <w:noProof/>
          <w:sz w:val="20"/>
          <w:szCs w:val="20"/>
        </w:rPr>
        <w:t xml:space="preserve"> </w:t>
      </w:r>
      <w:r w:rsidRPr="000A66C7">
        <w:rPr>
          <w:rFonts w:ascii="Garamond" w:hAnsi="Garamond"/>
          <w:noProof/>
          <w:sz w:val="20"/>
          <w:szCs w:val="20"/>
        </w:rPr>
        <w:t>správnych</w:t>
      </w:r>
      <w:r w:rsidR="007E1597">
        <w:rPr>
          <w:rFonts w:ascii="Garamond" w:hAnsi="Garamond"/>
          <w:noProof/>
          <w:sz w:val="20"/>
          <w:szCs w:val="20"/>
        </w:rPr>
        <w:t xml:space="preserve"> </w:t>
      </w:r>
      <w:r w:rsidRPr="000A66C7">
        <w:rPr>
          <w:rFonts w:ascii="Garamond" w:hAnsi="Garamond"/>
          <w:noProof/>
          <w:sz w:val="20"/>
          <w:szCs w:val="20"/>
        </w:rPr>
        <w:t>orgánov,</w:t>
      </w:r>
      <w:r w:rsidR="007E1597">
        <w:rPr>
          <w:rFonts w:ascii="Garamond" w:hAnsi="Garamond"/>
          <w:noProof/>
          <w:sz w:val="20"/>
          <w:szCs w:val="20"/>
        </w:rPr>
        <w:t xml:space="preserve"> </w:t>
      </w:r>
      <w:r w:rsidRPr="000A66C7">
        <w:rPr>
          <w:rFonts w:ascii="Garamond" w:hAnsi="Garamond"/>
          <w:noProof/>
          <w:sz w:val="20"/>
          <w:szCs w:val="20"/>
        </w:rPr>
        <w:t>nevedie</w:t>
      </w:r>
      <w:r w:rsidR="007E1597">
        <w:rPr>
          <w:rFonts w:ascii="Garamond" w:hAnsi="Garamond"/>
          <w:noProof/>
          <w:sz w:val="20"/>
          <w:szCs w:val="20"/>
        </w:rPr>
        <w:t xml:space="preserve"> </w:t>
      </w:r>
      <w:r w:rsidRPr="000A66C7">
        <w:rPr>
          <w:rFonts w:ascii="Garamond" w:hAnsi="Garamond"/>
          <w:noProof/>
          <w:sz w:val="20"/>
          <w:szCs w:val="20"/>
        </w:rPr>
        <w:t>sa</w:t>
      </w:r>
      <w:r w:rsidR="007E1597">
        <w:rPr>
          <w:rFonts w:ascii="Garamond" w:hAnsi="Garamond"/>
          <w:noProof/>
          <w:sz w:val="20"/>
          <w:szCs w:val="20"/>
        </w:rPr>
        <w:t xml:space="preserve"> </w:t>
      </w:r>
      <w:r w:rsidRPr="000A66C7">
        <w:rPr>
          <w:rFonts w:ascii="Garamond" w:hAnsi="Garamond"/>
          <w:noProof/>
          <w:sz w:val="20"/>
          <w:szCs w:val="20"/>
        </w:rPr>
        <w:t>voči</w:t>
      </w:r>
      <w:r w:rsidR="007E1597">
        <w:rPr>
          <w:rFonts w:ascii="Garamond" w:hAnsi="Garamond"/>
          <w:noProof/>
          <w:sz w:val="20"/>
          <w:szCs w:val="20"/>
        </w:rPr>
        <w:t xml:space="preserve"> </w:t>
      </w:r>
      <w:r w:rsidRPr="000A66C7">
        <w:rPr>
          <w:rFonts w:ascii="Garamond" w:hAnsi="Garamond"/>
          <w:noProof/>
          <w:sz w:val="20"/>
          <w:szCs w:val="20"/>
        </w:rPr>
        <w:t>nemu</w:t>
      </w:r>
      <w:r w:rsidR="007E1597">
        <w:rPr>
          <w:rFonts w:ascii="Garamond" w:hAnsi="Garamond"/>
          <w:noProof/>
          <w:sz w:val="20"/>
          <w:szCs w:val="20"/>
        </w:rPr>
        <w:t xml:space="preserve"> </w:t>
      </w:r>
      <w:r w:rsidRPr="000A66C7">
        <w:rPr>
          <w:rFonts w:ascii="Garamond" w:hAnsi="Garamond"/>
          <w:noProof/>
          <w:sz w:val="20"/>
          <w:szCs w:val="20"/>
        </w:rPr>
        <w:t>resp.</w:t>
      </w:r>
      <w:r w:rsidR="007E1597">
        <w:rPr>
          <w:rFonts w:ascii="Garamond" w:hAnsi="Garamond"/>
          <w:noProof/>
          <w:sz w:val="20"/>
          <w:szCs w:val="20"/>
        </w:rPr>
        <w:t xml:space="preserve"> </w:t>
      </w:r>
      <w:r w:rsidRPr="000A66C7">
        <w:rPr>
          <w:rFonts w:ascii="Garamond" w:hAnsi="Garamond"/>
          <w:noProof/>
          <w:sz w:val="20"/>
          <w:szCs w:val="20"/>
        </w:rPr>
        <w:t>voči</w:t>
      </w:r>
      <w:r w:rsidR="007E1597">
        <w:rPr>
          <w:rFonts w:ascii="Garamond" w:hAnsi="Garamond"/>
          <w:noProof/>
          <w:sz w:val="20"/>
          <w:szCs w:val="20"/>
        </w:rPr>
        <w:t xml:space="preserve"> </w:t>
      </w:r>
      <w:r w:rsidRPr="000A66C7">
        <w:rPr>
          <w:rFonts w:ascii="Garamond" w:hAnsi="Garamond"/>
          <w:noProof/>
          <w:sz w:val="20"/>
          <w:szCs w:val="20"/>
        </w:rPr>
        <w:t>jeho</w:t>
      </w:r>
      <w:r w:rsidR="007E1597">
        <w:rPr>
          <w:rFonts w:ascii="Garamond" w:hAnsi="Garamond"/>
          <w:noProof/>
          <w:sz w:val="20"/>
          <w:szCs w:val="20"/>
        </w:rPr>
        <w:t xml:space="preserve"> </w:t>
      </w:r>
      <w:r w:rsidRPr="000A66C7">
        <w:rPr>
          <w:rFonts w:ascii="Garamond" w:hAnsi="Garamond"/>
          <w:noProof/>
          <w:sz w:val="20"/>
          <w:szCs w:val="20"/>
        </w:rPr>
        <w:t>majetku,</w:t>
      </w:r>
      <w:r w:rsidR="007E1597">
        <w:rPr>
          <w:rFonts w:ascii="Garamond" w:hAnsi="Garamond"/>
          <w:noProof/>
          <w:sz w:val="20"/>
          <w:szCs w:val="20"/>
        </w:rPr>
        <w:t xml:space="preserve"> </w:t>
      </w:r>
      <w:r w:rsidRPr="000A66C7">
        <w:rPr>
          <w:rFonts w:ascii="Garamond" w:hAnsi="Garamond"/>
          <w:noProof/>
          <w:sz w:val="20"/>
          <w:szCs w:val="20"/>
        </w:rPr>
        <w:t>súdny</w:t>
      </w:r>
      <w:r w:rsidR="007E1597">
        <w:rPr>
          <w:rFonts w:ascii="Garamond" w:hAnsi="Garamond"/>
          <w:noProof/>
          <w:sz w:val="20"/>
          <w:szCs w:val="20"/>
        </w:rPr>
        <w:t xml:space="preserve"> </w:t>
      </w:r>
      <w:r w:rsidRPr="000A66C7">
        <w:rPr>
          <w:rFonts w:ascii="Garamond" w:hAnsi="Garamond"/>
          <w:noProof/>
          <w:sz w:val="20"/>
          <w:szCs w:val="20"/>
        </w:rPr>
        <w:t>spor</w:t>
      </w:r>
      <w:r w:rsidR="007E1597">
        <w:rPr>
          <w:rFonts w:ascii="Garamond" w:hAnsi="Garamond"/>
          <w:noProof/>
          <w:sz w:val="20"/>
          <w:szCs w:val="20"/>
        </w:rPr>
        <w:t xml:space="preserve"> </w:t>
      </w:r>
      <w:r w:rsidRPr="000A66C7">
        <w:rPr>
          <w:rFonts w:ascii="Garamond" w:hAnsi="Garamond"/>
          <w:noProof/>
          <w:sz w:val="20"/>
          <w:szCs w:val="20"/>
        </w:rPr>
        <w:t>vrátane</w:t>
      </w:r>
      <w:r w:rsidR="007E1597">
        <w:rPr>
          <w:rFonts w:ascii="Garamond" w:hAnsi="Garamond"/>
          <w:noProof/>
          <w:sz w:val="20"/>
          <w:szCs w:val="20"/>
        </w:rPr>
        <w:t xml:space="preserve"> </w:t>
      </w:r>
      <w:r w:rsidRPr="000A66C7">
        <w:rPr>
          <w:rFonts w:ascii="Garamond" w:hAnsi="Garamond"/>
          <w:noProof/>
          <w:sz w:val="20"/>
          <w:szCs w:val="20"/>
        </w:rPr>
        <w:t>exekučného,</w:t>
      </w:r>
      <w:r w:rsidR="007E1597">
        <w:rPr>
          <w:rFonts w:ascii="Garamond" w:hAnsi="Garamond"/>
          <w:noProof/>
          <w:sz w:val="20"/>
          <w:szCs w:val="20"/>
        </w:rPr>
        <w:t xml:space="preserve"> </w:t>
      </w:r>
      <w:r w:rsidRPr="000A66C7">
        <w:rPr>
          <w:rFonts w:ascii="Garamond" w:hAnsi="Garamond"/>
          <w:noProof/>
          <w:sz w:val="20"/>
          <w:szCs w:val="20"/>
        </w:rPr>
        <w:t>daňového,</w:t>
      </w:r>
      <w:r w:rsidR="007E1597">
        <w:rPr>
          <w:rFonts w:ascii="Garamond" w:hAnsi="Garamond"/>
          <w:noProof/>
          <w:sz w:val="20"/>
          <w:szCs w:val="20"/>
        </w:rPr>
        <w:t xml:space="preserve"> </w:t>
      </w:r>
      <w:r w:rsidRPr="000A66C7">
        <w:rPr>
          <w:rFonts w:ascii="Garamond" w:hAnsi="Garamond"/>
          <w:noProof/>
          <w:sz w:val="20"/>
          <w:szCs w:val="20"/>
        </w:rPr>
        <w:t>konkurzného,</w:t>
      </w:r>
      <w:r w:rsidR="007E1597">
        <w:rPr>
          <w:rFonts w:ascii="Garamond" w:hAnsi="Garamond"/>
          <w:noProof/>
          <w:sz w:val="20"/>
          <w:szCs w:val="20"/>
        </w:rPr>
        <w:t xml:space="preserve"> </w:t>
      </w:r>
      <w:r w:rsidRPr="000A66C7">
        <w:rPr>
          <w:rFonts w:ascii="Garamond" w:hAnsi="Garamond"/>
          <w:noProof/>
          <w:sz w:val="20"/>
          <w:szCs w:val="20"/>
        </w:rPr>
        <w:t>rozhodcovského</w:t>
      </w:r>
      <w:r w:rsidR="007E1597">
        <w:rPr>
          <w:rFonts w:ascii="Garamond" w:hAnsi="Garamond"/>
          <w:noProof/>
          <w:sz w:val="20"/>
          <w:szCs w:val="20"/>
        </w:rPr>
        <w:t xml:space="preserve"> </w:t>
      </w:r>
      <w:r w:rsidRPr="000A66C7">
        <w:rPr>
          <w:rFonts w:ascii="Garamond" w:hAnsi="Garamond"/>
          <w:noProof/>
          <w:sz w:val="20"/>
          <w:szCs w:val="20"/>
        </w:rPr>
        <w:t>konania</w:t>
      </w:r>
      <w:r w:rsidR="007E1597">
        <w:rPr>
          <w:rFonts w:ascii="Garamond" w:hAnsi="Garamond"/>
          <w:noProof/>
          <w:sz w:val="20"/>
          <w:szCs w:val="20"/>
        </w:rPr>
        <w:t xml:space="preserve"> </w:t>
      </w:r>
      <w:r w:rsidRPr="000A66C7">
        <w:rPr>
          <w:rFonts w:ascii="Garamond" w:hAnsi="Garamond"/>
          <w:noProof/>
          <w:sz w:val="20"/>
          <w:szCs w:val="20"/>
        </w:rPr>
        <w:t>alebo</w:t>
      </w:r>
      <w:r w:rsidR="007E1597">
        <w:rPr>
          <w:rFonts w:ascii="Garamond" w:hAnsi="Garamond"/>
          <w:noProof/>
          <w:sz w:val="20"/>
          <w:szCs w:val="20"/>
        </w:rPr>
        <w:t xml:space="preserve"> </w:t>
      </w:r>
      <w:r w:rsidRPr="000A66C7">
        <w:rPr>
          <w:rFonts w:ascii="Garamond" w:hAnsi="Garamond"/>
          <w:noProof/>
          <w:sz w:val="20"/>
          <w:szCs w:val="20"/>
        </w:rPr>
        <w:t>akéhokoľvek</w:t>
      </w:r>
      <w:r w:rsidR="007E1597">
        <w:rPr>
          <w:rFonts w:ascii="Garamond" w:hAnsi="Garamond"/>
          <w:noProof/>
          <w:sz w:val="20"/>
          <w:szCs w:val="20"/>
        </w:rPr>
        <w:t xml:space="preserve"> </w:t>
      </w:r>
      <w:r w:rsidRPr="000A66C7">
        <w:rPr>
          <w:rFonts w:ascii="Garamond" w:hAnsi="Garamond"/>
          <w:noProof/>
          <w:sz w:val="20"/>
          <w:szCs w:val="20"/>
        </w:rPr>
        <w:t>obdobného</w:t>
      </w:r>
      <w:r w:rsidR="007E1597">
        <w:rPr>
          <w:rFonts w:ascii="Garamond" w:hAnsi="Garamond"/>
          <w:noProof/>
          <w:sz w:val="20"/>
          <w:szCs w:val="20"/>
        </w:rPr>
        <w:t xml:space="preserve"> </w:t>
      </w:r>
      <w:r w:rsidRPr="000A66C7">
        <w:rPr>
          <w:rFonts w:ascii="Garamond" w:hAnsi="Garamond"/>
          <w:noProof/>
          <w:sz w:val="20"/>
          <w:szCs w:val="20"/>
        </w:rPr>
        <w:t>konania</w:t>
      </w:r>
      <w:r w:rsidR="007E1597">
        <w:rPr>
          <w:rFonts w:ascii="Garamond" w:hAnsi="Garamond"/>
          <w:noProof/>
          <w:sz w:val="20"/>
          <w:szCs w:val="20"/>
        </w:rPr>
        <w:t xml:space="preserve"> </w:t>
      </w:r>
      <w:r w:rsidRPr="000A66C7">
        <w:rPr>
          <w:rFonts w:ascii="Garamond" w:hAnsi="Garamond"/>
          <w:noProof/>
          <w:sz w:val="20"/>
          <w:szCs w:val="20"/>
        </w:rPr>
        <w:t>a</w:t>
      </w:r>
      <w:r w:rsidR="007E1597">
        <w:rPr>
          <w:rFonts w:ascii="Garamond" w:hAnsi="Garamond"/>
          <w:noProof/>
          <w:sz w:val="20"/>
          <w:szCs w:val="20"/>
        </w:rPr>
        <w:t xml:space="preserve"> </w:t>
      </w:r>
      <w:r w:rsidRPr="000A66C7">
        <w:rPr>
          <w:rFonts w:ascii="Garamond" w:hAnsi="Garamond"/>
          <w:noProof/>
          <w:sz w:val="20"/>
          <w:szCs w:val="20"/>
        </w:rPr>
        <w:t>neexistujú</w:t>
      </w:r>
      <w:r w:rsidR="007E1597">
        <w:rPr>
          <w:rFonts w:ascii="Garamond" w:hAnsi="Garamond"/>
          <w:noProof/>
          <w:sz w:val="20"/>
          <w:szCs w:val="20"/>
        </w:rPr>
        <w:t xml:space="preserve"> </w:t>
      </w:r>
      <w:r w:rsidRPr="000A66C7">
        <w:rPr>
          <w:rFonts w:ascii="Garamond" w:hAnsi="Garamond"/>
          <w:noProof/>
          <w:sz w:val="20"/>
          <w:szCs w:val="20"/>
        </w:rPr>
        <w:t>skutočnosti,</w:t>
      </w:r>
      <w:r w:rsidR="007E1597">
        <w:rPr>
          <w:rFonts w:ascii="Garamond" w:hAnsi="Garamond"/>
          <w:noProof/>
          <w:sz w:val="20"/>
          <w:szCs w:val="20"/>
        </w:rPr>
        <w:t xml:space="preserve"> </w:t>
      </w:r>
      <w:r w:rsidRPr="000A66C7">
        <w:rPr>
          <w:rFonts w:ascii="Garamond" w:hAnsi="Garamond"/>
          <w:noProof/>
          <w:sz w:val="20"/>
          <w:szCs w:val="20"/>
        </w:rPr>
        <w:t>ktoré</w:t>
      </w:r>
      <w:r w:rsidR="007E1597">
        <w:rPr>
          <w:rFonts w:ascii="Garamond" w:hAnsi="Garamond"/>
          <w:noProof/>
          <w:sz w:val="20"/>
          <w:szCs w:val="20"/>
        </w:rPr>
        <w:t xml:space="preserve"> </w:t>
      </w:r>
      <w:r w:rsidRPr="000A66C7">
        <w:rPr>
          <w:rFonts w:ascii="Garamond" w:hAnsi="Garamond"/>
          <w:noProof/>
          <w:sz w:val="20"/>
          <w:szCs w:val="20"/>
        </w:rPr>
        <w:t>by</w:t>
      </w:r>
      <w:r w:rsidR="007E1597">
        <w:rPr>
          <w:rFonts w:ascii="Garamond" w:hAnsi="Garamond"/>
          <w:noProof/>
          <w:sz w:val="20"/>
          <w:szCs w:val="20"/>
        </w:rPr>
        <w:t xml:space="preserve"> </w:t>
      </w:r>
      <w:r w:rsidRPr="000A66C7">
        <w:rPr>
          <w:rFonts w:ascii="Garamond" w:hAnsi="Garamond"/>
          <w:noProof/>
          <w:sz w:val="20"/>
          <w:szCs w:val="20"/>
        </w:rPr>
        <w:t>mohli</w:t>
      </w:r>
      <w:r w:rsidR="007E1597">
        <w:rPr>
          <w:rFonts w:ascii="Garamond" w:hAnsi="Garamond"/>
          <w:noProof/>
          <w:sz w:val="20"/>
          <w:szCs w:val="20"/>
        </w:rPr>
        <w:t xml:space="preserve"> </w:t>
      </w:r>
      <w:r w:rsidRPr="000A66C7">
        <w:rPr>
          <w:rFonts w:ascii="Garamond" w:hAnsi="Garamond"/>
          <w:noProof/>
          <w:sz w:val="20"/>
          <w:szCs w:val="20"/>
        </w:rPr>
        <w:t>viesť</w:t>
      </w:r>
      <w:r w:rsidR="007E1597">
        <w:rPr>
          <w:rFonts w:ascii="Garamond" w:hAnsi="Garamond"/>
          <w:noProof/>
          <w:sz w:val="20"/>
          <w:szCs w:val="20"/>
        </w:rPr>
        <w:t xml:space="preserve"> </w:t>
      </w:r>
      <w:r w:rsidRPr="000A66C7">
        <w:rPr>
          <w:rFonts w:ascii="Garamond" w:hAnsi="Garamond"/>
          <w:noProof/>
          <w:sz w:val="20"/>
          <w:szCs w:val="20"/>
        </w:rPr>
        <w:t>k</w:t>
      </w:r>
      <w:r w:rsidR="007E1597">
        <w:rPr>
          <w:rFonts w:ascii="Garamond" w:hAnsi="Garamond"/>
          <w:noProof/>
          <w:sz w:val="20"/>
          <w:szCs w:val="20"/>
        </w:rPr>
        <w:t xml:space="preserve"> </w:t>
      </w:r>
      <w:r w:rsidRPr="000A66C7">
        <w:rPr>
          <w:rFonts w:ascii="Garamond" w:hAnsi="Garamond"/>
          <w:noProof/>
          <w:sz w:val="20"/>
          <w:szCs w:val="20"/>
        </w:rPr>
        <w:t>začatiu</w:t>
      </w:r>
      <w:r w:rsidR="007E1597">
        <w:rPr>
          <w:rFonts w:ascii="Garamond" w:hAnsi="Garamond"/>
          <w:noProof/>
          <w:sz w:val="20"/>
          <w:szCs w:val="20"/>
        </w:rPr>
        <w:t xml:space="preserve"> </w:t>
      </w:r>
      <w:r w:rsidRPr="000A66C7">
        <w:rPr>
          <w:rFonts w:ascii="Garamond" w:hAnsi="Garamond"/>
          <w:noProof/>
          <w:sz w:val="20"/>
          <w:szCs w:val="20"/>
        </w:rPr>
        <w:t>takýchto</w:t>
      </w:r>
      <w:r w:rsidR="007E1597">
        <w:rPr>
          <w:rFonts w:ascii="Garamond" w:hAnsi="Garamond"/>
          <w:noProof/>
          <w:sz w:val="20"/>
          <w:szCs w:val="20"/>
        </w:rPr>
        <w:t xml:space="preserve"> </w:t>
      </w:r>
      <w:r w:rsidRPr="000A66C7">
        <w:rPr>
          <w:rFonts w:ascii="Garamond" w:hAnsi="Garamond"/>
          <w:noProof/>
          <w:sz w:val="20"/>
          <w:szCs w:val="20"/>
        </w:rPr>
        <w:t>konaní</w:t>
      </w:r>
      <w:r w:rsidR="007E1597">
        <w:rPr>
          <w:rFonts w:ascii="Garamond" w:hAnsi="Garamond"/>
          <w:noProof/>
          <w:sz w:val="20"/>
          <w:szCs w:val="20"/>
        </w:rPr>
        <w:t xml:space="preserve"> </w:t>
      </w:r>
      <w:r w:rsidRPr="000A66C7">
        <w:rPr>
          <w:rFonts w:ascii="Garamond" w:hAnsi="Garamond"/>
          <w:noProof/>
          <w:sz w:val="20"/>
          <w:szCs w:val="20"/>
        </w:rPr>
        <w:t>proti</w:t>
      </w:r>
      <w:r w:rsidR="007E1597">
        <w:rPr>
          <w:rFonts w:ascii="Garamond" w:hAnsi="Garamond"/>
          <w:noProof/>
          <w:sz w:val="20"/>
          <w:szCs w:val="20"/>
        </w:rPr>
        <w:t xml:space="preserve"> </w:t>
      </w:r>
      <w:r w:rsidRPr="000A66C7">
        <w:rPr>
          <w:rFonts w:ascii="Garamond" w:hAnsi="Garamond"/>
          <w:noProof/>
          <w:sz w:val="20"/>
          <w:szCs w:val="20"/>
        </w:rPr>
        <w:t>nemu.</w:t>
      </w:r>
    </w:p>
    <w:p w14:paraId="6D0FB3AA" w14:textId="77777777" w:rsidR="002A0A14" w:rsidRPr="000A66C7" w:rsidRDefault="002A0A14" w:rsidP="007E1597">
      <w:pPr>
        <w:tabs>
          <w:tab w:val="left" w:pos="0"/>
          <w:tab w:val="center" w:pos="4536"/>
          <w:tab w:val="right" w:pos="9072"/>
        </w:tabs>
        <w:spacing w:after="0" w:line="240" w:lineRule="auto"/>
        <w:contextualSpacing/>
        <w:jc w:val="both"/>
        <w:rPr>
          <w:rFonts w:ascii="Garamond" w:hAnsi="Garamond"/>
          <w:noProof/>
          <w:sz w:val="20"/>
          <w:szCs w:val="20"/>
        </w:rPr>
      </w:pPr>
    </w:p>
    <w:p w14:paraId="528B53D7" w14:textId="727DC733" w:rsidR="00D139CF" w:rsidRPr="000A66C7" w:rsidRDefault="00D139CF" w:rsidP="00C11C01">
      <w:pPr>
        <w:pStyle w:val="Odsekzoznamu"/>
        <w:numPr>
          <w:ilvl w:val="1"/>
          <w:numId w:val="3"/>
        </w:numPr>
        <w:tabs>
          <w:tab w:val="left" w:pos="0"/>
          <w:tab w:val="center" w:pos="4536"/>
          <w:tab w:val="right" w:pos="9072"/>
        </w:tabs>
        <w:spacing w:after="0" w:line="240" w:lineRule="auto"/>
        <w:ind w:left="709" w:hanging="709"/>
        <w:jc w:val="both"/>
        <w:rPr>
          <w:rFonts w:ascii="Garamond" w:hAnsi="Garamond"/>
          <w:noProof/>
          <w:sz w:val="20"/>
          <w:szCs w:val="20"/>
        </w:rPr>
      </w:pPr>
      <w:r w:rsidRPr="000A66C7">
        <w:rPr>
          <w:rFonts w:ascii="Garamond" w:hAnsi="Garamond"/>
          <w:noProof/>
          <w:sz w:val="20"/>
          <w:szCs w:val="20"/>
        </w:rPr>
        <w:tab/>
      </w:r>
      <w:r w:rsidR="001E0BDA" w:rsidRPr="000A66C7">
        <w:rPr>
          <w:rFonts w:ascii="Garamond" w:hAnsi="Garamond"/>
          <w:noProof/>
          <w:sz w:val="20"/>
          <w:szCs w:val="20"/>
        </w:rPr>
        <w:t>Poskytovateľ</w:t>
      </w:r>
      <w:r w:rsidR="007E1597">
        <w:rPr>
          <w:rFonts w:ascii="Garamond" w:hAnsi="Garamond"/>
          <w:noProof/>
          <w:sz w:val="20"/>
          <w:szCs w:val="20"/>
        </w:rPr>
        <w:t xml:space="preserve"> </w:t>
      </w:r>
      <w:r w:rsidRPr="000A66C7">
        <w:rPr>
          <w:rFonts w:ascii="Garamond" w:hAnsi="Garamond"/>
          <w:noProof/>
          <w:sz w:val="20"/>
          <w:szCs w:val="20"/>
        </w:rPr>
        <w:t>berie</w:t>
      </w:r>
      <w:r w:rsidR="007E1597">
        <w:rPr>
          <w:rFonts w:ascii="Garamond" w:hAnsi="Garamond"/>
          <w:noProof/>
          <w:sz w:val="20"/>
          <w:szCs w:val="20"/>
        </w:rPr>
        <w:t xml:space="preserve"> </w:t>
      </w:r>
      <w:r w:rsidRPr="000A66C7">
        <w:rPr>
          <w:rFonts w:ascii="Garamond" w:hAnsi="Garamond"/>
          <w:noProof/>
          <w:sz w:val="20"/>
          <w:szCs w:val="20"/>
        </w:rPr>
        <w:t>na</w:t>
      </w:r>
      <w:r w:rsidR="007E1597">
        <w:rPr>
          <w:rFonts w:ascii="Garamond" w:hAnsi="Garamond"/>
          <w:noProof/>
          <w:sz w:val="20"/>
          <w:szCs w:val="20"/>
        </w:rPr>
        <w:t xml:space="preserve"> </w:t>
      </w:r>
      <w:r w:rsidRPr="000A66C7">
        <w:rPr>
          <w:rFonts w:ascii="Garamond" w:hAnsi="Garamond"/>
          <w:noProof/>
          <w:sz w:val="20"/>
          <w:szCs w:val="20"/>
        </w:rPr>
        <w:t>vedomie,</w:t>
      </w:r>
      <w:r w:rsidR="007E1597">
        <w:rPr>
          <w:rFonts w:ascii="Garamond" w:hAnsi="Garamond"/>
          <w:noProof/>
          <w:sz w:val="20"/>
          <w:szCs w:val="20"/>
        </w:rPr>
        <w:t xml:space="preserve"> </w:t>
      </w:r>
      <w:r w:rsidRPr="000A66C7">
        <w:rPr>
          <w:rFonts w:ascii="Garamond" w:hAnsi="Garamond"/>
          <w:noProof/>
          <w:sz w:val="20"/>
          <w:szCs w:val="20"/>
        </w:rPr>
        <w:t>že</w:t>
      </w:r>
      <w:r w:rsidR="007E1597">
        <w:rPr>
          <w:rFonts w:ascii="Garamond" w:hAnsi="Garamond"/>
          <w:noProof/>
          <w:sz w:val="20"/>
          <w:szCs w:val="20"/>
        </w:rPr>
        <w:t xml:space="preserve"> </w:t>
      </w:r>
      <w:r w:rsidRPr="000A66C7">
        <w:rPr>
          <w:rFonts w:ascii="Garamond" w:hAnsi="Garamond"/>
          <w:noProof/>
          <w:sz w:val="20"/>
          <w:szCs w:val="20"/>
        </w:rPr>
        <w:t>ak</w:t>
      </w:r>
      <w:r w:rsidR="007E1597">
        <w:rPr>
          <w:rFonts w:ascii="Garamond" w:hAnsi="Garamond"/>
          <w:noProof/>
          <w:sz w:val="20"/>
          <w:szCs w:val="20"/>
        </w:rPr>
        <w:t xml:space="preserve"> </w:t>
      </w:r>
      <w:r w:rsidRPr="000A66C7">
        <w:rPr>
          <w:rFonts w:ascii="Garamond" w:hAnsi="Garamond"/>
          <w:noProof/>
          <w:sz w:val="20"/>
          <w:szCs w:val="20"/>
        </w:rPr>
        <w:t>by</w:t>
      </w:r>
      <w:r w:rsidR="007E1597">
        <w:rPr>
          <w:rFonts w:ascii="Garamond" w:hAnsi="Garamond"/>
          <w:noProof/>
          <w:sz w:val="20"/>
          <w:szCs w:val="20"/>
        </w:rPr>
        <w:t xml:space="preserve"> </w:t>
      </w:r>
      <w:r w:rsidRPr="000A66C7">
        <w:rPr>
          <w:rFonts w:ascii="Garamond" w:hAnsi="Garamond"/>
          <w:noProof/>
          <w:sz w:val="20"/>
          <w:szCs w:val="20"/>
        </w:rPr>
        <w:t>Objednávateľ</w:t>
      </w:r>
      <w:r w:rsidR="007E1597">
        <w:rPr>
          <w:rFonts w:ascii="Garamond" w:hAnsi="Garamond"/>
          <w:noProof/>
          <w:sz w:val="20"/>
          <w:szCs w:val="20"/>
        </w:rPr>
        <w:t xml:space="preserve"> </w:t>
      </w:r>
      <w:r w:rsidRPr="000A66C7">
        <w:rPr>
          <w:rFonts w:ascii="Garamond" w:hAnsi="Garamond"/>
          <w:noProof/>
          <w:sz w:val="20"/>
          <w:szCs w:val="20"/>
        </w:rPr>
        <w:t>mal</w:t>
      </w:r>
      <w:r w:rsidR="007E1597">
        <w:rPr>
          <w:rFonts w:ascii="Garamond" w:hAnsi="Garamond"/>
          <w:noProof/>
          <w:sz w:val="20"/>
          <w:szCs w:val="20"/>
        </w:rPr>
        <w:t xml:space="preserve"> </w:t>
      </w:r>
      <w:r w:rsidRPr="000A66C7">
        <w:rPr>
          <w:rFonts w:ascii="Garamond" w:hAnsi="Garamond"/>
          <w:noProof/>
          <w:sz w:val="20"/>
          <w:szCs w:val="20"/>
        </w:rPr>
        <w:t>v</w:t>
      </w:r>
      <w:r w:rsidR="007E1597">
        <w:rPr>
          <w:rFonts w:ascii="Garamond" w:hAnsi="Garamond"/>
          <w:noProof/>
          <w:sz w:val="20"/>
          <w:szCs w:val="20"/>
        </w:rPr>
        <w:t xml:space="preserve"> </w:t>
      </w:r>
      <w:r w:rsidRPr="000A66C7">
        <w:rPr>
          <w:rFonts w:ascii="Garamond" w:hAnsi="Garamond"/>
          <w:noProof/>
          <w:sz w:val="20"/>
          <w:szCs w:val="20"/>
        </w:rPr>
        <w:t>čase</w:t>
      </w:r>
      <w:r w:rsidR="007E1597">
        <w:rPr>
          <w:rFonts w:ascii="Garamond" w:hAnsi="Garamond"/>
          <w:noProof/>
          <w:sz w:val="20"/>
          <w:szCs w:val="20"/>
        </w:rPr>
        <w:t xml:space="preserve"> </w:t>
      </w:r>
      <w:r w:rsidRPr="000A66C7">
        <w:rPr>
          <w:rFonts w:ascii="Garamond" w:hAnsi="Garamond"/>
          <w:noProof/>
          <w:sz w:val="20"/>
          <w:szCs w:val="20"/>
        </w:rPr>
        <w:t>podpisovania</w:t>
      </w:r>
      <w:r w:rsidR="007E1597">
        <w:rPr>
          <w:rFonts w:ascii="Garamond" w:hAnsi="Garamond"/>
          <w:noProof/>
          <w:sz w:val="20"/>
          <w:szCs w:val="20"/>
        </w:rPr>
        <w:t xml:space="preserve"> </w:t>
      </w:r>
      <w:r w:rsidRPr="000A66C7">
        <w:rPr>
          <w:rFonts w:ascii="Garamond" w:hAnsi="Garamond"/>
          <w:noProof/>
          <w:sz w:val="20"/>
          <w:szCs w:val="20"/>
        </w:rPr>
        <w:t>Zmluvy</w:t>
      </w:r>
      <w:r w:rsidR="007E1597">
        <w:rPr>
          <w:rFonts w:ascii="Garamond" w:hAnsi="Garamond"/>
          <w:noProof/>
          <w:sz w:val="20"/>
          <w:szCs w:val="20"/>
        </w:rPr>
        <w:t xml:space="preserve"> </w:t>
      </w:r>
      <w:r w:rsidRPr="000A66C7">
        <w:rPr>
          <w:rFonts w:ascii="Garamond" w:hAnsi="Garamond"/>
          <w:noProof/>
          <w:sz w:val="20"/>
          <w:szCs w:val="20"/>
        </w:rPr>
        <w:t>vedomosť</w:t>
      </w:r>
      <w:r w:rsidR="007E1597">
        <w:rPr>
          <w:rFonts w:ascii="Garamond" w:hAnsi="Garamond"/>
          <w:noProof/>
          <w:sz w:val="20"/>
          <w:szCs w:val="20"/>
        </w:rPr>
        <w:t xml:space="preserve"> </w:t>
      </w:r>
      <w:r w:rsidRPr="000A66C7">
        <w:rPr>
          <w:rFonts w:ascii="Garamond" w:hAnsi="Garamond"/>
          <w:noProof/>
          <w:sz w:val="20"/>
          <w:szCs w:val="20"/>
        </w:rPr>
        <w:t>o</w:t>
      </w:r>
      <w:r w:rsidR="007E1597">
        <w:rPr>
          <w:rFonts w:ascii="Garamond" w:hAnsi="Garamond"/>
          <w:noProof/>
          <w:sz w:val="20"/>
          <w:szCs w:val="20"/>
        </w:rPr>
        <w:t xml:space="preserve"> </w:t>
      </w:r>
      <w:r w:rsidRPr="000A66C7">
        <w:rPr>
          <w:rFonts w:ascii="Garamond" w:hAnsi="Garamond"/>
          <w:noProof/>
          <w:sz w:val="20"/>
          <w:szCs w:val="20"/>
        </w:rPr>
        <w:t>tom,</w:t>
      </w:r>
      <w:r w:rsidR="007E1597">
        <w:rPr>
          <w:rFonts w:ascii="Garamond" w:hAnsi="Garamond"/>
          <w:noProof/>
          <w:sz w:val="20"/>
          <w:szCs w:val="20"/>
        </w:rPr>
        <w:t xml:space="preserve"> </w:t>
      </w:r>
      <w:r w:rsidRPr="000A66C7">
        <w:rPr>
          <w:rFonts w:ascii="Garamond" w:hAnsi="Garamond"/>
          <w:noProof/>
          <w:sz w:val="20"/>
          <w:szCs w:val="20"/>
        </w:rPr>
        <w:t>že</w:t>
      </w:r>
      <w:r w:rsidR="007E1597">
        <w:rPr>
          <w:rFonts w:ascii="Garamond" w:hAnsi="Garamond"/>
          <w:noProof/>
          <w:sz w:val="20"/>
          <w:szCs w:val="20"/>
        </w:rPr>
        <w:t xml:space="preserve"> </w:t>
      </w:r>
      <w:r w:rsidRPr="000A66C7">
        <w:rPr>
          <w:rFonts w:ascii="Garamond" w:hAnsi="Garamond"/>
          <w:noProof/>
          <w:sz w:val="20"/>
          <w:szCs w:val="20"/>
        </w:rPr>
        <w:t>ktorékoľvek</w:t>
      </w:r>
      <w:r w:rsidR="007E1597">
        <w:rPr>
          <w:rFonts w:ascii="Garamond" w:hAnsi="Garamond"/>
          <w:noProof/>
          <w:sz w:val="20"/>
          <w:szCs w:val="20"/>
        </w:rPr>
        <w:t xml:space="preserve"> </w:t>
      </w:r>
      <w:r w:rsidRPr="000A66C7">
        <w:rPr>
          <w:rFonts w:ascii="Garamond" w:hAnsi="Garamond"/>
          <w:noProof/>
          <w:sz w:val="20"/>
          <w:szCs w:val="20"/>
        </w:rPr>
        <w:t>z</w:t>
      </w:r>
      <w:r w:rsidR="007E1597">
        <w:rPr>
          <w:rFonts w:ascii="Garamond" w:hAnsi="Garamond"/>
          <w:noProof/>
          <w:sz w:val="20"/>
          <w:szCs w:val="20"/>
        </w:rPr>
        <w:t xml:space="preserve"> </w:t>
      </w:r>
      <w:r w:rsidRPr="000A66C7">
        <w:rPr>
          <w:rFonts w:ascii="Garamond" w:hAnsi="Garamond"/>
          <w:noProof/>
          <w:sz w:val="20"/>
          <w:szCs w:val="20"/>
        </w:rPr>
        <w:t>vyhlásení</w:t>
      </w:r>
      <w:r w:rsidR="007E1597">
        <w:rPr>
          <w:rFonts w:ascii="Garamond" w:hAnsi="Garamond"/>
          <w:noProof/>
          <w:sz w:val="20"/>
          <w:szCs w:val="20"/>
        </w:rPr>
        <w:t xml:space="preserve"> </w:t>
      </w:r>
      <w:r w:rsidR="001E0BDA" w:rsidRPr="000A66C7">
        <w:rPr>
          <w:rFonts w:ascii="Garamond" w:hAnsi="Garamond"/>
          <w:noProof/>
          <w:sz w:val="20"/>
          <w:szCs w:val="20"/>
        </w:rPr>
        <w:t>Poskytovateľa</w:t>
      </w:r>
      <w:r w:rsidR="007E1597">
        <w:rPr>
          <w:rFonts w:ascii="Garamond" w:hAnsi="Garamond"/>
          <w:noProof/>
          <w:sz w:val="20"/>
          <w:szCs w:val="20"/>
        </w:rPr>
        <w:t xml:space="preserve"> </w:t>
      </w:r>
      <w:r w:rsidRPr="000A66C7">
        <w:rPr>
          <w:rFonts w:ascii="Garamond" w:hAnsi="Garamond"/>
          <w:noProof/>
          <w:sz w:val="20"/>
          <w:szCs w:val="20"/>
        </w:rPr>
        <w:t>uvedené</w:t>
      </w:r>
      <w:r w:rsidR="007E1597">
        <w:rPr>
          <w:rFonts w:ascii="Garamond" w:hAnsi="Garamond"/>
          <w:noProof/>
          <w:sz w:val="20"/>
          <w:szCs w:val="20"/>
        </w:rPr>
        <w:t xml:space="preserve"> </w:t>
      </w:r>
      <w:r w:rsidRPr="000A66C7">
        <w:rPr>
          <w:rFonts w:ascii="Garamond" w:hAnsi="Garamond"/>
          <w:noProof/>
          <w:sz w:val="20"/>
          <w:szCs w:val="20"/>
        </w:rPr>
        <w:t>v</w:t>
      </w:r>
      <w:r w:rsidR="007E1597">
        <w:rPr>
          <w:rFonts w:ascii="Garamond" w:hAnsi="Garamond"/>
          <w:noProof/>
          <w:sz w:val="20"/>
          <w:szCs w:val="20"/>
        </w:rPr>
        <w:t xml:space="preserve"> </w:t>
      </w:r>
      <w:r w:rsidRPr="000A66C7">
        <w:rPr>
          <w:rFonts w:ascii="Garamond" w:hAnsi="Garamond"/>
          <w:noProof/>
          <w:sz w:val="20"/>
          <w:szCs w:val="20"/>
        </w:rPr>
        <w:t>tomto</w:t>
      </w:r>
      <w:r w:rsidR="007E1597">
        <w:rPr>
          <w:rFonts w:ascii="Garamond" w:hAnsi="Garamond"/>
          <w:noProof/>
          <w:sz w:val="20"/>
          <w:szCs w:val="20"/>
        </w:rPr>
        <w:t xml:space="preserve"> </w:t>
      </w:r>
      <w:r w:rsidRPr="000A66C7">
        <w:rPr>
          <w:rFonts w:ascii="Garamond" w:hAnsi="Garamond"/>
          <w:noProof/>
          <w:sz w:val="20"/>
          <w:szCs w:val="20"/>
        </w:rPr>
        <w:t>článku</w:t>
      </w:r>
      <w:r w:rsidR="003D2AAD" w:rsidRPr="000A66C7">
        <w:rPr>
          <w:rFonts w:ascii="Garamond" w:hAnsi="Garamond"/>
          <w:noProof/>
          <w:sz w:val="20"/>
          <w:szCs w:val="20"/>
        </w:rPr>
        <w:t>,</w:t>
      </w:r>
      <w:r w:rsidR="007E1597">
        <w:rPr>
          <w:rFonts w:ascii="Garamond" w:hAnsi="Garamond"/>
          <w:noProof/>
          <w:sz w:val="20"/>
          <w:szCs w:val="20"/>
        </w:rPr>
        <w:t xml:space="preserve"> </w:t>
      </w:r>
      <w:r w:rsidRPr="000A66C7">
        <w:rPr>
          <w:rFonts w:ascii="Garamond" w:hAnsi="Garamond"/>
          <w:noProof/>
          <w:sz w:val="20"/>
          <w:szCs w:val="20"/>
        </w:rPr>
        <w:t>v</w:t>
      </w:r>
      <w:r w:rsidR="007E1597">
        <w:rPr>
          <w:rFonts w:ascii="Garamond" w:hAnsi="Garamond"/>
          <w:noProof/>
          <w:sz w:val="20"/>
          <w:szCs w:val="20"/>
        </w:rPr>
        <w:t xml:space="preserve"> </w:t>
      </w:r>
      <w:r w:rsidRPr="000A66C7">
        <w:rPr>
          <w:rFonts w:ascii="Garamond" w:hAnsi="Garamond"/>
          <w:noProof/>
          <w:sz w:val="20"/>
          <w:szCs w:val="20"/>
        </w:rPr>
        <w:t>bode</w:t>
      </w:r>
      <w:r w:rsidR="007E1597">
        <w:rPr>
          <w:rFonts w:ascii="Garamond" w:hAnsi="Garamond"/>
          <w:noProof/>
          <w:sz w:val="20"/>
          <w:szCs w:val="20"/>
        </w:rPr>
        <w:t xml:space="preserve"> </w:t>
      </w:r>
      <w:r w:rsidR="00E25ECC" w:rsidRPr="000A66C7">
        <w:rPr>
          <w:rFonts w:ascii="Garamond" w:hAnsi="Garamond"/>
          <w:noProof/>
          <w:sz w:val="20"/>
          <w:szCs w:val="20"/>
        </w:rPr>
        <w:t>6</w:t>
      </w:r>
      <w:r w:rsidRPr="000A66C7">
        <w:rPr>
          <w:rFonts w:ascii="Garamond" w:hAnsi="Garamond"/>
          <w:noProof/>
          <w:sz w:val="20"/>
          <w:szCs w:val="20"/>
        </w:rPr>
        <w:t>.1</w:t>
      </w:r>
      <w:r w:rsidR="007E1597">
        <w:rPr>
          <w:rFonts w:ascii="Garamond" w:hAnsi="Garamond"/>
          <w:noProof/>
          <w:sz w:val="20"/>
          <w:szCs w:val="20"/>
        </w:rPr>
        <w:t xml:space="preserve"> </w:t>
      </w:r>
      <w:r w:rsidRPr="000A66C7">
        <w:rPr>
          <w:rFonts w:ascii="Garamond" w:hAnsi="Garamond"/>
          <w:noProof/>
          <w:sz w:val="20"/>
          <w:szCs w:val="20"/>
        </w:rPr>
        <w:t>Zmluvy</w:t>
      </w:r>
      <w:r w:rsidR="007E1597">
        <w:rPr>
          <w:rFonts w:ascii="Garamond" w:hAnsi="Garamond"/>
          <w:noProof/>
          <w:sz w:val="20"/>
          <w:szCs w:val="20"/>
        </w:rPr>
        <w:t xml:space="preserve"> </w:t>
      </w:r>
      <w:r w:rsidRPr="000A66C7">
        <w:rPr>
          <w:rFonts w:ascii="Garamond" w:hAnsi="Garamond"/>
          <w:noProof/>
          <w:sz w:val="20"/>
          <w:szCs w:val="20"/>
        </w:rPr>
        <w:t>je</w:t>
      </w:r>
      <w:r w:rsidR="007E1597">
        <w:rPr>
          <w:rFonts w:ascii="Garamond" w:hAnsi="Garamond"/>
          <w:noProof/>
          <w:sz w:val="20"/>
          <w:szCs w:val="20"/>
        </w:rPr>
        <w:t xml:space="preserve"> </w:t>
      </w:r>
      <w:r w:rsidRPr="000A66C7">
        <w:rPr>
          <w:rFonts w:ascii="Garamond" w:hAnsi="Garamond"/>
          <w:noProof/>
          <w:sz w:val="20"/>
          <w:szCs w:val="20"/>
        </w:rPr>
        <w:t>nepravdivé,</w:t>
      </w:r>
      <w:r w:rsidR="007E1597">
        <w:rPr>
          <w:rFonts w:ascii="Garamond" w:hAnsi="Garamond"/>
          <w:noProof/>
          <w:sz w:val="20"/>
          <w:szCs w:val="20"/>
        </w:rPr>
        <w:t xml:space="preserve"> </w:t>
      </w:r>
      <w:r w:rsidRPr="000A66C7">
        <w:rPr>
          <w:rFonts w:ascii="Garamond" w:hAnsi="Garamond"/>
          <w:noProof/>
          <w:sz w:val="20"/>
          <w:szCs w:val="20"/>
        </w:rPr>
        <w:t>Zmluvu</w:t>
      </w:r>
      <w:r w:rsidR="007E1597">
        <w:rPr>
          <w:rFonts w:ascii="Garamond" w:hAnsi="Garamond"/>
          <w:noProof/>
          <w:sz w:val="20"/>
          <w:szCs w:val="20"/>
        </w:rPr>
        <w:t xml:space="preserve"> </w:t>
      </w:r>
      <w:r w:rsidRPr="000A66C7">
        <w:rPr>
          <w:rFonts w:ascii="Garamond" w:hAnsi="Garamond"/>
          <w:noProof/>
          <w:sz w:val="20"/>
          <w:szCs w:val="20"/>
        </w:rPr>
        <w:t>by</w:t>
      </w:r>
      <w:r w:rsidR="007E1597">
        <w:rPr>
          <w:rFonts w:ascii="Garamond" w:hAnsi="Garamond"/>
          <w:noProof/>
          <w:sz w:val="20"/>
          <w:szCs w:val="20"/>
        </w:rPr>
        <w:t xml:space="preserve"> </w:t>
      </w:r>
      <w:r w:rsidRPr="000A66C7">
        <w:rPr>
          <w:rFonts w:ascii="Garamond" w:hAnsi="Garamond"/>
          <w:noProof/>
          <w:sz w:val="20"/>
          <w:szCs w:val="20"/>
        </w:rPr>
        <w:t>neuzatvoril,</w:t>
      </w:r>
      <w:r w:rsidR="007E1597">
        <w:rPr>
          <w:rFonts w:ascii="Garamond" w:hAnsi="Garamond"/>
          <w:noProof/>
          <w:sz w:val="20"/>
          <w:szCs w:val="20"/>
        </w:rPr>
        <w:t xml:space="preserve"> </w:t>
      </w:r>
      <w:r w:rsidRPr="000A66C7">
        <w:rPr>
          <w:rFonts w:ascii="Garamond" w:hAnsi="Garamond"/>
          <w:noProof/>
          <w:sz w:val="20"/>
          <w:szCs w:val="20"/>
        </w:rPr>
        <w:t>nakoľko</w:t>
      </w:r>
      <w:r w:rsidR="007E1597">
        <w:rPr>
          <w:rFonts w:ascii="Garamond" w:hAnsi="Garamond"/>
          <w:noProof/>
          <w:sz w:val="20"/>
          <w:szCs w:val="20"/>
        </w:rPr>
        <w:t xml:space="preserve"> </w:t>
      </w:r>
      <w:r w:rsidRPr="000A66C7">
        <w:rPr>
          <w:rFonts w:ascii="Garamond" w:hAnsi="Garamond"/>
          <w:noProof/>
          <w:sz w:val="20"/>
          <w:szCs w:val="20"/>
        </w:rPr>
        <w:t>uvedené</w:t>
      </w:r>
      <w:r w:rsidR="007E1597">
        <w:rPr>
          <w:rFonts w:ascii="Garamond" w:hAnsi="Garamond"/>
          <w:noProof/>
          <w:sz w:val="20"/>
          <w:szCs w:val="20"/>
        </w:rPr>
        <w:t xml:space="preserve"> </w:t>
      </w:r>
      <w:r w:rsidRPr="000A66C7">
        <w:rPr>
          <w:rFonts w:ascii="Garamond" w:hAnsi="Garamond"/>
          <w:noProof/>
          <w:sz w:val="20"/>
          <w:szCs w:val="20"/>
        </w:rPr>
        <w:t>vyhlásenia</w:t>
      </w:r>
      <w:r w:rsidR="007E1597">
        <w:rPr>
          <w:rFonts w:ascii="Garamond" w:hAnsi="Garamond"/>
          <w:noProof/>
          <w:sz w:val="20"/>
          <w:szCs w:val="20"/>
        </w:rPr>
        <w:t xml:space="preserve"> </w:t>
      </w:r>
      <w:r w:rsidRPr="000A66C7">
        <w:rPr>
          <w:rFonts w:ascii="Garamond" w:hAnsi="Garamond"/>
          <w:noProof/>
          <w:sz w:val="20"/>
          <w:szCs w:val="20"/>
        </w:rPr>
        <w:t>Objednávateľ</w:t>
      </w:r>
      <w:r w:rsidR="007E1597">
        <w:rPr>
          <w:rFonts w:ascii="Garamond" w:hAnsi="Garamond"/>
          <w:noProof/>
          <w:sz w:val="20"/>
          <w:szCs w:val="20"/>
        </w:rPr>
        <w:t xml:space="preserve"> </w:t>
      </w:r>
      <w:r w:rsidRPr="000A66C7">
        <w:rPr>
          <w:rFonts w:ascii="Garamond" w:hAnsi="Garamond"/>
          <w:noProof/>
          <w:sz w:val="20"/>
          <w:szCs w:val="20"/>
        </w:rPr>
        <w:t>považuje</w:t>
      </w:r>
      <w:r w:rsidR="007E1597">
        <w:rPr>
          <w:rFonts w:ascii="Garamond" w:hAnsi="Garamond"/>
          <w:noProof/>
          <w:sz w:val="20"/>
          <w:szCs w:val="20"/>
        </w:rPr>
        <w:t xml:space="preserve"> </w:t>
      </w:r>
      <w:r w:rsidRPr="000A66C7">
        <w:rPr>
          <w:rFonts w:ascii="Garamond" w:hAnsi="Garamond"/>
          <w:noProof/>
          <w:sz w:val="20"/>
          <w:szCs w:val="20"/>
        </w:rPr>
        <w:t>za</w:t>
      </w:r>
      <w:r w:rsidR="007E1597">
        <w:rPr>
          <w:rFonts w:ascii="Garamond" w:hAnsi="Garamond"/>
          <w:noProof/>
          <w:sz w:val="20"/>
          <w:szCs w:val="20"/>
        </w:rPr>
        <w:t xml:space="preserve"> </w:t>
      </w:r>
      <w:r w:rsidRPr="000A66C7">
        <w:rPr>
          <w:rFonts w:ascii="Garamond" w:hAnsi="Garamond"/>
          <w:noProof/>
          <w:sz w:val="20"/>
          <w:szCs w:val="20"/>
        </w:rPr>
        <w:t>skutočnosti,</w:t>
      </w:r>
      <w:r w:rsidR="007E1597">
        <w:rPr>
          <w:rFonts w:ascii="Garamond" w:hAnsi="Garamond"/>
          <w:noProof/>
          <w:sz w:val="20"/>
          <w:szCs w:val="20"/>
        </w:rPr>
        <w:t xml:space="preserve"> </w:t>
      </w:r>
      <w:r w:rsidRPr="000A66C7">
        <w:rPr>
          <w:rFonts w:ascii="Garamond" w:hAnsi="Garamond"/>
          <w:noProof/>
          <w:sz w:val="20"/>
          <w:szCs w:val="20"/>
        </w:rPr>
        <w:t>ktoré</w:t>
      </w:r>
      <w:r w:rsidR="007E1597">
        <w:rPr>
          <w:rFonts w:ascii="Garamond" w:hAnsi="Garamond"/>
          <w:noProof/>
          <w:sz w:val="20"/>
          <w:szCs w:val="20"/>
        </w:rPr>
        <w:t xml:space="preserve"> </w:t>
      </w:r>
      <w:r w:rsidRPr="000A66C7">
        <w:rPr>
          <w:rFonts w:ascii="Garamond" w:hAnsi="Garamond"/>
          <w:noProof/>
          <w:sz w:val="20"/>
          <w:szCs w:val="20"/>
        </w:rPr>
        <w:t>si</w:t>
      </w:r>
      <w:r w:rsidR="007E1597">
        <w:rPr>
          <w:rFonts w:ascii="Garamond" w:hAnsi="Garamond"/>
          <w:noProof/>
          <w:sz w:val="20"/>
          <w:szCs w:val="20"/>
        </w:rPr>
        <w:t xml:space="preserve"> </w:t>
      </w:r>
      <w:r w:rsidRPr="000A66C7">
        <w:rPr>
          <w:rFonts w:ascii="Garamond" w:hAnsi="Garamond"/>
          <w:noProof/>
          <w:sz w:val="20"/>
          <w:szCs w:val="20"/>
        </w:rPr>
        <w:t>vymienil.</w:t>
      </w:r>
      <w:r w:rsidR="007E1597">
        <w:rPr>
          <w:rFonts w:ascii="Garamond" w:hAnsi="Garamond"/>
          <w:noProof/>
          <w:sz w:val="20"/>
          <w:szCs w:val="20"/>
        </w:rPr>
        <w:t xml:space="preserve">  </w:t>
      </w:r>
    </w:p>
    <w:p w14:paraId="2900A5DE" w14:textId="77777777" w:rsidR="00925FF6" w:rsidRPr="000A66C7" w:rsidRDefault="00925FF6" w:rsidP="007E1597">
      <w:pPr>
        <w:tabs>
          <w:tab w:val="left" w:pos="0"/>
          <w:tab w:val="center" w:pos="4536"/>
          <w:tab w:val="right" w:pos="9072"/>
        </w:tabs>
        <w:spacing w:after="0" w:line="240" w:lineRule="auto"/>
        <w:contextualSpacing/>
        <w:jc w:val="both"/>
        <w:rPr>
          <w:rFonts w:ascii="Garamond" w:hAnsi="Garamond"/>
          <w:noProof/>
          <w:sz w:val="20"/>
          <w:szCs w:val="20"/>
        </w:rPr>
      </w:pPr>
    </w:p>
    <w:p w14:paraId="4434686A" w14:textId="244F3669" w:rsidR="00D139CF" w:rsidRPr="000A66C7" w:rsidRDefault="00D139CF" w:rsidP="00C11C01">
      <w:pPr>
        <w:pStyle w:val="Odsekzoznamu"/>
        <w:numPr>
          <w:ilvl w:val="1"/>
          <w:numId w:val="3"/>
        </w:numPr>
        <w:tabs>
          <w:tab w:val="left" w:pos="0"/>
          <w:tab w:val="center" w:pos="4536"/>
          <w:tab w:val="right" w:pos="9072"/>
        </w:tabs>
        <w:spacing w:after="0" w:line="240" w:lineRule="auto"/>
        <w:ind w:left="709" w:hanging="709"/>
        <w:jc w:val="both"/>
        <w:rPr>
          <w:rFonts w:ascii="Garamond" w:hAnsi="Garamond"/>
          <w:noProof/>
          <w:sz w:val="20"/>
          <w:szCs w:val="20"/>
        </w:rPr>
      </w:pPr>
      <w:r w:rsidRPr="000A66C7">
        <w:rPr>
          <w:rFonts w:ascii="Garamond" w:hAnsi="Garamond"/>
          <w:noProof/>
          <w:sz w:val="20"/>
          <w:szCs w:val="20"/>
        </w:rPr>
        <w:t>Pokiaľ</w:t>
      </w:r>
      <w:r w:rsidR="007E1597">
        <w:rPr>
          <w:rFonts w:ascii="Garamond" w:hAnsi="Garamond"/>
          <w:noProof/>
          <w:sz w:val="20"/>
          <w:szCs w:val="20"/>
        </w:rPr>
        <w:t xml:space="preserve"> </w:t>
      </w:r>
      <w:r w:rsidRPr="000A66C7">
        <w:rPr>
          <w:rFonts w:ascii="Garamond" w:hAnsi="Garamond"/>
          <w:noProof/>
          <w:sz w:val="20"/>
          <w:szCs w:val="20"/>
        </w:rPr>
        <w:t>sa</w:t>
      </w:r>
      <w:r w:rsidR="007E1597">
        <w:rPr>
          <w:rFonts w:ascii="Garamond" w:hAnsi="Garamond"/>
          <w:noProof/>
          <w:sz w:val="20"/>
          <w:szCs w:val="20"/>
        </w:rPr>
        <w:t xml:space="preserve"> </w:t>
      </w:r>
      <w:r w:rsidRPr="000A66C7">
        <w:rPr>
          <w:rFonts w:ascii="Garamond" w:hAnsi="Garamond"/>
          <w:noProof/>
          <w:sz w:val="20"/>
          <w:szCs w:val="20"/>
        </w:rPr>
        <w:t>preukáže,</w:t>
      </w:r>
      <w:r w:rsidR="007E1597">
        <w:rPr>
          <w:rFonts w:ascii="Garamond" w:hAnsi="Garamond"/>
          <w:noProof/>
          <w:sz w:val="20"/>
          <w:szCs w:val="20"/>
        </w:rPr>
        <w:t xml:space="preserve"> </w:t>
      </w:r>
      <w:r w:rsidRPr="000A66C7">
        <w:rPr>
          <w:rFonts w:ascii="Garamond" w:hAnsi="Garamond"/>
          <w:noProof/>
          <w:sz w:val="20"/>
          <w:szCs w:val="20"/>
        </w:rPr>
        <w:t>že</w:t>
      </w:r>
      <w:r w:rsidR="007E1597">
        <w:rPr>
          <w:rFonts w:ascii="Garamond" w:hAnsi="Garamond"/>
          <w:noProof/>
          <w:sz w:val="20"/>
          <w:szCs w:val="20"/>
        </w:rPr>
        <w:t xml:space="preserve"> </w:t>
      </w:r>
      <w:r w:rsidRPr="000A66C7">
        <w:rPr>
          <w:rFonts w:ascii="Garamond" w:hAnsi="Garamond"/>
          <w:noProof/>
          <w:sz w:val="20"/>
          <w:szCs w:val="20"/>
        </w:rPr>
        <w:t>ktorékoľvek</w:t>
      </w:r>
      <w:r w:rsidR="007E1597">
        <w:rPr>
          <w:rFonts w:ascii="Garamond" w:hAnsi="Garamond"/>
          <w:noProof/>
          <w:sz w:val="20"/>
          <w:szCs w:val="20"/>
        </w:rPr>
        <w:t xml:space="preserve"> </w:t>
      </w:r>
      <w:r w:rsidRPr="000A66C7">
        <w:rPr>
          <w:rFonts w:ascii="Garamond" w:hAnsi="Garamond"/>
          <w:noProof/>
          <w:sz w:val="20"/>
          <w:szCs w:val="20"/>
        </w:rPr>
        <w:t>z</w:t>
      </w:r>
      <w:r w:rsidR="007E1597">
        <w:rPr>
          <w:rFonts w:ascii="Garamond" w:hAnsi="Garamond"/>
          <w:noProof/>
          <w:sz w:val="20"/>
          <w:szCs w:val="20"/>
        </w:rPr>
        <w:t xml:space="preserve"> </w:t>
      </w:r>
      <w:r w:rsidRPr="000A66C7">
        <w:rPr>
          <w:rFonts w:ascii="Garamond" w:hAnsi="Garamond"/>
          <w:noProof/>
          <w:sz w:val="20"/>
          <w:szCs w:val="20"/>
        </w:rPr>
        <w:t>vyhlásení</w:t>
      </w:r>
      <w:r w:rsidR="007E1597">
        <w:rPr>
          <w:rFonts w:ascii="Garamond" w:hAnsi="Garamond"/>
          <w:noProof/>
          <w:sz w:val="20"/>
          <w:szCs w:val="20"/>
        </w:rPr>
        <w:t xml:space="preserve"> </w:t>
      </w:r>
      <w:r w:rsidR="001E0BDA" w:rsidRPr="000A66C7">
        <w:rPr>
          <w:rFonts w:ascii="Garamond" w:hAnsi="Garamond"/>
          <w:noProof/>
          <w:sz w:val="20"/>
          <w:szCs w:val="20"/>
        </w:rPr>
        <w:t>Poskytovateľ</w:t>
      </w:r>
      <w:r w:rsidRPr="000A66C7">
        <w:rPr>
          <w:rFonts w:ascii="Garamond" w:hAnsi="Garamond"/>
          <w:noProof/>
          <w:sz w:val="20"/>
          <w:szCs w:val="20"/>
        </w:rPr>
        <w:t>a</w:t>
      </w:r>
      <w:r w:rsidR="007E1597">
        <w:rPr>
          <w:rFonts w:ascii="Garamond" w:hAnsi="Garamond"/>
          <w:noProof/>
          <w:sz w:val="20"/>
          <w:szCs w:val="20"/>
        </w:rPr>
        <w:t xml:space="preserve"> </w:t>
      </w:r>
      <w:r w:rsidRPr="000A66C7">
        <w:rPr>
          <w:rFonts w:ascii="Garamond" w:hAnsi="Garamond"/>
          <w:noProof/>
          <w:sz w:val="20"/>
          <w:szCs w:val="20"/>
        </w:rPr>
        <w:t>uvedených</w:t>
      </w:r>
      <w:r w:rsidR="007E1597">
        <w:rPr>
          <w:rFonts w:ascii="Garamond" w:hAnsi="Garamond"/>
          <w:noProof/>
          <w:sz w:val="20"/>
          <w:szCs w:val="20"/>
        </w:rPr>
        <w:t xml:space="preserve"> </w:t>
      </w:r>
      <w:r w:rsidRPr="000A66C7">
        <w:rPr>
          <w:rFonts w:ascii="Garamond" w:hAnsi="Garamond"/>
          <w:noProof/>
          <w:sz w:val="20"/>
          <w:szCs w:val="20"/>
        </w:rPr>
        <w:t>v</w:t>
      </w:r>
      <w:r w:rsidR="007E1597">
        <w:rPr>
          <w:rFonts w:ascii="Garamond" w:hAnsi="Garamond"/>
          <w:noProof/>
          <w:sz w:val="20"/>
          <w:szCs w:val="20"/>
        </w:rPr>
        <w:t xml:space="preserve"> </w:t>
      </w:r>
      <w:r w:rsidRPr="000A66C7">
        <w:rPr>
          <w:rFonts w:ascii="Garamond" w:hAnsi="Garamond"/>
          <w:noProof/>
          <w:sz w:val="20"/>
          <w:szCs w:val="20"/>
        </w:rPr>
        <w:t>tomto</w:t>
      </w:r>
      <w:r w:rsidR="007E1597">
        <w:rPr>
          <w:rFonts w:ascii="Garamond" w:hAnsi="Garamond"/>
          <w:noProof/>
          <w:sz w:val="20"/>
          <w:szCs w:val="20"/>
        </w:rPr>
        <w:t xml:space="preserve"> </w:t>
      </w:r>
      <w:r w:rsidRPr="000A66C7">
        <w:rPr>
          <w:rFonts w:ascii="Garamond" w:hAnsi="Garamond"/>
          <w:noProof/>
          <w:sz w:val="20"/>
          <w:szCs w:val="20"/>
        </w:rPr>
        <w:t>článku</w:t>
      </w:r>
      <w:r w:rsidR="007E1597">
        <w:rPr>
          <w:rFonts w:ascii="Garamond" w:hAnsi="Garamond"/>
          <w:noProof/>
          <w:sz w:val="20"/>
          <w:szCs w:val="20"/>
        </w:rPr>
        <w:t xml:space="preserve"> </w:t>
      </w:r>
      <w:r w:rsidRPr="000A66C7">
        <w:rPr>
          <w:rFonts w:ascii="Garamond" w:hAnsi="Garamond"/>
          <w:noProof/>
          <w:sz w:val="20"/>
          <w:szCs w:val="20"/>
        </w:rPr>
        <w:t>bode</w:t>
      </w:r>
      <w:r w:rsidR="007E1597">
        <w:rPr>
          <w:rFonts w:ascii="Garamond" w:hAnsi="Garamond"/>
          <w:noProof/>
          <w:sz w:val="20"/>
          <w:szCs w:val="20"/>
        </w:rPr>
        <w:t xml:space="preserve"> </w:t>
      </w:r>
      <w:r w:rsidR="00E25ECC" w:rsidRPr="000A66C7">
        <w:rPr>
          <w:rFonts w:ascii="Garamond" w:hAnsi="Garamond"/>
          <w:noProof/>
          <w:sz w:val="20"/>
          <w:szCs w:val="20"/>
        </w:rPr>
        <w:t>6</w:t>
      </w:r>
      <w:r w:rsidRPr="000A66C7">
        <w:rPr>
          <w:rFonts w:ascii="Garamond" w:hAnsi="Garamond"/>
          <w:noProof/>
          <w:sz w:val="20"/>
          <w:szCs w:val="20"/>
        </w:rPr>
        <w:t>.1</w:t>
      </w:r>
      <w:r w:rsidR="007E1597">
        <w:rPr>
          <w:rFonts w:ascii="Garamond" w:hAnsi="Garamond"/>
          <w:noProof/>
          <w:sz w:val="20"/>
          <w:szCs w:val="20"/>
        </w:rPr>
        <w:t xml:space="preserve"> </w:t>
      </w:r>
      <w:r w:rsidRPr="000A66C7">
        <w:rPr>
          <w:rFonts w:ascii="Garamond" w:hAnsi="Garamond"/>
          <w:noProof/>
          <w:sz w:val="20"/>
          <w:szCs w:val="20"/>
        </w:rPr>
        <w:t>Zmluvy</w:t>
      </w:r>
      <w:r w:rsidR="007E1597">
        <w:rPr>
          <w:rFonts w:ascii="Garamond" w:hAnsi="Garamond"/>
          <w:noProof/>
          <w:sz w:val="20"/>
          <w:szCs w:val="20"/>
        </w:rPr>
        <w:t xml:space="preserve"> </w:t>
      </w:r>
      <w:r w:rsidRPr="000A66C7">
        <w:rPr>
          <w:rFonts w:ascii="Garamond" w:hAnsi="Garamond"/>
          <w:noProof/>
          <w:sz w:val="20"/>
          <w:szCs w:val="20"/>
        </w:rPr>
        <w:t>nebolo</w:t>
      </w:r>
      <w:r w:rsidR="007E1597">
        <w:rPr>
          <w:rFonts w:ascii="Garamond" w:hAnsi="Garamond"/>
          <w:noProof/>
          <w:sz w:val="20"/>
          <w:szCs w:val="20"/>
        </w:rPr>
        <w:t xml:space="preserve"> </w:t>
      </w:r>
      <w:r w:rsidRPr="000A66C7">
        <w:rPr>
          <w:rFonts w:ascii="Garamond" w:hAnsi="Garamond"/>
          <w:noProof/>
          <w:sz w:val="20"/>
          <w:szCs w:val="20"/>
        </w:rPr>
        <w:br/>
        <w:t>v</w:t>
      </w:r>
      <w:r w:rsidR="007E1597">
        <w:rPr>
          <w:rFonts w:ascii="Garamond" w:hAnsi="Garamond"/>
          <w:noProof/>
          <w:sz w:val="20"/>
          <w:szCs w:val="20"/>
        </w:rPr>
        <w:t xml:space="preserve"> </w:t>
      </w:r>
      <w:r w:rsidRPr="000A66C7">
        <w:rPr>
          <w:rFonts w:ascii="Garamond" w:hAnsi="Garamond"/>
          <w:noProof/>
          <w:sz w:val="20"/>
          <w:szCs w:val="20"/>
        </w:rPr>
        <w:t>čase</w:t>
      </w:r>
      <w:r w:rsidR="007E1597">
        <w:rPr>
          <w:rFonts w:ascii="Garamond" w:hAnsi="Garamond"/>
          <w:noProof/>
          <w:sz w:val="20"/>
          <w:szCs w:val="20"/>
        </w:rPr>
        <w:t xml:space="preserve"> </w:t>
      </w:r>
      <w:r w:rsidRPr="000A66C7">
        <w:rPr>
          <w:rFonts w:ascii="Garamond" w:hAnsi="Garamond"/>
          <w:noProof/>
          <w:sz w:val="20"/>
          <w:szCs w:val="20"/>
        </w:rPr>
        <w:t>uzatvorenia</w:t>
      </w:r>
      <w:r w:rsidR="007E1597">
        <w:rPr>
          <w:rFonts w:ascii="Garamond" w:hAnsi="Garamond"/>
          <w:noProof/>
          <w:sz w:val="20"/>
          <w:szCs w:val="20"/>
        </w:rPr>
        <w:t xml:space="preserve"> </w:t>
      </w:r>
      <w:r w:rsidRPr="000A66C7">
        <w:rPr>
          <w:rFonts w:ascii="Garamond" w:hAnsi="Garamond"/>
          <w:noProof/>
          <w:sz w:val="20"/>
          <w:szCs w:val="20"/>
        </w:rPr>
        <w:t>Zmluvy</w:t>
      </w:r>
      <w:r w:rsidR="007E1597">
        <w:rPr>
          <w:rFonts w:ascii="Garamond" w:hAnsi="Garamond"/>
          <w:noProof/>
          <w:sz w:val="20"/>
          <w:szCs w:val="20"/>
        </w:rPr>
        <w:t xml:space="preserve"> </w:t>
      </w:r>
      <w:r w:rsidRPr="000A66C7">
        <w:rPr>
          <w:rFonts w:ascii="Garamond" w:hAnsi="Garamond"/>
          <w:noProof/>
          <w:sz w:val="20"/>
          <w:szCs w:val="20"/>
        </w:rPr>
        <w:t>pravdivým,</w:t>
      </w:r>
      <w:r w:rsidR="007E1597">
        <w:rPr>
          <w:rFonts w:ascii="Garamond" w:hAnsi="Garamond"/>
          <w:noProof/>
          <w:sz w:val="20"/>
          <w:szCs w:val="20"/>
        </w:rPr>
        <w:t xml:space="preserve"> </w:t>
      </w:r>
      <w:r w:rsidRPr="000A66C7">
        <w:rPr>
          <w:rFonts w:ascii="Garamond" w:hAnsi="Garamond"/>
          <w:noProof/>
          <w:sz w:val="20"/>
          <w:szCs w:val="20"/>
        </w:rPr>
        <w:t>alebo</w:t>
      </w:r>
      <w:r w:rsidR="007E1597">
        <w:rPr>
          <w:rFonts w:ascii="Garamond" w:hAnsi="Garamond"/>
          <w:noProof/>
          <w:sz w:val="20"/>
          <w:szCs w:val="20"/>
        </w:rPr>
        <w:t xml:space="preserve"> </w:t>
      </w:r>
      <w:r w:rsidRPr="000A66C7">
        <w:rPr>
          <w:rFonts w:ascii="Garamond" w:hAnsi="Garamond"/>
          <w:noProof/>
          <w:sz w:val="20"/>
          <w:szCs w:val="20"/>
        </w:rPr>
        <w:t>v</w:t>
      </w:r>
      <w:r w:rsidR="007E1597">
        <w:rPr>
          <w:rFonts w:ascii="Garamond" w:hAnsi="Garamond"/>
          <w:noProof/>
          <w:sz w:val="20"/>
          <w:szCs w:val="20"/>
        </w:rPr>
        <w:t xml:space="preserve"> </w:t>
      </w:r>
      <w:r w:rsidRPr="000A66C7">
        <w:rPr>
          <w:rFonts w:ascii="Garamond" w:hAnsi="Garamond"/>
          <w:noProof/>
          <w:sz w:val="20"/>
          <w:szCs w:val="20"/>
        </w:rPr>
        <w:t>čase</w:t>
      </w:r>
      <w:r w:rsidR="007E1597">
        <w:rPr>
          <w:rFonts w:ascii="Garamond" w:hAnsi="Garamond"/>
          <w:noProof/>
          <w:sz w:val="20"/>
          <w:szCs w:val="20"/>
        </w:rPr>
        <w:t xml:space="preserve"> </w:t>
      </w:r>
      <w:r w:rsidRPr="000A66C7">
        <w:rPr>
          <w:rFonts w:ascii="Garamond" w:hAnsi="Garamond"/>
          <w:noProof/>
          <w:sz w:val="20"/>
          <w:szCs w:val="20"/>
        </w:rPr>
        <w:t>nasledujúcom</w:t>
      </w:r>
      <w:r w:rsidR="007E1597">
        <w:rPr>
          <w:rFonts w:ascii="Garamond" w:hAnsi="Garamond"/>
          <w:noProof/>
          <w:sz w:val="20"/>
          <w:szCs w:val="20"/>
        </w:rPr>
        <w:t xml:space="preserve"> </w:t>
      </w:r>
      <w:r w:rsidRPr="000A66C7">
        <w:rPr>
          <w:rFonts w:ascii="Garamond" w:hAnsi="Garamond"/>
          <w:noProof/>
          <w:sz w:val="20"/>
          <w:szCs w:val="20"/>
        </w:rPr>
        <w:t>po</w:t>
      </w:r>
      <w:r w:rsidR="007E1597">
        <w:rPr>
          <w:rFonts w:ascii="Garamond" w:hAnsi="Garamond"/>
          <w:noProof/>
          <w:sz w:val="20"/>
          <w:szCs w:val="20"/>
        </w:rPr>
        <w:t xml:space="preserve"> </w:t>
      </w:r>
      <w:r w:rsidRPr="000A66C7">
        <w:rPr>
          <w:rFonts w:ascii="Garamond" w:hAnsi="Garamond"/>
          <w:noProof/>
          <w:sz w:val="20"/>
          <w:szCs w:val="20"/>
        </w:rPr>
        <w:t>uzatvorení</w:t>
      </w:r>
      <w:r w:rsidR="007E1597">
        <w:rPr>
          <w:rFonts w:ascii="Garamond" w:hAnsi="Garamond"/>
          <w:noProof/>
          <w:sz w:val="20"/>
          <w:szCs w:val="20"/>
        </w:rPr>
        <w:t xml:space="preserve"> </w:t>
      </w:r>
      <w:r w:rsidRPr="000A66C7">
        <w:rPr>
          <w:rFonts w:ascii="Garamond" w:hAnsi="Garamond"/>
          <w:noProof/>
          <w:sz w:val="20"/>
          <w:szCs w:val="20"/>
        </w:rPr>
        <w:t>Zmluvy</w:t>
      </w:r>
      <w:r w:rsidR="007E1597">
        <w:rPr>
          <w:rFonts w:ascii="Garamond" w:hAnsi="Garamond"/>
          <w:noProof/>
          <w:sz w:val="20"/>
          <w:szCs w:val="20"/>
        </w:rPr>
        <w:t xml:space="preserve"> </w:t>
      </w:r>
      <w:r w:rsidRPr="000A66C7">
        <w:rPr>
          <w:rFonts w:ascii="Garamond" w:hAnsi="Garamond"/>
          <w:noProof/>
          <w:sz w:val="20"/>
          <w:szCs w:val="20"/>
        </w:rPr>
        <w:t>prestalo</w:t>
      </w:r>
      <w:r w:rsidR="007E1597">
        <w:rPr>
          <w:rFonts w:ascii="Garamond" w:hAnsi="Garamond"/>
          <w:noProof/>
          <w:sz w:val="20"/>
          <w:szCs w:val="20"/>
        </w:rPr>
        <w:t xml:space="preserve"> </w:t>
      </w:r>
      <w:r w:rsidRPr="000A66C7">
        <w:rPr>
          <w:rFonts w:ascii="Garamond" w:hAnsi="Garamond"/>
          <w:noProof/>
          <w:sz w:val="20"/>
          <w:szCs w:val="20"/>
        </w:rPr>
        <w:t>byť</w:t>
      </w:r>
      <w:r w:rsidR="007E1597">
        <w:rPr>
          <w:rFonts w:ascii="Garamond" w:hAnsi="Garamond"/>
          <w:noProof/>
          <w:sz w:val="20"/>
          <w:szCs w:val="20"/>
        </w:rPr>
        <w:t xml:space="preserve"> </w:t>
      </w:r>
      <w:r w:rsidRPr="000A66C7">
        <w:rPr>
          <w:rFonts w:ascii="Garamond" w:hAnsi="Garamond"/>
          <w:noProof/>
          <w:sz w:val="20"/>
          <w:szCs w:val="20"/>
        </w:rPr>
        <w:t>pravdivým</w:t>
      </w:r>
      <w:r w:rsidR="007E1597">
        <w:rPr>
          <w:rFonts w:ascii="Garamond" w:hAnsi="Garamond"/>
          <w:noProof/>
          <w:sz w:val="20"/>
          <w:szCs w:val="20"/>
        </w:rPr>
        <w:t xml:space="preserve"> </w:t>
      </w:r>
      <w:r w:rsidRPr="000A66C7">
        <w:rPr>
          <w:rFonts w:ascii="Garamond" w:hAnsi="Garamond"/>
          <w:noProof/>
          <w:sz w:val="20"/>
          <w:szCs w:val="20"/>
        </w:rPr>
        <w:br/>
        <w:t>v</w:t>
      </w:r>
      <w:r w:rsidR="007E1597">
        <w:rPr>
          <w:rFonts w:ascii="Garamond" w:hAnsi="Garamond"/>
          <w:noProof/>
          <w:sz w:val="20"/>
          <w:szCs w:val="20"/>
        </w:rPr>
        <w:t xml:space="preserve"> </w:t>
      </w:r>
      <w:r w:rsidRPr="000A66C7">
        <w:rPr>
          <w:rFonts w:ascii="Garamond" w:hAnsi="Garamond"/>
          <w:noProof/>
          <w:sz w:val="20"/>
          <w:szCs w:val="20"/>
        </w:rPr>
        <w:t>dôsledku</w:t>
      </w:r>
      <w:r w:rsidR="007E1597">
        <w:rPr>
          <w:rFonts w:ascii="Garamond" w:hAnsi="Garamond"/>
          <w:noProof/>
          <w:sz w:val="20"/>
          <w:szCs w:val="20"/>
        </w:rPr>
        <w:t xml:space="preserve"> </w:t>
      </w:r>
      <w:r w:rsidRPr="000A66C7">
        <w:rPr>
          <w:rFonts w:ascii="Garamond" w:hAnsi="Garamond"/>
          <w:noProof/>
          <w:sz w:val="20"/>
          <w:szCs w:val="20"/>
        </w:rPr>
        <w:t>konania</w:t>
      </w:r>
      <w:r w:rsidR="007E1597">
        <w:rPr>
          <w:rFonts w:ascii="Garamond" w:hAnsi="Garamond"/>
          <w:noProof/>
          <w:sz w:val="20"/>
          <w:szCs w:val="20"/>
        </w:rPr>
        <w:t xml:space="preserve"> </w:t>
      </w:r>
      <w:r w:rsidR="001E0BDA" w:rsidRPr="000A66C7">
        <w:rPr>
          <w:rFonts w:ascii="Garamond" w:hAnsi="Garamond"/>
          <w:noProof/>
          <w:sz w:val="20"/>
          <w:szCs w:val="20"/>
        </w:rPr>
        <w:t>Poskytovateľ</w:t>
      </w:r>
      <w:r w:rsidRPr="000A66C7">
        <w:rPr>
          <w:rFonts w:ascii="Garamond" w:hAnsi="Garamond"/>
          <w:noProof/>
          <w:sz w:val="20"/>
          <w:szCs w:val="20"/>
        </w:rPr>
        <w:t>a,</w:t>
      </w:r>
      <w:r w:rsidR="007E1597">
        <w:rPr>
          <w:rFonts w:ascii="Garamond" w:hAnsi="Garamond"/>
          <w:noProof/>
          <w:sz w:val="20"/>
          <w:szCs w:val="20"/>
        </w:rPr>
        <w:t xml:space="preserve"> </w:t>
      </w:r>
      <w:r w:rsidRPr="000A66C7">
        <w:rPr>
          <w:rFonts w:ascii="Garamond" w:hAnsi="Garamond"/>
          <w:noProof/>
          <w:sz w:val="20"/>
          <w:szCs w:val="20"/>
        </w:rPr>
        <w:t>zaväzuje</w:t>
      </w:r>
      <w:r w:rsidR="007E1597">
        <w:rPr>
          <w:rFonts w:ascii="Garamond" w:hAnsi="Garamond"/>
          <w:noProof/>
          <w:sz w:val="20"/>
          <w:szCs w:val="20"/>
        </w:rPr>
        <w:t xml:space="preserve"> </w:t>
      </w:r>
      <w:r w:rsidRPr="000A66C7">
        <w:rPr>
          <w:rFonts w:ascii="Garamond" w:hAnsi="Garamond"/>
          <w:noProof/>
          <w:sz w:val="20"/>
          <w:szCs w:val="20"/>
        </w:rPr>
        <w:t>sa</w:t>
      </w:r>
      <w:r w:rsidR="007E1597">
        <w:rPr>
          <w:rFonts w:ascii="Garamond" w:hAnsi="Garamond"/>
          <w:noProof/>
          <w:sz w:val="20"/>
          <w:szCs w:val="20"/>
        </w:rPr>
        <w:t xml:space="preserve"> </w:t>
      </w:r>
      <w:r w:rsidR="001E0BDA" w:rsidRPr="000A66C7">
        <w:rPr>
          <w:rFonts w:ascii="Garamond" w:hAnsi="Garamond"/>
          <w:noProof/>
          <w:sz w:val="20"/>
          <w:szCs w:val="20"/>
        </w:rPr>
        <w:t>Poskytovateľ</w:t>
      </w:r>
      <w:r w:rsidR="007E1597">
        <w:rPr>
          <w:rFonts w:ascii="Garamond" w:hAnsi="Garamond"/>
          <w:noProof/>
          <w:sz w:val="20"/>
          <w:szCs w:val="20"/>
        </w:rPr>
        <w:t xml:space="preserve"> </w:t>
      </w:r>
      <w:r w:rsidRPr="000A66C7">
        <w:rPr>
          <w:rFonts w:ascii="Garamond" w:hAnsi="Garamond"/>
          <w:noProof/>
          <w:sz w:val="20"/>
          <w:szCs w:val="20"/>
        </w:rPr>
        <w:t>nahradiť</w:t>
      </w:r>
      <w:r w:rsidR="007E1597">
        <w:rPr>
          <w:rFonts w:ascii="Garamond" w:hAnsi="Garamond"/>
          <w:noProof/>
          <w:sz w:val="20"/>
          <w:szCs w:val="20"/>
        </w:rPr>
        <w:t xml:space="preserve"> </w:t>
      </w:r>
      <w:r w:rsidRPr="000A66C7">
        <w:rPr>
          <w:rFonts w:ascii="Garamond" w:hAnsi="Garamond"/>
          <w:noProof/>
          <w:sz w:val="20"/>
          <w:szCs w:val="20"/>
        </w:rPr>
        <w:t>škodu,</w:t>
      </w:r>
      <w:r w:rsidR="007E1597">
        <w:rPr>
          <w:rFonts w:ascii="Garamond" w:hAnsi="Garamond"/>
          <w:noProof/>
          <w:sz w:val="20"/>
          <w:szCs w:val="20"/>
        </w:rPr>
        <w:t xml:space="preserve"> </w:t>
      </w:r>
      <w:r w:rsidRPr="000A66C7">
        <w:rPr>
          <w:rFonts w:ascii="Garamond" w:hAnsi="Garamond"/>
          <w:noProof/>
          <w:sz w:val="20"/>
          <w:szCs w:val="20"/>
        </w:rPr>
        <w:t>ktorá</w:t>
      </w:r>
      <w:r w:rsidR="007E1597">
        <w:rPr>
          <w:rFonts w:ascii="Garamond" w:hAnsi="Garamond"/>
          <w:noProof/>
          <w:sz w:val="20"/>
          <w:szCs w:val="20"/>
        </w:rPr>
        <w:t xml:space="preserve"> </w:t>
      </w:r>
      <w:r w:rsidRPr="000A66C7">
        <w:rPr>
          <w:rFonts w:ascii="Garamond" w:hAnsi="Garamond"/>
          <w:noProof/>
          <w:sz w:val="20"/>
          <w:szCs w:val="20"/>
        </w:rPr>
        <w:t>vznikne</w:t>
      </w:r>
      <w:r w:rsidR="007E1597">
        <w:rPr>
          <w:rFonts w:ascii="Garamond" w:hAnsi="Garamond"/>
          <w:noProof/>
          <w:sz w:val="20"/>
          <w:szCs w:val="20"/>
        </w:rPr>
        <w:t xml:space="preserve"> </w:t>
      </w:r>
      <w:r w:rsidRPr="000A66C7">
        <w:rPr>
          <w:rFonts w:ascii="Garamond" w:hAnsi="Garamond"/>
          <w:noProof/>
          <w:sz w:val="20"/>
          <w:szCs w:val="20"/>
        </w:rPr>
        <w:t>Objednávateľovi</w:t>
      </w:r>
      <w:r w:rsidR="007E1597">
        <w:rPr>
          <w:rFonts w:ascii="Garamond" w:hAnsi="Garamond"/>
          <w:noProof/>
          <w:sz w:val="20"/>
          <w:szCs w:val="20"/>
        </w:rPr>
        <w:t xml:space="preserve"> </w:t>
      </w:r>
      <w:r w:rsidR="001E0BDA" w:rsidRPr="000A66C7">
        <w:rPr>
          <w:rFonts w:ascii="Garamond" w:hAnsi="Garamond"/>
          <w:noProof/>
          <w:sz w:val="20"/>
          <w:szCs w:val="20"/>
        </w:rPr>
        <w:br/>
      </w:r>
      <w:r w:rsidRPr="000A66C7">
        <w:rPr>
          <w:rFonts w:ascii="Garamond" w:hAnsi="Garamond"/>
          <w:noProof/>
          <w:sz w:val="20"/>
          <w:szCs w:val="20"/>
        </w:rPr>
        <w:t>v</w:t>
      </w:r>
      <w:r w:rsidR="007E1597">
        <w:rPr>
          <w:rFonts w:ascii="Garamond" w:hAnsi="Garamond"/>
          <w:noProof/>
          <w:sz w:val="20"/>
          <w:szCs w:val="20"/>
        </w:rPr>
        <w:t xml:space="preserve"> </w:t>
      </w:r>
      <w:r w:rsidRPr="000A66C7">
        <w:rPr>
          <w:rFonts w:ascii="Garamond" w:hAnsi="Garamond"/>
          <w:noProof/>
          <w:sz w:val="20"/>
          <w:szCs w:val="20"/>
        </w:rPr>
        <w:t>dôsledku</w:t>
      </w:r>
      <w:r w:rsidR="007E1597">
        <w:rPr>
          <w:rFonts w:ascii="Garamond" w:hAnsi="Garamond"/>
          <w:noProof/>
          <w:sz w:val="20"/>
          <w:szCs w:val="20"/>
        </w:rPr>
        <w:t xml:space="preserve"> </w:t>
      </w:r>
      <w:r w:rsidRPr="000A66C7">
        <w:rPr>
          <w:rFonts w:ascii="Garamond" w:hAnsi="Garamond"/>
          <w:noProof/>
          <w:sz w:val="20"/>
          <w:szCs w:val="20"/>
        </w:rPr>
        <w:t>skutočností,</w:t>
      </w:r>
      <w:r w:rsidR="007E1597">
        <w:rPr>
          <w:rFonts w:ascii="Garamond" w:hAnsi="Garamond"/>
          <w:noProof/>
          <w:sz w:val="20"/>
          <w:szCs w:val="20"/>
        </w:rPr>
        <w:t xml:space="preserve"> </w:t>
      </w:r>
      <w:r w:rsidRPr="000A66C7">
        <w:rPr>
          <w:rFonts w:ascii="Garamond" w:hAnsi="Garamond"/>
          <w:noProof/>
          <w:sz w:val="20"/>
          <w:szCs w:val="20"/>
        </w:rPr>
        <w:t>ktoré</w:t>
      </w:r>
      <w:r w:rsidR="007E1597">
        <w:rPr>
          <w:rFonts w:ascii="Garamond" w:hAnsi="Garamond"/>
          <w:noProof/>
          <w:sz w:val="20"/>
          <w:szCs w:val="20"/>
        </w:rPr>
        <w:t xml:space="preserve"> </w:t>
      </w:r>
      <w:r w:rsidRPr="000A66C7">
        <w:rPr>
          <w:rFonts w:ascii="Garamond" w:hAnsi="Garamond"/>
          <w:noProof/>
          <w:sz w:val="20"/>
          <w:szCs w:val="20"/>
        </w:rPr>
        <w:t>sú</w:t>
      </w:r>
      <w:r w:rsidR="007E1597">
        <w:rPr>
          <w:rFonts w:ascii="Garamond" w:hAnsi="Garamond"/>
          <w:noProof/>
          <w:sz w:val="20"/>
          <w:szCs w:val="20"/>
        </w:rPr>
        <w:t xml:space="preserve"> </w:t>
      </w:r>
      <w:r w:rsidRPr="000A66C7">
        <w:rPr>
          <w:rFonts w:ascii="Garamond" w:hAnsi="Garamond"/>
          <w:noProof/>
          <w:sz w:val="20"/>
          <w:szCs w:val="20"/>
        </w:rPr>
        <w:t>obsahom</w:t>
      </w:r>
      <w:r w:rsidR="007E1597">
        <w:rPr>
          <w:rFonts w:ascii="Garamond" w:hAnsi="Garamond"/>
          <w:noProof/>
          <w:sz w:val="20"/>
          <w:szCs w:val="20"/>
        </w:rPr>
        <w:t xml:space="preserve"> </w:t>
      </w:r>
      <w:r w:rsidRPr="000A66C7">
        <w:rPr>
          <w:rFonts w:ascii="Garamond" w:hAnsi="Garamond"/>
          <w:noProof/>
          <w:sz w:val="20"/>
          <w:szCs w:val="20"/>
        </w:rPr>
        <w:t>tohto</w:t>
      </w:r>
      <w:r w:rsidR="007E1597">
        <w:rPr>
          <w:rFonts w:ascii="Garamond" w:hAnsi="Garamond"/>
          <w:noProof/>
          <w:sz w:val="20"/>
          <w:szCs w:val="20"/>
        </w:rPr>
        <w:t xml:space="preserve"> </w:t>
      </w:r>
      <w:r w:rsidRPr="000A66C7">
        <w:rPr>
          <w:rFonts w:ascii="Garamond" w:hAnsi="Garamond"/>
          <w:noProof/>
          <w:sz w:val="20"/>
          <w:szCs w:val="20"/>
        </w:rPr>
        <w:t>vyhlásenia.</w:t>
      </w:r>
    </w:p>
    <w:p w14:paraId="29967883" w14:textId="77777777" w:rsidR="00D139CF" w:rsidRPr="000A66C7" w:rsidRDefault="00D139CF" w:rsidP="007E1597">
      <w:pPr>
        <w:tabs>
          <w:tab w:val="left" w:pos="0"/>
          <w:tab w:val="center" w:pos="4536"/>
          <w:tab w:val="right" w:pos="9072"/>
        </w:tabs>
        <w:spacing w:after="0" w:line="240" w:lineRule="auto"/>
        <w:contextualSpacing/>
        <w:jc w:val="both"/>
        <w:rPr>
          <w:rFonts w:ascii="Garamond" w:hAnsi="Garamond"/>
          <w:noProof/>
          <w:sz w:val="20"/>
          <w:szCs w:val="20"/>
        </w:rPr>
      </w:pPr>
    </w:p>
    <w:p w14:paraId="70D79D44" w14:textId="178425DF" w:rsidR="00F61E5A" w:rsidRPr="000A66C7" w:rsidRDefault="00D139CF" w:rsidP="00C11C01">
      <w:pPr>
        <w:pStyle w:val="Odsekzoznamu"/>
        <w:numPr>
          <w:ilvl w:val="1"/>
          <w:numId w:val="3"/>
        </w:numPr>
        <w:tabs>
          <w:tab w:val="left" w:pos="0"/>
          <w:tab w:val="center" w:pos="4536"/>
          <w:tab w:val="right" w:pos="9072"/>
        </w:tabs>
        <w:spacing w:after="0" w:line="240" w:lineRule="auto"/>
        <w:ind w:left="709" w:hanging="709"/>
        <w:jc w:val="both"/>
        <w:rPr>
          <w:rFonts w:ascii="Garamond" w:hAnsi="Garamond"/>
          <w:noProof/>
          <w:sz w:val="20"/>
          <w:szCs w:val="20"/>
        </w:rPr>
      </w:pPr>
      <w:r w:rsidRPr="000A66C7">
        <w:rPr>
          <w:rFonts w:ascii="Garamond" w:hAnsi="Garamond"/>
          <w:noProof/>
          <w:sz w:val="20"/>
          <w:szCs w:val="20"/>
        </w:rPr>
        <w:t>Objednávateľ</w:t>
      </w:r>
      <w:r w:rsidR="007E1597">
        <w:rPr>
          <w:rFonts w:ascii="Garamond" w:hAnsi="Garamond"/>
          <w:noProof/>
          <w:sz w:val="20"/>
          <w:szCs w:val="20"/>
        </w:rPr>
        <w:t xml:space="preserve"> </w:t>
      </w:r>
      <w:r w:rsidRPr="000A66C7">
        <w:rPr>
          <w:rFonts w:ascii="Garamond" w:hAnsi="Garamond"/>
          <w:noProof/>
          <w:sz w:val="20"/>
          <w:szCs w:val="20"/>
        </w:rPr>
        <w:t>vyhlasuje</w:t>
      </w:r>
      <w:r w:rsidR="007E1597">
        <w:rPr>
          <w:rFonts w:ascii="Garamond" w:hAnsi="Garamond"/>
          <w:noProof/>
          <w:sz w:val="20"/>
          <w:szCs w:val="20"/>
        </w:rPr>
        <w:t xml:space="preserve"> </w:t>
      </w:r>
      <w:r w:rsidRPr="000A66C7">
        <w:rPr>
          <w:rFonts w:ascii="Garamond" w:hAnsi="Garamond"/>
          <w:noProof/>
          <w:sz w:val="20"/>
          <w:szCs w:val="20"/>
        </w:rPr>
        <w:t>a</w:t>
      </w:r>
      <w:r w:rsidR="007E1597">
        <w:rPr>
          <w:rFonts w:ascii="Garamond" w:hAnsi="Garamond"/>
          <w:noProof/>
          <w:sz w:val="20"/>
          <w:szCs w:val="20"/>
        </w:rPr>
        <w:t xml:space="preserve"> </w:t>
      </w:r>
      <w:r w:rsidRPr="000A66C7">
        <w:rPr>
          <w:rFonts w:ascii="Garamond" w:hAnsi="Garamond"/>
          <w:noProof/>
          <w:sz w:val="20"/>
          <w:szCs w:val="20"/>
        </w:rPr>
        <w:t>ubezpečuje</w:t>
      </w:r>
      <w:r w:rsidR="007E1597">
        <w:rPr>
          <w:rFonts w:ascii="Garamond" w:hAnsi="Garamond"/>
          <w:noProof/>
          <w:sz w:val="20"/>
          <w:szCs w:val="20"/>
        </w:rPr>
        <w:t xml:space="preserve"> </w:t>
      </w:r>
      <w:r w:rsidR="001E0BDA" w:rsidRPr="000A66C7">
        <w:rPr>
          <w:rFonts w:ascii="Garamond" w:hAnsi="Garamond"/>
          <w:noProof/>
          <w:sz w:val="20"/>
          <w:szCs w:val="20"/>
        </w:rPr>
        <w:t>Poskytovateľ</w:t>
      </w:r>
      <w:r w:rsidRPr="000A66C7">
        <w:rPr>
          <w:rFonts w:ascii="Garamond" w:hAnsi="Garamond"/>
          <w:noProof/>
          <w:sz w:val="20"/>
          <w:szCs w:val="20"/>
        </w:rPr>
        <w:t>a,</w:t>
      </w:r>
      <w:r w:rsidR="007E1597">
        <w:rPr>
          <w:rFonts w:ascii="Garamond" w:hAnsi="Garamond"/>
          <w:noProof/>
          <w:sz w:val="20"/>
          <w:szCs w:val="20"/>
        </w:rPr>
        <w:t xml:space="preserve"> </w:t>
      </w:r>
      <w:r w:rsidRPr="000A66C7">
        <w:rPr>
          <w:rFonts w:ascii="Garamond" w:hAnsi="Garamond"/>
          <w:noProof/>
          <w:sz w:val="20"/>
          <w:szCs w:val="20"/>
        </w:rPr>
        <w:t>že</w:t>
      </w:r>
      <w:r w:rsidR="007E1597">
        <w:rPr>
          <w:rFonts w:ascii="Garamond" w:hAnsi="Garamond"/>
          <w:noProof/>
          <w:sz w:val="20"/>
          <w:szCs w:val="20"/>
        </w:rPr>
        <w:t xml:space="preserve"> </w:t>
      </w:r>
      <w:r w:rsidRPr="000A66C7">
        <w:rPr>
          <w:rFonts w:ascii="Garamond" w:hAnsi="Garamond"/>
          <w:noProof/>
          <w:sz w:val="20"/>
          <w:szCs w:val="20"/>
        </w:rPr>
        <w:t>ku</w:t>
      </w:r>
      <w:r w:rsidR="007E1597">
        <w:rPr>
          <w:rFonts w:ascii="Garamond" w:hAnsi="Garamond"/>
          <w:noProof/>
          <w:sz w:val="20"/>
          <w:szCs w:val="20"/>
        </w:rPr>
        <w:t xml:space="preserve"> </w:t>
      </w:r>
      <w:r w:rsidRPr="000A66C7">
        <w:rPr>
          <w:rFonts w:ascii="Garamond" w:hAnsi="Garamond"/>
          <w:noProof/>
          <w:sz w:val="20"/>
          <w:szCs w:val="20"/>
        </w:rPr>
        <w:t>dňu</w:t>
      </w:r>
      <w:r w:rsidR="007E1597">
        <w:rPr>
          <w:rFonts w:ascii="Garamond" w:hAnsi="Garamond"/>
          <w:noProof/>
          <w:sz w:val="20"/>
          <w:szCs w:val="20"/>
        </w:rPr>
        <w:t xml:space="preserve"> </w:t>
      </w:r>
      <w:r w:rsidRPr="000A66C7">
        <w:rPr>
          <w:rFonts w:ascii="Garamond" w:hAnsi="Garamond"/>
          <w:noProof/>
          <w:sz w:val="20"/>
          <w:szCs w:val="20"/>
        </w:rPr>
        <w:t>podpisu</w:t>
      </w:r>
      <w:r w:rsidR="007E1597">
        <w:rPr>
          <w:rFonts w:ascii="Garamond" w:hAnsi="Garamond"/>
          <w:noProof/>
          <w:sz w:val="20"/>
          <w:szCs w:val="20"/>
        </w:rPr>
        <w:t xml:space="preserve"> </w:t>
      </w:r>
      <w:r w:rsidRPr="000A66C7">
        <w:rPr>
          <w:rFonts w:ascii="Garamond" w:hAnsi="Garamond"/>
          <w:noProof/>
          <w:sz w:val="20"/>
          <w:szCs w:val="20"/>
        </w:rPr>
        <w:t>Zmluvy</w:t>
      </w:r>
      <w:r w:rsidR="007E1597">
        <w:rPr>
          <w:rFonts w:ascii="Garamond" w:hAnsi="Garamond"/>
          <w:noProof/>
          <w:sz w:val="20"/>
          <w:szCs w:val="20"/>
        </w:rPr>
        <w:t xml:space="preserve"> </w:t>
      </w:r>
      <w:r w:rsidRPr="000A66C7">
        <w:rPr>
          <w:rFonts w:ascii="Garamond" w:hAnsi="Garamond"/>
          <w:noProof/>
          <w:sz w:val="20"/>
          <w:szCs w:val="20"/>
        </w:rPr>
        <w:t>Objednávateľom:</w:t>
      </w:r>
    </w:p>
    <w:p w14:paraId="13C9654C" w14:textId="77777777" w:rsidR="00925FF6" w:rsidRPr="000A66C7" w:rsidRDefault="00925FF6" w:rsidP="007E1597">
      <w:pPr>
        <w:tabs>
          <w:tab w:val="left" w:pos="0"/>
          <w:tab w:val="center" w:pos="4536"/>
          <w:tab w:val="right" w:pos="9072"/>
        </w:tabs>
        <w:spacing w:after="0" w:line="240" w:lineRule="auto"/>
        <w:contextualSpacing/>
        <w:jc w:val="both"/>
        <w:rPr>
          <w:rFonts w:ascii="Garamond" w:hAnsi="Garamond"/>
          <w:noProof/>
          <w:sz w:val="20"/>
          <w:szCs w:val="20"/>
        </w:rPr>
      </w:pPr>
    </w:p>
    <w:p w14:paraId="75C4D94C" w14:textId="70E9935B" w:rsidR="00D139CF" w:rsidRPr="000A66C7" w:rsidRDefault="00D139CF" w:rsidP="00C372B8">
      <w:pPr>
        <w:numPr>
          <w:ilvl w:val="0"/>
          <w:numId w:val="12"/>
        </w:numPr>
        <w:tabs>
          <w:tab w:val="left" w:pos="0"/>
          <w:tab w:val="left" w:pos="1418"/>
          <w:tab w:val="center" w:pos="4536"/>
          <w:tab w:val="right" w:pos="9072"/>
        </w:tabs>
        <w:spacing w:after="0" w:line="240" w:lineRule="auto"/>
        <w:ind w:left="1418" w:hanging="709"/>
        <w:contextualSpacing/>
        <w:jc w:val="both"/>
        <w:rPr>
          <w:rFonts w:ascii="Garamond" w:hAnsi="Garamond"/>
          <w:noProof/>
          <w:sz w:val="20"/>
          <w:szCs w:val="20"/>
        </w:rPr>
      </w:pPr>
      <w:r w:rsidRPr="000A66C7">
        <w:rPr>
          <w:rFonts w:ascii="Garamond" w:hAnsi="Garamond"/>
          <w:noProof/>
          <w:sz w:val="20"/>
          <w:szCs w:val="20"/>
        </w:rPr>
        <w:t>má</w:t>
      </w:r>
      <w:r w:rsidR="007E1597">
        <w:rPr>
          <w:rFonts w:ascii="Garamond" w:hAnsi="Garamond"/>
          <w:noProof/>
          <w:sz w:val="20"/>
          <w:szCs w:val="20"/>
        </w:rPr>
        <w:t xml:space="preserve"> </w:t>
      </w:r>
      <w:r w:rsidRPr="000A66C7">
        <w:rPr>
          <w:rFonts w:ascii="Garamond" w:hAnsi="Garamond"/>
          <w:noProof/>
          <w:sz w:val="20"/>
          <w:szCs w:val="20"/>
        </w:rPr>
        <w:t>oprávnenie</w:t>
      </w:r>
      <w:r w:rsidR="007E1597">
        <w:rPr>
          <w:rFonts w:ascii="Garamond" w:hAnsi="Garamond"/>
          <w:noProof/>
          <w:sz w:val="20"/>
          <w:szCs w:val="20"/>
        </w:rPr>
        <w:t xml:space="preserve"> </w:t>
      </w:r>
      <w:r w:rsidRPr="000A66C7">
        <w:rPr>
          <w:rFonts w:ascii="Garamond" w:hAnsi="Garamond"/>
          <w:noProof/>
          <w:sz w:val="20"/>
          <w:szCs w:val="20"/>
        </w:rPr>
        <w:t>podpísať</w:t>
      </w:r>
      <w:r w:rsidR="007E1597">
        <w:rPr>
          <w:rFonts w:ascii="Garamond" w:hAnsi="Garamond"/>
          <w:noProof/>
          <w:sz w:val="20"/>
          <w:szCs w:val="20"/>
        </w:rPr>
        <w:t xml:space="preserve"> </w:t>
      </w:r>
      <w:r w:rsidRPr="000A66C7">
        <w:rPr>
          <w:rFonts w:ascii="Garamond" w:hAnsi="Garamond"/>
          <w:noProof/>
          <w:sz w:val="20"/>
          <w:szCs w:val="20"/>
        </w:rPr>
        <w:t>Zmluvu,</w:t>
      </w:r>
      <w:r w:rsidR="007E1597">
        <w:rPr>
          <w:rFonts w:ascii="Garamond" w:hAnsi="Garamond"/>
          <w:noProof/>
          <w:sz w:val="20"/>
          <w:szCs w:val="20"/>
        </w:rPr>
        <w:t xml:space="preserve"> </w:t>
      </w:r>
      <w:r w:rsidRPr="000A66C7">
        <w:rPr>
          <w:rFonts w:ascii="Garamond" w:hAnsi="Garamond"/>
          <w:noProof/>
          <w:sz w:val="20"/>
          <w:szCs w:val="20"/>
        </w:rPr>
        <w:t>vykonávať</w:t>
      </w:r>
      <w:r w:rsidR="007E1597">
        <w:rPr>
          <w:rFonts w:ascii="Garamond" w:hAnsi="Garamond"/>
          <w:noProof/>
          <w:sz w:val="20"/>
          <w:szCs w:val="20"/>
        </w:rPr>
        <w:t xml:space="preserve"> </w:t>
      </w:r>
      <w:r w:rsidRPr="000A66C7">
        <w:rPr>
          <w:rFonts w:ascii="Garamond" w:hAnsi="Garamond"/>
          <w:noProof/>
          <w:sz w:val="20"/>
          <w:szCs w:val="20"/>
        </w:rPr>
        <w:t>práva</w:t>
      </w:r>
      <w:r w:rsidR="007E1597">
        <w:rPr>
          <w:rFonts w:ascii="Garamond" w:hAnsi="Garamond"/>
          <w:noProof/>
          <w:sz w:val="20"/>
          <w:szCs w:val="20"/>
        </w:rPr>
        <w:t xml:space="preserve"> </w:t>
      </w:r>
      <w:r w:rsidRPr="000A66C7">
        <w:rPr>
          <w:rFonts w:ascii="Garamond" w:hAnsi="Garamond"/>
          <w:noProof/>
          <w:sz w:val="20"/>
          <w:szCs w:val="20"/>
        </w:rPr>
        <w:t>a</w:t>
      </w:r>
      <w:r w:rsidR="007E1597">
        <w:rPr>
          <w:rFonts w:ascii="Garamond" w:hAnsi="Garamond"/>
          <w:noProof/>
          <w:sz w:val="20"/>
          <w:szCs w:val="20"/>
        </w:rPr>
        <w:t xml:space="preserve"> </w:t>
      </w:r>
      <w:r w:rsidRPr="000A66C7">
        <w:rPr>
          <w:rFonts w:ascii="Garamond" w:hAnsi="Garamond"/>
          <w:noProof/>
          <w:sz w:val="20"/>
          <w:szCs w:val="20"/>
        </w:rPr>
        <w:t>plniť</w:t>
      </w:r>
      <w:r w:rsidR="007E1597">
        <w:rPr>
          <w:rFonts w:ascii="Garamond" w:hAnsi="Garamond"/>
          <w:noProof/>
          <w:sz w:val="20"/>
          <w:szCs w:val="20"/>
        </w:rPr>
        <w:t xml:space="preserve"> </w:t>
      </w:r>
      <w:r w:rsidRPr="000A66C7">
        <w:rPr>
          <w:rFonts w:ascii="Garamond" w:hAnsi="Garamond"/>
          <w:noProof/>
          <w:sz w:val="20"/>
          <w:szCs w:val="20"/>
        </w:rPr>
        <w:t>záväzky</w:t>
      </w:r>
      <w:r w:rsidR="007E1597">
        <w:rPr>
          <w:rFonts w:ascii="Garamond" w:hAnsi="Garamond"/>
          <w:noProof/>
          <w:sz w:val="20"/>
          <w:szCs w:val="20"/>
        </w:rPr>
        <w:t xml:space="preserve"> </w:t>
      </w:r>
      <w:r w:rsidRPr="000A66C7">
        <w:rPr>
          <w:rFonts w:ascii="Garamond" w:hAnsi="Garamond"/>
          <w:noProof/>
          <w:sz w:val="20"/>
          <w:szCs w:val="20"/>
        </w:rPr>
        <w:t>vyplývajúce</w:t>
      </w:r>
      <w:r w:rsidR="007E1597">
        <w:rPr>
          <w:rFonts w:ascii="Garamond" w:hAnsi="Garamond"/>
          <w:noProof/>
          <w:sz w:val="20"/>
          <w:szCs w:val="20"/>
        </w:rPr>
        <w:t xml:space="preserve"> </w:t>
      </w:r>
      <w:r w:rsidRPr="000A66C7">
        <w:rPr>
          <w:rFonts w:ascii="Garamond" w:hAnsi="Garamond"/>
          <w:noProof/>
          <w:sz w:val="20"/>
          <w:szCs w:val="20"/>
        </w:rPr>
        <w:t>pre</w:t>
      </w:r>
      <w:r w:rsidR="007E1597">
        <w:rPr>
          <w:rFonts w:ascii="Garamond" w:hAnsi="Garamond"/>
          <w:noProof/>
          <w:sz w:val="20"/>
          <w:szCs w:val="20"/>
        </w:rPr>
        <w:t xml:space="preserve"> </w:t>
      </w:r>
      <w:r w:rsidRPr="000A66C7">
        <w:rPr>
          <w:rFonts w:ascii="Garamond" w:hAnsi="Garamond"/>
          <w:noProof/>
          <w:sz w:val="20"/>
          <w:szCs w:val="20"/>
        </w:rPr>
        <w:t>neho</w:t>
      </w:r>
      <w:r w:rsidR="007E1597">
        <w:rPr>
          <w:rFonts w:ascii="Garamond" w:hAnsi="Garamond"/>
          <w:noProof/>
          <w:sz w:val="20"/>
          <w:szCs w:val="20"/>
        </w:rPr>
        <w:t xml:space="preserve"> </w:t>
      </w:r>
      <w:r w:rsidRPr="000A66C7">
        <w:rPr>
          <w:rFonts w:ascii="Garamond" w:hAnsi="Garamond"/>
          <w:noProof/>
          <w:sz w:val="20"/>
          <w:szCs w:val="20"/>
        </w:rPr>
        <w:t>zo</w:t>
      </w:r>
      <w:r w:rsidR="007E1597">
        <w:rPr>
          <w:rFonts w:ascii="Garamond" w:hAnsi="Garamond"/>
          <w:noProof/>
          <w:sz w:val="20"/>
          <w:szCs w:val="20"/>
        </w:rPr>
        <w:t xml:space="preserve"> </w:t>
      </w:r>
      <w:r w:rsidRPr="000A66C7">
        <w:rPr>
          <w:rFonts w:ascii="Garamond" w:hAnsi="Garamond"/>
          <w:noProof/>
          <w:sz w:val="20"/>
          <w:szCs w:val="20"/>
        </w:rPr>
        <w:t>Zmluvy;</w:t>
      </w:r>
      <w:r w:rsidR="007E1597">
        <w:rPr>
          <w:rFonts w:ascii="Garamond" w:hAnsi="Garamond"/>
          <w:noProof/>
          <w:sz w:val="20"/>
          <w:szCs w:val="20"/>
        </w:rPr>
        <w:t xml:space="preserve"> </w:t>
      </w:r>
    </w:p>
    <w:p w14:paraId="1BD13E0F" w14:textId="77777777" w:rsidR="00D139CF" w:rsidRPr="000A66C7" w:rsidRDefault="00D139CF" w:rsidP="007E1597">
      <w:pPr>
        <w:tabs>
          <w:tab w:val="left" w:pos="0"/>
          <w:tab w:val="left" w:pos="1418"/>
          <w:tab w:val="center" w:pos="4536"/>
          <w:tab w:val="right" w:pos="9072"/>
        </w:tabs>
        <w:spacing w:after="0" w:line="240" w:lineRule="auto"/>
        <w:contextualSpacing/>
        <w:jc w:val="both"/>
        <w:rPr>
          <w:rFonts w:ascii="Garamond" w:hAnsi="Garamond"/>
          <w:noProof/>
          <w:sz w:val="20"/>
          <w:szCs w:val="20"/>
        </w:rPr>
      </w:pPr>
    </w:p>
    <w:p w14:paraId="45468C42" w14:textId="3FBBC050" w:rsidR="00D139CF" w:rsidRPr="000A66C7" w:rsidRDefault="00D139CF" w:rsidP="00C372B8">
      <w:pPr>
        <w:numPr>
          <w:ilvl w:val="0"/>
          <w:numId w:val="12"/>
        </w:numPr>
        <w:tabs>
          <w:tab w:val="left" w:pos="0"/>
          <w:tab w:val="left" w:pos="1418"/>
          <w:tab w:val="center" w:pos="4536"/>
          <w:tab w:val="right" w:pos="9072"/>
        </w:tabs>
        <w:spacing w:after="0" w:line="240" w:lineRule="auto"/>
        <w:ind w:left="1418" w:hanging="709"/>
        <w:contextualSpacing/>
        <w:jc w:val="both"/>
        <w:rPr>
          <w:rFonts w:ascii="Garamond" w:hAnsi="Garamond"/>
          <w:noProof/>
          <w:sz w:val="20"/>
          <w:szCs w:val="20"/>
        </w:rPr>
      </w:pPr>
      <w:r w:rsidRPr="000A66C7">
        <w:rPr>
          <w:rFonts w:ascii="Garamond" w:hAnsi="Garamond"/>
          <w:noProof/>
          <w:sz w:val="20"/>
          <w:szCs w:val="20"/>
        </w:rPr>
        <w:t>osoby</w:t>
      </w:r>
      <w:r w:rsidR="007E1597">
        <w:rPr>
          <w:rFonts w:ascii="Garamond" w:hAnsi="Garamond"/>
          <w:noProof/>
          <w:sz w:val="20"/>
          <w:szCs w:val="20"/>
        </w:rPr>
        <w:t xml:space="preserve"> </w:t>
      </w:r>
      <w:r w:rsidRPr="000A66C7">
        <w:rPr>
          <w:rFonts w:ascii="Garamond" w:hAnsi="Garamond"/>
          <w:noProof/>
          <w:sz w:val="20"/>
          <w:szCs w:val="20"/>
        </w:rPr>
        <w:t>konajúce</w:t>
      </w:r>
      <w:r w:rsidR="007E1597">
        <w:rPr>
          <w:rFonts w:ascii="Garamond" w:hAnsi="Garamond"/>
          <w:noProof/>
          <w:sz w:val="20"/>
          <w:szCs w:val="20"/>
        </w:rPr>
        <w:t xml:space="preserve"> </w:t>
      </w:r>
      <w:r w:rsidRPr="000A66C7">
        <w:rPr>
          <w:rFonts w:ascii="Garamond" w:hAnsi="Garamond"/>
          <w:noProof/>
          <w:sz w:val="20"/>
          <w:szCs w:val="20"/>
        </w:rPr>
        <w:t>za</w:t>
      </w:r>
      <w:r w:rsidR="007E1597">
        <w:rPr>
          <w:rFonts w:ascii="Garamond" w:hAnsi="Garamond"/>
          <w:noProof/>
          <w:sz w:val="20"/>
          <w:szCs w:val="20"/>
        </w:rPr>
        <w:t xml:space="preserve"> </w:t>
      </w:r>
      <w:r w:rsidRPr="000A66C7">
        <w:rPr>
          <w:rFonts w:ascii="Garamond" w:hAnsi="Garamond"/>
          <w:noProof/>
          <w:sz w:val="20"/>
          <w:szCs w:val="20"/>
        </w:rPr>
        <w:t>Objednávateľa</w:t>
      </w:r>
      <w:r w:rsidR="007E1597">
        <w:rPr>
          <w:rFonts w:ascii="Garamond" w:hAnsi="Garamond"/>
          <w:noProof/>
          <w:sz w:val="20"/>
          <w:szCs w:val="20"/>
        </w:rPr>
        <w:t xml:space="preserve"> </w:t>
      </w:r>
      <w:r w:rsidRPr="000A66C7">
        <w:rPr>
          <w:rFonts w:ascii="Garamond" w:hAnsi="Garamond"/>
          <w:noProof/>
          <w:sz w:val="20"/>
          <w:szCs w:val="20"/>
        </w:rPr>
        <w:t>sú</w:t>
      </w:r>
      <w:r w:rsidR="007E1597">
        <w:rPr>
          <w:rFonts w:ascii="Garamond" w:hAnsi="Garamond"/>
          <w:noProof/>
          <w:sz w:val="20"/>
          <w:szCs w:val="20"/>
        </w:rPr>
        <w:t xml:space="preserve"> </w:t>
      </w:r>
      <w:r w:rsidRPr="000A66C7">
        <w:rPr>
          <w:rFonts w:ascii="Garamond" w:hAnsi="Garamond"/>
          <w:noProof/>
          <w:sz w:val="20"/>
          <w:szCs w:val="20"/>
        </w:rPr>
        <w:t>v</w:t>
      </w:r>
      <w:r w:rsidR="007E1597">
        <w:rPr>
          <w:rFonts w:ascii="Garamond" w:hAnsi="Garamond"/>
          <w:noProof/>
          <w:sz w:val="20"/>
          <w:szCs w:val="20"/>
        </w:rPr>
        <w:t xml:space="preserve"> </w:t>
      </w:r>
      <w:r w:rsidRPr="000A66C7">
        <w:rPr>
          <w:rFonts w:ascii="Garamond" w:hAnsi="Garamond"/>
          <w:noProof/>
          <w:sz w:val="20"/>
          <w:szCs w:val="20"/>
        </w:rPr>
        <w:t>plnom</w:t>
      </w:r>
      <w:r w:rsidR="007E1597">
        <w:rPr>
          <w:rFonts w:ascii="Garamond" w:hAnsi="Garamond"/>
          <w:noProof/>
          <w:sz w:val="20"/>
          <w:szCs w:val="20"/>
        </w:rPr>
        <w:t xml:space="preserve"> </w:t>
      </w:r>
      <w:r w:rsidRPr="000A66C7">
        <w:rPr>
          <w:rFonts w:ascii="Garamond" w:hAnsi="Garamond"/>
          <w:noProof/>
          <w:sz w:val="20"/>
          <w:szCs w:val="20"/>
        </w:rPr>
        <w:t>rozsahu</w:t>
      </w:r>
      <w:r w:rsidR="007E1597">
        <w:rPr>
          <w:rFonts w:ascii="Garamond" w:hAnsi="Garamond"/>
          <w:noProof/>
          <w:sz w:val="20"/>
          <w:szCs w:val="20"/>
        </w:rPr>
        <w:t xml:space="preserve"> </w:t>
      </w:r>
      <w:r w:rsidRPr="000A66C7">
        <w:rPr>
          <w:rFonts w:ascii="Garamond" w:hAnsi="Garamond"/>
          <w:noProof/>
          <w:sz w:val="20"/>
          <w:szCs w:val="20"/>
        </w:rPr>
        <w:t>oprávnené</w:t>
      </w:r>
      <w:r w:rsidR="007E1597">
        <w:rPr>
          <w:rFonts w:ascii="Garamond" w:hAnsi="Garamond"/>
          <w:noProof/>
          <w:sz w:val="20"/>
          <w:szCs w:val="20"/>
        </w:rPr>
        <w:t xml:space="preserve"> </w:t>
      </w:r>
      <w:r w:rsidRPr="000A66C7">
        <w:rPr>
          <w:rFonts w:ascii="Garamond" w:hAnsi="Garamond"/>
          <w:noProof/>
          <w:sz w:val="20"/>
          <w:szCs w:val="20"/>
        </w:rPr>
        <w:t>dojednať,</w:t>
      </w:r>
      <w:r w:rsidR="007E1597">
        <w:rPr>
          <w:rFonts w:ascii="Garamond" w:hAnsi="Garamond"/>
          <w:noProof/>
          <w:sz w:val="20"/>
          <w:szCs w:val="20"/>
        </w:rPr>
        <w:t xml:space="preserve"> </w:t>
      </w:r>
      <w:r w:rsidRPr="000A66C7">
        <w:rPr>
          <w:rFonts w:ascii="Garamond" w:hAnsi="Garamond"/>
          <w:noProof/>
          <w:sz w:val="20"/>
          <w:szCs w:val="20"/>
        </w:rPr>
        <w:t>uzavrieť</w:t>
      </w:r>
      <w:r w:rsidR="007E1597">
        <w:rPr>
          <w:rFonts w:ascii="Garamond" w:hAnsi="Garamond"/>
          <w:noProof/>
          <w:sz w:val="20"/>
          <w:szCs w:val="20"/>
        </w:rPr>
        <w:t xml:space="preserve"> </w:t>
      </w:r>
      <w:r w:rsidRPr="000A66C7">
        <w:rPr>
          <w:rFonts w:ascii="Garamond" w:hAnsi="Garamond"/>
          <w:noProof/>
          <w:sz w:val="20"/>
          <w:szCs w:val="20"/>
        </w:rPr>
        <w:t>a</w:t>
      </w:r>
      <w:r w:rsidR="007E1597">
        <w:rPr>
          <w:rFonts w:ascii="Garamond" w:hAnsi="Garamond"/>
          <w:noProof/>
          <w:sz w:val="20"/>
          <w:szCs w:val="20"/>
        </w:rPr>
        <w:t xml:space="preserve"> </w:t>
      </w:r>
      <w:r w:rsidRPr="000A66C7">
        <w:rPr>
          <w:rFonts w:ascii="Garamond" w:hAnsi="Garamond"/>
          <w:noProof/>
          <w:sz w:val="20"/>
          <w:szCs w:val="20"/>
        </w:rPr>
        <w:t>podpísať</w:t>
      </w:r>
      <w:r w:rsidR="007E1597">
        <w:rPr>
          <w:rFonts w:ascii="Garamond" w:hAnsi="Garamond"/>
          <w:noProof/>
          <w:sz w:val="20"/>
          <w:szCs w:val="20"/>
        </w:rPr>
        <w:t xml:space="preserve"> </w:t>
      </w:r>
      <w:r w:rsidRPr="000A66C7">
        <w:rPr>
          <w:rFonts w:ascii="Garamond" w:hAnsi="Garamond"/>
          <w:noProof/>
          <w:sz w:val="20"/>
          <w:szCs w:val="20"/>
        </w:rPr>
        <w:t>Zmluvu</w:t>
      </w:r>
      <w:r w:rsidR="007E1597">
        <w:rPr>
          <w:rFonts w:ascii="Garamond" w:hAnsi="Garamond"/>
          <w:noProof/>
          <w:sz w:val="20"/>
          <w:szCs w:val="20"/>
        </w:rPr>
        <w:t xml:space="preserve"> </w:t>
      </w:r>
      <w:r w:rsidRPr="000A66C7">
        <w:rPr>
          <w:rFonts w:ascii="Garamond" w:hAnsi="Garamond"/>
          <w:noProof/>
          <w:sz w:val="20"/>
          <w:szCs w:val="20"/>
        </w:rPr>
        <w:t>a</w:t>
      </w:r>
      <w:r w:rsidR="007E1597">
        <w:rPr>
          <w:rFonts w:ascii="Garamond" w:hAnsi="Garamond"/>
          <w:noProof/>
          <w:sz w:val="20"/>
          <w:szCs w:val="20"/>
        </w:rPr>
        <w:t xml:space="preserve"> </w:t>
      </w:r>
      <w:r w:rsidRPr="000A66C7">
        <w:rPr>
          <w:rFonts w:ascii="Garamond" w:hAnsi="Garamond"/>
          <w:noProof/>
          <w:sz w:val="20"/>
          <w:szCs w:val="20"/>
        </w:rPr>
        <w:t>vykonávať</w:t>
      </w:r>
      <w:r w:rsidR="007E1597">
        <w:rPr>
          <w:rFonts w:ascii="Garamond" w:hAnsi="Garamond"/>
          <w:noProof/>
          <w:sz w:val="20"/>
          <w:szCs w:val="20"/>
        </w:rPr>
        <w:t xml:space="preserve"> </w:t>
      </w:r>
      <w:r w:rsidRPr="000A66C7">
        <w:rPr>
          <w:rFonts w:ascii="Garamond" w:hAnsi="Garamond"/>
          <w:noProof/>
          <w:sz w:val="20"/>
          <w:szCs w:val="20"/>
        </w:rPr>
        <w:t>práva</w:t>
      </w:r>
      <w:r w:rsidR="007E1597">
        <w:rPr>
          <w:rFonts w:ascii="Garamond" w:hAnsi="Garamond"/>
          <w:noProof/>
          <w:sz w:val="20"/>
          <w:szCs w:val="20"/>
        </w:rPr>
        <w:t xml:space="preserve"> </w:t>
      </w:r>
      <w:r w:rsidRPr="000A66C7">
        <w:rPr>
          <w:rFonts w:ascii="Garamond" w:hAnsi="Garamond"/>
          <w:noProof/>
          <w:sz w:val="20"/>
          <w:szCs w:val="20"/>
        </w:rPr>
        <w:t>a</w:t>
      </w:r>
      <w:r w:rsidR="007E1597">
        <w:rPr>
          <w:rFonts w:ascii="Garamond" w:hAnsi="Garamond"/>
          <w:noProof/>
          <w:sz w:val="20"/>
          <w:szCs w:val="20"/>
        </w:rPr>
        <w:t xml:space="preserve"> </w:t>
      </w:r>
      <w:r w:rsidRPr="000A66C7">
        <w:rPr>
          <w:rFonts w:ascii="Garamond" w:hAnsi="Garamond"/>
          <w:noProof/>
          <w:sz w:val="20"/>
          <w:szCs w:val="20"/>
        </w:rPr>
        <w:t>povinnosti</w:t>
      </w:r>
      <w:r w:rsidR="007E1597">
        <w:rPr>
          <w:rFonts w:ascii="Garamond" w:hAnsi="Garamond"/>
          <w:noProof/>
          <w:sz w:val="20"/>
          <w:szCs w:val="20"/>
        </w:rPr>
        <w:t xml:space="preserve"> </w:t>
      </w:r>
      <w:r w:rsidRPr="000A66C7">
        <w:rPr>
          <w:rFonts w:ascii="Garamond" w:hAnsi="Garamond"/>
          <w:noProof/>
          <w:sz w:val="20"/>
          <w:szCs w:val="20"/>
        </w:rPr>
        <w:t>v</w:t>
      </w:r>
      <w:r w:rsidR="007E1597">
        <w:rPr>
          <w:rFonts w:ascii="Garamond" w:hAnsi="Garamond"/>
          <w:noProof/>
          <w:sz w:val="20"/>
          <w:szCs w:val="20"/>
        </w:rPr>
        <w:t xml:space="preserve"> </w:t>
      </w:r>
      <w:r w:rsidRPr="000A66C7">
        <w:rPr>
          <w:rFonts w:ascii="Garamond" w:hAnsi="Garamond"/>
          <w:noProof/>
          <w:sz w:val="20"/>
          <w:szCs w:val="20"/>
        </w:rPr>
        <w:t>nej</w:t>
      </w:r>
      <w:r w:rsidR="007E1597">
        <w:rPr>
          <w:rFonts w:ascii="Garamond" w:hAnsi="Garamond"/>
          <w:noProof/>
          <w:sz w:val="20"/>
          <w:szCs w:val="20"/>
        </w:rPr>
        <w:t xml:space="preserve"> </w:t>
      </w:r>
      <w:r w:rsidRPr="000A66C7">
        <w:rPr>
          <w:rFonts w:ascii="Garamond" w:hAnsi="Garamond"/>
          <w:noProof/>
          <w:sz w:val="20"/>
          <w:szCs w:val="20"/>
        </w:rPr>
        <w:t>upravené;</w:t>
      </w:r>
      <w:r w:rsidR="007E1597">
        <w:rPr>
          <w:rFonts w:ascii="Garamond" w:hAnsi="Garamond"/>
          <w:noProof/>
          <w:sz w:val="20"/>
          <w:szCs w:val="20"/>
        </w:rPr>
        <w:t xml:space="preserve"> </w:t>
      </w:r>
      <w:r w:rsidRPr="000A66C7">
        <w:rPr>
          <w:rFonts w:ascii="Garamond" w:hAnsi="Garamond"/>
          <w:noProof/>
          <w:sz w:val="20"/>
          <w:szCs w:val="20"/>
        </w:rPr>
        <w:t>a</w:t>
      </w:r>
    </w:p>
    <w:p w14:paraId="3E7F8C67" w14:textId="77777777" w:rsidR="00D139CF" w:rsidRPr="000A66C7" w:rsidRDefault="00D139CF" w:rsidP="007E1597">
      <w:pPr>
        <w:tabs>
          <w:tab w:val="left" w:pos="0"/>
          <w:tab w:val="left" w:pos="1418"/>
          <w:tab w:val="center" w:pos="4536"/>
          <w:tab w:val="right" w:pos="9072"/>
        </w:tabs>
        <w:spacing w:after="0" w:line="240" w:lineRule="auto"/>
        <w:contextualSpacing/>
        <w:jc w:val="both"/>
        <w:rPr>
          <w:rFonts w:ascii="Garamond" w:hAnsi="Garamond"/>
          <w:noProof/>
          <w:sz w:val="20"/>
          <w:szCs w:val="20"/>
        </w:rPr>
      </w:pPr>
    </w:p>
    <w:p w14:paraId="3E3A2FBF" w14:textId="2B478B3C" w:rsidR="00D139CF" w:rsidRPr="000A66C7" w:rsidRDefault="00D139CF" w:rsidP="00C372B8">
      <w:pPr>
        <w:numPr>
          <w:ilvl w:val="0"/>
          <w:numId w:val="12"/>
        </w:numPr>
        <w:tabs>
          <w:tab w:val="left" w:pos="0"/>
          <w:tab w:val="left" w:pos="1418"/>
          <w:tab w:val="center" w:pos="4536"/>
          <w:tab w:val="right" w:pos="9072"/>
        </w:tabs>
        <w:spacing w:after="0" w:line="240" w:lineRule="auto"/>
        <w:ind w:left="1418" w:hanging="709"/>
        <w:contextualSpacing/>
        <w:jc w:val="both"/>
        <w:rPr>
          <w:rFonts w:ascii="Garamond" w:hAnsi="Garamond"/>
          <w:noProof/>
          <w:sz w:val="20"/>
          <w:szCs w:val="20"/>
        </w:rPr>
      </w:pPr>
      <w:r w:rsidRPr="000A66C7">
        <w:rPr>
          <w:rFonts w:ascii="Garamond" w:hAnsi="Garamond"/>
          <w:noProof/>
          <w:sz w:val="20"/>
          <w:szCs w:val="20"/>
        </w:rPr>
        <w:t>je</w:t>
      </w:r>
      <w:r w:rsidR="007E1597">
        <w:rPr>
          <w:rFonts w:ascii="Garamond" w:hAnsi="Garamond"/>
          <w:noProof/>
          <w:sz w:val="20"/>
          <w:szCs w:val="20"/>
        </w:rPr>
        <w:t xml:space="preserve"> </w:t>
      </w:r>
      <w:r w:rsidRPr="000A66C7">
        <w:rPr>
          <w:rFonts w:ascii="Garamond" w:hAnsi="Garamond"/>
          <w:noProof/>
          <w:sz w:val="20"/>
          <w:szCs w:val="20"/>
        </w:rPr>
        <w:t>spoločnosťou</w:t>
      </w:r>
      <w:r w:rsidR="007E1597">
        <w:rPr>
          <w:rFonts w:ascii="Garamond" w:hAnsi="Garamond"/>
          <w:noProof/>
          <w:sz w:val="20"/>
          <w:szCs w:val="20"/>
        </w:rPr>
        <w:t xml:space="preserve"> </w:t>
      </w:r>
      <w:r w:rsidRPr="000A66C7">
        <w:rPr>
          <w:rFonts w:ascii="Garamond" w:hAnsi="Garamond"/>
          <w:noProof/>
          <w:sz w:val="20"/>
          <w:szCs w:val="20"/>
        </w:rPr>
        <w:t>riadne</w:t>
      </w:r>
      <w:r w:rsidR="007E1597">
        <w:rPr>
          <w:rFonts w:ascii="Garamond" w:hAnsi="Garamond"/>
          <w:noProof/>
          <w:sz w:val="20"/>
          <w:szCs w:val="20"/>
        </w:rPr>
        <w:t xml:space="preserve"> </w:t>
      </w:r>
      <w:r w:rsidRPr="000A66C7">
        <w:rPr>
          <w:rFonts w:ascii="Garamond" w:hAnsi="Garamond"/>
          <w:noProof/>
          <w:sz w:val="20"/>
          <w:szCs w:val="20"/>
        </w:rPr>
        <w:t>založenou</w:t>
      </w:r>
      <w:r w:rsidR="007E1597">
        <w:rPr>
          <w:rFonts w:ascii="Garamond" w:hAnsi="Garamond"/>
          <w:noProof/>
          <w:sz w:val="20"/>
          <w:szCs w:val="20"/>
        </w:rPr>
        <w:t xml:space="preserve"> </w:t>
      </w:r>
      <w:r w:rsidRPr="000A66C7">
        <w:rPr>
          <w:rFonts w:ascii="Garamond" w:hAnsi="Garamond"/>
          <w:noProof/>
          <w:sz w:val="20"/>
          <w:szCs w:val="20"/>
        </w:rPr>
        <w:t>a</w:t>
      </w:r>
      <w:r w:rsidR="007E1597">
        <w:rPr>
          <w:rFonts w:ascii="Garamond" w:hAnsi="Garamond"/>
          <w:noProof/>
          <w:sz w:val="20"/>
          <w:szCs w:val="20"/>
        </w:rPr>
        <w:t xml:space="preserve"> </w:t>
      </w:r>
      <w:r w:rsidRPr="000A66C7">
        <w:rPr>
          <w:rFonts w:ascii="Garamond" w:hAnsi="Garamond"/>
          <w:noProof/>
          <w:sz w:val="20"/>
          <w:szCs w:val="20"/>
        </w:rPr>
        <w:t>existujúcou</w:t>
      </w:r>
      <w:r w:rsidR="007E1597">
        <w:rPr>
          <w:rFonts w:ascii="Garamond" w:hAnsi="Garamond"/>
          <w:noProof/>
          <w:sz w:val="20"/>
          <w:szCs w:val="20"/>
        </w:rPr>
        <w:t xml:space="preserve"> </w:t>
      </w:r>
      <w:r w:rsidRPr="000A66C7">
        <w:rPr>
          <w:rFonts w:ascii="Garamond" w:hAnsi="Garamond"/>
          <w:noProof/>
          <w:sz w:val="20"/>
          <w:szCs w:val="20"/>
        </w:rPr>
        <w:t>podľa</w:t>
      </w:r>
      <w:r w:rsidR="007E1597">
        <w:rPr>
          <w:rFonts w:ascii="Garamond" w:hAnsi="Garamond"/>
          <w:noProof/>
          <w:sz w:val="20"/>
          <w:szCs w:val="20"/>
        </w:rPr>
        <w:t xml:space="preserve"> </w:t>
      </w:r>
      <w:r w:rsidRPr="000A66C7">
        <w:rPr>
          <w:rFonts w:ascii="Garamond" w:hAnsi="Garamond"/>
          <w:noProof/>
          <w:sz w:val="20"/>
          <w:szCs w:val="20"/>
        </w:rPr>
        <w:t>právneho</w:t>
      </w:r>
      <w:r w:rsidR="007E1597">
        <w:rPr>
          <w:rFonts w:ascii="Garamond" w:hAnsi="Garamond"/>
          <w:noProof/>
          <w:sz w:val="20"/>
          <w:szCs w:val="20"/>
        </w:rPr>
        <w:t xml:space="preserve"> </w:t>
      </w:r>
      <w:r w:rsidRPr="000A66C7">
        <w:rPr>
          <w:rFonts w:ascii="Garamond" w:hAnsi="Garamond"/>
          <w:noProof/>
          <w:sz w:val="20"/>
          <w:szCs w:val="20"/>
        </w:rPr>
        <w:t>poriadku</w:t>
      </w:r>
      <w:r w:rsidR="007E1597">
        <w:rPr>
          <w:rFonts w:ascii="Garamond" w:hAnsi="Garamond"/>
          <w:noProof/>
          <w:sz w:val="20"/>
          <w:szCs w:val="20"/>
        </w:rPr>
        <w:t xml:space="preserve"> </w:t>
      </w:r>
      <w:r w:rsidRPr="000A66C7">
        <w:rPr>
          <w:rFonts w:ascii="Garamond" w:hAnsi="Garamond"/>
          <w:noProof/>
          <w:sz w:val="20"/>
          <w:szCs w:val="20"/>
        </w:rPr>
        <w:t>Slovenskej</w:t>
      </w:r>
      <w:r w:rsidR="007E1597">
        <w:rPr>
          <w:rFonts w:ascii="Garamond" w:hAnsi="Garamond"/>
          <w:noProof/>
          <w:sz w:val="20"/>
          <w:szCs w:val="20"/>
        </w:rPr>
        <w:t xml:space="preserve"> </w:t>
      </w:r>
      <w:r w:rsidRPr="000A66C7">
        <w:rPr>
          <w:rFonts w:ascii="Garamond" w:hAnsi="Garamond"/>
          <w:noProof/>
          <w:sz w:val="20"/>
          <w:szCs w:val="20"/>
        </w:rPr>
        <w:t>republiky,</w:t>
      </w:r>
      <w:r w:rsidR="007E1597">
        <w:rPr>
          <w:rFonts w:ascii="Garamond" w:hAnsi="Garamond"/>
          <w:noProof/>
          <w:sz w:val="20"/>
          <w:szCs w:val="20"/>
        </w:rPr>
        <w:t xml:space="preserve"> </w:t>
      </w:r>
      <w:r w:rsidRPr="000A66C7">
        <w:rPr>
          <w:rFonts w:ascii="Garamond" w:hAnsi="Garamond"/>
          <w:noProof/>
          <w:sz w:val="20"/>
          <w:szCs w:val="20"/>
        </w:rPr>
        <w:t>neexistuje</w:t>
      </w:r>
      <w:r w:rsidR="007E1597">
        <w:rPr>
          <w:rFonts w:ascii="Garamond" w:hAnsi="Garamond"/>
          <w:noProof/>
          <w:sz w:val="20"/>
          <w:szCs w:val="20"/>
        </w:rPr>
        <w:t xml:space="preserve"> </w:t>
      </w:r>
      <w:r w:rsidRPr="000A66C7">
        <w:rPr>
          <w:rFonts w:ascii="Garamond" w:hAnsi="Garamond"/>
          <w:noProof/>
          <w:sz w:val="20"/>
          <w:szCs w:val="20"/>
        </w:rPr>
        <w:t>žiaden</w:t>
      </w:r>
      <w:r w:rsidR="007E1597">
        <w:rPr>
          <w:rFonts w:ascii="Garamond" w:hAnsi="Garamond"/>
          <w:noProof/>
          <w:sz w:val="20"/>
          <w:szCs w:val="20"/>
        </w:rPr>
        <w:t xml:space="preserve"> </w:t>
      </w:r>
      <w:r w:rsidRPr="000A66C7">
        <w:rPr>
          <w:rFonts w:ascii="Garamond" w:hAnsi="Garamond"/>
          <w:noProof/>
          <w:sz w:val="20"/>
          <w:szCs w:val="20"/>
        </w:rPr>
        <w:t>dôvod</w:t>
      </w:r>
      <w:r w:rsidR="007E1597">
        <w:rPr>
          <w:rFonts w:ascii="Garamond" w:hAnsi="Garamond"/>
          <w:noProof/>
          <w:sz w:val="20"/>
          <w:szCs w:val="20"/>
        </w:rPr>
        <w:t xml:space="preserve"> </w:t>
      </w:r>
      <w:r w:rsidRPr="000A66C7">
        <w:rPr>
          <w:rFonts w:ascii="Garamond" w:hAnsi="Garamond"/>
          <w:noProof/>
          <w:sz w:val="20"/>
          <w:szCs w:val="20"/>
        </w:rPr>
        <w:t>neplatnosti</w:t>
      </w:r>
      <w:r w:rsidR="007E1597">
        <w:rPr>
          <w:rFonts w:ascii="Garamond" w:hAnsi="Garamond"/>
          <w:noProof/>
          <w:sz w:val="20"/>
          <w:szCs w:val="20"/>
        </w:rPr>
        <w:t xml:space="preserve"> </w:t>
      </w:r>
      <w:r w:rsidRPr="000A66C7">
        <w:rPr>
          <w:rFonts w:ascii="Garamond" w:hAnsi="Garamond"/>
          <w:noProof/>
          <w:sz w:val="20"/>
          <w:szCs w:val="20"/>
        </w:rPr>
        <w:t>spoločnosti,</w:t>
      </w:r>
      <w:r w:rsidR="007E1597">
        <w:rPr>
          <w:rFonts w:ascii="Garamond" w:hAnsi="Garamond"/>
          <w:noProof/>
          <w:sz w:val="20"/>
          <w:szCs w:val="20"/>
        </w:rPr>
        <w:t xml:space="preserve"> </w:t>
      </w:r>
      <w:r w:rsidRPr="000A66C7">
        <w:rPr>
          <w:rFonts w:ascii="Garamond" w:hAnsi="Garamond"/>
          <w:noProof/>
          <w:sz w:val="20"/>
          <w:szCs w:val="20"/>
        </w:rPr>
        <w:t>má</w:t>
      </w:r>
      <w:r w:rsidR="007E1597">
        <w:rPr>
          <w:rFonts w:ascii="Garamond" w:hAnsi="Garamond"/>
          <w:noProof/>
          <w:sz w:val="20"/>
          <w:szCs w:val="20"/>
        </w:rPr>
        <w:t xml:space="preserve"> </w:t>
      </w:r>
      <w:r w:rsidRPr="000A66C7">
        <w:rPr>
          <w:rFonts w:ascii="Garamond" w:hAnsi="Garamond"/>
          <w:noProof/>
          <w:sz w:val="20"/>
          <w:szCs w:val="20"/>
        </w:rPr>
        <w:t>všetky</w:t>
      </w:r>
      <w:r w:rsidR="007E1597">
        <w:rPr>
          <w:rFonts w:ascii="Garamond" w:hAnsi="Garamond"/>
          <w:noProof/>
          <w:sz w:val="20"/>
          <w:szCs w:val="20"/>
        </w:rPr>
        <w:t xml:space="preserve"> </w:t>
      </w:r>
      <w:r w:rsidRPr="000A66C7">
        <w:rPr>
          <w:rFonts w:ascii="Garamond" w:hAnsi="Garamond"/>
          <w:noProof/>
          <w:sz w:val="20"/>
          <w:szCs w:val="20"/>
        </w:rPr>
        <w:t>potrebné</w:t>
      </w:r>
      <w:r w:rsidR="007E1597">
        <w:rPr>
          <w:rFonts w:ascii="Garamond" w:hAnsi="Garamond"/>
          <w:noProof/>
          <w:sz w:val="20"/>
          <w:szCs w:val="20"/>
        </w:rPr>
        <w:t xml:space="preserve"> </w:t>
      </w:r>
      <w:r w:rsidRPr="000A66C7">
        <w:rPr>
          <w:rFonts w:ascii="Garamond" w:hAnsi="Garamond"/>
          <w:noProof/>
          <w:sz w:val="20"/>
          <w:szCs w:val="20"/>
        </w:rPr>
        <w:t>právomoci</w:t>
      </w:r>
      <w:r w:rsidR="007E1597">
        <w:rPr>
          <w:rFonts w:ascii="Garamond" w:hAnsi="Garamond"/>
          <w:noProof/>
          <w:sz w:val="20"/>
          <w:szCs w:val="20"/>
        </w:rPr>
        <w:t xml:space="preserve"> </w:t>
      </w:r>
      <w:r w:rsidRPr="000A66C7">
        <w:rPr>
          <w:rFonts w:ascii="Garamond" w:hAnsi="Garamond"/>
          <w:noProof/>
          <w:sz w:val="20"/>
          <w:szCs w:val="20"/>
        </w:rPr>
        <w:t>a</w:t>
      </w:r>
      <w:r w:rsidR="007E1597">
        <w:rPr>
          <w:rFonts w:ascii="Garamond" w:hAnsi="Garamond"/>
          <w:noProof/>
          <w:sz w:val="20"/>
          <w:szCs w:val="20"/>
        </w:rPr>
        <w:t xml:space="preserve"> </w:t>
      </w:r>
      <w:r w:rsidRPr="000A66C7">
        <w:rPr>
          <w:rFonts w:ascii="Garamond" w:hAnsi="Garamond"/>
          <w:noProof/>
          <w:sz w:val="20"/>
          <w:szCs w:val="20"/>
        </w:rPr>
        <w:t>oprávnenia</w:t>
      </w:r>
      <w:r w:rsidR="007E1597">
        <w:rPr>
          <w:rFonts w:ascii="Garamond" w:hAnsi="Garamond"/>
          <w:noProof/>
          <w:sz w:val="20"/>
          <w:szCs w:val="20"/>
        </w:rPr>
        <w:t xml:space="preserve"> </w:t>
      </w:r>
      <w:r w:rsidRPr="000A66C7">
        <w:rPr>
          <w:rFonts w:ascii="Garamond" w:hAnsi="Garamond"/>
          <w:noProof/>
          <w:sz w:val="20"/>
          <w:szCs w:val="20"/>
        </w:rPr>
        <w:t>na</w:t>
      </w:r>
      <w:r w:rsidR="007E1597">
        <w:rPr>
          <w:rFonts w:ascii="Garamond" w:hAnsi="Garamond"/>
          <w:noProof/>
          <w:sz w:val="20"/>
          <w:szCs w:val="20"/>
        </w:rPr>
        <w:t xml:space="preserve"> </w:t>
      </w:r>
      <w:r w:rsidRPr="000A66C7">
        <w:rPr>
          <w:rFonts w:ascii="Garamond" w:hAnsi="Garamond"/>
          <w:noProof/>
          <w:sz w:val="20"/>
          <w:szCs w:val="20"/>
        </w:rPr>
        <w:t>objednanie</w:t>
      </w:r>
      <w:r w:rsidR="007E1597">
        <w:rPr>
          <w:rFonts w:ascii="Garamond" w:hAnsi="Garamond"/>
          <w:noProof/>
          <w:sz w:val="20"/>
          <w:szCs w:val="20"/>
        </w:rPr>
        <w:t xml:space="preserve"> </w:t>
      </w:r>
      <w:r w:rsidR="001E0BDA" w:rsidRPr="000A66C7">
        <w:rPr>
          <w:rFonts w:ascii="Garamond" w:hAnsi="Garamond"/>
          <w:noProof/>
          <w:sz w:val="20"/>
          <w:szCs w:val="20"/>
        </w:rPr>
        <w:t>Služby</w:t>
      </w:r>
      <w:r w:rsidRPr="000A66C7">
        <w:rPr>
          <w:rFonts w:ascii="Garamond" w:hAnsi="Garamond"/>
          <w:noProof/>
          <w:sz w:val="20"/>
          <w:szCs w:val="20"/>
        </w:rPr>
        <w:t>,</w:t>
      </w:r>
      <w:r w:rsidR="007E1597">
        <w:rPr>
          <w:rFonts w:ascii="Garamond" w:hAnsi="Garamond"/>
          <w:noProof/>
          <w:sz w:val="20"/>
          <w:szCs w:val="20"/>
        </w:rPr>
        <w:t xml:space="preserve"> </w:t>
      </w:r>
      <w:r w:rsidRPr="000A66C7">
        <w:rPr>
          <w:rFonts w:ascii="Garamond" w:hAnsi="Garamond"/>
          <w:noProof/>
          <w:sz w:val="20"/>
          <w:szCs w:val="20"/>
        </w:rPr>
        <w:br/>
        <w:t>a</w:t>
      </w:r>
      <w:r w:rsidR="007E1597">
        <w:rPr>
          <w:rFonts w:ascii="Garamond" w:hAnsi="Garamond"/>
          <w:noProof/>
          <w:sz w:val="20"/>
          <w:szCs w:val="20"/>
        </w:rPr>
        <w:t xml:space="preserve"> </w:t>
      </w:r>
      <w:r w:rsidRPr="000A66C7">
        <w:rPr>
          <w:rFonts w:ascii="Garamond" w:hAnsi="Garamond"/>
          <w:noProof/>
          <w:sz w:val="20"/>
          <w:szCs w:val="20"/>
        </w:rPr>
        <w:t>riadne</w:t>
      </w:r>
      <w:r w:rsidR="007E1597">
        <w:rPr>
          <w:rFonts w:ascii="Garamond" w:hAnsi="Garamond"/>
          <w:noProof/>
          <w:sz w:val="20"/>
          <w:szCs w:val="20"/>
        </w:rPr>
        <w:t xml:space="preserve"> </w:t>
      </w:r>
      <w:r w:rsidRPr="000A66C7">
        <w:rPr>
          <w:rFonts w:ascii="Garamond" w:hAnsi="Garamond"/>
          <w:noProof/>
          <w:sz w:val="20"/>
          <w:szCs w:val="20"/>
        </w:rPr>
        <w:t>plní</w:t>
      </w:r>
      <w:r w:rsidR="007E1597">
        <w:rPr>
          <w:rFonts w:ascii="Garamond" w:hAnsi="Garamond"/>
          <w:noProof/>
          <w:sz w:val="20"/>
          <w:szCs w:val="20"/>
        </w:rPr>
        <w:t xml:space="preserve"> </w:t>
      </w:r>
      <w:r w:rsidRPr="000A66C7">
        <w:rPr>
          <w:rFonts w:ascii="Garamond" w:hAnsi="Garamond"/>
          <w:noProof/>
          <w:sz w:val="20"/>
          <w:szCs w:val="20"/>
        </w:rPr>
        <w:t>všetky</w:t>
      </w:r>
      <w:r w:rsidR="007E1597">
        <w:rPr>
          <w:rFonts w:ascii="Garamond" w:hAnsi="Garamond"/>
          <w:noProof/>
          <w:sz w:val="20"/>
          <w:szCs w:val="20"/>
        </w:rPr>
        <w:t xml:space="preserve"> </w:t>
      </w:r>
      <w:r w:rsidRPr="000A66C7">
        <w:rPr>
          <w:rFonts w:ascii="Garamond" w:hAnsi="Garamond"/>
          <w:noProof/>
          <w:sz w:val="20"/>
          <w:szCs w:val="20"/>
        </w:rPr>
        <w:t>povinnosti,</w:t>
      </w:r>
      <w:r w:rsidR="007E1597">
        <w:rPr>
          <w:rFonts w:ascii="Garamond" w:hAnsi="Garamond"/>
          <w:noProof/>
          <w:sz w:val="20"/>
          <w:szCs w:val="20"/>
        </w:rPr>
        <w:t xml:space="preserve"> </w:t>
      </w:r>
      <w:r w:rsidRPr="000A66C7">
        <w:rPr>
          <w:rFonts w:ascii="Garamond" w:hAnsi="Garamond"/>
          <w:noProof/>
          <w:sz w:val="20"/>
          <w:szCs w:val="20"/>
        </w:rPr>
        <w:t>porušenie</w:t>
      </w:r>
      <w:r w:rsidR="007E1597">
        <w:rPr>
          <w:rFonts w:ascii="Garamond" w:hAnsi="Garamond"/>
          <w:noProof/>
          <w:sz w:val="20"/>
          <w:szCs w:val="20"/>
        </w:rPr>
        <w:t xml:space="preserve"> </w:t>
      </w:r>
      <w:r w:rsidRPr="000A66C7">
        <w:rPr>
          <w:rFonts w:ascii="Garamond" w:hAnsi="Garamond"/>
          <w:noProof/>
          <w:sz w:val="20"/>
          <w:szCs w:val="20"/>
        </w:rPr>
        <w:t>ktorých</w:t>
      </w:r>
      <w:r w:rsidR="007E1597">
        <w:rPr>
          <w:rFonts w:ascii="Garamond" w:hAnsi="Garamond"/>
          <w:noProof/>
          <w:sz w:val="20"/>
          <w:szCs w:val="20"/>
        </w:rPr>
        <w:t xml:space="preserve"> </w:t>
      </w:r>
      <w:r w:rsidRPr="000A66C7">
        <w:rPr>
          <w:rFonts w:ascii="Garamond" w:hAnsi="Garamond"/>
          <w:noProof/>
          <w:sz w:val="20"/>
          <w:szCs w:val="20"/>
        </w:rPr>
        <w:t>by</w:t>
      </w:r>
      <w:r w:rsidR="007E1597">
        <w:rPr>
          <w:rFonts w:ascii="Garamond" w:hAnsi="Garamond"/>
          <w:noProof/>
          <w:sz w:val="20"/>
          <w:szCs w:val="20"/>
        </w:rPr>
        <w:t xml:space="preserve"> </w:t>
      </w:r>
      <w:r w:rsidRPr="000A66C7">
        <w:rPr>
          <w:rFonts w:ascii="Garamond" w:hAnsi="Garamond"/>
          <w:noProof/>
          <w:sz w:val="20"/>
          <w:szCs w:val="20"/>
        </w:rPr>
        <w:t>mohlo</w:t>
      </w:r>
      <w:r w:rsidR="007E1597">
        <w:rPr>
          <w:rFonts w:ascii="Garamond" w:hAnsi="Garamond"/>
          <w:noProof/>
          <w:sz w:val="20"/>
          <w:szCs w:val="20"/>
        </w:rPr>
        <w:t xml:space="preserve"> </w:t>
      </w:r>
      <w:r w:rsidRPr="000A66C7">
        <w:rPr>
          <w:rFonts w:ascii="Garamond" w:hAnsi="Garamond"/>
          <w:noProof/>
          <w:sz w:val="20"/>
          <w:szCs w:val="20"/>
        </w:rPr>
        <w:t>viesť</w:t>
      </w:r>
      <w:r w:rsidR="007E1597">
        <w:rPr>
          <w:rFonts w:ascii="Garamond" w:hAnsi="Garamond"/>
          <w:noProof/>
          <w:sz w:val="20"/>
          <w:szCs w:val="20"/>
        </w:rPr>
        <w:t xml:space="preserve"> </w:t>
      </w:r>
      <w:r w:rsidRPr="000A66C7">
        <w:rPr>
          <w:rFonts w:ascii="Garamond" w:hAnsi="Garamond"/>
          <w:noProof/>
          <w:sz w:val="20"/>
          <w:szCs w:val="20"/>
        </w:rPr>
        <w:t>k</w:t>
      </w:r>
      <w:r w:rsidR="007E1597">
        <w:rPr>
          <w:rFonts w:ascii="Garamond" w:hAnsi="Garamond"/>
          <w:noProof/>
          <w:sz w:val="20"/>
          <w:szCs w:val="20"/>
        </w:rPr>
        <w:t xml:space="preserve"> </w:t>
      </w:r>
      <w:r w:rsidRPr="000A66C7">
        <w:rPr>
          <w:rFonts w:ascii="Garamond" w:hAnsi="Garamond"/>
          <w:noProof/>
          <w:sz w:val="20"/>
          <w:szCs w:val="20"/>
        </w:rPr>
        <w:t>jeho</w:t>
      </w:r>
      <w:r w:rsidR="007E1597">
        <w:rPr>
          <w:rFonts w:ascii="Garamond" w:hAnsi="Garamond"/>
          <w:noProof/>
          <w:sz w:val="20"/>
          <w:szCs w:val="20"/>
        </w:rPr>
        <w:t xml:space="preserve"> </w:t>
      </w:r>
      <w:r w:rsidRPr="000A66C7">
        <w:rPr>
          <w:rFonts w:ascii="Garamond" w:hAnsi="Garamond"/>
          <w:noProof/>
          <w:sz w:val="20"/>
          <w:szCs w:val="20"/>
        </w:rPr>
        <w:t>zrušeniu.</w:t>
      </w:r>
    </w:p>
    <w:p w14:paraId="59558202" w14:textId="77777777" w:rsidR="003D2AAD" w:rsidRPr="000A66C7" w:rsidRDefault="003D2AAD" w:rsidP="004F0BED">
      <w:pPr>
        <w:tabs>
          <w:tab w:val="left" w:pos="0"/>
          <w:tab w:val="left" w:pos="708"/>
          <w:tab w:val="center" w:pos="4536"/>
          <w:tab w:val="right" w:pos="9072"/>
        </w:tabs>
        <w:spacing w:after="0" w:line="240" w:lineRule="auto"/>
        <w:contextualSpacing/>
        <w:jc w:val="both"/>
        <w:rPr>
          <w:rFonts w:ascii="Garamond" w:hAnsi="Garamond"/>
          <w:noProof/>
          <w:sz w:val="20"/>
          <w:szCs w:val="20"/>
        </w:rPr>
      </w:pPr>
    </w:p>
    <w:p w14:paraId="26F5C571" w14:textId="77777777" w:rsidR="00841C71" w:rsidRPr="000A66C7" w:rsidRDefault="00841C71" w:rsidP="00E25ECC">
      <w:pPr>
        <w:keepNext/>
        <w:numPr>
          <w:ilvl w:val="0"/>
          <w:numId w:val="3"/>
        </w:numPr>
        <w:tabs>
          <w:tab w:val="left" w:pos="720"/>
        </w:tabs>
        <w:spacing w:after="0" w:line="240" w:lineRule="auto"/>
        <w:ind w:hanging="720"/>
        <w:jc w:val="both"/>
        <w:outlineLvl w:val="1"/>
        <w:rPr>
          <w:rFonts w:ascii="Garamond" w:eastAsia="Calibri" w:hAnsi="Garamond"/>
          <w:b/>
          <w:sz w:val="20"/>
          <w:szCs w:val="20"/>
        </w:rPr>
      </w:pPr>
      <w:r w:rsidRPr="000A66C7">
        <w:rPr>
          <w:rFonts w:ascii="Garamond" w:hAnsi="Garamond" w:cs="Arial"/>
          <w:b/>
          <w:bCs/>
          <w:sz w:val="20"/>
          <w:szCs w:val="20"/>
          <w:lang w:eastAsia="ar-SA"/>
        </w:rPr>
        <w:t>SANKCIE</w:t>
      </w:r>
    </w:p>
    <w:p w14:paraId="3DA43600" w14:textId="77777777" w:rsidR="00841C71" w:rsidRPr="007E1597" w:rsidRDefault="00841C71" w:rsidP="007E1597">
      <w:pPr>
        <w:tabs>
          <w:tab w:val="left" w:pos="0"/>
          <w:tab w:val="left" w:pos="1418"/>
          <w:tab w:val="center" w:pos="4536"/>
          <w:tab w:val="right" w:pos="9072"/>
        </w:tabs>
        <w:spacing w:after="0" w:line="240" w:lineRule="auto"/>
        <w:contextualSpacing/>
        <w:jc w:val="both"/>
        <w:rPr>
          <w:rFonts w:ascii="Garamond" w:hAnsi="Garamond"/>
          <w:noProof/>
          <w:sz w:val="20"/>
          <w:szCs w:val="20"/>
        </w:rPr>
      </w:pPr>
    </w:p>
    <w:p w14:paraId="5FB86F72" w14:textId="4A1AE667" w:rsidR="00841C71" w:rsidRPr="000A66C7" w:rsidRDefault="00C11C01" w:rsidP="005F0515">
      <w:pPr>
        <w:pStyle w:val="Odsekzoznamu"/>
        <w:keepNext/>
        <w:numPr>
          <w:ilvl w:val="1"/>
          <w:numId w:val="3"/>
        </w:numPr>
        <w:spacing w:after="0" w:line="240" w:lineRule="auto"/>
        <w:ind w:left="709" w:hanging="720"/>
        <w:jc w:val="both"/>
        <w:outlineLvl w:val="1"/>
        <w:rPr>
          <w:rFonts w:ascii="Garamond" w:eastAsia="Calibri" w:hAnsi="Garamond"/>
          <w:b/>
          <w:sz w:val="20"/>
          <w:szCs w:val="20"/>
        </w:rPr>
      </w:pPr>
      <w:r w:rsidRPr="000A66C7">
        <w:rPr>
          <w:rFonts w:ascii="Garamond" w:eastAsia="Calibri" w:hAnsi="Garamond"/>
          <w:sz w:val="20"/>
          <w:szCs w:val="20"/>
        </w:rPr>
        <w:t>V</w:t>
      </w:r>
      <w:r w:rsidR="007E1597">
        <w:rPr>
          <w:rFonts w:ascii="Garamond" w:eastAsia="Calibri" w:hAnsi="Garamond"/>
          <w:sz w:val="20"/>
          <w:szCs w:val="20"/>
        </w:rPr>
        <w:t xml:space="preserve"> </w:t>
      </w:r>
      <w:r w:rsidRPr="000A66C7">
        <w:rPr>
          <w:rFonts w:ascii="Garamond" w:eastAsia="Calibri" w:hAnsi="Garamond"/>
          <w:sz w:val="20"/>
          <w:szCs w:val="20"/>
        </w:rPr>
        <w:t>prípade,</w:t>
      </w:r>
      <w:r w:rsidR="007E1597">
        <w:rPr>
          <w:rFonts w:ascii="Garamond" w:eastAsia="Calibri" w:hAnsi="Garamond"/>
          <w:sz w:val="20"/>
          <w:szCs w:val="20"/>
        </w:rPr>
        <w:t xml:space="preserve"> </w:t>
      </w:r>
      <w:r w:rsidRPr="000A66C7">
        <w:rPr>
          <w:rFonts w:ascii="Garamond" w:eastAsia="Calibri" w:hAnsi="Garamond"/>
          <w:sz w:val="20"/>
          <w:szCs w:val="20"/>
        </w:rPr>
        <w:t>ak</w:t>
      </w:r>
      <w:r w:rsidR="007E1597">
        <w:rPr>
          <w:rFonts w:ascii="Garamond" w:eastAsia="Calibri" w:hAnsi="Garamond"/>
          <w:sz w:val="20"/>
          <w:szCs w:val="20"/>
        </w:rPr>
        <w:t xml:space="preserve"> </w:t>
      </w:r>
      <w:r w:rsidRPr="000A66C7">
        <w:rPr>
          <w:rFonts w:ascii="Garamond" w:eastAsia="Calibri" w:hAnsi="Garamond"/>
          <w:sz w:val="20"/>
          <w:szCs w:val="20"/>
        </w:rPr>
        <w:t>je</w:t>
      </w:r>
      <w:r w:rsidR="007E1597">
        <w:rPr>
          <w:rFonts w:ascii="Garamond" w:eastAsia="Calibri" w:hAnsi="Garamond"/>
          <w:sz w:val="20"/>
          <w:szCs w:val="20"/>
        </w:rPr>
        <w:t xml:space="preserve"> </w:t>
      </w:r>
      <w:r w:rsidRPr="000A66C7">
        <w:rPr>
          <w:rFonts w:ascii="Garamond" w:eastAsia="Calibri" w:hAnsi="Garamond"/>
          <w:sz w:val="20"/>
          <w:szCs w:val="20"/>
        </w:rPr>
        <w:t>Poskytovateľ</w:t>
      </w:r>
      <w:r w:rsidR="007E1597">
        <w:rPr>
          <w:rFonts w:ascii="Garamond" w:eastAsia="Calibri" w:hAnsi="Garamond"/>
          <w:sz w:val="20"/>
          <w:szCs w:val="20"/>
        </w:rPr>
        <w:t xml:space="preserve"> </w:t>
      </w:r>
      <w:r w:rsidRPr="000A66C7">
        <w:rPr>
          <w:rFonts w:ascii="Garamond" w:eastAsia="Calibri" w:hAnsi="Garamond"/>
          <w:sz w:val="20"/>
          <w:szCs w:val="20"/>
        </w:rPr>
        <w:t>v</w:t>
      </w:r>
      <w:r w:rsidR="007E1597">
        <w:rPr>
          <w:rFonts w:ascii="Garamond" w:eastAsia="Calibri" w:hAnsi="Garamond"/>
          <w:sz w:val="20"/>
          <w:szCs w:val="20"/>
        </w:rPr>
        <w:t xml:space="preserve"> </w:t>
      </w:r>
      <w:r w:rsidRPr="000A66C7">
        <w:rPr>
          <w:rFonts w:ascii="Garamond" w:eastAsia="Calibri" w:hAnsi="Garamond"/>
          <w:sz w:val="20"/>
          <w:szCs w:val="20"/>
        </w:rPr>
        <w:t>omeškaní</w:t>
      </w:r>
      <w:r w:rsidR="007E1597">
        <w:rPr>
          <w:rFonts w:ascii="Garamond" w:eastAsia="Calibri" w:hAnsi="Garamond"/>
          <w:sz w:val="20"/>
          <w:szCs w:val="20"/>
        </w:rPr>
        <w:t xml:space="preserve"> </w:t>
      </w:r>
      <w:r w:rsidRPr="000A66C7">
        <w:rPr>
          <w:rFonts w:ascii="Garamond" w:eastAsia="Calibri" w:hAnsi="Garamond"/>
          <w:sz w:val="20"/>
          <w:szCs w:val="20"/>
        </w:rPr>
        <w:t>s</w:t>
      </w:r>
      <w:r w:rsidR="007E1597">
        <w:rPr>
          <w:rFonts w:ascii="Garamond" w:eastAsia="Calibri" w:hAnsi="Garamond"/>
          <w:sz w:val="20"/>
          <w:szCs w:val="20"/>
        </w:rPr>
        <w:t xml:space="preserve"> </w:t>
      </w:r>
      <w:r w:rsidRPr="000A66C7">
        <w:rPr>
          <w:rFonts w:ascii="Garamond" w:eastAsia="Calibri" w:hAnsi="Garamond"/>
          <w:sz w:val="20"/>
          <w:szCs w:val="20"/>
        </w:rPr>
        <w:t>termínom</w:t>
      </w:r>
      <w:r w:rsidR="007E1597">
        <w:rPr>
          <w:rFonts w:ascii="Garamond" w:eastAsia="Calibri" w:hAnsi="Garamond"/>
          <w:sz w:val="20"/>
          <w:szCs w:val="20"/>
        </w:rPr>
        <w:t xml:space="preserve"> </w:t>
      </w:r>
      <w:r w:rsidRPr="000A66C7">
        <w:rPr>
          <w:rFonts w:ascii="Garamond" w:eastAsia="Calibri" w:hAnsi="Garamond"/>
          <w:sz w:val="20"/>
          <w:szCs w:val="20"/>
        </w:rPr>
        <w:t>plnenia</w:t>
      </w:r>
      <w:r w:rsidR="007E1597">
        <w:rPr>
          <w:rFonts w:ascii="Garamond" w:eastAsia="Calibri" w:hAnsi="Garamond"/>
          <w:sz w:val="20"/>
          <w:szCs w:val="20"/>
        </w:rPr>
        <w:t xml:space="preserve"> </w:t>
      </w:r>
      <w:r w:rsidRPr="000A66C7">
        <w:rPr>
          <w:rFonts w:ascii="Garamond" w:eastAsia="Calibri" w:hAnsi="Garamond"/>
          <w:sz w:val="20"/>
          <w:szCs w:val="20"/>
        </w:rPr>
        <w:t>podľa</w:t>
      </w:r>
      <w:r w:rsidR="007E1597">
        <w:rPr>
          <w:rFonts w:ascii="Garamond" w:eastAsia="Calibri" w:hAnsi="Garamond"/>
          <w:sz w:val="20"/>
          <w:szCs w:val="20"/>
        </w:rPr>
        <w:t xml:space="preserve"> </w:t>
      </w:r>
      <w:r w:rsidRPr="000A66C7">
        <w:rPr>
          <w:rFonts w:ascii="Garamond" w:eastAsia="Calibri" w:hAnsi="Garamond"/>
          <w:sz w:val="20"/>
          <w:szCs w:val="20"/>
        </w:rPr>
        <w:t>článku</w:t>
      </w:r>
      <w:r w:rsidR="007E1597">
        <w:rPr>
          <w:rFonts w:ascii="Garamond" w:eastAsia="Calibri" w:hAnsi="Garamond"/>
          <w:sz w:val="20"/>
          <w:szCs w:val="20"/>
        </w:rPr>
        <w:t xml:space="preserve"> </w:t>
      </w:r>
      <w:r w:rsidRPr="000A66C7">
        <w:rPr>
          <w:rFonts w:ascii="Garamond" w:eastAsia="Calibri" w:hAnsi="Garamond"/>
          <w:sz w:val="20"/>
          <w:szCs w:val="20"/>
        </w:rPr>
        <w:t>3</w:t>
      </w:r>
      <w:r w:rsidR="007E1597">
        <w:rPr>
          <w:rFonts w:ascii="Garamond" w:eastAsia="Calibri" w:hAnsi="Garamond"/>
          <w:sz w:val="20"/>
          <w:szCs w:val="20"/>
        </w:rPr>
        <w:t xml:space="preserve"> </w:t>
      </w:r>
      <w:r w:rsidRPr="000A66C7">
        <w:rPr>
          <w:rFonts w:ascii="Garamond" w:eastAsia="Calibri" w:hAnsi="Garamond"/>
          <w:sz w:val="20"/>
          <w:szCs w:val="20"/>
        </w:rPr>
        <w:t>bod</w:t>
      </w:r>
      <w:r w:rsidR="007E1597">
        <w:rPr>
          <w:rFonts w:ascii="Garamond" w:eastAsia="Calibri" w:hAnsi="Garamond"/>
          <w:sz w:val="20"/>
          <w:szCs w:val="20"/>
        </w:rPr>
        <w:t xml:space="preserve"> </w:t>
      </w:r>
      <w:r w:rsidRPr="000A66C7">
        <w:rPr>
          <w:rFonts w:ascii="Garamond" w:eastAsia="Calibri" w:hAnsi="Garamond"/>
          <w:sz w:val="20"/>
          <w:szCs w:val="20"/>
        </w:rPr>
        <w:t>3.1</w:t>
      </w:r>
      <w:r w:rsidR="007E1597">
        <w:rPr>
          <w:rFonts w:ascii="Garamond" w:eastAsia="Calibri" w:hAnsi="Garamond"/>
          <w:sz w:val="20"/>
          <w:szCs w:val="20"/>
        </w:rPr>
        <w:t xml:space="preserve"> </w:t>
      </w:r>
      <w:r w:rsidRPr="000A66C7">
        <w:rPr>
          <w:rFonts w:ascii="Garamond" w:eastAsia="Calibri" w:hAnsi="Garamond"/>
          <w:sz w:val="20"/>
          <w:szCs w:val="20"/>
        </w:rPr>
        <w:t>Zmluvy,</w:t>
      </w:r>
      <w:r w:rsidR="007E1597">
        <w:rPr>
          <w:rFonts w:ascii="Garamond" w:eastAsia="Calibri" w:hAnsi="Garamond"/>
          <w:sz w:val="20"/>
          <w:szCs w:val="20"/>
        </w:rPr>
        <w:t xml:space="preserve"> </w:t>
      </w:r>
      <w:r w:rsidR="00841C71" w:rsidRPr="000A66C7">
        <w:rPr>
          <w:rFonts w:ascii="Garamond" w:eastAsia="Calibri" w:hAnsi="Garamond"/>
          <w:sz w:val="20"/>
          <w:szCs w:val="20"/>
        </w:rPr>
        <w:t>Objednávateľ</w:t>
      </w:r>
      <w:r w:rsidR="007E1597">
        <w:rPr>
          <w:rFonts w:ascii="Garamond" w:eastAsia="Calibri" w:hAnsi="Garamond"/>
          <w:sz w:val="20"/>
          <w:szCs w:val="20"/>
        </w:rPr>
        <w:t xml:space="preserve"> </w:t>
      </w:r>
      <w:r w:rsidR="00841C71" w:rsidRPr="000A66C7">
        <w:rPr>
          <w:rFonts w:ascii="Garamond" w:eastAsia="Calibri" w:hAnsi="Garamond"/>
          <w:sz w:val="20"/>
          <w:szCs w:val="20"/>
        </w:rPr>
        <w:t>je</w:t>
      </w:r>
      <w:r w:rsidR="007E1597">
        <w:rPr>
          <w:rFonts w:ascii="Garamond" w:eastAsia="Calibri" w:hAnsi="Garamond"/>
          <w:sz w:val="20"/>
          <w:szCs w:val="20"/>
        </w:rPr>
        <w:t xml:space="preserve"> </w:t>
      </w:r>
      <w:r w:rsidR="00841C71" w:rsidRPr="000A66C7">
        <w:rPr>
          <w:rFonts w:ascii="Garamond" w:eastAsia="Calibri" w:hAnsi="Garamond"/>
          <w:sz w:val="20"/>
          <w:szCs w:val="20"/>
        </w:rPr>
        <w:t>oprávnený</w:t>
      </w:r>
      <w:r w:rsidR="007E1597">
        <w:rPr>
          <w:rFonts w:ascii="Garamond" w:eastAsia="Calibri" w:hAnsi="Garamond"/>
          <w:sz w:val="20"/>
          <w:szCs w:val="20"/>
        </w:rPr>
        <w:t xml:space="preserve"> </w:t>
      </w:r>
      <w:r w:rsidR="00CC42ED" w:rsidRPr="000A66C7">
        <w:rPr>
          <w:rFonts w:ascii="Garamond" w:hAnsi="Garamond"/>
          <w:sz w:val="20"/>
          <w:szCs w:val="20"/>
        </w:rPr>
        <w:t>požadovať</w:t>
      </w:r>
      <w:r w:rsidR="007E1597">
        <w:rPr>
          <w:rFonts w:ascii="Garamond" w:hAnsi="Garamond"/>
          <w:sz w:val="20"/>
          <w:szCs w:val="20"/>
        </w:rPr>
        <w:t xml:space="preserve"> </w:t>
      </w:r>
      <w:r w:rsidR="00CC42ED" w:rsidRPr="000A66C7">
        <w:rPr>
          <w:rFonts w:ascii="Garamond" w:hAnsi="Garamond"/>
          <w:sz w:val="20"/>
          <w:szCs w:val="20"/>
        </w:rPr>
        <w:t>od</w:t>
      </w:r>
      <w:r w:rsidR="007E1597">
        <w:rPr>
          <w:rFonts w:ascii="Garamond" w:hAnsi="Garamond"/>
          <w:sz w:val="20"/>
          <w:szCs w:val="20"/>
        </w:rPr>
        <w:t xml:space="preserve"> </w:t>
      </w:r>
      <w:r w:rsidR="00CC42ED" w:rsidRPr="000A66C7">
        <w:rPr>
          <w:rFonts w:ascii="Garamond" w:hAnsi="Garamond"/>
          <w:sz w:val="20"/>
          <w:szCs w:val="20"/>
        </w:rPr>
        <w:t>Poskytovateľa</w:t>
      </w:r>
      <w:r w:rsidR="007E1597">
        <w:rPr>
          <w:rFonts w:ascii="Garamond" w:hAnsi="Garamond"/>
          <w:sz w:val="20"/>
          <w:szCs w:val="20"/>
        </w:rPr>
        <w:t xml:space="preserve"> </w:t>
      </w:r>
      <w:r w:rsidR="00CC42ED" w:rsidRPr="000A66C7">
        <w:rPr>
          <w:rFonts w:ascii="Garamond" w:hAnsi="Garamond"/>
          <w:sz w:val="20"/>
          <w:szCs w:val="20"/>
        </w:rPr>
        <w:t>zaplatenie</w:t>
      </w:r>
      <w:r w:rsidR="007E1597">
        <w:rPr>
          <w:rFonts w:ascii="Garamond" w:hAnsi="Garamond"/>
          <w:sz w:val="20"/>
          <w:szCs w:val="20"/>
        </w:rPr>
        <w:t xml:space="preserve"> </w:t>
      </w:r>
      <w:r w:rsidR="00CC42ED" w:rsidRPr="000A66C7">
        <w:rPr>
          <w:rFonts w:ascii="Garamond" w:hAnsi="Garamond"/>
          <w:sz w:val="20"/>
          <w:szCs w:val="20"/>
        </w:rPr>
        <w:t>zmluvnej</w:t>
      </w:r>
      <w:r w:rsidR="007E1597">
        <w:rPr>
          <w:rFonts w:ascii="Garamond" w:hAnsi="Garamond"/>
          <w:sz w:val="20"/>
          <w:szCs w:val="20"/>
        </w:rPr>
        <w:t xml:space="preserve"> </w:t>
      </w:r>
      <w:r w:rsidR="00CC42ED" w:rsidRPr="000A66C7">
        <w:rPr>
          <w:rFonts w:ascii="Garamond" w:hAnsi="Garamond"/>
          <w:sz w:val="20"/>
          <w:szCs w:val="20"/>
        </w:rPr>
        <w:t>pokuty</w:t>
      </w:r>
      <w:r w:rsidR="007E1597">
        <w:rPr>
          <w:rFonts w:ascii="Garamond" w:hAnsi="Garamond"/>
          <w:sz w:val="20"/>
          <w:szCs w:val="20"/>
        </w:rPr>
        <w:t xml:space="preserve"> </w:t>
      </w:r>
      <w:r w:rsidR="00841C71" w:rsidRPr="000A66C7">
        <w:rPr>
          <w:rFonts w:ascii="Garamond" w:eastAsia="Calibri" w:hAnsi="Garamond"/>
          <w:sz w:val="20"/>
          <w:szCs w:val="20"/>
        </w:rPr>
        <w:t>vo</w:t>
      </w:r>
      <w:r w:rsidR="007E1597">
        <w:rPr>
          <w:rFonts w:ascii="Garamond" w:eastAsia="Calibri" w:hAnsi="Garamond"/>
          <w:sz w:val="20"/>
          <w:szCs w:val="20"/>
        </w:rPr>
        <w:t xml:space="preserve"> </w:t>
      </w:r>
      <w:r w:rsidR="00841C71" w:rsidRPr="000A66C7">
        <w:rPr>
          <w:rFonts w:ascii="Garamond" w:eastAsia="Calibri" w:hAnsi="Garamond"/>
          <w:sz w:val="20"/>
          <w:szCs w:val="20"/>
        </w:rPr>
        <w:t>výške</w:t>
      </w:r>
      <w:r w:rsidR="007E1597">
        <w:rPr>
          <w:rFonts w:ascii="Garamond" w:eastAsia="Calibri" w:hAnsi="Garamond"/>
          <w:sz w:val="20"/>
          <w:szCs w:val="20"/>
        </w:rPr>
        <w:t xml:space="preserve"> </w:t>
      </w:r>
      <w:r w:rsidR="00841C71" w:rsidRPr="000A66C7">
        <w:rPr>
          <w:rFonts w:ascii="Garamond" w:eastAsia="Calibri" w:hAnsi="Garamond"/>
          <w:sz w:val="20"/>
          <w:szCs w:val="20"/>
        </w:rPr>
        <w:t>150</w:t>
      </w:r>
      <w:r w:rsidR="007E1597">
        <w:rPr>
          <w:rFonts w:ascii="Garamond" w:eastAsia="Calibri" w:hAnsi="Garamond"/>
          <w:sz w:val="20"/>
          <w:szCs w:val="20"/>
        </w:rPr>
        <w:t xml:space="preserve"> </w:t>
      </w:r>
      <w:r w:rsidR="00841C71" w:rsidRPr="000A66C7">
        <w:rPr>
          <w:rFonts w:ascii="Garamond" w:eastAsia="Calibri" w:hAnsi="Garamond"/>
          <w:sz w:val="20"/>
          <w:szCs w:val="20"/>
        </w:rPr>
        <w:t>EUR</w:t>
      </w:r>
      <w:r w:rsidR="007E1597">
        <w:rPr>
          <w:rFonts w:ascii="Garamond" w:eastAsia="Calibri" w:hAnsi="Garamond"/>
          <w:sz w:val="20"/>
          <w:szCs w:val="20"/>
        </w:rPr>
        <w:t xml:space="preserve"> </w:t>
      </w:r>
      <w:r w:rsidR="00841C71" w:rsidRPr="000A66C7">
        <w:rPr>
          <w:rFonts w:ascii="Garamond" w:eastAsia="Calibri" w:hAnsi="Garamond"/>
          <w:sz w:val="20"/>
          <w:szCs w:val="20"/>
        </w:rPr>
        <w:t>(slovom:</w:t>
      </w:r>
      <w:r w:rsidR="007E1597">
        <w:rPr>
          <w:rFonts w:ascii="Garamond" w:eastAsia="Calibri" w:hAnsi="Garamond"/>
          <w:sz w:val="20"/>
          <w:szCs w:val="20"/>
        </w:rPr>
        <w:t xml:space="preserve"> </w:t>
      </w:r>
      <w:r w:rsidR="00841C71" w:rsidRPr="000A66C7">
        <w:rPr>
          <w:rFonts w:ascii="Garamond" w:eastAsia="Calibri" w:hAnsi="Garamond"/>
          <w:sz w:val="20"/>
          <w:szCs w:val="20"/>
        </w:rPr>
        <w:t>stopäťdesiat</w:t>
      </w:r>
      <w:r w:rsidR="007E1597">
        <w:rPr>
          <w:rFonts w:ascii="Garamond" w:eastAsia="Calibri" w:hAnsi="Garamond"/>
          <w:sz w:val="20"/>
          <w:szCs w:val="20"/>
        </w:rPr>
        <w:t xml:space="preserve"> </w:t>
      </w:r>
      <w:r w:rsidR="00841C71" w:rsidRPr="000A66C7">
        <w:rPr>
          <w:rFonts w:ascii="Garamond" w:eastAsia="Calibri" w:hAnsi="Garamond"/>
          <w:sz w:val="20"/>
          <w:szCs w:val="20"/>
        </w:rPr>
        <w:t>eur)</w:t>
      </w:r>
      <w:r w:rsidR="007E1597">
        <w:rPr>
          <w:rFonts w:ascii="Garamond" w:eastAsia="Calibri" w:hAnsi="Garamond"/>
          <w:sz w:val="20"/>
          <w:szCs w:val="20"/>
        </w:rPr>
        <w:t xml:space="preserve"> </w:t>
      </w:r>
      <w:r w:rsidR="00841C71" w:rsidRPr="000A66C7">
        <w:rPr>
          <w:rFonts w:ascii="Garamond" w:eastAsia="Calibri" w:hAnsi="Garamond"/>
          <w:sz w:val="20"/>
          <w:szCs w:val="20"/>
        </w:rPr>
        <w:t>za</w:t>
      </w:r>
      <w:r w:rsidR="007E1597">
        <w:rPr>
          <w:rFonts w:ascii="Garamond" w:eastAsia="Calibri" w:hAnsi="Garamond"/>
          <w:sz w:val="20"/>
          <w:szCs w:val="20"/>
        </w:rPr>
        <w:t xml:space="preserve"> </w:t>
      </w:r>
      <w:r w:rsidR="00841C71" w:rsidRPr="000A66C7">
        <w:rPr>
          <w:rFonts w:ascii="Garamond" w:eastAsia="Calibri" w:hAnsi="Garamond"/>
          <w:sz w:val="20"/>
          <w:szCs w:val="20"/>
        </w:rPr>
        <w:t>každý</w:t>
      </w:r>
      <w:r w:rsidR="007E1597">
        <w:rPr>
          <w:rFonts w:ascii="Garamond" w:eastAsia="Calibri" w:hAnsi="Garamond"/>
          <w:sz w:val="20"/>
          <w:szCs w:val="20"/>
        </w:rPr>
        <w:t xml:space="preserve"> </w:t>
      </w:r>
      <w:r w:rsidR="00841C71" w:rsidRPr="000A66C7">
        <w:rPr>
          <w:rFonts w:ascii="Garamond" w:eastAsia="Calibri" w:hAnsi="Garamond"/>
          <w:sz w:val="20"/>
          <w:szCs w:val="20"/>
        </w:rPr>
        <w:t>deň</w:t>
      </w:r>
      <w:r w:rsidR="007E1597">
        <w:rPr>
          <w:rFonts w:ascii="Garamond" w:eastAsia="Calibri" w:hAnsi="Garamond"/>
          <w:sz w:val="20"/>
          <w:szCs w:val="20"/>
        </w:rPr>
        <w:t xml:space="preserve"> </w:t>
      </w:r>
      <w:r w:rsidR="00841C71" w:rsidRPr="000A66C7">
        <w:rPr>
          <w:rFonts w:ascii="Garamond" w:eastAsia="Calibri" w:hAnsi="Garamond"/>
          <w:sz w:val="20"/>
          <w:szCs w:val="20"/>
        </w:rPr>
        <w:t>omeškania.</w:t>
      </w:r>
    </w:p>
    <w:p w14:paraId="0A5A2C92" w14:textId="77777777" w:rsidR="004F1A0F" w:rsidRPr="007E1597" w:rsidRDefault="004F1A0F" w:rsidP="007E1597">
      <w:pPr>
        <w:tabs>
          <w:tab w:val="left" w:pos="0"/>
          <w:tab w:val="left" w:pos="1418"/>
          <w:tab w:val="center" w:pos="4536"/>
          <w:tab w:val="right" w:pos="9072"/>
        </w:tabs>
        <w:spacing w:after="0" w:line="240" w:lineRule="auto"/>
        <w:contextualSpacing/>
        <w:jc w:val="both"/>
        <w:rPr>
          <w:rFonts w:ascii="Garamond" w:hAnsi="Garamond"/>
          <w:noProof/>
          <w:sz w:val="20"/>
          <w:szCs w:val="20"/>
        </w:rPr>
      </w:pPr>
    </w:p>
    <w:p w14:paraId="2A3FD366" w14:textId="410C04C9" w:rsidR="00CF60FA" w:rsidRPr="000A66C7" w:rsidRDefault="004F1A0F" w:rsidP="004F7C27">
      <w:pPr>
        <w:pStyle w:val="Odsekzoznamu"/>
        <w:keepNext/>
        <w:numPr>
          <w:ilvl w:val="1"/>
          <w:numId w:val="3"/>
        </w:numPr>
        <w:spacing w:after="0" w:line="240" w:lineRule="auto"/>
        <w:ind w:left="709" w:hanging="720"/>
        <w:jc w:val="both"/>
        <w:outlineLvl w:val="1"/>
        <w:rPr>
          <w:rFonts w:ascii="Garamond" w:eastAsia="Calibri" w:hAnsi="Garamond"/>
          <w:b/>
          <w:sz w:val="20"/>
          <w:szCs w:val="20"/>
        </w:rPr>
      </w:pPr>
      <w:r w:rsidRPr="000A66C7">
        <w:rPr>
          <w:rFonts w:ascii="Garamond" w:hAnsi="Garamond"/>
          <w:sz w:val="20"/>
          <w:szCs w:val="20"/>
        </w:rPr>
        <w:t>V</w:t>
      </w:r>
      <w:r w:rsidR="007E1597">
        <w:rPr>
          <w:rFonts w:ascii="Garamond" w:hAnsi="Garamond"/>
          <w:sz w:val="20"/>
          <w:szCs w:val="20"/>
        </w:rPr>
        <w:t xml:space="preserve"> </w:t>
      </w:r>
      <w:r w:rsidRPr="000A66C7">
        <w:rPr>
          <w:rFonts w:ascii="Garamond" w:hAnsi="Garamond"/>
          <w:sz w:val="20"/>
          <w:szCs w:val="20"/>
        </w:rPr>
        <w:t>prípade</w:t>
      </w:r>
      <w:r w:rsidR="00C11C01" w:rsidRPr="000A66C7">
        <w:rPr>
          <w:rFonts w:ascii="Garamond" w:hAnsi="Garamond"/>
          <w:sz w:val="20"/>
          <w:szCs w:val="20"/>
        </w:rPr>
        <w:t>,</w:t>
      </w:r>
      <w:r w:rsidR="007E1597">
        <w:rPr>
          <w:rFonts w:ascii="Garamond" w:hAnsi="Garamond"/>
          <w:sz w:val="20"/>
          <w:szCs w:val="20"/>
        </w:rPr>
        <w:t xml:space="preserve"> </w:t>
      </w:r>
      <w:r w:rsidR="00C11C01" w:rsidRPr="000A66C7">
        <w:rPr>
          <w:rFonts w:ascii="Garamond" w:hAnsi="Garamond"/>
          <w:sz w:val="20"/>
          <w:szCs w:val="20"/>
        </w:rPr>
        <w:t>ak</w:t>
      </w:r>
      <w:r w:rsidR="007E1597">
        <w:rPr>
          <w:rFonts w:ascii="Garamond" w:hAnsi="Garamond"/>
          <w:sz w:val="20"/>
          <w:szCs w:val="20"/>
        </w:rPr>
        <w:t xml:space="preserve"> </w:t>
      </w:r>
      <w:r w:rsidR="00C11C01" w:rsidRPr="000A66C7">
        <w:rPr>
          <w:rFonts w:ascii="Garamond" w:hAnsi="Garamond"/>
          <w:sz w:val="20"/>
          <w:szCs w:val="20"/>
        </w:rPr>
        <w:t>Poskytovateľ</w:t>
      </w:r>
      <w:r w:rsidR="007E1597">
        <w:rPr>
          <w:rFonts w:ascii="Garamond" w:hAnsi="Garamond"/>
          <w:sz w:val="20"/>
          <w:szCs w:val="20"/>
        </w:rPr>
        <w:t xml:space="preserve"> </w:t>
      </w:r>
      <w:r w:rsidR="00C11C01" w:rsidRPr="000A66C7">
        <w:rPr>
          <w:rFonts w:ascii="Garamond" w:hAnsi="Garamond"/>
          <w:sz w:val="20"/>
          <w:szCs w:val="20"/>
        </w:rPr>
        <w:t>poruší</w:t>
      </w:r>
      <w:r w:rsidR="007E1597">
        <w:rPr>
          <w:rFonts w:ascii="Garamond" w:hAnsi="Garamond"/>
          <w:sz w:val="20"/>
          <w:szCs w:val="20"/>
        </w:rPr>
        <w:t xml:space="preserve"> </w:t>
      </w:r>
      <w:r w:rsidR="00C11C01" w:rsidRPr="000A66C7">
        <w:rPr>
          <w:rFonts w:ascii="Garamond" w:hAnsi="Garamond"/>
          <w:sz w:val="20"/>
          <w:szCs w:val="20"/>
        </w:rPr>
        <w:t>niektorú</w:t>
      </w:r>
      <w:r w:rsidR="007E1597">
        <w:rPr>
          <w:rFonts w:ascii="Garamond" w:hAnsi="Garamond"/>
          <w:sz w:val="20"/>
          <w:szCs w:val="20"/>
        </w:rPr>
        <w:t xml:space="preserve"> </w:t>
      </w:r>
      <w:r w:rsidR="00C11C01" w:rsidRPr="000A66C7">
        <w:rPr>
          <w:rFonts w:ascii="Garamond" w:hAnsi="Garamond"/>
          <w:sz w:val="20"/>
          <w:szCs w:val="20"/>
        </w:rPr>
        <w:t>zo</w:t>
      </w:r>
      <w:r w:rsidR="007E1597">
        <w:rPr>
          <w:rFonts w:ascii="Garamond" w:hAnsi="Garamond"/>
          <w:sz w:val="20"/>
          <w:szCs w:val="20"/>
        </w:rPr>
        <w:t xml:space="preserve"> </w:t>
      </w:r>
      <w:r w:rsidR="00C11C01" w:rsidRPr="000A66C7">
        <w:rPr>
          <w:rFonts w:ascii="Garamond" w:hAnsi="Garamond"/>
          <w:sz w:val="20"/>
          <w:szCs w:val="20"/>
        </w:rPr>
        <w:t>svojich</w:t>
      </w:r>
      <w:r w:rsidR="007E1597">
        <w:rPr>
          <w:rFonts w:ascii="Garamond" w:hAnsi="Garamond"/>
          <w:sz w:val="20"/>
          <w:szCs w:val="20"/>
        </w:rPr>
        <w:t xml:space="preserve"> </w:t>
      </w:r>
      <w:r w:rsidR="00C11C01" w:rsidRPr="000A66C7">
        <w:rPr>
          <w:rFonts w:ascii="Garamond" w:hAnsi="Garamond"/>
          <w:sz w:val="20"/>
          <w:szCs w:val="20"/>
        </w:rPr>
        <w:t>povinností</w:t>
      </w:r>
      <w:r w:rsidR="007E1597">
        <w:rPr>
          <w:rFonts w:ascii="Garamond" w:hAnsi="Garamond"/>
          <w:sz w:val="20"/>
          <w:szCs w:val="20"/>
        </w:rPr>
        <w:t xml:space="preserve"> </w:t>
      </w:r>
      <w:r w:rsidRPr="000A66C7">
        <w:rPr>
          <w:rFonts w:ascii="Garamond" w:hAnsi="Garamond"/>
          <w:sz w:val="20"/>
          <w:szCs w:val="20"/>
        </w:rPr>
        <w:t>podľa</w:t>
      </w:r>
      <w:r w:rsidR="007E1597">
        <w:rPr>
          <w:rFonts w:ascii="Garamond" w:hAnsi="Garamond"/>
          <w:sz w:val="20"/>
          <w:szCs w:val="20"/>
        </w:rPr>
        <w:t xml:space="preserve"> </w:t>
      </w:r>
      <w:r w:rsidRPr="000A66C7">
        <w:rPr>
          <w:rFonts w:ascii="Garamond" w:hAnsi="Garamond"/>
          <w:sz w:val="20"/>
          <w:szCs w:val="20"/>
        </w:rPr>
        <w:t>Zmluvy,</w:t>
      </w:r>
      <w:r w:rsidR="007E1597">
        <w:rPr>
          <w:rFonts w:ascii="Garamond" w:hAnsi="Garamond"/>
          <w:sz w:val="20"/>
          <w:szCs w:val="20"/>
        </w:rPr>
        <w:t xml:space="preserve"> </w:t>
      </w:r>
      <w:r w:rsidRPr="000A66C7">
        <w:rPr>
          <w:rFonts w:ascii="Garamond" w:hAnsi="Garamond"/>
          <w:sz w:val="20"/>
          <w:szCs w:val="20"/>
        </w:rPr>
        <w:t>Objednávateľ</w:t>
      </w:r>
      <w:r w:rsidR="007E1597">
        <w:rPr>
          <w:rFonts w:ascii="Garamond" w:hAnsi="Garamond"/>
          <w:sz w:val="20"/>
          <w:szCs w:val="20"/>
        </w:rPr>
        <w:t xml:space="preserve"> </w:t>
      </w:r>
      <w:r w:rsidRPr="000A66C7">
        <w:rPr>
          <w:rFonts w:ascii="Garamond" w:hAnsi="Garamond"/>
          <w:sz w:val="20"/>
          <w:szCs w:val="20"/>
        </w:rPr>
        <w:t>je</w:t>
      </w:r>
      <w:r w:rsidR="007E1597">
        <w:rPr>
          <w:rFonts w:ascii="Garamond" w:hAnsi="Garamond"/>
          <w:sz w:val="20"/>
          <w:szCs w:val="20"/>
        </w:rPr>
        <w:t xml:space="preserve"> </w:t>
      </w:r>
      <w:r w:rsidRPr="000A66C7">
        <w:rPr>
          <w:rFonts w:ascii="Garamond" w:hAnsi="Garamond"/>
          <w:sz w:val="20"/>
          <w:szCs w:val="20"/>
        </w:rPr>
        <w:t>oprávnený</w:t>
      </w:r>
      <w:r w:rsidR="007E1597">
        <w:rPr>
          <w:rFonts w:ascii="Garamond" w:hAnsi="Garamond"/>
          <w:sz w:val="20"/>
          <w:szCs w:val="20"/>
        </w:rPr>
        <w:t xml:space="preserve"> </w:t>
      </w:r>
      <w:r w:rsidRPr="000A66C7">
        <w:rPr>
          <w:rFonts w:ascii="Garamond" w:hAnsi="Garamond"/>
          <w:sz w:val="20"/>
          <w:szCs w:val="20"/>
        </w:rPr>
        <w:t>požadovať</w:t>
      </w:r>
      <w:r w:rsidR="007E1597">
        <w:rPr>
          <w:rFonts w:ascii="Garamond" w:hAnsi="Garamond"/>
          <w:sz w:val="20"/>
          <w:szCs w:val="20"/>
        </w:rPr>
        <w:t xml:space="preserve"> </w:t>
      </w:r>
      <w:r w:rsidRPr="000A66C7">
        <w:rPr>
          <w:rFonts w:ascii="Garamond" w:hAnsi="Garamond"/>
          <w:sz w:val="20"/>
          <w:szCs w:val="20"/>
        </w:rPr>
        <w:t>od</w:t>
      </w:r>
      <w:r w:rsidR="007E1597">
        <w:rPr>
          <w:rFonts w:ascii="Garamond" w:hAnsi="Garamond"/>
          <w:sz w:val="20"/>
          <w:szCs w:val="20"/>
        </w:rPr>
        <w:t xml:space="preserve"> </w:t>
      </w:r>
      <w:r w:rsidRPr="000A66C7">
        <w:rPr>
          <w:rFonts w:ascii="Garamond" w:hAnsi="Garamond"/>
          <w:sz w:val="20"/>
          <w:szCs w:val="20"/>
        </w:rPr>
        <w:t>Poskytovateľa</w:t>
      </w:r>
      <w:r w:rsidR="007E1597">
        <w:rPr>
          <w:rFonts w:ascii="Garamond" w:hAnsi="Garamond"/>
          <w:sz w:val="20"/>
          <w:szCs w:val="20"/>
        </w:rPr>
        <w:t xml:space="preserve"> </w:t>
      </w:r>
      <w:r w:rsidRPr="000A66C7">
        <w:rPr>
          <w:rFonts w:ascii="Garamond" w:hAnsi="Garamond"/>
          <w:sz w:val="20"/>
          <w:szCs w:val="20"/>
        </w:rPr>
        <w:t>zaplatenie</w:t>
      </w:r>
      <w:r w:rsidR="007E1597">
        <w:rPr>
          <w:rFonts w:ascii="Garamond" w:hAnsi="Garamond"/>
          <w:sz w:val="20"/>
          <w:szCs w:val="20"/>
        </w:rPr>
        <w:t xml:space="preserve"> </w:t>
      </w:r>
      <w:r w:rsidRPr="000A66C7">
        <w:rPr>
          <w:rFonts w:ascii="Garamond" w:hAnsi="Garamond"/>
          <w:sz w:val="20"/>
          <w:szCs w:val="20"/>
        </w:rPr>
        <w:t>zmluvnej</w:t>
      </w:r>
      <w:r w:rsidR="007E1597">
        <w:rPr>
          <w:rFonts w:ascii="Garamond" w:hAnsi="Garamond"/>
          <w:sz w:val="20"/>
          <w:szCs w:val="20"/>
        </w:rPr>
        <w:t xml:space="preserve"> </w:t>
      </w:r>
      <w:r w:rsidRPr="000A66C7">
        <w:rPr>
          <w:rFonts w:ascii="Garamond" w:hAnsi="Garamond"/>
          <w:sz w:val="20"/>
          <w:szCs w:val="20"/>
        </w:rPr>
        <w:t>pokuty</w:t>
      </w:r>
      <w:r w:rsidR="007E1597">
        <w:rPr>
          <w:rFonts w:ascii="Garamond" w:hAnsi="Garamond"/>
          <w:sz w:val="20"/>
          <w:szCs w:val="20"/>
        </w:rPr>
        <w:t xml:space="preserve"> </w:t>
      </w:r>
      <w:r w:rsidRPr="000A66C7">
        <w:rPr>
          <w:rFonts w:ascii="Garamond" w:hAnsi="Garamond"/>
          <w:sz w:val="20"/>
          <w:szCs w:val="20"/>
        </w:rPr>
        <w:t>vo</w:t>
      </w:r>
      <w:r w:rsidR="007E1597">
        <w:rPr>
          <w:rFonts w:ascii="Garamond" w:hAnsi="Garamond"/>
          <w:sz w:val="20"/>
          <w:szCs w:val="20"/>
        </w:rPr>
        <w:t xml:space="preserve"> </w:t>
      </w:r>
      <w:r w:rsidRPr="000A66C7">
        <w:rPr>
          <w:rFonts w:ascii="Garamond" w:hAnsi="Garamond"/>
          <w:sz w:val="20"/>
          <w:szCs w:val="20"/>
        </w:rPr>
        <w:t>výške</w:t>
      </w:r>
      <w:r w:rsidR="007E1597">
        <w:rPr>
          <w:rFonts w:ascii="Garamond" w:hAnsi="Garamond"/>
          <w:sz w:val="20"/>
          <w:szCs w:val="20"/>
        </w:rPr>
        <w:t xml:space="preserve"> 200 </w:t>
      </w:r>
      <w:r w:rsidRPr="000A66C7">
        <w:rPr>
          <w:rFonts w:ascii="Garamond" w:hAnsi="Garamond"/>
          <w:sz w:val="20"/>
          <w:szCs w:val="20"/>
        </w:rPr>
        <w:t>EUR</w:t>
      </w:r>
      <w:r w:rsidR="007E1597">
        <w:rPr>
          <w:rFonts w:ascii="Garamond" w:hAnsi="Garamond"/>
          <w:sz w:val="20"/>
          <w:szCs w:val="20"/>
        </w:rPr>
        <w:t xml:space="preserve"> </w:t>
      </w:r>
      <w:r w:rsidRPr="000A66C7">
        <w:rPr>
          <w:rFonts w:ascii="Garamond" w:hAnsi="Garamond"/>
          <w:sz w:val="20"/>
          <w:szCs w:val="20"/>
        </w:rPr>
        <w:t>(slovom:</w:t>
      </w:r>
      <w:r w:rsidR="007E1597">
        <w:rPr>
          <w:rFonts w:ascii="Garamond" w:hAnsi="Garamond"/>
          <w:sz w:val="20"/>
          <w:szCs w:val="20"/>
        </w:rPr>
        <w:t xml:space="preserve"> dvesto </w:t>
      </w:r>
      <w:r w:rsidRPr="000A66C7">
        <w:rPr>
          <w:rFonts w:ascii="Garamond" w:hAnsi="Garamond"/>
          <w:sz w:val="20"/>
          <w:szCs w:val="20"/>
        </w:rPr>
        <w:t>eur)</w:t>
      </w:r>
      <w:r w:rsidR="007E1597">
        <w:rPr>
          <w:rFonts w:ascii="Garamond" w:hAnsi="Garamond"/>
          <w:sz w:val="20"/>
          <w:szCs w:val="20"/>
        </w:rPr>
        <w:t xml:space="preserve"> </w:t>
      </w:r>
      <w:r w:rsidRPr="000A66C7">
        <w:rPr>
          <w:rFonts w:ascii="Garamond" w:hAnsi="Garamond"/>
          <w:sz w:val="20"/>
          <w:szCs w:val="20"/>
        </w:rPr>
        <w:t>za</w:t>
      </w:r>
      <w:r w:rsidR="007E1597">
        <w:rPr>
          <w:rFonts w:ascii="Garamond" w:hAnsi="Garamond"/>
          <w:sz w:val="20"/>
          <w:szCs w:val="20"/>
        </w:rPr>
        <w:t xml:space="preserve"> </w:t>
      </w:r>
      <w:r w:rsidRPr="000A66C7">
        <w:rPr>
          <w:rFonts w:ascii="Garamond" w:hAnsi="Garamond"/>
          <w:sz w:val="20"/>
          <w:szCs w:val="20"/>
        </w:rPr>
        <w:t>každý</w:t>
      </w:r>
      <w:r w:rsidR="007E1597">
        <w:rPr>
          <w:rFonts w:ascii="Garamond" w:hAnsi="Garamond"/>
          <w:sz w:val="20"/>
          <w:szCs w:val="20"/>
        </w:rPr>
        <w:t xml:space="preserve"> </w:t>
      </w:r>
      <w:r w:rsidRPr="000A66C7">
        <w:rPr>
          <w:rFonts w:ascii="Garamond" w:hAnsi="Garamond"/>
          <w:sz w:val="20"/>
          <w:szCs w:val="20"/>
        </w:rPr>
        <w:t>deň</w:t>
      </w:r>
      <w:r w:rsidR="007E1597">
        <w:rPr>
          <w:rFonts w:ascii="Garamond" w:hAnsi="Garamond"/>
          <w:sz w:val="20"/>
          <w:szCs w:val="20"/>
        </w:rPr>
        <w:t xml:space="preserve"> </w:t>
      </w:r>
      <w:r w:rsidRPr="000A66C7">
        <w:rPr>
          <w:rFonts w:ascii="Garamond" w:hAnsi="Garamond"/>
          <w:sz w:val="20"/>
          <w:szCs w:val="20"/>
        </w:rPr>
        <w:t>omeškania.</w:t>
      </w:r>
    </w:p>
    <w:p w14:paraId="41985343" w14:textId="77777777" w:rsidR="00841C71" w:rsidRPr="000A66C7" w:rsidRDefault="00841C71" w:rsidP="004F7C27">
      <w:pPr>
        <w:widowControl w:val="0"/>
        <w:tabs>
          <w:tab w:val="left" w:pos="709"/>
        </w:tabs>
        <w:spacing w:after="0" w:line="240" w:lineRule="auto"/>
        <w:jc w:val="both"/>
        <w:outlineLvl w:val="1"/>
        <w:rPr>
          <w:rFonts w:ascii="Garamond" w:eastAsia="Calibri" w:hAnsi="Garamond"/>
          <w:b/>
          <w:sz w:val="20"/>
          <w:szCs w:val="20"/>
        </w:rPr>
      </w:pPr>
    </w:p>
    <w:p w14:paraId="7354C5BC" w14:textId="354E694B" w:rsidR="00B876D6" w:rsidRPr="007E4139" w:rsidRDefault="00841C71" w:rsidP="007E4139">
      <w:pPr>
        <w:keepNext/>
        <w:numPr>
          <w:ilvl w:val="1"/>
          <w:numId w:val="3"/>
        </w:numPr>
        <w:spacing w:after="0" w:line="240" w:lineRule="auto"/>
        <w:ind w:left="709" w:hanging="720"/>
        <w:jc w:val="both"/>
        <w:outlineLvl w:val="1"/>
        <w:rPr>
          <w:rFonts w:ascii="Garamond" w:eastAsia="Calibri" w:hAnsi="Garamond"/>
          <w:b/>
          <w:sz w:val="20"/>
          <w:szCs w:val="20"/>
        </w:rPr>
      </w:pPr>
      <w:r w:rsidRPr="000A66C7">
        <w:rPr>
          <w:rFonts w:ascii="Garamond" w:eastAsia="Calibri" w:hAnsi="Garamond"/>
          <w:sz w:val="20"/>
          <w:szCs w:val="20"/>
        </w:rPr>
        <w:t>Poskytovateľ</w:t>
      </w:r>
      <w:r w:rsidR="007E1597">
        <w:rPr>
          <w:rFonts w:ascii="Garamond" w:eastAsia="Calibri" w:hAnsi="Garamond"/>
          <w:sz w:val="20"/>
          <w:szCs w:val="20"/>
        </w:rPr>
        <w:t xml:space="preserve"> </w:t>
      </w:r>
      <w:r w:rsidRPr="000A66C7">
        <w:rPr>
          <w:rFonts w:ascii="Garamond" w:eastAsia="Calibri" w:hAnsi="Garamond"/>
          <w:sz w:val="20"/>
          <w:szCs w:val="20"/>
        </w:rPr>
        <w:t>je</w:t>
      </w:r>
      <w:r w:rsidR="007E1597">
        <w:rPr>
          <w:rFonts w:ascii="Garamond" w:eastAsia="Calibri" w:hAnsi="Garamond"/>
          <w:sz w:val="20"/>
          <w:szCs w:val="20"/>
        </w:rPr>
        <w:t xml:space="preserve"> </w:t>
      </w:r>
      <w:r w:rsidRPr="000A66C7">
        <w:rPr>
          <w:rFonts w:ascii="Garamond" w:eastAsia="Calibri" w:hAnsi="Garamond"/>
          <w:sz w:val="20"/>
          <w:szCs w:val="20"/>
        </w:rPr>
        <w:t>oprávnený</w:t>
      </w:r>
      <w:r w:rsidR="007E1597">
        <w:rPr>
          <w:rFonts w:ascii="Garamond" w:eastAsia="Calibri" w:hAnsi="Garamond"/>
          <w:sz w:val="20"/>
          <w:szCs w:val="20"/>
        </w:rPr>
        <w:t xml:space="preserve"> </w:t>
      </w:r>
      <w:r w:rsidRPr="000A66C7">
        <w:rPr>
          <w:rFonts w:ascii="Garamond" w:eastAsia="Calibri" w:hAnsi="Garamond"/>
          <w:sz w:val="20"/>
          <w:szCs w:val="20"/>
        </w:rPr>
        <w:t>uplatňovať</w:t>
      </w:r>
      <w:r w:rsidR="007E1597">
        <w:rPr>
          <w:rFonts w:ascii="Garamond" w:eastAsia="Calibri" w:hAnsi="Garamond"/>
          <w:sz w:val="20"/>
          <w:szCs w:val="20"/>
        </w:rPr>
        <w:t xml:space="preserve"> </w:t>
      </w:r>
      <w:r w:rsidRPr="000A66C7">
        <w:rPr>
          <w:rFonts w:ascii="Garamond" w:eastAsia="Calibri" w:hAnsi="Garamond"/>
          <w:sz w:val="20"/>
          <w:szCs w:val="20"/>
        </w:rPr>
        <w:t>si</w:t>
      </w:r>
      <w:r w:rsidR="007E1597">
        <w:rPr>
          <w:rFonts w:ascii="Garamond" w:eastAsia="Calibri" w:hAnsi="Garamond"/>
          <w:sz w:val="20"/>
          <w:szCs w:val="20"/>
        </w:rPr>
        <w:t xml:space="preserve"> </w:t>
      </w:r>
      <w:r w:rsidRPr="000A66C7">
        <w:rPr>
          <w:rFonts w:ascii="Garamond" w:eastAsia="Calibri" w:hAnsi="Garamond"/>
          <w:sz w:val="20"/>
          <w:szCs w:val="20"/>
        </w:rPr>
        <w:t>voči</w:t>
      </w:r>
      <w:r w:rsidR="007E1597">
        <w:rPr>
          <w:rFonts w:ascii="Garamond" w:eastAsia="Calibri" w:hAnsi="Garamond"/>
          <w:sz w:val="20"/>
          <w:szCs w:val="20"/>
        </w:rPr>
        <w:t xml:space="preserve"> </w:t>
      </w:r>
      <w:r w:rsidRPr="000A66C7">
        <w:rPr>
          <w:rFonts w:ascii="Garamond" w:eastAsia="Calibri" w:hAnsi="Garamond"/>
          <w:sz w:val="20"/>
          <w:szCs w:val="20"/>
        </w:rPr>
        <w:t>Objednávateľovi</w:t>
      </w:r>
      <w:r w:rsidR="007E1597">
        <w:rPr>
          <w:rFonts w:ascii="Garamond" w:eastAsia="Calibri" w:hAnsi="Garamond"/>
          <w:sz w:val="20"/>
          <w:szCs w:val="20"/>
        </w:rPr>
        <w:t xml:space="preserve"> </w:t>
      </w:r>
      <w:r w:rsidRPr="000A66C7">
        <w:rPr>
          <w:rFonts w:ascii="Garamond" w:eastAsia="Calibri" w:hAnsi="Garamond"/>
          <w:sz w:val="20"/>
          <w:szCs w:val="20"/>
        </w:rPr>
        <w:t>úrok</w:t>
      </w:r>
      <w:r w:rsidR="007E1597">
        <w:rPr>
          <w:rFonts w:ascii="Garamond" w:eastAsia="Calibri" w:hAnsi="Garamond"/>
          <w:sz w:val="20"/>
          <w:szCs w:val="20"/>
        </w:rPr>
        <w:t xml:space="preserve"> </w:t>
      </w:r>
      <w:r w:rsidRPr="000A66C7">
        <w:rPr>
          <w:rFonts w:ascii="Garamond" w:eastAsia="Calibri" w:hAnsi="Garamond"/>
          <w:sz w:val="20"/>
          <w:szCs w:val="20"/>
        </w:rPr>
        <w:t>z</w:t>
      </w:r>
      <w:r w:rsidR="007E1597">
        <w:rPr>
          <w:rFonts w:ascii="Garamond" w:eastAsia="Calibri" w:hAnsi="Garamond"/>
          <w:sz w:val="20"/>
          <w:szCs w:val="20"/>
        </w:rPr>
        <w:t xml:space="preserve"> </w:t>
      </w:r>
      <w:r w:rsidRPr="000A66C7">
        <w:rPr>
          <w:rFonts w:ascii="Garamond" w:eastAsia="Calibri" w:hAnsi="Garamond"/>
          <w:sz w:val="20"/>
          <w:szCs w:val="20"/>
        </w:rPr>
        <w:t>omeškania</w:t>
      </w:r>
      <w:r w:rsidR="007E1597">
        <w:rPr>
          <w:rFonts w:ascii="Garamond" w:eastAsia="Calibri" w:hAnsi="Garamond"/>
          <w:sz w:val="20"/>
          <w:szCs w:val="20"/>
        </w:rPr>
        <w:t xml:space="preserve"> </w:t>
      </w:r>
      <w:r w:rsidRPr="000A66C7">
        <w:rPr>
          <w:rFonts w:ascii="Garamond" w:eastAsia="Calibri" w:hAnsi="Garamond"/>
          <w:sz w:val="20"/>
          <w:szCs w:val="20"/>
        </w:rPr>
        <w:t>vo</w:t>
      </w:r>
      <w:r w:rsidR="007E1597">
        <w:rPr>
          <w:rFonts w:ascii="Garamond" w:eastAsia="Calibri" w:hAnsi="Garamond"/>
          <w:sz w:val="20"/>
          <w:szCs w:val="20"/>
        </w:rPr>
        <w:t xml:space="preserve"> </w:t>
      </w:r>
      <w:r w:rsidRPr="000A66C7">
        <w:rPr>
          <w:rFonts w:ascii="Garamond" w:eastAsia="Calibri" w:hAnsi="Garamond"/>
          <w:sz w:val="20"/>
          <w:szCs w:val="20"/>
        </w:rPr>
        <w:t>výške</w:t>
      </w:r>
      <w:r w:rsidR="007E1597">
        <w:rPr>
          <w:rFonts w:ascii="Garamond" w:eastAsia="Calibri" w:hAnsi="Garamond"/>
          <w:sz w:val="20"/>
          <w:szCs w:val="20"/>
        </w:rPr>
        <w:t xml:space="preserve"> </w:t>
      </w:r>
      <w:r w:rsidRPr="000A66C7">
        <w:rPr>
          <w:rFonts w:ascii="Garamond" w:eastAsia="Calibri" w:hAnsi="Garamond"/>
          <w:sz w:val="20"/>
          <w:szCs w:val="20"/>
        </w:rPr>
        <w:t>0,022</w:t>
      </w:r>
      <w:r w:rsidR="007E1597">
        <w:rPr>
          <w:rFonts w:ascii="Garamond" w:eastAsia="Calibri" w:hAnsi="Garamond"/>
          <w:sz w:val="20"/>
          <w:szCs w:val="20"/>
        </w:rPr>
        <w:t xml:space="preserve"> </w:t>
      </w:r>
      <w:r w:rsidRPr="000A66C7">
        <w:rPr>
          <w:rFonts w:ascii="Garamond" w:eastAsia="Calibri" w:hAnsi="Garamond"/>
          <w:sz w:val="20"/>
          <w:szCs w:val="20"/>
        </w:rPr>
        <w:t>%</w:t>
      </w:r>
      <w:r w:rsidR="007E1597">
        <w:rPr>
          <w:rFonts w:ascii="Garamond" w:eastAsia="Calibri" w:hAnsi="Garamond"/>
          <w:sz w:val="20"/>
          <w:szCs w:val="20"/>
        </w:rPr>
        <w:t xml:space="preserve"> </w:t>
      </w:r>
      <w:r w:rsidRPr="000A66C7">
        <w:rPr>
          <w:rFonts w:ascii="Garamond" w:eastAsia="Calibri" w:hAnsi="Garamond"/>
          <w:sz w:val="20"/>
          <w:szCs w:val="20"/>
        </w:rPr>
        <w:t>z</w:t>
      </w:r>
      <w:r w:rsidR="007E1597">
        <w:rPr>
          <w:rFonts w:ascii="Garamond" w:eastAsia="Calibri" w:hAnsi="Garamond"/>
          <w:sz w:val="20"/>
          <w:szCs w:val="20"/>
        </w:rPr>
        <w:t xml:space="preserve"> </w:t>
      </w:r>
      <w:r w:rsidRPr="000A66C7">
        <w:rPr>
          <w:rFonts w:ascii="Garamond" w:eastAsia="Calibri" w:hAnsi="Garamond"/>
          <w:sz w:val="20"/>
          <w:szCs w:val="20"/>
        </w:rPr>
        <w:t>nezaplatenej</w:t>
      </w:r>
      <w:r w:rsidR="007E1597">
        <w:rPr>
          <w:rFonts w:ascii="Garamond" w:eastAsia="Calibri" w:hAnsi="Garamond"/>
          <w:sz w:val="20"/>
          <w:szCs w:val="20"/>
        </w:rPr>
        <w:t xml:space="preserve"> </w:t>
      </w:r>
      <w:r w:rsidRPr="000A66C7">
        <w:rPr>
          <w:rFonts w:ascii="Garamond" w:eastAsia="Calibri" w:hAnsi="Garamond"/>
          <w:sz w:val="20"/>
          <w:szCs w:val="20"/>
        </w:rPr>
        <w:t>fakturovanej</w:t>
      </w:r>
      <w:r w:rsidR="007E1597">
        <w:rPr>
          <w:rFonts w:ascii="Garamond" w:eastAsia="Calibri" w:hAnsi="Garamond"/>
          <w:sz w:val="20"/>
          <w:szCs w:val="20"/>
        </w:rPr>
        <w:t xml:space="preserve"> </w:t>
      </w:r>
      <w:r w:rsidRPr="000A66C7">
        <w:rPr>
          <w:rFonts w:ascii="Garamond" w:eastAsia="Calibri" w:hAnsi="Garamond"/>
          <w:sz w:val="20"/>
          <w:szCs w:val="20"/>
        </w:rPr>
        <w:t>sumy</w:t>
      </w:r>
      <w:r w:rsidR="007E1597">
        <w:rPr>
          <w:rFonts w:ascii="Garamond" w:eastAsia="Calibri" w:hAnsi="Garamond"/>
          <w:sz w:val="20"/>
          <w:szCs w:val="20"/>
        </w:rPr>
        <w:t xml:space="preserve"> </w:t>
      </w:r>
      <w:r w:rsidRPr="000A66C7">
        <w:rPr>
          <w:rFonts w:ascii="Garamond" w:eastAsia="Calibri" w:hAnsi="Garamond"/>
          <w:sz w:val="20"/>
          <w:szCs w:val="20"/>
        </w:rPr>
        <w:t>za</w:t>
      </w:r>
      <w:r w:rsidR="007E1597">
        <w:rPr>
          <w:rFonts w:ascii="Garamond" w:eastAsia="Calibri" w:hAnsi="Garamond"/>
          <w:sz w:val="20"/>
          <w:szCs w:val="20"/>
        </w:rPr>
        <w:t xml:space="preserve"> </w:t>
      </w:r>
      <w:r w:rsidRPr="000A66C7">
        <w:rPr>
          <w:rFonts w:ascii="Garamond" w:eastAsia="Calibri" w:hAnsi="Garamond"/>
          <w:sz w:val="20"/>
          <w:szCs w:val="20"/>
        </w:rPr>
        <w:t>každý</w:t>
      </w:r>
      <w:r w:rsidR="007E1597">
        <w:rPr>
          <w:rFonts w:ascii="Garamond" w:eastAsia="Calibri" w:hAnsi="Garamond"/>
          <w:sz w:val="20"/>
          <w:szCs w:val="20"/>
        </w:rPr>
        <w:t xml:space="preserve"> </w:t>
      </w:r>
      <w:r w:rsidRPr="000A66C7">
        <w:rPr>
          <w:rFonts w:ascii="Garamond" w:eastAsia="Calibri" w:hAnsi="Garamond"/>
          <w:sz w:val="20"/>
          <w:szCs w:val="20"/>
        </w:rPr>
        <w:t>deň</w:t>
      </w:r>
      <w:r w:rsidR="007E1597">
        <w:rPr>
          <w:rFonts w:ascii="Garamond" w:eastAsia="Calibri" w:hAnsi="Garamond"/>
          <w:sz w:val="20"/>
          <w:szCs w:val="20"/>
        </w:rPr>
        <w:t xml:space="preserve"> </w:t>
      </w:r>
      <w:r w:rsidRPr="000A66C7">
        <w:rPr>
          <w:rFonts w:ascii="Garamond" w:eastAsia="Calibri" w:hAnsi="Garamond"/>
          <w:sz w:val="20"/>
          <w:szCs w:val="20"/>
        </w:rPr>
        <w:t>omeškania,</w:t>
      </w:r>
      <w:r w:rsidR="007E1597">
        <w:rPr>
          <w:rFonts w:ascii="Garamond" w:eastAsia="Calibri" w:hAnsi="Garamond"/>
          <w:sz w:val="20"/>
          <w:szCs w:val="20"/>
        </w:rPr>
        <w:t xml:space="preserve"> </w:t>
      </w:r>
      <w:r w:rsidRPr="000A66C7">
        <w:rPr>
          <w:rFonts w:ascii="Garamond" w:eastAsia="Calibri" w:hAnsi="Garamond"/>
          <w:sz w:val="20"/>
          <w:szCs w:val="20"/>
        </w:rPr>
        <w:t>ak</w:t>
      </w:r>
      <w:r w:rsidR="007E1597">
        <w:rPr>
          <w:rFonts w:ascii="Garamond" w:eastAsia="Calibri" w:hAnsi="Garamond"/>
          <w:sz w:val="20"/>
          <w:szCs w:val="20"/>
        </w:rPr>
        <w:t xml:space="preserve"> </w:t>
      </w:r>
      <w:r w:rsidRPr="000A66C7">
        <w:rPr>
          <w:rFonts w:ascii="Garamond" w:eastAsia="Calibri" w:hAnsi="Garamond"/>
          <w:sz w:val="20"/>
          <w:szCs w:val="20"/>
        </w:rPr>
        <w:t>je</w:t>
      </w:r>
      <w:r w:rsidR="007E1597">
        <w:rPr>
          <w:rFonts w:ascii="Garamond" w:eastAsia="Calibri" w:hAnsi="Garamond"/>
          <w:sz w:val="20"/>
          <w:szCs w:val="20"/>
        </w:rPr>
        <w:t xml:space="preserve"> </w:t>
      </w:r>
      <w:r w:rsidRPr="000A66C7">
        <w:rPr>
          <w:rFonts w:ascii="Garamond" w:eastAsia="Calibri" w:hAnsi="Garamond"/>
          <w:sz w:val="20"/>
          <w:szCs w:val="20"/>
        </w:rPr>
        <w:t>Objednávateľ</w:t>
      </w:r>
      <w:r w:rsidR="007E1597">
        <w:rPr>
          <w:rFonts w:ascii="Garamond" w:eastAsia="Calibri" w:hAnsi="Garamond"/>
          <w:sz w:val="20"/>
          <w:szCs w:val="20"/>
        </w:rPr>
        <w:t xml:space="preserve"> </w:t>
      </w:r>
      <w:r w:rsidRPr="000A66C7">
        <w:rPr>
          <w:rFonts w:ascii="Garamond" w:eastAsia="Calibri" w:hAnsi="Garamond"/>
          <w:sz w:val="20"/>
          <w:szCs w:val="20"/>
        </w:rPr>
        <w:t>v</w:t>
      </w:r>
      <w:r w:rsidR="007E1597">
        <w:rPr>
          <w:rFonts w:ascii="Garamond" w:eastAsia="Calibri" w:hAnsi="Garamond"/>
          <w:sz w:val="20"/>
          <w:szCs w:val="20"/>
        </w:rPr>
        <w:t xml:space="preserve"> </w:t>
      </w:r>
      <w:r w:rsidRPr="000A66C7">
        <w:rPr>
          <w:rFonts w:ascii="Garamond" w:eastAsia="Calibri" w:hAnsi="Garamond"/>
          <w:sz w:val="20"/>
          <w:szCs w:val="20"/>
        </w:rPr>
        <w:t>omeškaní</w:t>
      </w:r>
      <w:r w:rsidR="007E1597">
        <w:rPr>
          <w:rFonts w:ascii="Garamond" w:eastAsia="Calibri" w:hAnsi="Garamond"/>
          <w:sz w:val="20"/>
          <w:szCs w:val="20"/>
        </w:rPr>
        <w:t xml:space="preserve"> </w:t>
      </w:r>
      <w:r w:rsidRPr="000A66C7">
        <w:rPr>
          <w:rFonts w:ascii="Garamond" w:eastAsia="Calibri" w:hAnsi="Garamond"/>
          <w:sz w:val="20"/>
          <w:szCs w:val="20"/>
        </w:rPr>
        <w:t>s</w:t>
      </w:r>
      <w:r w:rsidR="007E1597">
        <w:rPr>
          <w:rFonts w:ascii="Garamond" w:eastAsia="Calibri" w:hAnsi="Garamond"/>
          <w:sz w:val="20"/>
          <w:szCs w:val="20"/>
        </w:rPr>
        <w:t xml:space="preserve"> </w:t>
      </w:r>
      <w:r w:rsidRPr="000A66C7">
        <w:rPr>
          <w:rFonts w:ascii="Garamond" w:eastAsia="Calibri" w:hAnsi="Garamond"/>
          <w:sz w:val="20"/>
          <w:szCs w:val="20"/>
        </w:rPr>
        <w:t>úhradou</w:t>
      </w:r>
      <w:r w:rsidR="007E1597">
        <w:rPr>
          <w:rFonts w:ascii="Garamond" w:eastAsia="Calibri" w:hAnsi="Garamond"/>
          <w:sz w:val="20"/>
          <w:szCs w:val="20"/>
        </w:rPr>
        <w:t xml:space="preserve"> </w:t>
      </w:r>
      <w:r w:rsidRPr="000A66C7">
        <w:rPr>
          <w:rFonts w:ascii="Garamond" w:eastAsia="Calibri" w:hAnsi="Garamond"/>
          <w:sz w:val="20"/>
          <w:szCs w:val="20"/>
        </w:rPr>
        <w:t>fakturovanej</w:t>
      </w:r>
      <w:r w:rsidR="007E1597">
        <w:rPr>
          <w:rFonts w:ascii="Garamond" w:eastAsia="Calibri" w:hAnsi="Garamond"/>
          <w:sz w:val="20"/>
          <w:szCs w:val="20"/>
        </w:rPr>
        <w:t xml:space="preserve"> </w:t>
      </w:r>
      <w:r w:rsidRPr="000A66C7">
        <w:rPr>
          <w:rFonts w:ascii="Garamond" w:hAnsi="Garamond"/>
          <w:sz w:val="20"/>
          <w:szCs w:val="20"/>
        </w:rPr>
        <w:t>Odplaty</w:t>
      </w:r>
      <w:r w:rsidR="007E1597">
        <w:rPr>
          <w:rFonts w:ascii="Garamond" w:hAnsi="Garamond"/>
          <w:sz w:val="20"/>
          <w:szCs w:val="20"/>
        </w:rPr>
        <w:t xml:space="preserve"> </w:t>
      </w:r>
      <w:r w:rsidRPr="000A66C7">
        <w:rPr>
          <w:rFonts w:ascii="Garamond" w:eastAsia="Calibri" w:hAnsi="Garamond"/>
          <w:sz w:val="20"/>
          <w:szCs w:val="20"/>
        </w:rPr>
        <w:t>podľa</w:t>
      </w:r>
      <w:r w:rsidR="007E1597">
        <w:rPr>
          <w:rFonts w:ascii="Garamond" w:eastAsia="Calibri" w:hAnsi="Garamond"/>
          <w:sz w:val="20"/>
          <w:szCs w:val="20"/>
        </w:rPr>
        <w:t xml:space="preserve"> </w:t>
      </w:r>
      <w:r w:rsidRPr="000A66C7">
        <w:rPr>
          <w:rFonts w:ascii="Garamond" w:eastAsia="Calibri" w:hAnsi="Garamond"/>
          <w:sz w:val="20"/>
          <w:szCs w:val="20"/>
        </w:rPr>
        <w:t>objednávky.</w:t>
      </w:r>
    </w:p>
    <w:p w14:paraId="17565773" w14:textId="77777777" w:rsidR="007E4139" w:rsidRPr="007E4139" w:rsidRDefault="007E4139" w:rsidP="007E4139">
      <w:pPr>
        <w:keepNext/>
        <w:spacing w:after="0" w:line="240" w:lineRule="auto"/>
        <w:ind w:left="709"/>
        <w:jc w:val="both"/>
        <w:outlineLvl w:val="1"/>
        <w:rPr>
          <w:rFonts w:ascii="Garamond" w:eastAsia="Calibri" w:hAnsi="Garamond"/>
          <w:b/>
          <w:sz w:val="20"/>
          <w:szCs w:val="20"/>
        </w:rPr>
      </w:pPr>
    </w:p>
    <w:p w14:paraId="3E77126F" w14:textId="1C2A2190" w:rsidR="00B876D6" w:rsidRPr="00B876D6" w:rsidRDefault="00B876D6" w:rsidP="00B876D6">
      <w:pPr>
        <w:keepNext/>
        <w:numPr>
          <w:ilvl w:val="1"/>
          <w:numId w:val="3"/>
        </w:numPr>
        <w:spacing w:after="0" w:line="240" w:lineRule="auto"/>
        <w:ind w:left="709" w:hanging="720"/>
        <w:jc w:val="both"/>
        <w:outlineLvl w:val="1"/>
        <w:rPr>
          <w:rFonts w:ascii="Garamond" w:eastAsia="Calibri" w:hAnsi="Garamond"/>
          <w:b/>
          <w:sz w:val="20"/>
          <w:szCs w:val="20"/>
        </w:rPr>
      </w:pPr>
      <w:r w:rsidRPr="00B876D6">
        <w:rPr>
          <w:rFonts w:ascii="Garamond" w:hAnsi="Garamond"/>
          <w:sz w:val="20"/>
          <w:szCs w:val="20"/>
        </w:rPr>
        <w:t xml:space="preserve">V prípade porušenia ktorejkoľvek z povinností týkajúcej sa Subdodávateľov alebo ich zmeny alebo povinnosť podľa § 11 ods. 1 ZVO v prípade Subdodávateľa, ktorý má povinnosť zapisovať sa do Registra partnerov verejného sektora, má Objednávateľ právo: </w:t>
      </w:r>
    </w:p>
    <w:p w14:paraId="790B111A" w14:textId="77777777" w:rsidR="00B876D6" w:rsidRDefault="00B876D6" w:rsidP="00B876D6">
      <w:pPr>
        <w:pStyle w:val="Odsekzoznamu"/>
        <w:keepNext/>
        <w:widowControl w:val="0"/>
        <w:rPr>
          <w:rFonts w:ascii="Garamond" w:hAnsi="Garamond"/>
          <w:sz w:val="20"/>
          <w:szCs w:val="20"/>
        </w:rPr>
      </w:pPr>
    </w:p>
    <w:p w14:paraId="389BF80D" w14:textId="7B2DA1D6" w:rsidR="00B876D6" w:rsidRDefault="00B876D6" w:rsidP="00B876D6">
      <w:pPr>
        <w:pStyle w:val="Odsekzoznamu"/>
        <w:keepNext/>
        <w:widowControl w:val="0"/>
        <w:numPr>
          <w:ilvl w:val="2"/>
          <w:numId w:val="3"/>
        </w:numPr>
        <w:tabs>
          <w:tab w:val="left" w:pos="1418"/>
        </w:tabs>
        <w:spacing w:after="0" w:line="240" w:lineRule="auto"/>
        <w:ind w:left="1418" w:hanging="709"/>
        <w:jc w:val="both"/>
        <w:rPr>
          <w:rFonts w:ascii="Garamond" w:hAnsi="Garamond"/>
          <w:sz w:val="20"/>
          <w:szCs w:val="20"/>
        </w:rPr>
      </w:pPr>
      <w:r w:rsidRPr="000C3B91">
        <w:rPr>
          <w:rFonts w:ascii="Garamond" w:hAnsi="Garamond"/>
          <w:sz w:val="20"/>
          <w:szCs w:val="20"/>
        </w:rPr>
        <w:t xml:space="preserve">požadovať od </w:t>
      </w:r>
      <w:r>
        <w:rPr>
          <w:rFonts w:ascii="Garamond" w:hAnsi="Garamond"/>
          <w:sz w:val="20"/>
          <w:szCs w:val="20"/>
        </w:rPr>
        <w:t>Poskytovateľa</w:t>
      </w:r>
      <w:r w:rsidRPr="000C3B91">
        <w:rPr>
          <w:rFonts w:ascii="Garamond" w:hAnsi="Garamond"/>
          <w:sz w:val="20"/>
          <w:szCs w:val="20"/>
        </w:rPr>
        <w:t xml:space="preserve"> uhradenie zmluvnej pokuty vo výške 1 000 EUR (slovom: jedentisíc eur), a to za každé porušenie ktorejkoľvek z vyššie uvedených povinností, a to aj opakovane</w:t>
      </w:r>
      <w:r>
        <w:rPr>
          <w:rFonts w:ascii="Garamond" w:hAnsi="Garamond"/>
          <w:sz w:val="20"/>
          <w:szCs w:val="20"/>
        </w:rPr>
        <w:t>; a zároveň</w:t>
      </w:r>
      <w:r w:rsidRPr="000C3B91">
        <w:rPr>
          <w:rFonts w:ascii="Garamond" w:hAnsi="Garamond"/>
          <w:sz w:val="20"/>
          <w:szCs w:val="20"/>
        </w:rPr>
        <w:t xml:space="preserve"> </w:t>
      </w:r>
    </w:p>
    <w:p w14:paraId="5287C9E3" w14:textId="77777777" w:rsidR="00B876D6" w:rsidRDefault="00B876D6" w:rsidP="00B876D6">
      <w:pPr>
        <w:pStyle w:val="Odsekzoznamu"/>
        <w:keepNext/>
        <w:widowControl w:val="0"/>
        <w:tabs>
          <w:tab w:val="left" w:pos="1418"/>
        </w:tabs>
        <w:spacing w:after="0" w:line="240" w:lineRule="auto"/>
        <w:ind w:left="1418"/>
        <w:jc w:val="both"/>
        <w:rPr>
          <w:rFonts w:ascii="Garamond" w:hAnsi="Garamond"/>
          <w:sz w:val="20"/>
          <w:szCs w:val="20"/>
        </w:rPr>
      </w:pPr>
    </w:p>
    <w:p w14:paraId="344FEA12" w14:textId="339451F2" w:rsidR="002F7057" w:rsidRPr="00B876D6" w:rsidRDefault="00B876D6" w:rsidP="00B876D6">
      <w:pPr>
        <w:pStyle w:val="Odsekzoznamu"/>
        <w:keepNext/>
        <w:widowControl w:val="0"/>
        <w:numPr>
          <w:ilvl w:val="2"/>
          <w:numId w:val="3"/>
        </w:numPr>
        <w:tabs>
          <w:tab w:val="left" w:pos="1418"/>
        </w:tabs>
        <w:spacing w:after="0" w:line="240" w:lineRule="auto"/>
        <w:ind w:left="1418" w:hanging="709"/>
        <w:jc w:val="both"/>
        <w:rPr>
          <w:rFonts w:ascii="Garamond" w:hAnsi="Garamond"/>
          <w:sz w:val="20"/>
          <w:szCs w:val="20"/>
        </w:rPr>
      </w:pPr>
      <w:r w:rsidRPr="00434A36">
        <w:rPr>
          <w:rFonts w:ascii="Garamond" w:hAnsi="Garamond"/>
          <w:sz w:val="20"/>
          <w:szCs w:val="20"/>
        </w:rPr>
        <w:t>odmietnuť</w:t>
      </w:r>
      <w:r w:rsidRPr="000C3B91">
        <w:rPr>
          <w:rFonts w:ascii="Garamond" w:eastAsia="Arial Narrow" w:hAnsi="Garamond" w:cstheme="minorHAnsi"/>
          <w:bCs/>
          <w:sz w:val="20"/>
          <w:szCs w:val="20"/>
        </w:rPr>
        <w:t xml:space="preserve"> plnenie, resp. vrátiť poskytnuté plnenie </w:t>
      </w:r>
      <w:r>
        <w:rPr>
          <w:rFonts w:ascii="Garamond" w:eastAsia="Arial Narrow" w:hAnsi="Garamond" w:cstheme="minorHAnsi"/>
          <w:bCs/>
          <w:sz w:val="20"/>
          <w:szCs w:val="20"/>
        </w:rPr>
        <w:t>S</w:t>
      </w:r>
      <w:r w:rsidRPr="000C3B91">
        <w:rPr>
          <w:rFonts w:ascii="Garamond" w:eastAsia="Arial Narrow" w:hAnsi="Garamond" w:cstheme="minorHAnsi"/>
          <w:bCs/>
          <w:sz w:val="20"/>
          <w:szCs w:val="20"/>
        </w:rPr>
        <w:t xml:space="preserve">ubdodávateľom </w:t>
      </w:r>
      <w:r>
        <w:rPr>
          <w:rFonts w:ascii="Garamond" w:eastAsia="Arial Narrow" w:hAnsi="Garamond" w:cstheme="minorHAnsi"/>
          <w:bCs/>
          <w:sz w:val="20"/>
          <w:szCs w:val="20"/>
        </w:rPr>
        <w:t>Poskytovateľa</w:t>
      </w:r>
      <w:r w:rsidRPr="000C3B91">
        <w:rPr>
          <w:rFonts w:ascii="Garamond" w:eastAsia="Arial Narrow" w:hAnsi="Garamond" w:cstheme="minorHAnsi"/>
          <w:bCs/>
          <w:sz w:val="20"/>
          <w:szCs w:val="20"/>
        </w:rPr>
        <w:t xml:space="preserve">, ktorý nebol písomne schválený </w:t>
      </w:r>
      <w:r>
        <w:rPr>
          <w:rFonts w:ascii="Garamond" w:eastAsia="Arial Narrow" w:hAnsi="Garamond" w:cstheme="minorHAnsi"/>
          <w:bCs/>
          <w:sz w:val="20"/>
          <w:szCs w:val="20"/>
        </w:rPr>
        <w:t>Objednávateľom</w:t>
      </w:r>
      <w:r w:rsidRPr="000C3B91">
        <w:rPr>
          <w:rFonts w:ascii="Garamond" w:eastAsia="Arial Narrow" w:hAnsi="Garamond" w:cstheme="minorHAnsi"/>
          <w:bCs/>
          <w:sz w:val="20"/>
          <w:szCs w:val="20"/>
        </w:rPr>
        <w:t xml:space="preserve"> podľa článku </w:t>
      </w:r>
      <w:r>
        <w:rPr>
          <w:rFonts w:ascii="Garamond" w:eastAsia="Arial Narrow" w:hAnsi="Garamond" w:cstheme="minorHAnsi"/>
          <w:bCs/>
          <w:sz w:val="20"/>
          <w:szCs w:val="20"/>
        </w:rPr>
        <w:t>5</w:t>
      </w:r>
      <w:r w:rsidRPr="000C3B91">
        <w:rPr>
          <w:rFonts w:ascii="Garamond" w:eastAsia="Arial Narrow" w:hAnsi="Garamond" w:cstheme="minorHAnsi"/>
          <w:bCs/>
          <w:sz w:val="20"/>
          <w:szCs w:val="20"/>
        </w:rPr>
        <w:t xml:space="preserve"> bod </w:t>
      </w:r>
      <w:r>
        <w:rPr>
          <w:rFonts w:ascii="Garamond" w:eastAsia="Arial Narrow" w:hAnsi="Garamond" w:cstheme="minorHAnsi"/>
          <w:bCs/>
          <w:sz w:val="20"/>
          <w:szCs w:val="20"/>
        </w:rPr>
        <w:t>5.1</w:t>
      </w:r>
      <w:r w:rsidRPr="000C3B91">
        <w:rPr>
          <w:rFonts w:ascii="Garamond" w:eastAsia="Arial Narrow" w:hAnsi="Garamond" w:cstheme="minorHAnsi"/>
          <w:bCs/>
          <w:sz w:val="20"/>
          <w:szCs w:val="20"/>
        </w:rPr>
        <w:t xml:space="preserve"> Zmluvy.</w:t>
      </w:r>
    </w:p>
    <w:p w14:paraId="6CABAB3A" w14:textId="77777777" w:rsidR="002F7057" w:rsidRPr="002F7057" w:rsidRDefault="002F7057" w:rsidP="002F7057">
      <w:pPr>
        <w:keepNext/>
        <w:spacing w:after="0" w:line="240" w:lineRule="auto"/>
        <w:jc w:val="both"/>
        <w:outlineLvl w:val="1"/>
        <w:rPr>
          <w:rFonts w:ascii="Garamond" w:eastAsia="Calibri" w:hAnsi="Garamond"/>
          <w:b/>
          <w:sz w:val="20"/>
          <w:szCs w:val="20"/>
        </w:rPr>
      </w:pPr>
    </w:p>
    <w:p w14:paraId="6BD70E63" w14:textId="00C7DDFF" w:rsidR="002F7057" w:rsidRPr="000A66C7" w:rsidRDefault="002F7057" w:rsidP="005F0515">
      <w:pPr>
        <w:keepNext/>
        <w:numPr>
          <w:ilvl w:val="1"/>
          <w:numId w:val="3"/>
        </w:numPr>
        <w:spacing w:after="0" w:line="240" w:lineRule="auto"/>
        <w:ind w:left="709" w:hanging="720"/>
        <w:jc w:val="both"/>
        <w:outlineLvl w:val="1"/>
        <w:rPr>
          <w:rFonts w:ascii="Garamond" w:eastAsia="Calibri" w:hAnsi="Garamond"/>
          <w:b/>
          <w:sz w:val="20"/>
          <w:szCs w:val="20"/>
        </w:rPr>
      </w:pPr>
      <w:r w:rsidRPr="00A56B71">
        <w:rPr>
          <w:rFonts w:ascii="Garamond" w:hAnsi="Garamond"/>
          <w:sz w:val="20"/>
          <w:szCs w:val="20"/>
          <w:lang w:eastAsia="en-US"/>
        </w:rPr>
        <w:t>V prípade, ak</w:t>
      </w:r>
      <w:r>
        <w:rPr>
          <w:rFonts w:ascii="Garamond" w:hAnsi="Garamond"/>
          <w:sz w:val="20"/>
          <w:szCs w:val="20"/>
          <w:lang w:eastAsia="en-US"/>
        </w:rPr>
        <w:t xml:space="preserve"> Poskytovateľ</w:t>
      </w:r>
      <w:r w:rsidRPr="00A56B71">
        <w:rPr>
          <w:rFonts w:ascii="Garamond" w:hAnsi="Garamond"/>
          <w:sz w:val="20"/>
          <w:szCs w:val="20"/>
          <w:lang w:eastAsia="en-US"/>
        </w:rPr>
        <w:t xml:space="preserve"> poruší povinnosti v zmysle Zmluvy, porušenie ktorých zároveň zakladá právo Objednávateľa odstúpiť od Zmluvy, Objednávateľ má právo za porušenie týchto povinností požadovať od </w:t>
      </w:r>
      <w:r>
        <w:rPr>
          <w:rFonts w:ascii="Garamond" w:hAnsi="Garamond"/>
          <w:sz w:val="20"/>
          <w:szCs w:val="20"/>
          <w:lang w:eastAsia="en-US"/>
        </w:rPr>
        <w:t>Poskytovateľa</w:t>
      </w:r>
      <w:r w:rsidRPr="00A56B71">
        <w:rPr>
          <w:rFonts w:ascii="Garamond" w:hAnsi="Garamond"/>
          <w:sz w:val="20"/>
          <w:szCs w:val="20"/>
          <w:lang w:eastAsia="en-US"/>
        </w:rPr>
        <w:t xml:space="preserve"> zmluvnú pokutu vo výške 35 % z obchodovateľného objemu </w:t>
      </w:r>
      <w:r w:rsidRPr="002438C5">
        <w:rPr>
          <w:rFonts w:ascii="Garamond" w:hAnsi="Garamond"/>
          <w:sz w:val="20"/>
          <w:szCs w:val="20"/>
        </w:rPr>
        <w:t>podľa článku 2 bod 2.3 Zmluvy</w:t>
      </w:r>
      <w:r>
        <w:rPr>
          <w:rFonts w:ascii="Garamond" w:hAnsi="Garamond"/>
          <w:sz w:val="20"/>
          <w:szCs w:val="20"/>
        </w:rPr>
        <w:t>.</w:t>
      </w:r>
    </w:p>
    <w:p w14:paraId="51898587" w14:textId="77777777" w:rsidR="00841C71" w:rsidRPr="000A66C7" w:rsidRDefault="00841C71" w:rsidP="007E1597">
      <w:pPr>
        <w:widowControl w:val="0"/>
        <w:tabs>
          <w:tab w:val="left" w:pos="709"/>
        </w:tabs>
        <w:spacing w:after="0" w:line="240" w:lineRule="auto"/>
        <w:jc w:val="both"/>
        <w:outlineLvl w:val="1"/>
        <w:rPr>
          <w:rFonts w:ascii="Garamond" w:eastAsia="Calibri" w:hAnsi="Garamond"/>
          <w:b/>
          <w:sz w:val="20"/>
          <w:szCs w:val="20"/>
        </w:rPr>
      </w:pPr>
    </w:p>
    <w:p w14:paraId="23D45AF2" w14:textId="3C9B72F7" w:rsidR="00841C71" w:rsidRPr="000A66C7" w:rsidRDefault="00841C71" w:rsidP="005F0515">
      <w:pPr>
        <w:keepNext/>
        <w:numPr>
          <w:ilvl w:val="1"/>
          <w:numId w:val="3"/>
        </w:numPr>
        <w:spacing w:after="0" w:line="240" w:lineRule="auto"/>
        <w:ind w:left="709" w:hanging="720"/>
        <w:jc w:val="both"/>
        <w:outlineLvl w:val="1"/>
        <w:rPr>
          <w:rFonts w:ascii="Garamond" w:eastAsia="Calibri" w:hAnsi="Garamond"/>
          <w:b/>
          <w:sz w:val="20"/>
          <w:szCs w:val="20"/>
        </w:rPr>
      </w:pPr>
      <w:r w:rsidRPr="000A66C7">
        <w:rPr>
          <w:rFonts w:ascii="Garamond" w:eastAsia="Calibri" w:hAnsi="Garamond" w:cs="Arial"/>
          <w:sz w:val="20"/>
          <w:szCs w:val="20"/>
        </w:rPr>
        <w:t>Poskytovateľ</w:t>
      </w:r>
      <w:r w:rsidR="007E1597">
        <w:rPr>
          <w:rFonts w:ascii="Garamond" w:eastAsia="Calibri" w:hAnsi="Garamond" w:cs="Arial"/>
          <w:sz w:val="20"/>
          <w:szCs w:val="20"/>
        </w:rPr>
        <w:t xml:space="preserve"> </w:t>
      </w:r>
      <w:r w:rsidRPr="000A66C7">
        <w:rPr>
          <w:rFonts w:ascii="Garamond" w:eastAsia="Calibri" w:hAnsi="Garamond" w:cs="Arial"/>
          <w:sz w:val="20"/>
          <w:szCs w:val="20"/>
        </w:rPr>
        <w:t>sa</w:t>
      </w:r>
      <w:r w:rsidR="007E1597">
        <w:rPr>
          <w:rFonts w:ascii="Garamond" w:eastAsia="Calibri" w:hAnsi="Garamond" w:cs="Arial"/>
          <w:sz w:val="20"/>
          <w:szCs w:val="20"/>
        </w:rPr>
        <w:t xml:space="preserve"> </w:t>
      </w:r>
      <w:r w:rsidRPr="000A66C7">
        <w:rPr>
          <w:rFonts w:ascii="Garamond" w:eastAsia="Calibri" w:hAnsi="Garamond" w:cs="Arial"/>
          <w:sz w:val="20"/>
          <w:szCs w:val="20"/>
        </w:rPr>
        <w:t>zaväzuje</w:t>
      </w:r>
      <w:r w:rsidR="007E1597">
        <w:rPr>
          <w:rFonts w:ascii="Garamond" w:eastAsia="Calibri" w:hAnsi="Garamond" w:cs="Arial"/>
          <w:sz w:val="20"/>
          <w:szCs w:val="20"/>
        </w:rPr>
        <w:t xml:space="preserve"> </w:t>
      </w:r>
      <w:r w:rsidRPr="000A66C7">
        <w:rPr>
          <w:rFonts w:ascii="Garamond" w:eastAsia="Calibri" w:hAnsi="Garamond" w:cs="Arial"/>
          <w:sz w:val="20"/>
          <w:szCs w:val="20"/>
        </w:rPr>
        <w:t>zaplatiť</w:t>
      </w:r>
      <w:r w:rsidR="007E1597">
        <w:rPr>
          <w:rFonts w:ascii="Garamond" w:eastAsia="Calibri" w:hAnsi="Garamond" w:cs="Arial"/>
          <w:sz w:val="20"/>
          <w:szCs w:val="20"/>
        </w:rPr>
        <w:t xml:space="preserve"> </w:t>
      </w:r>
      <w:r w:rsidRPr="000A66C7">
        <w:rPr>
          <w:rFonts w:ascii="Garamond" w:eastAsia="Calibri" w:hAnsi="Garamond" w:cs="Arial"/>
          <w:sz w:val="20"/>
          <w:szCs w:val="20"/>
        </w:rPr>
        <w:t>Objednávateľovi</w:t>
      </w:r>
      <w:r w:rsidR="007E1597">
        <w:rPr>
          <w:rFonts w:ascii="Garamond" w:eastAsia="Calibri" w:hAnsi="Garamond" w:cs="Arial"/>
          <w:sz w:val="20"/>
          <w:szCs w:val="20"/>
        </w:rPr>
        <w:t xml:space="preserve"> </w:t>
      </w:r>
      <w:r w:rsidRPr="000A66C7">
        <w:rPr>
          <w:rFonts w:ascii="Garamond" w:eastAsia="Calibri" w:hAnsi="Garamond" w:cs="Arial"/>
          <w:sz w:val="20"/>
          <w:szCs w:val="20"/>
        </w:rPr>
        <w:t>zmluvnú</w:t>
      </w:r>
      <w:r w:rsidR="007E1597">
        <w:rPr>
          <w:rFonts w:ascii="Garamond" w:eastAsia="Calibri" w:hAnsi="Garamond" w:cs="Arial"/>
          <w:sz w:val="20"/>
          <w:szCs w:val="20"/>
        </w:rPr>
        <w:t xml:space="preserve"> </w:t>
      </w:r>
      <w:r w:rsidRPr="000A66C7">
        <w:rPr>
          <w:rFonts w:ascii="Garamond" w:eastAsia="Calibri" w:hAnsi="Garamond" w:cs="Arial"/>
          <w:sz w:val="20"/>
          <w:szCs w:val="20"/>
        </w:rPr>
        <w:t>pokutu</w:t>
      </w:r>
      <w:r w:rsidR="007E1597">
        <w:rPr>
          <w:rFonts w:ascii="Garamond" w:eastAsia="Calibri" w:hAnsi="Garamond" w:cs="Arial"/>
          <w:sz w:val="20"/>
          <w:szCs w:val="20"/>
        </w:rPr>
        <w:t xml:space="preserve"> </w:t>
      </w:r>
      <w:r w:rsidRPr="000A66C7">
        <w:rPr>
          <w:rFonts w:ascii="Garamond" w:eastAsia="Calibri" w:hAnsi="Garamond" w:cs="Arial"/>
          <w:sz w:val="20"/>
          <w:szCs w:val="20"/>
        </w:rPr>
        <w:t>podľa</w:t>
      </w:r>
      <w:r w:rsidR="007E1597">
        <w:rPr>
          <w:rFonts w:ascii="Garamond" w:eastAsia="Calibri" w:hAnsi="Garamond" w:cs="Arial"/>
          <w:sz w:val="20"/>
          <w:szCs w:val="20"/>
        </w:rPr>
        <w:t xml:space="preserve"> </w:t>
      </w:r>
      <w:r w:rsidRPr="000A66C7">
        <w:rPr>
          <w:rFonts w:ascii="Garamond" w:eastAsia="Calibri" w:hAnsi="Garamond" w:cs="Arial"/>
          <w:sz w:val="20"/>
          <w:szCs w:val="20"/>
        </w:rPr>
        <w:t>tohto</w:t>
      </w:r>
      <w:r w:rsidR="007E1597">
        <w:rPr>
          <w:rFonts w:ascii="Garamond" w:eastAsia="Calibri" w:hAnsi="Garamond" w:cs="Arial"/>
          <w:sz w:val="20"/>
          <w:szCs w:val="20"/>
        </w:rPr>
        <w:t xml:space="preserve"> </w:t>
      </w:r>
      <w:r w:rsidRPr="000A66C7">
        <w:rPr>
          <w:rFonts w:ascii="Garamond" w:eastAsia="Calibri" w:hAnsi="Garamond" w:cs="Arial"/>
          <w:sz w:val="20"/>
          <w:szCs w:val="20"/>
        </w:rPr>
        <w:t>článku</w:t>
      </w:r>
      <w:r w:rsidR="007E1597">
        <w:rPr>
          <w:rFonts w:ascii="Garamond" w:eastAsia="Calibri" w:hAnsi="Garamond" w:cs="Arial"/>
          <w:sz w:val="20"/>
          <w:szCs w:val="20"/>
        </w:rPr>
        <w:t xml:space="preserve"> </w:t>
      </w:r>
      <w:r w:rsidRPr="000A66C7">
        <w:rPr>
          <w:rFonts w:ascii="Garamond" w:eastAsia="Calibri" w:hAnsi="Garamond" w:cs="Arial"/>
          <w:sz w:val="20"/>
          <w:szCs w:val="20"/>
        </w:rPr>
        <w:t>Zmluvy</w:t>
      </w:r>
      <w:r w:rsidR="007E1597">
        <w:rPr>
          <w:rFonts w:ascii="Garamond" w:eastAsia="Calibri" w:hAnsi="Garamond" w:cs="Arial"/>
          <w:sz w:val="20"/>
          <w:szCs w:val="20"/>
        </w:rPr>
        <w:t>, pričom zaplatením zmluvnej pokuty nie je dotknuté právo Objednávateľa na náhradu škody</w:t>
      </w:r>
      <w:r w:rsidRPr="000A66C7">
        <w:rPr>
          <w:rFonts w:ascii="Garamond" w:eastAsia="Calibri" w:hAnsi="Garamond" w:cs="Arial"/>
          <w:sz w:val="20"/>
          <w:szCs w:val="20"/>
        </w:rPr>
        <w:t>.</w:t>
      </w:r>
      <w:r w:rsidR="007E1597">
        <w:rPr>
          <w:rFonts w:ascii="Garamond" w:eastAsia="Calibri" w:hAnsi="Garamond" w:cs="Arial"/>
          <w:sz w:val="20"/>
          <w:szCs w:val="20"/>
        </w:rPr>
        <w:t xml:space="preserve"> </w:t>
      </w:r>
      <w:r w:rsidRPr="000A66C7">
        <w:rPr>
          <w:rFonts w:ascii="Garamond" w:eastAsia="Calibri" w:hAnsi="Garamond" w:cs="Arial"/>
          <w:sz w:val="20"/>
          <w:szCs w:val="20"/>
        </w:rPr>
        <w:t>Zmluvné</w:t>
      </w:r>
      <w:r w:rsidR="007E1597">
        <w:rPr>
          <w:rFonts w:ascii="Garamond" w:eastAsia="Calibri" w:hAnsi="Garamond" w:cs="Arial"/>
          <w:sz w:val="20"/>
          <w:szCs w:val="20"/>
        </w:rPr>
        <w:t xml:space="preserve"> </w:t>
      </w:r>
      <w:r w:rsidRPr="000A66C7">
        <w:rPr>
          <w:rFonts w:ascii="Garamond" w:eastAsia="Calibri" w:hAnsi="Garamond" w:cs="Arial"/>
          <w:sz w:val="20"/>
          <w:szCs w:val="20"/>
        </w:rPr>
        <w:t>strany</w:t>
      </w:r>
      <w:r w:rsidR="007E1597">
        <w:rPr>
          <w:rFonts w:ascii="Garamond" w:eastAsia="Calibri" w:hAnsi="Garamond" w:cs="Arial"/>
          <w:sz w:val="20"/>
          <w:szCs w:val="20"/>
        </w:rPr>
        <w:t xml:space="preserve"> </w:t>
      </w:r>
      <w:r w:rsidRPr="000A66C7">
        <w:rPr>
          <w:rFonts w:ascii="Garamond" w:eastAsia="Calibri" w:hAnsi="Garamond" w:cs="Arial"/>
          <w:sz w:val="20"/>
          <w:szCs w:val="20"/>
        </w:rPr>
        <w:t>považujú</w:t>
      </w:r>
      <w:r w:rsidR="007E1597">
        <w:rPr>
          <w:rFonts w:ascii="Garamond" w:eastAsia="Calibri" w:hAnsi="Garamond" w:cs="Arial"/>
          <w:sz w:val="20"/>
          <w:szCs w:val="20"/>
        </w:rPr>
        <w:t xml:space="preserve"> </w:t>
      </w:r>
      <w:r w:rsidRPr="000A66C7">
        <w:rPr>
          <w:rFonts w:ascii="Garamond" w:eastAsia="Calibri" w:hAnsi="Garamond" w:cs="Arial"/>
          <w:sz w:val="20"/>
          <w:szCs w:val="20"/>
        </w:rPr>
        <w:t>takéto</w:t>
      </w:r>
      <w:r w:rsidR="007E1597">
        <w:rPr>
          <w:rFonts w:ascii="Garamond" w:eastAsia="Calibri" w:hAnsi="Garamond" w:cs="Arial"/>
          <w:sz w:val="20"/>
          <w:szCs w:val="20"/>
        </w:rPr>
        <w:t xml:space="preserve"> </w:t>
      </w:r>
      <w:r w:rsidRPr="000A66C7">
        <w:rPr>
          <w:rFonts w:ascii="Garamond" w:eastAsia="Calibri" w:hAnsi="Garamond" w:cs="Arial"/>
          <w:sz w:val="20"/>
          <w:szCs w:val="20"/>
        </w:rPr>
        <w:t>určenie</w:t>
      </w:r>
      <w:r w:rsidR="007E1597">
        <w:rPr>
          <w:rFonts w:ascii="Garamond" w:eastAsia="Calibri" w:hAnsi="Garamond" w:cs="Arial"/>
          <w:sz w:val="20"/>
          <w:szCs w:val="20"/>
        </w:rPr>
        <w:t xml:space="preserve"> </w:t>
      </w:r>
      <w:r w:rsidRPr="000A66C7">
        <w:rPr>
          <w:rFonts w:ascii="Garamond" w:eastAsia="Calibri" w:hAnsi="Garamond" w:cs="Arial"/>
          <w:sz w:val="20"/>
          <w:szCs w:val="20"/>
        </w:rPr>
        <w:t>zmluvnej</w:t>
      </w:r>
      <w:r w:rsidR="007E1597">
        <w:rPr>
          <w:rFonts w:ascii="Garamond" w:eastAsia="Calibri" w:hAnsi="Garamond" w:cs="Arial"/>
          <w:sz w:val="20"/>
          <w:szCs w:val="20"/>
        </w:rPr>
        <w:t xml:space="preserve"> </w:t>
      </w:r>
      <w:r w:rsidRPr="000A66C7">
        <w:rPr>
          <w:rFonts w:ascii="Garamond" w:eastAsia="Calibri" w:hAnsi="Garamond" w:cs="Arial"/>
          <w:sz w:val="20"/>
          <w:szCs w:val="20"/>
        </w:rPr>
        <w:t>pokuty</w:t>
      </w:r>
      <w:r w:rsidR="007E1597">
        <w:rPr>
          <w:rFonts w:ascii="Garamond" w:eastAsia="Calibri" w:hAnsi="Garamond" w:cs="Arial"/>
          <w:sz w:val="20"/>
          <w:szCs w:val="20"/>
        </w:rPr>
        <w:t xml:space="preserve"> </w:t>
      </w:r>
      <w:r w:rsidRPr="000A66C7">
        <w:rPr>
          <w:rFonts w:ascii="Garamond" w:eastAsia="Calibri" w:hAnsi="Garamond" w:cs="Arial"/>
          <w:sz w:val="20"/>
          <w:szCs w:val="20"/>
        </w:rPr>
        <w:t>za</w:t>
      </w:r>
      <w:r w:rsidR="007E1597">
        <w:rPr>
          <w:rFonts w:ascii="Garamond" w:eastAsia="Calibri" w:hAnsi="Garamond" w:cs="Arial"/>
          <w:sz w:val="20"/>
          <w:szCs w:val="20"/>
        </w:rPr>
        <w:t xml:space="preserve"> </w:t>
      </w:r>
      <w:r w:rsidRPr="000A66C7">
        <w:rPr>
          <w:rFonts w:ascii="Garamond" w:eastAsia="Calibri" w:hAnsi="Garamond" w:cs="Arial"/>
          <w:sz w:val="20"/>
          <w:szCs w:val="20"/>
        </w:rPr>
        <w:t>primerané</w:t>
      </w:r>
      <w:r w:rsidR="007E1597">
        <w:rPr>
          <w:rFonts w:ascii="Garamond" w:eastAsia="Calibri" w:hAnsi="Garamond" w:cs="Arial"/>
          <w:sz w:val="20"/>
          <w:szCs w:val="20"/>
        </w:rPr>
        <w:t xml:space="preserve"> </w:t>
      </w:r>
      <w:r w:rsidRPr="000A66C7">
        <w:rPr>
          <w:rFonts w:ascii="Garamond" w:eastAsia="Calibri" w:hAnsi="Garamond" w:cs="Arial"/>
          <w:sz w:val="20"/>
          <w:szCs w:val="20"/>
        </w:rPr>
        <w:t>a</w:t>
      </w:r>
      <w:r w:rsidR="007E1597">
        <w:rPr>
          <w:rFonts w:ascii="Garamond" w:eastAsia="Calibri" w:hAnsi="Garamond" w:cs="Arial"/>
          <w:sz w:val="20"/>
          <w:szCs w:val="20"/>
        </w:rPr>
        <w:t xml:space="preserve"> </w:t>
      </w:r>
      <w:r w:rsidRPr="000A66C7">
        <w:rPr>
          <w:rFonts w:ascii="Garamond" w:eastAsia="Calibri" w:hAnsi="Garamond" w:cs="Arial"/>
          <w:sz w:val="20"/>
          <w:szCs w:val="20"/>
        </w:rPr>
        <w:t>dostatočne</w:t>
      </w:r>
      <w:r w:rsidR="007E1597">
        <w:rPr>
          <w:rFonts w:ascii="Garamond" w:eastAsia="Calibri" w:hAnsi="Garamond" w:cs="Arial"/>
          <w:sz w:val="20"/>
          <w:szCs w:val="20"/>
        </w:rPr>
        <w:t xml:space="preserve"> </w:t>
      </w:r>
      <w:r w:rsidRPr="000A66C7">
        <w:rPr>
          <w:rFonts w:ascii="Garamond" w:eastAsia="Calibri" w:hAnsi="Garamond" w:cs="Arial"/>
          <w:sz w:val="20"/>
          <w:szCs w:val="20"/>
        </w:rPr>
        <w:t>určité.</w:t>
      </w:r>
      <w:r w:rsidR="007E1597">
        <w:rPr>
          <w:rFonts w:ascii="Garamond" w:eastAsia="Calibri" w:hAnsi="Garamond" w:cs="Arial"/>
          <w:sz w:val="20"/>
          <w:szCs w:val="20"/>
        </w:rPr>
        <w:t xml:space="preserve"> </w:t>
      </w:r>
      <w:r w:rsidRPr="000A66C7">
        <w:rPr>
          <w:rFonts w:ascii="Garamond" w:eastAsia="Calibri" w:hAnsi="Garamond" w:cs="Arial"/>
          <w:sz w:val="20"/>
          <w:szCs w:val="20"/>
        </w:rPr>
        <w:t>Zmluvnú</w:t>
      </w:r>
      <w:r w:rsidR="007E1597">
        <w:rPr>
          <w:rFonts w:ascii="Garamond" w:eastAsia="Calibri" w:hAnsi="Garamond" w:cs="Arial"/>
          <w:sz w:val="20"/>
          <w:szCs w:val="20"/>
        </w:rPr>
        <w:t xml:space="preserve"> </w:t>
      </w:r>
      <w:r w:rsidRPr="000A66C7">
        <w:rPr>
          <w:rFonts w:ascii="Garamond" w:eastAsia="Calibri" w:hAnsi="Garamond" w:cs="Arial"/>
          <w:sz w:val="20"/>
          <w:szCs w:val="20"/>
        </w:rPr>
        <w:t>pokutu</w:t>
      </w:r>
      <w:r w:rsidR="007E1597">
        <w:rPr>
          <w:rFonts w:ascii="Garamond" w:eastAsia="Calibri" w:hAnsi="Garamond" w:cs="Arial"/>
          <w:sz w:val="20"/>
          <w:szCs w:val="20"/>
        </w:rPr>
        <w:t xml:space="preserve"> </w:t>
      </w:r>
      <w:r w:rsidRPr="000A66C7">
        <w:rPr>
          <w:rFonts w:ascii="Garamond" w:eastAsia="Calibri" w:hAnsi="Garamond" w:cs="Arial"/>
          <w:sz w:val="20"/>
          <w:szCs w:val="20"/>
        </w:rPr>
        <w:t>sa</w:t>
      </w:r>
      <w:r w:rsidR="007E1597">
        <w:rPr>
          <w:rFonts w:ascii="Garamond" w:eastAsia="Calibri" w:hAnsi="Garamond" w:cs="Arial"/>
          <w:sz w:val="20"/>
          <w:szCs w:val="20"/>
        </w:rPr>
        <w:t xml:space="preserve"> </w:t>
      </w:r>
      <w:r w:rsidRPr="000A66C7">
        <w:rPr>
          <w:rFonts w:ascii="Garamond" w:eastAsia="Calibri" w:hAnsi="Garamond" w:cs="Arial"/>
          <w:sz w:val="20"/>
          <w:szCs w:val="20"/>
        </w:rPr>
        <w:t>Poskytovateľ</w:t>
      </w:r>
      <w:r w:rsidR="007E1597">
        <w:rPr>
          <w:rFonts w:ascii="Garamond" w:eastAsia="Calibri" w:hAnsi="Garamond" w:cs="Arial"/>
          <w:sz w:val="20"/>
          <w:szCs w:val="20"/>
        </w:rPr>
        <w:t xml:space="preserve"> </w:t>
      </w:r>
      <w:r w:rsidRPr="000A66C7">
        <w:rPr>
          <w:rFonts w:ascii="Garamond" w:eastAsia="Calibri" w:hAnsi="Garamond" w:cs="Arial"/>
          <w:sz w:val="20"/>
          <w:szCs w:val="20"/>
        </w:rPr>
        <w:t>zaväzuje</w:t>
      </w:r>
      <w:r w:rsidR="007E1597">
        <w:rPr>
          <w:rFonts w:ascii="Garamond" w:eastAsia="Calibri" w:hAnsi="Garamond" w:cs="Arial"/>
          <w:sz w:val="20"/>
          <w:szCs w:val="20"/>
        </w:rPr>
        <w:t xml:space="preserve"> </w:t>
      </w:r>
      <w:r w:rsidRPr="000A66C7">
        <w:rPr>
          <w:rFonts w:ascii="Garamond" w:eastAsia="Calibri" w:hAnsi="Garamond" w:cs="Arial"/>
          <w:sz w:val="20"/>
          <w:szCs w:val="20"/>
        </w:rPr>
        <w:t>uhradiť</w:t>
      </w:r>
      <w:r w:rsidR="007E1597">
        <w:rPr>
          <w:rFonts w:ascii="Garamond" w:eastAsia="Calibri" w:hAnsi="Garamond" w:cs="Arial"/>
          <w:sz w:val="20"/>
          <w:szCs w:val="20"/>
        </w:rPr>
        <w:t xml:space="preserve"> </w:t>
      </w:r>
      <w:r w:rsidRPr="000A66C7">
        <w:rPr>
          <w:rFonts w:ascii="Garamond" w:eastAsia="Calibri" w:hAnsi="Garamond" w:cs="Arial"/>
          <w:sz w:val="20"/>
          <w:szCs w:val="20"/>
        </w:rPr>
        <w:t>Objednávateľovi</w:t>
      </w:r>
      <w:r w:rsidR="007E1597">
        <w:rPr>
          <w:rFonts w:ascii="Garamond" w:eastAsia="Calibri" w:hAnsi="Garamond" w:cs="Arial"/>
          <w:sz w:val="20"/>
          <w:szCs w:val="20"/>
        </w:rPr>
        <w:t xml:space="preserve"> </w:t>
      </w:r>
      <w:r w:rsidRPr="000A66C7">
        <w:rPr>
          <w:rFonts w:ascii="Garamond" w:eastAsia="Calibri" w:hAnsi="Garamond" w:cs="Arial"/>
          <w:sz w:val="20"/>
          <w:szCs w:val="20"/>
        </w:rPr>
        <w:t>najneskôr</w:t>
      </w:r>
      <w:r w:rsidR="007E1597">
        <w:rPr>
          <w:rFonts w:ascii="Garamond" w:eastAsia="Calibri" w:hAnsi="Garamond" w:cs="Arial"/>
          <w:sz w:val="20"/>
          <w:szCs w:val="20"/>
        </w:rPr>
        <w:t xml:space="preserve"> </w:t>
      </w:r>
      <w:r w:rsidRPr="000A66C7">
        <w:rPr>
          <w:rFonts w:ascii="Garamond" w:eastAsia="Calibri" w:hAnsi="Garamond" w:cs="Arial"/>
          <w:sz w:val="20"/>
          <w:szCs w:val="20"/>
        </w:rPr>
        <w:t>do</w:t>
      </w:r>
      <w:r w:rsidR="007E1597">
        <w:rPr>
          <w:rFonts w:ascii="Garamond" w:eastAsia="Calibri" w:hAnsi="Garamond" w:cs="Arial"/>
          <w:sz w:val="20"/>
          <w:szCs w:val="20"/>
        </w:rPr>
        <w:t xml:space="preserve"> </w:t>
      </w:r>
      <w:r w:rsidRPr="000A66C7">
        <w:rPr>
          <w:rFonts w:ascii="Garamond" w:eastAsia="Calibri" w:hAnsi="Garamond" w:cs="Arial"/>
          <w:sz w:val="20"/>
          <w:szCs w:val="20"/>
        </w:rPr>
        <w:t>10</w:t>
      </w:r>
      <w:r w:rsidR="007E1597">
        <w:rPr>
          <w:rFonts w:ascii="Garamond" w:eastAsia="Calibri" w:hAnsi="Garamond" w:cs="Arial"/>
          <w:sz w:val="20"/>
          <w:szCs w:val="20"/>
        </w:rPr>
        <w:t xml:space="preserve"> </w:t>
      </w:r>
      <w:r w:rsidRPr="000A66C7">
        <w:rPr>
          <w:rFonts w:ascii="Garamond" w:eastAsia="Calibri" w:hAnsi="Garamond" w:cs="Arial"/>
          <w:sz w:val="20"/>
          <w:szCs w:val="20"/>
        </w:rPr>
        <w:t>(desiatich)</w:t>
      </w:r>
      <w:r w:rsidR="007E1597">
        <w:rPr>
          <w:rFonts w:ascii="Garamond" w:eastAsia="Calibri" w:hAnsi="Garamond" w:cs="Arial"/>
          <w:sz w:val="20"/>
          <w:szCs w:val="20"/>
        </w:rPr>
        <w:t xml:space="preserve"> </w:t>
      </w:r>
      <w:r w:rsidRPr="000A66C7">
        <w:rPr>
          <w:rFonts w:ascii="Garamond" w:eastAsia="Calibri" w:hAnsi="Garamond" w:cs="Arial"/>
          <w:sz w:val="20"/>
          <w:szCs w:val="20"/>
        </w:rPr>
        <w:t>Pracovných</w:t>
      </w:r>
      <w:r w:rsidR="007E1597">
        <w:rPr>
          <w:rFonts w:ascii="Garamond" w:eastAsia="Calibri" w:hAnsi="Garamond" w:cs="Arial"/>
          <w:sz w:val="20"/>
          <w:szCs w:val="20"/>
        </w:rPr>
        <w:t xml:space="preserve"> </w:t>
      </w:r>
      <w:r w:rsidRPr="000A66C7">
        <w:rPr>
          <w:rFonts w:ascii="Garamond" w:eastAsia="Calibri" w:hAnsi="Garamond" w:cs="Arial"/>
          <w:sz w:val="20"/>
          <w:szCs w:val="20"/>
        </w:rPr>
        <w:t>dní</w:t>
      </w:r>
      <w:r w:rsidR="007E1597">
        <w:rPr>
          <w:rFonts w:ascii="Garamond" w:eastAsia="Calibri" w:hAnsi="Garamond" w:cs="Arial"/>
          <w:sz w:val="20"/>
          <w:szCs w:val="20"/>
        </w:rPr>
        <w:t xml:space="preserve"> </w:t>
      </w:r>
      <w:r w:rsidRPr="000A66C7">
        <w:rPr>
          <w:rFonts w:ascii="Garamond" w:eastAsia="Calibri" w:hAnsi="Garamond" w:cs="Arial"/>
          <w:sz w:val="20"/>
          <w:szCs w:val="20"/>
        </w:rPr>
        <w:t>odo</w:t>
      </w:r>
      <w:r w:rsidR="007E1597">
        <w:rPr>
          <w:rFonts w:ascii="Garamond" w:hAnsi="Garamond"/>
          <w:sz w:val="20"/>
          <w:szCs w:val="20"/>
        </w:rPr>
        <w:t xml:space="preserve"> </w:t>
      </w:r>
      <w:r w:rsidRPr="000A66C7">
        <w:rPr>
          <w:rFonts w:ascii="Garamond" w:eastAsia="Calibri" w:hAnsi="Garamond" w:cs="Arial"/>
          <w:sz w:val="20"/>
          <w:szCs w:val="20"/>
        </w:rPr>
        <w:t>dňa</w:t>
      </w:r>
      <w:r w:rsidR="007E1597">
        <w:rPr>
          <w:rFonts w:ascii="Garamond" w:eastAsia="Calibri" w:hAnsi="Garamond" w:cs="Arial"/>
          <w:sz w:val="20"/>
          <w:szCs w:val="20"/>
        </w:rPr>
        <w:t xml:space="preserve"> </w:t>
      </w:r>
      <w:r w:rsidRPr="000A66C7">
        <w:rPr>
          <w:rFonts w:ascii="Garamond" w:eastAsia="Calibri" w:hAnsi="Garamond" w:cs="Arial"/>
          <w:sz w:val="20"/>
          <w:szCs w:val="20"/>
        </w:rPr>
        <w:t>doručenia</w:t>
      </w:r>
      <w:r w:rsidR="007E1597">
        <w:rPr>
          <w:rFonts w:ascii="Garamond" w:eastAsia="Calibri" w:hAnsi="Garamond" w:cs="Arial"/>
          <w:sz w:val="20"/>
          <w:szCs w:val="20"/>
        </w:rPr>
        <w:t xml:space="preserve"> </w:t>
      </w:r>
      <w:r w:rsidRPr="000A66C7">
        <w:rPr>
          <w:rFonts w:ascii="Garamond" w:eastAsia="Calibri" w:hAnsi="Garamond" w:cs="Arial"/>
          <w:sz w:val="20"/>
          <w:szCs w:val="20"/>
        </w:rPr>
        <w:t>výzvy</w:t>
      </w:r>
      <w:r w:rsidR="007E1597">
        <w:rPr>
          <w:rFonts w:ascii="Garamond" w:eastAsia="Calibri" w:hAnsi="Garamond" w:cs="Arial"/>
          <w:sz w:val="20"/>
          <w:szCs w:val="20"/>
        </w:rPr>
        <w:t xml:space="preserve"> </w:t>
      </w:r>
      <w:r w:rsidRPr="000A66C7">
        <w:rPr>
          <w:rFonts w:ascii="Garamond" w:eastAsia="Calibri" w:hAnsi="Garamond" w:cs="Arial"/>
          <w:sz w:val="20"/>
          <w:szCs w:val="20"/>
        </w:rPr>
        <w:t>na</w:t>
      </w:r>
      <w:r w:rsidR="007E1597">
        <w:rPr>
          <w:rFonts w:ascii="Garamond" w:eastAsia="Calibri" w:hAnsi="Garamond" w:cs="Arial"/>
          <w:sz w:val="20"/>
          <w:szCs w:val="20"/>
        </w:rPr>
        <w:t xml:space="preserve"> </w:t>
      </w:r>
      <w:r w:rsidRPr="000A66C7">
        <w:rPr>
          <w:rFonts w:ascii="Garamond" w:eastAsia="Calibri" w:hAnsi="Garamond" w:cs="Arial"/>
          <w:sz w:val="20"/>
          <w:szCs w:val="20"/>
        </w:rPr>
        <w:t>zaplatenie</w:t>
      </w:r>
      <w:r w:rsidR="007E1597">
        <w:rPr>
          <w:rFonts w:ascii="Garamond" w:eastAsia="Calibri" w:hAnsi="Garamond" w:cs="Arial"/>
          <w:sz w:val="20"/>
          <w:szCs w:val="20"/>
        </w:rPr>
        <w:t xml:space="preserve"> </w:t>
      </w:r>
      <w:r w:rsidRPr="000A66C7">
        <w:rPr>
          <w:rFonts w:ascii="Garamond" w:eastAsia="Calibri" w:hAnsi="Garamond" w:cs="Arial"/>
          <w:sz w:val="20"/>
          <w:szCs w:val="20"/>
        </w:rPr>
        <w:t>zmluvnej</w:t>
      </w:r>
      <w:r w:rsidR="007E1597">
        <w:rPr>
          <w:rFonts w:ascii="Garamond" w:eastAsia="Calibri" w:hAnsi="Garamond" w:cs="Arial"/>
          <w:sz w:val="20"/>
          <w:szCs w:val="20"/>
        </w:rPr>
        <w:t xml:space="preserve"> </w:t>
      </w:r>
      <w:r w:rsidRPr="000A66C7">
        <w:rPr>
          <w:rFonts w:ascii="Garamond" w:eastAsia="Calibri" w:hAnsi="Garamond" w:cs="Arial"/>
          <w:sz w:val="20"/>
          <w:szCs w:val="20"/>
        </w:rPr>
        <w:t>pokuty.</w:t>
      </w:r>
    </w:p>
    <w:p w14:paraId="24B1B3A8" w14:textId="77777777" w:rsidR="00841C71" w:rsidRPr="000A66C7" w:rsidRDefault="00841C71" w:rsidP="007E1597">
      <w:pPr>
        <w:widowControl w:val="0"/>
        <w:tabs>
          <w:tab w:val="left" w:pos="709"/>
        </w:tabs>
        <w:spacing w:after="0" w:line="240" w:lineRule="auto"/>
        <w:jc w:val="both"/>
        <w:outlineLvl w:val="1"/>
        <w:rPr>
          <w:rFonts w:ascii="Garamond" w:eastAsia="Calibri" w:hAnsi="Garamond"/>
          <w:b/>
          <w:sz w:val="20"/>
          <w:szCs w:val="20"/>
        </w:rPr>
      </w:pPr>
    </w:p>
    <w:p w14:paraId="50460148" w14:textId="63FE9697" w:rsidR="00841C71" w:rsidRPr="000A66C7" w:rsidRDefault="00841C71" w:rsidP="005F0515">
      <w:pPr>
        <w:keepNext/>
        <w:numPr>
          <w:ilvl w:val="1"/>
          <w:numId w:val="3"/>
        </w:numPr>
        <w:spacing w:after="0" w:line="240" w:lineRule="auto"/>
        <w:ind w:left="709" w:hanging="720"/>
        <w:jc w:val="both"/>
        <w:outlineLvl w:val="1"/>
        <w:rPr>
          <w:rFonts w:ascii="Garamond" w:eastAsia="Calibri" w:hAnsi="Garamond"/>
          <w:b/>
          <w:sz w:val="20"/>
          <w:szCs w:val="20"/>
        </w:rPr>
      </w:pPr>
      <w:r w:rsidRPr="000A66C7">
        <w:rPr>
          <w:rFonts w:ascii="Garamond" w:eastAsia="Calibri" w:hAnsi="Garamond"/>
          <w:sz w:val="20"/>
          <w:szCs w:val="20"/>
        </w:rPr>
        <w:t>Zmluvná</w:t>
      </w:r>
      <w:r w:rsidR="007E1597">
        <w:rPr>
          <w:rFonts w:ascii="Garamond" w:eastAsia="Calibri" w:hAnsi="Garamond"/>
          <w:sz w:val="20"/>
          <w:szCs w:val="20"/>
        </w:rPr>
        <w:t xml:space="preserve"> </w:t>
      </w:r>
      <w:r w:rsidRPr="000A66C7">
        <w:rPr>
          <w:rFonts w:ascii="Garamond" w:eastAsia="Calibri" w:hAnsi="Garamond"/>
          <w:sz w:val="20"/>
          <w:szCs w:val="20"/>
        </w:rPr>
        <w:t>strana</w:t>
      </w:r>
      <w:r w:rsidR="007E1597">
        <w:rPr>
          <w:rFonts w:ascii="Garamond" w:eastAsia="Calibri" w:hAnsi="Garamond"/>
          <w:sz w:val="20"/>
          <w:szCs w:val="20"/>
        </w:rPr>
        <w:t xml:space="preserve"> </w:t>
      </w:r>
      <w:r w:rsidRPr="000A66C7">
        <w:rPr>
          <w:rFonts w:ascii="Garamond" w:eastAsia="Calibri" w:hAnsi="Garamond"/>
          <w:sz w:val="20"/>
          <w:szCs w:val="20"/>
        </w:rPr>
        <w:t>zodpovedá</w:t>
      </w:r>
      <w:r w:rsidR="007E1597">
        <w:rPr>
          <w:rFonts w:ascii="Garamond" w:eastAsia="Calibri" w:hAnsi="Garamond"/>
          <w:sz w:val="20"/>
          <w:szCs w:val="20"/>
        </w:rPr>
        <w:t xml:space="preserve"> </w:t>
      </w:r>
      <w:r w:rsidRPr="000A66C7">
        <w:rPr>
          <w:rFonts w:ascii="Garamond" w:eastAsia="Calibri" w:hAnsi="Garamond"/>
          <w:sz w:val="20"/>
          <w:szCs w:val="20"/>
        </w:rPr>
        <w:t>za</w:t>
      </w:r>
      <w:r w:rsidR="007E1597">
        <w:rPr>
          <w:rFonts w:ascii="Garamond" w:eastAsia="Calibri" w:hAnsi="Garamond"/>
          <w:sz w:val="20"/>
          <w:szCs w:val="20"/>
        </w:rPr>
        <w:t xml:space="preserve"> </w:t>
      </w:r>
      <w:r w:rsidRPr="000A66C7">
        <w:rPr>
          <w:rFonts w:ascii="Garamond" w:eastAsia="Calibri" w:hAnsi="Garamond"/>
          <w:sz w:val="20"/>
          <w:szCs w:val="20"/>
        </w:rPr>
        <w:t>škodu,</w:t>
      </w:r>
      <w:r w:rsidR="007E1597">
        <w:rPr>
          <w:rFonts w:ascii="Garamond" w:eastAsia="Calibri" w:hAnsi="Garamond"/>
          <w:sz w:val="20"/>
          <w:szCs w:val="20"/>
        </w:rPr>
        <w:t xml:space="preserve"> </w:t>
      </w:r>
      <w:r w:rsidRPr="000A66C7">
        <w:rPr>
          <w:rFonts w:ascii="Garamond" w:eastAsia="Calibri" w:hAnsi="Garamond"/>
          <w:sz w:val="20"/>
          <w:szCs w:val="20"/>
        </w:rPr>
        <w:t>ktorú</w:t>
      </w:r>
      <w:r w:rsidR="007E1597">
        <w:rPr>
          <w:rFonts w:ascii="Garamond" w:eastAsia="Calibri" w:hAnsi="Garamond"/>
          <w:sz w:val="20"/>
          <w:szCs w:val="20"/>
        </w:rPr>
        <w:t xml:space="preserve"> </w:t>
      </w:r>
      <w:r w:rsidRPr="000A66C7">
        <w:rPr>
          <w:rFonts w:ascii="Garamond" w:eastAsia="Calibri" w:hAnsi="Garamond"/>
          <w:sz w:val="20"/>
          <w:szCs w:val="20"/>
        </w:rPr>
        <w:t>spôsobí</w:t>
      </w:r>
      <w:r w:rsidR="007E1597">
        <w:rPr>
          <w:rFonts w:ascii="Garamond" w:eastAsia="Calibri" w:hAnsi="Garamond"/>
          <w:sz w:val="20"/>
          <w:szCs w:val="20"/>
        </w:rPr>
        <w:t xml:space="preserve"> </w:t>
      </w:r>
      <w:r w:rsidRPr="000A66C7">
        <w:rPr>
          <w:rFonts w:ascii="Garamond" w:eastAsia="Calibri" w:hAnsi="Garamond"/>
          <w:sz w:val="20"/>
          <w:szCs w:val="20"/>
        </w:rPr>
        <w:t>druhej</w:t>
      </w:r>
      <w:r w:rsidR="007E1597">
        <w:rPr>
          <w:rFonts w:ascii="Garamond" w:eastAsia="Calibri" w:hAnsi="Garamond"/>
          <w:sz w:val="20"/>
          <w:szCs w:val="20"/>
        </w:rPr>
        <w:t xml:space="preserve"> </w:t>
      </w:r>
      <w:r w:rsidRPr="000A66C7">
        <w:rPr>
          <w:rFonts w:ascii="Garamond" w:eastAsia="Calibri" w:hAnsi="Garamond"/>
          <w:sz w:val="20"/>
          <w:szCs w:val="20"/>
        </w:rPr>
        <w:t>Zmluvnej</w:t>
      </w:r>
      <w:r w:rsidR="007E1597">
        <w:rPr>
          <w:rFonts w:ascii="Garamond" w:eastAsia="Calibri" w:hAnsi="Garamond"/>
          <w:sz w:val="20"/>
          <w:szCs w:val="20"/>
        </w:rPr>
        <w:t xml:space="preserve"> </w:t>
      </w:r>
      <w:r w:rsidRPr="000A66C7">
        <w:rPr>
          <w:rFonts w:ascii="Garamond" w:eastAsia="Calibri" w:hAnsi="Garamond"/>
          <w:sz w:val="20"/>
          <w:szCs w:val="20"/>
        </w:rPr>
        <w:t>strane</w:t>
      </w:r>
      <w:r w:rsidR="007E1597">
        <w:rPr>
          <w:rFonts w:ascii="Garamond" w:eastAsia="Calibri" w:hAnsi="Garamond"/>
          <w:sz w:val="20"/>
          <w:szCs w:val="20"/>
        </w:rPr>
        <w:t xml:space="preserve"> </w:t>
      </w:r>
      <w:r w:rsidRPr="000A66C7">
        <w:rPr>
          <w:rFonts w:ascii="Garamond" w:eastAsia="Calibri" w:hAnsi="Garamond"/>
          <w:sz w:val="20"/>
          <w:szCs w:val="20"/>
        </w:rPr>
        <w:t>porušením</w:t>
      </w:r>
      <w:r w:rsidR="007E1597">
        <w:rPr>
          <w:rFonts w:ascii="Garamond" w:eastAsia="Calibri" w:hAnsi="Garamond"/>
          <w:sz w:val="20"/>
          <w:szCs w:val="20"/>
        </w:rPr>
        <w:t xml:space="preserve"> </w:t>
      </w:r>
      <w:r w:rsidRPr="000A66C7">
        <w:rPr>
          <w:rFonts w:ascii="Garamond" w:eastAsia="Calibri" w:hAnsi="Garamond"/>
          <w:sz w:val="20"/>
          <w:szCs w:val="20"/>
        </w:rPr>
        <w:t>svojej</w:t>
      </w:r>
      <w:r w:rsidR="007E1597">
        <w:rPr>
          <w:rFonts w:ascii="Garamond" w:eastAsia="Calibri" w:hAnsi="Garamond"/>
          <w:sz w:val="20"/>
          <w:szCs w:val="20"/>
        </w:rPr>
        <w:t xml:space="preserve"> </w:t>
      </w:r>
      <w:r w:rsidRPr="000A66C7">
        <w:rPr>
          <w:rFonts w:ascii="Garamond" w:eastAsia="Calibri" w:hAnsi="Garamond"/>
          <w:sz w:val="20"/>
          <w:szCs w:val="20"/>
        </w:rPr>
        <w:t>povinnosti</w:t>
      </w:r>
      <w:r w:rsidR="007E1597">
        <w:rPr>
          <w:rFonts w:ascii="Garamond" w:eastAsia="Calibri" w:hAnsi="Garamond"/>
          <w:sz w:val="20"/>
          <w:szCs w:val="20"/>
        </w:rPr>
        <w:t xml:space="preserve"> </w:t>
      </w:r>
      <w:r w:rsidRPr="000A66C7">
        <w:rPr>
          <w:rFonts w:ascii="Garamond" w:eastAsia="Calibri" w:hAnsi="Garamond"/>
          <w:sz w:val="20"/>
          <w:szCs w:val="20"/>
        </w:rPr>
        <w:t>z</w:t>
      </w:r>
      <w:r w:rsidR="007E1597">
        <w:rPr>
          <w:rFonts w:ascii="Garamond" w:eastAsia="Calibri" w:hAnsi="Garamond"/>
          <w:sz w:val="20"/>
          <w:szCs w:val="20"/>
        </w:rPr>
        <w:t xml:space="preserve"> </w:t>
      </w:r>
      <w:r w:rsidRPr="000A66C7">
        <w:rPr>
          <w:rFonts w:ascii="Garamond" w:eastAsia="Calibri" w:hAnsi="Garamond"/>
          <w:sz w:val="20"/>
          <w:szCs w:val="20"/>
        </w:rPr>
        <w:t>tohto</w:t>
      </w:r>
      <w:r w:rsidR="007E1597">
        <w:rPr>
          <w:rFonts w:ascii="Garamond" w:eastAsia="Calibri" w:hAnsi="Garamond"/>
          <w:sz w:val="20"/>
          <w:szCs w:val="20"/>
        </w:rPr>
        <w:t xml:space="preserve"> </w:t>
      </w:r>
      <w:r w:rsidRPr="000A66C7">
        <w:rPr>
          <w:rFonts w:ascii="Garamond" w:eastAsia="Calibri" w:hAnsi="Garamond"/>
          <w:sz w:val="20"/>
          <w:szCs w:val="20"/>
        </w:rPr>
        <w:t>záväzkového</w:t>
      </w:r>
      <w:r w:rsidR="007E1597">
        <w:rPr>
          <w:rFonts w:ascii="Garamond" w:eastAsia="Calibri" w:hAnsi="Garamond"/>
          <w:sz w:val="20"/>
          <w:szCs w:val="20"/>
        </w:rPr>
        <w:t xml:space="preserve"> </w:t>
      </w:r>
      <w:r w:rsidRPr="000A66C7">
        <w:rPr>
          <w:rFonts w:ascii="Garamond" w:eastAsia="Calibri" w:hAnsi="Garamond"/>
          <w:sz w:val="20"/>
          <w:szCs w:val="20"/>
        </w:rPr>
        <w:t>vzťahu,</w:t>
      </w:r>
      <w:r w:rsidR="007E1597">
        <w:rPr>
          <w:rFonts w:ascii="Garamond" w:eastAsia="Calibri" w:hAnsi="Garamond"/>
          <w:sz w:val="20"/>
          <w:szCs w:val="20"/>
        </w:rPr>
        <w:t xml:space="preserve"> </w:t>
      </w:r>
      <w:r w:rsidRPr="000A66C7">
        <w:rPr>
          <w:rFonts w:ascii="Garamond" w:eastAsia="Calibri" w:hAnsi="Garamond"/>
          <w:sz w:val="20"/>
          <w:szCs w:val="20"/>
        </w:rPr>
        <w:t>a</w:t>
      </w:r>
      <w:r w:rsidR="007E1597">
        <w:rPr>
          <w:rFonts w:ascii="Garamond" w:eastAsia="Calibri" w:hAnsi="Garamond"/>
          <w:sz w:val="20"/>
          <w:szCs w:val="20"/>
        </w:rPr>
        <w:t xml:space="preserve"> </w:t>
      </w:r>
      <w:r w:rsidRPr="000A66C7">
        <w:rPr>
          <w:rFonts w:ascii="Garamond" w:eastAsia="Calibri" w:hAnsi="Garamond"/>
          <w:sz w:val="20"/>
          <w:szCs w:val="20"/>
        </w:rPr>
        <w:t>je</w:t>
      </w:r>
      <w:r w:rsidR="007E1597">
        <w:rPr>
          <w:rFonts w:ascii="Garamond" w:eastAsia="Calibri" w:hAnsi="Garamond"/>
          <w:sz w:val="20"/>
          <w:szCs w:val="20"/>
        </w:rPr>
        <w:t xml:space="preserve"> </w:t>
      </w:r>
      <w:r w:rsidRPr="000A66C7">
        <w:rPr>
          <w:rFonts w:ascii="Garamond" w:eastAsia="Calibri" w:hAnsi="Garamond"/>
          <w:sz w:val="20"/>
          <w:szCs w:val="20"/>
        </w:rPr>
        <w:t>povinná</w:t>
      </w:r>
      <w:r w:rsidR="007E1597">
        <w:rPr>
          <w:rFonts w:ascii="Garamond" w:eastAsia="Calibri" w:hAnsi="Garamond"/>
          <w:sz w:val="20"/>
          <w:szCs w:val="20"/>
        </w:rPr>
        <w:t xml:space="preserve"> </w:t>
      </w:r>
      <w:r w:rsidRPr="000A66C7">
        <w:rPr>
          <w:rFonts w:ascii="Garamond" w:eastAsia="Calibri" w:hAnsi="Garamond"/>
          <w:sz w:val="20"/>
          <w:szCs w:val="20"/>
        </w:rPr>
        <w:t>ju</w:t>
      </w:r>
      <w:r w:rsidR="007E1597">
        <w:rPr>
          <w:rFonts w:ascii="Garamond" w:eastAsia="Calibri" w:hAnsi="Garamond"/>
          <w:sz w:val="20"/>
          <w:szCs w:val="20"/>
        </w:rPr>
        <w:t xml:space="preserve"> </w:t>
      </w:r>
      <w:r w:rsidRPr="000A66C7">
        <w:rPr>
          <w:rFonts w:ascii="Garamond" w:eastAsia="Calibri" w:hAnsi="Garamond"/>
          <w:sz w:val="20"/>
          <w:szCs w:val="20"/>
        </w:rPr>
        <w:t>nahradiť,</w:t>
      </w:r>
      <w:r w:rsidR="007E1597">
        <w:rPr>
          <w:rFonts w:ascii="Garamond" w:eastAsia="Calibri" w:hAnsi="Garamond"/>
          <w:sz w:val="20"/>
          <w:szCs w:val="20"/>
        </w:rPr>
        <w:t xml:space="preserve"> </w:t>
      </w:r>
      <w:r w:rsidRPr="000A66C7">
        <w:rPr>
          <w:rFonts w:ascii="Garamond" w:eastAsia="Calibri" w:hAnsi="Garamond"/>
          <w:sz w:val="20"/>
          <w:szCs w:val="20"/>
        </w:rPr>
        <w:t>ibaže</w:t>
      </w:r>
      <w:r w:rsidR="007E1597">
        <w:rPr>
          <w:rFonts w:ascii="Garamond" w:eastAsia="Calibri" w:hAnsi="Garamond"/>
          <w:sz w:val="20"/>
          <w:szCs w:val="20"/>
        </w:rPr>
        <w:t xml:space="preserve"> </w:t>
      </w:r>
      <w:r w:rsidRPr="000A66C7">
        <w:rPr>
          <w:rFonts w:ascii="Garamond" w:eastAsia="Calibri" w:hAnsi="Garamond"/>
          <w:sz w:val="20"/>
          <w:szCs w:val="20"/>
        </w:rPr>
        <w:t>preukáže,</w:t>
      </w:r>
      <w:r w:rsidR="007E1597">
        <w:rPr>
          <w:rFonts w:ascii="Garamond" w:eastAsia="Calibri" w:hAnsi="Garamond"/>
          <w:sz w:val="20"/>
          <w:szCs w:val="20"/>
        </w:rPr>
        <w:t xml:space="preserve"> </w:t>
      </w:r>
      <w:r w:rsidRPr="000A66C7">
        <w:rPr>
          <w:rFonts w:ascii="Garamond" w:eastAsia="Calibri" w:hAnsi="Garamond"/>
          <w:sz w:val="20"/>
          <w:szCs w:val="20"/>
        </w:rPr>
        <w:t>že</w:t>
      </w:r>
      <w:r w:rsidR="007E1597">
        <w:rPr>
          <w:rFonts w:ascii="Garamond" w:eastAsia="Calibri" w:hAnsi="Garamond"/>
          <w:sz w:val="20"/>
          <w:szCs w:val="20"/>
        </w:rPr>
        <w:t xml:space="preserve"> </w:t>
      </w:r>
      <w:r w:rsidRPr="000A66C7">
        <w:rPr>
          <w:rFonts w:ascii="Garamond" w:eastAsia="Calibri" w:hAnsi="Garamond"/>
          <w:sz w:val="20"/>
          <w:szCs w:val="20"/>
        </w:rPr>
        <w:t>porušenie</w:t>
      </w:r>
      <w:r w:rsidR="007E1597">
        <w:rPr>
          <w:rFonts w:ascii="Garamond" w:eastAsia="Calibri" w:hAnsi="Garamond"/>
          <w:sz w:val="20"/>
          <w:szCs w:val="20"/>
        </w:rPr>
        <w:t xml:space="preserve"> </w:t>
      </w:r>
      <w:r w:rsidRPr="000A66C7">
        <w:rPr>
          <w:rFonts w:ascii="Garamond" w:eastAsia="Calibri" w:hAnsi="Garamond"/>
          <w:sz w:val="20"/>
          <w:szCs w:val="20"/>
        </w:rPr>
        <w:t>povinnosti</w:t>
      </w:r>
      <w:r w:rsidR="007E1597">
        <w:rPr>
          <w:rFonts w:ascii="Garamond" w:eastAsia="Calibri" w:hAnsi="Garamond"/>
          <w:sz w:val="20"/>
          <w:szCs w:val="20"/>
        </w:rPr>
        <w:t xml:space="preserve"> </w:t>
      </w:r>
      <w:r w:rsidRPr="000A66C7">
        <w:rPr>
          <w:rFonts w:ascii="Garamond" w:eastAsia="Calibri" w:hAnsi="Garamond"/>
          <w:sz w:val="20"/>
          <w:szCs w:val="20"/>
        </w:rPr>
        <w:t>bolo</w:t>
      </w:r>
      <w:r w:rsidR="007E1597">
        <w:rPr>
          <w:rFonts w:ascii="Garamond" w:eastAsia="Calibri" w:hAnsi="Garamond"/>
          <w:sz w:val="20"/>
          <w:szCs w:val="20"/>
        </w:rPr>
        <w:t xml:space="preserve"> </w:t>
      </w:r>
      <w:r w:rsidRPr="000A66C7">
        <w:rPr>
          <w:rFonts w:ascii="Garamond" w:eastAsia="Calibri" w:hAnsi="Garamond"/>
          <w:sz w:val="20"/>
          <w:szCs w:val="20"/>
        </w:rPr>
        <w:t>spôsobené</w:t>
      </w:r>
      <w:r w:rsidR="007E1597">
        <w:rPr>
          <w:rFonts w:ascii="Garamond" w:eastAsia="Calibri" w:hAnsi="Garamond"/>
          <w:sz w:val="20"/>
          <w:szCs w:val="20"/>
        </w:rPr>
        <w:t xml:space="preserve"> </w:t>
      </w:r>
      <w:r w:rsidRPr="000A66C7">
        <w:rPr>
          <w:rFonts w:ascii="Garamond" w:eastAsia="Calibri" w:hAnsi="Garamond"/>
          <w:sz w:val="20"/>
          <w:szCs w:val="20"/>
        </w:rPr>
        <w:t>okolnosťami</w:t>
      </w:r>
      <w:r w:rsidR="007E1597">
        <w:rPr>
          <w:rFonts w:ascii="Garamond" w:eastAsia="Calibri" w:hAnsi="Garamond"/>
          <w:sz w:val="20"/>
          <w:szCs w:val="20"/>
        </w:rPr>
        <w:t xml:space="preserve"> </w:t>
      </w:r>
      <w:r w:rsidRPr="000A66C7">
        <w:rPr>
          <w:rFonts w:ascii="Garamond" w:eastAsia="Calibri" w:hAnsi="Garamond"/>
          <w:sz w:val="20"/>
          <w:szCs w:val="20"/>
        </w:rPr>
        <w:t>vylučujúcimi</w:t>
      </w:r>
      <w:r w:rsidR="007E1597">
        <w:rPr>
          <w:rFonts w:ascii="Garamond" w:eastAsia="Calibri" w:hAnsi="Garamond"/>
          <w:sz w:val="20"/>
          <w:szCs w:val="20"/>
        </w:rPr>
        <w:t xml:space="preserve"> </w:t>
      </w:r>
      <w:r w:rsidRPr="000A66C7">
        <w:rPr>
          <w:rFonts w:ascii="Garamond" w:eastAsia="Calibri" w:hAnsi="Garamond"/>
          <w:sz w:val="20"/>
          <w:szCs w:val="20"/>
        </w:rPr>
        <w:t>zodpovednosť.</w:t>
      </w:r>
      <w:r w:rsidR="007E1597">
        <w:rPr>
          <w:rFonts w:ascii="Garamond" w:eastAsia="Calibri" w:hAnsi="Garamond"/>
          <w:sz w:val="20"/>
          <w:szCs w:val="20"/>
        </w:rPr>
        <w:t xml:space="preserve"> </w:t>
      </w:r>
      <w:r w:rsidRPr="000A66C7">
        <w:rPr>
          <w:rFonts w:ascii="Garamond" w:eastAsia="Calibri" w:hAnsi="Garamond"/>
          <w:sz w:val="20"/>
          <w:szCs w:val="20"/>
        </w:rPr>
        <w:t>V</w:t>
      </w:r>
      <w:r w:rsidR="007E1597">
        <w:rPr>
          <w:rFonts w:ascii="Garamond" w:eastAsia="Calibri" w:hAnsi="Garamond"/>
          <w:sz w:val="20"/>
          <w:szCs w:val="20"/>
        </w:rPr>
        <w:t xml:space="preserve"> </w:t>
      </w:r>
      <w:r w:rsidRPr="000A66C7">
        <w:rPr>
          <w:rFonts w:ascii="Garamond" w:eastAsia="Calibri" w:hAnsi="Garamond"/>
          <w:sz w:val="20"/>
          <w:szCs w:val="20"/>
        </w:rPr>
        <w:t>prípade</w:t>
      </w:r>
      <w:r w:rsidR="007E1597">
        <w:rPr>
          <w:rFonts w:ascii="Garamond" w:eastAsia="Calibri" w:hAnsi="Garamond"/>
          <w:sz w:val="20"/>
          <w:szCs w:val="20"/>
        </w:rPr>
        <w:t xml:space="preserve"> </w:t>
      </w:r>
      <w:r w:rsidRPr="000A66C7">
        <w:rPr>
          <w:rFonts w:ascii="Garamond" w:eastAsia="Calibri" w:hAnsi="Garamond"/>
          <w:sz w:val="20"/>
          <w:szCs w:val="20"/>
        </w:rPr>
        <w:t>vzniku</w:t>
      </w:r>
      <w:r w:rsidR="007E1597">
        <w:rPr>
          <w:rFonts w:ascii="Garamond" w:eastAsia="Calibri" w:hAnsi="Garamond"/>
          <w:sz w:val="20"/>
          <w:szCs w:val="20"/>
        </w:rPr>
        <w:t xml:space="preserve"> </w:t>
      </w:r>
      <w:r w:rsidRPr="000A66C7">
        <w:rPr>
          <w:rFonts w:ascii="Garamond" w:eastAsia="Calibri" w:hAnsi="Garamond"/>
          <w:sz w:val="20"/>
          <w:szCs w:val="20"/>
        </w:rPr>
        <w:t>škody</w:t>
      </w:r>
      <w:r w:rsidR="007E1597">
        <w:rPr>
          <w:rFonts w:ascii="Garamond" w:eastAsia="Calibri" w:hAnsi="Garamond"/>
          <w:sz w:val="20"/>
          <w:szCs w:val="20"/>
        </w:rPr>
        <w:t xml:space="preserve"> </w:t>
      </w:r>
      <w:r w:rsidRPr="000A66C7">
        <w:rPr>
          <w:rFonts w:ascii="Garamond" w:eastAsia="Calibri" w:hAnsi="Garamond"/>
          <w:sz w:val="20"/>
          <w:szCs w:val="20"/>
        </w:rPr>
        <w:t>a</w:t>
      </w:r>
      <w:r w:rsidR="007E1597">
        <w:rPr>
          <w:rFonts w:ascii="Garamond" w:eastAsia="Calibri" w:hAnsi="Garamond"/>
          <w:sz w:val="20"/>
          <w:szCs w:val="20"/>
        </w:rPr>
        <w:t xml:space="preserve"> </w:t>
      </w:r>
      <w:r w:rsidRPr="000A66C7">
        <w:rPr>
          <w:rFonts w:ascii="Garamond" w:eastAsia="Calibri" w:hAnsi="Garamond"/>
          <w:sz w:val="20"/>
          <w:szCs w:val="20"/>
        </w:rPr>
        <w:t>pri</w:t>
      </w:r>
      <w:r w:rsidR="007E1597">
        <w:rPr>
          <w:rFonts w:ascii="Garamond" w:eastAsia="Calibri" w:hAnsi="Garamond"/>
          <w:sz w:val="20"/>
          <w:szCs w:val="20"/>
        </w:rPr>
        <w:t xml:space="preserve"> </w:t>
      </w:r>
      <w:r w:rsidRPr="000A66C7">
        <w:rPr>
          <w:rFonts w:ascii="Garamond" w:eastAsia="Calibri" w:hAnsi="Garamond"/>
          <w:sz w:val="20"/>
          <w:szCs w:val="20"/>
        </w:rPr>
        <w:t>jej</w:t>
      </w:r>
      <w:r w:rsidR="007E1597">
        <w:rPr>
          <w:rFonts w:ascii="Garamond" w:eastAsia="Calibri" w:hAnsi="Garamond"/>
          <w:sz w:val="20"/>
          <w:szCs w:val="20"/>
        </w:rPr>
        <w:t xml:space="preserve"> </w:t>
      </w:r>
      <w:r w:rsidRPr="000A66C7">
        <w:rPr>
          <w:rFonts w:ascii="Garamond" w:eastAsia="Calibri" w:hAnsi="Garamond"/>
          <w:sz w:val="20"/>
          <w:szCs w:val="20"/>
        </w:rPr>
        <w:t>náhrade</w:t>
      </w:r>
      <w:r w:rsidR="007E1597">
        <w:rPr>
          <w:rFonts w:ascii="Garamond" w:eastAsia="Calibri" w:hAnsi="Garamond"/>
          <w:sz w:val="20"/>
          <w:szCs w:val="20"/>
        </w:rPr>
        <w:t xml:space="preserve"> </w:t>
      </w:r>
      <w:r w:rsidRPr="000A66C7">
        <w:rPr>
          <w:rFonts w:ascii="Garamond" w:eastAsia="Calibri" w:hAnsi="Garamond"/>
          <w:sz w:val="20"/>
          <w:szCs w:val="20"/>
        </w:rPr>
        <w:t>budú</w:t>
      </w:r>
      <w:r w:rsidR="007E1597">
        <w:rPr>
          <w:rFonts w:ascii="Garamond" w:eastAsia="Calibri" w:hAnsi="Garamond"/>
          <w:sz w:val="20"/>
          <w:szCs w:val="20"/>
        </w:rPr>
        <w:t xml:space="preserve"> </w:t>
      </w:r>
      <w:r w:rsidRPr="000A66C7">
        <w:rPr>
          <w:rFonts w:ascii="Garamond" w:eastAsia="Calibri" w:hAnsi="Garamond"/>
          <w:sz w:val="20"/>
          <w:szCs w:val="20"/>
        </w:rPr>
        <w:t>Zmluvné</w:t>
      </w:r>
      <w:r w:rsidR="007E1597">
        <w:rPr>
          <w:rFonts w:ascii="Garamond" w:eastAsia="Calibri" w:hAnsi="Garamond"/>
          <w:sz w:val="20"/>
          <w:szCs w:val="20"/>
        </w:rPr>
        <w:t xml:space="preserve"> </w:t>
      </w:r>
      <w:r w:rsidRPr="000A66C7">
        <w:rPr>
          <w:rFonts w:ascii="Garamond" w:eastAsia="Calibri" w:hAnsi="Garamond"/>
          <w:sz w:val="20"/>
          <w:szCs w:val="20"/>
        </w:rPr>
        <w:t>strany</w:t>
      </w:r>
      <w:r w:rsidR="007E1597">
        <w:rPr>
          <w:rFonts w:ascii="Garamond" w:eastAsia="Calibri" w:hAnsi="Garamond"/>
          <w:sz w:val="20"/>
          <w:szCs w:val="20"/>
        </w:rPr>
        <w:t xml:space="preserve"> </w:t>
      </w:r>
      <w:r w:rsidRPr="000A66C7">
        <w:rPr>
          <w:rFonts w:ascii="Garamond" w:eastAsia="Calibri" w:hAnsi="Garamond"/>
          <w:sz w:val="20"/>
          <w:szCs w:val="20"/>
        </w:rPr>
        <w:t>postupovať</w:t>
      </w:r>
      <w:r w:rsidR="007E1597">
        <w:rPr>
          <w:rFonts w:ascii="Garamond" w:eastAsia="Calibri" w:hAnsi="Garamond"/>
          <w:sz w:val="20"/>
          <w:szCs w:val="20"/>
        </w:rPr>
        <w:t xml:space="preserve"> </w:t>
      </w:r>
      <w:r w:rsidRPr="000A66C7">
        <w:rPr>
          <w:rFonts w:ascii="Garamond" w:eastAsia="Calibri" w:hAnsi="Garamond"/>
          <w:sz w:val="20"/>
          <w:szCs w:val="20"/>
        </w:rPr>
        <w:t>podľa</w:t>
      </w:r>
      <w:r w:rsidR="007E1597">
        <w:rPr>
          <w:rFonts w:ascii="Garamond" w:eastAsia="Calibri" w:hAnsi="Garamond"/>
          <w:sz w:val="20"/>
          <w:szCs w:val="20"/>
        </w:rPr>
        <w:t xml:space="preserve"> </w:t>
      </w:r>
      <w:r w:rsidRPr="000A66C7">
        <w:rPr>
          <w:rFonts w:ascii="Garamond" w:eastAsia="Calibri" w:hAnsi="Garamond"/>
          <w:sz w:val="20"/>
          <w:szCs w:val="20"/>
        </w:rPr>
        <w:t>§</w:t>
      </w:r>
      <w:r w:rsidR="007E1597">
        <w:rPr>
          <w:rFonts w:ascii="Garamond" w:eastAsia="Calibri" w:hAnsi="Garamond"/>
          <w:sz w:val="20"/>
          <w:szCs w:val="20"/>
        </w:rPr>
        <w:t xml:space="preserve"> </w:t>
      </w:r>
      <w:r w:rsidRPr="000A66C7">
        <w:rPr>
          <w:rFonts w:ascii="Garamond" w:eastAsia="Calibri" w:hAnsi="Garamond"/>
          <w:sz w:val="20"/>
          <w:szCs w:val="20"/>
        </w:rPr>
        <w:t>373</w:t>
      </w:r>
      <w:r w:rsidR="007E1597">
        <w:rPr>
          <w:rFonts w:ascii="Garamond" w:eastAsia="Calibri" w:hAnsi="Garamond"/>
          <w:sz w:val="20"/>
          <w:szCs w:val="20"/>
        </w:rPr>
        <w:t xml:space="preserve"> </w:t>
      </w:r>
      <w:r w:rsidRPr="000A66C7">
        <w:rPr>
          <w:rFonts w:ascii="Garamond" w:eastAsia="Calibri" w:hAnsi="Garamond"/>
          <w:sz w:val="20"/>
          <w:szCs w:val="20"/>
        </w:rPr>
        <w:t>a</w:t>
      </w:r>
      <w:r w:rsidR="007E1597">
        <w:rPr>
          <w:rFonts w:ascii="Garamond" w:eastAsia="Calibri" w:hAnsi="Garamond"/>
          <w:sz w:val="20"/>
          <w:szCs w:val="20"/>
        </w:rPr>
        <w:t xml:space="preserve"> </w:t>
      </w:r>
      <w:r w:rsidRPr="000A66C7">
        <w:rPr>
          <w:rFonts w:ascii="Garamond" w:eastAsia="Calibri" w:hAnsi="Garamond"/>
          <w:sz w:val="20"/>
          <w:szCs w:val="20"/>
        </w:rPr>
        <w:t>nasl.</w:t>
      </w:r>
      <w:r w:rsidR="007E1597">
        <w:rPr>
          <w:rFonts w:ascii="Garamond" w:eastAsia="Calibri" w:hAnsi="Garamond"/>
          <w:sz w:val="20"/>
          <w:szCs w:val="20"/>
        </w:rPr>
        <w:t xml:space="preserve"> </w:t>
      </w:r>
      <w:r w:rsidRPr="000A66C7">
        <w:rPr>
          <w:rFonts w:ascii="Garamond" w:eastAsia="Calibri" w:hAnsi="Garamond"/>
          <w:sz w:val="20"/>
          <w:szCs w:val="20"/>
        </w:rPr>
        <w:t>Obchodného</w:t>
      </w:r>
      <w:r w:rsidR="007E1597">
        <w:rPr>
          <w:rFonts w:ascii="Garamond" w:eastAsia="Calibri" w:hAnsi="Garamond"/>
          <w:sz w:val="20"/>
          <w:szCs w:val="20"/>
        </w:rPr>
        <w:t xml:space="preserve"> </w:t>
      </w:r>
      <w:r w:rsidRPr="000A66C7">
        <w:rPr>
          <w:rFonts w:ascii="Garamond" w:eastAsia="Calibri" w:hAnsi="Garamond"/>
          <w:sz w:val="20"/>
          <w:szCs w:val="20"/>
        </w:rPr>
        <w:t>zákonníka.</w:t>
      </w:r>
    </w:p>
    <w:p w14:paraId="28AC0B69" w14:textId="77777777" w:rsidR="00841C71" w:rsidRPr="000A66C7" w:rsidRDefault="00841C71" w:rsidP="007E1597">
      <w:pPr>
        <w:widowControl w:val="0"/>
        <w:tabs>
          <w:tab w:val="left" w:pos="709"/>
        </w:tabs>
        <w:spacing w:after="0" w:line="240" w:lineRule="auto"/>
        <w:jc w:val="both"/>
        <w:outlineLvl w:val="1"/>
        <w:rPr>
          <w:rFonts w:ascii="Garamond" w:eastAsia="Calibri" w:hAnsi="Garamond"/>
          <w:b/>
          <w:sz w:val="20"/>
          <w:szCs w:val="20"/>
        </w:rPr>
      </w:pPr>
    </w:p>
    <w:p w14:paraId="6B3E9654" w14:textId="43949966" w:rsidR="00841C71" w:rsidRPr="00FA2482" w:rsidRDefault="00841C71" w:rsidP="005F0515">
      <w:pPr>
        <w:keepNext/>
        <w:numPr>
          <w:ilvl w:val="1"/>
          <w:numId w:val="3"/>
        </w:numPr>
        <w:spacing w:after="0" w:line="240" w:lineRule="auto"/>
        <w:ind w:left="709" w:hanging="720"/>
        <w:jc w:val="both"/>
        <w:outlineLvl w:val="1"/>
        <w:rPr>
          <w:rFonts w:ascii="Garamond" w:eastAsia="Calibri" w:hAnsi="Garamond"/>
          <w:b/>
          <w:sz w:val="20"/>
          <w:szCs w:val="20"/>
        </w:rPr>
      </w:pPr>
      <w:r w:rsidRPr="000A66C7">
        <w:rPr>
          <w:rFonts w:ascii="Garamond" w:hAnsi="Garamond"/>
          <w:sz w:val="20"/>
          <w:szCs w:val="20"/>
        </w:rPr>
        <w:lastRenderedPageBreak/>
        <w:t>Objednávateľ</w:t>
      </w:r>
      <w:r w:rsidR="007E1597">
        <w:rPr>
          <w:rFonts w:ascii="Garamond" w:hAnsi="Garamond"/>
          <w:sz w:val="20"/>
          <w:szCs w:val="20"/>
        </w:rPr>
        <w:t xml:space="preserve"> </w:t>
      </w:r>
      <w:r w:rsidRPr="000A66C7">
        <w:rPr>
          <w:rFonts w:ascii="Garamond" w:hAnsi="Garamond"/>
          <w:sz w:val="20"/>
          <w:szCs w:val="20"/>
        </w:rPr>
        <w:t>má</w:t>
      </w:r>
      <w:r w:rsidR="007E1597">
        <w:rPr>
          <w:rFonts w:ascii="Garamond" w:hAnsi="Garamond"/>
          <w:sz w:val="20"/>
          <w:szCs w:val="20"/>
        </w:rPr>
        <w:t xml:space="preserve"> </w:t>
      </w:r>
      <w:r w:rsidRPr="000A66C7">
        <w:rPr>
          <w:rFonts w:ascii="Garamond" w:hAnsi="Garamond"/>
          <w:sz w:val="20"/>
          <w:szCs w:val="20"/>
        </w:rPr>
        <w:t>právo</w:t>
      </w:r>
      <w:r w:rsidR="007E1597">
        <w:rPr>
          <w:rFonts w:ascii="Garamond" w:hAnsi="Garamond"/>
          <w:sz w:val="20"/>
          <w:szCs w:val="20"/>
        </w:rPr>
        <w:t xml:space="preserve"> </w:t>
      </w:r>
      <w:r w:rsidR="005F0515" w:rsidRPr="000A66C7">
        <w:rPr>
          <w:rFonts w:ascii="Garamond" w:hAnsi="Garamond"/>
          <w:sz w:val="20"/>
          <w:szCs w:val="20"/>
        </w:rPr>
        <w:t>domáhať</w:t>
      </w:r>
      <w:r w:rsidR="007E1597">
        <w:rPr>
          <w:rFonts w:ascii="Garamond" w:hAnsi="Garamond"/>
          <w:sz w:val="20"/>
          <w:szCs w:val="20"/>
        </w:rPr>
        <w:t xml:space="preserve"> </w:t>
      </w:r>
      <w:r w:rsidR="005F0515" w:rsidRPr="000A66C7">
        <w:rPr>
          <w:rFonts w:ascii="Garamond" w:hAnsi="Garamond"/>
          <w:sz w:val="20"/>
          <w:szCs w:val="20"/>
        </w:rPr>
        <w:t>sa</w:t>
      </w:r>
      <w:r w:rsidR="007E1597">
        <w:rPr>
          <w:rFonts w:ascii="Garamond" w:hAnsi="Garamond"/>
          <w:sz w:val="20"/>
          <w:szCs w:val="20"/>
        </w:rPr>
        <w:t xml:space="preserve"> </w:t>
      </w:r>
      <w:r w:rsidR="005F0515" w:rsidRPr="000A66C7">
        <w:rPr>
          <w:rFonts w:ascii="Garamond" w:hAnsi="Garamond"/>
          <w:sz w:val="20"/>
          <w:szCs w:val="20"/>
        </w:rPr>
        <w:t>voči</w:t>
      </w:r>
      <w:r w:rsidR="007E1597">
        <w:rPr>
          <w:rFonts w:ascii="Garamond" w:hAnsi="Garamond"/>
          <w:sz w:val="20"/>
          <w:szCs w:val="20"/>
        </w:rPr>
        <w:t xml:space="preserve"> </w:t>
      </w:r>
      <w:r w:rsidR="005F0515" w:rsidRPr="000A66C7">
        <w:rPr>
          <w:rFonts w:ascii="Garamond" w:hAnsi="Garamond"/>
          <w:sz w:val="20"/>
          <w:szCs w:val="20"/>
        </w:rPr>
        <w:t>Poskytovateľovi</w:t>
      </w:r>
      <w:r w:rsidR="007E1597">
        <w:rPr>
          <w:rFonts w:ascii="Garamond" w:hAnsi="Garamond"/>
          <w:sz w:val="20"/>
          <w:szCs w:val="20"/>
        </w:rPr>
        <w:t xml:space="preserve"> </w:t>
      </w:r>
      <w:r w:rsidRPr="000A66C7">
        <w:rPr>
          <w:rFonts w:ascii="Garamond" w:hAnsi="Garamond"/>
          <w:sz w:val="20"/>
          <w:szCs w:val="20"/>
        </w:rPr>
        <w:t>úhradu</w:t>
      </w:r>
      <w:r w:rsidR="007E1597">
        <w:rPr>
          <w:rFonts w:ascii="Garamond" w:hAnsi="Garamond"/>
          <w:sz w:val="20"/>
          <w:szCs w:val="20"/>
        </w:rPr>
        <w:t xml:space="preserve"> </w:t>
      </w:r>
      <w:r w:rsidRPr="000A66C7">
        <w:rPr>
          <w:rFonts w:ascii="Garamond" w:hAnsi="Garamond"/>
          <w:sz w:val="20"/>
          <w:szCs w:val="20"/>
        </w:rPr>
        <w:t>preukázateľných</w:t>
      </w:r>
      <w:r w:rsidR="007E1597">
        <w:rPr>
          <w:rFonts w:ascii="Garamond" w:hAnsi="Garamond"/>
          <w:sz w:val="20"/>
          <w:szCs w:val="20"/>
        </w:rPr>
        <w:t xml:space="preserve"> </w:t>
      </w:r>
      <w:r w:rsidRPr="000A66C7">
        <w:rPr>
          <w:rFonts w:ascii="Garamond" w:hAnsi="Garamond"/>
          <w:sz w:val="20"/>
          <w:szCs w:val="20"/>
        </w:rPr>
        <w:t>sankcií,</w:t>
      </w:r>
      <w:r w:rsidR="007E1597">
        <w:rPr>
          <w:rFonts w:ascii="Garamond" w:hAnsi="Garamond"/>
          <w:sz w:val="20"/>
          <w:szCs w:val="20"/>
        </w:rPr>
        <w:t xml:space="preserve"> </w:t>
      </w:r>
      <w:r w:rsidRPr="000A66C7">
        <w:rPr>
          <w:rFonts w:ascii="Garamond" w:hAnsi="Garamond"/>
          <w:sz w:val="20"/>
          <w:szCs w:val="20"/>
        </w:rPr>
        <w:t>udelených</w:t>
      </w:r>
      <w:r w:rsidR="007E1597">
        <w:rPr>
          <w:rFonts w:ascii="Garamond" w:hAnsi="Garamond"/>
          <w:sz w:val="20"/>
          <w:szCs w:val="20"/>
        </w:rPr>
        <w:t xml:space="preserve"> </w:t>
      </w:r>
      <w:r w:rsidRPr="000A66C7">
        <w:rPr>
          <w:rFonts w:ascii="Garamond" w:hAnsi="Garamond"/>
          <w:sz w:val="20"/>
          <w:szCs w:val="20"/>
        </w:rPr>
        <w:t>mu</w:t>
      </w:r>
      <w:r w:rsidR="007E1597">
        <w:rPr>
          <w:rFonts w:ascii="Garamond" w:hAnsi="Garamond"/>
          <w:sz w:val="20"/>
          <w:szCs w:val="20"/>
        </w:rPr>
        <w:t xml:space="preserve"> </w:t>
      </w:r>
      <w:r w:rsidRPr="000A66C7">
        <w:rPr>
          <w:rFonts w:ascii="Garamond" w:hAnsi="Garamond"/>
          <w:sz w:val="20"/>
          <w:szCs w:val="20"/>
        </w:rPr>
        <w:t>zo</w:t>
      </w:r>
      <w:r w:rsidR="007E1597">
        <w:rPr>
          <w:rFonts w:ascii="Garamond" w:hAnsi="Garamond"/>
          <w:sz w:val="20"/>
          <w:szCs w:val="20"/>
        </w:rPr>
        <w:t xml:space="preserve"> </w:t>
      </w:r>
      <w:r w:rsidRPr="000A66C7">
        <w:rPr>
          <w:rFonts w:ascii="Garamond" w:hAnsi="Garamond"/>
          <w:sz w:val="20"/>
          <w:szCs w:val="20"/>
        </w:rPr>
        <w:t>strany</w:t>
      </w:r>
      <w:r w:rsidR="007E1597">
        <w:rPr>
          <w:rFonts w:ascii="Garamond" w:hAnsi="Garamond"/>
          <w:sz w:val="20"/>
          <w:szCs w:val="20"/>
        </w:rPr>
        <w:t xml:space="preserve"> </w:t>
      </w:r>
      <w:r w:rsidRPr="000A66C7">
        <w:rPr>
          <w:rFonts w:ascii="Garamond" w:hAnsi="Garamond"/>
          <w:sz w:val="20"/>
          <w:szCs w:val="20"/>
        </w:rPr>
        <w:t>štátneho</w:t>
      </w:r>
      <w:r w:rsidR="007E1597">
        <w:rPr>
          <w:rFonts w:ascii="Garamond" w:hAnsi="Garamond"/>
          <w:sz w:val="20"/>
          <w:szCs w:val="20"/>
        </w:rPr>
        <w:t xml:space="preserve"> </w:t>
      </w:r>
      <w:r w:rsidRPr="000A66C7">
        <w:rPr>
          <w:rFonts w:ascii="Garamond" w:hAnsi="Garamond"/>
          <w:sz w:val="20"/>
          <w:szCs w:val="20"/>
        </w:rPr>
        <w:t>odborného</w:t>
      </w:r>
      <w:r w:rsidR="007E1597">
        <w:rPr>
          <w:rFonts w:ascii="Garamond" w:hAnsi="Garamond"/>
          <w:sz w:val="20"/>
          <w:szCs w:val="20"/>
        </w:rPr>
        <w:t xml:space="preserve"> </w:t>
      </w:r>
      <w:r w:rsidRPr="000A66C7">
        <w:rPr>
          <w:rFonts w:ascii="Garamond" w:hAnsi="Garamond"/>
          <w:sz w:val="20"/>
          <w:szCs w:val="20"/>
        </w:rPr>
        <w:t>dozoru</w:t>
      </w:r>
      <w:r w:rsidR="007E1597">
        <w:rPr>
          <w:rFonts w:ascii="Garamond" w:hAnsi="Garamond"/>
          <w:sz w:val="20"/>
          <w:szCs w:val="20"/>
        </w:rPr>
        <w:t xml:space="preserve"> </w:t>
      </w:r>
      <w:r w:rsidRPr="000A66C7">
        <w:rPr>
          <w:rFonts w:ascii="Garamond" w:hAnsi="Garamond"/>
          <w:sz w:val="20"/>
          <w:szCs w:val="20"/>
        </w:rPr>
        <w:t>v</w:t>
      </w:r>
      <w:r w:rsidR="007E1597">
        <w:rPr>
          <w:rFonts w:ascii="Garamond" w:hAnsi="Garamond"/>
          <w:sz w:val="20"/>
          <w:szCs w:val="20"/>
        </w:rPr>
        <w:t xml:space="preserve"> </w:t>
      </w:r>
      <w:r w:rsidRPr="000A66C7">
        <w:rPr>
          <w:rFonts w:ascii="Garamond" w:hAnsi="Garamond"/>
          <w:sz w:val="20"/>
          <w:szCs w:val="20"/>
        </w:rPr>
        <w:t>dôsledku</w:t>
      </w:r>
      <w:r w:rsidR="007E1597">
        <w:rPr>
          <w:rFonts w:ascii="Garamond" w:hAnsi="Garamond"/>
          <w:sz w:val="20"/>
          <w:szCs w:val="20"/>
        </w:rPr>
        <w:t xml:space="preserve"> </w:t>
      </w:r>
      <w:r w:rsidRPr="000A66C7">
        <w:rPr>
          <w:rFonts w:ascii="Garamond" w:hAnsi="Garamond"/>
          <w:sz w:val="20"/>
          <w:szCs w:val="20"/>
        </w:rPr>
        <w:t>porušenia</w:t>
      </w:r>
      <w:r w:rsidR="007E1597">
        <w:rPr>
          <w:rFonts w:ascii="Garamond" w:hAnsi="Garamond"/>
          <w:sz w:val="20"/>
          <w:szCs w:val="20"/>
        </w:rPr>
        <w:t xml:space="preserve"> </w:t>
      </w:r>
      <w:r w:rsidRPr="000A66C7">
        <w:rPr>
          <w:rFonts w:ascii="Garamond" w:hAnsi="Garamond"/>
          <w:sz w:val="20"/>
          <w:szCs w:val="20"/>
        </w:rPr>
        <w:t>zmluvných</w:t>
      </w:r>
      <w:r w:rsidR="007E1597">
        <w:rPr>
          <w:rFonts w:ascii="Garamond" w:hAnsi="Garamond"/>
          <w:sz w:val="20"/>
          <w:szCs w:val="20"/>
        </w:rPr>
        <w:t xml:space="preserve"> </w:t>
      </w:r>
      <w:r w:rsidRPr="000A66C7">
        <w:rPr>
          <w:rFonts w:ascii="Garamond" w:hAnsi="Garamond"/>
          <w:sz w:val="20"/>
          <w:szCs w:val="20"/>
        </w:rPr>
        <w:t>povinností</w:t>
      </w:r>
      <w:r w:rsidR="007E1597">
        <w:rPr>
          <w:rFonts w:ascii="Garamond" w:hAnsi="Garamond"/>
          <w:sz w:val="20"/>
          <w:szCs w:val="20"/>
        </w:rPr>
        <w:t xml:space="preserve"> </w:t>
      </w:r>
      <w:r w:rsidRPr="000A66C7">
        <w:rPr>
          <w:rFonts w:ascii="Garamond" w:hAnsi="Garamond"/>
          <w:sz w:val="20"/>
          <w:szCs w:val="20"/>
        </w:rPr>
        <w:t>zo</w:t>
      </w:r>
      <w:r w:rsidR="007E1597">
        <w:rPr>
          <w:rFonts w:ascii="Garamond" w:hAnsi="Garamond"/>
          <w:sz w:val="20"/>
          <w:szCs w:val="20"/>
        </w:rPr>
        <w:t xml:space="preserve"> </w:t>
      </w:r>
      <w:r w:rsidRPr="000A66C7">
        <w:rPr>
          <w:rFonts w:ascii="Garamond" w:hAnsi="Garamond"/>
          <w:sz w:val="20"/>
          <w:szCs w:val="20"/>
        </w:rPr>
        <w:t>strany</w:t>
      </w:r>
      <w:r w:rsidR="007E1597">
        <w:rPr>
          <w:rFonts w:ascii="Garamond" w:hAnsi="Garamond"/>
          <w:sz w:val="20"/>
          <w:szCs w:val="20"/>
        </w:rPr>
        <w:t xml:space="preserve"> </w:t>
      </w:r>
      <w:r w:rsidRPr="000A66C7">
        <w:rPr>
          <w:rFonts w:ascii="Garamond" w:hAnsi="Garamond"/>
          <w:sz w:val="20"/>
          <w:szCs w:val="20"/>
        </w:rPr>
        <w:t>Poskytovateľa.</w:t>
      </w:r>
    </w:p>
    <w:p w14:paraId="4B210B45" w14:textId="77777777" w:rsidR="00D4515F" w:rsidRPr="000A66C7" w:rsidRDefault="00D4515F" w:rsidP="00A0195F">
      <w:pPr>
        <w:tabs>
          <w:tab w:val="left" w:pos="426"/>
          <w:tab w:val="left" w:pos="709"/>
        </w:tabs>
        <w:spacing w:after="0" w:line="240" w:lineRule="auto"/>
        <w:jc w:val="both"/>
        <w:rPr>
          <w:rFonts w:ascii="Garamond" w:eastAsia="Calibri" w:hAnsi="Garamond"/>
          <w:sz w:val="20"/>
          <w:szCs w:val="20"/>
        </w:rPr>
      </w:pPr>
    </w:p>
    <w:p w14:paraId="4DBA2E7B" w14:textId="77777777" w:rsidR="00D4515F" w:rsidRPr="000A66C7" w:rsidRDefault="00D4515F" w:rsidP="00062422">
      <w:pPr>
        <w:keepNext/>
        <w:numPr>
          <w:ilvl w:val="0"/>
          <w:numId w:val="3"/>
        </w:numPr>
        <w:spacing w:after="0" w:line="240" w:lineRule="auto"/>
        <w:ind w:hanging="720"/>
        <w:jc w:val="both"/>
        <w:outlineLvl w:val="1"/>
        <w:rPr>
          <w:rFonts w:ascii="Garamond" w:hAnsi="Garamond"/>
          <w:caps/>
          <w:sz w:val="20"/>
          <w:szCs w:val="20"/>
        </w:rPr>
      </w:pPr>
      <w:r w:rsidRPr="000A66C7">
        <w:rPr>
          <w:rFonts w:ascii="Garamond" w:hAnsi="Garamond"/>
          <w:b/>
          <w:bCs/>
          <w:sz w:val="20"/>
          <w:szCs w:val="20"/>
        </w:rPr>
        <w:t>K</w:t>
      </w:r>
      <w:r w:rsidR="001E0BDA" w:rsidRPr="000A66C7">
        <w:rPr>
          <w:rFonts w:ascii="Garamond" w:hAnsi="Garamond"/>
          <w:b/>
          <w:bCs/>
          <w:sz w:val="20"/>
          <w:szCs w:val="20"/>
        </w:rPr>
        <w:t>OMUNIKÁCIA</w:t>
      </w:r>
    </w:p>
    <w:p w14:paraId="7A960B68" w14:textId="77777777" w:rsidR="00D4515F" w:rsidRPr="000A66C7" w:rsidRDefault="00D4515F" w:rsidP="00884968">
      <w:pPr>
        <w:numPr>
          <w:ilvl w:val="0"/>
          <w:numId w:val="8"/>
        </w:numPr>
        <w:tabs>
          <w:tab w:val="num" w:pos="360"/>
        </w:tabs>
        <w:spacing w:after="0" w:line="240" w:lineRule="auto"/>
        <w:ind w:left="0"/>
        <w:jc w:val="both"/>
        <w:rPr>
          <w:rFonts w:ascii="Garamond" w:hAnsi="Garamond"/>
          <w:bCs/>
          <w:sz w:val="20"/>
          <w:szCs w:val="20"/>
        </w:rPr>
      </w:pPr>
    </w:p>
    <w:p w14:paraId="6940961B" w14:textId="4FC5A6B8" w:rsidR="00D4515F" w:rsidRPr="000A66C7" w:rsidRDefault="00D4515F" w:rsidP="002B64E2">
      <w:pPr>
        <w:pStyle w:val="Odsekzoznamu"/>
        <w:numPr>
          <w:ilvl w:val="1"/>
          <w:numId w:val="3"/>
        </w:numPr>
        <w:spacing w:after="0" w:line="240" w:lineRule="auto"/>
        <w:ind w:left="709" w:hanging="709"/>
        <w:jc w:val="both"/>
        <w:rPr>
          <w:rFonts w:ascii="Garamond" w:hAnsi="Garamond"/>
          <w:sz w:val="20"/>
          <w:szCs w:val="20"/>
        </w:rPr>
      </w:pPr>
      <w:r w:rsidRPr="000A66C7">
        <w:rPr>
          <w:rFonts w:ascii="Garamond" w:hAnsi="Garamond"/>
          <w:sz w:val="20"/>
          <w:szCs w:val="20"/>
        </w:rPr>
        <w:t>Pokiaľ</w:t>
      </w:r>
      <w:r w:rsidR="007E1597">
        <w:rPr>
          <w:rFonts w:ascii="Garamond" w:hAnsi="Garamond"/>
          <w:sz w:val="20"/>
          <w:szCs w:val="20"/>
        </w:rPr>
        <w:t xml:space="preserve"> </w:t>
      </w:r>
      <w:r w:rsidRPr="000A66C7">
        <w:rPr>
          <w:rFonts w:ascii="Garamond" w:hAnsi="Garamond"/>
          <w:sz w:val="20"/>
          <w:szCs w:val="20"/>
        </w:rPr>
        <w:t>nie</w:t>
      </w:r>
      <w:r w:rsidR="007E1597">
        <w:rPr>
          <w:rFonts w:ascii="Garamond" w:hAnsi="Garamond"/>
          <w:sz w:val="20"/>
          <w:szCs w:val="20"/>
        </w:rPr>
        <w:t xml:space="preserve"> </w:t>
      </w:r>
      <w:r w:rsidRPr="000A66C7">
        <w:rPr>
          <w:rFonts w:ascii="Garamond" w:hAnsi="Garamond"/>
          <w:sz w:val="20"/>
          <w:szCs w:val="20"/>
        </w:rPr>
        <w:t>je</w:t>
      </w:r>
      <w:r w:rsidR="007E1597">
        <w:rPr>
          <w:rFonts w:ascii="Garamond" w:hAnsi="Garamond"/>
          <w:sz w:val="20"/>
          <w:szCs w:val="20"/>
        </w:rPr>
        <w:t xml:space="preserve"> </w:t>
      </w:r>
      <w:r w:rsidRPr="000A66C7">
        <w:rPr>
          <w:rFonts w:ascii="Garamond" w:hAnsi="Garamond"/>
          <w:sz w:val="20"/>
          <w:szCs w:val="20"/>
        </w:rPr>
        <w:t>v</w:t>
      </w:r>
      <w:r w:rsidR="007E1597">
        <w:rPr>
          <w:rFonts w:ascii="Garamond" w:hAnsi="Garamond"/>
          <w:sz w:val="20"/>
          <w:szCs w:val="20"/>
        </w:rPr>
        <w:t xml:space="preserve"> </w:t>
      </w:r>
      <w:r w:rsidRPr="000A66C7">
        <w:rPr>
          <w:rFonts w:ascii="Garamond" w:hAnsi="Garamond"/>
          <w:sz w:val="20"/>
          <w:szCs w:val="20"/>
        </w:rPr>
        <w:t>Zmluve</w:t>
      </w:r>
      <w:r w:rsidR="007E1597">
        <w:rPr>
          <w:rFonts w:ascii="Garamond" w:hAnsi="Garamond"/>
          <w:sz w:val="20"/>
          <w:szCs w:val="20"/>
        </w:rPr>
        <w:t xml:space="preserve"> </w:t>
      </w:r>
      <w:r w:rsidRPr="000A66C7">
        <w:rPr>
          <w:rFonts w:ascii="Garamond" w:hAnsi="Garamond"/>
          <w:sz w:val="20"/>
          <w:szCs w:val="20"/>
        </w:rPr>
        <w:t>uvedené</w:t>
      </w:r>
      <w:r w:rsidR="007E1597">
        <w:rPr>
          <w:rFonts w:ascii="Garamond" w:hAnsi="Garamond"/>
          <w:sz w:val="20"/>
          <w:szCs w:val="20"/>
        </w:rPr>
        <w:t xml:space="preserve"> </w:t>
      </w:r>
      <w:r w:rsidRPr="000A66C7">
        <w:rPr>
          <w:rFonts w:ascii="Garamond" w:hAnsi="Garamond"/>
          <w:sz w:val="20"/>
          <w:szCs w:val="20"/>
        </w:rPr>
        <w:t>inak,</w:t>
      </w:r>
      <w:r w:rsidR="007E1597">
        <w:rPr>
          <w:rFonts w:ascii="Garamond" w:hAnsi="Garamond"/>
          <w:sz w:val="20"/>
          <w:szCs w:val="20"/>
        </w:rPr>
        <w:t xml:space="preserve"> </w:t>
      </w:r>
      <w:r w:rsidRPr="000A66C7">
        <w:rPr>
          <w:rFonts w:ascii="Garamond" w:hAnsi="Garamond"/>
          <w:sz w:val="20"/>
          <w:szCs w:val="20"/>
        </w:rPr>
        <w:t>akákoľvek</w:t>
      </w:r>
      <w:r w:rsidR="007E1597">
        <w:rPr>
          <w:rFonts w:ascii="Garamond" w:hAnsi="Garamond"/>
          <w:sz w:val="20"/>
          <w:szCs w:val="20"/>
        </w:rPr>
        <w:t xml:space="preserve"> </w:t>
      </w:r>
      <w:r w:rsidRPr="000A66C7">
        <w:rPr>
          <w:rFonts w:ascii="Garamond" w:hAnsi="Garamond"/>
          <w:sz w:val="20"/>
          <w:szCs w:val="20"/>
        </w:rPr>
        <w:t>komunikácia</w:t>
      </w:r>
      <w:r w:rsidR="007E1597">
        <w:rPr>
          <w:rFonts w:ascii="Garamond" w:hAnsi="Garamond"/>
          <w:sz w:val="20"/>
          <w:szCs w:val="20"/>
        </w:rPr>
        <w:t xml:space="preserve"> </w:t>
      </w:r>
      <w:r w:rsidRPr="000A66C7">
        <w:rPr>
          <w:rFonts w:ascii="Garamond" w:hAnsi="Garamond"/>
          <w:sz w:val="20"/>
          <w:szCs w:val="20"/>
        </w:rPr>
        <w:t>a</w:t>
      </w:r>
      <w:r w:rsidR="007E1597">
        <w:rPr>
          <w:rFonts w:ascii="Garamond" w:hAnsi="Garamond"/>
          <w:sz w:val="20"/>
          <w:szCs w:val="20"/>
        </w:rPr>
        <w:t xml:space="preserve"> </w:t>
      </w:r>
      <w:r w:rsidRPr="000A66C7">
        <w:rPr>
          <w:rFonts w:ascii="Garamond" w:hAnsi="Garamond"/>
          <w:sz w:val="20"/>
          <w:szCs w:val="20"/>
        </w:rPr>
        <w:t>iné</w:t>
      </w:r>
      <w:r w:rsidR="007E1597">
        <w:rPr>
          <w:rFonts w:ascii="Garamond" w:hAnsi="Garamond"/>
          <w:sz w:val="20"/>
          <w:szCs w:val="20"/>
        </w:rPr>
        <w:t xml:space="preserve"> </w:t>
      </w:r>
      <w:r w:rsidRPr="000A66C7">
        <w:rPr>
          <w:rFonts w:ascii="Garamond" w:hAnsi="Garamond"/>
          <w:sz w:val="20"/>
          <w:szCs w:val="20"/>
        </w:rPr>
        <w:t>úkony</w:t>
      </w:r>
      <w:r w:rsidR="007E1597">
        <w:rPr>
          <w:rFonts w:ascii="Garamond" w:hAnsi="Garamond"/>
          <w:sz w:val="20"/>
          <w:szCs w:val="20"/>
        </w:rPr>
        <w:t xml:space="preserve"> </w:t>
      </w:r>
      <w:r w:rsidRPr="000A66C7">
        <w:rPr>
          <w:rFonts w:ascii="Garamond" w:hAnsi="Garamond"/>
          <w:sz w:val="20"/>
          <w:szCs w:val="20"/>
        </w:rPr>
        <w:t>v</w:t>
      </w:r>
      <w:r w:rsidR="007E1597">
        <w:rPr>
          <w:rFonts w:ascii="Garamond" w:hAnsi="Garamond"/>
          <w:sz w:val="20"/>
          <w:szCs w:val="20"/>
        </w:rPr>
        <w:t xml:space="preserve"> </w:t>
      </w:r>
      <w:r w:rsidRPr="000A66C7">
        <w:rPr>
          <w:rFonts w:ascii="Garamond" w:hAnsi="Garamond"/>
          <w:sz w:val="20"/>
          <w:szCs w:val="20"/>
        </w:rPr>
        <w:t>súvislosti</w:t>
      </w:r>
      <w:r w:rsidR="007E1597">
        <w:rPr>
          <w:rFonts w:ascii="Garamond" w:hAnsi="Garamond"/>
          <w:sz w:val="20"/>
          <w:szCs w:val="20"/>
        </w:rPr>
        <w:t xml:space="preserve"> </w:t>
      </w:r>
      <w:r w:rsidRPr="000A66C7">
        <w:rPr>
          <w:rFonts w:ascii="Garamond" w:hAnsi="Garamond"/>
          <w:sz w:val="20"/>
          <w:szCs w:val="20"/>
        </w:rPr>
        <w:t>so</w:t>
      </w:r>
      <w:r w:rsidR="007E1597">
        <w:rPr>
          <w:rFonts w:ascii="Garamond" w:hAnsi="Garamond"/>
          <w:sz w:val="20"/>
          <w:szCs w:val="20"/>
        </w:rPr>
        <w:t xml:space="preserve"> </w:t>
      </w:r>
      <w:r w:rsidRPr="000A66C7">
        <w:rPr>
          <w:rFonts w:ascii="Garamond" w:hAnsi="Garamond"/>
          <w:sz w:val="20"/>
          <w:szCs w:val="20"/>
        </w:rPr>
        <w:t>Zmluvou</w:t>
      </w:r>
      <w:r w:rsidR="007E1597">
        <w:rPr>
          <w:rFonts w:ascii="Garamond" w:hAnsi="Garamond"/>
          <w:sz w:val="20"/>
          <w:szCs w:val="20"/>
        </w:rPr>
        <w:t xml:space="preserve"> </w:t>
      </w:r>
      <w:r w:rsidRPr="000A66C7">
        <w:rPr>
          <w:rFonts w:ascii="Garamond" w:hAnsi="Garamond"/>
          <w:sz w:val="20"/>
          <w:szCs w:val="20"/>
        </w:rPr>
        <w:t>a</w:t>
      </w:r>
      <w:r w:rsidR="007E1597">
        <w:rPr>
          <w:rFonts w:ascii="Garamond" w:hAnsi="Garamond"/>
          <w:sz w:val="20"/>
          <w:szCs w:val="20"/>
        </w:rPr>
        <w:t xml:space="preserve"> </w:t>
      </w:r>
      <w:r w:rsidRPr="000A66C7">
        <w:rPr>
          <w:rFonts w:ascii="Garamond" w:hAnsi="Garamond"/>
          <w:sz w:val="20"/>
          <w:szCs w:val="20"/>
        </w:rPr>
        <w:t>jej</w:t>
      </w:r>
      <w:r w:rsidR="007E1597">
        <w:rPr>
          <w:rFonts w:ascii="Garamond" w:hAnsi="Garamond"/>
          <w:sz w:val="20"/>
          <w:szCs w:val="20"/>
        </w:rPr>
        <w:t xml:space="preserve"> </w:t>
      </w:r>
      <w:r w:rsidRPr="000A66C7">
        <w:rPr>
          <w:rFonts w:ascii="Garamond" w:hAnsi="Garamond"/>
          <w:sz w:val="20"/>
          <w:szCs w:val="20"/>
        </w:rPr>
        <w:t>plnením,</w:t>
      </w:r>
      <w:r w:rsidR="007E1597">
        <w:rPr>
          <w:rFonts w:ascii="Garamond" w:hAnsi="Garamond"/>
          <w:sz w:val="20"/>
          <w:szCs w:val="20"/>
        </w:rPr>
        <w:t xml:space="preserve"> </w:t>
      </w:r>
      <w:r w:rsidRPr="000A66C7">
        <w:rPr>
          <w:rFonts w:ascii="Garamond" w:hAnsi="Garamond"/>
          <w:sz w:val="20"/>
          <w:szCs w:val="20"/>
        </w:rPr>
        <w:t>musia</w:t>
      </w:r>
      <w:r w:rsidR="007E1597">
        <w:rPr>
          <w:rFonts w:ascii="Garamond" w:hAnsi="Garamond"/>
          <w:sz w:val="20"/>
          <w:szCs w:val="20"/>
        </w:rPr>
        <w:t xml:space="preserve"> </w:t>
      </w:r>
      <w:r w:rsidRPr="000A66C7">
        <w:rPr>
          <w:rFonts w:ascii="Garamond" w:hAnsi="Garamond"/>
          <w:sz w:val="20"/>
          <w:szCs w:val="20"/>
        </w:rPr>
        <w:t>byť</w:t>
      </w:r>
      <w:r w:rsidR="007E1597">
        <w:rPr>
          <w:rFonts w:ascii="Garamond" w:hAnsi="Garamond"/>
          <w:sz w:val="20"/>
          <w:szCs w:val="20"/>
        </w:rPr>
        <w:t xml:space="preserve"> </w:t>
      </w:r>
      <w:r w:rsidRPr="000A66C7">
        <w:rPr>
          <w:rFonts w:ascii="Garamond" w:hAnsi="Garamond"/>
          <w:sz w:val="20"/>
          <w:szCs w:val="20"/>
        </w:rPr>
        <w:t>urobené</w:t>
      </w:r>
      <w:r w:rsidR="007E1597">
        <w:rPr>
          <w:rFonts w:ascii="Garamond" w:hAnsi="Garamond"/>
          <w:sz w:val="20"/>
          <w:szCs w:val="20"/>
        </w:rPr>
        <w:t xml:space="preserve"> </w:t>
      </w:r>
      <w:r w:rsidRPr="000A66C7">
        <w:rPr>
          <w:rFonts w:ascii="Garamond" w:hAnsi="Garamond"/>
          <w:sz w:val="20"/>
          <w:szCs w:val="20"/>
        </w:rPr>
        <w:t>v</w:t>
      </w:r>
      <w:r w:rsidR="007E1597">
        <w:rPr>
          <w:rFonts w:ascii="Garamond" w:hAnsi="Garamond"/>
          <w:sz w:val="20"/>
          <w:szCs w:val="20"/>
        </w:rPr>
        <w:t xml:space="preserve"> </w:t>
      </w:r>
      <w:r w:rsidRPr="000A66C7">
        <w:rPr>
          <w:rFonts w:ascii="Garamond" w:hAnsi="Garamond"/>
          <w:sz w:val="20"/>
          <w:szCs w:val="20"/>
        </w:rPr>
        <w:t>písomnej</w:t>
      </w:r>
      <w:r w:rsidR="007E1597">
        <w:rPr>
          <w:rFonts w:ascii="Garamond" w:hAnsi="Garamond"/>
          <w:sz w:val="20"/>
          <w:szCs w:val="20"/>
        </w:rPr>
        <w:t xml:space="preserve"> </w:t>
      </w:r>
      <w:r w:rsidRPr="000A66C7">
        <w:rPr>
          <w:rFonts w:ascii="Garamond" w:hAnsi="Garamond"/>
          <w:sz w:val="20"/>
          <w:szCs w:val="20"/>
        </w:rPr>
        <w:t>forme</w:t>
      </w:r>
      <w:r w:rsidR="007E1597">
        <w:rPr>
          <w:rFonts w:ascii="Garamond" w:hAnsi="Garamond"/>
          <w:sz w:val="20"/>
          <w:szCs w:val="20"/>
        </w:rPr>
        <w:t xml:space="preserve"> </w:t>
      </w:r>
      <w:r w:rsidRPr="000A66C7">
        <w:rPr>
          <w:rFonts w:ascii="Garamond" w:hAnsi="Garamond"/>
          <w:sz w:val="20"/>
          <w:szCs w:val="20"/>
        </w:rPr>
        <w:t>a</w:t>
      </w:r>
      <w:r w:rsidR="007E1597">
        <w:rPr>
          <w:rFonts w:ascii="Garamond" w:hAnsi="Garamond"/>
          <w:sz w:val="20"/>
          <w:szCs w:val="20"/>
        </w:rPr>
        <w:t xml:space="preserve"> </w:t>
      </w:r>
      <w:r w:rsidRPr="000A66C7">
        <w:rPr>
          <w:rFonts w:ascii="Garamond" w:hAnsi="Garamond"/>
          <w:sz w:val="20"/>
          <w:szCs w:val="20"/>
        </w:rPr>
        <w:t>doručené</w:t>
      </w:r>
      <w:r w:rsidR="007E1597">
        <w:rPr>
          <w:rFonts w:ascii="Garamond" w:hAnsi="Garamond"/>
          <w:sz w:val="20"/>
          <w:szCs w:val="20"/>
        </w:rPr>
        <w:t xml:space="preserve"> </w:t>
      </w:r>
      <w:r w:rsidRPr="000A66C7">
        <w:rPr>
          <w:rFonts w:ascii="Garamond" w:hAnsi="Garamond"/>
          <w:sz w:val="20"/>
          <w:szCs w:val="20"/>
        </w:rPr>
        <w:t>na</w:t>
      </w:r>
      <w:r w:rsidR="007E1597">
        <w:rPr>
          <w:rFonts w:ascii="Garamond" w:hAnsi="Garamond"/>
          <w:sz w:val="20"/>
          <w:szCs w:val="20"/>
        </w:rPr>
        <w:t xml:space="preserve"> </w:t>
      </w:r>
      <w:r w:rsidRPr="000A66C7">
        <w:rPr>
          <w:rFonts w:ascii="Garamond" w:hAnsi="Garamond"/>
          <w:sz w:val="20"/>
          <w:szCs w:val="20"/>
        </w:rPr>
        <w:t>adresy</w:t>
      </w:r>
      <w:r w:rsidR="007E1597">
        <w:rPr>
          <w:rFonts w:ascii="Garamond" w:hAnsi="Garamond"/>
          <w:sz w:val="20"/>
          <w:szCs w:val="20"/>
        </w:rPr>
        <w:t xml:space="preserve"> </w:t>
      </w:r>
      <w:r w:rsidRPr="000A66C7">
        <w:rPr>
          <w:rFonts w:ascii="Garamond" w:hAnsi="Garamond"/>
          <w:sz w:val="20"/>
          <w:szCs w:val="20"/>
        </w:rPr>
        <w:t>uvedené</w:t>
      </w:r>
      <w:r w:rsidR="007E1597">
        <w:rPr>
          <w:rFonts w:ascii="Garamond" w:hAnsi="Garamond"/>
          <w:sz w:val="20"/>
          <w:szCs w:val="20"/>
        </w:rPr>
        <w:t xml:space="preserve"> </w:t>
      </w:r>
      <w:r w:rsidRPr="000A66C7">
        <w:rPr>
          <w:rFonts w:ascii="Garamond" w:hAnsi="Garamond"/>
          <w:sz w:val="20"/>
          <w:szCs w:val="20"/>
        </w:rPr>
        <w:t>v</w:t>
      </w:r>
      <w:r w:rsidR="007E1597">
        <w:rPr>
          <w:rFonts w:ascii="Garamond" w:hAnsi="Garamond"/>
          <w:sz w:val="20"/>
          <w:szCs w:val="20"/>
        </w:rPr>
        <w:t xml:space="preserve"> </w:t>
      </w:r>
      <w:r w:rsidRPr="000A66C7">
        <w:rPr>
          <w:rFonts w:ascii="Garamond" w:hAnsi="Garamond"/>
          <w:sz w:val="20"/>
          <w:szCs w:val="20"/>
        </w:rPr>
        <w:t>záhlaví</w:t>
      </w:r>
      <w:r w:rsidR="007E1597">
        <w:rPr>
          <w:rFonts w:ascii="Garamond" w:hAnsi="Garamond"/>
          <w:sz w:val="20"/>
          <w:szCs w:val="20"/>
        </w:rPr>
        <w:t xml:space="preserve"> </w:t>
      </w:r>
      <w:r w:rsidRPr="000A66C7">
        <w:rPr>
          <w:rFonts w:ascii="Garamond" w:hAnsi="Garamond"/>
          <w:sz w:val="20"/>
          <w:szCs w:val="20"/>
        </w:rPr>
        <w:t>Zmluvy</w:t>
      </w:r>
      <w:r w:rsidR="007E1597">
        <w:rPr>
          <w:rFonts w:ascii="Garamond" w:hAnsi="Garamond"/>
          <w:sz w:val="20"/>
          <w:szCs w:val="20"/>
        </w:rPr>
        <w:t xml:space="preserve"> </w:t>
      </w:r>
      <w:r w:rsidRPr="000A66C7">
        <w:rPr>
          <w:rFonts w:ascii="Garamond" w:hAnsi="Garamond"/>
          <w:sz w:val="20"/>
          <w:szCs w:val="20"/>
        </w:rPr>
        <w:t>alebo</w:t>
      </w:r>
      <w:r w:rsidR="007E1597">
        <w:rPr>
          <w:rFonts w:ascii="Garamond" w:hAnsi="Garamond"/>
          <w:sz w:val="20"/>
          <w:szCs w:val="20"/>
        </w:rPr>
        <w:t xml:space="preserve"> </w:t>
      </w:r>
      <w:r w:rsidRPr="000A66C7">
        <w:rPr>
          <w:rFonts w:ascii="Garamond" w:hAnsi="Garamond"/>
          <w:sz w:val="20"/>
          <w:szCs w:val="20"/>
        </w:rPr>
        <w:t>na</w:t>
      </w:r>
      <w:r w:rsidR="007E1597">
        <w:rPr>
          <w:rFonts w:ascii="Garamond" w:hAnsi="Garamond"/>
          <w:sz w:val="20"/>
          <w:szCs w:val="20"/>
        </w:rPr>
        <w:t xml:space="preserve"> </w:t>
      </w:r>
      <w:r w:rsidRPr="000A66C7">
        <w:rPr>
          <w:rFonts w:ascii="Garamond" w:hAnsi="Garamond"/>
          <w:sz w:val="20"/>
          <w:szCs w:val="20"/>
        </w:rPr>
        <w:t>iné</w:t>
      </w:r>
      <w:r w:rsidR="007E1597">
        <w:rPr>
          <w:rFonts w:ascii="Garamond" w:hAnsi="Garamond"/>
          <w:sz w:val="20"/>
          <w:szCs w:val="20"/>
        </w:rPr>
        <w:t xml:space="preserve"> </w:t>
      </w:r>
      <w:r w:rsidRPr="000A66C7">
        <w:rPr>
          <w:rFonts w:ascii="Garamond" w:hAnsi="Garamond"/>
          <w:sz w:val="20"/>
          <w:szCs w:val="20"/>
        </w:rPr>
        <w:t>adresy</w:t>
      </w:r>
      <w:r w:rsidR="007E1597">
        <w:rPr>
          <w:rFonts w:ascii="Garamond" w:hAnsi="Garamond"/>
          <w:sz w:val="20"/>
          <w:szCs w:val="20"/>
        </w:rPr>
        <w:t xml:space="preserve"> </w:t>
      </w:r>
      <w:r w:rsidRPr="000A66C7">
        <w:rPr>
          <w:rFonts w:ascii="Garamond" w:hAnsi="Garamond"/>
          <w:sz w:val="20"/>
          <w:szCs w:val="20"/>
        </w:rPr>
        <w:t>alebo</w:t>
      </w:r>
      <w:r w:rsidR="007E1597">
        <w:rPr>
          <w:rFonts w:ascii="Garamond" w:hAnsi="Garamond"/>
          <w:sz w:val="20"/>
          <w:szCs w:val="20"/>
        </w:rPr>
        <w:t xml:space="preserve"> </w:t>
      </w:r>
      <w:r w:rsidRPr="000A66C7">
        <w:rPr>
          <w:rFonts w:ascii="Garamond" w:hAnsi="Garamond"/>
          <w:sz w:val="20"/>
          <w:szCs w:val="20"/>
        </w:rPr>
        <w:t>kontaktné</w:t>
      </w:r>
      <w:r w:rsidR="007E1597">
        <w:rPr>
          <w:rFonts w:ascii="Garamond" w:hAnsi="Garamond"/>
          <w:sz w:val="20"/>
          <w:szCs w:val="20"/>
        </w:rPr>
        <w:t xml:space="preserve"> </w:t>
      </w:r>
      <w:r w:rsidRPr="000A66C7">
        <w:rPr>
          <w:rFonts w:ascii="Garamond" w:hAnsi="Garamond"/>
          <w:sz w:val="20"/>
          <w:szCs w:val="20"/>
        </w:rPr>
        <w:t>osoby,</w:t>
      </w:r>
      <w:r w:rsidR="007E1597">
        <w:rPr>
          <w:rFonts w:ascii="Garamond" w:hAnsi="Garamond"/>
          <w:sz w:val="20"/>
          <w:szCs w:val="20"/>
        </w:rPr>
        <w:t xml:space="preserve"> </w:t>
      </w:r>
      <w:r w:rsidRPr="000A66C7">
        <w:rPr>
          <w:rFonts w:ascii="Garamond" w:hAnsi="Garamond"/>
          <w:sz w:val="20"/>
          <w:szCs w:val="20"/>
        </w:rPr>
        <w:t>ktoré</w:t>
      </w:r>
      <w:r w:rsidR="007E1597">
        <w:rPr>
          <w:rFonts w:ascii="Garamond" w:hAnsi="Garamond"/>
          <w:sz w:val="20"/>
          <w:szCs w:val="20"/>
        </w:rPr>
        <w:t xml:space="preserve"> </w:t>
      </w:r>
      <w:r w:rsidRPr="000A66C7">
        <w:rPr>
          <w:rFonts w:ascii="Garamond" w:hAnsi="Garamond"/>
          <w:sz w:val="20"/>
          <w:szCs w:val="20"/>
        </w:rPr>
        <w:t>si</w:t>
      </w:r>
      <w:r w:rsidR="007E1597">
        <w:rPr>
          <w:rFonts w:ascii="Garamond" w:hAnsi="Garamond"/>
          <w:sz w:val="20"/>
          <w:szCs w:val="20"/>
        </w:rPr>
        <w:t xml:space="preserve"> </w:t>
      </w:r>
      <w:r w:rsidRPr="000A66C7">
        <w:rPr>
          <w:rFonts w:ascii="Garamond" w:hAnsi="Garamond"/>
          <w:sz w:val="20"/>
          <w:szCs w:val="20"/>
        </w:rPr>
        <w:t>Zmluvné</w:t>
      </w:r>
      <w:r w:rsidR="007E1597">
        <w:rPr>
          <w:rFonts w:ascii="Garamond" w:hAnsi="Garamond"/>
          <w:sz w:val="20"/>
          <w:szCs w:val="20"/>
        </w:rPr>
        <w:t xml:space="preserve"> </w:t>
      </w:r>
      <w:r w:rsidRPr="000A66C7">
        <w:rPr>
          <w:rFonts w:ascii="Garamond" w:hAnsi="Garamond"/>
          <w:sz w:val="20"/>
          <w:szCs w:val="20"/>
        </w:rPr>
        <w:t>strany</w:t>
      </w:r>
      <w:r w:rsidR="007E1597">
        <w:rPr>
          <w:rFonts w:ascii="Garamond" w:hAnsi="Garamond"/>
          <w:sz w:val="20"/>
          <w:szCs w:val="20"/>
        </w:rPr>
        <w:t xml:space="preserve"> </w:t>
      </w:r>
      <w:r w:rsidRPr="000A66C7">
        <w:rPr>
          <w:rFonts w:ascii="Garamond" w:hAnsi="Garamond"/>
          <w:sz w:val="20"/>
          <w:szCs w:val="20"/>
        </w:rPr>
        <w:t>navzájom</w:t>
      </w:r>
      <w:r w:rsidR="007E1597">
        <w:rPr>
          <w:rFonts w:ascii="Garamond" w:hAnsi="Garamond"/>
          <w:sz w:val="20"/>
          <w:szCs w:val="20"/>
        </w:rPr>
        <w:t xml:space="preserve"> </w:t>
      </w:r>
      <w:r w:rsidRPr="000A66C7">
        <w:rPr>
          <w:rFonts w:ascii="Garamond" w:hAnsi="Garamond"/>
          <w:sz w:val="20"/>
          <w:szCs w:val="20"/>
        </w:rPr>
        <w:t>písomne</w:t>
      </w:r>
      <w:r w:rsidR="007E1597">
        <w:rPr>
          <w:rFonts w:ascii="Garamond" w:hAnsi="Garamond"/>
          <w:sz w:val="20"/>
          <w:szCs w:val="20"/>
        </w:rPr>
        <w:t xml:space="preserve"> </w:t>
      </w:r>
      <w:r w:rsidRPr="000A66C7">
        <w:rPr>
          <w:rFonts w:ascii="Garamond" w:hAnsi="Garamond"/>
          <w:sz w:val="20"/>
          <w:szCs w:val="20"/>
        </w:rPr>
        <w:t>oznámia.</w:t>
      </w:r>
    </w:p>
    <w:p w14:paraId="6DCB776D" w14:textId="77777777" w:rsidR="00D4515F" w:rsidRPr="007E1597" w:rsidRDefault="00D4515F" w:rsidP="007E1597">
      <w:pPr>
        <w:widowControl w:val="0"/>
        <w:tabs>
          <w:tab w:val="left" w:pos="709"/>
        </w:tabs>
        <w:spacing w:after="0" w:line="240" w:lineRule="auto"/>
        <w:jc w:val="both"/>
        <w:outlineLvl w:val="1"/>
        <w:rPr>
          <w:rFonts w:ascii="Garamond" w:eastAsia="Calibri" w:hAnsi="Garamond"/>
          <w:b/>
          <w:sz w:val="20"/>
          <w:szCs w:val="20"/>
        </w:rPr>
      </w:pPr>
    </w:p>
    <w:p w14:paraId="31B186D6" w14:textId="43272558" w:rsidR="00D4515F" w:rsidRPr="000A66C7" w:rsidRDefault="00D4515F" w:rsidP="002B64E2">
      <w:pPr>
        <w:pStyle w:val="Odsekzoznamu"/>
        <w:numPr>
          <w:ilvl w:val="1"/>
          <w:numId w:val="3"/>
        </w:numPr>
        <w:spacing w:after="0" w:line="240" w:lineRule="auto"/>
        <w:ind w:left="709" w:hanging="709"/>
        <w:jc w:val="both"/>
        <w:rPr>
          <w:rFonts w:ascii="Garamond" w:hAnsi="Garamond"/>
          <w:sz w:val="20"/>
          <w:szCs w:val="20"/>
        </w:rPr>
      </w:pPr>
      <w:r w:rsidRPr="000A66C7">
        <w:rPr>
          <w:rFonts w:ascii="Garamond" w:hAnsi="Garamond"/>
          <w:sz w:val="20"/>
          <w:szCs w:val="20"/>
        </w:rPr>
        <w:t>Zmluvné</w:t>
      </w:r>
      <w:r w:rsidR="007E1597">
        <w:rPr>
          <w:rFonts w:ascii="Garamond" w:hAnsi="Garamond"/>
          <w:sz w:val="20"/>
          <w:szCs w:val="20"/>
        </w:rPr>
        <w:t xml:space="preserve"> </w:t>
      </w:r>
      <w:r w:rsidRPr="000A66C7">
        <w:rPr>
          <w:rFonts w:ascii="Garamond" w:hAnsi="Garamond"/>
          <w:sz w:val="20"/>
          <w:szCs w:val="20"/>
        </w:rPr>
        <w:t>strany</w:t>
      </w:r>
      <w:r w:rsidR="007E1597">
        <w:rPr>
          <w:rFonts w:ascii="Garamond" w:hAnsi="Garamond"/>
          <w:sz w:val="20"/>
          <w:szCs w:val="20"/>
        </w:rPr>
        <w:t xml:space="preserve"> </w:t>
      </w:r>
      <w:r w:rsidRPr="000A66C7">
        <w:rPr>
          <w:rFonts w:ascii="Garamond" w:hAnsi="Garamond"/>
          <w:sz w:val="20"/>
          <w:szCs w:val="20"/>
        </w:rPr>
        <w:t>sa</w:t>
      </w:r>
      <w:r w:rsidR="007E1597">
        <w:rPr>
          <w:rFonts w:ascii="Garamond" w:hAnsi="Garamond"/>
          <w:sz w:val="20"/>
          <w:szCs w:val="20"/>
        </w:rPr>
        <w:t xml:space="preserve"> </w:t>
      </w:r>
      <w:r w:rsidRPr="000A66C7">
        <w:rPr>
          <w:rFonts w:ascii="Garamond" w:hAnsi="Garamond"/>
          <w:sz w:val="20"/>
          <w:szCs w:val="20"/>
        </w:rPr>
        <w:t>dohodli,</w:t>
      </w:r>
      <w:r w:rsidR="007E1597">
        <w:rPr>
          <w:rFonts w:ascii="Garamond" w:hAnsi="Garamond"/>
          <w:sz w:val="20"/>
          <w:szCs w:val="20"/>
        </w:rPr>
        <w:t xml:space="preserve"> </w:t>
      </w:r>
      <w:r w:rsidRPr="000A66C7">
        <w:rPr>
          <w:rFonts w:ascii="Garamond" w:hAnsi="Garamond"/>
          <w:sz w:val="20"/>
          <w:szCs w:val="20"/>
        </w:rPr>
        <w:t>že</w:t>
      </w:r>
      <w:r w:rsidR="007E1597">
        <w:rPr>
          <w:rFonts w:ascii="Garamond" w:hAnsi="Garamond"/>
          <w:sz w:val="20"/>
          <w:szCs w:val="20"/>
        </w:rPr>
        <w:t xml:space="preserve"> </w:t>
      </w:r>
      <w:r w:rsidRPr="000A66C7">
        <w:rPr>
          <w:rFonts w:ascii="Garamond" w:hAnsi="Garamond"/>
          <w:sz w:val="20"/>
          <w:szCs w:val="20"/>
        </w:rPr>
        <w:t>akékoľvek</w:t>
      </w:r>
      <w:r w:rsidR="007E1597">
        <w:rPr>
          <w:rFonts w:ascii="Garamond" w:hAnsi="Garamond"/>
          <w:sz w:val="20"/>
          <w:szCs w:val="20"/>
        </w:rPr>
        <w:t xml:space="preserve"> </w:t>
      </w:r>
      <w:r w:rsidRPr="000A66C7">
        <w:rPr>
          <w:rFonts w:ascii="Garamond" w:hAnsi="Garamond"/>
          <w:sz w:val="20"/>
          <w:szCs w:val="20"/>
        </w:rPr>
        <w:t>oznámenie</w:t>
      </w:r>
      <w:r w:rsidR="007E1597">
        <w:rPr>
          <w:rFonts w:ascii="Garamond" w:hAnsi="Garamond"/>
          <w:sz w:val="20"/>
          <w:szCs w:val="20"/>
        </w:rPr>
        <w:t xml:space="preserve"> </w:t>
      </w:r>
      <w:r w:rsidRPr="000A66C7">
        <w:rPr>
          <w:rFonts w:ascii="Garamond" w:hAnsi="Garamond"/>
          <w:sz w:val="20"/>
          <w:szCs w:val="20"/>
        </w:rPr>
        <w:t>alebo</w:t>
      </w:r>
      <w:r w:rsidR="007E1597">
        <w:rPr>
          <w:rFonts w:ascii="Garamond" w:hAnsi="Garamond"/>
          <w:sz w:val="20"/>
          <w:szCs w:val="20"/>
        </w:rPr>
        <w:t xml:space="preserve"> </w:t>
      </w:r>
      <w:r w:rsidRPr="000A66C7">
        <w:rPr>
          <w:rFonts w:ascii="Garamond" w:hAnsi="Garamond"/>
          <w:sz w:val="20"/>
          <w:szCs w:val="20"/>
        </w:rPr>
        <w:t>iná</w:t>
      </w:r>
      <w:r w:rsidR="007E1597">
        <w:rPr>
          <w:rFonts w:ascii="Garamond" w:hAnsi="Garamond"/>
          <w:sz w:val="20"/>
          <w:szCs w:val="20"/>
        </w:rPr>
        <w:t xml:space="preserve"> </w:t>
      </w:r>
      <w:r w:rsidRPr="000A66C7">
        <w:rPr>
          <w:rFonts w:ascii="Garamond" w:hAnsi="Garamond"/>
          <w:sz w:val="20"/>
          <w:szCs w:val="20"/>
        </w:rPr>
        <w:t>formálna</w:t>
      </w:r>
      <w:r w:rsidR="007E1597">
        <w:rPr>
          <w:rFonts w:ascii="Garamond" w:hAnsi="Garamond"/>
          <w:sz w:val="20"/>
          <w:szCs w:val="20"/>
        </w:rPr>
        <w:t xml:space="preserve"> </w:t>
      </w:r>
      <w:r w:rsidRPr="000A66C7">
        <w:rPr>
          <w:rFonts w:ascii="Garamond" w:hAnsi="Garamond"/>
          <w:sz w:val="20"/>
          <w:szCs w:val="20"/>
        </w:rPr>
        <w:t>korešpondencia</w:t>
      </w:r>
      <w:r w:rsidR="007E1597">
        <w:rPr>
          <w:rFonts w:ascii="Garamond" w:hAnsi="Garamond"/>
          <w:sz w:val="20"/>
          <w:szCs w:val="20"/>
        </w:rPr>
        <w:t xml:space="preserve"> </w:t>
      </w:r>
      <w:r w:rsidRPr="000A66C7">
        <w:rPr>
          <w:rFonts w:ascii="Garamond" w:hAnsi="Garamond"/>
          <w:sz w:val="20"/>
          <w:szCs w:val="20"/>
        </w:rPr>
        <w:t>sa</w:t>
      </w:r>
      <w:r w:rsidR="007E1597">
        <w:rPr>
          <w:rFonts w:ascii="Garamond" w:hAnsi="Garamond"/>
          <w:sz w:val="20"/>
          <w:szCs w:val="20"/>
        </w:rPr>
        <w:t xml:space="preserve"> </w:t>
      </w:r>
      <w:r w:rsidRPr="000A66C7">
        <w:rPr>
          <w:rFonts w:ascii="Garamond" w:hAnsi="Garamond"/>
          <w:sz w:val="20"/>
          <w:szCs w:val="20"/>
        </w:rPr>
        <w:t>budú</w:t>
      </w:r>
      <w:r w:rsidR="007E1597">
        <w:rPr>
          <w:rFonts w:ascii="Garamond" w:hAnsi="Garamond"/>
          <w:sz w:val="20"/>
          <w:szCs w:val="20"/>
        </w:rPr>
        <w:t xml:space="preserve"> </w:t>
      </w:r>
      <w:r w:rsidRPr="000A66C7">
        <w:rPr>
          <w:rFonts w:ascii="Garamond" w:hAnsi="Garamond"/>
          <w:sz w:val="20"/>
          <w:szCs w:val="20"/>
        </w:rPr>
        <w:t>pre</w:t>
      </w:r>
      <w:r w:rsidR="007E1597">
        <w:rPr>
          <w:rFonts w:ascii="Garamond" w:hAnsi="Garamond"/>
          <w:sz w:val="20"/>
          <w:szCs w:val="20"/>
        </w:rPr>
        <w:t xml:space="preserve"> </w:t>
      </w:r>
      <w:r w:rsidRPr="000A66C7">
        <w:rPr>
          <w:rFonts w:ascii="Garamond" w:hAnsi="Garamond"/>
          <w:sz w:val="20"/>
          <w:szCs w:val="20"/>
        </w:rPr>
        <w:t>účely</w:t>
      </w:r>
      <w:r w:rsidR="007E1597">
        <w:rPr>
          <w:rFonts w:ascii="Garamond" w:hAnsi="Garamond"/>
          <w:sz w:val="20"/>
          <w:szCs w:val="20"/>
        </w:rPr>
        <w:t xml:space="preserve"> </w:t>
      </w:r>
      <w:r w:rsidRPr="000A66C7">
        <w:rPr>
          <w:rFonts w:ascii="Garamond" w:hAnsi="Garamond"/>
          <w:sz w:val="20"/>
          <w:szCs w:val="20"/>
        </w:rPr>
        <w:t>Zmluvy</w:t>
      </w:r>
      <w:r w:rsidR="007E1597">
        <w:rPr>
          <w:rFonts w:ascii="Garamond" w:hAnsi="Garamond"/>
          <w:sz w:val="20"/>
          <w:szCs w:val="20"/>
        </w:rPr>
        <w:t xml:space="preserve"> </w:t>
      </w:r>
      <w:r w:rsidRPr="000A66C7">
        <w:rPr>
          <w:rFonts w:ascii="Garamond" w:hAnsi="Garamond"/>
          <w:sz w:val="20"/>
          <w:szCs w:val="20"/>
        </w:rPr>
        <w:t>považovať</w:t>
      </w:r>
      <w:r w:rsidR="007E1597">
        <w:rPr>
          <w:rFonts w:ascii="Garamond" w:hAnsi="Garamond"/>
          <w:sz w:val="20"/>
          <w:szCs w:val="20"/>
        </w:rPr>
        <w:t xml:space="preserve"> </w:t>
      </w:r>
      <w:r w:rsidRPr="000A66C7">
        <w:rPr>
          <w:rFonts w:ascii="Garamond" w:hAnsi="Garamond"/>
          <w:sz w:val="20"/>
          <w:szCs w:val="20"/>
        </w:rPr>
        <w:t>za</w:t>
      </w:r>
      <w:r w:rsidR="007E1597">
        <w:rPr>
          <w:rFonts w:ascii="Garamond" w:hAnsi="Garamond"/>
          <w:sz w:val="20"/>
          <w:szCs w:val="20"/>
        </w:rPr>
        <w:t xml:space="preserve"> </w:t>
      </w:r>
      <w:r w:rsidRPr="000A66C7">
        <w:rPr>
          <w:rFonts w:ascii="Garamond" w:hAnsi="Garamond"/>
          <w:sz w:val="20"/>
          <w:szCs w:val="20"/>
        </w:rPr>
        <w:t>doručené:</w:t>
      </w:r>
    </w:p>
    <w:p w14:paraId="028E8B80" w14:textId="77777777" w:rsidR="00D4515F" w:rsidRPr="004F0BED" w:rsidRDefault="00D4515F" w:rsidP="004F0BED">
      <w:pPr>
        <w:spacing w:after="0" w:line="240" w:lineRule="auto"/>
        <w:jc w:val="both"/>
        <w:rPr>
          <w:rFonts w:ascii="Garamond" w:hAnsi="Garamond"/>
          <w:sz w:val="20"/>
          <w:szCs w:val="20"/>
        </w:rPr>
      </w:pPr>
    </w:p>
    <w:p w14:paraId="483CBCB8" w14:textId="79E1A53E" w:rsidR="00062422" w:rsidRPr="000A66C7" w:rsidRDefault="00D4515F" w:rsidP="00062422">
      <w:pPr>
        <w:numPr>
          <w:ilvl w:val="0"/>
          <w:numId w:val="7"/>
        </w:numPr>
        <w:spacing w:after="0" w:line="240" w:lineRule="auto"/>
        <w:ind w:left="1418" w:hanging="709"/>
        <w:contextualSpacing/>
        <w:jc w:val="both"/>
        <w:rPr>
          <w:rFonts w:ascii="Garamond" w:hAnsi="Garamond"/>
          <w:sz w:val="20"/>
          <w:szCs w:val="20"/>
        </w:rPr>
      </w:pPr>
      <w:r w:rsidRPr="000A66C7">
        <w:rPr>
          <w:rFonts w:ascii="Garamond" w:hAnsi="Garamond"/>
          <w:sz w:val="20"/>
          <w:szCs w:val="20"/>
        </w:rPr>
        <w:t>v</w:t>
      </w:r>
      <w:r w:rsidR="007E1597">
        <w:rPr>
          <w:rFonts w:ascii="Garamond" w:hAnsi="Garamond"/>
          <w:sz w:val="20"/>
          <w:szCs w:val="20"/>
        </w:rPr>
        <w:t xml:space="preserve"> </w:t>
      </w:r>
      <w:r w:rsidRPr="000A66C7">
        <w:rPr>
          <w:rFonts w:ascii="Garamond" w:hAnsi="Garamond"/>
          <w:sz w:val="20"/>
          <w:szCs w:val="20"/>
        </w:rPr>
        <w:t>deň</w:t>
      </w:r>
      <w:r w:rsidR="007E1597">
        <w:rPr>
          <w:rFonts w:ascii="Garamond" w:hAnsi="Garamond"/>
          <w:sz w:val="20"/>
          <w:szCs w:val="20"/>
        </w:rPr>
        <w:t xml:space="preserve"> </w:t>
      </w:r>
      <w:r w:rsidRPr="000A66C7">
        <w:rPr>
          <w:rFonts w:ascii="Garamond" w:hAnsi="Garamond"/>
          <w:sz w:val="20"/>
          <w:szCs w:val="20"/>
        </w:rPr>
        <w:t>doručenia</w:t>
      </w:r>
      <w:r w:rsidR="007E1597">
        <w:rPr>
          <w:rFonts w:ascii="Garamond" w:hAnsi="Garamond"/>
          <w:sz w:val="20"/>
          <w:szCs w:val="20"/>
        </w:rPr>
        <w:t xml:space="preserve"> </w:t>
      </w:r>
      <w:r w:rsidRPr="000A66C7">
        <w:rPr>
          <w:rFonts w:ascii="Garamond" w:hAnsi="Garamond"/>
          <w:sz w:val="20"/>
          <w:szCs w:val="20"/>
        </w:rPr>
        <w:t>zásielky,</w:t>
      </w:r>
      <w:r w:rsidR="007E1597">
        <w:rPr>
          <w:rFonts w:ascii="Garamond" w:hAnsi="Garamond"/>
          <w:sz w:val="20"/>
          <w:szCs w:val="20"/>
        </w:rPr>
        <w:t xml:space="preserve"> </w:t>
      </w:r>
      <w:r w:rsidRPr="000A66C7">
        <w:rPr>
          <w:rFonts w:ascii="Garamond" w:hAnsi="Garamond"/>
          <w:sz w:val="20"/>
          <w:szCs w:val="20"/>
        </w:rPr>
        <w:t>ak</w:t>
      </w:r>
      <w:r w:rsidR="007E1597">
        <w:rPr>
          <w:rFonts w:ascii="Garamond" w:hAnsi="Garamond"/>
          <w:sz w:val="20"/>
          <w:szCs w:val="20"/>
        </w:rPr>
        <w:t xml:space="preserve"> </w:t>
      </w:r>
      <w:r w:rsidRPr="000A66C7">
        <w:rPr>
          <w:rFonts w:ascii="Garamond" w:hAnsi="Garamond"/>
          <w:sz w:val="20"/>
          <w:szCs w:val="20"/>
        </w:rPr>
        <w:t>bola</w:t>
      </w:r>
      <w:r w:rsidR="007E1597">
        <w:rPr>
          <w:rFonts w:ascii="Garamond" w:hAnsi="Garamond"/>
          <w:sz w:val="20"/>
          <w:szCs w:val="20"/>
        </w:rPr>
        <w:t xml:space="preserve"> </w:t>
      </w:r>
      <w:r w:rsidRPr="000A66C7">
        <w:rPr>
          <w:rFonts w:ascii="Garamond" w:hAnsi="Garamond"/>
          <w:sz w:val="20"/>
          <w:szCs w:val="20"/>
        </w:rPr>
        <w:t>zásielka</w:t>
      </w:r>
      <w:r w:rsidR="007E1597">
        <w:rPr>
          <w:rFonts w:ascii="Garamond" w:hAnsi="Garamond"/>
          <w:sz w:val="20"/>
          <w:szCs w:val="20"/>
        </w:rPr>
        <w:t xml:space="preserve"> </w:t>
      </w:r>
      <w:r w:rsidRPr="000A66C7">
        <w:rPr>
          <w:rFonts w:ascii="Garamond" w:hAnsi="Garamond"/>
          <w:sz w:val="20"/>
          <w:szCs w:val="20"/>
        </w:rPr>
        <w:t>doručená</w:t>
      </w:r>
      <w:r w:rsidR="007E1597">
        <w:rPr>
          <w:rFonts w:ascii="Garamond" w:hAnsi="Garamond"/>
          <w:sz w:val="20"/>
          <w:szCs w:val="20"/>
        </w:rPr>
        <w:t xml:space="preserve"> </w:t>
      </w:r>
      <w:r w:rsidRPr="000A66C7">
        <w:rPr>
          <w:rFonts w:ascii="Garamond" w:hAnsi="Garamond"/>
          <w:sz w:val="20"/>
          <w:szCs w:val="20"/>
        </w:rPr>
        <w:t>osobne</w:t>
      </w:r>
      <w:r w:rsidR="007E1597">
        <w:rPr>
          <w:rFonts w:ascii="Garamond" w:hAnsi="Garamond"/>
          <w:sz w:val="20"/>
          <w:szCs w:val="20"/>
        </w:rPr>
        <w:t xml:space="preserve"> </w:t>
      </w:r>
      <w:r w:rsidRPr="000A66C7">
        <w:rPr>
          <w:rFonts w:ascii="Garamond" w:hAnsi="Garamond"/>
          <w:sz w:val="20"/>
          <w:szCs w:val="20"/>
        </w:rPr>
        <w:t>alebo</w:t>
      </w:r>
      <w:r w:rsidR="007E1597">
        <w:rPr>
          <w:rFonts w:ascii="Garamond" w:hAnsi="Garamond"/>
          <w:sz w:val="20"/>
          <w:szCs w:val="20"/>
        </w:rPr>
        <w:t xml:space="preserve"> </w:t>
      </w:r>
      <w:r w:rsidRPr="000A66C7">
        <w:rPr>
          <w:rFonts w:ascii="Garamond" w:hAnsi="Garamond"/>
          <w:sz w:val="20"/>
          <w:szCs w:val="20"/>
        </w:rPr>
        <w:t>kuriérnou</w:t>
      </w:r>
      <w:r w:rsidR="007E1597">
        <w:rPr>
          <w:rFonts w:ascii="Garamond" w:hAnsi="Garamond"/>
          <w:sz w:val="20"/>
          <w:szCs w:val="20"/>
        </w:rPr>
        <w:t xml:space="preserve"> </w:t>
      </w:r>
      <w:r w:rsidRPr="000A66C7">
        <w:rPr>
          <w:rFonts w:ascii="Garamond" w:hAnsi="Garamond"/>
          <w:sz w:val="20"/>
          <w:szCs w:val="20"/>
        </w:rPr>
        <w:t>službou;</w:t>
      </w:r>
      <w:r w:rsidR="007E1597">
        <w:rPr>
          <w:rFonts w:ascii="Garamond" w:hAnsi="Garamond"/>
          <w:sz w:val="20"/>
          <w:szCs w:val="20"/>
        </w:rPr>
        <w:t xml:space="preserve"> </w:t>
      </w:r>
      <w:r w:rsidRPr="000A66C7">
        <w:rPr>
          <w:rFonts w:ascii="Garamond" w:hAnsi="Garamond"/>
          <w:sz w:val="20"/>
          <w:szCs w:val="20"/>
        </w:rPr>
        <w:t>alebo</w:t>
      </w:r>
    </w:p>
    <w:p w14:paraId="490C9DC2" w14:textId="77777777" w:rsidR="00062422" w:rsidRPr="000A66C7" w:rsidRDefault="00062422" w:rsidP="004F0BED">
      <w:pPr>
        <w:spacing w:after="0" w:line="240" w:lineRule="auto"/>
        <w:contextualSpacing/>
        <w:jc w:val="both"/>
        <w:rPr>
          <w:rFonts w:ascii="Garamond" w:hAnsi="Garamond"/>
          <w:sz w:val="20"/>
          <w:szCs w:val="20"/>
        </w:rPr>
      </w:pPr>
    </w:p>
    <w:p w14:paraId="7DB02E3B" w14:textId="1C12BB6D" w:rsidR="006E2858" w:rsidRPr="000A66C7" w:rsidRDefault="00D4515F" w:rsidP="00062422">
      <w:pPr>
        <w:numPr>
          <w:ilvl w:val="0"/>
          <w:numId w:val="7"/>
        </w:numPr>
        <w:spacing w:after="0" w:line="240" w:lineRule="auto"/>
        <w:ind w:left="1418" w:hanging="709"/>
        <w:contextualSpacing/>
        <w:jc w:val="both"/>
        <w:rPr>
          <w:rFonts w:ascii="Garamond" w:hAnsi="Garamond"/>
          <w:sz w:val="20"/>
          <w:szCs w:val="20"/>
        </w:rPr>
      </w:pPr>
      <w:r w:rsidRPr="000A66C7">
        <w:rPr>
          <w:rFonts w:ascii="Garamond" w:hAnsi="Garamond"/>
          <w:sz w:val="20"/>
          <w:szCs w:val="20"/>
        </w:rPr>
        <w:t>v</w:t>
      </w:r>
      <w:r w:rsidR="007E1597">
        <w:rPr>
          <w:rFonts w:ascii="Garamond" w:hAnsi="Garamond"/>
          <w:sz w:val="20"/>
          <w:szCs w:val="20"/>
        </w:rPr>
        <w:t xml:space="preserve"> </w:t>
      </w:r>
      <w:r w:rsidRPr="000A66C7">
        <w:rPr>
          <w:rFonts w:ascii="Garamond" w:hAnsi="Garamond"/>
          <w:sz w:val="20"/>
          <w:szCs w:val="20"/>
        </w:rPr>
        <w:t>5.</w:t>
      </w:r>
      <w:r w:rsidR="007E1597">
        <w:rPr>
          <w:rFonts w:ascii="Garamond" w:hAnsi="Garamond"/>
          <w:sz w:val="20"/>
          <w:szCs w:val="20"/>
        </w:rPr>
        <w:t xml:space="preserve"> </w:t>
      </w:r>
      <w:r w:rsidRPr="000A66C7">
        <w:rPr>
          <w:rFonts w:ascii="Garamond" w:hAnsi="Garamond"/>
          <w:sz w:val="20"/>
          <w:szCs w:val="20"/>
        </w:rPr>
        <w:t>(piaty)</w:t>
      </w:r>
      <w:r w:rsidR="007E1597">
        <w:rPr>
          <w:rFonts w:ascii="Garamond" w:hAnsi="Garamond"/>
          <w:sz w:val="20"/>
          <w:szCs w:val="20"/>
        </w:rPr>
        <w:t xml:space="preserve"> </w:t>
      </w:r>
      <w:r w:rsidRPr="000A66C7">
        <w:rPr>
          <w:rFonts w:ascii="Garamond" w:hAnsi="Garamond"/>
          <w:sz w:val="20"/>
          <w:szCs w:val="20"/>
        </w:rPr>
        <w:t>Pracovný</w:t>
      </w:r>
      <w:r w:rsidR="007E1597">
        <w:rPr>
          <w:rFonts w:ascii="Garamond" w:hAnsi="Garamond"/>
          <w:sz w:val="20"/>
          <w:szCs w:val="20"/>
        </w:rPr>
        <w:t xml:space="preserve"> </w:t>
      </w:r>
      <w:r w:rsidRPr="000A66C7">
        <w:rPr>
          <w:rFonts w:ascii="Garamond" w:hAnsi="Garamond"/>
          <w:sz w:val="20"/>
          <w:szCs w:val="20"/>
        </w:rPr>
        <w:t>deň</w:t>
      </w:r>
      <w:r w:rsidR="007E1597">
        <w:rPr>
          <w:rFonts w:ascii="Garamond" w:hAnsi="Garamond"/>
          <w:sz w:val="20"/>
          <w:szCs w:val="20"/>
        </w:rPr>
        <w:t xml:space="preserve"> </w:t>
      </w:r>
      <w:r w:rsidRPr="000A66C7">
        <w:rPr>
          <w:rFonts w:ascii="Garamond" w:hAnsi="Garamond"/>
          <w:sz w:val="20"/>
          <w:szCs w:val="20"/>
        </w:rPr>
        <w:t>nasledujúci</w:t>
      </w:r>
      <w:r w:rsidR="007E1597">
        <w:rPr>
          <w:rFonts w:ascii="Garamond" w:hAnsi="Garamond"/>
          <w:sz w:val="20"/>
          <w:szCs w:val="20"/>
        </w:rPr>
        <w:t xml:space="preserve"> </w:t>
      </w:r>
      <w:r w:rsidRPr="000A66C7">
        <w:rPr>
          <w:rFonts w:ascii="Garamond" w:hAnsi="Garamond"/>
          <w:sz w:val="20"/>
          <w:szCs w:val="20"/>
        </w:rPr>
        <w:t>po</w:t>
      </w:r>
      <w:r w:rsidR="007E1597">
        <w:rPr>
          <w:rFonts w:ascii="Garamond" w:hAnsi="Garamond"/>
          <w:sz w:val="20"/>
          <w:szCs w:val="20"/>
        </w:rPr>
        <w:t xml:space="preserve"> </w:t>
      </w:r>
      <w:r w:rsidRPr="000A66C7">
        <w:rPr>
          <w:rFonts w:ascii="Garamond" w:hAnsi="Garamond"/>
          <w:sz w:val="20"/>
          <w:szCs w:val="20"/>
        </w:rPr>
        <w:t>dni</w:t>
      </w:r>
      <w:r w:rsidR="007E1597">
        <w:rPr>
          <w:rFonts w:ascii="Garamond" w:hAnsi="Garamond"/>
          <w:sz w:val="20"/>
          <w:szCs w:val="20"/>
        </w:rPr>
        <w:t xml:space="preserve"> </w:t>
      </w:r>
      <w:r w:rsidRPr="000A66C7">
        <w:rPr>
          <w:rFonts w:ascii="Garamond" w:hAnsi="Garamond"/>
          <w:sz w:val="20"/>
          <w:szCs w:val="20"/>
        </w:rPr>
        <w:t>podania</w:t>
      </w:r>
      <w:r w:rsidR="007E1597">
        <w:rPr>
          <w:rFonts w:ascii="Garamond" w:hAnsi="Garamond"/>
          <w:sz w:val="20"/>
          <w:szCs w:val="20"/>
        </w:rPr>
        <w:t xml:space="preserve"> </w:t>
      </w:r>
      <w:r w:rsidRPr="000A66C7">
        <w:rPr>
          <w:rFonts w:ascii="Garamond" w:hAnsi="Garamond"/>
          <w:sz w:val="20"/>
          <w:szCs w:val="20"/>
        </w:rPr>
        <w:t>zásielky</w:t>
      </w:r>
      <w:r w:rsidR="007E1597">
        <w:rPr>
          <w:rFonts w:ascii="Garamond" w:hAnsi="Garamond"/>
          <w:sz w:val="20"/>
          <w:szCs w:val="20"/>
        </w:rPr>
        <w:t xml:space="preserve"> </w:t>
      </w:r>
      <w:r w:rsidRPr="000A66C7">
        <w:rPr>
          <w:rFonts w:ascii="Garamond" w:hAnsi="Garamond"/>
          <w:sz w:val="20"/>
          <w:szCs w:val="20"/>
        </w:rPr>
        <w:t>na</w:t>
      </w:r>
      <w:r w:rsidR="007E1597">
        <w:rPr>
          <w:rFonts w:ascii="Garamond" w:hAnsi="Garamond"/>
          <w:sz w:val="20"/>
          <w:szCs w:val="20"/>
        </w:rPr>
        <w:t xml:space="preserve"> </w:t>
      </w:r>
      <w:r w:rsidRPr="000A66C7">
        <w:rPr>
          <w:rFonts w:ascii="Garamond" w:hAnsi="Garamond"/>
          <w:sz w:val="20"/>
          <w:szCs w:val="20"/>
        </w:rPr>
        <w:t>pošte,</w:t>
      </w:r>
      <w:r w:rsidR="007E1597">
        <w:rPr>
          <w:rFonts w:ascii="Garamond" w:hAnsi="Garamond"/>
          <w:sz w:val="20"/>
          <w:szCs w:val="20"/>
        </w:rPr>
        <w:t xml:space="preserve"> </w:t>
      </w:r>
      <w:r w:rsidRPr="000A66C7">
        <w:rPr>
          <w:rFonts w:ascii="Garamond" w:hAnsi="Garamond"/>
          <w:sz w:val="20"/>
          <w:szCs w:val="20"/>
        </w:rPr>
        <w:t>ak</w:t>
      </w:r>
      <w:r w:rsidR="007E1597">
        <w:rPr>
          <w:rFonts w:ascii="Garamond" w:hAnsi="Garamond"/>
          <w:sz w:val="20"/>
          <w:szCs w:val="20"/>
        </w:rPr>
        <w:t xml:space="preserve"> </w:t>
      </w:r>
      <w:r w:rsidRPr="000A66C7">
        <w:rPr>
          <w:rFonts w:ascii="Garamond" w:hAnsi="Garamond"/>
          <w:sz w:val="20"/>
          <w:szCs w:val="20"/>
        </w:rPr>
        <w:t>bola</w:t>
      </w:r>
      <w:r w:rsidR="007E1597">
        <w:rPr>
          <w:rFonts w:ascii="Garamond" w:hAnsi="Garamond"/>
          <w:sz w:val="20"/>
          <w:szCs w:val="20"/>
        </w:rPr>
        <w:t xml:space="preserve"> </w:t>
      </w:r>
      <w:r w:rsidRPr="000A66C7">
        <w:rPr>
          <w:rFonts w:ascii="Garamond" w:hAnsi="Garamond"/>
          <w:sz w:val="20"/>
          <w:szCs w:val="20"/>
        </w:rPr>
        <w:t>zásielka</w:t>
      </w:r>
      <w:r w:rsidR="007E1597">
        <w:rPr>
          <w:rFonts w:ascii="Garamond" w:hAnsi="Garamond"/>
          <w:sz w:val="20"/>
          <w:szCs w:val="20"/>
        </w:rPr>
        <w:t xml:space="preserve"> </w:t>
      </w:r>
      <w:r w:rsidRPr="000A66C7">
        <w:rPr>
          <w:rFonts w:ascii="Garamond" w:hAnsi="Garamond"/>
          <w:sz w:val="20"/>
          <w:szCs w:val="20"/>
        </w:rPr>
        <w:t>poslaná</w:t>
      </w:r>
      <w:r w:rsidR="007E1597">
        <w:rPr>
          <w:rFonts w:ascii="Garamond" w:hAnsi="Garamond"/>
          <w:sz w:val="20"/>
          <w:szCs w:val="20"/>
        </w:rPr>
        <w:t xml:space="preserve"> </w:t>
      </w:r>
      <w:r w:rsidRPr="000A66C7">
        <w:rPr>
          <w:rFonts w:ascii="Garamond" w:hAnsi="Garamond"/>
          <w:sz w:val="20"/>
          <w:szCs w:val="20"/>
        </w:rPr>
        <w:t>doporučenou</w:t>
      </w:r>
      <w:r w:rsidR="007E1597">
        <w:rPr>
          <w:rFonts w:ascii="Garamond" w:hAnsi="Garamond"/>
          <w:sz w:val="20"/>
          <w:szCs w:val="20"/>
        </w:rPr>
        <w:t xml:space="preserve"> </w:t>
      </w:r>
      <w:r w:rsidRPr="000A66C7">
        <w:rPr>
          <w:rFonts w:ascii="Garamond" w:hAnsi="Garamond"/>
          <w:sz w:val="20"/>
          <w:szCs w:val="20"/>
        </w:rPr>
        <w:t>poštou</w:t>
      </w:r>
      <w:r w:rsidR="007E1597">
        <w:rPr>
          <w:rFonts w:ascii="Garamond" w:hAnsi="Garamond"/>
          <w:sz w:val="20"/>
          <w:szCs w:val="20"/>
        </w:rPr>
        <w:t xml:space="preserve"> </w:t>
      </w:r>
      <w:r w:rsidRPr="000A66C7">
        <w:rPr>
          <w:rFonts w:ascii="Garamond" w:hAnsi="Garamond"/>
          <w:sz w:val="20"/>
          <w:szCs w:val="20"/>
        </w:rPr>
        <w:t>alebo</w:t>
      </w:r>
      <w:r w:rsidR="007E1597">
        <w:rPr>
          <w:rFonts w:ascii="Garamond" w:hAnsi="Garamond"/>
          <w:sz w:val="20"/>
          <w:szCs w:val="20"/>
        </w:rPr>
        <w:t xml:space="preserve"> </w:t>
      </w:r>
      <w:r w:rsidRPr="000A66C7">
        <w:rPr>
          <w:rFonts w:ascii="Garamond" w:hAnsi="Garamond"/>
          <w:sz w:val="20"/>
          <w:szCs w:val="20"/>
        </w:rPr>
        <w:t>v</w:t>
      </w:r>
      <w:r w:rsidR="007E1597">
        <w:rPr>
          <w:rFonts w:ascii="Garamond" w:hAnsi="Garamond"/>
          <w:sz w:val="20"/>
          <w:szCs w:val="20"/>
        </w:rPr>
        <w:t xml:space="preserve"> </w:t>
      </w:r>
      <w:r w:rsidRPr="000A66C7">
        <w:rPr>
          <w:rFonts w:ascii="Garamond" w:hAnsi="Garamond"/>
          <w:sz w:val="20"/>
          <w:szCs w:val="20"/>
        </w:rPr>
        <w:t>deň</w:t>
      </w:r>
      <w:r w:rsidR="007E1597">
        <w:rPr>
          <w:rFonts w:ascii="Garamond" w:hAnsi="Garamond"/>
          <w:sz w:val="20"/>
          <w:szCs w:val="20"/>
        </w:rPr>
        <w:t xml:space="preserve"> </w:t>
      </w:r>
      <w:r w:rsidRPr="000A66C7">
        <w:rPr>
          <w:rFonts w:ascii="Garamond" w:hAnsi="Garamond"/>
          <w:sz w:val="20"/>
          <w:szCs w:val="20"/>
        </w:rPr>
        <w:t>doručenia</w:t>
      </w:r>
      <w:r w:rsidR="007E1597">
        <w:rPr>
          <w:rFonts w:ascii="Garamond" w:hAnsi="Garamond"/>
          <w:sz w:val="20"/>
          <w:szCs w:val="20"/>
        </w:rPr>
        <w:t xml:space="preserve"> </w:t>
      </w:r>
      <w:r w:rsidRPr="000A66C7">
        <w:rPr>
          <w:rFonts w:ascii="Garamond" w:hAnsi="Garamond"/>
          <w:sz w:val="20"/>
          <w:szCs w:val="20"/>
        </w:rPr>
        <w:t>zásielky,</w:t>
      </w:r>
      <w:r w:rsidR="007E1597">
        <w:rPr>
          <w:rFonts w:ascii="Garamond" w:hAnsi="Garamond"/>
          <w:sz w:val="20"/>
          <w:szCs w:val="20"/>
        </w:rPr>
        <w:t xml:space="preserve"> </w:t>
      </w:r>
      <w:r w:rsidRPr="000A66C7">
        <w:rPr>
          <w:rFonts w:ascii="Garamond" w:hAnsi="Garamond"/>
          <w:sz w:val="20"/>
          <w:szCs w:val="20"/>
        </w:rPr>
        <w:t>podľa</w:t>
      </w:r>
      <w:r w:rsidR="007E1597">
        <w:rPr>
          <w:rFonts w:ascii="Garamond" w:hAnsi="Garamond"/>
          <w:sz w:val="20"/>
          <w:szCs w:val="20"/>
        </w:rPr>
        <w:t xml:space="preserve"> </w:t>
      </w:r>
      <w:r w:rsidRPr="000A66C7">
        <w:rPr>
          <w:rFonts w:ascii="Garamond" w:hAnsi="Garamond"/>
          <w:sz w:val="20"/>
          <w:szCs w:val="20"/>
        </w:rPr>
        <w:t>toho,</w:t>
      </w:r>
      <w:r w:rsidR="007E1597">
        <w:rPr>
          <w:rFonts w:ascii="Garamond" w:hAnsi="Garamond"/>
          <w:sz w:val="20"/>
          <w:szCs w:val="20"/>
        </w:rPr>
        <w:t xml:space="preserve"> </w:t>
      </w:r>
      <w:r w:rsidRPr="000A66C7">
        <w:rPr>
          <w:rFonts w:ascii="Garamond" w:hAnsi="Garamond"/>
          <w:sz w:val="20"/>
          <w:szCs w:val="20"/>
        </w:rPr>
        <w:t>čo</w:t>
      </w:r>
      <w:r w:rsidR="007E1597">
        <w:rPr>
          <w:rFonts w:ascii="Garamond" w:hAnsi="Garamond"/>
          <w:sz w:val="20"/>
          <w:szCs w:val="20"/>
        </w:rPr>
        <w:t xml:space="preserve"> </w:t>
      </w:r>
      <w:r w:rsidRPr="000A66C7">
        <w:rPr>
          <w:rFonts w:ascii="Garamond" w:hAnsi="Garamond"/>
          <w:sz w:val="20"/>
          <w:szCs w:val="20"/>
        </w:rPr>
        <w:t>nastane</w:t>
      </w:r>
      <w:r w:rsidR="007E1597">
        <w:rPr>
          <w:rFonts w:ascii="Garamond" w:hAnsi="Garamond"/>
          <w:sz w:val="20"/>
          <w:szCs w:val="20"/>
        </w:rPr>
        <w:t xml:space="preserve"> </w:t>
      </w:r>
      <w:r w:rsidRPr="000A66C7">
        <w:rPr>
          <w:rFonts w:ascii="Garamond" w:hAnsi="Garamond"/>
          <w:sz w:val="20"/>
          <w:szCs w:val="20"/>
        </w:rPr>
        <w:t>skôr;</w:t>
      </w:r>
      <w:r w:rsidR="007E1597">
        <w:rPr>
          <w:rFonts w:ascii="Garamond" w:hAnsi="Garamond"/>
          <w:sz w:val="20"/>
          <w:szCs w:val="20"/>
        </w:rPr>
        <w:t xml:space="preserve"> </w:t>
      </w:r>
      <w:r w:rsidRPr="000A66C7">
        <w:rPr>
          <w:rFonts w:ascii="Garamond" w:hAnsi="Garamond"/>
          <w:sz w:val="20"/>
          <w:szCs w:val="20"/>
        </w:rPr>
        <w:t>alebo</w:t>
      </w:r>
    </w:p>
    <w:p w14:paraId="44E66557" w14:textId="77777777" w:rsidR="006E2858" w:rsidRPr="000A66C7" w:rsidRDefault="006E2858" w:rsidP="004F0BED">
      <w:pPr>
        <w:spacing w:after="0" w:line="240" w:lineRule="auto"/>
        <w:contextualSpacing/>
        <w:jc w:val="both"/>
        <w:rPr>
          <w:rFonts w:ascii="Garamond" w:hAnsi="Garamond"/>
          <w:sz w:val="20"/>
          <w:szCs w:val="20"/>
        </w:rPr>
      </w:pPr>
    </w:p>
    <w:p w14:paraId="3FC76A1E" w14:textId="00C55B07" w:rsidR="00D4515F" w:rsidRPr="000A66C7" w:rsidRDefault="00D4515F" w:rsidP="00884968">
      <w:pPr>
        <w:numPr>
          <w:ilvl w:val="0"/>
          <w:numId w:val="7"/>
        </w:numPr>
        <w:spacing w:after="0" w:line="240" w:lineRule="auto"/>
        <w:ind w:left="1418" w:hanging="709"/>
        <w:contextualSpacing/>
        <w:jc w:val="both"/>
        <w:rPr>
          <w:rFonts w:ascii="Garamond" w:hAnsi="Garamond"/>
          <w:sz w:val="20"/>
          <w:szCs w:val="20"/>
        </w:rPr>
      </w:pPr>
      <w:r w:rsidRPr="000A66C7">
        <w:rPr>
          <w:rFonts w:ascii="Garamond" w:hAnsi="Garamond"/>
          <w:sz w:val="20"/>
          <w:szCs w:val="20"/>
        </w:rPr>
        <w:t>v</w:t>
      </w:r>
      <w:r w:rsidR="007E1597">
        <w:rPr>
          <w:rFonts w:ascii="Garamond" w:hAnsi="Garamond"/>
          <w:sz w:val="20"/>
          <w:szCs w:val="20"/>
        </w:rPr>
        <w:t xml:space="preserve"> </w:t>
      </w:r>
      <w:r w:rsidRPr="000A66C7">
        <w:rPr>
          <w:rFonts w:ascii="Garamond" w:hAnsi="Garamond"/>
          <w:sz w:val="20"/>
          <w:szCs w:val="20"/>
        </w:rPr>
        <w:t>deň</w:t>
      </w:r>
      <w:r w:rsidR="007E1597">
        <w:rPr>
          <w:rFonts w:ascii="Garamond" w:hAnsi="Garamond"/>
          <w:sz w:val="20"/>
          <w:szCs w:val="20"/>
        </w:rPr>
        <w:t xml:space="preserve"> </w:t>
      </w:r>
      <w:r w:rsidRPr="000A66C7">
        <w:rPr>
          <w:rFonts w:ascii="Garamond" w:hAnsi="Garamond"/>
          <w:sz w:val="20"/>
          <w:szCs w:val="20"/>
        </w:rPr>
        <w:t>potvrdeného</w:t>
      </w:r>
      <w:r w:rsidR="007E1597">
        <w:rPr>
          <w:rFonts w:ascii="Garamond" w:hAnsi="Garamond"/>
          <w:sz w:val="20"/>
          <w:szCs w:val="20"/>
        </w:rPr>
        <w:t xml:space="preserve"> </w:t>
      </w:r>
      <w:r w:rsidRPr="000A66C7">
        <w:rPr>
          <w:rFonts w:ascii="Garamond" w:hAnsi="Garamond"/>
          <w:sz w:val="20"/>
          <w:szCs w:val="20"/>
        </w:rPr>
        <w:t>doručenia</w:t>
      </w:r>
      <w:r w:rsidR="007E1597">
        <w:rPr>
          <w:rFonts w:ascii="Garamond" w:hAnsi="Garamond"/>
          <w:sz w:val="20"/>
          <w:szCs w:val="20"/>
        </w:rPr>
        <w:t xml:space="preserve"> </w:t>
      </w:r>
      <w:r w:rsidRPr="000A66C7">
        <w:rPr>
          <w:rFonts w:ascii="Garamond" w:hAnsi="Garamond"/>
          <w:sz w:val="20"/>
          <w:szCs w:val="20"/>
        </w:rPr>
        <w:t>e-mailu,</w:t>
      </w:r>
      <w:r w:rsidR="007E1597">
        <w:rPr>
          <w:rFonts w:ascii="Garamond" w:hAnsi="Garamond"/>
          <w:sz w:val="20"/>
          <w:szCs w:val="20"/>
        </w:rPr>
        <w:t xml:space="preserve"> </w:t>
      </w:r>
      <w:r w:rsidRPr="000A66C7">
        <w:rPr>
          <w:rFonts w:ascii="Garamond" w:hAnsi="Garamond"/>
          <w:sz w:val="20"/>
          <w:szCs w:val="20"/>
        </w:rPr>
        <w:t>ak</w:t>
      </w:r>
      <w:r w:rsidR="007E1597">
        <w:rPr>
          <w:rFonts w:ascii="Garamond" w:hAnsi="Garamond"/>
          <w:sz w:val="20"/>
          <w:szCs w:val="20"/>
        </w:rPr>
        <w:t xml:space="preserve"> </w:t>
      </w:r>
      <w:r w:rsidRPr="000A66C7">
        <w:rPr>
          <w:rFonts w:ascii="Garamond" w:hAnsi="Garamond"/>
          <w:sz w:val="20"/>
          <w:szCs w:val="20"/>
        </w:rPr>
        <w:t>bol</w:t>
      </w:r>
      <w:r w:rsidR="007E1597">
        <w:rPr>
          <w:rFonts w:ascii="Garamond" w:hAnsi="Garamond"/>
          <w:sz w:val="20"/>
          <w:szCs w:val="20"/>
        </w:rPr>
        <w:t xml:space="preserve"> </w:t>
      </w:r>
      <w:r w:rsidRPr="000A66C7">
        <w:rPr>
          <w:rFonts w:ascii="Garamond" w:hAnsi="Garamond"/>
          <w:sz w:val="20"/>
          <w:szCs w:val="20"/>
        </w:rPr>
        <w:t>tento</w:t>
      </w:r>
      <w:r w:rsidR="007E1597">
        <w:rPr>
          <w:rFonts w:ascii="Garamond" w:hAnsi="Garamond"/>
          <w:sz w:val="20"/>
          <w:szCs w:val="20"/>
        </w:rPr>
        <w:t xml:space="preserve"> </w:t>
      </w:r>
      <w:r w:rsidRPr="000A66C7">
        <w:rPr>
          <w:rFonts w:ascii="Garamond" w:hAnsi="Garamond"/>
          <w:sz w:val="20"/>
          <w:szCs w:val="20"/>
        </w:rPr>
        <w:t>e-mail</w:t>
      </w:r>
      <w:r w:rsidR="007E1597">
        <w:rPr>
          <w:rFonts w:ascii="Garamond" w:hAnsi="Garamond"/>
          <w:sz w:val="20"/>
          <w:szCs w:val="20"/>
        </w:rPr>
        <w:t xml:space="preserve"> </w:t>
      </w:r>
      <w:r w:rsidRPr="000A66C7">
        <w:rPr>
          <w:rFonts w:ascii="Garamond" w:hAnsi="Garamond"/>
          <w:sz w:val="20"/>
          <w:szCs w:val="20"/>
        </w:rPr>
        <w:t>doručený</w:t>
      </w:r>
      <w:r w:rsidR="007E1597">
        <w:rPr>
          <w:rFonts w:ascii="Garamond" w:hAnsi="Garamond"/>
          <w:sz w:val="20"/>
          <w:szCs w:val="20"/>
        </w:rPr>
        <w:t xml:space="preserve"> </w:t>
      </w:r>
      <w:r w:rsidRPr="000A66C7">
        <w:rPr>
          <w:rFonts w:ascii="Garamond" w:hAnsi="Garamond"/>
          <w:sz w:val="20"/>
          <w:szCs w:val="20"/>
        </w:rPr>
        <w:t>do</w:t>
      </w:r>
      <w:r w:rsidR="007E1597">
        <w:rPr>
          <w:rFonts w:ascii="Garamond" w:hAnsi="Garamond"/>
          <w:sz w:val="20"/>
          <w:szCs w:val="20"/>
        </w:rPr>
        <w:t xml:space="preserve"> </w:t>
      </w:r>
      <w:r w:rsidRPr="000A66C7">
        <w:rPr>
          <w:rFonts w:ascii="Garamond" w:hAnsi="Garamond"/>
          <w:sz w:val="20"/>
          <w:szCs w:val="20"/>
        </w:rPr>
        <w:t>15.00</w:t>
      </w:r>
      <w:r w:rsidR="007E1597">
        <w:rPr>
          <w:rFonts w:ascii="Garamond" w:hAnsi="Garamond"/>
          <w:sz w:val="20"/>
          <w:szCs w:val="20"/>
        </w:rPr>
        <w:t xml:space="preserve"> </w:t>
      </w:r>
      <w:r w:rsidRPr="000A66C7">
        <w:rPr>
          <w:rFonts w:ascii="Garamond" w:hAnsi="Garamond"/>
          <w:sz w:val="20"/>
          <w:szCs w:val="20"/>
        </w:rPr>
        <w:t>hod</w:t>
      </w:r>
      <w:r w:rsidR="007E1597">
        <w:rPr>
          <w:rFonts w:ascii="Garamond" w:hAnsi="Garamond"/>
          <w:sz w:val="20"/>
          <w:szCs w:val="20"/>
        </w:rPr>
        <w:t xml:space="preserve"> </w:t>
      </w:r>
      <w:r w:rsidRPr="000A66C7">
        <w:rPr>
          <w:rFonts w:ascii="Garamond" w:hAnsi="Garamond"/>
          <w:sz w:val="20"/>
          <w:szCs w:val="20"/>
        </w:rPr>
        <w:t>v</w:t>
      </w:r>
      <w:r w:rsidR="007E1597">
        <w:rPr>
          <w:rFonts w:ascii="Garamond" w:hAnsi="Garamond"/>
          <w:sz w:val="20"/>
          <w:szCs w:val="20"/>
        </w:rPr>
        <w:t xml:space="preserve"> </w:t>
      </w:r>
      <w:r w:rsidRPr="000A66C7">
        <w:rPr>
          <w:rFonts w:ascii="Garamond" w:hAnsi="Garamond"/>
          <w:sz w:val="20"/>
          <w:szCs w:val="20"/>
        </w:rPr>
        <w:t>ktorýkoľvek</w:t>
      </w:r>
      <w:r w:rsidR="007E1597">
        <w:rPr>
          <w:rFonts w:ascii="Garamond" w:hAnsi="Garamond"/>
          <w:sz w:val="20"/>
          <w:szCs w:val="20"/>
        </w:rPr>
        <w:t xml:space="preserve"> </w:t>
      </w:r>
      <w:r w:rsidRPr="000A66C7">
        <w:rPr>
          <w:rFonts w:ascii="Garamond" w:hAnsi="Garamond"/>
          <w:sz w:val="20"/>
          <w:szCs w:val="20"/>
        </w:rPr>
        <w:t>Pracovný</w:t>
      </w:r>
      <w:r w:rsidR="007E1597">
        <w:rPr>
          <w:rFonts w:ascii="Garamond" w:hAnsi="Garamond"/>
          <w:sz w:val="20"/>
          <w:szCs w:val="20"/>
        </w:rPr>
        <w:t xml:space="preserve"> </w:t>
      </w:r>
      <w:r w:rsidRPr="000A66C7">
        <w:rPr>
          <w:rFonts w:ascii="Garamond" w:hAnsi="Garamond"/>
          <w:sz w:val="20"/>
          <w:szCs w:val="20"/>
        </w:rPr>
        <w:t>deň</w:t>
      </w:r>
      <w:r w:rsidR="007E1597">
        <w:rPr>
          <w:rFonts w:ascii="Garamond" w:hAnsi="Garamond"/>
          <w:sz w:val="20"/>
          <w:szCs w:val="20"/>
        </w:rPr>
        <w:t xml:space="preserve"> </w:t>
      </w:r>
      <w:r w:rsidRPr="000A66C7">
        <w:rPr>
          <w:rFonts w:ascii="Garamond" w:hAnsi="Garamond"/>
          <w:sz w:val="20"/>
          <w:szCs w:val="20"/>
        </w:rPr>
        <w:t>a</w:t>
      </w:r>
      <w:r w:rsidR="007E1597">
        <w:rPr>
          <w:rFonts w:ascii="Garamond" w:hAnsi="Garamond"/>
          <w:sz w:val="20"/>
          <w:szCs w:val="20"/>
        </w:rPr>
        <w:t xml:space="preserve"> </w:t>
      </w:r>
      <w:r w:rsidRPr="000A66C7">
        <w:rPr>
          <w:rFonts w:ascii="Garamond" w:hAnsi="Garamond"/>
          <w:sz w:val="20"/>
          <w:szCs w:val="20"/>
        </w:rPr>
        <w:t>v</w:t>
      </w:r>
      <w:r w:rsidR="007E1597">
        <w:rPr>
          <w:rFonts w:ascii="Garamond" w:hAnsi="Garamond"/>
          <w:sz w:val="20"/>
          <w:szCs w:val="20"/>
        </w:rPr>
        <w:t xml:space="preserve"> </w:t>
      </w:r>
      <w:r w:rsidRPr="000A66C7">
        <w:rPr>
          <w:rFonts w:ascii="Garamond" w:hAnsi="Garamond"/>
          <w:sz w:val="20"/>
          <w:szCs w:val="20"/>
        </w:rPr>
        <w:t>ostatných</w:t>
      </w:r>
      <w:r w:rsidR="007E1597">
        <w:rPr>
          <w:rFonts w:ascii="Garamond" w:hAnsi="Garamond"/>
          <w:sz w:val="20"/>
          <w:szCs w:val="20"/>
        </w:rPr>
        <w:t xml:space="preserve"> </w:t>
      </w:r>
      <w:r w:rsidRPr="000A66C7">
        <w:rPr>
          <w:rFonts w:ascii="Garamond" w:hAnsi="Garamond"/>
          <w:sz w:val="20"/>
          <w:szCs w:val="20"/>
        </w:rPr>
        <w:t>prípadoch</w:t>
      </w:r>
      <w:r w:rsidR="007E1597">
        <w:rPr>
          <w:rFonts w:ascii="Garamond" w:hAnsi="Garamond"/>
          <w:sz w:val="20"/>
          <w:szCs w:val="20"/>
        </w:rPr>
        <w:t xml:space="preserve"> </w:t>
      </w:r>
      <w:r w:rsidRPr="000A66C7">
        <w:rPr>
          <w:rFonts w:ascii="Garamond" w:hAnsi="Garamond"/>
          <w:sz w:val="20"/>
          <w:szCs w:val="20"/>
        </w:rPr>
        <w:t>v</w:t>
      </w:r>
      <w:r w:rsidR="007E1597">
        <w:rPr>
          <w:rFonts w:ascii="Garamond" w:hAnsi="Garamond"/>
          <w:sz w:val="20"/>
          <w:szCs w:val="20"/>
        </w:rPr>
        <w:t xml:space="preserve"> </w:t>
      </w:r>
      <w:r w:rsidRPr="000A66C7">
        <w:rPr>
          <w:rFonts w:ascii="Garamond" w:hAnsi="Garamond"/>
          <w:sz w:val="20"/>
          <w:szCs w:val="20"/>
        </w:rPr>
        <w:t>Pracovný</w:t>
      </w:r>
      <w:r w:rsidR="007E1597">
        <w:rPr>
          <w:rFonts w:ascii="Garamond" w:hAnsi="Garamond"/>
          <w:sz w:val="20"/>
          <w:szCs w:val="20"/>
        </w:rPr>
        <w:t xml:space="preserve"> </w:t>
      </w:r>
      <w:r w:rsidRPr="000A66C7">
        <w:rPr>
          <w:rFonts w:ascii="Garamond" w:hAnsi="Garamond"/>
          <w:sz w:val="20"/>
          <w:szCs w:val="20"/>
        </w:rPr>
        <w:t>deň</w:t>
      </w:r>
      <w:r w:rsidR="007E1597">
        <w:rPr>
          <w:rFonts w:ascii="Garamond" w:hAnsi="Garamond"/>
          <w:sz w:val="20"/>
          <w:szCs w:val="20"/>
        </w:rPr>
        <w:t xml:space="preserve"> </w:t>
      </w:r>
      <w:r w:rsidRPr="000A66C7">
        <w:rPr>
          <w:rFonts w:ascii="Garamond" w:hAnsi="Garamond"/>
          <w:sz w:val="20"/>
          <w:szCs w:val="20"/>
        </w:rPr>
        <w:t>nasledujúci</w:t>
      </w:r>
      <w:r w:rsidR="007E1597">
        <w:rPr>
          <w:rFonts w:ascii="Garamond" w:hAnsi="Garamond"/>
          <w:sz w:val="20"/>
          <w:szCs w:val="20"/>
        </w:rPr>
        <w:t xml:space="preserve"> </w:t>
      </w:r>
      <w:r w:rsidRPr="000A66C7">
        <w:rPr>
          <w:rFonts w:ascii="Garamond" w:hAnsi="Garamond"/>
          <w:sz w:val="20"/>
          <w:szCs w:val="20"/>
        </w:rPr>
        <w:t>po</w:t>
      </w:r>
      <w:r w:rsidR="007E1597">
        <w:rPr>
          <w:rFonts w:ascii="Garamond" w:hAnsi="Garamond"/>
          <w:sz w:val="20"/>
          <w:szCs w:val="20"/>
        </w:rPr>
        <w:t xml:space="preserve"> </w:t>
      </w:r>
      <w:r w:rsidRPr="000A66C7">
        <w:rPr>
          <w:rFonts w:ascii="Garamond" w:hAnsi="Garamond"/>
          <w:sz w:val="20"/>
          <w:szCs w:val="20"/>
        </w:rPr>
        <w:t>dni</w:t>
      </w:r>
      <w:r w:rsidR="007E1597">
        <w:rPr>
          <w:rFonts w:ascii="Garamond" w:hAnsi="Garamond"/>
          <w:sz w:val="20"/>
          <w:szCs w:val="20"/>
        </w:rPr>
        <w:t xml:space="preserve"> </w:t>
      </w:r>
      <w:r w:rsidRPr="000A66C7">
        <w:rPr>
          <w:rFonts w:ascii="Garamond" w:hAnsi="Garamond"/>
          <w:sz w:val="20"/>
          <w:szCs w:val="20"/>
        </w:rPr>
        <w:t>doručenia</w:t>
      </w:r>
      <w:r w:rsidR="007E1597">
        <w:rPr>
          <w:rFonts w:ascii="Garamond" w:hAnsi="Garamond"/>
          <w:sz w:val="20"/>
          <w:szCs w:val="20"/>
        </w:rPr>
        <w:t xml:space="preserve"> </w:t>
      </w:r>
      <w:r w:rsidRPr="000A66C7">
        <w:rPr>
          <w:rFonts w:ascii="Garamond" w:hAnsi="Garamond"/>
          <w:sz w:val="20"/>
          <w:szCs w:val="20"/>
        </w:rPr>
        <w:t>e-mailu,</w:t>
      </w:r>
      <w:r w:rsidR="007E1597">
        <w:rPr>
          <w:rFonts w:ascii="Garamond" w:hAnsi="Garamond"/>
          <w:sz w:val="20"/>
          <w:szCs w:val="20"/>
        </w:rPr>
        <w:t xml:space="preserve"> </w:t>
      </w:r>
      <w:r w:rsidRPr="000A66C7">
        <w:rPr>
          <w:rFonts w:ascii="Garamond" w:hAnsi="Garamond"/>
          <w:sz w:val="20"/>
          <w:szCs w:val="20"/>
        </w:rPr>
        <w:t>avšak</w:t>
      </w:r>
      <w:r w:rsidR="007E1597">
        <w:rPr>
          <w:rFonts w:ascii="Garamond" w:hAnsi="Garamond"/>
          <w:sz w:val="20"/>
          <w:szCs w:val="20"/>
        </w:rPr>
        <w:t xml:space="preserve"> </w:t>
      </w:r>
      <w:r w:rsidRPr="000A66C7">
        <w:rPr>
          <w:rFonts w:ascii="Garamond" w:hAnsi="Garamond"/>
          <w:sz w:val="20"/>
          <w:szCs w:val="20"/>
        </w:rPr>
        <w:t>s</w:t>
      </w:r>
      <w:r w:rsidR="007E1597">
        <w:rPr>
          <w:rFonts w:ascii="Garamond" w:hAnsi="Garamond"/>
          <w:sz w:val="20"/>
          <w:szCs w:val="20"/>
        </w:rPr>
        <w:t xml:space="preserve"> </w:t>
      </w:r>
      <w:r w:rsidRPr="000A66C7">
        <w:rPr>
          <w:rFonts w:ascii="Garamond" w:hAnsi="Garamond"/>
          <w:sz w:val="20"/>
          <w:szCs w:val="20"/>
        </w:rPr>
        <w:t>výnimkou</w:t>
      </w:r>
      <w:r w:rsidR="007E1597">
        <w:rPr>
          <w:rFonts w:ascii="Garamond" w:hAnsi="Garamond"/>
          <w:sz w:val="20"/>
          <w:szCs w:val="20"/>
        </w:rPr>
        <w:t xml:space="preserve"> </w:t>
      </w:r>
      <w:r w:rsidRPr="000A66C7">
        <w:rPr>
          <w:rFonts w:ascii="Garamond" w:hAnsi="Garamond"/>
          <w:sz w:val="20"/>
          <w:szCs w:val="20"/>
        </w:rPr>
        <w:t>prípadov,</w:t>
      </w:r>
      <w:r w:rsidR="007E1597">
        <w:rPr>
          <w:rFonts w:ascii="Garamond" w:hAnsi="Garamond"/>
          <w:sz w:val="20"/>
          <w:szCs w:val="20"/>
        </w:rPr>
        <w:t xml:space="preserve"> </w:t>
      </w:r>
      <w:r w:rsidRPr="000A66C7">
        <w:rPr>
          <w:rFonts w:ascii="Garamond" w:hAnsi="Garamond"/>
          <w:sz w:val="20"/>
          <w:szCs w:val="20"/>
        </w:rPr>
        <w:t>v</w:t>
      </w:r>
      <w:r w:rsidR="007E1597">
        <w:rPr>
          <w:rFonts w:ascii="Garamond" w:hAnsi="Garamond"/>
          <w:sz w:val="20"/>
          <w:szCs w:val="20"/>
        </w:rPr>
        <w:t xml:space="preserve"> </w:t>
      </w:r>
      <w:r w:rsidRPr="000A66C7">
        <w:rPr>
          <w:rFonts w:ascii="Garamond" w:hAnsi="Garamond"/>
          <w:sz w:val="20"/>
          <w:szCs w:val="20"/>
        </w:rPr>
        <w:t>ktorých</w:t>
      </w:r>
      <w:r w:rsidR="007E1597">
        <w:rPr>
          <w:rFonts w:ascii="Garamond" w:hAnsi="Garamond"/>
          <w:sz w:val="20"/>
          <w:szCs w:val="20"/>
        </w:rPr>
        <w:t xml:space="preserve"> </w:t>
      </w:r>
      <w:r w:rsidRPr="000A66C7">
        <w:rPr>
          <w:rFonts w:ascii="Garamond" w:hAnsi="Garamond"/>
          <w:sz w:val="20"/>
          <w:szCs w:val="20"/>
        </w:rPr>
        <w:t>bude</w:t>
      </w:r>
      <w:r w:rsidR="007E1597">
        <w:rPr>
          <w:rFonts w:ascii="Garamond" w:hAnsi="Garamond"/>
          <w:sz w:val="20"/>
          <w:szCs w:val="20"/>
        </w:rPr>
        <w:t xml:space="preserve"> </w:t>
      </w:r>
      <w:r w:rsidRPr="000A66C7">
        <w:rPr>
          <w:rFonts w:ascii="Garamond" w:hAnsi="Garamond"/>
          <w:sz w:val="20"/>
          <w:szCs w:val="20"/>
        </w:rPr>
        <w:t>adresátovi</w:t>
      </w:r>
      <w:r w:rsidR="007E1597">
        <w:rPr>
          <w:rFonts w:ascii="Garamond" w:hAnsi="Garamond"/>
          <w:sz w:val="20"/>
          <w:szCs w:val="20"/>
        </w:rPr>
        <w:t xml:space="preserve"> </w:t>
      </w:r>
      <w:r w:rsidRPr="000A66C7">
        <w:rPr>
          <w:rFonts w:ascii="Garamond" w:hAnsi="Garamond"/>
          <w:sz w:val="20"/>
          <w:szCs w:val="20"/>
        </w:rPr>
        <w:t>e-mailu</w:t>
      </w:r>
      <w:r w:rsidR="007E1597">
        <w:rPr>
          <w:rFonts w:ascii="Garamond" w:hAnsi="Garamond"/>
          <w:sz w:val="20"/>
          <w:szCs w:val="20"/>
        </w:rPr>
        <w:t xml:space="preserve"> </w:t>
      </w:r>
      <w:r w:rsidRPr="000A66C7">
        <w:rPr>
          <w:rFonts w:ascii="Garamond" w:hAnsi="Garamond"/>
          <w:sz w:val="20"/>
          <w:szCs w:val="20"/>
        </w:rPr>
        <w:t>doručený</w:t>
      </w:r>
      <w:r w:rsidR="007E1597">
        <w:rPr>
          <w:rFonts w:ascii="Garamond" w:hAnsi="Garamond"/>
          <w:sz w:val="20"/>
          <w:szCs w:val="20"/>
        </w:rPr>
        <w:t xml:space="preserve"> </w:t>
      </w:r>
      <w:r w:rsidRPr="000A66C7">
        <w:rPr>
          <w:rFonts w:ascii="Garamond" w:hAnsi="Garamond"/>
          <w:sz w:val="20"/>
          <w:szCs w:val="20"/>
        </w:rPr>
        <w:t>príslušný</w:t>
      </w:r>
      <w:r w:rsidR="007E1597">
        <w:rPr>
          <w:rFonts w:ascii="Garamond" w:hAnsi="Garamond"/>
          <w:sz w:val="20"/>
          <w:szCs w:val="20"/>
        </w:rPr>
        <w:t xml:space="preserve"> </w:t>
      </w:r>
      <w:r w:rsidRPr="000A66C7">
        <w:rPr>
          <w:rFonts w:ascii="Garamond" w:hAnsi="Garamond"/>
          <w:sz w:val="20"/>
          <w:szCs w:val="20"/>
        </w:rPr>
        <w:t>e-mail</w:t>
      </w:r>
      <w:r w:rsidR="007E1597">
        <w:rPr>
          <w:rFonts w:ascii="Garamond" w:hAnsi="Garamond"/>
          <w:sz w:val="20"/>
          <w:szCs w:val="20"/>
        </w:rPr>
        <w:t xml:space="preserve"> </w:t>
      </w:r>
      <w:r w:rsidRPr="000A66C7">
        <w:rPr>
          <w:rFonts w:ascii="Garamond" w:hAnsi="Garamond"/>
          <w:sz w:val="20"/>
          <w:szCs w:val="20"/>
        </w:rPr>
        <w:t>v</w:t>
      </w:r>
      <w:r w:rsidR="007E1597">
        <w:rPr>
          <w:rFonts w:ascii="Garamond" w:hAnsi="Garamond"/>
          <w:sz w:val="20"/>
          <w:szCs w:val="20"/>
        </w:rPr>
        <w:t xml:space="preserve"> </w:t>
      </w:r>
      <w:r w:rsidRPr="000A66C7">
        <w:rPr>
          <w:rFonts w:ascii="Garamond" w:hAnsi="Garamond"/>
          <w:sz w:val="20"/>
          <w:szCs w:val="20"/>
        </w:rPr>
        <w:t>čase,</w:t>
      </w:r>
      <w:r w:rsidR="007E1597">
        <w:rPr>
          <w:rFonts w:ascii="Garamond" w:hAnsi="Garamond"/>
          <w:sz w:val="20"/>
          <w:szCs w:val="20"/>
        </w:rPr>
        <w:t xml:space="preserve"> </w:t>
      </w:r>
      <w:r w:rsidRPr="000A66C7">
        <w:rPr>
          <w:rFonts w:ascii="Garamond" w:hAnsi="Garamond"/>
          <w:sz w:val="20"/>
          <w:szCs w:val="20"/>
        </w:rPr>
        <w:t>kedy</w:t>
      </w:r>
      <w:r w:rsidR="007E1597">
        <w:rPr>
          <w:rFonts w:ascii="Garamond" w:hAnsi="Garamond"/>
          <w:sz w:val="20"/>
          <w:szCs w:val="20"/>
        </w:rPr>
        <w:t xml:space="preserve"> </w:t>
      </w:r>
      <w:r w:rsidRPr="000A66C7">
        <w:rPr>
          <w:rFonts w:ascii="Garamond" w:hAnsi="Garamond"/>
          <w:sz w:val="20"/>
          <w:szCs w:val="20"/>
        </w:rPr>
        <w:t>bude</w:t>
      </w:r>
      <w:r w:rsidR="007E1597">
        <w:rPr>
          <w:rFonts w:ascii="Garamond" w:hAnsi="Garamond"/>
          <w:sz w:val="20"/>
          <w:szCs w:val="20"/>
        </w:rPr>
        <w:t xml:space="preserve"> </w:t>
      </w:r>
      <w:r w:rsidRPr="000A66C7">
        <w:rPr>
          <w:rFonts w:ascii="Garamond" w:hAnsi="Garamond"/>
          <w:sz w:val="20"/>
          <w:szCs w:val="20"/>
        </w:rPr>
        <w:t>mať</w:t>
      </w:r>
      <w:r w:rsidR="007E1597">
        <w:rPr>
          <w:rFonts w:ascii="Garamond" w:hAnsi="Garamond"/>
          <w:sz w:val="20"/>
          <w:szCs w:val="20"/>
        </w:rPr>
        <w:t xml:space="preserve"> </w:t>
      </w:r>
      <w:r w:rsidRPr="000A66C7">
        <w:rPr>
          <w:rFonts w:ascii="Garamond" w:hAnsi="Garamond"/>
          <w:sz w:val="20"/>
          <w:szCs w:val="20"/>
        </w:rPr>
        <w:t>tento</w:t>
      </w:r>
      <w:r w:rsidR="007E1597">
        <w:rPr>
          <w:rFonts w:ascii="Garamond" w:hAnsi="Garamond"/>
          <w:sz w:val="20"/>
          <w:szCs w:val="20"/>
        </w:rPr>
        <w:t xml:space="preserve"> </w:t>
      </w:r>
      <w:r w:rsidRPr="000A66C7">
        <w:rPr>
          <w:rFonts w:ascii="Garamond" w:hAnsi="Garamond"/>
          <w:sz w:val="20"/>
          <w:szCs w:val="20"/>
        </w:rPr>
        <w:t>adresát</w:t>
      </w:r>
      <w:r w:rsidR="007E1597">
        <w:rPr>
          <w:rFonts w:ascii="Garamond" w:hAnsi="Garamond"/>
          <w:sz w:val="20"/>
          <w:szCs w:val="20"/>
        </w:rPr>
        <w:t xml:space="preserve"> </w:t>
      </w:r>
      <w:r w:rsidRPr="000A66C7">
        <w:rPr>
          <w:rFonts w:ascii="Garamond" w:hAnsi="Garamond"/>
          <w:sz w:val="20"/>
          <w:szCs w:val="20"/>
        </w:rPr>
        <w:t>nastavenú</w:t>
      </w:r>
      <w:r w:rsidR="007E1597">
        <w:rPr>
          <w:rFonts w:ascii="Garamond" w:hAnsi="Garamond"/>
          <w:sz w:val="20"/>
          <w:szCs w:val="20"/>
        </w:rPr>
        <w:t xml:space="preserve"> </w:t>
      </w:r>
      <w:r w:rsidRPr="000A66C7">
        <w:rPr>
          <w:rFonts w:ascii="Garamond" w:hAnsi="Garamond"/>
          <w:sz w:val="20"/>
          <w:szCs w:val="20"/>
        </w:rPr>
        <w:t>automatickú</w:t>
      </w:r>
      <w:r w:rsidR="007E1597">
        <w:rPr>
          <w:rFonts w:ascii="Garamond" w:hAnsi="Garamond"/>
          <w:sz w:val="20"/>
          <w:szCs w:val="20"/>
        </w:rPr>
        <w:t xml:space="preserve"> </w:t>
      </w:r>
      <w:r w:rsidRPr="000A66C7">
        <w:rPr>
          <w:rFonts w:ascii="Garamond" w:hAnsi="Garamond"/>
          <w:sz w:val="20"/>
          <w:szCs w:val="20"/>
        </w:rPr>
        <w:t>odpoveď</w:t>
      </w:r>
      <w:r w:rsidR="007E1597">
        <w:rPr>
          <w:rFonts w:ascii="Garamond" w:hAnsi="Garamond"/>
          <w:sz w:val="20"/>
          <w:szCs w:val="20"/>
        </w:rPr>
        <w:t xml:space="preserve"> </w:t>
      </w:r>
      <w:r w:rsidRPr="000A66C7">
        <w:rPr>
          <w:rFonts w:ascii="Garamond" w:hAnsi="Garamond"/>
          <w:sz w:val="20"/>
          <w:szCs w:val="20"/>
        </w:rPr>
        <w:t>týkajúcu</w:t>
      </w:r>
      <w:r w:rsidR="007E1597">
        <w:rPr>
          <w:rFonts w:ascii="Garamond" w:hAnsi="Garamond"/>
          <w:sz w:val="20"/>
          <w:szCs w:val="20"/>
        </w:rPr>
        <w:t xml:space="preserve"> </w:t>
      </w:r>
      <w:r w:rsidRPr="000A66C7">
        <w:rPr>
          <w:rFonts w:ascii="Garamond" w:hAnsi="Garamond"/>
          <w:sz w:val="20"/>
          <w:szCs w:val="20"/>
        </w:rPr>
        <w:t>sa</w:t>
      </w:r>
      <w:r w:rsidR="007E1597">
        <w:rPr>
          <w:rFonts w:ascii="Garamond" w:hAnsi="Garamond"/>
          <w:sz w:val="20"/>
          <w:szCs w:val="20"/>
        </w:rPr>
        <w:t xml:space="preserve"> </w:t>
      </w:r>
      <w:r w:rsidRPr="000A66C7">
        <w:rPr>
          <w:rFonts w:ascii="Garamond" w:hAnsi="Garamond"/>
          <w:sz w:val="20"/>
          <w:szCs w:val="20"/>
        </w:rPr>
        <w:t>jeho</w:t>
      </w:r>
      <w:r w:rsidR="007E1597">
        <w:rPr>
          <w:rFonts w:ascii="Garamond" w:hAnsi="Garamond"/>
          <w:sz w:val="20"/>
          <w:szCs w:val="20"/>
        </w:rPr>
        <w:t xml:space="preserve"> </w:t>
      </w:r>
      <w:r w:rsidRPr="000A66C7">
        <w:rPr>
          <w:rFonts w:ascii="Garamond" w:hAnsi="Garamond"/>
          <w:sz w:val="20"/>
          <w:szCs w:val="20"/>
        </w:rPr>
        <w:t>neprítomnosti.</w:t>
      </w:r>
    </w:p>
    <w:p w14:paraId="603EE8BF" w14:textId="77777777" w:rsidR="00D4515F" w:rsidRPr="000A66C7" w:rsidRDefault="00D4515F" w:rsidP="004F0BED">
      <w:pPr>
        <w:spacing w:after="0" w:line="240" w:lineRule="auto"/>
        <w:contextualSpacing/>
        <w:jc w:val="both"/>
        <w:rPr>
          <w:rFonts w:ascii="Garamond" w:hAnsi="Garamond"/>
          <w:sz w:val="20"/>
          <w:szCs w:val="20"/>
        </w:rPr>
      </w:pPr>
    </w:p>
    <w:p w14:paraId="6873DE25" w14:textId="23C5D86A" w:rsidR="00D4515F" w:rsidRPr="000A66C7" w:rsidRDefault="00D4515F" w:rsidP="002B64E2">
      <w:pPr>
        <w:pStyle w:val="Odsekzoznamu"/>
        <w:numPr>
          <w:ilvl w:val="1"/>
          <w:numId w:val="3"/>
        </w:numPr>
        <w:spacing w:after="0" w:line="240" w:lineRule="auto"/>
        <w:ind w:left="709" w:hanging="709"/>
        <w:jc w:val="both"/>
        <w:rPr>
          <w:rFonts w:ascii="Garamond" w:hAnsi="Garamond"/>
          <w:sz w:val="20"/>
          <w:szCs w:val="20"/>
        </w:rPr>
      </w:pPr>
      <w:r w:rsidRPr="000A66C7">
        <w:rPr>
          <w:rFonts w:ascii="Garamond" w:hAnsi="Garamond"/>
          <w:sz w:val="20"/>
          <w:szCs w:val="20"/>
        </w:rPr>
        <w:t>Zmeny</w:t>
      </w:r>
      <w:r w:rsidR="007E1597">
        <w:rPr>
          <w:rFonts w:ascii="Garamond" w:hAnsi="Garamond"/>
          <w:sz w:val="20"/>
          <w:szCs w:val="20"/>
        </w:rPr>
        <w:t xml:space="preserve"> </w:t>
      </w:r>
      <w:r w:rsidRPr="000A66C7">
        <w:rPr>
          <w:rFonts w:ascii="Garamond" w:hAnsi="Garamond"/>
          <w:sz w:val="20"/>
          <w:szCs w:val="20"/>
        </w:rPr>
        <w:t>identifikačných</w:t>
      </w:r>
      <w:r w:rsidR="007E1597">
        <w:rPr>
          <w:rFonts w:ascii="Garamond" w:hAnsi="Garamond"/>
          <w:sz w:val="20"/>
          <w:szCs w:val="20"/>
        </w:rPr>
        <w:t xml:space="preserve"> </w:t>
      </w:r>
      <w:r w:rsidRPr="000A66C7">
        <w:rPr>
          <w:rFonts w:ascii="Garamond" w:hAnsi="Garamond"/>
          <w:sz w:val="20"/>
          <w:szCs w:val="20"/>
        </w:rPr>
        <w:t>údajov</w:t>
      </w:r>
      <w:r w:rsidR="007E1597">
        <w:rPr>
          <w:rFonts w:ascii="Garamond" w:hAnsi="Garamond"/>
          <w:sz w:val="20"/>
          <w:szCs w:val="20"/>
        </w:rPr>
        <w:t xml:space="preserve"> </w:t>
      </w:r>
      <w:r w:rsidRPr="000A66C7">
        <w:rPr>
          <w:rFonts w:ascii="Garamond" w:hAnsi="Garamond"/>
          <w:sz w:val="20"/>
          <w:szCs w:val="20"/>
        </w:rPr>
        <w:t>uvedených</w:t>
      </w:r>
      <w:r w:rsidR="007E1597">
        <w:rPr>
          <w:rFonts w:ascii="Garamond" w:hAnsi="Garamond"/>
          <w:sz w:val="20"/>
          <w:szCs w:val="20"/>
        </w:rPr>
        <w:t xml:space="preserve"> </w:t>
      </w:r>
      <w:r w:rsidRPr="000A66C7">
        <w:rPr>
          <w:rFonts w:ascii="Garamond" w:hAnsi="Garamond"/>
          <w:sz w:val="20"/>
          <w:szCs w:val="20"/>
        </w:rPr>
        <w:t>v</w:t>
      </w:r>
      <w:r w:rsidR="007E1597">
        <w:rPr>
          <w:rFonts w:ascii="Garamond" w:hAnsi="Garamond"/>
          <w:sz w:val="20"/>
          <w:szCs w:val="20"/>
        </w:rPr>
        <w:t xml:space="preserve"> </w:t>
      </w:r>
      <w:r w:rsidRPr="000A66C7">
        <w:rPr>
          <w:rFonts w:ascii="Garamond" w:hAnsi="Garamond"/>
          <w:sz w:val="20"/>
          <w:szCs w:val="20"/>
        </w:rPr>
        <w:t>Zmluve,</w:t>
      </w:r>
      <w:r w:rsidR="007E1597">
        <w:rPr>
          <w:rFonts w:ascii="Garamond" w:hAnsi="Garamond"/>
          <w:sz w:val="20"/>
          <w:szCs w:val="20"/>
        </w:rPr>
        <w:t xml:space="preserve"> </w:t>
      </w:r>
      <w:r w:rsidRPr="000A66C7">
        <w:rPr>
          <w:rFonts w:ascii="Garamond" w:hAnsi="Garamond"/>
          <w:sz w:val="20"/>
          <w:szCs w:val="20"/>
        </w:rPr>
        <w:t>sú</w:t>
      </w:r>
      <w:r w:rsidR="007E1597">
        <w:rPr>
          <w:rFonts w:ascii="Garamond" w:hAnsi="Garamond"/>
          <w:sz w:val="20"/>
          <w:szCs w:val="20"/>
        </w:rPr>
        <w:t xml:space="preserve"> </w:t>
      </w:r>
      <w:r w:rsidRPr="000A66C7">
        <w:rPr>
          <w:rFonts w:ascii="Garamond" w:hAnsi="Garamond"/>
          <w:sz w:val="20"/>
          <w:szCs w:val="20"/>
        </w:rPr>
        <w:t>si</w:t>
      </w:r>
      <w:r w:rsidR="007E1597">
        <w:rPr>
          <w:rFonts w:ascii="Garamond" w:hAnsi="Garamond"/>
          <w:sz w:val="20"/>
          <w:szCs w:val="20"/>
        </w:rPr>
        <w:t xml:space="preserve"> </w:t>
      </w:r>
      <w:r w:rsidRPr="000A66C7">
        <w:rPr>
          <w:rFonts w:ascii="Garamond" w:hAnsi="Garamond"/>
          <w:sz w:val="20"/>
          <w:szCs w:val="20"/>
        </w:rPr>
        <w:t>Zmluvné</w:t>
      </w:r>
      <w:r w:rsidR="007E1597">
        <w:rPr>
          <w:rFonts w:ascii="Garamond" w:hAnsi="Garamond"/>
          <w:sz w:val="20"/>
          <w:szCs w:val="20"/>
        </w:rPr>
        <w:t xml:space="preserve"> </w:t>
      </w:r>
      <w:r w:rsidRPr="000A66C7">
        <w:rPr>
          <w:rFonts w:ascii="Garamond" w:hAnsi="Garamond"/>
          <w:sz w:val="20"/>
          <w:szCs w:val="20"/>
        </w:rPr>
        <w:t>strany</w:t>
      </w:r>
      <w:r w:rsidR="007E1597">
        <w:rPr>
          <w:rFonts w:ascii="Garamond" w:hAnsi="Garamond"/>
          <w:sz w:val="20"/>
          <w:szCs w:val="20"/>
        </w:rPr>
        <w:t xml:space="preserve"> </w:t>
      </w:r>
      <w:r w:rsidRPr="000A66C7">
        <w:rPr>
          <w:rFonts w:ascii="Garamond" w:hAnsi="Garamond"/>
          <w:sz w:val="20"/>
          <w:szCs w:val="20"/>
        </w:rPr>
        <w:t>povinné</w:t>
      </w:r>
      <w:r w:rsidR="007E1597">
        <w:rPr>
          <w:rFonts w:ascii="Garamond" w:hAnsi="Garamond"/>
          <w:sz w:val="20"/>
          <w:szCs w:val="20"/>
        </w:rPr>
        <w:t xml:space="preserve"> </w:t>
      </w:r>
      <w:r w:rsidRPr="000A66C7">
        <w:rPr>
          <w:rFonts w:ascii="Garamond" w:hAnsi="Garamond"/>
          <w:sz w:val="20"/>
          <w:szCs w:val="20"/>
        </w:rPr>
        <w:t>oznámiť</w:t>
      </w:r>
      <w:r w:rsidR="007E1597">
        <w:rPr>
          <w:rFonts w:ascii="Garamond" w:hAnsi="Garamond"/>
          <w:sz w:val="20"/>
          <w:szCs w:val="20"/>
        </w:rPr>
        <w:t xml:space="preserve"> </w:t>
      </w:r>
      <w:r w:rsidRPr="000A66C7">
        <w:rPr>
          <w:rFonts w:ascii="Garamond" w:hAnsi="Garamond"/>
          <w:sz w:val="20"/>
          <w:szCs w:val="20"/>
        </w:rPr>
        <w:t>do</w:t>
      </w:r>
      <w:r w:rsidR="007E1597">
        <w:rPr>
          <w:rFonts w:ascii="Garamond" w:hAnsi="Garamond"/>
          <w:sz w:val="20"/>
          <w:szCs w:val="20"/>
        </w:rPr>
        <w:t xml:space="preserve"> </w:t>
      </w:r>
      <w:r w:rsidRPr="000A66C7">
        <w:rPr>
          <w:rFonts w:ascii="Garamond" w:hAnsi="Garamond"/>
          <w:sz w:val="20"/>
          <w:szCs w:val="20"/>
        </w:rPr>
        <w:t>5</w:t>
      </w:r>
      <w:r w:rsidR="007E1597">
        <w:rPr>
          <w:rFonts w:ascii="Garamond" w:hAnsi="Garamond"/>
          <w:sz w:val="20"/>
          <w:szCs w:val="20"/>
        </w:rPr>
        <w:t xml:space="preserve"> </w:t>
      </w:r>
      <w:r w:rsidRPr="000A66C7">
        <w:rPr>
          <w:rFonts w:ascii="Garamond" w:hAnsi="Garamond"/>
          <w:sz w:val="20"/>
          <w:szCs w:val="20"/>
        </w:rPr>
        <w:t>(piatich)</w:t>
      </w:r>
      <w:r w:rsidR="007E1597">
        <w:rPr>
          <w:rFonts w:ascii="Garamond" w:hAnsi="Garamond"/>
          <w:sz w:val="20"/>
          <w:szCs w:val="20"/>
        </w:rPr>
        <w:t xml:space="preserve"> </w:t>
      </w:r>
      <w:r w:rsidRPr="000A66C7">
        <w:rPr>
          <w:rFonts w:ascii="Garamond" w:hAnsi="Garamond"/>
          <w:sz w:val="20"/>
          <w:szCs w:val="20"/>
        </w:rPr>
        <w:t>Pracovných</w:t>
      </w:r>
      <w:r w:rsidR="007E1597">
        <w:rPr>
          <w:rFonts w:ascii="Garamond" w:hAnsi="Garamond"/>
          <w:sz w:val="20"/>
          <w:szCs w:val="20"/>
        </w:rPr>
        <w:t xml:space="preserve"> </w:t>
      </w:r>
      <w:r w:rsidRPr="000A66C7">
        <w:rPr>
          <w:rFonts w:ascii="Garamond" w:hAnsi="Garamond"/>
          <w:sz w:val="20"/>
          <w:szCs w:val="20"/>
        </w:rPr>
        <w:t>dní</w:t>
      </w:r>
      <w:r w:rsidR="007E1597">
        <w:rPr>
          <w:rFonts w:ascii="Garamond" w:hAnsi="Garamond"/>
          <w:sz w:val="20"/>
          <w:szCs w:val="20"/>
        </w:rPr>
        <w:t xml:space="preserve"> </w:t>
      </w:r>
      <w:r w:rsidRPr="000A66C7">
        <w:rPr>
          <w:rFonts w:ascii="Garamond" w:hAnsi="Garamond"/>
          <w:sz w:val="20"/>
          <w:szCs w:val="20"/>
        </w:rPr>
        <w:t>od</w:t>
      </w:r>
      <w:r w:rsidR="007E1597">
        <w:rPr>
          <w:rFonts w:ascii="Garamond" w:hAnsi="Garamond"/>
          <w:sz w:val="20"/>
          <w:szCs w:val="20"/>
        </w:rPr>
        <w:t xml:space="preserve"> </w:t>
      </w:r>
      <w:r w:rsidRPr="000A66C7">
        <w:rPr>
          <w:rFonts w:ascii="Garamond" w:hAnsi="Garamond"/>
          <w:sz w:val="20"/>
          <w:szCs w:val="20"/>
        </w:rPr>
        <w:t>realizácie</w:t>
      </w:r>
      <w:r w:rsidR="007E1597">
        <w:rPr>
          <w:rFonts w:ascii="Garamond" w:hAnsi="Garamond"/>
          <w:sz w:val="20"/>
          <w:szCs w:val="20"/>
        </w:rPr>
        <w:t xml:space="preserve"> </w:t>
      </w:r>
      <w:r w:rsidRPr="000A66C7">
        <w:rPr>
          <w:rFonts w:ascii="Garamond" w:hAnsi="Garamond"/>
          <w:sz w:val="20"/>
          <w:szCs w:val="20"/>
        </w:rPr>
        <w:t>týchto</w:t>
      </w:r>
      <w:r w:rsidR="007E1597">
        <w:rPr>
          <w:rFonts w:ascii="Garamond" w:hAnsi="Garamond"/>
          <w:sz w:val="20"/>
          <w:szCs w:val="20"/>
        </w:rPr>
        <w:t xml:space="preserve"> </w:t>
      </w:r>
      <w:r w:rsidRPr="000A66C7">
        <w:rPr>
          <w:rFonts w:ascii="Garamond" w:hAnsi="Garamond"/>
          <w:sz w:val="20"/>
          <w:szCs w:val="20"/>
        </w:rPr>
        <w:t>zmien.</w:t>
      </w:r>
    </w:p>
    <w:p w14:paraId="7EB35E1C" w14:textId="77777777" w:rsidR="00BD0B31" w:rsidRPr="004F0BED" w:rsidRDefault="00BD0B31" w:rsidP="004F0BED">
      <w:pPr>
        <w:spacing w:after="0" w:line="240" w:lineRule="auto"/>
        <w:jc w:val="both"/>
        <w:rPr>
          <w:rFonts w:ascii="Garamond" w:hAnsi="Garamond"/>
          <w:sz w:val="20"/>
          <w:szCs w:val="20"/>
        </w:rPr>
      </w:pPr>
    </w:p>
    <w:p w14:paraId="60D0BF35" w14:textId="7731491B" w:rsidR="00013130" w:rsidRPr="000A66C7" w:rsidRDefault="00013130" w:rsidP="00062422">
      <w:pPr>
        <w:keepNext/>
        <w:numPr>
          <w:ilvl w:val="0"/>
          <w:numId w:val="3"/>
        </w:numPr>
        <w:spacing w:after="0" w:line="240" w:lineRule="auto"/>
        <w:ind w:hanging="720"/>
        <w:jc w:val="both"/>
        <w:outlineLvl w:val="1"/>
        <w:rPr>
          <w:rFonts w:ascii="Garamond" w:hAnsi="Garamond"/>
          <w:b/>
          <w:sz w:val="20"/>
          <w:szCs w:val="20"/>
        </w:rPr>
      </w:pPr>
      <w:r w:rsidRPr="000A66C7">
        <w:rPr>
          <w:rFonts w:ascii="Garamond" w:hAnsi="Garamond"/>
          <w:b/>
          <w:sz w:val="20"/>
          <w:szCs w:val="20"/>
        </w:rPr>
        <w:t>TRVANIE</w:t>
      </w:r>
      <w:r w:rsidR="007E1597">
        <w:rPr>
          <w:rFonts w:ascii="Garamond" w:hAnsi="Garamond"/>
          <w:b/>
          <w:sz w:val="20"/>
          <w:szCs w:val="20"/>
        </w:rPr>
        <w:t xml:space="preserve"> </w:t>
      </w:r>
      <w:r w:rsidRPr="000A66C7">
        <w:rPr>
          <w:rFonts w:ascii="Garamond" w:hAnsi="Garamond"/>
          <w:b/>
          <w:sz w:val="20"/>
          <w:szCs w:val="20"/>
        </w:rPr>
        <w:t>A</w:t>
      </w:r>
      <w:r w:rsidR="007E1597">
        <w:rPr>
          <w:rFonts w:ascii="Garamond" w:hAnsi="Garamond"/>
          <w:b/>
          <w:sz w:val="20"/>
          <w:szCs w:val="20"/>
        </w:rPr>
        <w:t xml:space="preserve"> </w:t>
      </w:r>
      <w:r w:rsidRPr="000A66C7">
        <w:rPr>
          <w:rFonts w:ascii="Garamond" w:hAnsi="Garamond"/>
          <w:b/>
          <w:bCs/>
          <w:sz w:val="20"/>
          <w:szCs w:val="20"/>
        </w:rPr>
        <w:t>ZÁNIK</w:t>
      </w:r>
      <w:r w:rsidR="007E1597">
        <w:rPr>
          <w:rFonts w:ascii="Garamond" w:hAnsi="Garamond"/>
          <w:b/>
          <w:sz w:val="20"/>
          <w:szCs w:val="20"/>
        </w:rPr>
        <w:t xml:space="preserve"> </w:t>
      </w:r>
      <w:r w:rsidRPr="000A66C7">
        <w:rPr>
          <w:rFonts w:ascii="Garamond" w:hAnsi="Garamond"/>
          <w:b/>
          <w:sz w:val="20"/>
          <w:szCs w:val="20"/>
        </w:rPr>
        <w:t>ZMLUVY</w:t>
      </w:r>
    </w:p>
    <w:p w14:paraId="43444000" w14:textId="77777777" w:rsidR="00013130" w:rsidRPr="000A66C7" w:rsidRDefault="00013130" w:rsidP="00884968">
      <w:pPr>
        <w:tabs>
          <w:tab w:val="left" w:pos="0"/>
          <w:tab w:val="left" w:pos="426"/>
        </w:tabs>
        <w:spacing w:after="0" w:line="240" w:lineRule="auto"/>
        <w:jc w:val="both"/>
        <w:rPr>
          <w:rFonts w:ascii="Garamond" w:hAnsi="Garamond" w:cs="Arial"/>
          <w:b/>
          <w:sz w:val="20"/>
          <w:szCs w:val="20"/>
        </w:rPr>
      </w:pPr>
    </w:p>
    <w:p w14:paraId="090D95D9" w14:textId="235B399F" w:rsidR="00800837" w:rsidRPr="000A66C7" w:rsidRDefault="00800837" w:rsidP="002B64E2">
      <w:pPr>
        <w:pStyle w:val="Odsekzoznamu"/>
        <w:numPr>
          <w:ilvl w:val="1"/>
          <w:numId w:val="3"/>
        </w:numPr>
        <w:spacing w:after="0" w:line="240" w:lineRule="auto"/>
        <w:ind w:left="709" w:hanging="709"/>
        <w:jc w:val="both"/>
        <w:rPr>
          <w:rFonts w:ascii="Garamond" w:hAnsi="Garamond"/>
          <w:b/>
          <w:sz w:val="20"/>
          <w:szCs w:val="20"/>
        </w:rPr>
      </w:pPr>
      <w:r w:rsidRPr="000A66C7">
        <w:rPr>
          <w:rFonts w:ascii="Garamond" w:hAnsi="Garamond" w:cs="Arial"/>
          <w:sz w:val="20"/>
          <w:szCs w:val="20"/>
        </w:rPr>
        <w:t>Zmluva</w:t>
      </w:r>
      <w:r w:rsidR="007E1597">
        <w:rPr>
          <w:rFonts w:ascii="Garamond" w:hAnsi="Garamond"/>
          <w:sz w:val="20"/>
          <w:szCs w:val="20"/>
        </w:rPr>
        <w:t xml:space="preserve"> </w:t>
      </w:r>
      <w:r w:rsidRPr="000A66C7">
        <w:rPr>
          <w:rFonts w:ascii="Garamond" w:hAnsi="Garamond" w:cs="Arial"/>
          <w:sz w:val="20"/>
          <w:szCs w:val="20"/>
        </w:rPr>
        <w:t>sa</w:t>
      </w:r>
      <w:r w:rsidR="007E1597">
        <w:rPr>
          <w:rFonts w:ascii="Garamond" w:hAnsi="Garamond"/>
          <w:sz w:val="20"/>
          <w:szCs w:val="20"/>
        </w:rPr>
        <w:t xml:space="preserve"> </w:t>
      </w:r>
      <w:r w:rsidRPr="000A66C7">
        <w:rPr>
          <w:rFonts w:ascii="Garamond" w:hAnsi="Garamond"/>
          <w:sz w:val="20"/>
          <w:szCs w:val="20"/>
        </w:rPr>
        <w:t>uzatvára</w:t>
      </w:r>
      <w:r w:rsidR="007E1597">
        <w:rPr>
          <w:rFonts w:ascii="Garamond" w:hAnsi="Garamond"/>
          <w:sz w:val="20"/>
          <w:szCs w:val="20"/>
        </w:rPr>
        <w:t xml:space="preserve"> </w:t>
      </w:r>
      <w:r w:rsidRPr="000A66C7">
        <w:rPr>
          <w:rFonts w:ascii="Garamond" w:hAnsi="Garamond"/>
          <w:sz w:val="20"/>
          <w:szCs w:val="20"/>
        </w:rPr>
        <w:t>na</w:t>
      </w:r>
      <w:r w:rsidR="007E1597">
        <w:rPr>
          <w:rFonts w:ascii="Garamond" w:hAnsi="Garamond"/>
          <w:sz w:val="20"/>
          <w:szCs w:val="20"/>
        </w:rPr>
        <w:t xml:space="preserve"> </w:t>
      </w:r>
      <w:r w:rsidRPr="000A66C7">
        <w:rPr>
          <w:rFonts w:ascii="Garamond" w:hAnsi="Garamond"/>
          <w:sz w:val="20"/>
          <w:szCs w:val="20"/>
        </w:rPr>
        <w:t>dobu</w:t>
      </w:r>
      <w:r w:rsidR="007E1597">
        <w:rPr>
          <w:rFonts w:ascii="Garamond" w:hAnsi="Garamond"/>
          <w:sz w:val="20"/>
          <w:szCs w:val="20"/>
        </w:rPr>
        <w:t xml:space="preserve"> </w:t>
      </w:r>
      <w:r w:rsidRPr="000A66C7">
        <w:rPr>
          <w:rFonts w:ascii="Garamond" w:hAnsi="Garamond"/>
          <w:sz w:val="20"/>
          <w:szCs w:val="20"/>
        </w:rPr>
        <w:t>určitú,</w:t>
      </w:r>
      <w:r w:rsidR="007E1597">
        <w:rPr>
          <w:rFonts w:ascii="Garamond" w:hAnsi="Garamond"/>
          <w:sz w:val="20"/>
          <w:szCs w:val="20"/>
        </w:rPr>
        <w:t xml:space="preserve"> </w:t>
      </w:r>
      <w:r w:rsidRPr="000A66C7">
        <w:rPr>
          <w:rFonts w:ascii="Garamond" w:hAnsi="Garamond"/>
          <w:sz w:val="20"/>
          <w:szCs w:val="20"/>
        </w:rPr>
        <w:t>a</w:t>
      </w:r>
      <w:r w:rsidR="007E1597">
        <w:rPr>
          <w:rFonts w:ascii="Garamond" w:hAnsi="Garamond"/>
          <w:sz w:val="20"/>
          <w:szCs w:val="20"/>
        </w:rPr>
        <w:t xml:space="preserve"> </w:t>
      </w:r>
      <w:r w:rsidRPr="000A66C7">
        <w:rPr>
          <w:rFonts w:ascii="Garamond" w:hAnsi="Garamond"/>
          <w:sz w:val="20"/>
          <w:szCs w:val="20"/>
        </w:rPr>
        <w:t>to:</w:t>
      </w:r>
    </w:p>
    <w:p w14:paraId="3AFE09F8" w14:textId="77777777" w:rsidR="005A7BAF" w:rsidRPr="004F0BED" w:rsidRDefault="005A7BAF" w:rsidP="004F0BED">
      <w:pPr>
        <w:spacing w:after="0" w:line="240" w:lineRule="auto"/>
        <w:jc w:val="both"/>
        <w:rPr>
          <w:rFonts w:ascii="Garamond" w:hAnsi="Garamond"/>
          <w:b/>
          <w:sz w:val="20"/>
          <w:szCs w:val="20"/>
        </w:rPr>
      </w:pPr>
    </w:p>
    <w:p w14:paraId="7C6D354B" w14:textId="768ED279" w:rsidR="00800837" w:rsidRPr="000A66C7" w:rsidRDefault="00800837" w:rsidP="00C372B8">
      <w:pPr>
        <w:pStyle w:val="Odsekzoznamu"/>
        <w:numPr>
          <w:ilvl w:val="0"/>
          <w:numId w:val="16"/>
        </w:numPr>
        <w:tabs>
          <w:tab w:val="left" w:pos="0"/>
          <w:tab w:val="left" w:pos="709"/>
        </w:tabs>
        <w:spacing w:after="0" w:line="240" w:lineRule="auto"/>
        <w:ind w:hanging="720"/>
        <w:jc w:val="both"/>
        <w:rPr>
          <w:rFonts w:ascii="Garamond" w:hAnsi="Garamond"/>
          <w:sz w:val="20"/>
          <w:szCs w:val="20"/>
        </w:rPr>
      </w:pPr>
      <w:r w:rsidRPr="000A66C7">
        <w:rPr>
          <w:rFonts w:ascii="Garamond" w:hAnsi="Garamond"/>
          <w:b/>
          <w:sz w:val="20"/>
          <w:szCs w:val="20"/>
        </w:rPr>
        <w:t>na</w:t>
      </w:r>
      <w:r w:rsidR="007E1597">
        <w:rPr>
          <w:rFonts w:ascii="Garamond" w:hAnsi="Garamond"/>
          <w:b/>
          <w:sz w:val="20"/>
          <w:szCs w:val="20"/>
        </w:rPr>
        <w:t xml:space="preserve"> </w:t>
      </w:r>
      <w:r w:rsidR="005F16D9">
        <w:rPr>
          <w:rFonts w:ascii="Garamond" w:hAnsi="Garamond"/>
          <w:b/>
          <w:sz w:val="20"/>
          <w:szCs w:val="20"/>
        </w:rPr>
        <w:t>12</w:t>
      </w:r>
      <w:r w:rsidR="007E1597">
        <w:rPr>
          <w:rFonts w:ascii="Garamond" w:hAnsi="Garamond"/>
          <w:b/>
          <w:sz w:val="20"/>
          <w:szCs w:val="20"/>
        </w:rPr>
        <w:t xml:space="preserve"> </w:t>
      </w:r>
      <w:r w:rsidRPr="000A66C7">
        <w:rPr>
          <w:rFonts w:ascii="Garamond" w:hAnsi="Garamond"/>
          <w:b/>
          <w:sz w:val="20"/>
          <w:szCs w:val="20"/>
        </w:rPr>
        <w:t>(</w:t>
      </w:r>
      <w:r w:rsidR="00AE23E0" w:rsidRPr="000A66C7">
        <w:rPr>
          <w:rFonts w:ascii="Garamond" w:hAnsi="Garamond"/>
          <w:b/>
          <w:sz w:val="20"/>
          <w:szCs w:val="20"/>
        </w:rPr>
        <w:t>dva</w:t>
      </w:r>
      <w:r w:rsidR="005F16D9">
        <w:rPr>
          <w:rFonts w:ascii="Garamond" w:hAnsi="Garamond"/>
          <w:b/>
          <w:sz w:val="20"/>
          <w:szCs w:val="20"/>
        </w:rPr>
        <w:t>násť</w:t>
      </w:r>
      <w:r w:rsidRPr="000A66C7">
        <w:rPr>
          <w:rFonts w:ascii="Garamond" w:hAnsi="Garamond"/>
          <w:b/>
          <w:sz w:val="20"/>
          <w:szCs w:val="20"/>
        </w:rPr>
        <w:t>)</w:t>
      </w:r>
      <w:r w:rsidR="007E1597">
        <w:rPr>
          <w:rFonts w:ascii="Garamond" w:hAnsi="Garamond"/>
          <w:b/>
          <w:sz w:val="20"/>
          <w:szCs w:val="20"/>
        </w:rPr>
        <w:t xml:space="preserve"> </w:t>
      </w:r>
      <w:r w:rsidRPr="000A66C7">
        <w:rPr>
          <w:rFonts w:ascii="Garamond" w:hAnsi="Garamond"/>
          <w:b/>
          <w:sz w:val="20"/>
          <w:szCs w:val="20"/>
        </w:rPr>
        <w:t>mesiacov</w:t>
      </w:r>
      <w:r w:rsidR="007E1597">
        <w:rPr>
          <w:rFonts w:ascii="Garamond" w:hAnsi="Garamond"/>
          <w:sz w:val="20"/>
          <w:szCs w:val="20"/>
        </w:rPr>
        <w:t xml:space="preserve"> </w:t>
      </w:r>
      <w:r w:rsidRPr="000A66C7">
        <w:rPr>
          <w:rFonts w:ascii="Garamond" w:hAnsi="Garamond"/>
          <w:sz w:val="20"/>
          <w:szCs w:val="20"/>
        </w:rPr>
        <w:t>odo</w:t>
      </w:r>
      <w:r w:rsidR="007E1597">
        <w:rPr>
          <w:rFonts w:ascii="Garamond" w:hAnsi="Garamond"/>
          <w:sz w:val="20"/>
          <w:szCs w:val="20"/>
        </w:rPr>
        <w:t xml:space="preserve"> </w:t>
      </w:r>
      <w:r w:rsidRPr="000A66C7">
        <w:rPr>
          <w:rFonts w:ascii="Garamond" w:hAnsi="Garamond"/>
          <w:sz w:val="20"/>
          <w:szCs w:val="20"/>
        </w:rPr>
        <w:t>dňa</w:t>
      </w:r>
      <w:r w:rsidR="007E1597">
        <w:rPr>
          <w:rFonts w:ascii="Garamond" w:hAnsi="Garamond"/>
          <w:sz w:val="20"/>
          <w:szCs w:val="20"/>
        </w:rPr>
        <w:t xml:space="preserve"> </w:t>
      </w:r>
      <w:r w:rsidRPr="000A66C7">
        <w:rPr>
          <w:rFonts w:ascii="Garamond" w:hAnsi="Garamond"/>
          <w:sz w:val="20"/>
          <w:szCs w:val="20"/>
        </w:rPr>
        <w:t>účinnosti</w:t>
      </w:r>
      <w:r w:rsidR="007E1597">
        <w:rPr>
          <w:rFonts w:ascii="Garamond" w:hAnsi="Garamond"/>
          <w:sz w:val="20"/>
          <w:szCs w:val="20"/>
        </w:rPr>
        <w:t xml:space="preserve"> </w:t>
      </w:r>
      <w:r w:rsidRPr="000A66C7">
        <w:rPr>
          <w:rFonts w:ascii="Garamond" w:hAnsi="Garamond"/>
          <w:sz w:val="20"/>
          <w:szCs w:val="20"/>
        </w:rPr>
        <w:t>Zmluvy;</w:t>
      </w:r>
      <w:r w:rsidR="007E1597">
        <w:rPr>
          <w:rFonts w:ascii="Garamond" w:hAnsi="Garamond"/>
          <w:sz w:val="20"/>
          <w:szCs w:val="20"/>
        </w:rPr>
        <w:t xml:space="preserve"> </w:t>
      </w:r>
      <w:r w:rsidRPr="000A66C7">
        <w:rPr>
          <w:rFonts w:ascii="Garamond" w:hAnsi="Garamond"/>
          <w:sz w:val="20"/>
          <w:szCs w:val="20"/>
        </w:rPr>
        <w:t>alebo</w:t>
      </w:r>
    </w:p>
    <w:p w14:paraId="7A4D1402" w14:textId="77777777" w:rsidR="005A7BAF" w:rsidRPr="004F0BED" w:rsidRDefault="005A7BAF" w:rsidP="004F0BED">
      <w:pPr>
        <w:tabs>
          <w:tab w:val="left" w:pos="0"/>
          <w:tab w:val="left" w:pos="709"/>
        </w:tabs>
        <w:spacing w:after="0" w:line="240" w:lineRule="auto"/>
        <w:jc w:val="both"/>
        <w:rPr>
          <w:rFonts w:ascii="Garamond" w:hAnsi="Garamond"/>
          <w:sz w:val="20"/>
          <w:szCs w:val="20"/>
        </w:rPr>
      </w:pPr>
    </w:p>
    <w:p w14:paraId="680DBCA1" w14:textId="0B9FF164" w:rsidR="00800837" w:rsidRPr="000A66C7" w:rsidRDefault="00800837" w:rsidP="00C372B8">
      <w:pPr>
        <w:pStyle w:val="Odsekzoznamu"/>
        <w:numPr>
          <w:ilvl w:val="0"/>
          <w:numId w:val="16"/>
        </w:numPr>
        <w:tabs>
          <w:tab w:val="left" w:pos="0"/>
          <w:tab w:val="left" w:pos="709"/>
        </w:tabs>
        <w:spacing w:after="0" w:line="240" w:lineRule="auto"/>
        <w:ind w:hanging="720"/>
        <w:jc w:val="both"/>
        <w:rPr>
          <w:rFonts w:ascii="Garamond" w:hAnsi="Garamond"/>
          <w:sz w:val="20"/>
          <w:szCs w:val="20"/>
        </w:rPr>
      </w:pPr>
      <w:r w:rsidRPr="000A66C7">
        <w:rPr>
          <w:rFonts w:ascii="Garamond" w:hAnsi="Garamond"/>
          <w:sz w:val="20"/>
          <w:szCs w:val="20"/>
        </w:rPr>
        <w:t>do</w:t>
      </w:r>
      <w:r w:rsidR="007E1597">
        <w:rPr>
          <w:rFonts w:ascii="Garamond" w:hAnsi="Garamond"/>
          <w:sz w:val="20"/>
          <w:szCs w:val="20"/>
        </w:rPr>
        <w:t xml:space="preserve"> </w:t>
      </w:r>
      <w:r w:rsidRPr="000A66C7">
        <w:rPr>
          <w:rFonts w:ascii="Garamond" w:hAnsi="Garamond"/>
          <w:sz w:val="20"/>
          <w:szCs w:val="20"/>
        </w:rPr>
        <w:t>vyčerpania</w:t>
      </w:r>
      <w:r w:rsidR="007E1597">
        <w:rPr>
          <w:rFonts w:ascii="Garamond" w:hAnsi="Garamond"/>
          <w:sz w:val="20"/>
          <w:szCs w:val="20"/>
        </w:rPr>
        <w:t xml:space="preserve"> </w:t>
      </w:r>
      <w:r w:rsidRPr="000A66C7">
        <w:rPr>
          <w:rFonts w:ascii="Garamond" w:hAnsi="Garamond"/>
          <w:sz w:val="20"/>
          <w:szCs w:val="20"/>
        </w:rPr>
        <w:t>obchodovateľného</w:t>
      </w:r>
      <w:r w:rsidR="007E1597">
        <w:rPr>
          <w:rFonts w:ascii="Garamond" w:hAnsi="Garamond"/>
          <w:sz w:val="20"/>
          <w:szCs w:val="20"/>
        </w:rPr>
        <w:t xml:space="preserve"> </w:t>
      </w:r>
      <w:r w:rsidRPr="000A66C7">
        <w:rPr>
          <w:rFonts w:ascii="Garamond" w:hAnsi="Garamond"/>
          <w:sz w:val="20"/>
          <w:szCs w:val="20"/>
        </w:rPr>
        <w:t>finančného</w:t>
      </w:r>
      <w:r w:rsidR="007E1597">
        <w:rPr>
          <w:rFonts w:ascii="Garamond" w:hAnsi="Garamond"/>
          <w:sz w:val="20"/>
          <w:szCs w:val="20"/>
        </w:rPr>
        <w:t xml:space="preserve"> </w:t>
      </w:r>
      <w:r w:rsidRPr="000A66C7">
        <w:rPr>
          <w:rFonts w:ascii="Garamond" w:hAnsi="Garamond"/>
          <w:sz w:val="20"/>
          <w:szCs w:val="20"/>
        </w:rPr>
        <w:t>objemu</w:t>
      </w:r>
      <w:r w:rsidR="007E1597">
        <w:rPr>
          <w:rFonts w:ascii="Garamond" w:hAnsi="Garamond"/>
          <w:sz w:val="20"/>
          <w:szCs w:val="20"/>
        </w:rPr>
        <w:t xml:space="preserve"> </w:t>
      </w:r>
      <w:r w:rsidRPr="000A66C7">
        <w:rPr>
          <w:rFonts w:ascii="Garamond" w:hAnsi="Garamond"/>
          <w:sz w:val="20"/>
          <w:szCs w:val="20"/>
        </w:rPr>
        <w:t>podľa</w:t>
      </w:r>
      <w:r w:rsidR="007E1597">
        <w:rPr>
          <w:rFonts w:ascii="Garamond" w:hAnsi="Garamond"/>
          <w:sz w:val="20"/>
          <w:szCs w:val="20"/>
        </w:rPr>
        <w:t xml:space="preserve"> </w:t>
      </w:r>
      <w:r w:rsidRPr="000A66C7">
        <w:rPr>
          <w:rFonts w:ascii="Garamond" w:hAnsi="Garamond"/>
          <w:sz w:val="20"/>
          <w:szCs w:val="20"/>
        </w:rPr>
        <w:t>článku</w:t>
      </w:r>
      <w:r w:rsidR="007E1597">
        <w:rPr>
          <w:rFonts w:ascii="Garamond" w:hAnsi="Garamond"/>
          <w:sz w:val="20"/>
          <w:szCs w:val="20"/>
        </w:rPr>
        <w:t xml:space="preserve"> </w:t>
      </w:r>
      <w:r w:rsidRPr="000A66C7">
        <w:rPr>
          <w:rFonts w:ascii="Garamond" w:hAnsi="Garamond"/>
          <w:sz w:val="20"/>
          <w:szCs w:val="20"/>
        </w:rPr>
        <w:t>2</w:t>
      </w:r>
      <w:r w:rsidR="007E1597">
        <w:rPr>
          <w:rFonts w:ascii="Garamond" w:hAnsi="Garamond"/>
          <w:sz w:val="20"/>
          <w:szCs w:val="20"/>
        </w:rPr>
        <w:t xml:space="preserve"> </w:t>
      </w:r>
      <w:r w:rsidRPr="000A66C7">
        <w:rPr>
          <w:rFonts w:ascii="Garamond" w:hAnsi="Garamond"/>
          <w:sz w:val="20"/>
          <w:szCs w:val="20"/>
        </w:rPr>
        <w:t>bod</w:t>
      </w:r>
      <w:r w:rsidR="007E1597">
        <w:rPr>
          <w:rFonts w:ascii="Garamond" w:hAnsi="Garamond"/>
          <w:sz w:val="20"/>
          <w:szCs w:val="20"/>
        </w:rPr>
        <w:t xml:space="preserve"> </w:t>
      </w:r>
      <w:r w:rsidRPr="000A66C7">
        <w:rPr>
          <w:rFonts w:ascii="Garamond" w:hAnsi="Garamond"/>
          <w:sz w:val="20"/>
          <w:szCs w:val="20"/>
        </w:rPr>
        <w:t>2.</w:t>
      </w:r>
      <w:r w:rsidR="00CC42ED" w:rsidRPr="000A66C7">
        <w:rPr>
          <w:rFonts w:ascii="Garamond" w:hAnsi="Garamond"/>
          <w:sz w:val="20"/>
          <w:szCs w:val="20"/>
        </w:rPr>
        <w:t>3</w:t>
      </w:r>
      <w:r w:rsidR="007E1597">
        <w:rPr>
          <w:rFonts w:ascii="Garamond" w:hAnsi="Garamond"/>
          <w:sz w:val="20"/>
          <w:szCs w:val="20"/>
        </w:rPr>
        <w:t xml:space="preserve"> </w:t>
      </w:r>
      <w:r w:rsidRPr="000A66C7">
        <w:rPr>
          <w:rFonts w:ascii="Garamond" w:hAnsi="Garamond"/>
          <w:sz w:val="20"/>
          <w:szCs w:val="20"/>
        </w:rPr>
        <w:t>Zmluvy;</w:t>
      </w:r>
    </w:p>
    <w:p w14:paraId="720A5DED" w14:textId="77777777" w:rsidR="00800837" w:rsidRPr="007E4139" w:rsidRDefault="00800837" w:rsidP="004F0BED">
      <w:pPr>
        <w:tabs>
          <w:tab w:val="left" w:pos="0"/>
          <w:tab w:val="left" w:pos="709"/>
        </w:tabs>
        <w:spacing w:after="0" w:line="240" w:lineRule="auto"/>
        <w:jc w:val="both"/>
        <w:rPr>
          <w:rFonts w:ascii="Garamond" w:hAnsi="Garamond"/>
          <w:sz w:val="20"/>
          <w:szCs w:val="20"/>
        </w:rPr>
      </w:pPr>
    </w:p>
    <w:p w14:paraId="12C24D74" w14:textId="0C3C8687" w:rsidR="00800837" w:rsidRPr="000A66C7" w:rsidRDefault="007E4139" w:rsidP="00884968">
      <w:pPr>
        <w:tabs>
          <w:tab w:val="left" w:pos="0"/>
          <w:tab w:val="left" w:pos="709"/>
        </w:tabs>
        <w:spacing w:after="0" w:line="240" w:lineRule="auto"/>
        <w:ind w:left="709"/>
        <w:jc w:val="both"/>
        <w:rPr>
          <w:rFonts w:ascii="Garamond" w:hAnsi="Garamond"/>
          <w:sz w:val="20"/>
          <w:szCs w:val="20"/>
        </w:rPr>
      </w:pPr>
      <w:r w:rsidRPr="007E4139">
        <w:rPr>
          <w:rFonts w:ascii="Garamond" w:hAnsi="Garamond"/>
          <w:sz w:val="20"/>
          <w:szCs w:val="20"/>
        </w:rPr>
        <w:t>podľa toho, ktorá z vyššie uvedených skutočností nastane skôr. V prípade, že nedôjde k vyčerpaniu obchodovateľného objemu podľa článku 2 bod 2.4 Zmluvy počas 12 (dvanástich) mesiacov odo dňa účinnosti Zmluvy, môže byť Zmluva na návrh Objednávateľa predĺžená do vyčerpania obchodovateľného objemu. Zmluva bude predĺžená podľa predchádzajúcej vety uzatvorením písomného dodatku k Zmluve</w:t>
      </w:r>
      <w:r w:rsidR="00800837" w:rsidRPr="000A66C7">
        <w:rPr>
          <w:rFonts w:ascii="Garamond" w:hAnsi="Garamond"/>
          <w:sz w:val="20"/>
          <w:szCs w:val="20"/>
        </w:rPr>
        <w:t>.</w:t>
      </w:r>
    </w:p>
    <w:p w14:paraId="43221476" w14:textId="77777777" w:rsidR="00800837" w:rsidRPr="000A66C7" w:rsidRDefault="00800837" w:rsidP="004F0BED">
      <w:pPr>
        <w:tabs>
          <w:tab w:val="left" w:pos="0"/>
          <w:tab w:val="left" w:pos="709"/>
        </w:tabs>
        <w:spacing w:after="0" w:line="240" w:lineRule="auto"/>
        <w:jc w:val="both"/>
        <w:rPr>
          <w:rFonts w:ascii="Garamond" w:hAnsi="Garamond"/>
          <w:sz w:val="20"/>
          <w:szCs w:val="20"/>
        </w:rPr>
      </w:pPr>
    </w:p>
    <w:p w14:paraId="0D77CAFC" w14:textId="6F16A15E" w:rsidR="00800837" w:rsidRPr="000A66C7" w:rsidRDefault="00800837" w:rsidP="002B64E2">
      <w:pPr>
        <w:pStyle w:val="Odsekzoznamu"/>
        <w:numPr>
          <w:ilvl w:val="1"/>
          <w:numId w:val="3"/>
        </w:numPr>
        <w:spacing w:after="0" w:line="240" w:lineRule="auto"/>
        <w:ind w:left="709" w:hanging="709"/>
        <w:jc w:val="both"/>
        <w:rPr>
          <w:rFonts w:ascii="Garamond" w:hAnsi="Garamond" w:cs="Arial"/>
          <w:sz w:val="20"/>
          <w:szCs w:val="20"/>
        </w:rPr>
      </w:pPr>
      <w:r w:rsidRPr="000A66C7">
        <w:rPr>
          <w:rFonts w:ascii="Garamond" w:hAnsi="Garamond" w:cs="Arial"/>
          <w:sz w:val="20"/>
          <w:szCs w:val="20"/>
        </w:rPr>
        <w:t>Zmluva</w:t>
      </w:r>
      <w:r w:rsidR="007E1597">
        <w:rPr>
          <w:rFonts w:ascii="Garamond" w:hAnsi="Garamond" w:cs="Arial"/>
          <w:sz w:val="20"/>
          <w:szCs w:val="20"/>
        </w:rPr>
        <w:t xml:space="preserve"> </w:t>
      </w:r>
      <w:r w:rsidRPr="000A66C7">
        <w:rPr>
          <w:rFonts w:ascii="Garamond" w:hAnsi="Garamond" w:cs="Arial"/>
          <w:sz w:val="20"/>
          <w:szCs w:val="20"/>
        </w:rPr>
        <w:t>môže</w:t>
      </w:r>
      <w:r w:rsidR="007E1597">
        <w:rPr>
          <w:rFonts w:ascii="Garamond" w:hAnsi="Garamond" w:cs="Arial"/>
          <w:sz w:val="20"/>
          <w:szCs w:val="20"/>
        </w:rPr>
        <w:t xml:space="preserve"> </w:t>
      </w:r>
      <w:r w:rsidRPr="000A66C7">
        <w:rPr>
          <w:rFonts w:ascii="Garamond" w:hAnsi="Garamond" w:cs="Arial"/>
          <w:sz w:val="20"/>
          <w:szCs w:val="20"/>
        </w:rPr>
        <w:t>byť</w:t>
      </w:r>
      <w:r w:rsidR="007E1597">
        <w:rPr>
          <w:rFonts w:ascii="Garamond" w:hAnsi="Garamond" w:cs="Arial"/>
          <w:sz w:val="20"/>
          <w:szCs w:val="20"/>
        </w:rPr>
        <w:t xml:space="preserve"> </w:t>
      </w:r>
      <w:r w:rsidRPr="000A66C7">
        <w:rPr>
          <w:rFonts w:ascii="Garamond" w:hAnsi="Garamond" w:cs="Arial"/>
          <w:sz w:val="20"/>
          <w:szCs w:val="20"/>
        </w:rPr>
        <w:t>ukončená</w:t>
      </w:r>
      <w:r w:rsidR="007E1597">
        <w:rPr>
          <w:rFonts w:ascii="Garamond" w:hAnsi="Garamond" w:cs="Arial"/>
          <w:sz w:val="20"/>
          <w:szCs w:val="20"/>
        </w:rPr>
        <w:t xml:space="preserve"> </w:t>
      </w:r>
      <w:r w:rsidRPr="000A66C7">
        <w:rPr>
          <w:rFonts w:ascii="Garamond" w:hAnsi="Garamond" w:cs="Arial"/>
          <w:sz w:val="20"/>
          <w:szCs w:val="20"/>
        </w:rPr>
        <w:t>aj</w:t>
      </w:r>
      <w:r w:rsidR="007E1597">
        <w:rPr>
          <w:rFonts w:ascii="Garamond" w:hAnsi="Garamond" w:cs="Arial"/>
          <w:sz w:val="20"/>
          <w:szCs w:val="20"/>
        </w:rPr>
        <w:t xml:space="preserve"> </w:t>
      </w:r>
      <w:r w:rsidRPr="000A66C7">
        <w:rPr>
          <w:rFonts w:ascii="Garamond" w:hAnsi="Garamond" w:cs="Arial"/>
          <w:sz w:val="20"/>
          <w:szCs w:val="20"/>
        </w:rPr>
        <w:t>skôr</w:t>
      </w:r>
      <w:r w:rsidR="007E1597">
        <w:rPr>
          <w:rFonts w:ascii="Garamond" w:hAnsi="Garamond" w:cs="Arial"/>
          <w:sz w:val="20"/>
          <w:szCs w:val="20"/>
        </w:rPr>
        <w:t xml:space="preserve"> </w:t>
      </w:r>
      <w:r w:rsidRPr="000A66C7">
        <w:rPr>
          <w:rFonts w:ascii="Garamond" w:hAnsi="Garamond" w:cs="Arial"/>
          <w:sz w:val="20"/>
          <w:szCs w:val="20"/>
        </w:rPr>
        <w:t>ako</w:t>
      </w:r>
      <w:r w:rsidR="007E1597">
        <w:rPr>
          <w:rFonts w:ascii="Garamond" w:hAnsi="Garamond" w:cs="Arial"/>
          <w:sz w:val="20"/>
          <w:szCs w:val="20"/>
        </w:rPr>
        <w:t xml:space="preserve"> </w:t>
      </w:r>
      <w:r w:rsidRPr="000A66C7">
        <w:rPr>
          <w:rFonts w:ascii="Garamond" w:hAnsi="Garamond" w:cs="Arial"/>
          <w:sz w:val="20"/>
          <w:szCs w:val="20"/>
        </w:rPr>
        <w:t>je</w:t>
      </w:r>
      <w:r w:rsidR="007E1597">
        <w:rPr>
          <w:rFonts w:ascii="Garamond" w:hAnsi="Garamond" w:cs="Arial"/>
          <w:sz w:val="20"/>
          <w:szCs w:val="20"/>
        </w:rPr>
        <w:t xml:space="preserve"> </w:t>
      </w:r>
      <w:r w:rsidRPr="000A66C7">
        <w:rPr>
          <w:rFonts w:ascii="Garamond" w:hAnsi="Garamond" w:cs="Arial"/>
          <w:sz w:val="20"/>
          <w:szCs w:val="20"/>
        </w:rPr>
        <w:t>uvedené</w:t>
      </w:r>
      <w:r w:rsidR="007E1597">
        <w:rPr>
          <w:rFonts w:ascii="Garamond" w:hAnsi="Garamond" w:cs="Arial"/>
          <w:sz w:val="20"/>
          <w:szCs w:val="20"/>
        </w:rPr>
        <w:t xml:space="preserve"> </w:t>
      </w:r>
      <w:r w:rsidRPr="000A66C7">
        <w:rPr>
          <w:rFonts w:ascii="Garamond" w:hAnsi="Garamond" w:cs="Arial"/>
          <w:sz w:val="20"/>
          <w:szCs w:val="20"/>
        </w:rPr>
        <w:t>v</w:t>
      </w:r>
      <w:r w:rsidR="007E1597">
        <w:rPr>
          <w:rFonts w:ascii="Garamond" w:hAnsi="Garamond" w:cs="Arial"/>
          <w:sz w:val="20"/>
          <w:szCs w:val="20"/>
        </w:rPr>
        <w:t xml:space="preserve"> </w:t>
      </w:r>
      <w:r w:rsidRPr="000A66C7">
        <w:rPr>
          <w:rFonts w:ascii="Garamond" w:hAnsi="Garamond" w:cs="Arial"/>
          <w:sz w:val="20"/>
          <w:szCs w:val="20"/>
        </w:rPr>
        <w:t>bode</w:t>
      </w:r>
      <w:r w:rsidR="007E1597">
        <w:rPr>
          <w:rFonts w:ascii="Garamond" w:hAnsi="Garamond" w:cs="Arial"/>
          <w:sz w:val="20"/>
          <w:szCs w:val="20"/>
        </w:rPr>
        <w:t xml:space="preserve"> </w:t>
      </w:r>
      <w:r w:rsidR="00062422" w:rsidRPr="000A66C7">
        <w:rPr>
          <w:rFonts w:ascii="Garamond" w:hAnsi="Garamond" w:cs="Arial"/>
          <w:sz w:val="20"/>
          <w:szCs w:val="20"/>
        </w:rPr>
        <w:t>9</w:t>
      </w:r>
      <w:r w:rsidRPr="000A66C7">
        <w:rPr>
          <w:rFonts w:ascii="Garamond" w:hAnsi="Garamond" w:cs="Arial"/>
          <w:sz w:val="20"/>
          <w:szCs w:val="20"/>
        </w:rPr>
        <w:t>.1</w:t>
      </w:r>
      <w:r w:rsidR="007E1597">
        <w:rPr>
          <w:rFonts w:ascii="Garamond" w:hAnsi="Garamond" w:cs="Arial"/>
          <w:sz w:val="20"/>
          <w:szCs w:val="20"/>
        </w:rPr>
        <w:t xml:space="preserve"> </w:t>
      </w:r>
      <w:r w:rsidRPr="000A66C7">
        <w:rPr>
          <w:rFonts w:ascii="Garamond" w:hAnsi="Garamond" w:cs="Arial"/>
          <w:sz w:val="20"/>
          <w:szCs w:val="20"/>
        </w:rPr>
        <w:t>tohto</w:t>
      </w:r>
      <w:r w:rsidR="007E1597">
        <w:rPr>
          <w:rFonts w:ascii="Garamond" w:hAnsi="Garamond" w:cs="Arial"/>
          <w:sz w:val="20"/>
          <w:szCs w:val="20"/>
        </w:rPr>
        <w:t xml:space="preserve"> </w:t>
      </w:r>
      <w:r w:rsidRPr="000A66C7">
        <w:rPr>
          <w:rFonts w:ascii="Garamond" w:hAnsi="Garamond" w:cs="Arial"/>
          <w:sz w:val="20"/>
          <w:szCs w:val="20"/>
        </w:rPr>
        <w:t>článku</w:t>
      </w:r>
      <w:r w:rsidR="007E1597">
        <w:rPr>
          <w:rFonts w:ascii="Garamond" w:hAnsi="Garamond" w:cs="Arial"/>
          <w:sz w:val="20"/>
          <w:szCs w:val="20"/>
        </w:rPr>
        <w:t xml:space="preserve"> </w:t>
      </w:r>
      <w:r w:rsidRPr="000A66C7">
        <w:rPr>
          <w:rFonts w:ascii="Garamond" w:hAnsi="Garamond" w:cs="Arial"/>
          <w:sz w:val="20"/>
          <w:szCs w:val="20"/>
        </w:rPr>
        <w:t>Zmluvy,</w:t>
      </w:r>
      <w:r w:rsidR="007E1597">
        <w:rPr>
          <w:rFonts w:ascii="Garamond" w:hAnsi="Garamond" w:cs="Arial"/>
          <w:sz w:val="20"/>
          <w:szCs w:val="20"/>
        </w:rPr>
        <w:t xml:space="preserve"> </w:t>
      </w:r>
      <w:r w:rsidRPr="000A66C7">
        <w:rPr>
          <w:rFonts w:ascii="Garamond" w:hAnsi="Garamond" w:cs="Arial"/>
          <w:sz w:val="20"/>
          <w:szCs w:val="20"/>
        </w:rPr>
        <w:t>a</w:t>
      </w:r>
      <w:r w:rsidR="007E1597">
        <w:rPr>
          <w:rFonts w:ascii="Garamond" w:hAnsi="Garamond" w:cs="Arial"/>
          <w:sz w:val="20"/>
          <w:szCs w:val="20"/>
        </w:rPr>
        <w:t xml:space="preserve"> </w:t>
      </w:r>
      <w:r w:rsidRPr="000A66C7">
        <w:rPr>
          <w:rFonts w:ascii="Garamond" w:hAnsi="Garamond" w:cs="Arial"/>
          <w:sz w:val="20"/>
          <w:szCs w:val="20"/>
        </w:rPr>
        <w:t>to</w:t>
      </w:r>
      <w:r w:rsidR="007E1597">
        <w:rPr>
          <w:rFonts w:ascii="Garamond" w:hAnsi="Garamond" w:cs="Arial"/>
          <w:sz w:val="20"/>
          <w:szCs w:val="20"/>
        </w:rPr>
        <w:t xml:space="preserve"> </w:t>
      </w:r>
      <w:r w:rsidRPr="000A66C7">
        <w:rPr>
          <w:rFonts w:ascii="Garamond" w:hAnsi="Garamond" w:cs="Arial"/>
          <w:sz w:val="20"/>
          <w:szCs w:val="20"/>
        </w:rPr>
        <w:t>jednostranným</w:t>
      </w:r>
      <w:r w:rsidR="007E1597">
        <w:rPr>
          <w:rFonts w:ascii="Garamond" w:hAnsi="Garamond" w:cs="Arial"/>
          <w:sz w:val="20"/>
          <w:szCs w:val="20"/>
        </w:rPr>
        <w:t xml:space="preserve"> </w:t>
      </w:r>
      <w:r w:rsidRPr="000A66C7">
        <w:rPr>
          <w:rFonts w:ascii="Garamond" w:hAnsi="Garamond" w:cs="Arial"/>
          <w:sz w:val="20"/>
          <w:szCs w:val="20"/>
        </w:rPr>
        <w:t>odstúpením</w:t>
      </w:r>
      <w:r w:rsidR="007E1597">
        <w:rPr>
          <w:rFonts w:ascii="Garamond" w:hAnsi="Garamond" w:cs="Arial"/>
          <w:sz w:val="20"/>
          <w:szCs w:val="20"/>
        </w:rPr>
        <w:t xml:space="preserve"> </w:t>
      </w:r>
      <w:r w:rsidRPr="000A66C7">
        <w:rPr>
          <w:rFonts w:ascii="Garamond" w:hAnsi="Garamond" w:cs="Arial"/>
          <w:sz w:val="20"/>
          <w:szCs w:val="20"/>
        </w:rPr>
        <w:t>od</w:t>
      </w:r>
      <w:r w:rsidR="007E1597">
        <w:rPr>
          <w:rFonts w:ascii="Garamond" w:hAnsi="Garamond" w:cs="Arial"/>
          <w:sz w:val="20"/>
          <w:szCs w:val="20"/>
        </w:rPr>
        <w:t xml:space="preserve"> </w:t>
      </w:r>
      <w:r w:rsidRPr="000A66C7">
        <w:rPr>
          <w:rFonts w:ascii="Garamond" w:hAnsi="Garamond" w:cs="Arial"/>
          <w:sz w:val="20"/>
          <w:szCs w:val="20"/>
        </w:rPr>
        <w:t>Zmluvy,</w:t>
      </w:r>
      <w:r w:rsidR="007E1597">
        <w:rPr>
          <w:rFonts w:ascii="Garamond" w:hAnsi="Garamond" w:cs="Arial"/>
          <w:sz w:val="20"/>
          <w:szCs w:val="20"/>
        </w:rPr>
        <w:t xml:space="preserve"> </w:t>
      </w:r>
      <w:r w:rsidRPr="000A66C7">
        <w:rPr>
          <w:rFonts w:ascii="Garamond" w:hAnsi="Garamond" w:cs="Arial"/>
          <w:sz w:val="20"/>
          <w:szCs w:val="20"/>
        </w:rPr>
        <w:t>jednostranným</w:t>
      </w:r>
      <w:r w:rsidR="007E1597">
        <w:rPr>
          <w:rFonts w:ascii="Garamond" w:hAnsi="Garamond" w:cs="Arial"/>
          <w:sz w:val="20"/>
          <w:szCs w:val="20"/>
        </w:rPr>
        <w:t xml:space="preserve"> </w:t>
      </w:r>
      <w:r w:rsidRPr="000A66C7">
        <w:rPr>
          <w:rFonts w:ascii="Garamond" w:hAnsi="Garamond" w:cs="Arial"/>
          <w:sz w:val="20"/>
          <w:szCs w:val="20"/>
        </w:rPr>
        <w:t>vypovedaním</w:t>
      </w:r>
      <w:r w:rsidR="007E1597">
        <w:rPr>
          <w:rFonts w:ascii="Garamond" w:hAnsi="Garamond" w:cs="Arial"/>
          <w:sz w:val="20"/>
          <w:szCs w:val="20"/>
        </w:rPr>
        <w:t xml:space="preserve"> </w:t>
      </w:r>
      <w:r w:rsidRPr="000A66C7">
        <w:rPr>
          <w:rFonts w:ascii="Garamond" w:hAnsi="Garamond" w:cs="Arial"/>
          <w:sz w:val="20"/>
          <w:szCs w:val="20"/>
        </w:rPr>
        <w:t>Zmluvy</w:t>
      </w:r>
      <w:r w:rsidR="007E1597">
        <w:rPr>
          <w:rFonts w:ascii="Garamond" w:hAnsi="Garamond" w:cs="Arial"/>
          <w:sz w:val="20"/>
          <w:szCs w:val="20"/>
        </w:rPr>
        <w:t xml:space="preserve"> </w:t>
      </w:r>
      <w:r w:rsidRPr="000A66C7">
        <w:rPr>
          <w:rFonts w:ascii="Garamond" w:hAnsi="Garamond" w:cs="Arial"/>
          <w:sz w:val="20"/>
          <w:szCs w:val="20"/>
        </w:rPr>
        <w:t>Objednávateľom</w:t>
      </w:r>
      <w:r w:rsidR="007E1597">
        <w:rPr>
          <w:rFonts w:ascii="Garamond" w:hAnsi="Garamond" w:cs="Arial"/>
          <w:sz w:val="20"/>
          <w:szCs w:val="20"/>
        </w:rPr>
        <w:t xml:space="preserve"> </w:t>
      </w:r>
      <w:r w:rsidRPr="000A66C7">
        <w:rPr>
          <w:rFonts w:ascii="Garamond" w:hAnsi="Garamond" w:cs="Arial"/>
          <w:sz w:val="20"/>
          <w:szCs w:val="20"/>
        </w:rPr>
        <w:t>alebo</w:t>
      </w:r>
      <w:r w:rsidR="007E1597">
        <w:rPr>
          <w:rFonts w:ascii="Garamond" w:hAnsi="Garamond" w:cs="Arial"/>
          <w:sz w:val="20"/>
          <w:szCs w:val="20"/>
        </w:rPr>
        <w:t xml:space="preserve"> </w:t>
      </w:r>
      <w:r w:rsidRPr="000A66C7">
        <w:rPr>
          <w:rFonts w:ascii="Garamond" w:hAnsi="Garamond" w:cs="Arial"/>
          <w:sz w:val="20"/>
          <w:szCs w:val="20"/>
        </w:rPr>
        <w:t>písomnou</w:t>
      </w:r>
      <w:r w:rsidR="007E1597">
        <w:rPr>
          <w:rFonts w:ascii="Garamond" w:hAnsi="Garamond" w:cs="Arial"/>
          <w:sz w:val="20"/>
          <w:szCs w:val="20"/>
        </w:rPr>
        <w:t xml:space="preserve"> </w:t>
      </w:r>
      <w:r w:rsidRPr="000A66C7">
        <w:rPr>
          <w:rFonts w:ascii="Garamond" w:hAnsi="Garamond" w:cs="Arial"/>
          <w:sz w:val="20"/>
          <w:szCs w:val="20"/>
        </w:rPr>
        <w:t>dohodou</w:t>
      </w:r>
      <w:r w:rsidR="007E1597">
        <w:rPr>
          <w:rFonts w:ascii="Garamond" w:hAnsi="Garamond" w:cs="Arial"/>
          <w:sz w:val="20"/>
          <w:szCs w:val="20"/>
        </w:rPr>
        <w:t xml:space="preserve"> </w:t>
      </w:r>
      <w:r w:rsidRPr="000A66C7">
        <w:rPr>
          <w:rFonts w:ascii="Garamond" w:hAnsi="Garamond" w:cs="Arial"/>
          <w:sz w:val="20"/>
          <w:szCs w:val="20"/>
        </w:rPr>
        <w:t>Zmluvných</w:t>
      </w:r>
      <w:r w:rsidR="007E1597">
        <w:rPr>
          <w:rFonts w:ascii="Garamond" w:hAnsi="Garamond" w:cs="Arial"/>
          <w:sz w:val="20"/>
          <w:szCs w:val="20"/>
        </w:rPr>
        <w:t xml:space="preserve"> </w:t>
      </w:r>
      <w:r w:rsidRPr="000A66C7">
        <w:rPr>
          <w:rFonts w:ascii="Garamond" w:hAnsi="Garamond" w:cs="Arial"/>
          <w:sz w:val="20"/>
          <w:szCs w:val="20"/>
        </w:rPr>
        <w:t>strán.</w:t>
      </w:r>
    </w:p>
    <w:p w14:paraId="1D52BE7B" w14:textId="77777777" w:rsidR="00925FF6" w:rsidRPr="000A66C7" w:rsidRDefault="00925FF6" w:rsidP="002B64E2">
      <w:pPr>
        <w:spacing w:after="0" w:line="240" w:lineRule="auto"/>
        <w:jc w:val="both"/>
        <w:rPr>
          <w:rFonts w:ascii="Garamond" w:hAnsi="Garamond" w:cs="Arial"/>
          <w:sz w:val="20"/>
          <w:szCs w:val="20"/>
        </w:rPr>
      </w:pPr>
    </w:p>
    <w:p w14:paraId="36BD6481" w14:textId="6650F8D8" w:rsidR="00800837" w:rsidRPr="000A66C7" w:rsidRDefault="00800837" w:rsidP="002B64E2">
      <w:pPr>
        <w:pStyle w:val="Odsekzoznamu"/>
        <w:numPr>
          <w:ilvl w:val="1"/>
          <w:numId w:val="3"/>
        </w:numPr>
        <w:spacing w:after="0" w:line="240" w:lineRule="auto"/>
        <w:ind w:left="709" w:hanging="709"/>
        <w:jc w:val="both"/>
        <w:rPr>
          <w:rFonts w:ascii="Garamond" w:hAnsi="Garamond" w:cs="Arial"/>
          <w:sz w:val="20"/>
          <w:szCs w:val="20"/>
        </w:rPr>
      </w:pPr>
      <w:r w:rsidRPr="000A66C7">
        <w:rPr>
          <w:rFonts w:ascii="Garamond" w:hAnsi="Garamond" w:cs="Arial"/>
          <w:sz w:val="20"/>
          <w:szCs w:val="20"/>
        </w:rPr>
        <w:t>Odstúpiť</w:t>
      </w:r>
      <w:r w:rsidR="007E1597">
        <w:rPr>
          <w:rFonts w:ascii="Garamond" w:hAnsi="Garamond" w:cs="Arial"/>
          <w:sz w:val="20"/>
          <w:szCs w:val="20"/>
        </w:rPr>
        <w:t xml:space="preserve"> </w:t>
      </w:r>
      <w:r w:rsidRPr="000A66C7">
        <w:rPr>
          <w:rFonts w:ascii="Garamond" w:hAnsi="Garamond" w:cs="Arial"/>
          <w:sz w:val="20"/>
          <w:szCs w:val="20"/>
        </w:rPr>
        <w:t>od</w:t>
      </w:r>
      <w:r w:rsidR="007E1597">
        <w:rPr>
          <w:rFonts w:ascii="Garamond" w:hAnsi="Garamond" w:cs="Arial"/>
          <w:sz w:val="20"/>
          <w:szCs w:val="20"/>
        </w:rPr>
        <w:t xml:space="preserve"> </w:t>
      </w:r>
      <w:r w:rsidRPr="000A66C7">
        <w:rPr>
          <w:rFonts w:ascii="Garamond" w:hAnsi="Garamond" w:cs="Arial"/>
          <w:sz w:val="20"/>
          <w:szCs w:val="20"/>
        </w:rPr>
        <w:t>Zmluvy</w:t>
      </w:r>
      <w:r w:rsidR="007E1597">
        <w:rPr>
          <w:rFonts w:ascii="Garamond" w:hAnsi="Garamond" w:cs="Arial"/>
          <w:sz w:val="20"/>
          <w:szCs w:val="20"/>
        </w:rPr>
        <w:t xml:space="preserve"> </w:t>
      </w:r>
      <w:r w:rsidRPr="000A66C7">
        <w:rPr>
          <w:rFonts w:ascii="Garamond" w:hAnsi="Garamond" w:cs="Arial"/>
          <w:sz w:val="20"/>
          <w:szCs w:val="20"/>
        </w:rPr>
        <w:t>môžu</w:t>
      </w:r>
      <w:r w:rsidR="007E1597">
        <w:rPr>
          <w:rFonts w:ascii="Garamond" w:hAnsi="Garamond" w:cs="Arial"/>
          <w:sz w:val="20"/>
          <w:szCs w:val="20"/>
        </w:rPr>
        <w:t xml:space="preserve"> </w:t>
      </w:r>
      <w:r w:rsidR="006F6D9D" w:rsidRPr="000A66C7">
        <w:rPr>
          <w:rFonts w:ascii="Garamond" w:hAnsi="Garamond" w:cs="Arial"/>
          <w:sz w:val="20"/>
          <w:szCs w:val="20"/>
        </w:rPr>
        <w:t>Zmluvné</w:t>
      </w:r>
      <w:r w:rsidR="007E1597">
        <w:rPr>
          <w:rFonts w:ascii="Garamond" w:hAnsi="Garamond" w:cs="Arial"/>
          <w:sz w:val="20"/>
          <w:szCs w:val="20"/>
        </w:rPr>
        <w:t xml:space="preserve"> </w:t>
      </w:r>
      <w:r w:rsidR="006F6D9D" w:rsidRPr="000A66C7">
        <w:rPr>
          <w:rFonts w:ascii="Garamond" w:hAnsi="Garamond" w:cs="Arial"/>
          <w:sz w:val="20"/>
          <w:szCs w:val="20"/>
        </w:rPr>
        <w:t>strany</w:t>
      </w:r>
      <w:r w:rsidR="007E1597">
        <w:rPr>
          <w:rFonts w:ascii="Garamond" w:hAnsi="Garamond" w:cs="Arial"/>
          <w:sz w:val="20"/>
          <w:szCs w:val="20"/>
        </w:rPr>
        <w:t xml:space="preserve"> </w:t>
      </w:r>
      <w:r w:rsidRPr="000A66C7">
        <w:rPr>
          <w:rFonts w:ascii="Garamond" w:hAnsi="Garamond" w:cs="Arial"/>
          <w:sz w:val="20"/>
          <w:szCs w:val="20"/>
        </w:rPr>
        <w:t>pri</w:t>
      </w:r>
      <w:r w:rsidR="007E1597">
        <w:rPr>
          <w:rFonts w:ascii="Garamond" w:hAnsi="Garamond" w:cs="Arial"/>
          <w:sz w:val="20"/>
          <w:szCs w:val="20"/>
        </w:rPr>
        <w:t xml:space="preserve"> </w:t>
      </w:r>
      <w:r w:rsidRPr="000A66C7">
        <w:rPr>
          <w:rFonts w:ascii="Garamond" w:hAnsi="Garamond" w:cs="Arial"/>
          <w:sz w:val="20"/>
          <w:szCs w:val="20"/>
        </w:rPr>
        <w:t>podstatnom</w:t>
      </w:r>
      <w:r w:rsidR="007E1597">
        <w:rPr>
          <w:rFonts w:ascii="Garamond" w:hAnsi="Garamond" w:cs="Arial"/>
          <w:sz w:val="20"/>
          <w:szCs w:val="20"/>
        </w:rPr>
        <w:t xml:space="preserve"> </w:t>
      </w:r>
      <w:r w:rsidRPr="000A66C7">
        <w:rPr>
          <w:rFonts w:ascii="Garamond" w:hAnsi="Garamond" w:cs="Arial"/>
          <w:sz w:val="20"/>
          <w:szCs w:val="20"/>
        </w:rPr>
        <w:t>porušení</w:t>
      </w:r>
      <w:r w:rsidR="007E1597">
        <w:rPr>
          <w:rFonts w:ascii="Garamond" w:hAnsi="Garamond" w:cs="Arial"/>
          <w:sz w:val="20"/>
          <w:szCs w:val="20"/>
        </w:rPr>
        <w:t xml:space="preserve"> </w:t>
      </w:r>
      <w:r w:rsidRPr="000A66C7">
        <w:rPr>
          <w:rFonts w:ascii="Garamond" w:hAnsi="Garamond" w:cs="Arial"/>
          <w:sz w:val="20"/>
          <w:szCs w:val="20"/>
        </w:rPr>
        <w:t>zmluvného</w:t>
      </w:r>
      <w:r w:rsidR="007E1597">
        <w:rPr>
          <w:rFonts w:ascii="Garamond" w:hAnsi="Garamond" w:cs="Arial"/>
          <w:sz w:val="20"/>
          <w:szCs w:val="20"/>
        </w:rPr>
        <w:t xml:space="preserve"> </w:t>
      </w:r>
      <w:r w:rsidRPr="000A66C7">
        <w:rPr>
          <w:rFonts w:ascii="Garamond" w:hAnsi="Garamond" w:cs="Arial"/>
          <w:sz w:val="20"/>
          <w:szCs w:val="20"/>
        </w:rPr>
        <w:t>záväzku</w:t>
      </w:r>
      <w:r w:rsidR="007E1597">
        <w:rPr>
          <w:rFonts w:ascii="Garamond" w:hAnsi="Garamond" w:cs="Arial"/>
          <w:sz w:val="20"/>
          <w:szCs w:val="20"/>
        </w:rPr>
        <w:t xml:space="preserve"> </w:t>
      </w:r>
      <w:r w:rsidRPr="000A66C7">
        <w:rPr>
          <w:rFonts w:ascii="Garamond" w:hAnsi="Garamond" w:cs="Arial"/>
          <w:sz w:val="20"/>
          <w:szCs w:val="20"/>
        </w:rPr>
        <w:t>a</w:t>
      </w:r>
      <w:r w:rsidR="007E1597">
        <w:rPr>
          <w:rFonts w:ascii="Garamond" w:hAnsi="Garamond" w:cs="Arial"/>
          <w:sz w:val="20"/>
          <w:szCs w:val="20"/>
        </w:rPr>
        <w:t xml:space="preserve"> </w:t>
      </w:r>
      <w:r w:rsidRPr="000A66C7">
        <w:rPr>
          <w:rFonts w:ascii="Garamond" w:hAnsi="Garamond" w:cs="Arial"/>
          <w:sz w:val="20"/>
          <w:szCs w:val="20"/>
        </w:rPr>
        <w:t>v</w:t>
      </w:r>
      <w:r w:rsidR="007E1597">
        <w:rPr>
          <w:rFonts w:ascii="Garamond" w:hAnsi="Garamond" w:cs="Arial"/>
          <w:sz w:val="20"/>
          <w:szCs w:val="20"/>
        </w:rPr>
        <w:t xml:space="preserve"> </w:t>
      </w:r>
      <w:r w:rsidRPr="000A66C7">
        <w:rPr>
          <w:rFonts w:ascii="Garamond" w:hAnsi="Garamond" w:cs="Arial"/>
          <w:sz w:val="20"/>
          <w:szCs w:val="20"/>
        </w:rPr>
        <w:t>ostatných</w:t>
      </w:r>
      <w:r w:rsidR="007E1597">
        <w:rPr>
          <w:rFonts w:ascii="Garamond" w:hAnsi="Garamond" w:cs="Arial"/>
          <w:sz w:val="20"/>
          <w:szCs w:val="20"/>
        </w:rPr>
        <w:t xml:space="preserve"> </w:t>
      </w:r>
      <w:r w:rsidRPr="000A66C7">
        <w:rPr>
          <w:rFonts w:ascii="Garamond" w:hAnsi="Garamond" w:cs="Arial"/>
          <w:sz w:val="20"/>
          <w:szCs w:val="20"/>
        </w:rPr>
        <w:t>prípadoch</w:t>
      </w:r>
      <w:r w:rsidR="007E1597">
        <w:rPr>
          <w:rFonts w:ascii="Garamond" w:hAnsi="Garamond" w:cs="Arial"/>
          <w:sz w:val="20"/>
          <w:szCs w:val="20"/>
        </w:rPr>
        <w:t xml:space="preserve"> </w:t>
      </w:r>
      <w:r w:rsidRPr="000A66C7">
        <w:rPr>
          <w:rFonts w:ascii="Garamond" w:hAnsi="Garamond" w:cs="Arial"/>
          <w:sz w:val="20"/>
          <w:szCs w:val="20"/>
        </w:rPr>
        <w:t>uvedených</w:t>
      </w:r>
      <w:r w:rsidR="007E1597">
        <w:rPr>
          <w:rFonts w:ascii="Garamond" w:hAnsi="Garamond" w:cs="Arial"/>
          <w:sz w:val="20"/>
          <w:szCs w:val="20"/>
        </w:rPr>
        <w:t xml:space="preserve"> </w:t>
      </w:r>
      <w:r w:rsidRPr="000A66C7">
        <w:rPr>
          <w:rFonts w:ascii="Garamond" w:hAnsi="Garamond" w:cs="Arial"/>
          <w:sz w:val="20"/>
          <w:szCs w:val="20"/>
        </w:rPr>
        <w:t>v</w:t>
      </w:r>
      <w:r w:rsidR="007E1597">
        <w:rPr>
          <w:rFonts w:ascii="Garamond" w:hAnsi="Garamond" w:cs="Arial"/>
          <w:sz w:val="20"/>
          <w:szCs w:val="20"/>
        </w:rPr>
        <w:t xml:space="preserve"> </w:t>
      </w:r>
      <w:r w:rsidRPr="000A66C7">
        <w:rPr>
          <w:rFonts w:ascii="Garamond" w:hAnsi="Garamond" w:cs="Arial"/>
          <w:sz w:val="20"/>
          <w:szCs w:val="20"/>
        </w:rPr>
        <w:t>Zmluve</w:t>
      </w:r>
      <w:r w:rsidR="007E1597">
        <w:rPr>
          <w:rFonts w:ascii="Garamond" w:hAnsi="Garamond" w:cs="Arial"/>
          <w:sz w:val="20"/>
          <w:szCs w:val="20"/>
        </w:rPr>
        <w:t xml:space="preserve"> </w:t>
      </w:r>
      <w:r w:rsidRPr="000A66C7">
        <w:rPr>
          <w:rFonts w:ascii="Garamond" w:hAnsi="Garamond" w:cs="Arial"/>
          <w:sz w:val="20"/>
          <w:szCs w:val="20"/>
        </w:rPr>
        <w:t>alebo</w:t>
      </w:r>
      <w:r w:rsidR="007E1597">
        <w:rPr>
          <w:rFonts w:ascii="Garamond" w:hAnsi="Garamond" w:cs="Arial"/>
          <w:sz w:val="20"/>
          <w:szCs w:val="20"/>
        </w:rPr>
        <w:t xml:space="preserve"> </w:t>
      </w:r>
      <w:r w:rsidRPr="000A66C7">
        <w:rPr>
          <w:rFonts w:ascii="Garamond" w:hAnsi="Garamond" w:cs="Arial"/>
          <w:sz w:val="20"/>
          <w:szCs w:val="20"/>
        </w:rPr>
        <w:t>v</w:t>
      </w:r>
      <w:r w:rsidR="007E1597">
        <w:rPr>
          <w:rFonts w:ascii="Garamond" w:hAnsi="Garamond" w:cs="Arial"/>
          <w:sz w:val="20"/>
          <w:szCs w:val="20"/>
        </w:rPr>
        <w:t xml:space="preserve"> </w:t>
      </w:r>
      <w:r w:rsidRPr="000A66C7">
        <w:rPr>
          <w:rFonts w:ascii="Garamond" w:hAnsi="Garamond" w:cs="Arial"/>
          <w:sz w:val="20"/>
          <w:szCs w:val="20"/>
        </w:rPr>
        <w:t>zákone.</w:t>
      </w:r>
    </w:p>
    <w:p w14:paraId="1AC56E79" w14:textId="77777777" w:rsidR="00800837" w:rsidRPr="000A66C7" w:rsidRDefault="00800837" w:rsidP="002B64E2">
      <w:pPr>
        <w:spacing w:after="0" w:line="240" w:lineRule="auto"/>
        <w:jc w:val="both"/>
        <w:rPr>
          <w:rFonts w:ascii="Garamond" w:hAnsi="Garamond" w:cs="Arial"/>
          <w:sz w:val="20"/>
          <w:szCs w:val="20"/>
        </w:rPr>
      </w:pPr>
    </w:p>
    <w:p w14:paraId="232BE7FC" w14:textId="026BDA6D" w:rsidR="00800837" w:rsidRPr="000A66C7" w:rsidRDefault="00800837" w:rsidP="002B64E2">
      <w:pPr>
        <w:pStyle w:val="Odsekzoznamu"/>
        <w:numPr>
          <w:ilvl w:val="1"/>
          <w:numId w:val="3"/>
        </w:numPr>
        <w:spacing w:after="0" w:line="240" w:lineRule="auto"/>
        <w:ind w:left="709" w:hanging="709"/>
        <w:jc w:val="both"/>
        <w:rPr>
          <w:rFonts w:ascii="Garamond" w:hAnsi="Garamond" w:cs="Arial"/>
          <w:sz w:val="20"/>
          <w:szCs w:val="20"/>
        </w:rPr>
      </w:pPr>
      <w:r w:rsidRPr="000A66C7">
        <w:rPr>
          <w:rFonts w:ascii="Garamond" w:hAnsi="Garamond" w:cs="Arial"/>
          <w:sz w:val="20"/>
          <w:szCs w:val="20"/>
        </w:rPr>
        <w:t>Za</w:t>
      </w:r>
      <w:r w:rsidR="007E1597">
        <w:rPr>
          <w:rFonts w:ascii="Garamond" w:hAnsi="Garamond" w:cs="Arial"/>
          <w:sz w:val="20"/>
          <w:szCs w:val="20"/>
        </w:rPr>
        <w:t xml:space="preserve"> </w:t>
      </w:r>
      <w:r w:rsidRPr="000A66C7">
        <w:rPr>
          <w:rFonts w:ascii="Garamond" w:hAnsi="Garamond" w:cs="Arial"/>
          <w:sz w:val="20"/>
          <w:szCs w:val="20"/>
        </w:rPr>
        <w:t>podstatné</w:t>
      </w:r>
      <w:r w:rsidR="007E1597">
        <w:rPr>
          <w:rFonts w:ascii="Garamond" w:hAnsi="Garamond" w:cs="Arial"/>
          <w:sz w:val="20"/>
          <w:szCs w:val="20"/>
        </w:rPr>
        <w:t xml:space="preserve"> </w:t>
      </w:r>
      <w:r w:rsidRPr="000A66C7">
        <w:rPr>
          <w:rFonts w:ascii="Garamond" w:hAnsi="Garamond" w:cs="Arial"/>
          <w:sz w:val="20"/>
          <w:szCs w:val="20"/>
        </w:rPr>
        <w:t>porušenie</w:t>
      </w:r>
      <w:r w:rsidR="007E1597">
        <w:rPr>
          <w:rFonts w:ascii="Garamond" w:hAnsi="Garamond" w:cs="Arial"/>
          <w:sz w:val="20"/>
          <w:szCs w:val="20"/>
        </w:rPr>
        <w:t xml:space="preserve"> </w:t>
      </w:r>
      <w:r w:rsidRPr="000A66C7">
        <w:rPr>
          <w:rFonts w:ascii="Garamond" w:hAnsi="Garamond" w:cs="Arial"/>
          <w:sz w:val="20"/>
          <w:szCs w:val="20"/>
        </w:rPr>
        <w:t>Zmluvy</w:t>
      </w:r>
      <w:r w:rsidR="007E1597">
        <w:rPr>
          <w:rFonts w:ascii="Garamond" w:hAnsi="Garamond" w:cs="Arial"/>
          <w:sz w:val="20"/>
          <w:szCs w:val="20"/>
        </w:rPr>
        <w:t xml:space="preserve"> </w:t>
      </w:r>
      <w:r w:rsidRPr="000A66C7">
        <w:rPr>
          <w:rFonts w:ascii="Garamond" w:hAnsi="Garamond" w:cs="Arial"/>
          <w:sz w:val="20"/>
          <w:szCs w:val="20"/>
        </w:rPr>
        <w:t>Objednávateľ</w:t>
      </w:r>
      <w:r w:rsidR="007E1597">
        <w:rPr>
          <w:rFonts w:ascii="Garamond" w:hAnsi="Garamond" w:cs="Arial"/>
          <w:sz w:val="20"/>
          <w:szCs w:val="20"/>
        </w:rPr>
        <w:t xml:space="preserve"> </w:t>
      </w:r>
      <w:r w:rsidRPr="000A66C7">
        <w:rPr>
          <w:rFonts w:ascii="Garamond" w:hAnsi="Garamond" w:cs="Arial"/>
          <w:sz w:val="20"/>
          <w:szCs w:val="20"/>
        </w:rPr>
        <w:t>považuje</w:t>
      </w:r>
      <w:r w:rsidR="007E1597">
        <w:rPr>
          <w:rFonts w:ascii="Garamond" w:hAnsi="Garamond" w:cs="Arial"/>
          <w:sz w:val="20"/>
          <w:szCs w:val="20"/>
        </w:rPr>
        <w:t xml:space="preserve"> </w:t>
      </w:r>
      <w:r w:rsidRPr="000A66C7">
        <w:rPr>
          <w:rFonts w:ascii="Garamond" w:hAnsi="Garamond" w:cs="Arial"/>
          <w:sz w:val="20"/>
          <w:szCs w:val="20"/>
        </w:rPr>
        <w:t>prípady,</w:t>
      </w:r>
      <w:r w:rsidR="007E1597">
        <w:rPr>
          <w:rFonts w:ascii="Garamond" w:hAnsi="Garamond" w:cs="Arial"/>
          <w:sz w:val="20"/>
          <w:szCs w:val="20"/>
        </w:rPr>
        <w:t xml:space="preserve"> </w:t>
      </w:r>
      <w:r w:rsidRPr="000A66C7">
        <w:rPr>
          <w:rFonts w:ascii="Garamond" w:hAnsi="Garamond" w:cs="Arial"/>
          <w:sz w:val="20"/>
          <w:szCs w:val="20"/>
        </w:rPr>
        <w:t>ak:</w:t>
      </w:r>
    </w:p>
    <w:p w14:paraId="666F61B9" w14:textId="77777777" w:rsidR="00800837" w:rsidRPr="000A66C7" w:rsidRDefault="00800837" w:rsidP="004F0BED">
      <w:pPr>
        <w:tabs>
          <w:tab w:val="left" w:pos="0"/>
          <w:tab w:val="left" w:pos="709"/>
        </w:tabs>
        <w:spacing w:after="0" w:line="240" w:lineRule="auto"/>
        <w:jc w:val="both"/>
        <w:rPr>
          <w:rFonts w:ascii="Garamond" w:hAnsi="Garamond" w:cs="Arial"/>
          <w:sz w:val="20"/>
          <w:szCs w:val="20"/>
        </w:rPr>
      </w:pPr>
    </w:p>
    <w:p w14:paraId="5A04D25E" w14:textId="0081A882" w:rsidR="00800837" w:rsidRPr="000A66C7" w:rsidRDefault="00800837" w:rsidP="00C372B8">
      <w:pPr>
        <w:numPr>
          <w:ilvl w:val="0"/>
          <w:numId w:val="15"/>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0A66C7">
        <w:rPr>
          <w:rFonts w:ascii="Garamond" w:hAnsi="Garamond"/>
          <w:sz w:val="20"/>
          <w:szCs w:val="20"/>
        </w:rPr>
        <w:t>Poskytovateľ</w:t>
      </w:r>
      <w:r w:rsidR="007E1597">
        <w:rPr>
          <w:rFonts w:ascii="Garamond" w:hAnsi="Garamond"/>
          <w:sz w:val="20"/>
          <w:szCs w:val="20"/>
        </w:rPr>
        <w:t xml:space="preserve"> </w:t>
      </w:r>
      <w:r w:rsidRPr="000A66C7">
        <w:rPr>
          <w:rFonts w:ascii="Garamond" w:hAnsi="Garamond"/>
          <w:sz w:val="20"/>
          <w:szCs w:val="20"/>
        </w:rPr>
        <w:t>opakovane</w:t>
      </w:r>
      <w:r w:rsidR="007E1597">
        <w:rPr>
          <w:rFonts w:ascii="Garamond" w:hAnsi="Garamond"/>
          <w:sz w:val="20"/>
          <w:szCs w:val="20"/>
        </w:rPr>
        <w:t xml:space="preserve"> </w:t>
      </w:r>
      <w:r w:rsidRPr="000A66C7">
        <w:rPr>
          <w:rFonts w:ascii="Garamond" w:hAnsi="Garamond"/>
          <w:sz w:val="20"/>
          <w:szCs w:val="20"/>
        </w:rPr>
        <w:t>nedodrží</w:t>
      </w:r>
      <w:r w:rsidR="007E1597">
        <w:rPr>
          <w:rFonts w:ascii="Garamond" w:hAnsi="Garamond"/>
          <w:sz w:val="20"/>
          <w:szCs w:val="20"/>
        </w:rPr>
        <w:t xml:space="preserve"> </w:t>
      </w:r>
      <w:r w:rsidRPr="000A66C7">
        <w:rPr>
          <w:rFonts w:ascii="Garamond" w:hAnsi="Garamond"/>
          <w:sz w:val="20"/>
          <w:szCs w:val="20"/>
        </w:rPr>
        <w:t>lehotu</w:t>
      </w:r>
      <w:r w:rsidR="007E1597">
        <w:rPr>
          <w:rFonts w:ascii="Garamond" w:hAnsi="Garamond"/>
          <w:sz w:val="20"/>
          <w:szCs w:val="20"/>
        </w:rPr>
        <w:t xml:space="preserve"> </w:t>
      </w:r>
      <w:r w:rsidRPr="000A66C7">
        <w:rPr>
          <w:rFonts w:ascii="Garamond" w:hAnsi="Garamond"/>
          <w:sz w:val="20"/>
          <w:szCs w:val="20"/>
        </w:rPr>
        <w:t>plnenia</w:t>
      </w:r>
      <w:r w:rsidR="007E1597">
        <w:rPr>
          <w:rFonts w:ascii="Garamond" w:hAnsi="Garamond"/>
          <w:sz w:val="20"/>
          <w:szCs w:val="20"/>
        </w:rPr>
        <w:t xml:space="preserve"> </w:t>
      </w:r>
      <w:r w:rsidRPr="000A66C7">
        <w:rPr>
          <w:rFonts w:ascii="Garamond" w:hAnsi="Garamond"/>
          <w:sz w:val="20"/>
          <w:szCs w:val="20"/>
        </w:rPr>
        <w:t>podľa</w:t>
      </w:r>
      <w:r w:rsidR="007E1597">
        <w:rPr>
          <w:rFonts w:ascii="Garamond" w:hAnsi="Garamond"/>
          <w:sz w:val="20"/>
          <w:szCs w:val="20"/>
        </w:rPr>
        <w:t xml:space="preserve"> </w:t>
      </w:r>
      <w:r w:rsidRPr="000A66C7">
        <w:rPr>
          <w:rFonts w:ascii="Garamond" w:hAnsi="Garamond"/>
          <w:sz w:val="20"/>
          <w:szCs w:val="20"/>
        </w:rPr>
        <w:t>článku</w:t>
      </w:r>
      <w:r w:rsidR="007E1597">
        <w:rPr>
          <w:rFonts w:ascii="Garamond" w:hAnsi="Garamond"/>
          <w:sz w:val="20"/>
          <w:szCs w:val="20"/>
        </w:rPr>
        <w:t xml:space="preserve"> </w:t>
      </w:r>
      <w:r w:rsidR="00C11C01" w:rsidRPr="000A66C7">
        <w:rPr>
          <w:rFonts w:ascii="Garamond" w:hAnsi="Garamond"/>
          <w:sz w:val="20"/>
          <w:szCs w:val="20"/>
        </w:rPr>
        <w:t>3</w:t>
      </w:r>
      <w:r w:rsidR="007E1597">
        <w:rPr>
          <w:rFonts w:ascii="Garamond" w:hAnsi="Garamond"/>
          <w:sz w:val="20"/>
          <w:szCs w:val="20"/>
        </w:rPr>
        <w:t xml:space="preserve"> </w:t>
      </w:r>
      <w:r w:rsidRPr="000A66C7">
        <w:rPr>
          <w:rFonts w:ascii="Garamond" w:hAnsi="Garamond"/>
          <w:sz w:val="20"/>
          <w:szCs w:val="20"/>
        </w:rPr>
        <w:t>bod</w:t>
      </w:r>
      <w:r w:rsidR="007E1597">
        <w:rPr>
          <w:rFonts w:ascii="Garamond" w:hAnsi="Garamond"/>
          <w:sz w:val="20"/>
          <w:szCs w:val="20"/>
        </w:rPr>
        <w:t xml:space="preserve"> </w:t>
      </w:r>
      <w:r w:rsidR="00C11C01" w:rsidRPr="000A66C7">
        <w:rPr>
          <w:rFonts w:ascii="Garamond" w:hAnsi="Garamond"/>
          <w:sz w:val="20"/>
          <w:szCs w:val="20"/>
        </w:rPr>
        <w:t>3</w:t>
      </w:r>
      <w:r w:rsidRPr="000A66C7">
        <w:rPr>
          <w:rFonts w:ascii="Garamond" w:hAnsi="Garamond"/>
          <w:sz w:val="20"/>
          <w:szCs w:val="20"/>
        </w:rPr>
        <w:t>.1</w:t>
      </w:r>
      <w:r w:rsidR="007E1597">
        <w:rPr>
          <w:rFonts w:ascii="Garamond" w:hAnsi="Garamond"/>
          <w:sz w:val="20"/>
          <w:szCs w:val="20"/>
        </w:rPr>
        <w:t xml:space="preserve"> </w:t>
      </w:r>
      <w:r w:rsidRPr="000A66C7">
        <w:rPr>
          <w:rFonts w:ascii="Garamond" w:hAnsi="Garamond"/>
          <w:sz w:val="20"/>
          <w:szCs w:val="20"/>
        </w:rPr>
        <w:t>Zmluvy,</w:t>
      </w:r>
      <w:r w:rsidR="007E1597">
        <w:rPr>
          <w:rFonts w:ascii="Garamond" w:hAnsi="Garamond"/>
          <w:sz w:val="20"/>
          <w:szCs w:val="20"/>
        </w:rPr>
        <w:t xml:space="preserve"> </w:t>
      </w:r>
      <w:r w:rsidRPr="000A66C7">
        <w:rPr>
          <w:rFonts w:ascii="Garamond" w:hAnsi="Garamond"/>
          <w:sz w:val="20"/>
          <w:szCs w:val="20"/>
        </w:rPr>
        <w:t>a</w:t>
      </w:r>
      <w:r w:rsidR="007E1597">
        <w:rPr>
          <w:rFonts w:ascii="Garamond" w:hAnsi="Garamond"/>
          <w:sz w:val="20"/>
          <w:szCs w:val="20"/>
        </w:rPr>
        <w:t xml:space="preserve"> </w:t>
      </w:r>
      <w:r w:rsidRPr="000A66C7">
        <w:rPr>
          <w:rFonts w:ascii="Garamond" w:hAnsi="Garamond"/>
          <w:sz w:val="20"/>
          <w:szCs w:val="20"/>
        </w:rPr>
        <w:t>ak</w:t>
      </w:r>
      <w:r w:rsidR="007E1597">
        <w:rPr>
          <w:rFonts w:ascii="Garamond" w:hAnsi="Garamond"/>
          <w:sz w:val="20"/>
          <w:szCs w:val="20"/>
        </w:rPr>
        <w:t xml:space="preserve"> </w:t>
      </w:r>
      <w:r w:rsidRPr="000A66C7">
        <w:rPr>
          <w:rFonts w:ascii="Garamond" w:hAnsi="Garamond"/>
          <w:sz w:val="20"/>
          <w:szCs w:val="20"/>
        </w:rPr>
        <w:t>Poskytovateľ</w:t>
      </w:r>
      <w:r w:rsidR="007E1597">
        <w:rPr>
          <w:rFonts w:ascii="Garamond" w:hAnsi="Garamond"/>
          <w:sz w:val="20"/>
          <w:szCs w:val="20"/>
        </w:rPr>
        <w:t xml:space="preserve"> </w:t>
      </w:r>
      <w:r w:rsidRPr="000A66C7">
        <w:rPr>
          <w:rFonts w:ascii="Garamond" w:hAnsi="Garamond"/>
          <w:sz w:val="20"/>
          <w:szCs w:val="20"/>
        </w:rPr>
        <w:t>nezjedná</w:t>
      </w:r>
      <w:r w:rsidR="007E1597">
        <w:rPr>
          <w:rFonts w:ascii="Garamond" w:hAnsi="Garamond"/>
          <w:sz w:val="20"/>
          <w:szCs w:val="20"/>
        </w:rPr>
        <w:t xml:space="preserve"> </w:t>
      </w:r>
      <w:r w:rsidRPr="000A66C7">
        <w:rPr>
          <w:rFonts w:ascii="Garamond" w:hAnsi="Garamond"/>
          <w:sz w:val="20"/>
          <w:szCs w:val="20"/>
        </w:rPr>
        <w:t>nápravu</w:t>
      </w:r>
      <w:r w:rsidR="007E1597">
        <w:rPr>
          <w:rFonts w:ascii="Garamond" w:hAnsi="Garamond"/>
          <w:sz w:val="20"/>
          <w:szCs w:val="20"/>
        </w:rPr>
        <w:t xml:space="preserve"> </w:t>
      </w:r>
      <w:r w:rsidRPr="000A66C7">
        <w:rPr>
          <w:rFonts w:ascii="Garamond" w:hAnsi="Garamond"/>
          <w:sz w:val="20"/>
          <w:szCs w:val="20"/>
        </w:rPr>
        <w:t>ani</w:t>
      </w:r>
      <w:r w:rsidR="007E1597">
        <w:rPr>
          <w:rFonts w:ascii="Garamond" w:hAnsi="Garamond"/>
          <w:sz w:val="20"/>
          <w:szCs w:val="20"/>
        </w:rPr>
        <w:t xml:space="preserve"> </w:t>
      </w:r>
      <w:r w:rsidRPr="000A66C7">
        <w:rPr>
          <w:rFonts w:ascii="Garamond" w:hAnsi="Garamond"/>
          <w:sz w:val="20"/>
          <w:szCs w:val="20"/>
        </w:rPr>
        <w:t>po</w:t>
      </w:r>
      <w:r w:rsidR="007E1597">
        <w:rPr>
          <w:rFonts w:ascii="Garamond" w:hAnsi="Garamond"/>
          <w:sz w:val="20"/>
          <w:szCs w:val="20"/>
        </w:rPr>
        <w:t xml:space="preserve"> </w:t>
      </w:r>
      <w:r w:rsidRPr="000A66C7">
        <w:rPr>
          <w:rFonts w:ascii="Garamond" w:hAnsi="Garamond"/>
          <w:sz w:val="20"/>
          <w:szCs w:val="20"/>
        </w:rPr>
        <w:t>výzve</w:t>
      </w:r>
      <w:r w:rsidR="007E1597">
        <w:rPr>
          <w:rFonts w:ascii="Garamond" w:hAnsi="Garamond"/>
          <w:sz w:val="20"/>
          <w:szCs w:val="20"/>
        </w:rPr>
        <w:t xml:space="preserve"> </w:t>
      </w:r>
      <w:r w:rsidRPr="000A66C7">
        <w:rPr>
          <w:rFonts w:ascii="Garamond" w:hAnsi="Garamond"/>
          <w:sz w:val="20"/>
          <w:szCs w:val="20"/>
        </w:rPr>
        <w:t>Objednávateľa,</w:t>
      </w:r>
      <w:r w:rsidR="007E1597">
        <w:rPr>
          <w:rFonts w:ascii="Garamond" w:hAnsi="Garamond"/>
          <w:sz w:val="20"/>
          <w:szCs w:val="20"/>
        </w:rPr>
        <w:t xml:space="preserve"> </w:t>
      </w:r>
      <w:r w:rsidRPr="000A66C7">
        <w:rPr>
          <w:rFonts w:ascii="Garamond" w:hAnsi="Garamond"/>
          <w:sz w:val="20"/>
          <w:szCs w:val="20"/>
        </w:rPr>
        <w:t>v</w:t>
      </w:r>
      <w:r w:rsidR="007E1597">
        <w:rPr>
          <w:rFonts w:ascii="Garamond" w:hAnsi="Garamond"/>
          <w:sz w:val="20"/>
          <w:szCs w:val="20"/>
        </w:rPr>
        <w:t xml:space="preserve"> </w:t>
      </w:r>
      <w:r w:rsidRPr="000A66C7">
        <w:rPr>
          <w:rFonts w:ascii="Garamond" w:hAnsi="Garamond"/>
          <w:sz w:val="20"/>
          <w:szCs w:val="20"/>
        </w:rPr>
        <w:t>ktorej</w:t>
      </w:r>
      <w:r w:rsidR="007E1597">
        <w:rPr>
          <w:rFonts w:ascii="Garamond" w:hAnsi="Garamond"/>
          <w:sz w:val="20"/>
          <w:szCs w:val="20"/>
        </w:rPr>
        <w:t xml:space="preserve"> </w:t>
      </w:r>
      <w:r w:rsidRPr="000A66C7">
        <w:rPr>
          <w:rFonts w:ascii="Garamond" w:hAnsi="Garamond"/>
          <w:sz w:val="20"/>
          <w:szCs w:val="20"/>
        </w:rPr>
        <w:t>Objednávateľ</w:t>
      </w:r>
      <w:r w:rsidR="007E1597">
        <w:rPr>
          <w:rFonts w:ascii="Garamond" w:hAnsi="Garamond"/>
          <w:sz w:val="20"/>
          <w:szCs w:val="20"/>
        </w:rPr>
        <w:t xml:space="preserve"> </w:t>
      </w:r>
      <w:r w:rsidRPr="000A66C7">
        <w:rPr>
          <w:rFonts w:ascii="Garamond" w:hAnsi="Garamond"/>
          <w:sz w:val="20"/>
          <w:szCs w:val="20"/>
        </w:rPr>
        <w:t>poskytne</w:t>
      </w:r>
      <w:r w:rsidR="007E1597">
        <w:rPr>
          <w:rFonts w:ascii="Garamond" w:hAnsi="Garamond"/>
          <w:sz w:val="20"/>
          <w:szCs w:val="20"/>
        </w:rPr>
        <w:t xml:space="preserve"> </w:t>
      </w:r>
      <w:r w:rsidRPr="000A66C7">
        <w:rPr>
          <w:rFonts w:ascii="Garamond" w:hAnsi="Garamond"/>
          <w:sz w:val="20"/>
          <w:szCs w:val="20"/>
        </w:rPr>
        <w:t>dodatočnú</w:t>
      </w:r>
      <w:r w:rsidR="007E1597">
        <w:rPr>
          <w:rFonts w:ascii="Garamond" w:hAnsi="Garamond"/>
          <w:sz w:val="20"/>
          <w:szCs w:val="20"/>
        </w:rPr>
        <w:t xml:space="preserve"> </w:t>
      </w:r>
      <w:r w:rsidRPr="000A66C7">
        <w:rPr>
          <w:rFonts w:ascii="Garamond" w:hAnsi="Garamond"/>
          <w:sz w:val="20"/>
          <w:szCs w:val="20"/>
        </w:rPr>
        <w:t>primeranú</w:t>
      </w:r>
      <w:r w:rsidR="007E1597">
        <w:rPr>
          <w:rFonts w:ascii="Garamond" w:hAnsi="Garamond"/>
          <w:sz w:val="20"/>
          <w:szCs w:val="20"/>
        </w:rPr>
        <w:t xml:space="preserve"> </w:t>
      </w:r>
      <w:r w:rsidRPr="000A66C7">
        <w:rPr>
          <w:rFonts w:ascii="Garamond" w:hAnsi="Garamond"/>
          <w:sz w:val="20"/>
          <w:szCs w:val="20"/>
        </w:rPr>
        <w:t>lehotu</w:t>
      </w:r>
      <w:r w:rsidR="007E1597">
        <w:rPr>
          <w:rFonts w:ascii="Garamond" w:hAnsi="Garamond"/>
          <w:sz w:val="20"/>
          <w:szCs w:val="20"/>
        </w:rPr>
        <w:t xml:space="preserve"> </w:t>
      </w:r>
      <w:r w:rsidRPr="000A66C7">
        <w:rPr>
          <w:rFonts w:ascii="Garamond" w:hAnsi="Garamond"/>
          <w:sz w:val="20"/>
          <w:szCs w:val="20"/>
        </w:rPr>
        <w:t>k</w:t>
      </w:r>
      <w:r w:rsidR="007E1597">
        <w:rPr>
          <w:rFonts w:ascii="Garamond" w:hAnsi="Garamond"/>
          <w:sz w:val="20"/>
          <w:szCs w:val="20"/>
        </w:rPr>
        <w:t xml:space="preserve"> </w:t>
      </w:r>
      <w:r w:rsidRPr="000A66C7">
        <w:rPr>
          <w:rFonts w:ascii="Garamond" w:hAnsi="Garamond"/>
          <w:sz w:val="20"/>
          <w:szCs w:val="20"/>
        </w:rPr>
        <w:t>náprave</w:t>
      </w:r>
      <w:r w:rsidR="007E1597">
        <w:rPr>
          <w:rFonts w:ascii="Garamond" w:hAnsi="Garamond"/>
          <w:sz w:val="20"/>
          <w:szCs w:val="20"/>
        </w:rPr>
        <w:t xml:space="preserve"> </w:t>
      </w:r>
      <w:r w:rsidRPr="000A66C7">
        <w:rPr>
          <w:rFonts w:ascii="Garamond" w:hAnsi="Garamond"/>
          <w:sz w:val="20"/>
          <w:szCs w:val="20"/>
        </w:rPr>
        <w:t>a/alebo</w:t>
      </w:r>
      <w:r w:rsidR="007E1597">
        <w:rPr>
          <w:rFonts w:ascii="Garamond" w:hAnsi="Garamond"/>
          <w:sz w:val="20"/>
          <w:szCs w:val="20"/>
        </w:rPr>
        <w:t xml:space="preserve"> </w:t>
      </w:r>
      <w:r w:rsidRPr="000A66C7">
        <w:rPr>
          <w:rFonts w:ascii="Garamond" w:hAnsi="Garamond"/>
          <w:sz w:val="20"/>
          <w:szCs w:val="20"/>
        </w:rPr>
        <w:t>určené</w:t>
      </w:r>
      <w:r w:rsidR="007E1597">
        <w:rPr>
          <w:rFonts w:ascii="Garamond" w:hAnsi="Garamond"/>
          <w:sz w:val="20"/>
          <w:szCs w:val="20"/>
        </w:rPr>
        <w:t xml:space="preserve"> </w:t>
      </w:r>
      <w:r w:rsidRPr="000A66C7">
        <w:rPr>
          <w:rFonts w:ascii="Garamond" w:hAnsi="Garamond"/>
          <w:sz w:val="20"/>
          <w:szCs w:val="20"/>
        </w:rPr>
        <w:t>opatrenia</w:t>
      </w:r>
      <w:r w:rsidR="007E1597">
        <w:rPr>
          <w:rFonts w:ascii="Garamond" w:hAnsi="Garamond"/>
          <w:sz w:val="20"/>
          <w:szCs w:val="20"/>
        </w:rPr>
        <w:t xml:space="preserve"> </w:t>
      </w:r>
      <w:r w:rsidRPr="000A66C7">
        <w:rPr>
          <w:rFonts w:ascii="Garamond" w:hAnsi="Garamond"/>
          <w:sz w:val="20"/>
          <w:szCs w:val="20"/>
        </w:rPr>
        <w:t>k</w:t>
      </w:r>
      <w:r w:rsidR="007E1597">
        <w:rPr>
          <w:rFonts w:ascii="Garamond" w:hAnsi="Garamond"/>
          <w:sz w:val="20"/>
          <w:szCs w:val="20"/>
        </w:rPr>
        <w:t xml:space="preserve"> </w:t>
      </w:r>
      <w:r w:rsidRPr="000A66C7">
        <w:rPr>
          <w:rFonts w:ascii="Garamond" w:hAnsi="Garamond"/>
          <w:sz w:val="20"/>
          <w:szCs w:val="20"/>
        </w:rPr>
        <w:t>náprave;</w:t>
      </w:r>
      <w:r w:rsidR="007E1597">
        <w:rPr>
          <w:rFonts w:ascii="Garamond" w:hAnsi="Garamond"/>
          <w:sz w:val="20"/>
          <w:szCs w:val="20"/>
        </w:rPr>
        <w:t xml:space="preserve"> </w:t>
      </w:r>
      <w:r w:rsidR="00CC34C1" w:rsidRPr="000A66C7">
        <w:rPr>
          <w:rFonts w:ascii="Garamond" w:hAnsi="Garamond"/>
          <w:sz w:val="20"/>
          <w:szCs w:val="20"/>
        </w:rPr>
        <w:t>a/alebo</w:t>
      </w:r>
    </w:p>
    <w:p w14:paraId="75237A36" w14:textId="77777777" w:rsidR="00800837" w:rsidRPr="000A66C7" w:rsidRDefault="00800837" w:rsidP="00884968">
      <w:pPr>
        <w:tabs>
          <w:tab w:val="left" w:pos="1418"/>
        </w:tabs>
        <w:autoSpaceDE w:val="0"/>
        <w:autoSpaceDN w:val="0"/>
        <w:adjustRightInd w:val="0"/>
        <w:spacing w:after="0" w:line="240" w:lineRule="auto"/>
        <w:contextualSpacing/>
        <w:jc w:val="both"/>
        <w:rPr>
          <w:rFonts w:ascii="Garamond" w:hAnsi="Garamond"/>
          <w:sz w:val="20"/>
          <w:szCs w:val="20"/>
        </w:rPr>
      </w:pPr>
    </w:p>
    <w:p w14:paraId="0273E75C" w14:textId="43959EEC" w:rsidR="00837F7A" w:rsidRDefault="000A66C7" w:rsidP="00837F7A">
      <w:pPr>
        <w:numPr>
          <w:ilvl w:val="0"/>
          <w:numId w:val="15"/>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0A66C7">
        <w:rPr>
          <w:rFonts w:ascii="Garamond" w:hAnsi="Garamond"/>
          <w:sz w:val="20"/>
          <w:szCs w:val="20"/>
        </w:rPr>
        <w:t>Poskytovateľ</w:t>
      </w:r>
      <w:r w:rsidR="007E1597">
        <w:rPr>
          <w:rFonts w:ascii="Garamond" w:hAnsi="Garamond"/>
          <w:sz w:val="20"/>
          <w:szCs w:val="20"/>
        </w:rPr>
        <w:t xml:space="preserve"> </w:t>
      </w:r>
      <w:r w:rsidRPr="000A66C7">
        <w:rPr>
          <w:rFonts w:ascii="Garamond" w:hAnsi="Garamond"/>
          <w:sz w:val="20"/>
          <w:szCs w:val="20"/>
        </w:rPr>
        <w:t>opakovane</w:t>
      </w:r>
      <w:r w:rsidR="007E1597">
        <w:rPr>
          <w:rFonts w:ascii="Garamond" w:hAnsi="Garamond"/>
          <w:sz w:val="20"/>
          <w:szCs w:val="20"/>
        </w:rPr>
        <w:t xml:space="preserve"> </w:t>
      </w:r>
      <w:r w:rsidRPr="000A66C7">
        <w:rPr>
          <w:rFonts w:ascii="Garamond" w:hAnsi="Garamond"/>
          <w:sz w:val="20"/>
          <w:szCs w:val="20"/>
        </w:rPr>
        <w:t>poruší</w:t>
      </w:r>
      <w:r w:rsidR="007E1597">
        <w:rPr>
          <w:rFonts w:ascii="Garamond" w:hAnsi="Garamond"/>
          <w:sz w:val="20"/>
          <w:szCs w:val="20"/>
        </w:rPr>
        <w:t xml:space="preserve"> </w:t>
      </w:r>
      <w:r w:rsidRPr="000A66C7">
        <w:rPr>
          <w:rFonts w:ascii="Garamond" w:hAnsi="Garamond"/>
          <w:sz w:val="20"/>
          <w:szCs w:val="20"/>
        </w:rPr>
        <w:t>niektorú</w:t>
      </w:r>
      <w:r w:rsidR="007E1597">
        <w:rPr>
          <w:rFonts w:ascii="Garamond" w:hAnsi="Garamond"/>
          <w:sz w:val="20"/>
          <w:szCs w:val="20"/>
        </w:rPr>
        <w:t xml:space="preserve"> </w:t>
      </w:r>
      <w:r w:rsidRPr="000A66C7">
        <w:rPr>
          <w:rFonts w:ascii="Garamond" w:hAnsi="Garamond"/>
          <w:sz w:val="20"/>
          <w:szCs w:val="20"/>
        </w:rPr>
        <w:t>zo</w:t>
      </w:r>
      <w:r w:rsidR="007E1597">
        <w:rPr>
          <w:rFonts w:ascii="Garamond" w:hAnsi="Garamond"/>
          <w:sz w:val="20"/>
          <w:szCs w:val="20"/>
        </w:rPr>
        <w:t xml:space="preserve"> </w:t>
      </w:r>
      <w:r w:rsidRPr="000A66C7">
        <w:rPr>
          <w:rFonts w:ascii="Garamond" w:hAnsi="Garamond"/>
          <w:sz w:val="20"/>
          <w:szCs w:val="20"/>
        </w:rPr>
        <w:t>svojich</w:t>
      </w:r>
      <w:r w:rsidR="007E1597">
        <w:rPr>
          <w:rFonts w:ascii="Garamond" w:hAnsi="Garamond"/>
          <w:sz w:val="20"/>
          <w:szCs w:val="20"/>
        </w:rPr>
        <w:t xml:space="preserve"> </w:t>
      </w:r>
      <w:r w:rsidRPr="000A66C7">
        <w:rPr>
          <w:rFonts w:ascii="Garamond" w:hAnsi="Garamond"/>
          <w:sz w:val="20"/>
          <w:szCs w:val="20"/>
        </w:rPr>
        <w:t>povinnost</w:t>
      </w:r>
      <w:r>
        <w:rPr>
          <w:rFonts w:ascii="Garamond" w:hAnsi="Garamond"/>
          <w:sz w:val="20"/>
          <w:szCs w:val="20"/>
        </w:rPr>
        <w:t>í</w:t>
      </w:r>
      <w:r w:rsidR="007E1597">
        <w:rPr>
          <w:rFonts w:ascii="Garamond" w:hAnsi="Garamond"/>
          <w:sz w:val="20"/>
          <w:szCs w:val="20"/>
        </w:rPr>
        <w:t xml:space="preserve"> </w:t>
      </w:r>
      <w:r w:rsidRPr="000A66C7">
        <w:rPr>
          <w:rFonts w:ascii="Garamond" w:hAnsi="Garamond"/>
          <w:sz w:val="20"/>
          <w:szCs w:val="20"/>
        </w:rPr>
        <w:t>podľa</w:t>
      </w:r>
      <w:r w:rsidR="007E1597">
        <w:rPr>
          <w:rFonts w:ascii="Garamond" w:hAnsi="Garamond"/>
          <w:sz w:val="20"/>
          <w:szCs w:val="20"/>
        </w:rPr>
        <w:t xml:space="preserve"> </w:t>
      </w:r>
      <w:r w:rsidRPr="000A66C7">
        <w:rPr>
          <w:rFonts w:ascii="Garamond" w:hAnsi="Garamond"/>
          <w:sz w:val="20"/>
          <w:szCs w:val="20"/>
        </w:rPr>
        <w:t>Zmluvy,</w:t>
      </w:r>
      <w:r w:rsidR="007E1597">
        <w:rPr>
          <w:rFonts w:ascii="Garamond" w:hAnsi="Garamond"/>
          <w:sz w:val="20"/>
          <w:szCs w:val="20"/>
        </w:rPr>
        <w:t xml:space="preserve"> </w:t>
      </w:r>
      <w:r w:rsidRPr="000A66C7">
        <w:rPr>
          <w:rFonts w:ascii="Garamond" w:hAnsi="Garamond"/>
          <w:sz w:val="20"/>
          <w:szCs w:val="20"/>
        </w:rPr>
        <w:t>a</w:t>
      </w:r>
      <w:r w:rsidR="007E1597">
        <w:rPr>
          <w:rFonts w:ascii="Garamond" w:hAnsi="Garamond"/>
          <w:sz w:val="20"/>
          <w:szCs w:val="20"/>
        </w:rPr>
        <w:t xml:space="preserve"> </w:t>
      </w:r>
      <w:r w:rsidRPr="000A66C7">
        <w:rPr>
          <w:rFonts w:ascii="Garamond" w:hAnsi="Garamond"/>
          <w:sz w:val="20"/>
          <w:szCs w:val="20"/>
        </w:rPr>
        <w:t>ak</w:t>
      </w:r>
      <w:r w:rsidR="007E1597">
        <w:rPr>
          <w:rFonts w:ascii="Garamond" w:hAnsi="Garamond"/>
          <w:sz w:val="20"/>
          <w:szCs w:val="20"/>
        </w:rPr>
        <w:t xml:space="preserve"> </w:t>
      </w:r>
      <w:r w:rsidRPr="000A66C7">
        <w:rPr>
          <w:rFonts w:ascii="Garamond" w:hAnsi="Garamond"/>
          <w:sz w:val="20"/>
          <w:szCs w:val="20"/>
        </w:rPr>
        <w:t>Poskytovateľ</w:t>
      </w:r>
      <w:r w:rsidR="007E1597">
        <w:rPr>
          <w:rFonts w:ascii="Garamond" w:hAnsi="Garamond"/>
          <w:sz w:val="20"/>
          <w:szCs w:val="20"/>
        </w:rPr>
        <w:t xml:space="preserve"> </w:t>
      </w:r>
      <w:r w:rsidRPr="000A66C7">
        <w:rPr>
          <w:rFonts w:ascii="Garamond" w:hAnsi="Garamond"/>
          <w:sz w:val="20"/>
          <w:szCs w:val="20"/>
        </w:rPr>
        <w:t>nezjedná</w:t>
      </w:r>
      <w:r w:rsidR="007E1597">
        <w:rPr>
          <w:rFonts w:ascii="Garamond" w:hAnsi="Garamond"/>
          <w:sz w:val="20"/>
          <w:szCs w:val="20"/>
        </w:rPr>
        <w:t xml:space="preserve"> </w:t>
      </w:r>
      <w:r w:rsidRPr="000A66C7">
        <w:rPr>
          <w:rFonts w:ascii="Garamond" w:hAnsi="Garamond"/>
          <w:sz w:val="20"/>
          <w:szCs w:val="20"/>
        </w:rPr>
        <w:t>nápravu</w:t>
      </w:r>
      <w:r w:rsidR="007E1597">
        <w:rPr>
          <w:rFonts w:ascii="Garamond" w:hAnsi="Garamond"/>
          <w:sz w:val="20"/>
          <w:szCs w:val="20"/>
        </w:rPr>
        <w:t xml:space="preserve"> </w:t>
      </w:r>
      <w:r w:rsidRPr="000A66C7">
        <w:rPr>
          <w:rFonts w:ascii="Garamond" w:hAnsi="Garamond"/>
          <w:sz w:val="20"/>
          <w:szCs w:val="20"/>
        </w:rPr>
        <w:t>ani</w:t>
      </w:r>
      <w:r w:rsidR="007E1597">
        <w:rPr>
          <w:rFonts w:ascii="Garamond" w:hAnsi="Garamond"/>
          <w:sz w:val="20"/>
          <w:szCs w:val="20"/>
        </w:rPr>
        <w:t xml:space="preserve"> </w:t>
      </w:r>
      <w:r w:rsidRPr="000A66C7">
        <w:rPr>
          <w:rFonts w:ascii="Garamond" w:hAnsi="Garamond"/>
          <w:sz w:val="20"/>
          <w:szCs w:val="20"/>
        </w:rPr>
        <w:t>po</w:t>
      </w:r>
      <w:r w:rsidR="007E1597">
        <w:rPr>
          <w:rFonts w:ascii="Garamond" w:hAnsi="Garamond"/>
          <w:sz w:val="20"/>
          <w:szCs w:val="20"/>
        </w:rPr>
        <w:t xml:space="preserve"> </w:t>
      </w:r>
      <w:r w:rsidRPr="000A66C7">
        <w:rPr>
          <w:rFonts w:ascii="Garamond" w:hAnsi="Garamond"/>
          <w:sz w:val="20"/>
          <w:szCs w:val="20"/>
        </w:rPr>
        <w:t>výzve</w:t>
      </w:r>
      <w:r w:rsidR="007E1597">
        <w:rPr>
          <w:rFonts w:ascii="Garamond" w:hAnsi="Garamond"/>
          <w:sz w:val="20"/>
          <w:szCs w:val="20"/>
        </w:rPr>
        <w:t xml:space="preserve"> </w:t>
      </w:r>
      <w:r w:rsidRPr="000A66C7">
        <w:rPr>
          <w:rFonts w:ascii="Garamond" w:hAnsi="Garamond"/>
          <w:sz w:val="20"/>
          <w:szCs w:val="20"/>
        </w:rPr>
        <w:t>Objednávateľa,</w:t>
      </w:r>
      <w:r w:rsidR="007E1597">
        <w:rPr>
          <w:rFonts w:ascii="Garamond" w:hAnsi="Garamond"/>
          <w:sz w:val="20"/>
          <w:szCs w:val="20"/>
        </w:rPr>
        <w:t xml:space="preserve"> </w:t>
      </w:r>
      <w:r w:rsidRPr="000A66C7">
        <w:rPr>
          <w:rFonts w:ascii="Garamond" w:hAnsi="Garamond"/>
          <w:sz w:val="20"/>
          <w:szCs w:val="20"/>
        </w:rPr>
        <w:t>v</w:t>
      </w:r>
      <w:r w:rsidR="007E1597">
        <w:rPr>
          <w:rFonts w:ascii="Garamond" w:hAnsi="Garamond"/>
          <w:sz w:val="20"/>
          <w:szCs w:val="20"/>
        </w:rPr>
        <w:t xml:space="preserve"> </w:t>
      </w:r>
      <w:r w:rsidRPr="000A66C7">
        <w:rPr>
          <w:rFonts w:ascii="Garamond" w:hAnsi="Garamond"/>
          <w:sz w:val="20"/>
          <w:szCs w:val="20"/>
        </w:rPr>
        <w:t>ktorej</w:t>
      </w:r>
      <w:r w:rsidR="007E1597">
        <w:rPr>
          <w:rFonts w:ascii="Garamond" w:hAnsi="Garamond"/>
          <w:sz w:val="20"/>
          <w:szCs w:val="20"/>
        </w:rPr>
        <w:t xml:space="preserve"> </w:t>
      </w:r>
      <w:r w:rsidRPr="000A66C7">
        <w:rPr>
          <w:rFonts w:ascii="Garamond" w:hAnsi="Garamond"/>
          <w:sz w:val="20"/>
          <w:szCs w:val="20"/>
        </w:rPr>
        <w:t>Objednávateľ</w:t>
      </w:r>
      <w:r w:rsidR="007E1597">
        <w:rPr>
          <w:rFonts w:ascii="Garamond" w:hAnsi="Garamond"/>
          <w:sz w:val="20"/>
          <w:szCs w:val="20"/>
        </w:rPr>
        <w:t xml:space="preserve"> </w:t>
      </w:r>
      <w:r w:rsidRPr="000A66C7">
        <w:rPr>
          <w:rFonts w:ascii="Garamond" w:hAnsi="Garamond"/>
          <w:sz w:val="20"/>
          <w:szCs w:val="20"/>
        </w:rPr>
        <w:t>poskytne</w:t>
      </w:r>
      <w:r w:rsidR="007E1597">
        <w:rPr>
          <w:rFonts w:ascii="Garamond" w:hAnsi="Garamond"/>
          <w:sz w:val="20"/>
          <w:szCs w:val="20"/>
        </w:rPr>
        <w:t xml:space="preserve"> </w:t>
      </w:r>
      <w:r w:rsidRPr="000A66C7">
        <w:rPr>
          <w:rFonts w:ascii="Garamond" w:hAnsi="Garamond"/>
          <w:sz w:val="20"/>
          <w:szCs w:val="20"/>
        </w:rPr>
        <w:t>dodatočnú</w:t>
      </w:r>
      <w:r w:rsidR="007E1597">
        <w:rPr>
          <w:rFonts w:ascii="Garamond" w:hAnsi="Garamond"/>
          <w:sz w:val="20"/>
          <w:szCs w:val="20"/>
        </w:rPr>
        <w:t xml:space="preserve"> </w:t>
      </w:r>
      <w:r w:rsidRPr="000A66C7">
        <w:rPr>
          <w:rFonts w:ascii="Garamond" w:hAnsi="Garamond"/>
          <w:sz w:val="20"/>
          <w:szCs w:val="20"/>
        </w:rPr>
        <w:t>primeranú</w:t>
      </w:r>
      <w:r w:rsidR="007E1597">
        <w:rPr>
          <w:rFonts w:ascii="Garamond" w:hAnsi="Garamond"/>
          <w:sz w:val="20"/>
          <w:szCs w:val="20"/>
        </w:rPr>
        <w:t xml:space="preserve"> </w:t>
      </w:r>
      <w:r w:rsidRPr="000A66C7">
        <w:rPr>
          <w:rFonts w:ascii="Garamond" w:hAnsi="Garamond"/>
          <w:sz w:val="20"/>
          <w:szCs w:val="20"/>
        </w:rPr>
        <w:t>lehotu</w:t>
      </w:r>
      <w:r w:rsidR="007E1597">
        <w:rPr>
          <w:rFonts w:ascii="Garamond" w:hAnsi="Garamond"/>
          <w:sz w:val="20"/>
          <w:szCs w:val="20"/>
        </w:rPr>
        <w:t xml:space="preserve"> </w:t>
      </w:r>
      <w:r w:rsidRPr="000A66C7">
        <w:rPr>
          <w:rFonts w:ascii="Garamond" w:hAnsi="Garamond"/>
          <w:sz w:val="20"/>
          <w:szCs w:val="20"/>
        </w:rPr>
        <w:t>k</w:t>
      </w:r>
      <w:r w:rsidR="007E1597">
        <w:rPr>
          <w:rFonts w:ascii="Garamond" w:hAnsi="Garamond"/>
          <w:sz w:val="20"/>
          <w:szCs w:val="20"/>
        </w:rPr>
        <w:t xml:space="preserve"> </w:t>
      </w:r>
      <w:r w:rsidRPr="000A66C7">
        <w:rPr>
          <w:rFonts w:ascii="Garamond" w:hAnsi="Garamond"/>
          <w:sz w:val="20"/>
          <w:szCs w:val="20"/>
        </w:rPr>
        <w:t>náprave</w:t>
      </w:r>
      <w:r w:rsidR="007E1597">
        <w:rPr>
          <w:rFonts w:ascii="Garamond" w:hAnsi="Garamond"/>
          <w:sz w:val="20"/>
          <w:szCs w:val="20"/>
        </w:rPr>
        <w:t xml:space="preserve"> </w:t>
      </w:r>
      <w:r w:rsidRPr="000A66C7">
        <w:rPr>
          <w:rFonts w:ascii="Garamond" w:hAnsi="Garamond"/>
          <w:sz w:val="20"/>
          <w:szCs w:val="20"/>
        </w:rPr>
        <w:t>a/alebo</w:t>
      </w:r>
      <w:r w:rsidR="007E1597">
        <w:rPr>
          <w:rFonts w:ascii="Garamond" w:hAnsi="Garamond"/>
          <w:sz w:val="20"/>
          <w:szCs w:val="20"/>
        </w:rPr>
        <w:t xml:space="preserve"> </w:t>
      </w:r>
      <w:r w:rsidRPr="000A66C7">
        <w:rPr>
          <w:rFonts w:ascii="Garamond" w:hAnsi="Garamond"/>
          <w:sz w:val="20"/>
          <w:szCs w:val="20"/>
        </w:rPr>
        <w:t>určené</w:t>
      </w:r>
      <w:r w:rsidR="007E1597">
        <w:rPr>
          <w:rFonts w:ascii="Garamond" w:hAnsi="Garamond"/>
          <w:sz w:val="20"/>
          <w:szCs w:val="20"/>
        </w:rPr>
        <w:t xml:space="preserve"> </w:t>
      </w:r>
      <w:r w:rsidRPr="000A66C7">
        <w:rPr>
          <w:rFonts w:ascii="Garamond" w:hAnsi="Garamond"/>
          <w:sz w:val="20"/>
          <w:szCs w:val="20"/>
        </w:rPr>
        <w:t>opatrenia</w:t>
      </w:r>
      <w:r w:rsidR="007E1597">
        <w:rPr>
          <w:rFonts w:ascii="Garamond" w:hAnsi="Garamond"/>
          <w:sz w:val="20"/>
          <w:szCs w:val="20"/>
        </w:rPr>
        <w:t xml:space="preserve"> </w:t>
      </w:r>
      <w:r w:rsidRPr="000A66C7">
        <w:rPr>
          <w:rFonts w:ascii="Garamond" w:hAnsi="Garamond"/>
          <w:sz w:val="20"/>
          <w:szCs w:val="20"/>
        </w:rPr>
        <w:t>k</w:t>
      </w:r>
      <w:r w:rsidR="007E1597">
        <w:rPr>
          <w:rFonts w:ascii="Garamond" w:hAnsi="Garamond"/>
          <w:sz w:val="20"/>
          <w:szCs w:val="20"/>
        </w:rPr>
        <w:t xml:space="preserve"> </w:t>
      </w:r>
      <w:r w:rsidRPr="000A66C7">
        <w:rPr>
          <w:rFonts w:ascii="Garamond" w:hAnsi="Garamond"/>
          <w:sz w:val="20"/>
          <w:szCs w:val="20"/>
        </w:rPr>
        <w:t>náprave;</w:t>
      </w:r>
      <w:r w:rsidR="007E1597">
        <w:rPr>
          <w:rFonts w:ascii="Garamond" w:hAnsi="Garamond"/>
          <w:sz w:val="20"/>
          <w:szCs w:val="20"/>
        </w:rPr>
        <w:t xml:space="preserve"> </w:t>
      </w:r>
      <w:r w:rsidRPr="000A66C7">
        <w:rPr>
          <w:rFonts w:ascii="Garamond" w:hAnsi="Garamond"/>
          <w:sz w:val="20"/>
          <w:szCs w:val="20"/>
        </w:rPr>
        <w:t>a/alebo</w:t>
      </w:r>
    </w:p>
    <w:p w14:paraId="0E290879" w14:textId="77777777" w:rsidR="00837F7A" w:rsidRPr="00837F7A" w:rsidRDefault="00837F7A" w:rsidP="00837F7A">
      <w:pPr>
        <w:tabs>
          <w:tab w:val="left" w:pos="1418"/>
        </w:tabs>
        <w:autoSpaceDE w:val="0"/>
        <w:autoSpaceDN w:val="0"/>
        <w:adjustRightInd w:val="0"/>
        <w:spacing w:after="0" w:line="240" w:lineRule="auto"/>
        <w:contextualSpacing/>
        <w:jc w:val="both"/>
        <w:rPr>
          <w:rFonts w:ascii="Garamond" w:hAnsi="Garamond"/>
          <w:sz w:val="20"/>
          <w:szCs w:val="20"/>
        </w:rPr>
      </w:pPr>
    </w:p>
    <w:p w14:paraId="5BCDB077" w14:textId="77777777" w:rsidR="00837F7A" w:rsidRDefault="00837F7A" w:rsidP="00837F7A">
      <w:pPr>
        <w:numPr>
          <w:ilvl w:val="0"/>
          <w:numId w:val="15"/>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837F7A">
        <w:rPr>
          <w:rFonts w:ascii="Garamond" w:hAnsi="Garamond"/>
          <w:sz w:val="20"/>
          <w:szCs w:val="20"/>
        </w:rPr>
        <w:t xml:space="preserve">V prípade porušenia ktorejkoľvek z povinností týkajúcej sa Subdodávateľov alebo ich zmeny alebo povinnosť podľa § 11 ods. 1 ZVO v prípade Subdodávateľa, ktorý má povinnosť zapisovať sa do Registra partnerov verejného sektora, má Objednávateľ právo: </w:t>
      </w:r>
    </w:p>
    <w:p w14:paraId="019A1A49" w14:textId="77777777" w:rsidR="00837F7A" w:rsidRDefault="00837F7A" w:rsidP="00837F7A">
      <w:pPr>
        <w:pStyle w:val="Odsekzoznamu"/>
        <w:rPr>
          <w:rFonts w:ascii="Garamond" w:hAnsi="Garamond"/>
          <w:sz w:val="20"/>
          <w:szCs w:val="20"/>
        </w:rPr>
      </w:pPr>
    </w:p>
    <w:p w14:paraId="41E64F7D" w14:textId="78781EFD" w:rsidR="00837F7A" w:rsidRDefault="00837F7A" w:rsidP="007E4139">
      <w:pPr>
        <w:pStyle w:val="Odsekzoznamu"/>
        <w:numPr>
          <w:ilvl w:val="0"/>
          <w:numId w:val="28"/>
        </w:numPr>
        <w:tabs>
          <w:tab w:val="left" w:pos="1985"/>
        </w:tabs>
        <w:autoSpaceDE w:val="0"/>
        <w:autoSpaceDN w:val="0"/>
        <w:adjustRightInd w:val="0"/>
        <w:spacing w:after="0" w:line="240" w:lineRule="auto"/>
        <w:ind w:left="1985" w:hanging="567"/>
        <w:jc w:val="both"/>
        <w:rPr>
          <w:rFonts w:ascii="Garamond" w:hAnsi="Garamond"/>
          <w:sz w:val="20"/>
          <w:szCs w:val="20"/>
        </w:rPr>
      </w:pPr>
      <w:r w:rsidRPr="00837F7A">
        <w:rPr>
          <w:rFonts w:ascii="Garamond" w:hAnsi="Garamond"/>
          <w:sz w:val="20"/>
          <w:szCs w:val="20"/>
        </w:rPr>
        <w:t xml:space="preserve">požadovať od Dodávateľa uhradenie zmluvnej pokuty vo výške 1 000 EUR (slovom: jedentisíc eur), a to za každé porušenie ktorejkoľvek z vyššie uvedených povinností, a to aj opakovane; a zároveň </w:t>
      </w:r>
    </w:p>
    <w:p w14:paraId="47BD305E" w14:textId="77777777" w:rsidR="007E4139" w:rsidRDefault="007E4139" w:rsidP="007E4139">
      <w:pPr>
        <w:pStyle w:val="Odsekzoznamu"/>
        <w:tabs>
          <w:tab w:val="left" w:pos="1985"/>
        </w:tabs>
        <w:autoSpaceDE w:val="0"/>
        <w:autoSpaceDN w:val="0"/>
        <w:adjustRightInd w:val="0"/>
        <w:spacing w:after="0" w:line="240" w:lineRule="auto"/>
        <w:ind w:left="1985"/>
        <w:jc w:val="both"/>
        <w:rPr>
          <w:rFonts w:ascii="Garamond" w:hAnsi="Garamond"/>
          <w:sz w:val="20"/>
          <w:szCs w:val="20"/>
        </w:rPr>
      </w:pPr>
    </w:p>
    <w:p w14:paraId="5C1119B7" w14:textId="4EAC6C22" w:rsidR="00837F7A" w:rsidRPr="00837F7A" w:rsidRDefault="00837F7A" w:rsidP="007E4139">
      <w:pPr>
        <w:pStyle w:val="Odsekzoznamu"/>
        <w:numPr>
          <w:ilvl w:val="0"/>
          <w:numId w:val="28"/>
        </w:numPr>
        <w:tabs>
          <w:tab w:val="left" w:pos="1985"/>
        </w:tabs>
        <w:autoSpaceDE w:val="0"/>
        <w:autoSpaceDN w:val="0"/>
        <w:adjustRightInd w:val="0"/>
        <w:spacing w:after="0" w:line="240" w:lineRule="auto"/>
        <w:ind w:left="1985" w:hanging="567"/>
        <w:jc w:val="both"/>
        <w:rPr>
          <w:rFonts w:ascii="Garamond" w:hAnsi="Garamond"/>
          <w:sz w:val="20"/>
          <w:szCs w:val="20"/>
        </w:rPr>
      </w:pPr>
      <w:r w:rsidRPr="00837F7A">
        <w:rPr>
          <w:rFonts w:ascii="Garamond" w:hAnsi="Garamond"/>
          <w:sz w:val="20"/>
          <w:szCs w:val="20"/>
        </w:rPr>
        <w:t>odmietnuť</w:t>
      </w:r>
      <w:r w:rsidRPr="00837F7A">
        <w:rPr>
          <w:rFonts w:ascii="Garamond" w:eastAsia="Arial Narrow" w:hAnsi="Garamond" w:cstheme="minorHAnsi"/>
          <w:bCs/>
          <w:sz w:val="20"/>
          <w:szCs w:val="20"/>
        </w:rPr>
        <w:t xml:space="preserve"> plnenie, resp. vrátiť poskytnuté plnenie subdodávateľom Dodávateľa, ktorý nebol písomne schválený Objednávateľom podľa článku </w:t>
      </w:r>
      <w:r>
        <w:rPr>
          <w:rFonts w:ascii="Garamond" w:eastAsia="Arial Narrow" w:hAnsi="Garamond" w:cstheme="minorHAnsi"/>
          <w:bCs/>
          <w:sz w:val="20"/>
          <w:szCs w:val="20"/>
        </w:rPr>
        <w:t>5</w:t>
      </w:r>
      <w:r w:rsidRPr="00837F7A">
        <w:rPr>
          <w:rFonts w:ascii="Garamond" w:eastAsia="Arial Narrow" w:hAnsi="Garamond" w:cstheme="minorHAnsi"/>
          <w:bCs/>
          <w:sz w:val="20"/>
          <w:szCs w:val="20"/>
        </w:rPr>
        <w:t xml:space="preserve"> bod </w:t>
      </w:r>
      <w:r>
        <w:rPr>
          <w:rFonts w:ascii="Garamond" w:eastAsia="Arial Narrow" w:hAnsi="Garamond" w:cstheme="minorHAnsi"/>
          <w:bCs/>
          <w:sz w:val="20"/>
          <w:szCs w:val="20"/>
        </w:rPr>
        <w:t>5</w:t>
      </w:r>
      <w:r w:rsidRPr="00837F7A">
        <w:rPr>
          <w:rFonts w:ascii="Garamond" w:eastAsia="Arial Narrow" w:hAnsi="Garamond" w:cstheme="minorHAnsi"/>
          <w:bCs/>
          <w:sz w:val="20"/>
          <w:szCs w:val="20"/>
        </w:rPr>
        <w:t>.</w:t>
      </w:r>
      <w:r>
        <w:rPr>
          <w:rFonts w:ascii="Garamond" w:eastAsia="Arial Narrow" w:hAnsi="Garamond" w:cstheme="minorHAnsi"/>
          <w:bCs/>
          <w:sz w:val="20"/>
          <w:szCs w:val="20"/>
        </w:rPr>
        <w:t>1</w:t>
      </w:r>
      <w:r w:rsidRPr="00837F7A">
        <w:rPr>
          <w:rFonts w:ascii="Garamond" w:eastAsia="Arial Narrow" w:hAnsi="Garamond" w:cstheme="minorHAnsi"/>
          <w:bCs/>
          <w:sz w:val="20"/>
          <w:szCs w:val="20"/>
        </w:rPr>
        <w:t xml:space="preserve"> Zmluvy</w:t>
      </w:r>
      <w:r>
        <w:rPr>
          <w:rFonts w:ascii="Garamond" w:eastAsia="Arial Narrow" w:hAnsi="Garamond" w:cstheme="minorHAnsi"/>
          <w:bCs/>
          <w:sz w:val="20"/>
          <w:szCs w:val="20"/>
        </w:rPr>
        <w:t xml:space="preserve"> a /alebo článku 10 bod 10.8.Zmluvy</w:t>
      </w:r>
      <w:r w:rsidRPr="00837F7A">
        <w:rPr>
          <w:rFonts w:ascii="Garamond" w:eastAsia="Arial Narrow" w:hAnsi="Garamond" w:cstheme="minorHAnsi"/>
          <w:bCs/>
          <w:sz w:val="20"/>
          <w:szCs w:val="20"/>
        </w:rPr>
        <w:t>.</w:t>
      </w:r>
    </w:p>
    <w:p w14:paraId="7220843B" w14:textId="77777777" w:rsidR="00837F7A" w:rsidRPr="00837F7A" w:rsidRDefault="00837F7A" w:rsidP="00837F7A">
      <w:pPr>
        <w:pStyle w:val="Odsekzoznamu"/>
        <w:tabs>
          <w:tab w:val="left" w:pos="1418"/>
        </w:tabs>
        <w:autoSpaceDE w:val="0"/>
        <w:autoSpaceDN w:val="0"/>
        <w:adjustRightInd w:val="0"/>
        <w:spacing w:after="0" w:line="240" w:lineRule="auto"/>
        <w:ind w:left="1778"/>
        <w:jc w:val="both"/>
        <w:rPr>
          <w:rFonts w:ascii="Garamond" w:hAnsi="Garamond"/>
          <w:sz w:val="20"/>
          <w:szCs w:val="20"/>
        </w:rPr>
      </w:pPr>
    </w:p>
    <w:p w14:paraId="6D145E35" w14:textId="1F32B734" w:rsidR="00800837" w:rsidRPr="00837F7A" w:rsidRDefault="00800837" w:rsidP="00837F7A">
      <w:pPr>
        <w:pStyle w:val="Odsekzoznamu"/>
        <w:numPr>
          <w:ilvl w:val="0"/>
          <w:numId w:val="15"/>
        </w:numPr>
        <w:autoSpaceDE w:val="0"/>
        <w:autoSpaceDN w:val="0"/>
        <w:adjustRightInd w:val="0"/>
        <w:spacing w:after="0" w:line="240" w:lineRule="auto"/>
        <w:ind w:hanging="11"/>
        <w:jc w:val="both"/>
        <w:rPr>
          <w:rFonts w:ascii="Garamond" w:hAnsi="Garamond"/>
          <w:sz w:val="20"/>
          <w:szCs w:val="20"/>
        </w:rPr>
      </w:pPr>
      <w:r w:rsidRPr="00837F7A">
        <w:rPr>
          <w:rFonts w:ascii="Garamond" w:hAnsi="Garamond"/>
          <w:sz w:val="20"/>
          <w:szCs w:val="20"/>
        </w:rPr>
        <w:t>sa</w:t>
      </w:r>
      <w:r w:rsidR="007E1597" w:rsidRPr="00837F7A">
        <w:rPr>
          <w:rFonts w:ascii="Garamond" w:hAnsi="Garamond"/>
          <w:sz w:val="20"/>
          <w:szCs w:val="20"/>
        </w:rPr>
        <w:t xml:space="preserve"> </w:t>
      </w:r>
      <w:r w:rsidRPr="00837F7A">
        <w:rPr>
          <w:rFonts w:ascii="Garamond" w:hAnsi="Garamond"/>
          <w:sz w:val="20"/>
          <w:szCs w:val="20"/>
        </w:rPr>
        <w:t>niektoré</w:t>
      </w:r>
      <w:r w:rsidR="007E1597" w:rsidRPr="00837F7A">
        <w:rPr>
          <w:rFonts w:ascii="Garamond" w:hAnsi="Garamond"/>
          <w:sz w:val="20"/>
          <w:szCs w:val="20"/>
        </w:rPr>
        <w:t xml:space="preserve"> </w:t>
      </w:r>
      <w:r w:rsidRPr="00837F7A">
        <w:rPr>
          <w:rFonts w:ascii="Garamond" w:hAnsi="Garamond"/>
          <w:sz w:val="20"/>
          <w:szCs w:val="20"/>
        </w:rPr>
        <w:t>z</w:t>
      </w:r>
      <w:r w:rsidR="007E1597" w:rsidRPr="00837F7A">
        <w:rPr>
          <w:rFonts w:ascii="Garamond" w:hAnsi="Garamond"/>
          <w:sz w:val="20"/>
          <w:szCs w:val="20"/>
        </w:rPr>
        <w:t xml:space="preserve"> </w:t>
      </w:r>
      <w:r w:rsidRPr="00837F7A">
        <w:rPr>
          <w:rFonts w:ascii="Garamond" w:hAnsi="Garamond"/>
          <w:sz w:val="20"/>
          <w:szCs w:val="20"/>
        </w:rPr>
        <w:t>vyhlásení</w:t>
      </w:r>
      <w:r w:rsidR="007E1597" w:rsidRPr="00837F7A">
        <w:rPr>
          <w:rFonts w:ascii="Garamond" w:hAnsi="Garamond"/>
          <w:sz w:val="20"/>
          <w:szCs w:val="20"/>
        </w:rPr>
        <w:t xml:space="preserve"> </w:t>
      </w:r>
      <w:r w:rsidRPr="00837F7A">
        <w:rPr>
          <w:rFonts w:ascii="Garamond" w:hAnsi="Garamond"/>
          <w:sz w:val="20"/>
          <w:szCs w:val="20"/>
        </w:rPr>
        <w:t>Poskytovateľa</w:t>
      </w:r>
      <w:r w:rsidR="007E1597" w:rsidRPr="00837F7A">
        <w:rPr>
          <w:rFonts w:ascii="Garamond" w:hAnsi="Garamond"/>
          <w:sz w:val="20"/>
          <w:szCs w:val="20"/>
        </w:rPr>
        <w:t xml:space="preserve"> </w:t>
      </w:r>
      <w:r w:rsidRPr="00837F7A">
        <w:rPr>
          <w:rFonts w:ascii="Garamond" w:hAnsi="Garamond"/>
          <w:sz w:val="20"/>
          <w:szCs w:val="20"/>
        </w:rPr>
        <w:t>podľa</w:t>
      </w:r>
      <w:r w:rsidR="007E1597" w:rsidRPr="00837F7A">
        <w:rPr>
          <w:rFonts w:ascii="Garamond" w:hAnsi="Garamond"/>
          <w:sz w:val="20"/>
          <w:szCs w:val="20"/>
        </w:rPr>
        <w:t xml:space="preserve"> </w:t>
      </w:r>
      <w:r w:rsidRPr="00837F7A">
        <w:rPr>
          <w:rFonts w:ascii="Garamond" w:hAnsi="Garamond"/>
          <w:sz w:val="20"/>
          <w:szCs w:val="20"/>
        </w:rPr>
        <w:t>článku</w:t>
      </w:r>
      <w:r w:rsidR="007E1597" w:rsidRPr="00837F7A">
        <w:rPr>
          <w:rFonts w:ascii="Garamond" w:hAnsi="Garamond"/>
          <w:sz w:val="20"/>
          <w:szCs w:val="20"/>
        </w:rPr>
        <w:t xml:space="preserve"> </w:t>
      </w:r>
      <w:r w:rsidR="007A15E7" w:rsidRPr="00837F7A">
        <w:rPr>
          <w:rFonts w:ascii="Garamond" w:hAnsi="Garamond"/>
          <w:sz w:val="20"/>
          <w:szCs w:val="20"/>
        </w:rPr>
        <w:t>6</w:t>
      </w:r>
      <w:r w:rsidR="007E1597" w:rsidRPr="00837F7A">
        <w:rPr>
          <w:rFonts w:ascii="Garamond" w:hAnsi="Garamond"/>
          <w:sz w:val="20"/>
          <w:szCs w:val="20"/>
        </w:rPr>
        <w:t xml:space="preserve"> </w:t>
      </w:r>
      <w:r w:rsidRPr="00837F7A">
        <w:rPr>
          <w:rFonts w:ascii="Garamond" w:hAnsi="Garamond"/>
          <w:sz w:val="20"/>
          <w:szCs w:val="20"/>
        </w:rPr>
        <w:t>bodu</w:t>
      </w:r>
      <w:r w:rsidR="007E1597" w:rsidRPr="00837F7A">
        <w:rPr>
          <w:rFonts w:ascii="Garamond" w:hAnsi="Garamond"/>
          <w:sz w:val="20"/>
          <w:szCs w:val="20"/>
        </w:rPr>
        <w:t xml:space="preserve"> </w:t>
      </w:r>
      <w:r w:rsidR="007A15E7" w:rsidRPr="00837F7A">
        <w:rPr>
          <w:rFonts w:ascii="Garamond" w:hAnsi="Garamond"/>
          <w:sz w:val="20"/>
          <w:szCs w:val="20"/>
        </w:rPr>
        <w:t>6</w:t>
      </w:r>
      <w:r w:rsidRPr="00837F7A">
        <w:rPr>
          <w:rFonts w:ascii="Garamond" w:hAnsi="Garamond"/>
          <w:sz w:val="20"/>
          <w:szCs w:val="20"/>
        </w:rPr>
        <w:t>.1</w:t>
      </w:r>
      <w:r w:rsidR="007E1597" w:rsidRPr="00837F7A">
        <w:rPr>
          <w:rFonts w:ascii="Garamond" w:hAnsi="Garamond"/>
          <w:sz w:val="20"/>
          <w:szCs w:val="20"/>
        </w:rPr>
        <w:t xml:space="preserve"> </w:t>
      </w:r>
      <w:r w:rsidRPr="00837F7A">
        <w:rPr>
          <w:rFonts w:ascii="Garamond" w:hAnsi="Garamond"/>
          <w:sz w:val="20"/>
          <w:szCs w:val="20"/>
        </w:rPr>
        <w:t>Zmluvy</w:t>
      </w:r>
      <w:r w:rsidR="007E1597" w:rsidRPr="00837F7A">
        <w:rPr>
          <w:rFonts w:ascii="Garamond" w:hAnsi="Garamond"/>
          <w:sz w:val="20"/>
          <w:szCs w:val="20"/>
        </w:rPr>
        <w:t xml:space="preserve"> </w:t>
      </w:r>
      <w:r w:rsidRPr="00837F7A">
        <w:rPr>
          <w:rFonts w:ascii="Garamond" w:hAnsi="Garamond"/>
          <w:sz w:val="20"/>
          <w:szCs w:val="20"/>
        </w:rPr>
        <w:t>ukáže</w:t>
      </w:r>
      <w:r w:rsidR="007E1597" w:rsidRPr="00837F7A">
        <w:rPr>
          <w:rFonts w:ascii="Garamond" w:hAnsi="Garamond"/>
          <w:sz w:val="20"/>
          <w:szCs w:val="20"/>
        </w:rPr>
        <w:t xml:space="preserve"> </w:t>
      </w:r>
      <w:r w:rsidRPr="00837F7A">
        <w:rPr>
          <w:rFonts w:ascii="Garamond" w:hAnsi="Garamond"/>
          <w:sz w:val="20"/>
          <w:szCs w:val="20"/>
        </w:rPr>
        <w:t>ako</w:t>
      </w:r>
      <w:r w:rsidR="007E1597" w:rsidRPr="00837F7A">
        <w:rPr>
          <w:rFonts w:ascii="Garamond" w:hAnsi="Garamond"/>
          <w:sz w:val="20"/>
          <w:szCs w:val="20"/>
        </w:rPr>
        <w:t xml:space="preserve"> </w:t>
      </w:r>
      <w:r w:rsidRPr="00837F7A">
        <w:rPr>
          <w:rFonts w:ascii="Garamond" w:hAnsi="Garamond"/>
          <w:sz w:val="20"/>
          <w:szCs w:val="20"/>
        </w:rPr>
        <w:t>nepravdivé</w:t>
      </w:r>
      <w:r w:rsidR="00CC34C1" w:rsidRPr="00837F7A">
        <w:rPr>
          <w:rFonts w:ascii="Garamond" w:hAnsi="Garamond"/>
          <w:sz w:val="20"/>
          <w:szCs w:val="20"/>
        </w:rPr>
        <w:t>.</w:t>
      </w:r>
    </w:p>
    <w:p w14:paraId="416EFA16" w14:textId="77777777" w:rsidR="00800837" w:rsidRPr="000A66C7" w:rsidRDefault="00800837" w:rsidP="004F0BED">
      <w:pPr>
        <w:tabs>
          <w:tab w:val="left" w:pos="1418"/>
        </w:tabs>
        <w:autoSpaceDE w:val="0"/>
        <w:autoSpaceDN w:val="0"/>
        <w:adjustRightInd w:val="0"/>
        <w:spacing w:after="0" w:line="240" w:lineRule="auto"/>
        <w:contextualSpacing/>
        <w:jc w:val="both"/>
        <w:rPr>
          <w:rFonts w:ascii="Garamond" w:hAnsi="Garamond"/>
          <w:sz w:val="20"/>
          <w:szCs w:val="20"/>
        </w:rPr>
      </w:pPr>
    </w:p>
    <w:p w14:paraId="1A86B34B" w14:textId="108E8D0E" w:rsidR="00800837" w:rsidRPr="000A66C7" w:rsidRDefault="00800837" w:rsidP="002B64E2">
      <w:pPr>
        <w:pStyle w:val="Odsekzoznamu"/>
        <w:numPr>
          <w:ilvl w:val="1"/>
          <w:numId w:val="3"/>
        </w:numPr>
        <w:spacing w:after="0" w:line="240" w:lineRule="auto"/>
        <w:ind w:left="709" w:hanging="709"/>
        <w:jc w:val="both"/>
        <w:rPr>
          <w:rFonts w:ascii="Garamond" w:hAnsi="Garamond"/>
          <w:sz w:val="20"/>
          <w:szCs w:val="20"/>
        </w:rPr>
      </w:pPr>
      <w:r w:rsidRPr="000A66C7">
        <w:rPr>
          <w:rFonts w:ascii="Garamond" w:hAnsi="Garamond"/>
          <w:sz w:val="20"/>
          <w:szCs w:val="20"/>
        </w:rPr>
        <w:lastRenderedPageBreak/>
        <w:t>Za</w:t>
      </w:r>
      <w:r w:rsidR="007E1597">
        <w:rPr>
          <w:rFonts w:ascii="Garamond" w:hAnsi="Garamond"/>
          <w:sz w:val="20"/>
          <w:szCs w:val="20"/>
        </w:rPr>
        <w:t xml:space="preserve"> </w:t>
      </w:r>
      <w:r w:rsidRPr="000A66C7">
        <w:rPr>
          <w:rFonts w:ascii="Garamond" w:hAnsi="Garamond"/>
          <w:sz w:val="20"/>
          <w:szCs w:val="20"/>
        </w:rPr>
        <w:t>podstatné</w:t>
      </w:r>
      <w:r w:rsidR="007E1597">
        <w:rPr>
          <w:rFonts w:ascii="Garamond" w:hAnsi="Garamond"/>
          <w:sz w:val="20"/>
          <w:szCs w:val="20"/>
        </w:rPr>
        <w:t xml:space="preserve"> </w:t>
      </w:r>
      <w:r w:rsidRPr="000A66C7">
        <w:rPr>
          <w:rFonts w:ascii="Garamond" w:hAnsi="Garamond"/>
          <w:sz w:val="20"/>
          <w:szCs w:val="20"/>
        </w:rPr>
        <w:t>porušenie</w:t>
      </w:r>
      <w:r w:rsidR="007E1597">
        <w:rPr>
          <w:rFonts w:ascii="Garamond" w:hAnsi="Garamond"/>
          <w:sz w:val="20"/>
          <w:szCs w:val="20"/>
        </w:rPr>
        <w:t xml:space="preserve"> </w:t>
      </w:r>
      <w:r w:rsidRPr="000A66C7">
        <w:rPr>
          <w:rFonts w:ascii="Garamond" w:hAnsi="Garamond"/>
          <w:sz w:val="20"/>
          <w:szCs w:val="20"/>
        </w:rPr>
        <w:t>Zmluvy</w:t>
      </w:r>
      <w:r w:rsidR="007E1597">
        <w:rPr>
          <w:rFonts w:ascii="Garamond" w:hAnsi="Garamond"/>
          <w:sz w:val="20"/>
          <w:szCs w:val="20"/>
        </w:rPr>
        <w:t xml:space="preserve"> </w:t>
      </w:r>
      <w:r w:rsidRPr="000A66C7">
        <w:rPr>
          <w:rFonts w:ascii="Garamond" w:hAnsi="Garamond"/>
          <w:sz w:val="20"/>
          <w:szCs w:val="20"/>
        </w:rPr>
        <w:t>Poskytovateľ</w:t>
      </w:r>
      <w:r w:rsidR="007E1597">
        <w:rPr>
          <w:rFonts w:ascii="Garamond" w:hAnsi="Garamond"/>
          <w:sz w:val="20"/>
          <w:szCs w:val="20"/>
        </w:rPr>
        <w:t xml:space="preserve"> </w:t>
      </w:r>
      <w:r w:rsidRPr="000A66C7">
        <w:rPr>
          <w:rFonts w:ascii="Garamond" w:hAnsi="Garamond"/>
          <w:sz w:val="20"/>
          <w:szCs w:val="20"/>
        </w:rPr>
        <w:t>považuje</w:t>
      </w:r>
      <w:r w:rsidR="007E1597">
        <w:rPr>
          <w:rFonts w:ascii="Garamond" w:hAnsi="Garamond"/>
          <w:sz w:val="20"/>
          <w:szCs w:val="20"/>
        </w:rPr>
        <w:t xml:space="preserve"> </w:t>
      </w:r>
      <w:r w:rsidRPr="000A66C7">
        <w:rPr>
          <w:rFonts w:ascii="Garamond" w:hAnsi="Garamond"/>
          <w:sz w:val="20"/>
          <w:szCs w:val="20"/>
        </w:rPr>
        <w:t>prípad,</w:t>
      </w:r>
      <w:r w:rsidR="007E1597">
        <w:rPr>
          <w:rFonts w:ascii="Garamond" w:hAnsi="Garamond"/>
          <w:sz w:val="20"/>
          <w:szCs w:val="20"/>
        </w:rPr>
        <w:t xml:space="preserve"> </w:t>
      </w:r>
      <w:r w:rsidRPr="000A66C7">
        <w:rPr>
          <w:rFonts w:ascii="Garamond" w:hAnsi="Garamond"/>
          <w:sz w:val="20"/>
          <w:szCs w:val="20"/>
        </w:rPr>
        <w:t>ak</w:t>
      </w:r>
      <w:r w:rsidR="007E1597">
        <w:rPr>
          <w:rFonts w:ascii="Garamond" w:hAnsi="Garamond"/>
          <w:sz w:val="20"/>
          <w:szCs w:val="20"/>
        </w:rPr>
        <w:t xml:space="preserve"> </w:t>
      </w:r>
      <w:r w:rsidRPr="000A66C7">
        <w:rPr>
          <w:rFonts w:ascii="Garamond" w:hAnsi="Garamond"/>
          <w:sz w:val="20"/>
          <w:szCs w:val="20"/>
        </w:rPr>
        <w:t>sa</w:t>
      </w:r>
      <w:r w:rsidR="007E1597">
        <w:rPr>
          <w:rFonts w:ascii="Garamond" w:hAnsi="Garamond"/>
          <w:sz w:val="20"/>
          <w:szCs w:val="20"/>
        </w:rPr>
        <w:t xml:space="preserve"> </w:t>
      </w:r>
      <w:r w:rsidRPr="000A66C7">
        <w:rPr>
          <w:rFonts w:ascii="Garamond" w:hAnsi="Garamond"/>
          <w:sz w:val="20"/>
          <w:szCs w:val="20"/>
        </w:rPr>
        <w:t>niektoré</w:t>
      </w:r>
      <w:r w:rsidR="007E1597">
        <w:rPr>
          <w:rFonts w:ascii="Garamond" w:hAnsi="Garamond"/>
          <w:sz w:val="20"/>
          <w:szCs w:val="20"/>
        </w:rPr>
        <w:t xml:space="preserve"> </w:t>
      </w:r>
      <w:r w:rsidRPr="000A66C7">
        <w:rPr>
          <w:rFonts w:ascii="Garamond" w:hAnsi="Garamond"/>
          <w:sz w:val="20"/>
          <w:szCs w:val="20"/>
        </w:rPr>
        <w:t>z</w:t>
      </w:r>
      <w:r w:rsidR="007E1597">
        <w:rPr>
          <w:rFonts w:ascii="Garamond" w:hAnsi="Garamond"/>
          <w:sz w:val="20"/>
          <w:szCs w:val="20"/>
        </w:rPr>
        <w:t xml:space="preserve"> </w:t>
      </w:r>
      <w:r w:rsidRPr="000A66C7">
        <w:rPr>
          <w:rFonts w:ascii="Garamond" w:hAnsi="Garamond"/>
          <w:sz w:val="20"/>
          <w:szCs w:val="20"/>
        </w:rPr>
        <w:t>vyhlásení</w:t>
      </w:r>
      <w:r w:rsidR="007E1597">
        <w:rPr>
          <w:rFonts w:ascii="Garamond" w:hAnsi="Garamond"/>
          <w:sz w:val="20"/>
          <w:szCs w:val="20"/>
        </w:rPr>
        <w:t xml:space="preserve"> </w:t>
      </w:r>
      <w:r w:rsidRPr="000A66C7">
        <w:rPr>
          <w:rFonts w:ascii="Garamond" w:hAnsi="Garamond"/>
          <w:sz w:val="20"/>
          <w:szCs w:val="20"/>
        </w:rPr>
        <w:t>Objednávateľa</w:t>
      </w:r>
      <w:r w:rsidR="007E1597">
        <w:rPr>
          <w:rFonts w:ascii="Garamond" w:hAnsi="Garamond"/>
          <w:sz w:val="20"/>
          <w:szCs w:val="20"/>
        </w:rPr>
        <w:t xml:space="preserve"> </w:t>
      </w:r>
      <w:r w:rsidRPr="000A66C7">
        <w:rPr>
          <w:rFonts w:ascii="Garamond" w:hAnsi="Garamond"/>
          <w:sz w:val="20"/>
          <w:szCs w:val="20"/>
        </w:rPr>
        <w:t>podľa</w:t>
      </w:r>
      <w:r w:rsidR="007E1597">
        <w:rPr>
          <w:rFonts w:ascii="Garamond" w:hAnsi="Garamond"/>
          <w:sz w:val="20"/>
          <w:szCs w:val="20"/>
        </w:rPr>
        <w:t xml:space="preserve"> </w:t>
      </w:r>
      <w:r w:rsidRPr="000A66C7">
        <w:rPr>
          <w:rFonts w:ascii="Garamond" w:hAnsi="Garamond"/>
          <w:sz w:val="20"/>
          <w:szCs w:val="20"/>
        </w:rPr>
        <w:t>článku</w:t>
      </w:r>
      <w:r w:rsidR="007E1597">
        <w:rPr>
          <w:rFonts w:ascii="Garamond" w:hAnsi="Garamond"/>
          <w:sz w:val="20"/>
          <w:szCs w:val="20"/>
        </w:rPr>
        <w:t xml:space="preserve"> </w:t>
      </w:r>
      <w:r w:rsidR="007A15E7" w:rsidRPr="000A66C7">
        <w:rPr>
          <w:rFonts w:ascii="Garamond" w:hAnsi="Garamond"/>
          <w:sz w:val="20"/>
          <w:szCs w:val="20"/>
        </w:rPr>
        <w:t>6</w:t>
      </w:r>
      <w:r w:rsidR="007E1597">
        <w:rPr>
          <w:rFonts w:ascii="Garamond" w:hAnsi="Garamond"/>
          <w:sz w:val="20"/>
          <w:szCs w:val="20"/>
        </w:rPr>
        <w:t xml:space="preserve"> </w:t>
      </w:r>
      <w:r w:rsidRPr="000A66C7">
        <w:rPr>
          <w:rFonts w:ascii="Garamond" w:hAnsi="Garamond"/>
          <w:sz w:val="20"/>
          <w:szCs w:val="20"/>
        </w:rPr>
        <w:t>bodu</w:t>
      </w:r>
      <w:r w:rsidR="007E1597">
        <w:rPr>
          <w:rFonts w:ascii="Garamond" w:hAnsi="Garamond"/>
          <w:sz w:val="20"/>
          <w:szCs w:val="20"/>
        </w:rPr>
        <w:t xml:space="preserve"> </w:t>
      </w:r>
      <w:r w:rsidR="007A15E7" w:rsidRPr="000A66C7">
        <w:rPr>
          <w:rFonts w:ascii="Garamond" w:hAnsi="Garamond"/>
          <w:sz w:val="20"/>
          <w:szCs w:val="20"/>
        </w:rPr>
        <w:t>6</w:t>
      </w:r>
      <w:r w:rsidRPr="000A66C7">
        <w:rPr>
          <w:rFonts w:ascii="Garamond" w:hAnsi="Garamond"/>
          <w:sz w:val="20"/>
          <w:szCs w:val="20"/>
        </w:rPr>
        <w:t>.</w:t>
      </w:r>
      <w:r w:rsidR="00491508" w:rsidRPr="000A66C7">
        <w:rPr>
          <w:rFonts w:ascii="Garamond" w:hAnsi="Garamond"/>
          <w:sz w:val="20"/>
          <w:szCs w:val="20"/>
        </w:rPr>
        <w:t>4</w:t>
      </w:r>
      <w:r w:rsidR="007E1597">
        <w:rPr>
          <w:rFonts w:ascii="Garamond" w:hAnsi="Garamond"/>
          <w:sz w:val="20"/>
          <w:szCs w:val="20"/>
        </w:rPr>
        <w:t xml:space="preserve"> </w:t>
      </w:r>
      <w:r w:rsidRPr="000A66C7">
        <w:rPr>
          <w:rFonts w:ascii="Garamond" w:hAnsi="Garamond"/>
          <w:sz w:val="20"/>
          <w:szCs w:val="20"/>
        </w:rPr>
        <w:t>Zmluvy</w:t>
      </w:r>
      <w:r w:rsidR="007E1597">
        <w:rPr>
          <w:rFonts w:ascii="Garamond" w:hAnsi="Garamond"/>
          <w:sz w:val="20"/>
          <w:szCs w:val="20"/>
        </w:rPr>
        <w:t xml:space="preserve"> </w:t>
      </w:r>
      <w:r w:rsidRPr="000A66C7">
        <w:rPr>
          <w:rFonts w:ascii="Garamond" w:hAnsi="Garamond"/>
          <w:sz w:val="20"/>
          <w:szCs w:val="20"/>
        </w:rPr>
        <w:t>ukáže</w:t>
      </w:r>
      <w:r w:rsidR="007E1597">
        <w:rPr>
          <w:rFonts w:ascii="Garamond" w:hAnsi="Garamond"/>
          <w:sz w:val="20"/>
          <w:szCs w:val="20"/>
        </w:rPr>
        <w:t xml:space="preserve"> </w:t>
      </w:r>
      <w:r w:rsidRPr="000A66C7">
        <w:rPr>
          <w:rFonts w:ascii="Garamond" w:hAnsi="Garamond"/>
          <w:sz w:val="20"/>
          <w:szCs w:val="20"/>
        </w:rPr>
        <w:t>ako</w:t>
      </w:r>
      <w:r w:rsidR="007E1597">
        <w:rPr>
          <w:rFonts w:ascii="Garamond" w:hAnsi="Garamond"/>
          <w:sz w:val="20"/>
          <w:szCs w:val="20"/>
        </w:rPr>
        <w:t xml:space="preserve"> </w:t>
      </w:r>
      <w:r w:rsidRPr="000A66C7">
        <w:rPr>
          <w:rFonts w:ascii="Garamond" w:hAnsi="Garamond"/>
          <w:sz w:val="20"/>
          <w:szCs w:val="20"/>
        </w:rPr>
        <w:t>nepravdivé.</w:t>
      </w:r>
    </w:p>
    <w:p w14:paraId="264D2479" w14:textId="77777777" w:rsidR="003578BF" w:rsidRPr="000A66C7" w:rsidRDefault="003578BF" w:rsidP="002B64E2">
      <w:pPr>
        <w:spacing w:after="0" w:line="240" w:lineRule="auto"/>
        <w:jc w:val="both"/>
        <w:rPr>
          <w:rFonts w:ascii="Garamond" w:hAnsi="Garamond"/>
          <w:sz w:val="20"/>
          <w:szCs w:val="20"/>
        </w:rPr>
      </w:pPr>
    </w:p>
    <w:p w14:paraId="6BAC70F1" w14:textId="4DC70F4E" w:rsidR="003578BF" w:rsidRPr="000A66C7" w:rsidRDefault="003578BF" w:rsidP="002B64E2">
      <w:pPr>
        <w:pStyle w:val="Odsekzoznamu"/>
        <w:numPr>
          <w:ilvl w:val="1"/>
          <w:numId w:val="3"/>
        </w:numPr>
        <w:spacing w:after="0" w:line="240" w:lineRule="auto"/>
        <w:ind w:left="709" w:hanging="709"/>
        <w:jc w:val="both"/>
        <w:rPr>
          <w:rFonts w:ascii="Garamond" w:hAnsi="Garamond"/>
          <w:sz w:val="20"/>
          <w:szCs w:val="20"/>
        </w:rPr>
      </w:pPr>
      <w:r w:rsidRPr="000A66C7">
        <w:rPr>
          <w:rFonts w:ascii="Garamond" w:hAnsi="Garamond"/>
          <w:sz w:val="20"/>
          <w:szCs w:val="20"/>
        </w:rPr>
        <w:t>Objednávateľ</w:t>
      </w:r>
      <w:r w:rsidR="007E1597">
        <w:rPr>
          <w:rFonts w:ascii="Garamond" w:hAnsi="Garamond"/>
          <w:sz w:val="20"/>
          <w:szCs w:val="20"/>
        </w:rPr>
        <w:t xml:space="preserve"> </w:t>
      </w:r>
      <w:r w:rsidRPr="000A66C7">
        <w:rPr>
          <w:rFonts w:ascii="Garamond" w:hAnsi="Garamond"/>
          <w:sz w:val="20"/>
          <w:szCs w:val="20"/>
        </w:rPr>
        <w:t>má</w:t>
      </w:r>
      <w:r w:rsidR="007E1597">
        <w:rPr>
          <w:rFonts w:ascii="Garamond" w:hAnsi="Garamond"/>
          <w:sz w:val="20"/>
          <w:szCs w:val="20"/>
        </w:rPr>
        <w:t xml:space="preserve"> </w:t>
      </w:r>
      <w:r w:rsidRPr="000A66C7">
        <w:rPr>
          <w:rFonts w:ascii="Garamond" w:hAnsi="Garamond"/>
          <w:sz w:val="20"/>
          <w:szCs w:val="20"/>
        </w:rPr>
        <w:t>taktiež</w:t>
      </w:r>
      <w:r w:rsidR="007E1597">
        <w:rPr>
          <w:rFonts w:ascii="Garamond" w:hAnsi="Garamond"/>
          <w:sz w:val="20"/>
          <w:szCs w:val="20"/>
        </w:rPr>
        <w:t xml:space="preserve"> </w:t>
      </w:r>
      <w:r w:rsidRPr="000A66C7">
        <w:rPr>
          <w:rFonts w:ascii="Garamond" w:hAnsi="Garamond"/>
          <w:sz w:val="20"/>
          <w:szCs w:val="20"/>
        </w:rPr>
        <w:t>právo</w:t>
      </w:r>
      <w:r w:rsidR="007E1597">
        <w:rPr>
          <w:rFonts w:ascii="Garamond" w:hAnsi="Garamond"/>
          <w:sz w:val="20"/>
          <w:szCs w:val="20"/>
        </w:rPr>
        <w:t xml:space="preserve"> </w:t>
      </w:r>
      <w:r w:rsidRPr="000A66C7">
        <w:rPr>
          <w:rFonts w:ascii="Garamond" w:hAnsi="Garamond"/>
          <w:sz w:val="20"/>
          <w:szCs w:val="20"/>
        </w:rPr>
        <w:t>odstúpiť</w:t>
      </w:r>
      <w:r w:rsidR="007E1597">
        <w:rPr>
          <w:rFonts w:ascii="Garamond" w:hAnsi="Garamond"/>
          <w:sz w:val="20"/>
          <w:szCs w:val="20"/>
        </w:rPr>
        <w:t xml:space="preserve"> </w:t>
      </w:r>
      <w:r w:rsidRPr="000A66C7">
        <w:rPr>
          <w:rFonts w:ascii="Garamond" w:hAnsi="Garamond"/>
          <w:sz w:val="20"/>
          <w:szCs w:val="20"/>
        </w:rPr>
        <w:t>od</w:t>
      </w:r>
      <w:r w:rsidR="007E1597">
        <w:rPr>
          <w:rFonts w:ascii="Garamond" w:hAnsi="Garamond"/>
          <w:sz w:val="20"/>
          <w:szCs w:val="20"/>
        </w:rPr>
        <w:t xml:space="preserve"> </w:t>
      </w:r>
      <w:r w:rsidRPr="000A66C7">
        <w:rPr>
          <w:rFonts w:ascii="Garamond" w:hAnsi="Garamond"/>
          <w:sz w:val="20"/>
          <w:szCs w:val="20"/>
        </w:rPr>
        <w:t>Zmluvy,</w:t>
      </w:r>
      <w:r w:rsidR="007E1597">
        <w:rPr>
          <w:rFonts w:ascii="Garamond" w:hAnsi="Garamond"/>
          <w:sz w:val="20"/>
          <w:szCs w:val="20"/>
        </w:rPr>
        <w:t xml:space="preserve"> </w:t>
      </w:r>
      <w:r w:rsidRPr="000A66C7">
        <w:rPr>
          <w:rFonts w:ascii="Garamond" w:hAnsi="Garamond"/>
          <w:sz w:val="20"/>
          <w:szCs w:val="20"/>
        </w:rPr>
        <w:t>ak</w:t>
      </w:r>
      <w:r w:rsidR="007E1597">
        <w:rPr>
          <w:rFonts w:ascii="Garamond" w:hAnsi="Garamond"/>
          <w:sz w:val="20"/>
          <w:szCs w:val="20"/>
        </w:rPr>
        <w:t xml:space="preserve"> </w:t>
      </w:r>
      <w:r w:rsidRPr="000A66C7">
        <w:rPr>
          <w:rFonts w:ascii="Garamond" w:hAnsi="Garamond"/>
          <w:sz w:val="20"/>
          <w:szCs w:val="20"/>
        </w:rPr>
        <w:t>Poskytovateľ/Subdodávateľ</w:t>
      </w:r>
      <w:r w:rsidR="007E1597">
        <w:rPr>
          <w:rFonts w:ascii="Garamond" w:hAnsi="Garamond"/>
          <w:sz w:val="20"/>
          <w:szCs w:val="20"/>
        </w:rPr>
        <w:t xml:space="preserve"> </w:t>
      </w:r>
      <w:r w:rsidRPr="000A66C7">
        <w:rPr>
          <w:rFonts w:ascii="Garamond" w:hAnsi="Garamond"/>
          <w:sz w:val="20"/>
          <w:szCs w:val="20"/>
        </w:rPr>
        <w:t>v</w:t>
      </w:r>
      <w:r w:rsidR="007E1597">
        <w:rPr>
          <w:rFonts w:ascii="Garamond" w:hAnsi="Garamond"/>
          <w:sz w:val="20"/>
          <w:szCs w:val="20"/>
        </w:rPr>
        <w:t xml:space="preserve"> </w:t>
      </w:r>
      <w:r w:rsidRPr="000A66C7">
        <w:rPr>
          <w:rFonts w:ascii="Garamond" w:hAnsi="Garamond"/>
          <w:sz w:val="20"/>
          <w:szCs w:val="20"/>
        </w:rPr>
        <w:t>čase</w:t>
      </w:r>
      <w:r w:rsidR="007E1597">
        <w:rPr>
          <w:rFonts w:ascii="Garamond" w:hAnsi="Garamond"/>
          <w:sz w:val="20"/>
          <w:szCs w:val="20"/>
        </w:rPr>
        <w:t xml:space="preserve"> </w:t>
      </w:r>
      <w:r w:rsidRPr="000A66C7">
        <w:rPr>
          <w:rFonts w:ascii="Garamond" w:hAnsi="Garamond"/>
          <w:sz w:val="20"/>
          <w:szCs w:val="20"/>
        </w:rPr>
        <w:t>uzavretia</w:t>
      </w:r>
      <w:r w:rsidR="007E1597">
        <w:rPr>
          <w:rFonts w:ascii="Garamond" w:hAnsi="Garamond"/>
          <w:sz w:val="20"/>
          <w:szCs w:val="20"/>
        </w:rPr>
        <w:t xml:space="preserve"> </w:t>
      </w:r>
      <w:r w:rsidRPr="000A66C7">
        <w:rPr>
          <w:rFonts w:ascii="Garamond" w:hAnsi="Garamond"/>
          <w:sz w:val="20"/>
          <w:szCs w:val="20"/>
        </w:rPr>
        <w:t>zmluvy</w:t>
      </w:r>
      <w:r w:rsidR="007E1597">
        <w:rPr>
          <w:rFonts w:ascii="Garamond" w:hAnsi="Garamond"/>
          <w:sz w:val="20"/>
          <w:szCs w:val="20"/>
        </w:rPr>
        <w:t xml:space="preserve"> </w:t>
      </w:r>
      <w:r w:rsidRPr="000A66C7">
        <w:rPr>
          <w:rFonts w:ascii="Garamond" w:hAnsi="Garamond"/>
          <w:sz w:val="20"/>
          <w:szCs w:val="20"/>
        </w:rPr>
        <w:t>nebol</w:t>
      </w:r>
      <w:r w:rsidR="007E1597">
        <w:rPr>
          <w:rFonts w:ascii="Garamond" w:hAnsi="Garamond"/>
          <w:sz w:val="20"/>
          <w:szCs w:val="20"/>
        </w:rPr>
        <w:t xml:space="preserve"> </w:t>
      </w:r>
      <w:r w:rsidRPr="000A66C7">
        <w:rPr>
          <w:rFonts w:ascii="Garamond" w:hAnsi="Garamond"/>
          <w:sz w:val="20"/>
          <w:szCs w:val="20"/>
        </w:rPr>
        <w:t>zapísaný</w:t>
      </w:r>
      <w:r w:rsidR="007E1597">
        <w:rPr>
          <w:rFonts w:ascii="Garamond" w:hAnsi="Garamond"/>
          <w:sz w:val="20"/>
          <w:szCs w:val="20"/>
        </w:rPr>
        <w:t xml:space="preserve"> </w:t>
      </w:r>
      <w:r w:rsidRPr="000A66C7">
        <w:rPr>
          <w:rFonts w:ascii="Garamond" w:hAnsi="Garamond"/>
          <w:sz w:val="20"/>
          <w:szCs w:val="20"/>
        </w:rPr>
        <w:t>v</w:t>
      </w:r>
      <w:r w:rsidR="007E1597">
        <w:rPr>
          <w:rFonts w:ascii="Garamond" w:hAnsi="Garamond"/>
          <w:sz w:val="20"/>
          <w:szCs w:val="20"/>
        </w:rPr>
        <w:t xml:space="preserve"> </w:t>
      </w:r>
      <w:r w:rsidRPr="000A66C7">
        <w:rPr>
          <w:rFonts w:ascii="Garamond" w:hAnsi="Garamond"/>
          <w:sz w:val="20"/>
          <w:szCs w:val="20"/>
        </w:rPr>
        <w:t>Registri</w:t>
      </w:r>
      <w:r w:rsidR="007E1597">
        <w:rPr>
          <w:rFonts w:ascii="Garamond" w:hAnsi="Garamond"/>
          <w:sz w:val="20"/>
          <w:szCs w:val="20"/>
        </w:rPr>
        <w:t xml:space="preserve"> </w:t>
      </w:r>
      <w:r w:rsidRPr="000A66C7">
        <w:rPr>
          <w:rFonts w:ascii="Garamond" w:hAnsi="Garamond"/>
          <w:sz w:val="20"/>
          <w:szCs w:val="20"/>
        </w:rPr>
        <w:t>partnerov</w:t>
      </w:r>
      <w:r w:rsidR="007E1597">
        <w:rPr>
          <w:rFonts w:ascii="Garamond" w:hAnsi="Garamond"/>
          <w:sz w:val="20"/>
          <w:szCs w:val="20"/>
        </w:rPr>
        <w:t xml:space="preserve"> </w:t>
      </w:r>
      <w:r w:rsidRPr="000A66C7">
        <w:rPr>
          <w:rFonts w:ascii="Garamond" w:hAnsi="Garamond"/>
          <w:sz w:val="20"/>
          <w:szCs w:val="20"/>
        </w:rPr>
        <w:t>verejného</w:t>
      </w:r>
      <w:r w:rsidR="007E1597">
        <w:rPr>
          <w:rFonts w:ascii="Garamond" w:hAnsi="Garamond"/>
          <w:sz w:val="20"/>
          <w:szCs w:val="20"/>
        </w:rPr>
        <w:t xml:space="preserve"> </w:t>
      </w:r>
      <w:r w:rsidRPr="000A66C7">
        <w:rPr>
          <w:rFonts w:ascii="Garamond" w:hAnsi="Garamond"/>
          <w:sz w:val="20"/>
          <w:szCs w:val="20"/>
        </w:rPr>
        <w:t>sektora</w:t>
      </w:r>
      <w:r w:rsidR="007E1597">
        <w:rPr>
          <w:rFonts w:ascii="Garamond" w:hAnsi="Garamond"/>
          <w:sz w:val="20"/>
          <w:szCs w:val="20"/>
        </w:rPr>
        <w:t xml:space="preserve"> </w:t>
      </w:r>
      <w:r w:rsidRPr="000A66C7">
        <w:rPr>
          <w:rFonts w:ascii="Garamond" w:hAnsi="Garamond"/>
          <w:sz w:val="20"/>
          <w:szCs w:val="20"/>
        </w:rPr>
        <w:t>alebo</w:t>
      </w:r>
      <w:r w:rsidR="007E1597">
        <w:rPr>
          <w:rFonts w:ascii="Garamond" w:hAnsi="Garamond"/>
          <w:sz w:val="20"/>
          <w:szCs w:val="20"/>
        </w:rPr>
        <w:t xml:space="preserve"> </w:t>
      </w:r>
      <w:r w:rsidRPr="000A66C7">
        <w:rPr>
          <w:rFonts w:ascii="Garamond" w:hAnsi="Garamond"/>
          <w:sz w:val="20"/>
          <w:szCs w:val="20"/>
        </w:rPr>
        <w:t>ak</w:t>
      </w:r>
      <w:r w:rsidR="007E1597">
        <w:rPr>
          <w:rFonts w:ascii="Garamond" w:hAnsi="Garamond"/>
          <w:sz w:val="20"/>
          <w:szCs w:val="20"/>
        </w:rPr>
        <w:t xml:space="preserve"> </w:t>
      </w:r>
      <w:r w:rsidRPr="000A66C7">
        <w:rPr>
          <w:rFonts w:ascii="Garamond" w:hAnsi="Garamond"/>
          <w:sz w:val="20"/>
          <w:szCs w:val="20"/>
        </w:rPr>
        <w:t>bol</w:t>
      </w:r>
      <w:r w:rsidR="007E1597">
        <w:rPr>
          <w:rFonts w:ascii="Garamond" w:hAnsi="Garamond"/>
          <w:sz w:val="20"/>
          <w:szCs w:val="20"/>
        </w:rPr>
        <w:t xml:space="preserve"> </w:t>
      </w:r>
      <w:r w:rsidRPr="000A66C7">
        <w:rPr>
          <w:rFonts w:ascii="Garamond" w:hAnsi="Garamond"/>
          <w:sz w:val="20"/>
          <w:szCs w:val="20"/>
        </w:rPr>
        <w:t>z</w:t>
      </w:r>
      <w:r w:rsidR="007E1597">
        <w:rPr>
          <w:rFonts w:ascii="Garamond" w:hAnsi="Garamond"/>
          <w:sz w:val="20"/>
          <w:szCs w:val="20"/>
        </w:rPr>
        <w:t xml:space="preserve"> </w:t>
      </w:r>
      <w:r w:rsidRPr="000A66C7">
        <w:rPr>
          <w:rFonts w:ascii="Garamond" w:hAnsi="Garamond"/>
          <w:sz w:val="20"/>
          <w:szCs w:val="20"/>
        </w:rPr>
        <w:t>tohto</w:t>
      </w:r>
      <w:r w:rsidR="007E1597">
        <w:rPr>
          <w:rFonts w:ascii="Garamond" w:hAnsi="Garamond"/>
          <w:sz w:val="20"/>
          <w:szCs w:val="20"/>
        </w:rPr>
        <w:t xml:space="preserve"> </w:t>
      </w:r>
      <w:r w:rsidRPr="000A66C7">
        <w:rPr>
          <w:rFonts w:ascii="Garamond" w:hAnsi="Garamond"/>
          <w:sz w:val="20"/>
          <w:szCs w:val="20"/>
        </w:rPr>
        <w:t>registra</w:t>
      </w:r>
      <w:r w:rsidR="007E1597">
        <w:rPr>
          <w:rFonts w:ascii="Garamond" w:hAnsi="Garamond"/>
          <w:sz w:val="20"/>
          <w:szCs w:val="20"/>
        </w:rPr>
        <w:t xml:space="preserve"> </w:t>
      </w:r>
      <w:r w:rsidRPr="000A66C7">
        <w:rPr>
          <w:rFonts w:ascii="Garamond" w:hAnsi="Garamond"/>
          <w:sz w:val="20"/>
          <w:szCs w:val="20"/>
        </w:rPr>
        <w:t>vymazaný</w:t>
      </w:r>
      <w:r w:rsidR="007E1597">
        <w:rPr>
          <w:rFonts w:ascii="Garamond" w:hAnsi="Garamond"/>
          <w:sz w:val="20"/>
          <w:szCs w:val="20"/>
        </w:rPr>
        <w:t xml:space="preserve"> </w:t>
      </w:r>
      <w:r w:rsidRPr="000A66C7">
        <w:rPr>
          <w:rFonts w:ascii="Garamond" w:hAnsi="Garamond"/>
          <w:sz w:val="20"/>
          <w:szCs w:val="20"/>
        </w:rPr>
        <w:t>v</w:t>
      </w:r>
      <w:r w:rsidR="007E1597">
        <w:rPr>
          <w:rFonts w:ascii="Garamond" w:hAnsi="Garamond"/>
          <w:sz w:val="20"/>
          <w:szCs w:val="20"/>
        </w:rPr>
        <w:t xml:space="preserve"> </w:t>
      </w:r>
      <w:r w:rsidRPr="000A66C7">
        <w:rPr>
          <w:rFonts w:ascii="Garamond" w:hAnsi="Garamond"/>
          <w:sz w:val="20"/>
          <w:szCs w:val="20"/>
        </w:rPr>
        <w:t>prípade,</w:t>
      </w:r>
      <w:r w:rsidR="007E1597">
        <w:rPr>
          <w:rFonts w:ascii="Garamond" w:hAnsi="Garamond"/>
          <w:sz w:val="20"/>
          <w:szCs w:val="20"/>
        </w:rPr>
        <w:t xml:space="preserve"> </w:t>
      </w:r>
      <w:r w:rsidRPr="000A66C7">
        <w:rPr>
          <w:rFonts w:ascii="Garamond" w:hAnsi="Garamond"/>
          <w:sz w:val="20"/>
          <w:szCs w:val="20"/>
        </w:rPr>
        <w:t>že</w:t>
      </w:r>
      <w:r w:rsidR="007E1597">
        <w:rPr>
          <w:rFonts w:ascii="Garamond" w:hAnsi="Garamond"/>
          <w:sz w:val="20"/>
          <w:szCs w:val="20"/>
        </w:rPr>
        <w:t xml:space="preserve"> </w:t>
      </w:r>
      <w:r w:rsidRPr="000A66C7">
        <w:rPr>
          <w:rFonts w:ascii="Garamond" w:hAnsi="Garamond"/>
          <w:sz w:val="20"/>
          <w:szCs w:val="20"/>
        </w:rPr>
        <w:t>sa</w:t>
      </w:r>
      <w:r w:rsidR="007E1597">
        <w:rPr>
          <w:rFonts w:ascii="Garamond" w:hAnsi="Garamond"/>
          <w:sz w:val="20"/>
          <w:szCs w:val="20"/>
        </w:rPr>
        <w:t xml:space="preserve"> </w:t>
      </w:r>
      <w:r w:rsidRPr="000A66C7">
        <w:rPr>
          <w:rFonts w:ascii="Garamond" w:hAnsi="Garamond"/>
          <w:sz w:val="20"/>
          <w:szCs w:val="20"/>
        </w:rPr>
        <w:t>naňho</w:t>
      </w:r>
      <w:r w:rsidR="007E1597">
        <w:rPr>
          <w:rFonts w:ascii="Garamond" w:hAnsi="Garamond"/>
          <w:sz w:val="20"/>
          <w:szCs w:val="20"/>
        </w:rPr>
        <w:t xml:space="preserve"> </w:t>
      </w:r>
      <w:r w:rsidRPr="000A66C7">
        <w:rPr>
          <w:rFonts w:ascii="Garamond" w:hAnsi="Garamond"/>
          <w:sz w:val="20"/>
          <w:szCs w:val="20"/>
        </w:rPr>
        <w:t>registračná</w:t>
      </w:r>
      <w:r w:rsidR="007E1597">
        <w:rPr>
          <w:rFonts w:ascii="Garamond" w:hAnsi="Garamond"/>
          <w:sz w:val="20"/>
          <w:szCs w:val="20"/>
        </w:rPr>
        <w:t xml:space="preserve"> </w:t>
      </w:r>
      <w:r w:rsidRPr="000A66C7">
        <w:rPr>
          <w:rFonts w:ascii="Garamond" w:hAnsi="Garamond"/>
          <w:sz w:val="20"/>
          <w:szCs w:val="20"/>
        </w:rPr>
        <w:t>povinnosť</w:t>
      </w:r>
      <w:r w:rsidR="007E1597">
        <w:rPr>
          <w:rFonts w:ascii="Garamond" w:hAnsi="Garamond"/>
          <w:sz w:val="20"/>
          <w:szCs w:val="20"/>
        </w:rPr>
        <w:t xml:space="preserve"> </w:t>
      </w:r>
      <w:r w:rsidRPr="000A66C7">
        <w:rPr>
          <w:rFonts w:ascii="Garamond" w:hAnsi="Garamond"/>
          <w:sz w:val="20"/>
          <w:szCs w:val="20"/>
        </w:rPr>
        <w:t>vzťahuje.</w:t>
      </w:r>
    </w:p>
    <w:p w14:paraId="24152583" w14:textId="77777777" w:rsidR="00073680" w:rsidRPr="000A66C7" w:rsidRDefault="00073680" w:rsidP="002B64E2">
      <w:pPr>
        <w:spacing w:after="0" w:line="240" w:lineRule="auto"/>
        <w:jc w:val="both"/>
        <w:rPr>
          <w:rFonts w:ascii="Garamond" w:hAnsi="Garamond"/>
          <w:sz w:val="20"/>
          <w:szCs w:val="20"/>
        </w:rPr>
      </w:pPr>
    </w:p>
    <w:p w14:paraId="56FEFC5D" w14:textId="68691737" w:rsidR="00800837" w:rsidRPr="000A66C7" w:rsidRDefault="00800837" w:rsidP="002B64E2">
      <w:pPr>
        <w:pStyle w:val="Odsekzoznamu"/>
        <w:numPr>
          <w:ilvl w:val="1"/>
          <w:numId w:val="3"/>
        </w:numPr>
        <w:spacing w:after="0" w:line="240" w:lineRule="auto"/>
        <w:ind w:left="709" w:hanging="709"/>
        <w:jc w:val="both"/>
        <w:rPr>
          <w:rFonts w:ascii="Garamond" w:hAnsi="Garamond"/>
          <w:sz w:val="20"/>
          <w:szCs w:val="20"/>
        </w:rPr>
      </w:pPr>
      <w:r w:rsidRPr="000A66C7">
        <w:rPr>
          <w:rFonts w:ascii="Garamond" w:hAnsi="Garamond"/>
          <w:sz w:val="20"/>
          <w:szCs w:val="20"/>
        </w:rPr>
        <w:t>Výzvy</w:t>
      </w:r>
      <w:r w:rsidR="007E1597">
        <w:rPr>
          <w:rFonts w:ascii="Garamond" w:hAnsi="Garamond"/>
          <w:sz w:val="20"/>
          <w:szCs w:val="20"/>
        </w:rPr>
        <w:t xml:space="preserve"> </w:t>
      </w:r>
      <w:r w:rsidRPr="000A66C7">
        <w:rPr>
          <w:rFonts w:ascii="Garamond" w:hAnsi="Garamond"/>
          <w:sz w:val="20"/>
          <w:szCs w:val="20"/>
        </w:rPr>
        <w:t>uvedené</w:t>
      </w:r>
      <w:r w:rsidR="007E1597">
        <w:rPr>
          <w:rFonts w:ascii="Garamond" w:hAnsi="Garamond"/>
          <w:sz w:val="20"/>
          <w:szCs w:val="20"/>
        </w:rPr>
        <w:t xml:space="preserve"> </w:t>
      </w:r>
      <w:r w:rsidRPr="000A66C7">
        <w:rPr>
          <w:rFonts w:ascii="Garamond" w:hAnsi="Garamond"/>
          <w:sz w:val="20"/>
          <w:szCs w:val="20"/>
        </w:rPr>
        <w:t>v</w:t>
      </w:r>
      <w:r w:rsidR="007E1597">
        <w:rPr>
          <w:rFonts w:ascii="Garamond" w:hAnsi="Garamond"/>
          <w:sz w:val="20"/>
          <w:szCs w:val="20"/>
        </w:rPr>
        <w:t xml:space="preserve"> </w:t>
      </w:r>
      <w:r w:rsidRPr="000A66C7">
        <w:rPr>
          <w:rFonts w:ascii="Garamond" w:hAnsi="Garamond"/>
          <w:sz w:val="20"/>
          <w:szCs w:val="20"/>
        </w:rPr>
        <w:t>tomto</w:t>
      </w:r>
      <w:r w:rsidR="007E1597">
        <w:rPr>
          <w:rFonts w:ascii="Garamond" w:hAnsi="Garamond"/>
          <w:sz w:val="20"/>
          <w:szCs w:val="20"/>
        </w:rPr>
        <w:t xml:space="preserve"> </w:t>
      </w:r>
      <w:r w:rsidRPr="000A66C7">
        <w:rPr>
          <w:rFonts w:ascii="Garamond" w:hAnsi="Garamond"/>
          <w:sz w:val="20"/>
          <w:szCs w:val="20"/>
        </w:rPr>
        <w:t>článku</w:t>
      </w:r>
      <w:r w:rsidR="007E1597">
        <w:rPr>
          <w:rFonts w:ascii="Garamond" w:hAnsi="Garamond"/>
          <w:sz w:val="20"/>
          <w:szCs w:val="20"/>
        </w:rPr>
        <w:t xml:space="preserve"> </w:t>
      </w:r>
      <w:r w:rsidRPr="000A66C7">
        <w:rPr>
          <w:rFonts w:ascii="Garamond" w:hAnsi="Garamond"/>
          <w:sz w:val="20"/>
          <w:szCs w:val="20"/>
        </w:rPr>
        <w:t>musia</w:t>
      </w:r>
      <w:r w:rsidR="007E1597">
        <w:rPr>
          <w:rFonts w:ascii="Garamond" w:hAnsi="Garamond"/>
          <w:sz w:val="20"/>
          <w:szCs w:val="20"/>
        </w:rPr>
        <w:t xml:space="preserve"> </w:t>
      </w:r>
      <w:r w:rsidRPr="000A66C7">
        <w:rPr>
          <w:rFonts w:ascii="Garamond" w:hAnsi="Garamond"/>
          <w:sz w:val="20"/>
          <w:szCs w:val="20"/>
        </w:rPr>
        <w:t>byť</w:t>
      </w:r>
      <w:r w:rsidR="007E1597">
        <w:rPr>
          <w:rFonts w:ascii="Garamond" w:hAnsi="Garamond"/>
          <w:sz w:val="20"/>
          <w:szCs w:val="20"/>
        </w:rPr>
        <w:t xml:space="preserve"> </w:t>
      </w:r>
      <w:r w:rsidRPr="000A66C7">
        <w:rPr>
          <w:rFonts w:ascii="Garamond" w:hAnsi="Garamond"/>
          <w:sz w:val="20"/>
          <w:szCs w:val="20"/>
        </w:rPr>
        <w:t>písomné</w:t>
      </w:r>
      <w:r w:rsidR="007E1597">
        <w:rPr>
          <w:rFonts w:ascii="Garamond" w:hAnsi="Garamond"/>
          <w:sz w:val="20"/>
          <w:szCs w:val="20"/>
        </w:rPr>
        <w:t xml:space="preserve"> </w:t>
      </w:r>
      <w:r w:rsidRPr="000A66C7">
        <w:rPr>
          <w:rFonts w:ascii="Garamond" w:hAnsi="Garamond"/>
          <w:sz w:val="20"/>
          <w:szCs w:val="20"/>
        </w:rPr>
        <w:t>a</w:t>
      </w:r>
      <w:r w:rsidR="007E1597">
        <w:rPr>
          <w:rFonts w:ascii="Garamond" w:hAnsi="Garamond"/>
          <w:sz w:val="20"/>
          <w:szCs w:val="20"/>
        </w:rPr>
        <w:t xml:space="preserve"> </w:t>
      </w:r>
      <w:r w:rsidRPr="000A66C7">
        <w:rPr>
          <w:rFonts w:ascii="Garamond" w:hAnsi="Garamond"/>
          <w:sz w:val="20"/>
          <w:szCs w:val="20"/>
        </w:rPr>
        <w:t>doručené</w:t>
      </w:r>
      <w:r w:rsidR="007E1597">
        <w:rPr>
          <w:rFonts w:ascii="Garamond" w:hAnsi="Garamond"/>
          <w:sz w:val="20"/>
          <w:szCs w:val="20"/>
        </w:rPr>
        <w:t xml:space="preserve"> </w:t>
      </w:r>
      <w:r w:rsidRPr="000A66C7">
        <w:rPr>
          <w:rFonts w:ascii="Garamond" w:hAnsi="Garamond"/>
          <w:sz w:val="20"/>
          <w:szCs w:val="20"/>
        </w:rPr>
        <w:t>na</w:t>
      </w:r>
      <w:r w:rsidR="007E1597">
        <w:rPr>
          <w:rFonts w:ascii="Garamond" w:hAnsi="Garamond"/>
          <w:sz w:val="20"/>
          <w:szCs w:val="20"/>
        </w:rPr>
        <w:t xml:space="preserve"> </w:t>
      </w:r>
      <w:r w:rsidRPr="000A66C7">
        <w:rPr>
          <w:rFonts w:ascii="Garamond" w:hAnsi="Garamond"/>
          <w:sz w:val="20"/>
          <w:szCs w:val="20"/>
        </w:rPr>
        <w:t>adresy</w:t>
      </w:r>
      <w:r w:rsidR="007E1597">
        <w:rPr>
          <w:rFonts w:ascii="Garamond" w:hAnsi="Garamond"/>
          <w:sz w:val="20"/>
          <w:szCs w:val="20"/>
        </w:rPr>
        <w:t xml:space="preserve"> </w:t>
      </w:r>
      <w:r w:rsidRPr="000A66C7">
        <w:rPr>
          <w:rFonts w:ascii="Garamond" w:hAnsi="Garamond"/>
          <w:sz w:val="20"/>
          <w:szCs w:val="20"/>
        </w:rPr>
        <w:t>pre</w:t>
      </w:r>
      <w:r w:rsidR="007E1597">
        <w:rPr>
          <w:rFonts w:ascii="Garamond" w:hAnsi="Garamond"/>
          <w:sz w:val="20"/>
          <w:szCs w:val="20"/>
        </w:rPr>
        <w:t xml:space="preserve"> </w:t>
      </w:r>
      <w:r w:rsidRPr="000A66C7">
        <w:rPr>
          <w:rFonts w:ascii="Garamond" w:hAnsi="Garamond"/>
          <w:sz w:val="20"/>
          <w:szCs w:val="20"/>
        </w:rPr>
        <w:t>doručovanie</w:t>
      </w:r>
      <w:r w:rsidR="007E1597">
        <w:rPr>
          <w:rFonts w:ascii="Garamond" w:hAnsi="Garamond"/>
          <w:sz w:val="20"/>
          <w:szCs w:val="20"/>
        </w:rPr>
        <w:t xml:space="preserve"> </w:t>
      </w:r>
      <w:r w:rsidRPr="000A66C7">
        <w:rPr>
          <w:rFonts w:ascii="Garamond" w:hAnsi="Garamond"/>
          <w:sz w:val="20"/>
          <w:szCs w:val="20"/>
        </w:rPr>
        <w:t>písomností</w:t>
      </w:r>
      <w:r w:rsidR="007E1597">
        <w:rPr>
          <w:rFonts w:ascii="Garamond" w:hAnsi="Garamond"/>
          <w:sz w:val="20"/>
          <w:szCs w:val="20"/>
        </w:rPr>
        <w:t xml:space="preserve"> </w:t>
      </w:r>
      <w:r w:rsidRPr="000A66C7">
        <w:rPr>
          <w:rFonts w:ascii="Garamond" w:hAnsi="Garamond"/>
          <w:sz w:val="20"/>
          <w:szCs w:val="20"/>
        </w:rPr>
        <w:t>uvedené</w:t>
      </w:r>
      <w:r w:rsidR="007E1597">
        <w:rPr>
          <w:rFonts w:ascii="Garamond" w:hAnsi="Garamond"/>
          <w:sz w:val="20"/>
          <w:szCs w:val="20"/>
        </w:rPr>
        <w:t xml:space="preserve"> </w:t>
      </w:r>
      <w:r w:rsidRPr="000A66C7">
        <w:rPr>
          <w:rFonts w:ascii="Garamond" w:hAnsi="Garamond"/>
          <w:sz w:val="20"/>
          <w:szCs w:val="20"/>
        </w:rPr>
        <w:t>v</w:t>
      </w:r>
      <w:r w:rsidR="007E1597">
        <w:rPr>
          <w:rFonts w:ascii="Garamond" w:hAnsi="Garamond"/>
          <w:sz w:val="20"/>
          <w:szCs w:val="20"/>
        </w:rPr>
        <w:t xml:space="preserve"> </w:t>
      </w:r>
      <w:r w:rsidRPr="000A66C7">
        <w:rPr>
          <w:rFonts w:ascii="Garamond" w:hAnsi="Garamond"/>
          <w:sz w:val="20"/>
          <w:szCs w:val="20"/>
        </w:rPr>
        <w:t>záhlaví</w:t>
      </w:r>
      <w:r w:rsidR="007E1597">
        <w:rPr>
          <w:rFonts w:ascii="Garamond" w:hAnsi="Garamond"/>
          <w:sz w:val="20"/>
          <w:szCs w:val="20"/>
        </w:rPr>
        <w:t xml:space="preserve"> </w:t>
      </w:r>
      <w:r w:rsidRPr="000A66C7">
        <w:rPr>
          <w:rFonts w:ascii="Garamond" w:hAnsi="Garamond"/>
          <w:sz w:val="20"/>
          <w:szCs w:val="20"/>
        </w:rPr>
        <w:t>Zmluvy.</w:t>
      </w:r>
    </w:p>
    <w:p w14:paraId="0F246909" w14:textId="77777777" w:rsidR="00800837" w:rsidRPr="000A66C7" w:rsidRDefault="00800837" w:rsidP="002B64E2">
      <w:pPr>
        <w:spacing w:after="0" w:line="240" w:lineRule="auto"/>
        <w:jc w:val="both"/>
        <w:rPr>
          <w:rFonts w:ascii="Garamond" w:hAnsi="Garamond"/>
          <w:sz w:val="20"/>
          <w:szCs w:val="20"/>
        </w:rPr>
      </w:pPr>
    </w:p>
    <w:p w14:paraId="6DDD0C3E" w14:textId="7421CC1F" w:rsidR="00800837" w:rsidRPr="00837F7A" w:rsidRDefault="00800837" w:rsidP="005316D3">
      <w:pPr>
        <w:pStyle w:val="Odsekzoznamu"/>
        <w:numPr>
          <w:ilvl w:val="1"/>
          <w:numId w:val="3"/>
        </w:numPr>
        <w:spacing w:after="0" w:line="240" w:lineRule="auto"/>
        <w:ind w:left="709" w:hanging="709"/>
        <w:jc w:val="both"/>
        <w:rPr>
          <w:rFonts w:ascii="Garamond" w:hAnsi="Garamond"/>
          <w:sz w:val="20"/>
          <w:szCs w:val="20"/>
        </w:rPr>
      </w:pPr>
      <w:r w:rsidRPr="000A66C7">
        <w:rPr>
          <w:rFonts w:ascii="Garamond" w:hAnsi="Garamond"/>
          <w:sz w:val="20"/>
          <w:szCs w:val="20"/>
        </w:rPr>
        <w:t>Odstúpenie</w:t>
      </w:r>
      <w:r w:rsidR="007E1597">
        <w:rPr>
          <w:rFonts w:ascii="Garamond" w:hAnsi="Garamond"/>
          <w:sz w:val="20"/>
          <w:szCs w:val="20"/>
        </w:rPr>
        <w:t xml:space="preserve"> </w:t>
      </w:r>
      <w:r w:rsidRPr="000A66C7">
        <w:rPr>
          <w:rFonts w:ascii="Garamond" w:hAnsi="Garamond"/>
          <w:sz w:val="20"/>
          <w:szCs w:val="20"/>
        </w:rPr>
        <w:t>od</w:t>
      </w:r>
      <w:r w:rsidR="007E1597">
        <w:rPr>
          <w:rFonts w:ascii="Garamond" w:hAnsi="Garamond"/>
          <w:sz w:val="20"/>
          <w:szCs w:val="20"/>
        </w:rPr>
        <w:t xml:space="preserve"> </w:t>
      </w:r>
      <w:r w:rsidRPr="000A66C7">
        <w:rPr>
          <w:rFonts w:ascii="Garamond" w:hAnsi="Garamond"/>
          <w:sz w:val="20"/>
          <w:szCs w:val="20"/>
        </w:rPr>
        <w:t>Zmluvy</w:t>
      </w:r>
      <w:r w:rsidR="007E1597">
        <w:rPr>
          <w:rFonts w:ascii="Garamond" w:hAnsi="Garamond"/>
          <w:sz w:val="20"/>
          <w:szCs w:val="20"/>
        </w:rPr>
        <w:t xml:space="preserve"> </w:t>
      </w:r>
      <w:r w:rsidRPr="000A66C7">
        <w:rPr>
          <w:rFonts w:ascii="Garamond" w:hAnsi="Garamond"/>
          <w:sz w:val="20"/>
          <w:szCs w:val="20"/>
        </w:rPr>
        <w:t>nadobudne</w:t>
      </w:r>
      <w:r w:rsidR="007E1597">
        <w:rPr>
          <w:rFonts w:ascii="Garamond" w:hAnsi="Garamond"/>
          <w:sz w:val="20"/>
          <w:szCs w:val="20"/>
        </w:rPr>
        <w:t xml:space="preserve"> </w:t>
      </w:r>
      <w:r w:rsidRPr="000A66C7">
        <w:rPr>
          <w:rFonts w:ascii="Garamond" w:hAnsi="Garamond"/>
          <w:sz w:val="20"/>
          <w:szCs w:val="20"/>
        </w:rPr>
        <w:t>účinnosť</w:t>
      </w:r>
      <w:r w:rsidR="007E1597">
        <w:rPr>
          <w:rFonts w:ascii="Garamond" w:hAnsi="Garamond"/>
          <w:sz w:val="20"/>
          <w:szCs w:val="20"/>
        </w:rPr>
        <w:t xml:space="preserve"> </w:t>
      </w:r>
      <w:r w:rsidRPr="000A66C7">
        <w:rPr>
          <w:rFonts w:ascii="Garamond" w:hAnsi="Garamond"/>
          <w:sz w:val="20"/>
          <w:szCs w:val="20"/>
        </w:rPr>
        <w:t>dňom</w:t>
      </w:r>
      <w:r w:rsidR="007E1597">
        <w:rPr>
          <w:rFonts w:ascii="Garamond" w:hAnsi="Garamond"/>
          <w:sz w:val="20"/>
          <w:szCs w:val="20"/>
        </w:rPr>
        <w:t xml:space="preserve"> </w:t>
      </w:r>
      <w:r w:rsidRPr="000A66C7">
        <w:rPr>
          <w:rFonts w:ascii="Garamond" w:hAnsi="Garamond"/>
          <w:sz w:val="20"/>
          <w:szCs w:val="20"/>
        </w:rPr>
        <w:t>doručenia</w:t>
      </w:r>
      <w:r w:rsidR="007E1597">
        <w:rPr>
          <w:rFonts w:ascii="Garamond" w:hAnsi="Garamond"/>
          <w:sz w:val="20"/>
          <w:szCs w:val="20"/>
        </w:rPr>
        <w:t xml:space="preserve"> </w:t>
      </w:r>
      <w:r w:rsidRPr="000A66C7">
        <w:rPr>
          <w:rFonts w:ascii="Garamond" w:hAnsi="Garamond"/>
          <w:sz w:val="20"/>
          <w:szCs w:val="20"/>
        </w:rPr>
        <w:t>písomného</w:t>
      </w:r>
      <w:r w:rsidR="007E1597">
        <w:rPr>
          <w:rFonts w:ascii="Garamond" w:hAnsi="Garamond"/>
          <w:sz w:val="20"/>
          <w:szCs w:val="20"/>
        </w:rPr>
        <w:t xml:space="preserve"> </w:t>
      </w:r>
      <w:r w:rsidRPr="000A66C7">
        <w:rPr>
          <w:rFonts w:ascii="Garamond" w:hAnsi="Garamond"/>
          <w:sz w:val="20"/>
          <w:szCs w:val="20"/>
        </w:rPr>
        <w:t>oznámenia</w:t>
      </w:r>
      <w:r w:rsidR="007E1597">
        <w:rPr>
          <w:rFonts w:ascii="Garamond" w:hAnsi="Garamond"/>
          <w:sz w:val="20"/>
          <w:szCs w:val="20"/>
        </w:rPr>
        <w:t xml:space="preserve"> </w:t>
      </w:r>
      <w:r w:rsidRPr="000A66C7">
        <w:rPr>
          <w:rFonts w:ascii="Garamond" w:hAnsi="Garamond"/>
          <w:sz w:val="20"/>
          <w:szCs w:val="20"/>
        </w:rPr>
        <w:t>Zmluvnej</w:t>
      </w:r>
      <w:r w:rsidR="007E1597">
        <w:rPr>
          <w:rFonts w:ascii="Garamond" w:hAnsi="Garamond"/>
          <w:sz w:val="20"/>
          <w:szCs w:val="20"/>
        </w:rPr>
        <w:t xml:space="preserve"> </w:t>
      </w:r>
      <w:r w:rsidRPr="000A66C7">
        <w:rPr>
          <w:rFonts w:ascii="Garamond" w:hAnsi="Garamond"/>
          <w:sz w:val="20"/>
          <w:szCs w:val="20"/>
        </w:rPr>
        <w:t>strany</w:t>
      </w:r>
      <w:r w:rsidR="007E1597">
        <w:rPr>
          <w:rFonts w:ascii="Garamond" w:hAnsi="Garamond"/>
          <w:sz w:val="20"/>
          <w:szCs w:val="20"/>
        </w:rPr>
        <w:t xml:space="preserve"> </w:t>
      </w:r>
      <w:r w:rsidRPr="000A66C7">
        <w:rPr>
          <w:rFonts w:ascii="Garamond" w:hAnsi="Garamond"/>
          <w:sz w:val="20"/>
          <w:szCs w:val="20"/>
        </w:rPr>
        <w:t>o</w:t>
      </w:r>
      <w:r w:rsidR="007E1597">
        <w:rPr>
          <w:rFonts w:ascii="Garamond" w:hAnsi="Garamond"/>
          <w:sz w:val="20"/>
          <w:szCs w:val="20"/>
        </w:rPr>
        <w:t xml:space="preserve"> </w:t>
      </w:r>
      <w:r w:rsidRPr="000A66C7">
        <w:rPr>
          <w:rFonts w:ascii="Garamond" w:hAnsi="Garamond"/>
          <w:sz w:val="20"/>
          <w:szCs w:val="20"/>
        </w:rPr>
        <w:t>odstúpení</w:t>
      </w:r>
      <w:r w:rsidR="007E1597">
        <w:rPr>
          <w:rFonts w:ascii="Garamond" w:hAnsi="Garamond"/>
          <w:sz w:val="20"/>
          <w:szCs w:val="20"/>
        </w:rPr>
        <w:t xml:space="preserve"> </w:t>
      </w:r>
      <w:r w:rsidRPr="000A66C7">
        <w:rPr>
          <w:rFonts w:ascii="Garamond" w:hAnsi="Garamond"/>
          <w:sz w:val="20"/>
          <w:szCs w:val="20"/>
        </w:rPr>
        <w:t>od</w:t>
      </w:r>
      <w:r w:rsidR="007E1597">
        <w:rPr>
          <w:rFonts w:ascii="Garamond" w:hAnsi="Garamond"/>
          <w:sz w:val="20"/>
          <w:szCs w:val="20"/>
        </w:rPr>
        <w:t xml:space="preserve"> </w:t>
      </w:r>
      <w:r w:rsidRPr="000A66C7">
        <w:rPr>
          <w:rFonts w:ascii="Garamond" w:hAnsi="Garamond"/>
          <w:sz w:val="20"/>
          <w:szCs w:val="20"/>
        </w:rPr>
        <w:t>Zmluvy</w:t>
      </w:r>
      <w:r w:rsidR="007E1597">
        <w:rPr>
          <w:rFonts w:ascii="Garamond" w:hAnsi="Garamond"/>
          <w:sz w:val="20"/>
          <w:szCs w:val="20"/>
        </w:rPr>
        <w:t xml:space="preserve"> </w:t>
      </w:r>
      <w:r w:rsidRPr="000A66C7">
        <w:rPr>
          <w:rFonts w:ascii="Garamond" w:hAnsi="Garamond"/>
          <w:sz w:val="20"/>
          <w:szCs w:val="20"/>
        </w:rPr>
        <w:t>druhej</w:t>
      </w:r>
      <w:r w:rsidR="007E1597">
        <w:rPr>
          <w:rFonts w:ascii="Garamond" w:hAnsi="Garamond"/>
          <w:sz w:val="20"/>
          <w:szCs w:val="20"/>
        </w:rPr>
        <w:t xml:space="preserve"> </w:t>
      </w:r>
      <w:r w:rsidRPr="000A66C7">
        <w:rPr>
          <w:rFonts w:ascii="Garamond" w:hAnsi="Garamond"/>
          <w:sz w:val="20"/>
          <w:szCs w:val="20"/>
        </w:rPr>
        <w:t>Zmluvnej</w:t>
      </w:r>
      <w:r w:rsidR="007E1597">
        <w:rPr>
          <w:rFonts w:ascii="Garamond" w:hAnsi="Garamond"/>
          <w:sz w:val="20"/>
          <w:szCs w:val="20"/>
        </w:rPr>
        <w:t xml:space="preserve"> </w:t>
      </w:r>
      <w:r w:rsidRPr="000A66C7">
        <w:rPr>
          <w:rFonts w:ascii="Garamond" w:hAnsi="Garamond"/>
          <w:sz w:val="20"/>
          <w:szCs w:val="20"/>
        </w:rPr>
        <w:t>strane.</w:t>
      </w:r>
    </w:p>
    <w:p w14:paraId="542B91E5" w14:textId="77777777" w:rsidR="00800837" w:rsidRPr="000A66C7" w:rsidRDefault="00800837" w:rsidP="002B64E2">
      <w:pPr>
        <w:spacing w:after="0" w:line="240" w:lineRule="auto"/>
        <w:jc w:val="both"/>
        <w:rPr>
          <w:rFonts w:ascii="Garamond" w:hAnsi="Garamond"/>
          <w:sz w:val="20"/>
          <w:szCs w:val="20"/>
        </w:rPr>
      </w:pPr>
    </w:p>
    <w:p w14:paraId="2688E346" w14:textId="077E701A" w:rsidR="00800837" w:rsidRPr="000A66C7" w:rsidRDefault="00800837" w:rsidP="002B64E2">
      <w:pPr>
        <w:pStyle w:val="Odsekzoznamu"/>
        <w:numPr>
          <w:ilvl w:val="1"/>
          <w:numId w:val="3"/>
        </w:numPr>
        <w:spacing w:after="0" w:line="240" w:lineRule="auto"/>
        <w:ind w:left="709" w:hanging="709"/>
        <w:jc w:val="both"/>
        <w:rPr>
          <w:rFonts w:ascii="Garamond" w:hAnsi="Garamond"/>
          <w:sz w:val="20"/>
          <w:szCs w:val="20"/>
        </w:rPr>
      </w:pPr>
      <w:r w:rsidRPr="000A66C7">
        <w:rPr>
          <w:rFonts w:ascii="Garamond" w:hAnsi="Garamond"/>
          <w:sz w:val="20"/>
          <w:szCs w:val="20"/>
        </w:rPr>
        <w:t>Odstúpením</w:t>
      </w:r>
      <w:r w:rsidR="007E1597">
        <w:rPr>
          <w:rFonts w:ascii="Garamond" w:hAnsi="Garamond"/>
          <w:sz w:val="20"/>
          <w:szCs w:val="20"/>
        </w:rPr>
        <w:t xml:space="preserve"> </w:t>
      </w:r>
      <w:r w:rsidRPr="000A66C7">
        <w:rPr>
          <w:rFonts w:ascii="Garamond" w:hAnsi="Garamond"/>
          <w:sz w:val="20"/>
          <w:szCs w:val="20"/>
        </w:rPr>
        <w:t>Zmluva</w:t>
      </w:r>
      <w:r w:rsidR="007E1597">
        <w:rPr>
          <w:rFonts w:ascii="Garamond" w:hAnsi="Garamond"/>
          <w:sz w:val="20"/>
          <w:szCs w:val="20"/>
        </w:rPr>
        <w:t xml:space="preserve"> </w:t>
      </w:r>
      <w:r w:rsidRPr="000A66C7">
        <w:rPr>
          <w:rFonts w:ascii="Garamond" w:hAnsi="Garamond"/>
          <w:sz w:val="20"/>
          <w:szCs w:val="20"/>
        </w:rPr>
        <w:t>zaniká,</w:t>
      </w:r>
      <w:r w:rsidR="007E1597">
        <w:rPr>
          <w:rFonts w:ascii="Garamond" w:hAnsi="Garamond"/>
          <w:sz w:val="20"/>
          <w:szCs w:val="20"/>
        </w:rPr>
        <w:t xml:space="preserve"> </w:t>
      </w:r>
      <w:r w:rsidRPr="000A66C7">
        <w:rPr>
          <w:rFonts w:ascii="Garamond" w:hAnsi="Garamond"/>
          <w:sz w:val="20"/>
          <w:szCs w:val="20"/>
        </w:rPr>
        <w:t>a</w:t>
      </w:r>
      <w:r w:rsidR="007E1597">
        <w:rPr>
          <w:rFonts w:ascii="Garamond" w:hAnsi="Garamond"/>
          <w:sz w:val="20"/>
          <w:szCs w:val="20"/>
        </w:rPr>
        <w:t xml:space="preserve"> </w:t>
      </w:r>
      <w:r w:rsidRPr="000A66C7">
        <w:rPr>
          <w:rFonts w:ascii="Garamond" w:hAnsi="Garamond"/>
          <w:sz w:val="20"/>
          <w:szCs w:val="20"/>
        </w:rPr>
        <w:t>teda</w:t>
      </w:r>
      <w:r w:rsidR="007E1597">
        <w:rPr>
          <w:rFonts w:ascii="Garamond" w:hAnsi="Garamond"/>
          <w:sz w:val="20"/>
          <w:szCs w:val="20"/>
        </w:rPr>
        <w:t xml:space="preserve"> </w:t>
      </w:r>
      <w:r w:rsidRPr="000A66C7">
        <w:rPr>
          <w:rFonts w:ascii="Garamond" w:hAnsi="Garamond"/>
          <w:sz w:val="20"/>
          <w:szCs w:val="20"/>
        </w:rPr>
        <w:t>zanikajú</w:t>
      </w:r>
      <w:r w:rsidR="007E1597">
        <w:rPr>
          <w:rFonts w:ascii="Garamond" w:hAnsi="Garamond"/>
          <w:sz w:val="20"/>
          <w:szCs w:val="20"/>
        </w:rPr>
        <w:t xml:space="preserve"> </w:t>
      </w:r>
      <w:r w:rsidRPr="000A66C7">
        <w:rPr>
          <w:rFonts w:ascii="Garamond" w:hAnsi="Garamond"/>
          <w:sz w:val="20"/>
          <w:szCs w:val="20"/>
        </w:rPr>
        <w:t>všetky</w:t>
      </w:r>
      <w:r w:rsidR="007E1597">
        <w:rPr>
          <w:rFonts w:ascii="Garamond" w:hAnsi="Garamond"/>
          <w:sz w:val="20"/>
          <w:szCs w:val="20"/>
        </w:rPr>
        <w:t xml:space="preserve"> </w:t>
      </w:r>
      <w:r w:rsidRPr="000A66C7">
        <w:rPr>
          <w:rFonts w:ascii="Garamond" w:hAnsi="Garamond"/>
          <w:sz w:val="20"/>
          <w:szCs w:val="20"/>
        </w:rPr>
        <w:t>práva</w:t>
      </w:r>
      <w:r w:rsidR="007E1597">
        <w:rPr>
          <w:rFonts w:ascii="Garamond" w:hAnsi="Garamond"/>
          <w:sz w:val="20"/>
          <w:szCs w:val="20"/>
        </w:rPr>
        <w:t xml:space="preserve"> </w:t>
      </w:r>
      <w:r w:rsidRPr="000A66C7">
        <w:rPr>
          <w:rFonts w:ascii="Garamond" w:hAnsi="Garamond"/>
          <w:sz w:val="20"/>
          <w:szCs w:val="20"/>
        </w:rPr>
        <w:t>a</w:t>
      </w:r>
      <w:r w:rsidR="007E1597">
        <w:rPr>
          <w:rFonts w:ascii="Garamond" w:hAnsi="Garamond"/>
          <w:sz w:val="20"/>
          <w:szCs w:val="20"/>
        </w:rPr>
        <w:t xml:space="preserve"> </w:t>
      </w:r>
      <w:r w:rsidRPr="000A66C7">
        <w:rPr>
          <w:rFonts w:ascii="Garamond" w:hAnsi="Garamond"/>
          <w:sz w:val="20"/>
          <w:szCs w:val="20"/>
        </w:rPr>
        <w:t>povinnosti</w:t>
      </w:r>
      <w:r w:rsidR="007E1597">
        <w:rPr>
          <w:rFonts w:ascii="Garamond" w:hAnsi="Garamond"/>
          <w:sz w:val="20"/>
          <w:szCs w:val="20"/>
        </w:rPr>
        <w:t xml:space="preserve"> </w:t>
      </w:r>
      <w:r w:rsidRPr="000A66C7">
        <w:rPr>
          <w:rFonts w:ascii="Garamond" w:hAnsi="Garamond"/>
          <w:sz w:val="20"/>
          <w:szCs w:val="20"/>
        </w:rPr>
        <w:t>Zmluvných</w:t>
      </w:r>
      <w:r w:rsidR="007E1597">
        <w:rPr>
          <w:rFonts w:ascii="Garamond" w:hAnsi="Garamond"/>
          <w:sz w:val="20"/>
          <w:szCs w:val="20"/>
        </w:rPr>
        <w:t xml:space="preserve"> </w:t>
      </w:r>
      <w:r w:rsidRPr="000A66C7">
        <w:rPr>
          <w:rFonts w:ascii="Garamond" w:hAnsi="Garamond"/>
          <w:sz w:val="20"/>
          <w:szCs w:val="20"/>
        </w:rPr>
        <w:t>strán,</w:t>
      </w:r>
      <w:r w:rsidR="007E1597">
        <w:rPr>
          <w:rFonts w:ascii="Garamond" w:hAnsi="Garamond"/>
          <w:sz w:val="20"/>
          <w:szCs w:val="20"/>
        </w:rPr>
        <w:t xml:space="preserve"> </w:t>
      </w:r>
      <w:r w:rsidRPr="000A66C7">
        <w:rPr>
          <w:rFonts w:ascii="Garamond" w:hAnsi="Garamond"/>
          <w:sz w:val="20"/>
          <w:szCs w:val="20"/>
        </w:rPr>
        <w:t>ktoré</w:t>
      </w:r>
      <w:r w:rsidR="007E1597">
        <w:rPr>
          <w:rFonts w:ascii="Garamond" w:hAnsi="Garamond"/>
          <w:sz w:val="20"/>
          <w:szCs w:val="20"/>
        </w:rPr>
        <w:t xml:space="preserve"> </w:t>
      </w:r>
      <w:r w:rsidRPr="000A66C7">
        <w:rPr>
          <w:rFonts w:ascii="Garamond" w:hAnsi="Garamond"/>
          <w:sz w:val="20"/>
          <w:szCs w:val="20"/>
        </w:rPr>
        <w:t>vyplývajú</w:t>
      </w:r>
      <w:r w:rsidR="007E1597">
        <w:rPr>
          <w:rFonts w:ascii="Garamond" w:hAnsi="Garamond"/>
          <w:sz w:val="20"/>
          <w:szCs w:val="20"/>
        </w:rPr>
        <w:t xml:space="preserve"> </w:t>
      </w:r>
      <w:r w:rsidRPr="000A66C7">
        <w:rPr>
          <w:rFonts w:ascii="Garamond" w:hAnsi="Garamond"/>
          <w:sz w:val="20"/>
          <w:szCs w:val="20"/>
        </w:rPr>
        <w:t>zo</w:t>
      </w:r>
      <w:r w:rsidR="007E1597">
        <w:rPr>
          <w:rFonts w:ascii="Garamond" w:hAnsi="Garamond"/>
          <w:sz w:val="20"/>
          <w:szCs w:val="20"/>
        </w:rPr>
        <w:t xml:space="preserve"> </w:t>
      </w:r>
      <w:r w:rsidRPr="000A66C7">
        <w:rPr>
          <w:rFonts w:ascii="Garamond" w:hAnsi="Garamond"/>
          <w:sz w:val="20"/>
          <w:szCs w:val="20"/>
        </w:rPr>
        <w:t>Zmluvy.</w:t>
      </w:r>
      <w:r w:rsidR="007E1597">
        <w:rPr>
          <w:rFonts w:ascii="Garamond" w:hAnsi="Garamond"/>
          <w:sz w:val="20"/>
          <w:szCs w:val="20"/>
        </w:rPr>
        <w:t xml:space="preserve"> </w:t>
      </w:r>
      <w:r w:rsidRPr="000A66C7">
        <w:rPr>
          <w:rFonts w:ascii="Garamond" w:hAnsi="Garamond"/>
          <w:sz w:val="20"/>
          <w:szCs w:val="20"/>
        </w:rPr>
        <w:t>Odstúpenie</w:t>
      </w:r>
      <w:r w:rsidR="007E1597">
        <w:rPr>
          <w:rFonts w:ascii="Garamond" w:hAnsi="Garamond"/>
          <w:sz w:val="20"/>
          <w:szCs w:val="20"/>
        </w:rPr>
        <w:t xml:space="preserve"> </w:t>
      </w:r>
      <w:r w:rsidRPr="000A66C7">
        <w:rPr>
          <w:rFonts w:ascii="Garamond" w:hAnsi="Garamond"/>
          <w:sz w:val="20"/>
          <w:szCs w:val="20"/>
        </w:rPr>
        <w:t>od</w:t>
      </w:r>
      <w:r w:rsidR="007E1597">
        <w:rPr>
          <w:rFonts w:ascii="Garamond" w:hAnsi="Garamond"/>
          <w:sz w:val="20"/>
          <w:szCs w:val="20"/>
        </w:rPr>
        <w:t xml:space="preserve"> </w:t>
      </w:r>
      <w:r w:rsidRPr="000A66C7">
        <w:rPr>
          <w:rFonts w:ascii="Garamond" w:hAnsi="Garamond"/>
          <w:sz w:val="20"/>
          <w:szCs w:val="20"/>
        </w:rPr>
        <w:t>Zmluvy</w:t>
      </w:r>
      <w:r w:rsidR="007E1597">
        <w:rPr>
          <w:rFonts w:ascii="Garamond" w:hAnsi="Garamond"/>
          <w:sz w:val="20"/>
          <w:szCs w:val="20"/>
        </w:rPr>
        <w:t xml:space="preserve"> </w:t>
      </w:r>
      <w:r w:rsidRPr="000A66C7">
        <w:rPr>
          <w:rFonts w:ascii="Garamond" w:hAnsi="Garamond"/>
          <w:sz w:val="20"/>
          <w:szCs w:val="20"/>
        </w:rPr>
        <w:t>sa</w:t>
      </w:r>
      <w:r w:rsidR="007E1597">
        <w:rPr>
          <w:rFonts w:ascii="Garamond" w:hAnsi="Garamond"/>
          <w:sz w:val="20"/>
          <w:szCs w:val="20"/>
        </w:rPr>
        <w:t xml:space="preserve"> </w:t>
      </w:r>
      <w:r w:rsidRPr="000A66C7">
        <w:rPr>
          <w:rFonts w:ascii="Garamond" w:hAnsi="Garamond"/>
          <w:sz w:val="20"/>
          <w:szCs w:val="20"/>
        </w:rPr>
        <w:t>však</w:t>
      </w:r>
      <w:r w:rsidR="007E1597">
        <w:rPr>
          <w:rFonts w:ascii="Garamond" w:hAnsi="Garamond"/>
          <w:sz w:val="20"/>
          <w:szCs w:val="20"/>
        </w:rPr>
        <w:t xml:space="preserve"> </w:t>
      </w:r>
      <w:r w:rsidRPr="000A66C7">
        <w:rPr>
          <w:rFonts w:ascii="Garamond" w:hAnsi="Garamond"/>
          <w:sz w:val="20"/>
          <w:szCs w:val="20"/>
        </w:rPr>
        <w:t>nedotýka</w:t>
      </w:r>
      <w:r w:rsidR="007E1597">
        <w:rPr>
          <w:rFonts w:ascii="Garamond" w:hAnsi="Garamond"/>
          <w:sz w:val="20"/>
          <w:szCs w:val="20"/>
        </w:rPr>
        <w:t xml:space="preserve"> </w:t>
      </w:r>
      <w:r w:rsidRPr="000A66C7">
        <w:rPr>
          <w:rFonts w:ascii="Garamond" w:hAnsi="Garamond"/>
          <w:sz w:val="20"/>
          <w:szCs w:val="20"/>
        </w:rPr>
        <w:t>nároku</w:t>
      </w:r>
      <w:r w:rsidR="007E1597">
        <w:rPr>
          <w:rFonts w:ascii="Garamond" w:hAnsi="Garamond"/>
          <w:sz w:val="20"/>
          <w:szCs w:val="20"/>
        </w:rPr>
        <w:t xml:space="preserve"> </w:t>
      </w:r>
      <w:r w:rsidRPr="000A66C7">
        <w:rPr>
          <w:rFonts w:ascii="Garamond" w:hAnsi="Garamond"/>
          <w:sz w:val="20"/>
          <w:szCs w:val="20"/>
        </w:rPr>
        <w:t>na</w:t>
      </w:r>
      <w:r w:rsidR="007E1597">
        <w:rPr>
          <w:rFonts w:ascii="Garamond" w:hAnsi="Garamond"/>
          <w:sz w:val="20"/>
          <w:szCs w:val="20"/>
        </w:rPr>
        <w:t xml:space="preserve"> </w:t>
      </w:r>
      <w:r w:rsidRPr="000A66C7">
        <w:rPr>
          <w:rFonts w:ascii="Garamond" w:hAnsi="Garamond"/>
          <w:sz w:val="20"/>
          <w:szCs w:val="20"/>
        </w:rPr>
        <w:t>zaplatenie</w:t>
      </w:r>
      <w:r w:rsidR="007E1597">
        <w:rPr>
          <w:rFonts w:ascii="Garamond" w:hAnsi="Garamond"/>
          <w:sz w:val="20"/>
          <w:szCs w:val="20"/>
        </w:rPr>
        <w:t xml:space="preserve"> </w:t>
      </w:r>
      <w:r w:rsidRPr="000A66C7">
        <w:rPr>
          <w:rFonts w:ascii="Garamond" w:hAnsi="Garamond"/>
          <w:sz w:val="20"/>
          <w:szCs w:val="20"/>
        </w:rPr>
        <w:t>zmluvnej</w:t>
      </w:r>
      <w:r w:rsidR="007E1597">
        <w:rPr>
          <w:rFonts w:ascii="Garamond" w:hAnsi="Garamond"/>
          <w:sz w:val="20"/>
          <w:szCs w:val="20"/>
        </w:rPr>
        <w:t xml:space="preserve"> </w:t>
      </w:r>
      <w:r w:rsidRPr="000A66C7">
        <w:rPr>
          <w:rFonts w:ascii="Garamond" w:hAnsi="Garamond"/>
          <w:sz w:val="20"/>
          <w:szCs w:val="20"/>
        </w:rPr>
        <w:t>pokuty,</w:t>
      </w:r>
      <w:r w:rsidR="007E1597">
        <w:rPr>
          <w:rFonts w:ascii="Garamond" w:hAnsi="Garamond"/>
          <w:sz w:val="20"/>
          <w:szCs w:val="20"/>
        </w:rPr>
        <w:t xml:space="preserve"> </w:t>
      </w:r>
      <w:r w:rsidRPr="000A66C7">
        <w:rPr>
          <w:rFonts w:ascii="Garamond" w:hAnsi="Garamond"/>
          <w:sz w:val="20"/>
          <w:szCs w:val="20"/>
        </w:rPr>
        <w:t>nároku</w:t>
      </w:r>
      <w:r w:rsidR="007E1597">
        <w:rPr>
          <w:rFonts w:ascii="Garamond" w:hAnsi="Garamond"/>
          <w:sz w:val="20"/>
          <w:szCs w:val="20"/>
        </w:rPr>
        <w:t xml:space="preserve"> </w:t>
      </w:r>
      <w:r w:rsidRPr="000A66C7">
        <w:rPr>
          <w:rFonts w:ascii="Garamond" w:hAnsi="Garamond"/>
          <w:sz w:val="20"/>
          <w:szCs w:val="20"/>
        </w:rPr>
        <w:t>na</w:t>
      </w:r>
      <w:r w:rsidR="007E1597">
        <w:rPr>
          <w:rFonts w:ascii="Garamond" w:hAnsi="Garamond"/>
          <w:sz w:val="20"/>
          <w:szCs w:val="20"/>
        </w:rPr>
        <w:t xml:space="preserve"> </w:t>
      </w:r>
      <w:r w:rsidRPr="000A66C7">
        <w:rPr>
          <w:rFonts w:ascii="Garamond" w:hAnsi="Garamond"/>
          <w:sz w:val="20"/>
          <w:szCs w:val="20"/>
        </w:rPr>
        <w:t>náhradu</w:t>
      </w:r>
      <w:r w:rsidR="007E1597">
        <w:rPr>
          <w:rFonts w:ascii="Garamond" w:hAnsi="Garamond"/>
          <w:sz w:val="20"/>
          <w:szCs w:val="20"/>
        </w:rPr>
        <w:t xml:space="preserve"> </w:t>
      </w:r>
      <w:r w:rsidRPr="000A66C7">
        <w:rPr>
          <w:rFonts w:ascii="Garamond" w:hAnsi="Garamond"/>
          <w:sz w:val="20"/>
          <w:szCs w:val="20"/>
        </w:rPr>
        <w:t>škody</w:t>
      </w:r>
      <w:r w:rsidR="007E1597">
        <w:rPr>
          <w:rFonts w:ascii="Garamond" w:hAnsi="Garamond"/>
          <w:sz w:val="20"/>
          <w:szCs w:val="20"/>
        </w:rPr>
        <w:t xml:space="preserve"> </w:t>
      </w:r>
      <w:r w:rsidRPr="000A66C7">
        <w:rPr>
          <w:rFonts w:ascii="Garamond" w:hAnsi="Garamond"/>
          <w:sz w:val="20"/>
          <w:szCs w:val="20"/>
        </w:rPr>
        <w:t>vzniknutej</w:t>
      </w:r>
      <w:r w:rsidR="007E1597">
        <w:rPr>
          <w:rFonts w:ascii="Garamond" w:hAnsi="Garamond"/>
          <w:sz w:val="20"/>
          <w:szCs w:val="20"/>
        </w:rPr>
        <w:t xml:space="preserve"> </w:t>
      </w:r>
      <w:r w:rsidRPr="000A66C7">
        <w:rPr>
          <w:rFonts w:ascii="Garamond" w:hAnsi="Garamond"/>
          <w:sz w:val="20"/>
          <w:szCs w:val="20"/>
        </w:rPr>
        <w:t>porušením</w:t>
      </w:r>
      <w:r w:rsidR="007E1597">
        <w:rPr>
          <w:rFonts w:ascii="Garamond" w:hAnsi="Garamond"/>
          <w:sz w:val="20"/>
          <w:szCs w:val="20"/>
        </w:rPr>
        <w:t xml:space="preserve"> </w:t>
      </w:r>
      <w:r w:rsidRPr="000A66C7">
        <w:rPr>
          <w:rFonts w:ascii="Garamond" w:hAnsi="Garamond"/>
          <w:sz w:val="20"/>
          <w:szCs w:val="20"/>
        </w:rPr>
        <w:t>Zmluvy,</w:t>
      </w:r>
      <w:r w:rsidR="007E1597">
        <w:rPr>
          <w:rFonts w:ascii="Garamond" w:hAnsi="Garamond"/>
          <w:sz w:val="20"/>
          <w:szCs w:val="20"/>
        </w:rPr>
        <w:t xml:space="preserve"> </w:t>
      </w:r>
      <w:r w:rsidRPr="000A66C7">
        <w:rPr>
          <w:rFonts w:ascii="Garamond" w:hAnsi="Garamond"/>
          <w:sz w:val="20"/>
          <w:szCs w:val="20"/>
        </w:rPr>
        <w:t>ako</w:t>
      </w:r>
      <w:r w:rsidR="007E1597">
        <w:rPr>
          <w:rFonts w:ascii="Garamond" w:hAnsi="Garamond"/>
          <w:sz w:val="20"/>
          <w:szCs w:val="20"/>
        </w:rPr>
        <w:t xml:space="preserve"> </w:t>
      </w:r>
      <w:r w:rsidRPr="000A66C7">
        <w:rPr>
          <w:rFonts w:ascii="Garamond" w:hAnsi="Garamond"/>
          <w:sz w:val="20"/>
          <w:szCs w:val="20"/>
        </w:rPr>
        <w:t>aj</w:t>
      </w:r>
      <w:r w:rsidR="007E1597">
        <w:rPr>
          <w:rFonts w:ascii="Garamond" w:hAnsi="Garamond"/>
          <w:sz w:val="20"/>
          <w:szCs w:val="20"/>
        </w:rPr>
        <w:t xml:space="preserve"> </w:t>
      </w:r>
      <w:r w:rsidRPr="000A66C7">
        <w:rPr>
          <w:rFonts w:ascii="Garamond" w:hAnsi="Garamond"/>
          <w:sz w:val="20"/>
          <w:szCs w:val="20"/>
        </w:rPr>
        <w:t>všetkých</w:t>
      </w:r>
      <w:r w:rsidR="007E1597">
        <w:rPr>
          <w:rFonts w:ascii="Garamond" w:hAnsi="Garamond"/>
          <w:sz w:val="20"/>
          <w:szCs w:val="20"/>
        </w:rPr>
        <w:t xml:space="preserve"> </w:t>
      </w:r>
      <w:r w:rsidRPr="000A66C7">
        <w:rPr>
          <w:rFonts w:ascii="Garamond" w:hAnsi="Garamond"/>
          <w:sz w:val="20"/>
          <w:szCs w:val="20"/>
        </w:rPr>
        <w:t>ostatných</w:t>
      </w:r>
      <w:r w:rsidR="007E1597">
        <w:rPr>
          <w:rFonts w:ascii="Garamond" w:hAnsi="Garamond"/>
          <w:sz w:val="20"/>
          <w:szCs w:val="20"/>
        </w:rPr>
        <w:t xml:space="preserve"> </w:t>
      </w:r>
      <w:r w:rsidRPr="000A66C7">
        <w:rPr>
          <w:rFonts w:ascii="Garamond" w:hAnsi="Garamond"/>
          <w:sz w:val="20"/>
          <w:szCs w:val="20"/>
        </w:rPr>
        <w:t>nárokov</w:t>
      </w:r>
      <w:r w:rsidR="007E1597">
        <w:rPr>
          <w:rFonts w:ascii="Garamond" w:hAnsi="Garamond"/>
          <w:sz w:val="20"/>
          <w:szCs w:val="20"/>
        </w:rPr>
        <w:t xml:space="preserve"> </w:t>
      </w:r>
      <w:r w:rsidRPr="000A66C7">
        <w:rPr>
          <w:rFonts w:ascii="Garamond" w:hAnsi="Garamond"/>
          <w:sz w:val="20"/>
          <w:szCs w:val="20"/>
        </w:rPr>
        <w:t>Zmluvných</w:t>
      </w:r>
      <w:r w:rsidR="007E1597">
        <w:rPr>
          <w:rFonts w:ascii="Garamond" w:hAnsi="Garamond"/>
          <w:sz w:val="20"/>
          <w:szCs w:val="20"/>
        </w:rPr>
        <w:t xml:space="preserve"> </w:t>
      </w:r>
      <w:r w:rsidRPr="000A66C7">
        <w:rPr>
          <w:rFonts w:ascii="Garamond" w:hAnsi="Garamond"/>
          <w:sz w:val="20"/>
          <w:szCs w:val="20"/>
        </w:rPr>
        <w:t>strán,</w:t>
      </w:r>
      <w:r w:rsidR="007E1597">
        <w:rPr>
          <w:rFonts w:ascii="Garamond" w:hAnsi="Garamond"/>
          <w:sz w:val="20"/>
          <w:szCs w:val="20"/>
        </w:rPr>
        <w:t xml:space="preserve"> </w:t>
      </w:r>
      <w:r w:rsidRPr="000A66C7">
        <w:rPr>
          <w:rFonts w:ascii="Garamond" w:hAnsi="Garamond"/>
          <w:sz w:val="20"/>
          <w:szCs w:val="20"/>
        </w:rPr>
        <w:t>ktoré</w:t>
      </w:r>
      <w:r w:rsidR="007E1597">
        <w:rPr>
          <w:rFonts w:ascii="Garamond" w:hAnsi="Garamond"/>
          <w:sz w:val="20"/>
          <w:szCs w:val="20"/>
        </w:rPr>
        <w:t xml:space="preserve"> </w:t>
      </w:r>
      <w:r w:rsidRPr="000A66C7">
        <w:rPr>
          <w:rFonts w:ascii="Garamond" w:hAnsi="Garamond"/>
          <w:sz w:val="20"/>
          <w:szCs w:val="20"/>
        </w:rPr>
        <w:t>vzhľadom</w:t>
      </w:r>
      <w:r w:rsidR="007E1597">
        <w:rPr>
          <w:rFonts w:ascii="Garamond" w:hAnsi="Garamond"/>
          <w:sz w:val="20"/>
          <w:szCs w:val="20"/>
        </w:rPr>
        <w:t xml:space="preserve"> </w:t>
      </w:r>
      <w:r w:rsidRPr="000A66C7">
        <w:rPr>
          <w:rFonts w:ascii="Garamond" w:hAnsi="Garamond"/>
          <w:sz w:val="20"/>
          <w:szCs w:val="20"/>
        </w:rPr>
        <w:t>na</w:t>
      </w:r>
      <w:r w:rsidR="007E1597">
        <w:rPr>
          <w:rFonts w:ascii="Garamond" w:hAnsi="Garamond"/>
          <w:sz w:val="20"/>
          <w:szCs w:val="20"/>
        </w:rPr>
        <w:t xml:space="preserve"> </w:t>
      </w:r>
      <w:r w:rsidRPr="000A66C7">
        <w:rPr>
          <w:rFonts w:ascii="Garamond" w:hAnsi="Garamond"/>
          <w:sz w:val="20"/>
          <w:szCs w:val="20"/>
        </w:rPr>
        <w:t>svoju</w:t>
      </w:r>
      <w:r w:rsidR="007E1597">
        <w:rPr>
          <w:rFonts w:ascii="Garamond" w:hAnsi="Garamond"/>
          <w:sz w:val="20"/>
          <w:szCs w:val="20"/>
        </w:rPr>
        <w:t xml:space="preserve"> </w:t>
      </w:r>
      <w:r w:rsidRPr="000A66C7">
        <w:rPr>
          <w:rFonts w:ascii="Garamond" w:hAnsi="Garamond"/>
          <w:sz w:val="20"/>
          <w:szCs w:val="20"/>
        </w:rPr>
        <w:t>podstatu</w:t>
      </w:r>
      <w:r w:rsidR="007E1597">
        <w:rPr>
          <w:rFonts w:ascii="Garamond" w:hAnsi="Garamond"/>
          <w:sz w:val="20"/>
          <w:szCs w:val="20"/>
        </w:rPr>
        <w:t xml:space="preserve"> </w:t>
      </w:r>
      <w:r w:rsidRPr="000A66C7">
        <w:rPr>
          <w:rFonts w:ascii="Garamond" w:hAnsi="Garamond"/>
          <w:sz w:val="20"/>
          <w:szCs w:val="20"/>
        </w:rPr>
        <w:t>zánikom</w:t>
      </w:r>
      <w:r w:rsidR="007E1597">
        <w:rPr>
          <w:rFonts w:ascii="Garamond" w:hAnsi="Garamond"/>
          <w:sz w:val="20"/>
          <w:szCs w:val="20"/>
        </w:rPr>
        <w:t xml:space="preserve"> </w:t>
      </w:r>
      <w:r w:rsidRPr="000A66C7">
        <w:rPr>
          <w:rFonts w:ascii="Garamond" w:hAnsi="Garamond"/>
          <w:sz w:val="20"/>
          <w:szCs w:val="20"/>
        </w:rPr>
        <w:t>Zmluvy</w:t>
      </w:r>
      <w:r w:rsidR="007E1597">
        <w:rPr>
          <w:rFonts w:ascii="Garamond" w:hAnsi="Garamond"/>
          <w:sz w:val="20"/>
          <w:szCs w:val="20"/>
        </w:rPr>
        <w:t xml:space="preserve"> </w:t>
      </w:r>
      <w:r w:rsidRPr="000A66C7">
        <w:rPr>
          <w:rFonts w:ascii="Garamond" w:hAnsi="Garamond"/>
          <w:sz w:val="20"/>
          <w:szCs w:val="20"/>
        </w:rPr>
        <w:t>nezanikajú.</w:t>
      </w:r>
    </w:p>
    <w:p w14:paraId="6C83A92D" w14:textId="77777777" w:rsidR="00800837" w:rsidRPr="000A66C7" w:rsidRDefault="00800837" w:rsidP="002B64E2">
      <w:pPr>
        <w:spacing w:after="0" w:line="240" w:lineRule="auto"/>
        <w:jc w:val="both"/>
        <w:rPr>
          <w:rFonts w:ascii="Garamond" w:hAnsi="Garamond"/>
          <w:sz w:val="20"/>
          <w:szCs w:val="20"/>
        </w:rPr>
      </w:pPr>
    </w:p>
    <w:p w14:paraId="11FE1EC2" w14:textId="65868E4E" w:rsidR="00800837" w:rsidRPr="000A66C7" w:rsidRDefault="00800837" w:rsidP="002B64E2">
      <w:pPr>
        <w:pStyle w:val="Odsekzoznamu"/>
        <w:numPr>
          <w:ilvl w:val="1"/>
          <w:numId w:val="3"/>
        </w:numPr>
        <w:spacing w:after="0" w:line="240" w:lineRule="auto"/>
        <w:ind w:left="709" w:hanging="709"/>
        <w:jc w:val="both"/>
        <w:rPr>
          <w:rFonts w:ascii="Garamond" w:hAnsi="Garamond"/>
          <w:sz w:val="20"/>
          <w:szCs w:val="20"/>
        </w:rPr>
      </w:pPr>
      <w:r w:rsidRPr="000A66C7">
        <w:rPr>
          <w:rFonts w:ascii="Garamond" w:hAnsi="Garamond"/>
          <w:sz w:val="20"/>
          <w:szCs w:val="20"/>
        </w:rPr>
        <w:t>Zmluvu</w:t>
      </w:r>
      <w:r w:rsidR="007E1597">
        <w:rPr>
          <w:rFonts w:ascii="Garamond" w:hAnsi="Garamond"/>
          <w:sz w:val="20"/>
          <w:szCs w:val="20"/>
        </w:rPr>
        <w:t xml:space="preserve"> </w:t>
      </w:r>
      <w:r w:rsidRPr="000A66C7">
        <w:rPr>
          <w:rFonts w:ascii="Garamond" w:hAnsi="Garamond"/>
          <w:sz w:val="20"/>
          <w:szCs w:val="20"/>
        </w:rPr>
        <w:t>môže</w:t>
      </w:r>
      <w:r w:rsidR="007E1597">
        <w:rPr>
          <w:rFonts w:ascii="Garamond" w:hAnsi="Garamond"/>
          <w:sz w:val="20"/>
          <w:szCs w:val="20"/>
        </w:rPr>
        <w:t xml:space="preserve"> </w:t>
      </w:r>
      <w:r w:rsidRPr="000A66C7">
        <w:rPr>
          <w:rFonts w:ascii="Garamond" w:hAnsi="Garamond"/>
          <w:sz w:val="20"/>
          <w:szCs w:val="20"/>
        </w:rPr>
        <w:t>Objednávateľ</w:t>
      </w:r>
      <w:r w:rsidR="007E1597">
        <w:rPr>
          <w:rFonts w:ascii="Garamond" w:hAnsi="Garamond"/>
          <w:sz w:val="20"/>
          <w:szCs w:val="20"/>
        </w:rPr>
        <w:t xml:space="preserve"> </w:t>
      </w:r>
      <w:r w:rsidRPr="000A66C7">
        <w:rPr>
          <w:rFonts w:ascii="Garamond" w:hAnsi="Garamond"/>
          <w:sz w:val="20"/>
          <w:szCs w:val="20"/>
        </w:rPr>
        <w:t>vypovedať</w:t>
      </w:r>
      <w:r w:rsidR="007E1597">
        <w:rPr>
          <w:rFonts w:ascii="Garamond" w:hAnsi="Garamond"/>
          <w:sz w:val="20"/>
          <w:szCs w:val="20"/>
        </w:rPr>
        <w:t xml:space="preserve"> </w:t>
      </w:r>
      <w:r w:rsidRPr="000A66C7">
        <w:rPr>
          <w:rFonts w:ascii="Garamond" w:hAnsi="Garamond"/>
          <w:sz w:val="20"/>
          <w:szCs w:val="20"/>
        </w:rPr>
        <w:t>aj</w:t>
      </w:r>
      <w:r w:rsidR="007E1597">
        <w:rPr>
          <w:rFonts w:ascii="Garamond" w:hAnsi="Garamond"/>
          <w:sz w:val="20"/>
          <w:szCs w:val="20"/>
        </w:rPr>
        <w:t xml:space="preserve"> </w:t>
      </w:r>
      <w:r w:rsidRPr="000A66C7">
        <w:rPr>
          <w:rFonts w:ascii="Garamond" w:hAnsi="Garamond"/>
          <w:sz w:val="20"/>
          <w:szCs w:val="20"/>
        </w:rPr>
        <w:t>bez</w:t>
      </w:r>
      <w:r w:rsidR="007E1597">
        <w:rPr>
          <w:rFonts w:ascii="Garamond" w:hAnsi="Garamond"/>
          <w:sz w:val="20"/>
          <w:szCs w:val="20"/>
        </w:rPr>
        <w:t xml:space="preserve"> </w:t>
      </w:r>
      <w:r w:rsidRPr="000A66C7">
        <w:rPr>
          <w:rFonts w:ascii="Garamond" w:hAnsi="Garamond"/>
          <w:sz w:val="20"/>
          <w:szCs w:val="20"/>
        </w:rPr>
        <w:t>udania</w:t>
      </w:r>
      <w:r w:rsidR="007E1597">
        <w:rPr>
          <w:rFonts w:ascii="Garamond" w:hAnsi="Garamond"/>
          <w:sz w:val="20"/>
          <w:szCs w:val="20"/>
        </w:rPr>
        <w:t xml:space="preserve"> </w:t>
      </w:r>
      <w:r w:rsidRPr="000A66C7">
        <w:rPr>
          <w:rFonts w:ascii="Garamond" w:hAnsi="Garamond"/>
          <w:sz w:val="20"/>
          <w:szCs w:val="20"/>
        </w:rPr>
        <w:t>dôvodu</w:t>
      </w:r>
      <w:r w:rsidR="007E1597">
        <w:rPr>
          <w:rFonts w:ascii="Garamond" w:hAnsi="Garamond"/>
          <w:sz w:val="20"/>
          <w:szCs w:val="20"/>
        </w:rPr>
        <w:t xml:space="preserve"> </w:t>
      </w:r>
      <w:r w:rsidRPr="000A66C7">
        <w:rPr>
          <w:rFonts w:ascii="Garamond" w:hAnsi="Garamond"/>
          <w:sz w:val="20"/>
          <w:szCs w:val="20"/>
        </w:rPr>
        <w:t>zaslaním</w:t>
      </w:r>
      <w:r w:rsidR="007E1597">
        <w:rPr>
          <w:rFonts w:ascii="Garamond" w:hAnsi="Garamond"/>
          <w:sz w:val="20"/>
          <w:szCs w:val="20"/>
        </w:rPr>
        <w:t xml:space="preserve"> </w:t>
      </w:r>
      <w:r w:rsidRPr="000A66C7">
        <w:rPr>
          <w:rFonts w:ascii="Garamond" w:hAnsi="Garamond"/>
          <w:sz w:val="20"/>
          <w:szCs w:val="20"/>
        </w:rPr>
        <w:t>písomnej</w:t>
      </w:r>
      <w:r w:rsidR="007E1597">
        <w:rPr>
          <w:rFonts w:ascii="Garamond" w:hAnsi="Garamond"/>
          <w:sz w:val="20"/>
          <w:szCs w:val="20"/>
        </w:rPr>
        <w:t xml:space="preserve"> </w:t>
      </w:r>
      <w:r w:rsidRPr="000A66C7">
        <w:rPr>
          <w:rFonts w:ascii="Garamond" w:hAnsi="Garamond"/>
          <w:sz w:val="20"/>
          <w:szCs w:val="20"/>
        </w:rPr>
        <w:t>výpovede</w:t>
      </w:r>
      <w:r w:rsidR="007E1597">
        <w:rPr>
          <w:rFonts w:ascii="Garamond" w:hAnsi="Garamond"/>
          <w:sz w:val="20"/>
          <w:szCs w:val="20"/>
        </w:rPr>
        <w:t xml:space="preserve"> </w:t>
      </w:r>
      <w:r w:rsidRPr="000A66C7">
        <w:rPr>
          <w:rFonts w:ascii="Garamond" w:hAnsi="Garamond"/>
          <w:sz w:val="20"/>
          <w:szCs w:val="20"/>
        </w:rPr>
        <w:t>Poskytovateľovi,</w:t>
      </w:r>
      <w:r w:rsidR="007E1597">
        <w:rPr>
          <w:rFonts w:ascii="Garamond" w:hAnsi="Garamond"/>
          <w:sz w:val="20"/>
          <w:szCs w:val="20"/>
        </w:rPr>
        <w:t xml:space="preserve"> </w:t>
      </w:r>
      <w:r w:rsidRPr="000A66C7">
        <w:rPr>
          <w:rFonts w:ascii="Garamond" w:hAnsi="Garamond"/>
          <w:sz w:val="20"/>
          <w:szCs w:val="20"/>
        </w:rPr>
        <w:t>pričom</w:t>
      </w:r>
      <w:r w:rsidR="007E1597">
        <w:rPr>
          <w:rFonts w:ascii="Garamond" w:hAnsi="Garamond"/>
          <w:sz w:val="20"/>
          <w:szCs w:val="20"/>
        </w:rPr>
        <w:t xml:space="preserve"> </w:t>
      </w:r>
      <w:r w:rsidRPr="000A66C7">
        <w:rPr>
          <w:rFonts w:ascii="Garamond" w:hAnsi="Garamond"/>
          <w:sz w:val="20"/>
          <w:szCs w:val="20"/>
        </w:rPr>
        <w:t>výpovedná</w:t>
      </w:r>
      <w:r w:rsidR="007E1597">
        <w:rPr>
          <w:rFonts w:ascii="Garamond" w:hAnsi="Garamond"/>
          <w:sz w:val="20"/>
          <w:szCs w:val="20"/>
        </w:rPr>
        <w:t xml:space="preserve"> </w:t>
      </w:r>
      <w:r w:rsidRPr="000A66C7">
        <w:rPr>
          <w:rFonts w:ascii="Garamond" w:hAnsi="Garamond"/>
          <w:sz w:val="20"/>
          <w:szCs w:val="20"/>
        </w:rPr>
        <w:t>lehota</w:t>
      </w:r>
      <w:r w:rsidR="007E1597">
        <w:rPr>
          <w:rFonts w:ascii="Garamond" w:hAnsi="Garamond"/>
          <w:sz w:val="20"/>
          <w:szCs w:val="20"/>
        </w:rPr>
        <w:t xml:space="preserve"> </w:t>
      </w:r>
      <w:r w:rsidRPr="000A66C7">
        <w:rPr>
          <w:rFonts w:ascii="Garamond" w:hAnsi="Garamond"/>
          <w:sz w:val="20"/>
          <w:szCs w:val="20"/>
        </w:rPr>
        <w:t>je</w:t>
      </w:r>
      <w:r w:rsidR="007E1597">
        <w:rPr>
          <w:rFonts w:ascii="Garamond" w:hAnsi="Garamond"/>
          <w:sz w:val="20"/>
          <w:szCs w:val="20"/>
        </w:rPr>
        <w:t xml:space="preserve"> </w:t>
      </w:r>
      <w:r w:rsidRPr="000A66C7">
        <w:rPr>
          <w:rFonts w:ascii="Garamond" w:hAnsi="Garamond"/>
          <w:sz w:val="20"/>
          <w:szCs w:val="20"/>
        </w:rPr>
        <w:t>1</w:t>
      </w:r>
      <w:r w:rsidR="007E1597">
        <w:rPr>
          <w:rFonts w:ascii="Garamond" w:hAnsi="Garamond"/>
          <w:sz w:val="20"/>
          <w:szCs w:val="20"/>
        </w:rPr>
        <w:t xml:space="preserve"> </w:t>
      </w:r>
      <w:r w:rsidRPr="000A66C7">
        <w:rPr>
          <w:rFonts w:ascii="Garamond" w:hAnsi="Garamond"/>
          <w:sz w:val="20"/>
          <w:szCs w:val="20"/>
        </w:rPr>
        <w:t>(jeden)</w:t>
      </w:r>
      <w:r w:rsidR="007E1597">
        <w:rPr>
          <w:rFonts w:ascii="Garamond" w:hAnsi="Garamond"/>
          <w:sz w:val="20"/>
          <w:szCs w:val="20"/>
        </w:rPr>
        <w:t xml:space="preserve"> </w:t>
      </w:r>
      <w:r w:rsidRPr="000A66C7">
        <w:rPr>
          <w:rFonts w:ascii="Garamond" w:hAnsi="Garamond"/>
          <w:sz w:val="20"/>
          <w:szCs w:val="20"/>
        </w:rPr>
        <w:t>mesiac</w:t>
      </w:r>
      <w:r w:rsidR="007E1597">
        <w:rPr>
          <w:rFonts w:ascii="Garamond" w:hAnsi="Garamond"/>
          <w:sz w:val="20"/>
          <w:szCs w:val="20"/>
        </w:rPr>
        <w:t xml:space="preserve"> </w:t>
      </w:r>
      <w:r w:rsidRPr="000A66C7">
        <w:rPr>
          <w:rFonts w:ascii="Garamond" w:hAnsi="Garamond"/>
          <w:sz w:val="20"/>
          <w:szCs w:val="20"/>
        </w:rPr>
        <w:t>a</w:t>
      </w:r>
      <w:r w:rsidR="007E1597">
        <w:rPr>
          <w:rFonts w:ascii="Garamond" w:hAnsi="Garamond"/>
          <w:sz w:val="20"/>
          <w:szCs w:val="20"/>
        </w:rPr>
        <w:t xml:space="preserve"> </w:t>
      </w:r>
      <w:r w:rsidRPr="000A66C7">
        <w:rPr>
          <w:rFonts w:ascii="Garamond" w:hAnsi="Garamond"/>
          <w:sz w:val="20"/>
          <w:szCs w:val="20"/>
        </w:rPr>
        <w:t>začína</w:t>
      </w:r>
      <w:r w:rsidR="007E1597">
        <w:rPr>
          <w:rFonts w:ascii="Garamond" w:hAnsi="Garamond"/>
          <w:sz w:val="20"/>
          <w:szCs w:val="20"/>
        </w:rPr>
        <w:t xml:space="preserve"> </w:t>
      </w:r>
      <w:r w:rsidRPr="000A66C7">
        <w:rPr>
          <w:rFonts w:ascii="Garamond" w:hAnsi="Garamond"/>
          <w:sz w:val="20"/>
          <w:szCs w:val="20"/>
        </w:rPr>
        <w:t>plynúť</w:t>
      </w:r>
      <w:r w:rsidR="007E1597">
        <w:rPr>
          <w:rFonts w:ascii="Garamond" w:hAnsi="Garamond"/>
          <w:sz w:val="20"/>
          <w:szCs w:val="20"/>
        </w:rPr>
        <w:t xml:space="preserve"> </w:t>
      </w:r>
      <w:r w:rsidRPr="000A66C7">
        <w:rPr>
          <w:rFonts w:ascii="Garamond" w:hAnsi="Garamond"/>
          <w:sz w:val="20"/>
          <w:szCs w:val="20"/>
        </w:rPr>
        <w:t>prvým</w:t>
      </w:r>
      <w:r w:rsidR="007E1597">
        <w:rPr>
          <w:rFonts w:ascii="Garamond" w:hAnsi="Garamond"/>
          <w:sz w:val="20"/>
          <w:szCs w:val="20"/>
        </w:rPr>
        <w:t xml:space="preserve"> </w:t>
      </w:r>
      <w:r w:rsidRPr="000A66C7">
        <w:rPr>
          <w:rFonts w:ascii="Garamond" w:hAnsi="Garamond"/>
          <w:sz w:val="20"/>
          <w:szCs w:val="20"/>
        </w:rPr>
        <w:t>dňom</w:t>
      </w:r>
      <w:r w:rsidR="007E1597">
        <w:rPr>
          <w:rFonts w:ascii="Garamond" w:hAnsi="Garamond"/>
          <w:sz w:val="20"/>
          <w:szCs w:val="20"/>
        </w:rPr>
        <w:t xml:space="preserve"> </w:t>
      </w:r>
      <w:r w:rsidRPr="000A66C7">
        <w:rPr>
          <w:rFonts w:ascii="Garamond" w:hAnsi="Garamond"/>
          <w:sz w:val="20"/>
          <w:szCs w:val="20"/>
        </w:rPr>
        <w:t>mesiaca</w:t>
      </w:r>
      <w:r w:rsidR="007E1597">
        <w:rPr>
          <w:rFonts w:ascii="Garamond" w:hAnsi="Garamond"/>
          <w:sz w:val="20"/>
          <w:szCs w:val="20"/>
        </w:rPr>
        <w:t xml:space="preserve"> </w:t>
      </w:r>
      <w:r w:rsidRPr="000A66C7">
        <w:rPr>
          <w:rFonts w:ascii="Garamond" w:hAnsi="Garamond"/>
          <w:sz w:val="20"/>
          <w:szCs w:val="20"/>
        </w:rPr>
        <w:t>nasledujúceho</w:t>
      </w:r>
      <w:r w:rsidR="007E1597">
        <w:rPr>
          <w:rFonts w:ascii="Garamond" w:hAnsi="Garamond"/>
          <w:sz w:val="20"/>
          <w:szCs w:val="20"/>
        </w:rPr>
        <w:t xml:space="preserve"> </w:t>
      </w:r>
      <w:r w:rsidRPr="000A66C7">
        <w:rPr>
          <w:rFonts w:ascii="Garamond" w:hAnsi="Garamond"/>
          <w:sz w:val="20"/>
          <w:szCs w:val="20"/>
        </w:rPr>
        <w:t>po</w:t>
      </w:r>
      <w:r w:rsidR="007E1597">
        <w:rPr>
          <w:rFonts w:ascii="Garamond" w:hAnsi="Garamond"/>
          <w:sz w:val="20"/>
          <w:szCs w:val="20"/>
        </w:rPr>
        <w:t xml:space="preserve"> </w:t>
      </w:r>
      <w:r w:rsidRPr="000A66C7">
        <w:rPr>
          <w:rFonts w:ascii="Garamond" w:hAnsi="Garamond"/>
          <w:sz w:val="20"/>
          <w:szCs w:val="20"/>
        </w:rPr>
        <w:t>mesiaci,</w:t>
      </w:r>
      <w:r w:rsidR="007E1597">
        <w:rPr>
          <w:rFonts w:ascii="Garamond" w:hAnsi="Garamond"/>
          <w:sz w:val="20"/>
          <w:szCs w:val="20"/>
        </w:rPr>
        <w:t xml:space="preserve"> </w:t>
      </w:r>
      <w:r w:rsidRPr="000A66C7">
        <w:rPr>
          <w:rFonts w:ascii="Garamond" w:hAnsi="Garamond"/>
          <w:sz w:val="20"/>
          <w:szCs w:val="20"/>
        </w:rPr>
        <w:t>v</w:t>
      </w:r>
      <w:r w:rsidR="007E1597">
        <w:rPr>
          <w:rFonts w:ascii="Garamond" w:hAnsi="Garamond"/>
          <w:sz w:val="20"/>
          <w:szCs w:val="20"/>
        </w:rPr>
        <w:t xml:space="preserve"> </w:t>
      </w:r>
      <w:r w:rsidRPr="000A66C7">
        <w:rPr>
          <w:rFonts w:ascii="Garamond" w:hAnsi="Garamond"/>
          <w:sz w:val="20"/>
          <w:szCs w:val="20"/>
        </w:rPr>
        <w:t>ktorom</w:t>
      </w:r>
      <w:r w:rsidR="007E1597">
        <w:rPr>
          <w:rFonts w:ascii="Garamond" w:hAnsi="Garamond"/>
          <w:sz w:val="20"/>
          <w:szCs w:val="20"/>
        </w:rPr>
        <w:t xml:space="preserve"> </w:t>
      </w:r>
      <w:r w:rsidRPr="000A66C7">
        <w:rPr>
          <w:rFonts w:ascii="Garamond" w:hAnsi="Garamond"/>
          <w:sz w:val="20"/>
          <w:szCs w:val="20"/>
        </w:rPr>
        <w:t>bola</w:t>
      </w:r>
      <w:r w:rsidR="007E1597">
        <w:rPr>
          <w:rFonts w:ascii="Garamond" w:hAnsi="Garamond"/>
          <w:sz w:val="20"/>
          <w:szCs w:val="20"/>
        </w:rPr>
        <w:t xml:space="preserve"> </w:t>
      </w:r>
      <w:r w:rsidRPr="000A66C7">
        <w:rPr>
          <w:rFonts w:ascii="Garamond" w:hAnsi="Garamond"/>
          <w:sz w:val="20"/>
          <w:szCs w:val="20"/>
        </w:rPr>
        <w:t>výpoveď</w:t>
      </w:r>
      <w:r w:rsidR="007E1597">
        <w:rPr>
          <w:rFonts w:ascii="Garamond" w:hAnsi="Garamond"/>
          <w:sz w:val="20"/>
          <w:szCs w:val="20"/>
        </w:rPr>
        <w:t xml:space="preserve"> </w:t>
      </w:r>
      <w:r w:rsidRPr="000A66C7">
        <w:rPr>
          <w:rFonts w:ascii="Garamond" w:hAnsi="Garamond"/>
          <w:sz w:val="20"/>
          <w:szCs w:val="20"/>
        </w:rPr>
        <w:t>doručená</w:t>
      </w:r>
      <w:r w:rsidR="007E1597">
        <w:rPr>
          <w:rFonts w:ascii="Garamond" w:hAnsi="Garamond"/>
          <w:sz w:val="20"/>
          <w:szCs w:val="20"/>
        </w:rPr>
        <w:t xml:space="preserve"> </w:t>
      </w:r>
      <w:r w:rsidRPr="000A66C7">
        <w:rPr>
          <w:rFonts w:ascii="Garamond" w:hAnsi="Garamond"/>
          <w:sz w:val="20"/>
          <w:szCs w:val="20"/>
        </w:rPr>
        <w:t>Poskytovateľovi.</w:t>
      </w:r>
      <w:r w:rsidR="007E1597">
        <w:rPr>
          <w:rFonts w:ascii="Garamond" w:hAnsi="Garamond"/>
          <w:sz w:val="20"/>
          <w:szCs w:val="20"/>
        </w:rPr>
        <w:t xml:space="preserve"> </w:t>
      </w:r>
      <w:r w:rsidRPr="000A66C7">
        <w:rPr>
          <w:rFonts w:ascii="Garamond" w:hAnsi="Garamond"/>
          <w:sz w:val="20"/>
          <w:szCs w:val="20"/>
        </w:rPr>
        <w:t>Objednávky</w:t>
      </w:r>
      <w:r w:rsidR="007E1597">
        <w:rPr>
          <w:rFonts w:ascii="Garamond" w:hAnsi="Garamond"/>
          <w:sz w:val="20"/>
          <w:szCs w:val="20"/>
        </w:rPr>
        <w:t xml:space="preserve"> </w:t>
      </w:r>
      <w:r w:rsidRPr="000A66C7">
        <w:rPr>
          <w:rFonts w:ascii="Garamond" w:hAnsi="Garamond"/>
          <w:sz w:val="20"/>
          <w:szCs w:val="20"/>
        </w:rPr>
        <w:t>potvrdené</w:t>
      </w:r>
      <w:r w:rsidR="007E1597">
        <w:rPr>
          <w:rFonts w:ascii="Garamond" w:hAnsi="Garamond"/>
          <w:sz w:val="20"/>
          <w:szCs w:val="20"/>
        </w:rPr>
        <w:t xml:space="preserve"> </w:t>
      </w:r>
      <w:r w:rsidR="00073680" w:rsidRPr="000A66C7">
        <w:rPr>
          <w:rFonts w:ascii="Garamond" w:hAnsi="Garamond"/>
          <w:sz w:val="20"/>
          <w:szCs w:val="20"/>
        </w:rPr>
        <w:t>Poskytovateľom</w:t>
      </w:r>
      <w:r w:rsidR="007E1597">
        <w:rPr>
          <w:rFonts w:ascii="Garamond" w:hAnsi="Garamond"/>
          <w:sz w:val="20"/>
          <w:szCs w:val="20"/>
        </w:rPr>
        <w:t xml:space="preserve"> </w:t>
      </w:r>
      <w:r w:rsidRPr="000A66C7">
        <w:rPr>
          <w:rFonts w:ascii="Garamond" w:hAnsi="Garamond"/>
          <w:sz w:val="20"/>
          <w:szCs w:val="20"/>
        </w:rPr>
        <w:t>pred</w:t>
      </w:r>
      <w:r w:rsidR="007E1597">
        <w:rPr>
          <w:rFonts w:ascii="Garamond" w:hAnsi="Garamond"/>
          <w:sz w:val="20"/>
          <w:szCs w:val="20"/>
        </w:rPr>
        <w:t xml:space="preserve"> </w:t>
      </w:r>
      <w:r w:rsidRPr="000A66C7">
        <w:rPr>
          <w:rFonts w:ascii="Garamond" w:hAnsi="Garamond"/>
          <w:sz w:val="20"/>
          <w:szCs w:val="20"/>
        </w:rPr>
        <w:t>dátumom</w:t>
      </w:r>
      <w:r w:rsidR="007E1597">
        <w:rPr>
          <w:rFonts w:ascii="Garamond" w:hAnsi="Garamond"/>
          <w:sz w:val="20"/>
          <w:szCs w:val="20"/>
        </w:rPr>
        <w:t xml:space="preserve"> </w:t>
      </w:r>
      <w:r w:rsidRPr="000A66C7">
        <w:rPr>
          <w:rFonts w:ascii="Garamond" w:hAnsi="Garamond"/>
          <w:sz w:val="20"/>
          <w:szCs w:val="20"/>
        </w:rPr>
        <w:t>odoslania</w:t>
      </w:r>
      <w:r w:rsidR="007E1597">
        <w:rPr>
          <w:rFonts w:ascii="Garamond" w:hAnsi="Garamond"/>
          <w:sz w:val="20"/>
          <w:szCs w:val="20"/>
        </w:rPr>
        <w:t xml:space="preserve"> </w:t>
      </w:r>
      <w:r w:rsidRPr="000A66C7">
        <w:rPr>
          <w:rFonts w:ascii="Garamond" w:hAnsi="Garamond"/>
          <w:sz w:val="20"/>
          <w:szCs w:val="20"/>
        </w:rPr>
        <w:t>výpovede</w:t>
      </w:r>
      <w:r w:rsidR="007E1597">
        <w:rPr>
          <w:rFonts w:ascii="Garamond" w:hAnsi="Garamond"/>
          <w:sz w:val="20"/>
          <w:szCs w:val="20"/>
        </w:rPr>
        <w:t xml:space="preserve"> </w:t>
      </w:r>
      <w:r w:rsidRPr="000A66C7">
        <w:rPr>
          <w:rFonts w:ascii="Garamond" w:hAnsi="Garamond"/>
          <w:sz w:val="20"/>
          <w:szCs w:val="20"/>
        </w:rPr>
        <w:t>Poskytovateľovi</w:t>
      </w:r>
      <w:r w:rsidR="007E1597">
        <w:rPr>
          <w:rFonts w:ascii="Garamond" w:hAnsi="Garamond"/>
          <w:sz w:val="20"/>
          <w:szCs w:val="20"/>
        </w:rPr>
        <w:t xml:space="preserve"> </w:t>
      </w:r>
      <w:r w:rsidRPr="000A66C7">
        <w:rPr>
          <w:rFonts w:ascii="Garamond" w:hAnsi="Garamond"/>
          <w:sz w:val="20"/>
          <w:szCs w:val="20"/>
        </w:rPr>
        <w:t>zostávajú</w:t>
      </w:r>
      <w:r w:rsidR="007E1597">
        <w:rPr>
          <w:rFonts w:ascii="Garamond" w:hAnsi="Garamond"/>
          <w:sz w:val="20"/>
          <w:szCs w:val="20"/>
        </w:rPr>
        <w:t xml:space="preserve"> </w:t>
      </w:r>
      <w:r w:rsidRPr="000A66C7">
        <w:rPr>
          <w:rFonts w:ascii="Garamond" w:hAnsi="Garamond"/>
          <w:sz w:val="20"/>
          <w:szCs w:val="20"/>
        </w:rPr>
        <w:t>platné</w:t>
      </w:r>
      <w:r w:rsidR="007E1597">
        <w:rPr>
          <w:rFonts w:ascii="Garamond" w:hAnsi="Garamond"/>
          <w:sz w:val="20"/>
          <w:szCs w:val="20"/>
        </w:rPr>
        <w:t xml:space="preserve"> </w:t>
      </w:r>
      <w:r w:rsidRPr="000A66C7">
        <w:rPr>
          <w:rFonts w:ascii="Garamond" w:hAnsi="Garamond"/>
          <w:sz w:val="20"/>
          <w:szCs w:val="20"/>
        </w:rPr>
        <w:t>a</w:t>
      </w:r>
      <w:r w:rsidR="007E1597">
        <w:rPr>
          <w:rFonts w:ascii="Garamond" w:hAnsi="Garamond"/>
          <w:sz w:val="20"/>
          <w:szCs w:val="20"/>
        </w:rPr>
        <w:t xml:space="preserve"> </w:t>
      </w:r>
      <w:r w:rsidRPr="000A66C7">
        <w:rPr>
          <w:rFonts w:ascii="Garamond" w:hAnsi="Garamond"/>
          <w:sz w:val="20"/>
          <w:szCs w:val="20"/>
        </w:rPr>
        <w:t>budú</w:t>
      </w:r>
      <w:r w:rsidR="007E1597">
        <w:rPr>
          <w:rFonts w:ascii="Garamond" w:hAnsi="Garamond"/>
          <w:sz w:val="20"/>
          <w:szCs w:val="20"/>
        </w:rPr>
        <w:t xml:space="preserve"> </w:t>
      </w:r>
      <w:r w:rsidRPr="000A66C7">
        <w:rPr>
          <w:rFonts w:ascii="Garamond" w:hAnsi="Garamond"/>
          <w:sz w:val="20"/>
          <w:szCs w:val="20"/>
        </w:rPr>
        <w:t>vybavené</w:t>
      </w:r>
      <w:r w:rsidR="007E1597">
        <w:rPr>
          <w:rFonts w:ascii="Garamond" w:hAnsi="Garamond"/>
          <w:sz w:val="20"/>
          <w:szCs w:val="20"/>
        </w:rPr>
        <w:t xml:space="preserve"> </w:t>
      </w:r>
      <w:r w:rsidRPr="000A66C7">
        <w:rPr>
          <w:rFonts w:ascii="Garamond" w:hAnsi="Garamond"/>
          <w:sz w:val="20"/>
          <w:szCs w:val="20"/>
        </w:rPr>
        <w:t>podľa</w:t>
      </w:r>
      <w:r w:rsidR="007E1597">
        <w:rPr>
          <w:rFonts w:ascii="Garamond" w:hAnsi="Garamond"/>
          <w:sz w:val="20"/>
          <w:szCs w:val="20"/>
        </w:rPr>
        <w:t xml:space="preserve"> </w:t>
      </w:r>
      <w:r w:rsidRPr="000A66C7">
        <w:rPr>
          <w:rFonts w:ascii="Garamond" w:hAnsi="Garamond"/>
          <w:sz w:val="20"/>
          <w:szCs w:val="20"/>
        </w:rPr>
        <w:t>Zmluvy.</w:t>
      </w:r>
    </w:p>
    <w:p w14:paraId="5CEEB23F" w14:textId="77777777" w:rsidR="00800837" w:rsidRPr="000A66C7" w:rsidRDefault="00800837" w:rsidP="002B64E2">
      <w:pPr>
        <w:spacing w:after="0" w:line="240" w:lineRule="auto"/>
        <w:jc w:val="both"/>
        <w:rPr>
          <w:rFonts w:ascii="Garamond" w:hAnsi="Garamond"/>
          <w:sz w:val="20"/>
          <w:szCs w:val="20"/>
        </w:rPr>
      </w:pPr>
    </w:p>
    <w:p w14:paraId="5CAA1E94" w14:textId="6552CF07" w:rsidR="006906D0" w:rsidRPr="000A66C7" w:rsidRDefault="00800837" w:rsidP="002B64E2">
      <w:pPr>
        <w:pStyle w:val="Odsekzoznamu"/>
        <w:numPr>
          <w:ilvl w:val="1"/>
          <w:numId w:val="3"/>
        </w:numPr>
        <w:spacing w:after="0" w:line="240" w:lineRule="auto"/>
        <w:ind w:left="709" w:hanging="709"/>
        <w:jc w:val="both"/>
        <w:rPr>
          <w:rFonts w:ascii="Garamond" w:hAnsi="Garamond"/>
          <w:sz w:val="20"/>
          <w:szCs w:val="20"/>
        </w:rPr>
      </w:pPr>
      <w:r w:rsidRPr="000A66C7">
        <w:rPr>
          <w:rFonts w:ascii="Garamond" w:hAnsi="Garamond"/>
          <w:sz w:val="20"/>
          <w:szCs w:val="20"/>
        </w:rPr>
        <w:t>Zmluva</w:t>
      </w:r>
      <w:r w:rsidR="007E1597">
        <w:rPr>
          <w:rFonts w:ascii="Garamond" w:hAnsi="Garamond"/>
          <w:sz w:val="20"/>
          <w:szCs w:val="20"/>
        </w:rPr>
        <w:t xml:space="preserve"> </w:t>
      </w:r>
      <w:r w:rsidRPr="000A66C7">
        <w:rPr>
          <w:rFonts w:ascii="Garamond" w:hAnsi="Garamond"/>
          <w:sz w:val="20"/>
          <w:szCs w:val="20"/>
        </w:rPr>
        <w:t>zaniká</w:t>
      </w:r>
      <w:r w:rsidR="007E1597">
        <w:rPr>
          <w:rFonts w:ascii="Garamond" w:hAnsi="Garamond"/>
          <w:sz w:val="20"/>
          <w:szCs w:val="20"/>
        </w:rPr>
        <w:t xml:space="preserve"> </w:t>
      </w:r>
      <w:r w:rsidRPr="000A66C7">
        <w:rPr>
          <w:rFonts w:ascii="Garamond" w:hAnsi="Garamond"/>
          <w:sz w:val="20"/>
          <w:szCs w:val="20"/>
        </w:rPr>
        <w:t>aj</w:t>
      </w:r>
      <w:r w:rsidR="007E1597">
        <w:rPr>
          <w:rFonts w:ascii="Garamond" w:hAnsi="Garamond"/>
          <w:sz w:val="20"/>
          <w:szCs w:val="20"/>
        </w:rPr>
        <w:t xml:space="preserve"> </w:t>
      </w:r>
      <w:r w:rsidRPr="000A66C7">
        <w:rPr>
          <w:rFonts w:ascii="Garamond" w:hAnsi="Garamond"/>
          <w:sz w:val="20"/>
          <w:szCs w:val="20"/>
        </w:rPr>
        <w:t>na</w:t>
      </w:r>
      <w:r w:rsidR="007E1597">
        <w:rPr>
          <w:rFonts w:ascii="Garamond" w:hAnsi="Garamond"/>
          <w:sz w:val="20"/>
          <w:szCs w:val="20"/>
        </w:rPr>
        <w:t xml:space="preserve"> </w:t>
      </w:r>
      <w:r w:rsidRPr="000A66C7">
        <w:rPr>
          <w:rFonts w:ascii="Garamond" w:hAnsi="Garamond"/>
          <w:sz w:val="20"/>
          <w:szCs w:val="20"/>
        </w:rPr>
        <w:t>základe</w:t>
      </w:r>
      <w:r w:rsidR="007E1597">
        <w:rPr>
          <w:rFonts w:ascii="Garamond" w:hAnsi="Garamond"/>
          <w:sz w:val="20"/>
          <w:szCs w:val="20"/>
        </w:rPr>
        <w:t xml:space="preserve"> </w:t>
      </w:r>
      <w:r w:rsidRPr="000A66C7">
        <w:rPr>
          <w:rFonts w:ascii="Garamond" w:hAnsi="Garamond"/>
          <w:sz w:val="20"/>
          <w:szCs w:val="20"/>
        </w:rPr>
        <w:t>písomnej</w:t>
      </w:r>
      <w:r w:rsidR="007E1597">
        <w:rPr>
          <w:rFonts w:ascii="Garamond" w:hAnsi="Garamond"/>
          <w:sz w:val="20"/>
          <w:szCs w:val="20"/>
        </w:rPr>
        <w:t xml:space="preserve"> </w:t>
      </w:r>
      <w:r w:rsidRPr="000A66C7">
        <w:rPr>
          <w:rFonts w:ascii="Garamond" w:hAnsi="Garamond"/>
          <w:sz w:val="20"/>
          <w:szCs w:val="20"/>
        </w:rPr>
        <w:t>dohody</w:t>
      </w:r>
      <w:r w:rsidR="007E1597">
        <w:rPr>
          <w:rFonts w:ascii="Garamond" w:hAnsi="Garamond"/>
          <w:sz w:val="20"/>
          <w:szCs w:val="20"/>
        </w:rPr>
        <w:t xml:space="preserve"> </w:t>
      </w:r>
      <w:r w:rsidRPr="000A66C7">
        <w:rPr>
          <w:rFonts w:ascii="Garamond" w:hAnsi="Garamond"/>
          <w:sz w:val="20"/>
          <w:szCs w:val="20"/>
        </w:rPr>
        <w:t>Zmluvných</w:t>
      </w:r>
      <w:r w:rsidR="007E1597">
        <w:rPr>
          <w:rFonts w:ascii="Garamond" w:hAnsi="Garamond"/>
          <w:sz w:val="20"/>
          <w:szCs w:val="20"/>
        </w:rPr>
        <w:t xml:space="preserve"> </w:t>
      </w:r>
      <w:r w:rsidRPr="000A66C7">
        <w:rPr>
          <w:rFonts w:ascii="Garamond" w:hAnsi="Garamond"/>
          <w:sz w:val="20"/>
          <w:szCs w:val="20"/>
        </w:rPr>
        <w:t>strán.</w:t>
      </w:r>
    </w:p>
    <w:p w14:paraId="32B63469" w14:textId="77777777" w:rsidR="00013130" w:rsidRPr="007E1597" w:rsidRDefault="00013130" w:rsidP="007E1597">
      <w:pPr>
        <w:widowControl w:val="0"/>
        <w:tabs>
          <w:tab w:val="left" w:pos="709"/>
        </w:tabs>
        <w:spacing w:after="0" w:line="240" w:lineRule="auto"/>
        <w:jc w:val="both"/>
        <w:outlineLvl w:val="1"/>
        <w:rPr>
          <w:rFonts w:ascii="Garamond" w:eastAsia="Calibri" w:hAnsi="Garamond"/>
          <w:b/>
          <w:sz w:val="20"/>
          <w:szCs w:val="20"/>
        </w:rPr>
      </w:pPr>
    </w:p>
    <w:p w14:paraId="130579B0" w14:textId="23907A57" w:rsidR="00013130" w:rsidRPr="000A66C7" w:rsidRDefault="00013130" w:rsidP="00062422">
      <w:pPr>
        <w:keepNext/>
        <w:numPr>
          <w:ilvl w:val="0"/>
          <w:numId w:val="3"/>
        </w:numPr>
        <w:spacing w:after="0" w:line="240" w:lineRule="auto"/>
        <w:ind w:hanging="720"/>
        <w:jc w:val="both"/>
        <w:outlineLvl w:val="1"/>
        <w:rPr>
          <w:rFonts w:ascii="Garamond" w:hAnsi="Garamond" w:cs="Arial"/>
          <w:b/>
          <w:sz w:val="20"/>
          <w:szCs w:val="20"/>
        </w:rPr>
      </w:pPr>
      <w:r w:rsidRPr="000A66C7">
        <w:rPr>
          <w:rFonts w:ascii="Garamond" w:hAnsi="Garamond"/>
          <w:b/>
          <w:bCs/>
          <w:sz w:val="20"/>
          <w:szCs w:val="20"/>
        </w:rPr>
        <w:t>ZÁVEREČNÉ</w:t>
      </w:r>
      <w:r w:rsidR="007E1597">
        <w:rPr>
          <w:rFonts w:ascii="Garamond" w:hAnsi="Garamond"/>
          <w:b/>
          <w:sz w:val="20"/>
          <w:szCs w:val="20"/>
        </w:rPr>
        <w:t xml:space="preserve"> </w:t>
      </w:r>
      <w:r w:rsidRPr="000A66C7">
        <w:rPr>
          <w:rFonts w:ascii="Garamond" w:hAnsi="Garamond"/>
          <w:b/>
          <w:sz w:val="20"/>
          <w:szCs w:val="20"/>
        </w:rPr>
        <w:t>USTANOVENIA</w:t>
      </w:r>
    </w:p>
    <w:p w14:paraId="541A0ABC" w14:textId="77777777" w:rsidR="00013130" w:rsidRPr="007E1597" w:rsidRDefault="00013130" w:rsidP="007E1597">
      <w:pPr>
        <w:widowControl w:val="0"/>
        <w:tabs>
          <w:tab w:val="left" w:pos="709"/>
        </w:tabs>
        <w:spacing w:after="0" w:line="240" w:lineRule="auto"/>
        <w:jc w:val="both"/>
        <w:outlineLvl w:val="1"/>
        <w:rPr>
          <w:rFonts w:ascii="Garamond" w:eastAsia="Calibri" w:hAnsi="Garamond"/>
          <w:b/>
          <w:sz w:val="20"/>
          <w:szCs w:val="20"/>
        </w:rPr>
      </w:pPr>
    </w:p>
    <w:p w14:paraId="4A183CB6" w14:textId="2AE14778" w:rsidR="003D2AAD" w:rsidRPr="00F37FA9" w:rsidRDefault="00F37FA9" w:rsidP="007E4139">
      <w:pPr>
        <w:pStyle w:val="Odsekzoznamu"/>
        <w:numPr>
          <w:ilvl w:val="1"/>
          <w:numId w:val="3"/>
        </w:numPr>
        <w:tabs>
          <w:tab w:val="left" w:pos="0"/>
          <w:tab w:val="left" w:pos="426"/>
          <w:tab w:val="left" w:pos="709"/>
        </w:tabs>
        <w:spacing w:after="0" w:line="240" w:lineRule="auto"/>
        <w:ind w:left="709" w:hanging="709"/>
        <w:jc w:val="both"/>
        <w:rPr>
          <w:rFonts w:ascii="Garamond" w:hAnsi="Garamond" w:cs="Arial"/>
          <w:b/>
          <w:bCs/>
          <w:sz w:val="20"/>
          <w:szCs w:val="20"/>
        </w:rPr>
      </w:pPr>
      <w:r>
        <w:rPr>
          <w:rFonts w:ascii="Garamond" w:eastAsia="Times New Roman" w:hAnsi="Garamond"/>
          <w:color w:val="FF0000"/>
          <w:sz w:val="20"/>
          <w:szCs w:val="20"/>
          <w:lang w:eastAsia="en-US"/>
        </w:rPr>
        <w:t xml:space="preserve">      </w:t>
      </w:r>
      <w:r w:rsidR="00013130" w:rsidRPr="00F37FA9">
        <w:rPr>
          <w:rFonts w:ascii="Garamond" w:eastAsia="Times New Roman" w:hAnsi="Garamond"/>
          <w:sz w:val="20"/>
          <w:szCs w:val="20"/>
          <w:lang w:eastAsia="en-US"/>
        </w:rPr>
        <w:t>Zmluva</w:t>
      </w:r>
      <w:r w:rsidR="007E1597" w:rsidRPr="00F37FA9">
        <w:rPr>
          <w:rFonts w:ascii="Garamond" w:eastAsia="Times New Roman" w:hAnsi="Garamond"/>
          <w:sz w:val="20"/>
          <w:szCs w:val="20"/>
          <w:lang w:eastAsia="en-US"/>
        </w:rPr>
        <w:t xml:space="preserve"> </w:t>
      </w:r>
      <w:r w:rsidR="00013130" w:rsidRPr="00F37FA9">
        <w:rPr>
          <w:rFonts w:ascii="Garamond" w:eastAsia="Times New Roman" w:hAnsi="Garamond"/>
          <w:sz w:val="20"/>
          <w:szCs w:val="20"/>
          <w:lang w:eastAsia="en-US"/>
        </w:rPr>
        <w:t>nadobúda</w:t>
      </w:r>
      <w:r w:rsidR="00E65760" w:rsidRPr="00F37FA9">
        <w:rPr>
          <w:rFonts w:ascii="Garamond" w:eastAsia="Times New Roman" w:hAnsi="Garamond"/>
          <w:sz w:val="20"/>
          <w:szCs w:val="20"/>
          <w:lang w:eastAsia="en-US"/>
        </w:rPr>
        <w:t xml:space="preserve"> platnosť dňom podpísania </w:t>
      </w:r>
      <w:r>
        <w:rPr>
          <w:rFonts w:ascii="Garamond" w:eastAsia="Times New Roman" w:hAnsi="Garamond"/>
          <w:sz w:val="20"/>
          <w:szCs w:val="20"/>
          <w:lang w:eastAsia="en-US"/>
        </w:rPr>
        <w:t xml:space="preserve">Zmluvy </w:t>
      </w:r>
      <w:r w:rsidR="00E65760" w:rsidRPr="00F37FA9">
        <w:rPr>
          <w:rFonts w:ascii="Garamond" w:eastAsia="Times New Roman" w:hAnsi="Garamond"/>
          <w:sz w:val="20"/>
          <w:szCs w:val="20"/>
          <w:lang w:eastAsia="en-US"/>
        </w:rPr>
        <w:t xml:space="preserve">oboma Zmluvnými stranami a </w:t>
      </w:r>
      <w:r w:rsidR="00013130" w:rsidRPr="00F37FA9">
        <w:rPr>
          <w:rFonts w:ascii="Garamond" w:eastAsia="Times New Roman" w:hAnsi="Garamond"/>
          <w:sz w:val="20"/>
          <w:szCs w:val="20"/>
          <w:lang w:eastAsia="en-US"/>
        </w:rPr>
        <w:t>účinnosť</w:t>
      </w:r>
      <w:r w:rsidR="007E1597" w:rsidRPr="00F37FA9">
        <w:rPr>
          <w:rFonts w:ascii="Garamond" w:eastAsia="Times New Roman" w:hAnsi="Garamond"/>
          <w:sz w:val="20"/>
          <w:szCs w:val="20"/>
          <w:lang w:eastAsia="en-US"/>
        </w:rPr>
        <w:t xml:space="preserve"> </w:t>
      </w:r>
      <w:r w:rsidR="00013130" w:rsidRPr="00F37FA9">
        <w:rPr>
          <w:rFonts w:ascii="Garamond" w:eastAsia="Times New Roman" w:hAnsi="Garamond"/>
          <w:sz w:val="20"/>
          <w:szCs w:val="20"/>
          <w:lang w:eastAsia="en-US"/>
        </w:rPr>
        <w:t>dňom</w:t>
      </w:r>
      <w:r w:rsidR="007E1597" w:rsidRPr="00F37FA9">
        <w:rPr>
          <w:rFonts w:ascii="Garamond" w:eastAsia="Times New Roman" w:hAnsi="Garamond"/>
          <w:sz w:val="20"/>
          <w:szCs w:val="20"/>
          <w:lang w:eastAsia="en-US"/>
        </w:rPr>
        <w:t xml:space="preserve"> </w:t>
      </w:r>
      <w:r w:rsidR="00013130" w:rsidRPr="00F37FA9">
        <w:rPr>
          <w:rFonts w:ascii="Garamond" w:eastAsia="Times New Roman" w:hAnsi="Garamond"/>
          <w:sz w:val="20"/>
          <w:szCs w:val="20"/>
          <w:lang w:eastAsia="en-US"/>
        </w:rPr>
        <w:t>nasledujúcim</w:t>
      </w:r>
      <w:r w:rsidR="007E1597" w:rsidRPr="00F37FA9">
        <w:rPr>
          <w:rFonts w:ascii="Garamond" w:eastAsia="Times New Roman" w:hAnsi="Garamond"/>
          <w:sz w:val="20"/>
          <w:szCs w:val="20"/>
          <w:lang w:eastAsia="en-US"/>
        </w:rPr>
        <w:t xml:space="preserve"> </w:t>
      </w:r>
      <w:r w:rsidR="00013130" w:rsidRPr="00F37FA9">
        <w:rPr>
          <w:rFonts w:ascii="Garamond" w:eastAsia="Times New Roman" w:hAnsi="Garamond"/>
          <w:sz w:val="20"/>
          <w:szCs w:val="20"/>
          <w:lang w:eastAsia="en-US"/>
        </w:rPr>
        <w:t>po</w:t>
      </w:r>
      <w:r w:rsidR="007E1597" w:rsidRPr="00F37FA9">
        <w:rPr>
          <w:rFonts w:ascii="Garamond" w:eastAsia="Times New Roman" w:hAnsi="Garamond"/>
          <w:sz w:val="20"/>
          <w:szCs w:val="20"/>
          <w:lang w:eastAsia="en-US"/>
        </w:rPr>
        <w:t xml:space="preserve"> </w:t>
      </w:r>
      <w:r w:rsidR="00013130" w:rsidRPr="00F37FA9">
        <w:rPr>
          <w:rFonts w:ascii="Garamond" w:eastAsia="Times New Roman" w:hAnsi="Garamond"/>
          <w:sz w:val="20"/>
          <w:szCs w:val="20"/>
          <w:lang w:eastAsia="en-US"/>
        </w:rPr>
        <w:t>dni</w:t>
      </w:r>
      <w:r w:rsidR="007E1597" w:rsidRPr="00F37FA9">
        <w:rPr>
          <w:rFonts w:ascii="Garamond" w:eastAsia="Times New Roman" w:hAnsi="Garamond"/>
          <w:sz w:val="20"/>
          <w:szCs w:val="20"/>
          <w:lang w:eastAsia="en-US"/>
        </w:rPr>
        <w:t xml:space="preserve"> </w:t>
      </w:r>
      <w:r w:rsidR="00013130" w:rsidRPr="00F37FA9">
        <w:rPr>
          <w:rFonts w:ascii="Garamond" w:eastAsia="Times New Roman" w:hAnsi="Garamond"/>
          <w:sz w:val="20"/>
          <w:szCs w:val="20"/>
          <w:lang w:eastAsia="en-US"/>
        </w:rPr>
        <w:t>jej</w:t>
      </w:r>
      <w:r>
        <w:rPr>
          <w:rFonts w:ascii="Garamond" w:eastAsia="Times New Roman" w:hAnsi="Garamond"/>
          <w:sz w:val="20"/>
          <w:szCs w:val="20"/>
          <w:lang w:eastAsia="en-US"/>
        </w:rPr>
        <w:t xml:space="preserve"> </w:t>
      </w:r>
      <w:r w:rsidR="00013130" w:rsidRPr="00F37FA9">
        <w:rPr>
          <w:rFonts w:ascii="Garamond" w:eastAsia="Times New Roman" w:hAnsi="Garamond"/>
          <w:sz w:val="20"/>
          <w:szCs w:val="20"/>
          <w:lang w:eastAsia="en-US"/>
        </w:rPr>
        <w:t>zverejnenia</w:t>
      </w:r>
      <w:r w:rsidR="007E1597" w:rsidRPr="00F37FA9">
        <w:rPr>
          <w:rFonts w:ascii="Garamond" w:eastAsia="Times New Roman" w:hAnsi="Garamond"/>
          <w:sz w:val="20"/>
          <w:szCs w:val="20"/>
          <w:lang w:eastAsia="en-US"/>
        </w:rPr>
        <w:t xml:space="preserve"> </w:t>
      </w:r>
      <w:r w:rsidR="00FE4CD4" w:rsidRPr="00F37FA9">
        <w:rPr>
          <w:rFonts w:ascii="Garamond" w:eastAsia="Times New Roman" w:hAnsi="Garamond"/>
          <w:sz w:val="20"/>
          <w:szCs w:val="20"/>
          <w:lang w:eastAsia="en-US"/>
        </w:rPr>
        <w:t>podľa</w:t>
      </w:r>
      <w:r w:rsidR="007E1597" w:rsidRPr="00F37FA9">
        <w:rPr>
          <w:rFonts w:ascii="Garamond" w:eastAsia="Times New Roman" w:hAnsi="Garamond"/>
          <w:sz w:val="20"/>
          <w:szCs w:val="20"/>
          <w:lang w:eastAsia="en-US"/>
        </w:rPr>
        <w:t xml:space="preserve"> </w:t>
      </w:r>
      <w:r w:rsidR="00013130" w:rsidRPr="00F37FA9">
        <w:rPr>
          <w:rFonts w:ascii="Garamond" w:eastAsia="Times New Roman" w:hAnsi="Garamond"/>
          <w:sz w:val="20"/>
          <w:szCs w:val="20"/>
          <w:lang w:eastAsia="en-US"/>
        </w:rPr>
        <w:t>§</w:t>
      </w:r>
      <w:r w:rsidR="007E1597" w:rsidRPr="00F37FA9">
        <w:rPr>
          <w:rFonts w:ascii="Garamond" w:eastAsia="Times New Roman" w:hAnsi="Garamond"/>
          <w:sz w:val="20"/>
          <w:szCs w:val="20"/>
          <w:lang w:eastAsia="en-US"/>
        </w:rPr>
        <w:t xml:space="preserve"> </w:t>
      </w:r>
      <w:r w:rsidR="00013130" w:rsidRPr="00F37FA9">
        <w:rPr>
          <w:rFonts w:ascii="Garamond" w:eastAsia="Times New Roman" w:hAnsi="Garamond"/>
          <w:sz w:val="20"/>
          <w:szCs w:val="20"/>
          <w:lang w:eastAsia="en-US"/>
        </w:rPr>
        <w:t>47a</w:t>
      </w:r>
      <w:r w:rsidR="007E1597" w:rsidRPr="00F37FA9">
        <w:rPr>
          <w:rFonts w:ascii="Garamond" w:eastAsia="Times New Roman" w:hAnsi="Garamond"/>
          <w:sz w:val="20"/>
          <w:szCs w:val="20"/>
          <w:lang w:eastAsia="en-US"/>
        </w:rPr>
        <w:t xml:space="preserve"> </w:t>
      </w:r>
      <w:r w:rsidR="00FE4CD4" w:rsidRPr="00F37FA9">
        <w:rPr>
          <w:rFonts w:ascii="Garamond" w:eastAsia="Times New Roman" w:hAnsi="Garamond"/>
          <w:sz w:val="20"/>
          <w:szCs w:val="20"/>
          <w:lang w:eastAsia="en-US"/>
        </w:rPr>
        <w:t>Občiansk</w:t>
      </w:r>
      <w:r w:rsidR="00073680" w:rsidRPr="00F37FA9">
        <w:rPr>
          <w:rFonts w:ascii="Garamond" w:eastAsia="Times New Roman" w:hAnsi="Garamond"/>
          <w:sz w:val="20"/>
          <w:szCs w:val="20"/>
          <w:lang w:eastAsia="en-US"/>
        </w:rPr>
        <w:t>eho</w:t>
      </w:r>
      <w:r w:rsidR="007E1597" w:rsidRPr="00F37FA9">
        <w:rPr>
          <w:rFonts w:ascii="Garamond" w:eastAsia="Times New Roman" w:hAnsi="Garamond"/>
          <w:sz w:val="20"/>
          <w:szCs w:val="20"/>
          <w:lang w:eastAsia="en-US"/>
        </w:rPr>
        <w:t xml:space="preserve"> </w:t>
      </w:r>
      <w:r w:rsidR="00FE4CD4" w:rsidRPr="00F37FA9">
        <w:rPr>
          <w:rFonts w:ascii="Garamond" w:eastAsia="Times New Roman" w:hAnsi="Garamond"/>
          <w:sz w:val="20"/>
          <w:szCs w:val="20"/>
          <w:lang w:eastAsia="en-US"/>
        </w:rPr>
        <w:t>zákonník</w:t>
      </w:r>
      <w:r w:rsidR="00073680" w:rsidRPr="00F37FA9">
        <w:rPr>
          <w:rFonts w:ascii="Garamond" w:eastAsia="Times New Roman" w:hAnsi="Garamond"/>
          <w:sz w:val="20"/>
          <w:szCs w:val="20"/>
          <w:lang w:eastAsia="en-US"/>
        </w:rPr>
        <w:t>a</w:t>
      </w:r>
      <w:r w:rsidRPr="00F37FA9">
        <w:rPr>
          <w:rFonts w:ascii="Garamond" w:eastAsia="Times New Roman" w:hAnsi="Garamond"/>
          <w:sz w:val="20"/>
          <w:szCs w:val="20"/>
          <w:lang w:eastAsia="en-US"/>
        </w:rPr>
        <w:t>.</w:t>
      </w:r>
      <w:r w:rsidR="007550E3" w:rsidRPr="00F37FA9">
        <w:rPr>
          <w:rFonts w:ascii="Garamond" w:eastAsia="Times New Roman" w:hAnsi="Garamond"/>
          <w:sz w:val="20"/>
          <w:szCs w:val="20"/>
          <w:lang w:eastAsia="en-US"/>
        </w:rPr>
        <w:t xml:space="preserve"> </w:t>
      </w:r>
    </w:p>
    <w:p w14:paraId="48FC3611" w14:textId="77777777" w:rsidR="00F37FA9" w:rsidRPr="00F37FA9" w:rsidRDefault="00F37FA9" w:rsidP="00F37FA9">
      <w:pPr>
        <w:tabs>
          <w:tab w:val="left" w:pos="0"/>
          <w:tab w:val="left" w:pos="426"/>
          <w:tab w:val="left" w:pos="709"/>
        </w:tabs>
        <w:spacing w:after="0" w:line="240" w:lineRule="auto"/>
        <w:jc w:val="both"/>
        <w:rPr>
          <w:rFonts w:ascii="Garamond" w:hAnsi="Garamond" w:cs="Arial"/>
          <w:b/>
          <w:bCs/>
          <w:sz w:val="20"/>
          <w:szCs w:val="20"/>
        </w:rPr>
      </w:pPr>
    </w:p>
    <w:p w14:paraId="1EDDEBF5" w14:textId="7CA3FF25" w:rsidR="00C7408B" w:rsidRPr="000A66C7" w:rsidRDefault="00013130" w:rsidP="007A15E7">
      <w:pPr>
        <w:pStyle w:val="Odsekzoznamu"/>
        <w:numPr>
          <w:ilvl w:val="1"/>
          <w:numId w:val="3"/>
        </w:numPr>
        <w:tabs>
          <w:tab w:val="left" w:pos="0"/>
          <w:tab w:val="left" w:pos="709"/>
        </w:tabs>
        <w:spacing w:after="0" w:line="240" w:lineRule="auto"/>
        <w:ind w:left="709" w:hanging="709"/>
        <w:jc w:val="both"/>
        <w:rPr>
          <w:rFonts w:ascii="Garamond" w:hAnsi="Garamond" w:cs="Arial"/>
          <w:sz w:val="20"/>
          <w:szCs w:val="20"/>
        </w:rPr>
      </w:pPr>
      <w:r w:rsidRPr="000A66C7">
        <w:rPr>
          <w:rFonts w:ascii="Garamond" w:hAnsi="Garamond" w:cs="Arial"/>
          <w:sz w:val="20"/>
          <w:szCs w:val="20"/>
        </w:rPr>
        <w:t>Práva</w:t>
      </w:r>
      <w:r w:rsidR="007E1597">
        <w:rPr>
          <w:rFonts w:ascii="Garamond" w:hAnsi="Garamond" w:cs="Arial"/>
          <w:sz w:val="20"/>
          <w:szCs w:val="20"/>
        </w:rPr>
        <w:t xml:space="preserve"> </w:t>
      </w:r>
      <w:r w:rsidRPr="000A66C7">
        <w:rPr>
          <w:rFonts w:ascii="Garamond" w:hAnsi="Garamond" w:cs="Arial"/>
          <w:sz w:val="20"/>
          <w:szCs w:val="20"/>
        </w:rPr>
        <w:t>a</w:t>
      </w:r>
      <w:r w:rsidR="007E1597">
        <w:rPr>
          <w:rFonts w:ascii="Garamond" w:hAnsi="Garamond" w:cs="Arial"/>
          <w:sz w:val="20"/>
          <w:szCs w:val="20"/>
        </w:rPr>
        <w:t xml:space="preserve"> </w:t>
      </w:r>
      <w:r w:rsidRPr="000A66C7">
        <w:rPr>
          <w:rFonts w:ascii="Garamond" w:eastAsia="Times New Roman" w:hAnsi="Garamond"/>
          <w:sz w:val="20"/>
          <w:szCs w:val="20"/>
          <w:lang w:eastAsia="en-US"/>
        </w:rPr>
        <w:t>povinnosti</w:t>
      </w:r>
      <w:r w:rsidR="007E1597">
        <w:rPr>
          <w:rFonts w:ascii="Garamond" w:hAnsi="Garamond" w:cs="Arial"/>
          <w:sz w:val="20"/>
          <w:szCs w:val="20"/>
        </w:rPr>
        <w:t xml:space="preserve"> </w:t>
      </w:r>
      <w:r w:rsidRPr="000A66C7">
        <w:rPr>
          <w:rFonts w:ascii="Garamond" w:hAnsi="Garamond" w:cs="Arial"/>
          <w:sz w:val="20"/>
          <w:szCs w:val="20"/>
        </w:rPr>
        <w:t>Zmluvných</w:t>
      </w:r>
      <w:r w:rsidR="007E1597">
        <w:rPr>
          <w:rFonts w:ascii="Garamond" w:hAnsi="Garamond" w:cs="Arial"/>
          <w:sz w:val="20"/>
          <w:szCs w:val="20"/>
        </w:rPr>
        <w:t xml:space="preserve"> </w:t>
      </w:r>
      <w:r w:rsidRPr="000A66C7">
        <w:rPr>
          <w:rFonts w:ascii="Garamond" w:hAnsi="Garamond" w:cs="Arial"/>
          <w:sz w:val="20"/>
          <w:szCs w:val="20"/>
        </w:rPr>
        <w:t>strán</w:t>
      </w:r>
      <w:r w:rsidR="007E1597">
        <w:rPr>
          <w:rFonts w:ascii="Garamond" w:hAnsi="Garamond" w:cs="Arial"/>
          <w:sz w:val="20"/>
          <w:szCs w:val="20"/>
        </w:rPr>
        <w:t xml:space="preserve"> </w:t>
      </w:r>
      <w:r w:rsidRPr="000A66C7">
        <w:rPr>
          <w:rFonts w:ascii="Garamond" w:hAnsi="Garamond" w:cs="Arial"/>
          <w:sz w:val="20"/>
          <w:szCs w:val="20"/>
        </w:rPr>
        <w:t>neupravené</w:t>
      </w:r>
      <w:r w:rsidR="007E1597">
        <w:rPr>
          <w:rFonts w:ascii="Garamond" w:hAnsi="Garamond" w:cs="Arial"/>
          <w:sz w:val="20"/>
          <w:szCs w:val="20"/>
        </w:rPr>
        <w:t xml:space="preserve"> </w:t>
      </w:r>
      <w:r w:rsidRPr="000A66C7">
        <w:rPr>
          <w:rFonts w:ascii="Garamond" w:hAnsi="Garamond" w:cs="Arial"/>
          <w:sz w:val="20"/>
          <w:szCs w:val="20"/>
        </w:rPr>
        <w:t>v</w:t>
      </w:r>
      <w:r w:rsidR="007E1597">
        <w:rPr>
          <w:rFonts w:ascii="Garamond" w:hAnsi="Garamond" w:cs="Arial"/>
          <w:sz w:val="20"/>
          <w:szCs w:val="20"/>
        </w:rPr>
        <w:t xml:space="preserve"> </w:t>
      </w:r>
      <w:r w:rsidRPr="000A66C7">
        <w:rPr>
          <w:rFonts w:ascii="Garamond" w:hAnsi="Garamond" w:cs="Arial"/>
          <w:sz w:val="20"/>
          <w:szCs w:val="20"/>
        </w:rPr>
        <w:t>Zmluve</w:t>
      </w:r>
      <w:r w:rsidR="007E1597">
        <w:rPr>
          <w:rFonts w:ascii="Garamond" w:hAnsi="Garamond" w:cs="Arial"/>
          <w:sz w:val="20"/>
          <w:szCs w:val="20"/>
        </w:rPr>
        <w:t xml:space="preserve"> </w:t>
      </w:r>
      <w:r w:rsidRPr="000A66C7">
        <w:rPr>
          <w:rFonts w:ascii="Garamond" w:hAnsi="Garamond" w:cs="Arial"/>
          <w:sz w:val="20"/>
          <w:szCs w:val="20"/>
        </w:rPr>
        <w:t>sa</w:t>
      </w:r>
      <w:r w:rsidR="007E1597">
        <w:rPr>
          <w:rFonts w:ascii="Garamond" w:hAnsi="Garamond" w:cs="Arial"/>
          <w:sz w:val="20"/>
          <w:szCs w:val="20"/>
        </w:rPr>
        <w:t xml:space="preserve"> </w:t>
      </w:r>
      <w:r w:rsidRPr="000A66C7">
        <w:rPr>
          <w:rFonts w:ascii="Garamond" w:hAnsi="Garamond" w:cs="Arial"/>
          <w:sz w:val="20"/>
          <w:szCs w:val="20"/>
        </w:rPr>
        <w:t>spravujú</w:t>
      </w:r>
      <w:r w:rsidR="007E1597">
        <w:rPr>
          <w:rFonts w:ascii="Garamond" w:hAnsi="Garamond" w:cs="Arial"/>
          <w:sz w:val="20"/>
          <w:szCs w:val="20"/>
        </w:rPr>
        <w:t xml:space="preserve"> </w:t>
      </w:r>
      <w:r w:rsidRPr="000A66C7">
        <w:rPr>
          <w:rFonts w:ascii="Garamond" w:hAnsi="Garamond" w:cs="Arial"/>
          <w:sz w:val="20"/>
          <w:szCs w:val="20"/>
        </w:rPr>
        <w:t>príslušnými</w:t>
      </w:r>
      <w:r w:rsidR="007E1597">
        <w:rPr>
          <w:rFonts w:ascii="Garamond" w:hAnsi="Garamond" w:cs="Arial"/>
          <w:sz w:val="20"/>
          <w:szCs w:val="20"/>
        </w:rPr>
        <w:t xml:space="preserve"> </w:t>
      </w:r>
      <w:r w:rsidRPr="000A66C7">
        <w:rPr>
          <w:rFonts w:ascii="Garamond" w:hAnsi="Garamond" w:cs="Arial"/>
          <w:sz w:val="20"/>
          <w:szCs w:val="20"/>
        </w:rPr>
        <w:t>ustanoveniami</w:t>
      </w:r>
      <w:r w:rsidR="007E1597">
        <w:rPr>
          <w:rFonts w:ascii="Garamond" w:hAnsi="Garamond" w:cs="Arial"/>
          <w:sz w:val="20"/>
          <w:szCs w:val="20"/>
        </w:rPr>
        <w:t xml:space="preserve"> </w:t>
      </w:r>
      <w:r w:rsidRPr="000A66C7">
        <w:rPr>
          <w:rFonts w:ascii="Garamond" w:hAnsi="Garamond" w:cs="Arial"/>
          <w:sz w:val="20"/>
          <w:szCs w:val="20"/>
        </w:rPr>
        <w:t>Obchodného</w:t>
      </w:r>
      <w:r w:rsidR="007E1597">
        <w:rPr>
          <w:rFonts w:ascii="Garamond" w:hAnsi="Garamond" w:cs="Arial"/>
          <w:sz w:val="20"/>
          <w:szCs w:val="20"/>
        </w:rPr>
        <w:t xml:space="preserve"> </w:t>
      </w:r>
      <w:r w:rsidRPr="000A66C7">
        <w:rPr>
          <w:rFonts w:ascii="Garamond" w:hAnsi="Garamond" w:cs="Arial"/>
          <w:sz w:val="20"/>
          <w:szCs w:val="20"/>
        </w:rPr>
        <w:t>zákonníka.</w:t>
      </w:r>
    </w:p>
    <w:p w14:paraId="61B5F961" w14:textId="77777777" w:rsidR="001D3A78" w:rsidRPr="007E1597" w:rsidRDefault="001D3A78" w:rsidP="007E1597">
      <w:pPr>
        <w:widowControl w:val="0"/>
        <w:tabs>
          <w:tab w:val="left" w:pos="709"/>
        </w:tabs>
        <w:spacing w:after="0" w:line="240" w:lineRule="auto"/>
        <w:jc w:val="both"/>
        <w:outlineLvl w:val="1"/>
        <w:rPr>
          <w:rFonts w:ascii="Garamond" w:eastAsia="Calibri" w:hAnsi="Garamond"/>
          <w:b/>
          <w:sz w:val="20"/>
          <w:szCs w:val="20"/>
        </w:rPr>
      </w:pPr>
    </w:p>
    <w:p w14:paraId="3E11B13D" w14:textId="2C9AB7D4" w:rsidR="00013130" w:rsidRPr="000A66C7" w:rsidRDefault="00D01FCA" w:rsidP="007A15E7">
      <w:pPr>
        <w:pStyle w:val="Odsekzoznamu"/>
        <w:numPr>
          <w:ilvl w:val="1"/>
          <w:numId w:val="3"/>
        </w:numPr>
        <w:tabs>
          <w:tab w:val="left" w:pos="0"/>
          <w:tab w:val="left" w:pos="709"/>
        </w:tabs>
        <w:spacing w:after="0" w:line="240" w:lineRule="auto"/>
        <w:ind w:hanging="786"/>
        <w:jc w:val="both"/>
        <w:rPr>
          <w:rFonts w:ascii="Garamond" w:hAnsi="Garamond" w:cs="Arial"/>
          <w:sz w:val="20"/>
          <w:szCs w:val="20"/>
        </w:rPr>
      </w:pPr>
      <w:r w:rsidRPr="000A66C7">
        <w:rPr>
          <w:rFonts w:ascii="Garamond" w:hAnsi="Garamond" w:cs="Arial"/>
          <w:sz w:val="20"/>
          <w:szCs w:val="20"/>
        </w:rPr>
        <w:t>V</w:t>
      </w:r>
      <w:r w:rsidR="00013130" w:rsidRPr="000A66C7">
        <w:rPr>
          <w:rFonts w:ascii="Garamond" w:hAnsi="Garamond" w:cs="Arial"/>
          <w:sz w:val="20"/>
          <w:szCs w:val="20"/>
        </w:rPr>
        <w:t>zťahy</w:t>
      </w:r>
      <w:r w:rsidR="007E1597">
        <w:rPr>
          <w:rFonts w:ascii="Garamond" w:hAnsi="Garamond" w:cs="Arial"/>
          <w:sz w:val="20"/>
          <w:szCs w:val="20"/>
        </w:rPr>
        <w:t xml:space="preserve"> </w:t>
      </w:r>
      <w:r w:rsidR="00013130" w:rsidRPr="000A66C7">
        <w:rPr>
          <w:rFonts w:ascii="Garamond" w:hAnsi="Garamond" w:cs="Arial"/>
          <w:sz w:val="20"/>
          <w:szCs w:val="20"/>
        </w:rPr>
        <w:t>upravené</w:t>
      </w:r>
      <w:r w:rsidR="007E1597">
        <w:rPr>
          <w:rFonts w:ascii="Garamond" w:hAnsi="Garamond" w:cs="Arial"/>
          <w:sz w:val="20"/>
          <w:szCs w:val="20"/>
        </w:rPr>
        <w:t xml:space="preserve"> </w:t>
      </w:r>
      <w:r w:rsidR="00013130" w:rsidRPr="000A66C7">
        <w:rPr>
          <w:rFonts w:ascii="Garamond" w:hAnsi="Garamond" w:cs="Arial"/>
          <w:sz w:val="20"/>
          <w:szCs w:val="20"/>
        </w:rPr>
        <w:t>Zmluvou</w:t>
      </w:r>
      <w:r w:rsidR="001D358B" w:rsidRPr="000A66C7">
        <w:rPr>
          <w:rFonts w:ascii="Garamond" w:hAnsi="Garamond" w:cs="Arial"/>
          <w:sz w:val="20"/>
          <w:szCs w:val="20"/>
        </w:rPr>
        <w:t>,</w:t>
      </w:r>
      <w:r w:rsidR="007E1597">
        <w:rPr>
          <w:rFonts w:ascii="Garamond" w:hAnsi="Garamond" w:cs="Arial"/>
          <w:sz w:val="20"/>
          <w:szCs w:val="20"/>
        </w:rPr>
        <w:t xml:space="preserve"> </w:t>
      </w:r>
      <w:r w:rsidR="00013130" w:rsidRPr="000A66C7">
        <w:rPr>
          <w:rFonts w:ascii="Garamond" w:hAnsi="Garamond" w:cs="Arial"/>
          <w:sz w:val="20"/>
          <w:szCs w:val="20"/>
        </w:rPr>
        <w:t>ako</w:t>
      </w:r>
      <w:r w:rsidR="007E1597">
        <w:rPr>
          <w:rFonts w:ascii="Garamond" w:hAnsi="Garamond" w:cs="Arial"/>
          <w:sz w:val="20"/>
          <w:szCs w:val="20"/>
        </w:rPr>
        <w:t xml:space="preserve"> </w:t>
      </w:r>
      <w:r w:rsidR="00013130" w:rsidRPr="000A66C7">
        <w:rPr>
          <w:rFonts w:ascii="Garamond" w:hAnsi="Garamond" w:cs="Arial"/>
          <w:sz w:val="20"/>
          <w:szCs w:val="20"/>
        </w:rPr>
        <w:t>aj</w:t>
      </w:r>
      <w:r w:rsidR="007E1597">
        <w:rPr>
          <w:rFonts w:ascii="Garamond" w:hAnsi="Garamond" w:cs="Arial"/>
          <w:sz w:val="20"/>
          <w:szCs w:val="20"/>
        </w:rPr>
        <w:t xml:space="preserve"> </w:t>
      </w:r>
      <w:r w:rsidR="00013130" w:rsidRPr="000A66C7">
        <w:rPr>
          <w:rFonts w:ascii="Garamond" w:hAnsi="Garamond" w:cs="Arial"/>
          <w:sz w:val="20"/>
          <w:szCs w:val="20"/>
        </w:rPr>
        <w:t>vzťahy</w:t>
      </w:r>
      <w:r w:rsidR="007E1597">
        <w:rPr>
          <w:rFonts w:ascii="Garamond" w:hAnsi="Garamond" w:cs="Arial"/>
          <w:sz w:val="20"/>
          <w:szCs w:val="20"/>
        </w:rPr>
        <w:t xml:space="preserve"> </w:t>
      </w:r>
      <w:r w:rsidR="00013130" w:rsidRPr="000A66C7">
        <w:rPr>
          <w:rFonts w:ascii="Garamond" w:hAnsi="Garamond" w:cs="Arial"/>
          <w:sz w:val="20"/>
          <w:szCs w:val="20"/>
        </w:rPr>
        <w:t>vznikajúce</w:t>
      </w:r>
      <w:r w:rsidR="007E1597">
        <w:rPr>
          <w:rFonts w:ascii="Garamond" w:hAnsi="Garamond" w:cs="Arial"/>
          <w:sz w:val="20"/>
          <w:szCs w:val="20"/>
        </w:rPr>
        <w:t xml:space="preserve"> </w:t>
      </w:r>
      <w:r w:rsidR="00013130" w:rsidRPr="000A66C7">
        <w:rPr>
          <w:rFonts w:ascii="Garamond" w:hAnsi="Garamond" w:cs="Arial"/>
          <w:sz w:val="20"/>
          <w:szCs w:val="20"/>
        </w:rPr>
        <w:t>zo</w:t>
      </w:r>
      <w:r w:rsidR="007E1597">
        <w:rPr>
          <w:rFonts w:ascii="Garamond" w:hAnsi="Garamond" w:cs="Arial"/>
          <w:sz w:val="20"/>
          <w:szCs w:val="20"/>
        </w:rPr>
        <w:t xml:space="preserve"> </w:t>
      </w:r>
      <w:r w:rsidR="00013130" w:rsidRPr="000A66C7">
        <w:rPr>
          <w:rFonts w:ascii="Garamond" w:hAnsi="Garamond" w:cs="Arial"/>
          <w:sz w:val="20"/>
          <w:szCs w:val="20"/>
        </w:rPr>
        <w:t>Zmluvy</w:t>
      </w:r>
      <w:r w:rsidR="007E1597">
        <w:rPr>
          <w:rFonts w:ascii="Garamond" w:hAnsi="Garamond" w:cs="Arial"/>
          <w:sz w:val="20"/>
          <w:szCs w:val="20"/>
        </w:rPr>
        <w:t xml:space="preserve"> </w:t>
      </w:r>
      <w:r w:rsidR="00013130" w:rsidRPr="000A66C7">
        <w:rPr>
          <w:rFonts w:ascii="Garamond" w:hAnsi="Garamond" w:cs="Arial"/>
          <w:sz w:val="20"/>
          <w:szCs w:val="20"/>
        </w:rPr>
        <w:t>sa</w:t>
      </w:r>
      <w:r w:rsidR="007E1597">
        <w:rPr>
          <w:rFonts w:ascii="Garamond" w:hAnsi="Garamond" w:cs="Arial"/>
          <w:sz w:val="20"/>
          <w:szCs w:val="20"/>
        </w:rPr>
        <w:t xml:space="preserve"> </w:t>
      </w:r>
      <w:r w:rsidR="00013130" w:rsidRPr="000A66C7">
        <w:rPr>
          <w:rFonts w:ascii="Garamond" w:hAnsi="Garamond" w:cs="Arial"/>
          <w:sz w:val="20"/>
          <w:szCs w:val="20"/>
        </w:rPr>
        <w:t>spravujú</w:t>
      </w:r>
      <w:r w:rsidR="007E1597">
        <w:rPr>
          <w:rFonts w:ascii="Garamond" w:hAnsi="Garamond" w:cs="Arial"/>
          <w:sz w:val="20"/>
          <w:szCs w:val="20"/>
        </w:rPr>
        <w:t xml:space="preserve"> </w:t>
      </w:r>
      <w:r w:rsidR="00013130" w:rsidRPr="000A66C7">
        <w:rPr>
          <w:rFonts w:ascii="Garamond" w:hAnsi="Garamond" w:cs="Arial"/>
          <w:sz w:val="20"/>
          <w:szCs w:val="20"/>
        </w:rPr>
        <w:t>právnym</w:t>
      </w:r>
      <w:r w:rsidR="007E1597">
        <w:rPr>
          <w:rFonts w:ascii="Garamond" w:hAnsi="Garamond" w:cs="Arial"/>
          <w:sz w:val="20"/>
          <w:szCs w:val="20"/>
        </w:rPr>
        <w:t xml:space="preserve"> </w:t>
      </w:r>
      <w:r w:rsidR="00013130" w:rsidRPr="000A66C7">
        <w:rPr>
          <w:rFonts w:ascii="Garamond" w:hAnsi="Garamond" w:cs="Arial"/>
          <w:sz w:val="20"/>
          <w:szCs w:val="20"/>
        </w:rPr>
        <w:t>poriadkom</w:t>
      </w:r>
      <w:r w:rsidR="007E1597">
        <w:rPr>
          <w:rFonts w:ascii="Garamond" w:hAnsi="Garamond" w:cs="Arial"/>
          <w:sz w:val="20"/>
          <w:szCs w:val="20"/>
        </w:rPr>
        <w:t xml:space="preserve"> </w:t>
      </w:r>
      <w:r w:rsidR="00013130" w:rsidRPr="000A66C7">
        <w:rPr>
          <w:rFonts w:ascii="Garamond" w:hAnsi="Garamond" w:cs="Arial"/>
          <w:sz w:val="20"/>
          <w:szCs w:val="20"/>
        </w:rPr>
        <w:t>Slovenskej</w:t>
      </w:r>
      <w:r w:rsidR="007E1597">
        <w:rPr>
          <w:rFonts w:ascii="Garamond" w:hAnsi="Garamond" w:cs="Arial"/>
          <w:sz w:val="20"/>
          <w:szCs w:val="20"/>
        </w:rPr>
        <w:t xml:space="preserve"> </w:t>
      </w:r>
      <w:r w:rsidR="00013130" w:rsidRPr="000A66C7">
        <w:rPr>
          <w:rFonts w:ascii="Garamond" w:eastAsia="Times New Roman" w:hAnsi="Garamond"/>
          <w:sz w:val="20"/>
          <w:szCs w:val="20"/>
          <w:lang w:eastAsia="en-US"/>
        </w:rPr>
        <w:t>republiky</w:t>
      </w:r>
      <w:r w:rsidR="00013130" w:rsidRPr="000A66C7">
        <w:rPr>
          <w:rFonts w:ascii="Garamond" w:hAnsi="Garamond" w:cs="Arial"/>
          <w:sz w:val="20"/>
          <w:szCs w:val="20"/>
        </w:rPr>
        <w:t>.</w:t>
      </w:r>
    </w:p>
    <w:p w14:paraId="47C93F63" w14:textId="77777777" w:rsidR="003D2AAD" w:rsidRPr="007E1597" w:rsidRDefault="003D2AAD" w:rsidP="007E1597">
      <w:pPr>
        <w:widowControl w:val="0"/>
        <w:tabs>
          <w:tab w:val="left" w:pos="709"/>
        </w:tabs>
        <w:spacing w:after="0" w:line="240" w:lineRule="auto"/>
        <w:jc w:val="both"/>
        <w:outlineLvl w:val="1"/>
        <w:rPr>
          <w:rFonts w:ascii="Garamond" w:eastAsia="Calibri" w:hAnsi="Garamond"/>
          <w:b/>
          <w:sz w:val="20"/>
          <w:szCs w:val="20"/>
        </w:rPr>
      </w:pPr>
    </w:p>
    <w:p w14:paraId="0E9184B8" w14:textId="0C12A5DC" w:rsidR="00013130" w:rsidRPr="000A66C7" w:rsidRDefault="00013130" w:rsidP="007A15E7">
      <w:pPr>
        <w:pStyle w:val="Odsekzoznamu"/>
        <w:numPr>
          <w:ilvl w:val="1"/>
          <w:numId w:val="3"/>
        </w:numPr>
        <w:tabs>
          <w:tab w:val="left" w:pos="0"/>
          <w:tab w:val="left" w:pos="709"/>
        </w:tabs>
        <w:spacing w:after="0" w:line="240" w:lineRule="auto"/>
        <w:ind w:left="709" w:hanging="709"/>
        <w:jc w:val="both"/>
        <w:rPr>
          <w:rFonts w:ascii="Garamond" w:hAnsi="Garamond" w:cs="Arial"/>
          <w:sz w:val="20"/>
          <w:szCs w:val="20"/>
        </w:rPr>
      </w:pPr>
      <w:r w:rsidRPr="000A66C7">
        <w:rPr>
          <w:rFonts w:ascii="Garamond" w:eastAsia="Times New Roman" w:hAnsi="Garamond"/>
          <w:sz w:val="20"/>
          <w:szCs w:val="20"/>
          <w:lang w:eastAsia="en-US"/>
        </w:rPr>
        <w:t>Zmluvné</w:t>
      </w:r>
      <w:r w:rsidR="007E1597">
        <w:rPr>
          <w:rFonts w:ascii="Garamond" w:hAnsi="Garamond" w:cs="Arial"/>
          <w:sz w:val="20"/>
          <w:szCs w:val="20"/>
        </w:rPr>
        <w:t xml:space="preserve"> </w:t>
      </w:r>
      <w:r w:rsidRPr="000A66C7">
        <w:rPr>
          <w:rFonts w:ascii="Garamond" w:hAnsi="Garamond" w:cs="Arial"/>
          <w:sz w:val="20"/>
          <w:szCs w:val="20"/>
        </w:rPr>
        <w:t>strany</w:t>
      </w:r>
      <w:r w:rsidR="007E1597">
        <w:rPr>
          <w:rFonts w:ascii="Garamond" w:hAnsi="Garamond" w:cs="Arial"/>
          <w:sz w:val="20"/>
          <w:szCs w:val="20"/>
        </w:rPr>
        <w:t xml:space="preserve"> </w:t>
      </w:r>
      <w:r w:rsidRPr="000A66C7">
        <w:rPr>
          <w:rFonts w:ascii="Garamond" w:hAnsi="Garamond" w:cs="Arial"/>
          <w:sz w:val="20"/>
          <w:szCs w:val="20"/>
        </w:rPr>
        <w:t>sa</w:t>
      </w:r>
      <w:r w:rsidR="007E1597">
        <w:rPr>
          <w:rFonts w:ascii="Garamond" w:hAnsi="Garamond" w:cs="Arial"/>
          <w:sz w:val="20"/>
          <w:szCs w:val="20"/>
        </w:rPr>
        <w:t xml:space="preserve"> </w:t>
      </w:r>
      <w:r w:rsidRPr="000A66C7">
        <w:rPr>
          <w:rFonts w:ascii="Garamond" w:hAnsi="Garamond" w:cs="Arial"/>
          <w:sz w:val="20"/>
          <w:szCs w:val="20"/>
        </w:rPr>
        <w:t>dohodli,</w:t>
      </w:r>
      <w:r w:rsidR="007E1597">
        <w:rPr>
          <w:rFonts w:ascii="Garamond" w:hAnsi="Garamond" w:cs="Arial"/>
          <w:sz w:val="20"/>
          <w:szCs w:val="20"/>
        </w:rPr>
        <w:t xml:space="preserve"> </w:t>
      </w:r>
      <w:r w:rsidRPr="000A66C7">
        <w:rPr>
          <w:rFonts w:ascii="Garamond" w:hAnsi="Garamond" w:cs="Arial"/>
          <w:sz w:val="20"/>
          <w:szCs w:val="20"/>
        </w:rPr>
        <w:t>že</w:t>
      </w:r>
      <w:r w:rsidR="007E1597">
        <w:rPr>
          <w:rFonts w:ascii="Garamond" w:hAnsi="Garamond" w:cs="Arial"/>
          <w:sz w:val="20"/>
          <w:szCs w:val="20"/>
        </w:rPr>
        <w:t xml:space="preserve"> </w:t>
      </w:r>
      <w:r w:rsidRPr="000A66C7">
        <w:rPr>
          <w:rFonts w:ascii="Garamond" w:hAnsi="Garamond" w:cs="Arial"/>
          <w:sz w:val="20"/>
          <w:szCs w:val="20"/>
        </w:rPr>
        <w:t>akýkoľvek</w:t>
      </w:r>
      <w:r w:rsidR="007E1597">
        <w:rPr>
          <w:rFonts w:ascii="Garamond" w:hAnsi="Garamond" w:cs="Arial"/>
          <w:sz w:val="20"/>
          <w:szCs w:val="20"/>
        </w:rPr>
        <w:t xml:space="preserve"> </w:t>
      </w:r>
      <w:r w:rsidRPr="000A66C7">
        <w:rPr>
          <w:rFonts w:ascii="Garamond" w:hAnsi="Garamond" w:cs="Arial"/>
          <w:sz w:val="20"/>
          <w:szCs w:val="20"/>
        </w:rPr>
        <w:t>spor</w:t>
      </w:r>
      <w:r w:rsidR="007E1597">
        <w:rPr>
          <w:rFonts w:ascii="Garamond" w:hAnsi="Garamond" w:cs="Arial"/>
          <w:sz w:val="20"/>
          <w:szCs w:val="20"/>
        </w:rPr>
        <w:t xml:space="preserve"> </w:t>
      </w:r>
      <w:r w:rsidRPr="000A66C7">
        <w:rPr>
          <w:rFonts w:ascii="Garamond" w:hAnsi="Garamond" w:cs="Arial"/>
          <w:sz w:val="20"/>
          <w:szCs w:val="20"/>
        </w:rPr>
        <w:t>vzniknutý</w:t>
      </w:r>
      <w:r w:rsidR="007E1597">
        <w:rPr>
          <w:rFonts w:ascii="Garamond" w:hAnsi="Garamond" w:cs="Arial"/>
          <w:sz w:val="20"/>
          <w:szCs w:val="20"/>
        </w:rPr>
        <w:t xml:space="preserve"> </w:t>
      </w:r>
      <w:r w:rsidRPr="000A66C7">
        <w:rPr>
          <w:rFonts w:ascii="Garamond" w:hAnsi="Garamond" w:cs="Arial"/>
          <w:sz w:val="20"/>
          <w:szCs w:val="20"/>
        </w:rPr>
        <w:t>na</w:t>
      </w:r>
      <w:r w:rsidR="007E1597">
        <w:rPr>
          <w:rFonts w:ascii="Garamond" w:hAnsi="Garamond" w:cs="Arial"/>
          <w:sz w:val="20"/>
          <w:szCs w:val="20"/>
        </w:rPr>
        <w:t xml:space="preserve"> </w:t>
      </w:r>
      <w:r w:rsidRPr="000A66C7">
        <w:rPr>
          <w:rFonts w:ascii="Garamond" w:hAnsi="Garamond" w:cs="Arial"/>
          <w:sz w:val="20"/>
          <w:szCs w:val="20"/>
        </w:rPr>
        <w:t>základe</w:t>
      </w:r>
      <w:r w:rsidR="007E1597">
        <w:rPr>
          <w:rFonts w:ascii="Garamond" w:hAnsi="Garamond" w:cs="Arial"/>
          <w:sz w:val="20"/>
          <w:szCs w:val="20"/>
        </w:rPr>
        <w:t xml:space="preserve"> </w:t>
      </w:r>
      <w:r w:rsidRPr="000A66C7">
        <w:rPr>
          <w:rFonts w:ascii="Garamond" w:hAnsi="Garamond" w:cs="Arial"/>
          <w:sz w:val="20"/>
          <w:szCs w:val="20"/>
        </w:rPr>
        <w:t>Zmluvy</w:t>
      </w:r>
      <w:r w:rsidR="007E1597">
        <w:rPr>
          <w:rFonts w:ascii="Garamond" w:hAnsi="Garamond" w:cs="Arial"/>
          <w:sz w:val="20"/>
          <w:szCs w:val="20"/>
        </w:rPr>
        <w:t xml:space="preserve"> </w:t>
      </w:r>
      <w:r w:rsidRPr="000A66C7">
        <w:rPr>
          <w:rFonts w:ascii="Garamond" w:hAnsi="Garamond" w:cs="Arial"/>
          <w:sz w:val="20"/>
          <w:szCs w:val="20"/>
        </w:rPr>
        <w:t>alebo</w:t>
      </w:r>
      <w:r w:rsidR="007E1597">
        <w:rPr>
          <w:rFonts w:ascii="Garamond" w:hAnsi="Garamond" w:cs="Arial"/>
          <w:sz w:val="20"/>
          <w:szCs w:val="20"/>
        </w:rPr>
        <w:t xml:space="preserve"> </w:t>
      </w:r>
      <w:r w:rsidRPr="000A66C7">
        <w:rPr>
          <w:rFonts w:ascii="Garamond" w:hAnsi="Garamond" w:cs="Arial"/>
          <w:sz w:val="20"/>
          <w:szCs w:val="20"/>
        </w:rPr>
        <w:t>v</w:t>
      </w:r>
      <w:r w:rsidR="007E1597">
        <w:rPr>
          <w:rFonts w:ascii="Garamond" w:hAnsi="Garamond" w:cs="Arial"/>
          <w:sz w:val="20"/>
          <w:szCs w:val="20"/>
        </w:rPr>
        <w:t xml:space="preserve"> </w:t>
      </w:r>
      <w:r w:rsidRPr="000A66C7">
        <w:rPr>
          <w:rFonts w:ascii="Garamond" w:hAnsi="Garamond" w:cs="Arial"/>
          <w:sz w:val="20"/>
          <w:szCs w:val="20"/>
        </w:rPr>
        <w:t>súvislosti</w:t>
      </w:r>
      <w:r w:rsidR="007E1597">
        <w:rPr>
          <w:rFonts w:ascii="Garamond" w:hAnsi="Garamond" w:cs="Arial"/>
          <w:sz w:val="20"/>
          <w:szCs w:val="20"/>
        </w:rPr>
        <w:t xml:space="preserve"> </w:t>
      </w:r>
      <w:r w:rsidRPr="000A66C7">
        <w:rPr>
          <w:rFonts w:ascii="Garamond" w:hAnsi="Garamond" w:cs="Arial"/>
          <w:sz w:val="20"/>
          <w:szCs w:val="20"/>
        </w:rPr>
        <w:t>so</w:t>
      </w:r>
      <w:r w:rsidR="007E1597">
        <w:rPr>
          <w:rFonts w:ascii="Garamond" w:hAnsi="Garamond" w:cs="Arial"/>
          <w:sz w:val="20"/>
          <w:szCs w:val="20"/>
        </w:rPr>
        <w:t xml:space="preserve"> </w:t>
      </w:r>
      <w:r w:rsidRPr="000A66C7">
        <w:rPr>
          <w:rFonts w:ascii="Garamond" w:hAnsi="Garamond" w:cs="Arial"/>
          <w:sz w:val="20"/>
          <w:szCs w:val="20"/>
        </w:rPr>
        <w:t>Zmluvou,</w:t>
      </w:r>
      <w:r w:rsidR="007E1597">
        <w:rPr>
          <w:rFonts w:ascii="Garamond" w:hAnsi="Garamond" w:cs="Arial"/>
          <w:sz w:val="20"/>
          <w:szCs w:val="20"/>
        </w:rPr>
        <w:t xml:space="preserve"> </w:t>
      </w:r>
      <w:r w:rsidRPr="000A66C7">
        <w:rPr>
          <w:rFonts w:ascii="Garamond" w:hAnsi="Garamond" w:cs="Arial"/>
          <w:sz w:val="20"/>
          <w:szCs w:val="20"/>
        </w:rPr>
        <w:t>vrátane</w:t>
      </w:r>
      <w:r w:rsidR="007E1597">
        <w:rPr>
          <w:rFonts w:ascii="Garamond" w:hAnsi="Garamond" w:cs="Arial"/>
          <w:sz w:val="20"/>
          <w:szCs w:val="20"/>
        </w:rPr>
        <w:t xml:space="preserve"> </w:t>
      </w:r>
      <w:r w:rsidRPr="000A66C7">
        <w:rPr>
          <w:rFonts w:ascii="Garamond" w:hAnsi="Garamond" w:cs="Arial"/>
          <w:sz w:val="20"/>
          <w:szCs w:val="20"/>
        </w:rPr>
        <w:t>otázok</w:t>
      </w:r>
      <w:r w:rsidR="007E1597">
        <w:rPr>
          <w:rFonts w:ascii="Garamond" w:hAnsi="Garamond" w:cs="Arial"/>
          <w:sz w:val="20"/>
          <w:szCs w:val="20"/>
        </w:rPr>
        <w:t xml:space="preserve"> </w:t>
      </w:r>
      <w:r w:rsidRPr="000A66C7">
        <w:rPr>
          <w:rFonts w:ascii="Garamond" w:hAnsi="Garamond" w:cs="Arial"/>
          <w:sz w:val="20"/>
          <w:szCs w:val="20"/>
        </w:rPr>
        <w:t>platnosti,</w:t>
      </w:r>
      <w:r w:rsidR="007E1597">
        <w:rPr>
          <w:rFonts w:ascii="Garamond" w:hAnsi="Garamond" w:cs="Arial"/>
          <w:sz w:val="20"/>
          <w:szCs w:val="20"/>
        </w:rPr>
        <w:t xml:space="preserve"> </w:t>
      </w:r>
      <w:r w:rsidRPr="000A66C7">
        <w:rPr>
          <w:rFonts w:ascii="Garamond" w:hAnsi="Garamond" w:cs="Arial"/>
          <w:sz w:val="20"/>
          <w:szCs w:val="20"/>
        </w:rPr>
        <w:t>účinnosti</w:t>
      </w:r>
      <w:r w:rsidR="007E1597">
        <w:rPr>
          <w:rFonts w:ascii="Garamond" w:hAnsi="Garamond" w:cs="Arial"/>
          <w:sz w:val="20"/>
          <w:szCs w:val="20"/>
        </w:rPr>
        <w:t xml:space="preserve"> </w:t>
      </w:r>
      <w:r w:rsidRPr="000A66C7">
        <w:rPr>
          <w:rFonts w:ascii="Garamond" w:hAnsi="Garamond" w:cs="Arial"/>
          <w:sz w:val="20"/>
          <w:szCs w:val="20"/>
        </w:rPr>
        <w:t>alebo</w:t>
      </w:r>
      <w:r w:rsidR="007E1597">
        <w:rPr>
          <w:rFonts w:ascii="Garamond" w:hAnsi="Garamond" w:cs="Arial"/>
          <w:sz w:val="20"/>
          <w:szCs w:val="20"/>
        </w:rPr>
        <w:t xml:space="preserve"> </w:t>
      </w:r>
      <w:r w:rsidRPr="000A66C7">
        <w:rPr>
          <w:rFonts w:ascii="Garamond" w:hAnsi="Garamond" w:cs="Arial"/>
          <w:sz w:val="20"/>
          <w:szCs w:val="20"/>
        </w:rPr>
        <w:t>výkladu</w:t>
      </w:r>
      <w:r w:rsidR="007E1597">
        <w:rPr>
          <w:rFonts w:ascii="Garamond" w:hAnsi="Garamond" w:cs="Arial"/>
          <w:sz w:val="20"/>
          <w:szCs w:val="20"/>
        </w:rPr>
        <w:t xml:space="preserve"> </w:t>
      </w:r>
      <w:r w:rsidRPr="000A66C7">
        <w:rPr>
          <w:rFonts w:ascii="Garamond" w:hAnsi="Garamond" w:cs="Arial"/>
          <w:sz w:val="20"/>
          <w:szCs w:val="20"/>
        </w:rPr>
        <w:t>Zmluvy</w:t>
      </w:r>
      <w:r w:rsidR="007E1597">
        <w:rPr>
          <w:rFonts w:ascii="Garamond" w:hAnsi="Garamond" w:cs="Arial"/>
          <w:sz w:val="20"/>
          <w:szCs w:val="20"/>
        </w:rPr>
        <w:t xml:space="preserve"> </w:t>
      </w:r>
      <w:r w:rsidRPr="000A66C7">
        <w:rPr>
          <w:rFonts w:ascii="Garamond" w:hAnsi="Garamond" w:cs="Arial"/>
          <w:sz w:val="20"/>
          <w:szCs w:val="20"/>
        </w:rPr>
        <w:t>bude</w:t>
      </w:r>
      <w:r w:rsidR="007E1597">
        <w:rPr>
          <w:rFonts w:ascii="Garamond" w:hAnsi="Garamond" w:cs="Arial"/>
          <w:sz w:val="20"/>
          <w:szCs w:val="20"/>
        </w:rPr>
        <w:t xml:space="preserve"> </w:t>
      </w:r>
      <w:r w:rsidRPr="000A66C7">
        <w:rPr>
          <w:rFonts w:ascii="Garamond" w:hAnsi="Garamond" w:cs="Arial"/>
          <w:sz w:val="20"/>
          <w:szCs w:val="20"/>
        </w:rPr>
        <w:t>rozhodnutý</w:t>
      </w:r>
      <w:r w:rsidR="007E1597">
        <w:rPr>
          <w:rFonts w:ascii="Garamond" w:hAnsi="Garamond" w:cs="Arial"/>
          <w:sz w:val="20"/>
          <w:szCs w:val="20"/>
        </w:rPr>
        <w:t xml:space="preserve"> </w:t>
      </w:r>
      <w:r w:rsidRPr="000A66C7">
        <w:rPr>
          <w:rFonts w:ascii="Garamond" w:hAnsi="Garamond" w:cs="Arial"/>
          <w:sz w:val="20"/>
          <w:szCs w:val="20"/>
        </w:rPr>
        <w:t>príslušným</w:t>
      </w:r>
      <w:r w:rsidR="007E1597">
        <w:rPr>
          <w:rFonts w:ascii="Garamond" w:hAnsi="Garamond" w:cs="Arial"/>
          <w:sz w:val="20"/>
          <w:szCs w:val="20"/>
        </w:rPr>
        <w:t xml:space="preserve"> </w:t>
      </w:r>
      <w:r w:rsidRPr="000A66C7">
        <w:rPr>
          <w:rFonts w:ascii="Garamond" w:hAnsi="Garamond" w:cs="Arial"/>
          <w:sz w:val="20"/>
          <w:szCs w:val="20"/>
        </w:rPr>
        <w:t>súdom</w:t>
      </w:r>
      <w:r w:rsidR="007E1597">
        <w:rPr>
          <w:rFonts w:ascii="Garamond" w:hAnsi="Garamond" w:cs="Arial"/>
          <w:sz w:val="20"/>
          <w:szCs w:val="20"/>
        </w:rPr>
        <w:t xml:space="preserve"> </w:t>
      </w:r>
      <w:r w:rsidRPr="000A66C7">
        <w:rPr>
          <w:rFonts w:ascii="Garamond" w:hAnsi="Garamond" w:cs="Arial"/>
          <w:sz w:val="20"/>
          <w:szCs w:val="20"/>
        </w:rPr>
        <w:t>v</w:t>
      </w:r>
      <w:r w:rsidR="007E1597">
        <w:rPr>
          <w:rFonts w:ascii="Garamond" w:hAnsi="Garamond" w:cs="Arial"/>
          <w:sz w:val="20"/>
          <w:szCs w:val="20"/>
        </w:rPr>
        <w:t xml:space="preserve"> </w:t>
      </w:r>
      <w:r w:rsidRPr="000A66C7">
        <w:rPr>
          <w:rFonts w:ascii="Garamond" w:hAnsi="Garamond" w:cs="Arial"/>
          <w:sz w:val="20"/>
          <w:szCs w:val="20"/>
        </w:rPr>
        <w:t>Slovenskej</w:t>
      </w:r>
      <w:r w:rsidR="007E1597">
        <w:rPr>
          <w:rFonts w:ascii="Garamond" w:hAnsi="Garamond" w:cs="Arial"/>
          <w:sz w:val="20"/>
          <w:szCs w:val="20"/>
        </w:rPr>
        <w:t xml:space="preserve"> </w:t>
      </w:r>
      <w:r w:rsidRPr="000A66C7">
        <w:rPr>
          <w:rFonts w:ascii="Garamond" w:hAnsi="Garamond" w:cs="Arial"/>
          <w:sz w:val="20"/>
          <w:szCs w:val="20"/>
        </w:rPr>
        <w:t>republike.</w:t>
      </w:r>
    </w:p>
    <w:p w14:paraId="7F9D52D1" w14:textId="1D203301" w:rsidR="003D2AAD" w:rsidRPr="007E1597" w:rsidRDefault="003D2AAD" w:rsidP="007E1597">
      <w:pPr>
        <w:spacing w:after="0" w:line="240" w:lineRule="auto"/>
        <w:jc w:val="both"/>
        <w:rPr>
          <w:rFonts w:ascii="Garamond" w:hAnsi="Garamond" w:cs="Arial"/>
          <w:sz w:val="20"/>
          <w:szCs w:val="20"/>
        </w:rPr>
      </w:pPr>
    </w:p>
    <w:p w14:paraId="517F232C" w14:textId="1D06B1EB" w:rsidR="00013130" w:rsidRPr="000A66C7" w:rsidRDefault="00013130" w:rsidP="007A15E7">
      <w:pPr>
        <w:pStyle w:val="Odsekzoznamu"/>
        <w:numPr>
          <w:ilvl w:val="1"/>
          <w:numId w:val="3"/>
        </w:numPr>
        <w:tabs>
          <w:tab w:val="left" w:pos="0"/>
        </w:tabs>
        <w:spacing w:after="0" w:line="240" w:lineRule="auto"/>
        <w:ind w:left="709" w:hanging="709"/>
        <w:jc w:val="both"/>
        <w:rPr>
          <w:rFonts w:ascii="Garamond" w:hAnsi="Garamond" w:cs="Arial"/>
          <w:sz w:val="20"/>
          <w:szCs w:val="20"/>
        </w:rPr>
      </w:pPr>
      <w:r w:rsidRPr="000A66C7">
        <w:rPr>
          <w:rFonts w:ascii="Garamond" w:hAnsi="Garamond" w:cs="Garamond"/>
          <w:sz w:val="20"/>
          <w:szCs w:val="20"/>
        </w:rPr>
        <w:t>Práva</w:t>
      </w:r>
      <w:r w:rsidR="007E1597">
        <w:rPr>
          <w:rFonts w:ascii="Garamond" w:hAnsi="Garamond" w:cs="Garamond"/>
          <w:sz w:val="20"/>
          <w:szCs w:val="20"/>
        </w:rPr>
        <w:t xml:space="preserve"> </w:t>
      </w:r>
      <w:r w:rsidRPr="000A66C7">
        <w:rPr>
          <w:rFonts w:ascii="Garamond" w:hAnsi="Garamond" w:cs="Garamond"/>
          <w:sz w:val="20"/>
          <w:szCs w:val="20"/>
        </w:rPr>
        <w:t>a</w:t>
      </w:r>
      <w:r w:rsidR="007E1597">
        <w:rPr>
          <w:rFonts w:ascii="Garamond" w:hAnsi="Garamond" w:cs="Garamond"/>
          <w:sz w:val="20"/>
          <w:szCs w:val="20"/>
        </w:rPr>
        <w:t xml:space="preserve"> </w:t>
      </w:r>
      <w:r w:rsidRPr="000A66C7">
        <w:rPr>
          <w:rFonts w:ascii="Garamond" w:hAnsi="Garamond" w:cs="Garamond"/>
          <w:sz w:val="20"/>
          <w:szCs w:val="20"/>
        </w:rPr>
        <w:t>povinnosti</w:t>
      </w:r>
      <w:r w:rsidR="007E1597">
        <w:rPr>
          <w:rFonts w:ascii="Garamond" w:hAnsi="Garamond" w:cs="Garamond"/>
          <w:sz w:val="20"/>
          <w:szCs w:val="20"/>
        </w:rPr>
        <w:t xml:space="preserve"> </w:t>
      </w:r>
      <w:r w:rsidRPr="000A66C7">
        <w:rPr>
          <w:rFonts w:ascii="Garamond" w:hAnsi="Garamond" w:cs="Garamond"/>
          <w:sz w:val="20"/>
          <w:szCs w:val="20"/>
        </w:rPr>
        <w:t>zo</w:t>
      </w:r>
      <w:r w:rsidR="007E1597">
        <w:rPr>
          <w:rFonts w:ascii="Garamond" w:hAnsi="Garamond" w:cs="Garamond"/>
          <w:sz w:val="20"/>
          <w:szCs w:val="20"/>
        </w:rPr>
        <w:t xml:space="preserve"> </w:t>
      </w:r>
      <w:r w:rsidRPr="000A66C7">
        <w:rPr>
          <w:rFonts w:ascii="Garamond" w:hAnsi="Garamond" w:cs="Garamond"/>
          <w:sz w:val="20"/>
          <w:szCs w:val="20"/>
        </w:rPr>
        <w:t>Zmluvy</w:t>
      </w:r>
      <w:r w:rsidR="007E1597">
        <w:rPr>
          <w:rFonts w:ascii="Garamond" w:hAnsi="Garamond" w:cs="Garamond"/>
          <w:sz w:val="20"/>
          <w:szCs w:val="20"/>
        </w:rPr>
        <w:t xml:space="preserve"> </w:t>
      </w:r>
      <w:r w:rsidRPr="000A66C7">
        <w:rPr>
          <w:rFonts w:ascii="Garamond" w:hAnsi="Garamond" w:cs="Garamond"/>
          <w:sz w:val="20"/>
          <w:szCs w:val="20"/>
        </w:rPr>
        <w:t>prechádzajú</w:t>
      </w:r>
      <w:r w:rsidR="007E1597">
        <w:rPr>
          <w:rFonts w:ascii="Garamond" w:hAnsi="Garamond" w:cs="Garamond"/>
          <w:sz w:val="20"/>
          <w:szCs w:val="20"/>
        </w:rPr>
        <w:t xml:space="preserve"> </w:t>
      </w:r>
      <w:r w:rsidRPr="000A66C7">
        <w:rPr>
          <w:rFonts w:ascii="Garamond" w:hAnsi="Garamond" w:cs="Garamond"/>
          <w:sz w:val="20"/>
          <w:szCs w:val="20"/>
        </w:rPr>
        <w:t>na</w:t>
      </w:r>
      <w:r w:rsidR="007E1597">
        <w:rPr>
          <w:rFonts w:ascii="Garamond" w:hAnsi="Garamond" w:cs="Garamond"/>
          <w:sz w:val="20"/>
          <w:szCs w:val="20"/>
        </w:rPr>
        <w:t xml:space="preserve"> </w:t>
      </w:r>
      <w:r w:rsidRPr="000A66C7">
        <w:rPr>
          <w:rFonts w:ascii="Garamond" w:hAnsi="Garamond" w:cs="Garamond"/>
          <w:sz w:val="20"/>
          <w:szCs w:val="20"/>
        </w:rPr>
        <w:t>právnych</w:t>
      </w:r>
      <w:r w:rsidR="007E1597">
        <w:rPr>
          <w:rFonts w:ascii="Garamond" w:hAnsi="Garamond" w:cs="Garamond"/>
          <w:sz w:val="20"/>
          <w:szCs w:val="20"/>
        </w:rPr>
        <w:t xml:space="preserve"> </w:t>
      </w:r>
      <w:r w:rsidRPr="000A66C7">
        <w:rPr>
          <w:rFonts w:ascii="Garamond" w:hAnsi="Garamond" w:cs="Garamond"/>
          <w:sz w:val="20"/>
          <w:szCs w:val="20"/>
        </w:rPr>
        <w:t>nástupcov</w:t>
      </w:r>
      <w:r w:rsidR="007E1597">
        <w:rPr>
          <w:rFonts w:ascii="Garamond" w:hAnsi="Garamond" w:cs="Garamond"/>
          <w:sz w:val="20"/>
          <w:szCs w:val="20"/>
        </w:rPr>
        <w:t xml:space="preserve"> </w:t>
      </w:r>
      <w:r w:rsidRPr="000A66C7">
        <w:rPr>
          <w:rFonts w:ascii="Garamond" w:hAnsi="Garamond" w:cs="Garamond"/>
          <w:sz w:val="20"/>
          <w:szCs w:val="20"/>
        </w:rPr>
        <w:t>Zmluvných</w:t>
      </w:r>
      <w:r w:rsidR="007E1597">
        <w:rPr>
          <w:rFonts w:ascii="Garamond" w:hAnsi="Garamond" w:cs="Garamond"/>
          <w:sz w:val="20"/>
          <w:szCs w:val="20"/>
        </w:rPr>
        <w:t xml:space="preserve"> </w:t>
      </w:r>
      <w:r w:rsidRPr="000A66C7">
        <w:rPr>
          <w:rFonts w:ascii="Garamond" w:hAnsi="Garamond" w:cs="Garamond"/>
          <w:sz w:val="20"/>
          <w:szCs w:val="20"/>
        </w:rPr>
        <w:t>strán.</w:t>
      </w:r>
      <w:r w:rsidR="007E1597">
        <w:rPr>
          <w:rFonts w:ascii="Garamond" w:hAnsi="Garamond" w:cs="Garamond"/>
          <w:sz w:val="20"/>
          <w:szCs w:val="20"/>
        </w:rPr>
        <w:t xml:space="preserve"> </w:t>
      </w:r>
      <w:r w:rsidRPr="000A66C7">
        <w:rPr>
          <w:rFonts w:ascii="Garamond" w:hAnsi="Garamond" w:cs="Garamond"/>
          <w:sz w:val="20"/>
          <w:szCs w:val="20"/>
        </w:rPr>
        <w:t>Žiadna</w:t>
      </w:r>
      <w:r w:rsidR="007E1597">
        <w:rPr>
          <w:rFonts w:ascii="Garamond" w:hAnsi="Garamond" w:cs="Garamond"/>
          <w:sz w:val="20"/>
          <w:szCs w:val="20"/>
        </w:rPr>
        <w:t xml:space="preserve"> </w:t>
      </w:r>
      <w:r w:rsidRPr="000A66C7">
        <w:rPr>
          <w:rFonts w:ascii="Garamond" w:hAnsi="Garamond" w:cs="Garamond"/>
          <w:sz w:val="20"/>
          <w:szCs w:val="20"/>
        </w:rPr>
        <w:t>zo</w:t>
      </w:r>
      <w:r w:rsidR="007E1597">
        <w:rPr>
          <w:rFonts w:ascii="Garamond" w:hAnsi="Garamond" w:cs="Garamond"/>
          <w:sz w:val="20"/>
          <w:szCs w:val="20"/>
        </w:rPr>
        <w:t xml:space="preserve"> </w:t>
      </w:r>
      <w:r w:rsidRPr="000A66C7">
        <w:rPr>
          <w:rFonts w:ascii="Garamond" w:hAnsi="Garamond" w:cs="Garamond"/>
          <w:sz w:val="20"/>
          <w:szCs w:val="20"/>
        </w:rPr>
        <w:t>Zmluvných</w:t>
      </w:r>
      <w:r w:rsidR="007E1597">
        <w:rPr>
          <w:rFonts w:ascii="Garamond" w:hAnsi="Garamond" w:cs="Garamond"/>
          <w:sz w:val="20"/>
          <w:szCs w:val="20"/>
        </w:rPr>
        <w:t xml:space="preserve"> </w:t>
      </w:r>
      <w:r w:rsidRPr="000A66C7">
        <w:rPr>
          <w:rFonts w:ascii="Garamond" w:hAnsi="Garamond" w:cs="Garamond"/>
          <w:sz w:val="20"/>
          <w:szCs w:val="20"/>
        </w:rPr>
        <w:t>strán</w:t>
      </w:r>
      <w:r w:rsidR="007E1597">
        <w:rPr>
          <w:rFonts w:ascii="Garamond" w:hAnsi="Garamond" w:cs="Garamond"/>
          <w:sz w:val="20"/>
          <w:szCs w:val="20"/>
        </w:rPr>
        <w:t xml:space="preserve"> </w:t>
      </w:r>
      <w:r w:rsidRPr="000A66C7">
        <w:rPr>
          <w:rFonts w:ascii="Garamond" w:hAnsi="Garamond" w:cs="Garamond"/>
          <w:sz w:val="20"/>
          <w:szCs w:val="20"/>
        </w:rPr>
        <w:t>nie</w:t>
      </w:r>
      <w:r w:rsidR="007E1597">
        <w:rPr>
          <w:rFonts w:ascii="Garamond" w:hAnsi="Garamond" w:cs="Garamond"/>
          <w:sz w:val="20"/>
          <w:szCs w:val="20"/>
        </w:rPr>
        <w:t xml:space="preserve"> </w:t>
      </w:r>
      <w:r w:rsidRPr="000A66C7">
        <w:rPr>
          <w:rFonts w:ascii="Garamond" w:hAnsi="Garamond" w:cs="Garamond"/>
          <w:sz w:val="20"/>
          <w:szCs w:val="20"/>
        </w:rPr>
        <w:t>je</w:t>
      </w:r>
      <w:r w:rsidR="007E1597">
        <w:rPr>
          <w:rFonts w:ascii="Garamond" w:hAnsi="Garamond" w:cs="Garamond"/>
          <w:sz w:val="20"/>
          <w:szCs w:val="20"/>
        </w:rPr>
        <w:t xml:space="preserve"> </w:t>
      </w:r>
      <w:r w:rsidRPr="000A66C7">
        <w:rPr>
          <w:rFonts w:ascii="Garamond" w:hAnsi="Garamond" w:cs="Garamond"/>
          <w:sz w:val="20"/>
          <w:szCs w:val="20"/>
        </w:rPr>
        <w:t>oprávnená</w:t>
      </w:r>
      <w:r w:rsidR="007E1597">
        <w:rPr>
          <w:rFonts w:ascii="Garamond" w:hAnsi="Garamond" w:cs="Garamond"/>
          <w:sz w:val="20"/>
          <w:szCs w:val="20"/>
        </w:rPr>
        <w:t xml:space="preserve"> </w:t>
      </w:r>
      <w:r w:rsidRPr="000A66C7">
        <w:rPr>
          <w:rFonts w:ascii="Garamond" w:hAnsi="Garamond" w:cs="Garamond"/>
          <w:sz w:val="20"/>
          <w:szCs w:val="20"/>
        </w:rPr>
        <w:t>previesť</w:t>
      </w:r>
      <w:r w:rsidR="007E1597">
        <w:rPr>
          <w:rFonts w:ascii="Garamond" w:hAnsi="Garamond" w:cs="Garamond"/>
          <w:sz w:val="20"/>
          <w:szCs w:val="20"/>
        </w:rPr>
        <w:t xml:space="preserve"> </w:t>
      </w:r>
      <w:r w:rsidRPr="000A66C7">
        <w:rPr>
          <w:rFonts w:ascii="Garamond" w:hAnsi="Garamond" w:cs="Garamond"/>
          <w:sz w:val="20"/>
          <w:szCs w:val="20"/>
        </w:rPr>
        <w:t>práva</w:t>
      </w:r>
      <w:r w:rsidR="007E1597">
        <w:rPr>
          <w:rFonts w:ascii="Garamond" w:hAnsi="Garamond" w:cs="Garamond"/>
          <w:sz w:val="20"/>
          <w:szCs w:val="20"/>
        </w:rPr>
        <w:t xml:space="preserve"> </w:t>
      </w:r>
      <w:r w:rsidRPr="000A66C7">
        <w:rPr>
          <w:rFonts w:ascii="Garamond" w:hAnsi="Garamond" w:cs="Garamond"/>
          <w:sz w:val="20"/>
          <w:szCs w:val="20"/>
        </w:rPr>
        <w:t>a</w:t>
      </w:r>
      <w:r w:rsidR="007E1597">
        <w:rPr>
          <w:rFonts w:ascii="Garamond" w:hAnsi="Garamond" w:cs="Garamond"/>
          <w:sz w:val="20"/>
          <w:szCs w:val="20"/>
        </w:rPr>
        <w:t xml:space="preserve"> </w:t>
      </w:r>
      <w:r w:rsidRPr="000A66C7">
        <w:rPr>
          <w:rFonts w:ascii="Garamond" w:hAnsi="Garamond" w:cs="Garamond"/>
          <w:sz w:val="20"/>
          <w:szCs w:val="20"/>
        </w:rPr>
        <w:t>povinnosti</w:t>
      </w:r>
      <w:r w:rsidR="007E1597">
        <w:rPr>
          <w:rFonts w:ascii="Garamond" w:hAnsi="Garamond" w:cs="Garamond"/>
          <w:sz w:val="20"/>
          <w:szCs w:val="20"/>
        </w:rPr>
        <w:t xml:space="preserve"> </w:t>
      </w:r>
      <w:r w:rsidRPr="000A66C7">
        <w:rPr>
          <w:rFonts w:ascii="Garamond" w:hAnsi="Garamond" w:cs="Garamond"/>
          <w:sz w:val="20"/>
          <w:szCs w:val="20"/>
        </w:rPr>
        <w:t>zo</w:t>
      </w:r>
      <w:r w:rsidR="007E1597">
        <w:rPr>
          <w:rFonts w:ascii="Garamond" w:hAnsi="Garamond" w:cs="Garamond"/>
          <w:sz w:val="20"/>
          <w:szCs w:val="20"/>
        </w:rPr>
        <w:t xml:space="preserve"> </w:t>
      </w:r>
      <w:r w:rsidRPr="000A66C7">
        <w:rPr>
          <w:rFonts w:ascii="Garamond" w:hAnsi="Garamond" w:cs="Garamond"/>
          <w:sz w:val="20"/>
          <w:szCs w:val="20"/>
        </w:rPr>
        <w:t>Zmluvy</w:t>
      </w:r>
      <w:r w:rsidR="007E1597">
        <w:rPr>
          <w:rFonts w:ascii="Garamond" w:hAnsi="Garamond" w:cs="Garamond"/>
          <w:sz w:val="20"/>
          <w:szCs w:val="20"/>
        </w:rPr>
        <w:t xml:space="preserve"> </w:t>
      </w:r>
      <w:r w:rsidRPr="000A66C7">
        <w:rPr>
          <w:rFonts w:ascii="Garamond" w:hAnsi="Garamond" w:cs="Garamond"/>
          <w:sz w:val="20"/>
          <w:szCs w:val="20"/>
        </w:rPr>
        <w:t>na</w:t>
      </w:r>
      <w:r w:rsidR="007E1597">
        <w:rPr>
          <w:rFonts w:ascii="Garamond" w:hAnsi="Garamond" w:cs="Garamond"/>
          <w:sz w:val="20"/>
          <w:szCs w:val="20"/>
        </w:rPr>
        <w:t xml:space="preserve"> </w:t>
      </w:r>
      <w:r w:rsidRPr="000A66C7">
        <w:rPr>
          <w:rFonts w:ascii="Garamond" w:hAnsi="Garamond" w:cs="Garamond"/>
          <w:sz w:val="20"/>
          <w:szCs w:val="20"/>
        </w:rPr>
        <w:t>tretiu</w:t>
      </w:r>
      <w:r w:rsidR="007E1597">
        <w:rPr>
          <w:rFonts w:ascii="Garamond" w:hAnsi="Garamond" w:cs="Garamond"/>
          <w:sz w:val="20"/>
          <w:szCs w:val="20"/>
        </w:rPr>
        <w:t xml:space="preserve"> </w:t>
      </w:r>
      <w:r w:rsidRPr="000A66C7">
        <w:rPr>
          <w:rFonts w:ascii="Garamond" w:hAnsi="Garamond" w:cs="Garamond"/>
          <w:sz w:val="20"/>
          <w:szCs w:val="20"/>
        </w:rPr>
        <w:t>osobu</w:t>
      </w:r>
      <w:r w:rsidR="007E1597">
        <w:rPr>
          <w:rFonts w:ascii="Garamond" w:hAnsi="Garamond" w:cs="Garamond"/>
          <w:sz w:val="20"/>
          <w:szCs w:val="20"/>
        </w:rPr>
        <w:t xml:space="preserve"> </w:t>
      </w:r>
      <w:r w:rsidRPr="000A66C7">
        <w:rPr>
          <w:rFonts w:ascii="Garamond" w:hAnsi="Garamond" w:cs="Garamond"/>
          <w:sz w:val="20"/>
          <w:szCs w:val="20"/>
        </w:rPr>
        <w:t>bez</w:t>
      </w:r>
      <w:r w:rsidR="007E1597">
        <w:rPr>
          <w:rFonts w:ascii="Garamond" w:hAnsi="Garamond" w:cs="Garamond"/>
          <w:sz w:val="20"/>
          <w:szCs w:val="20"/>
        </w:rPr>
        <w:t xml:space="preserve"> </w:t>
      </w:r>
      <w:r w:rsidRPr="000A66C7">
        <w:rPr>
          <w:rFonts w:ascii="Garamond" w:hAnsi="Garamond" w:cs="Garamond"/>
          <w:sz w:val="20"/>
          <w:szCs w:val="20"/>
        </w:rPr>
        <w:t>predchádzajúceho</w:t>
      </w:r>
      <w:r w:rsidR="007E1597">
        <w:rPr>
          <w:rFonts w:ascii="Garamond" w:hAnsi="Garamond" w:cs="Garamond"/>
          <w:sz w:val="20"/>
          <w:szCs w:val="20"/>
        </w:rPr>
        <w:t xml:space="preserve"> </w:t>
      </w:r>
      <w:r w:rsidRPr="000A66C7">
        <w:rPr>
          <w:rFonts w:ascii="Garamond" w:hAnsi="Garamond" w:cs="Garamond"/>
          <w:sz w:val="20"/>
          <w:szCs w:val="20"/>
        </w:rPr>
        <w:t>písomného</w:t>
      </w:r>
      <w:r w:rsidR="007E1597">
        <w:rPr>
          <w:rFonts w:ascii="Garamond" w:hAnsi="Garamond" w:cs="Garamond"/>
          <w:sz w:val="20"/>
          <w:szCs w:val="20"/>
        </w:rPr>
        <w:t xml:space="preserve"> </w:t>
      </w:r>
      <w:r w:rsidRPr="000A66C7">
        <w:rPr>
          <w:rFonts w:ascii="Garamond" w:hAnsi="Garamond" w:cs="Garamond"/>
          <w:sz w:val="20"/>
          <w:szCs w:val="20"/>
        </w:rPr>
        <w:t>súhlasu</w:t>
      </w:r>
      <w:r w:rsidR="007E1597">
        <w:rPr>
          <w:rFonts w:ascii="Garamond" w:hAnsi="Garamond" w:cs="Garamond"/>
          <w:sz w:val="20"/>
          <w:szCs w:val="20"/>
        </w:rPr>
        <w:t xml:space="preserve"> </w:t>
      </w:r>
      <w:r w:rsidRPr="000A66C7">
        <w:rPr>
          <w:rFonts w:ascii="Garamond" w:hAnsi="Garamond" w:cs="Garamond"/>
          <w:sz w:val="20"/>
          <w:szCs w:val="20"/>
        </w:rPr>
        <w:t>druhej</w:t>
      </w:r>
      <w:r w:rsidR="007E1597">
        <w:rPr>
          <w:rFonts w:ascii="Garamond" w:hAnsi="Garamond" w:cs="Garamond"/>
          <w:sz w:val="20"/>
          <w:szCs w:val="20"/>
        </w:rPr>
        <w:t xml:space="preserve"> </w:t>
      </w:r>
      <w:r w:rsidRPr="000A66C7">
        <w:rPr>
          <w:rFonts w:ascii="Garamond" w:hAnsi="Garamond" w:cs="Garamond"/>
          <w:sz w:val="20"/>
          <w:szCs w:val="20"/>
        </w:rPr>
        <w:t>Zmluvnej</w:t>
      </w:r>
      <w:r w:rsidR="007E1597">
        <w:rPr>
          <w:rFonts w:ascii="Garamond" w:hAnsi="Garamond" w:cs="Garamond"/>
          <w:sz w:val="20"/>
          <w:szCs w:val="20"/>
        </w:rPr>
        <w:t xml:space="preserve"> </w:t>
      </w:r>
      <w:r w:rsidRPr="000A66C7">
        <w:rPr>
          <w:rFonts w:ascii="Garamond" w:hAnsi="Garamond" w:cs="Garamond"/>
          <w:sz w:val="20"/>
          <w:szCs w:val="20"/>
        </w:rPr>
        <w:t>strany.</w:t>
      </w:r>
    </w:p>
    <w:p w14:paraId="15752395" w14:textId="77777777" w:rsidR="003D2AAD" w:rsidRPr="007E1597" w:rsidRDefault="003D2AAD" w:rsidP="007E1597">
      <w:pPr>
        <w:spacing w:after="0" w:line="240" w:lineRule="auto"/>
        <w:jc w:val="both"/>
        <w:rPr>
          <w:rFonts w:ascii="Garamond" w:hAnsi="Garamond" w:cs="Arial"/>
          <w:sz w:val="20"/>
          <w:szCs w:val="20"/>
        </w:rPr>
      </w:pPr>
    </w:p>
    <w:p w14:paraId="4790A5D5" w14:textId="50CD6648" w:rsidR="003578BF" w:rsidRPr="00F222F1" w:rsidRDefault="00013130" w:rsidP="007E1597">
      <w:pPr>
        <w:pStyle w:val="Odsekzoznamu"/>
        <w:numPr>
          <w:ilvl w:val="1"/>
          <w:numId w:val="3"/>
        </w:numPr>
        <w:tabs>
          <w:tab w:val="left" w:pos="0"/>
          <w:tab w:val="left" w:pos="709"/>
        </w:tabs>
        <w:spacing w:after="0" w:line="240" w:lineRule="auto"/>
        <w:ind w:hanging="786"/>
        <w:jc w:val="both"/>
        <w:rPr>
          <w:rFonts w:ascii="Garamond" w:hAnsi="Garamond" w:cs="Arial"/>
          <w:sz w:val="20"/>
          <w:szCs w:val="20"/>
        </w:rPr>
      </w:pPr>
      <w:r w:rsidRPr="000A66C7">
        <w:rPr>
          <w:rFonts w:ascii="Garamond" w:eastAsia="Times New Roman" w:hAnsi="Garamond"/>
          <w:sz w:val="20"/>
          <w:szCs w:val="20"/>
          <w:lang w:eastAsia="en-US"/>
        </w:rPr>
        <w:t>Zmluvu</w:t>
      </w:r>
      <w:r w:rsidR="007E1597">
        <w:rPr>
          <w:rFonts w:ascii="Garamond" w:hAnsi="Garamond" w:cs="Garamond"/>
          <w:sz w:val="20"/>
          <w:szCs w:val="20"/>
        </w:rPr>
        <w:t xml:space="preserve"> </w:t>
      </w:r>
      <w:r w:rsidRPr="000A66C7">
        <w:rPr>
          <w:rFonts w:ascii="Garamond" w:hAnsi="Garamond" w:cs="Garamond"/>
          <w:sz w:val="20"/>
          <w:szCs w:val="20"/>
        </w:rPr>
        <w:t>možno</w:t>
      </w:r>
      <w:r w:rsidR="007E1597">
        <w:rPr>
          <w:rFonts w:ascii="Garamond" w:hAnsi="Garamond" w:cs="Garamond"/>
          <w:sz w:val="20"/>
          <w:szCs w:val="20"/>
        </w:rPr>
        <w:t xml:space="preserve"> </w:t>
      </w:r>
      <w:r w:rsidRPr="000A66C7">
        <w:rPr>
          <w:rFonts w:ascii="Garamond" w:hAnsi="Garamond" w:cs="Garamond"/>
          <w:sz w:val="20"/>
          <w:szCs w:val="20"/>
        </w:rPr>
        <w:t>meniť</w:t>
      </w:r>
      <w:r w:rsidR="007E1597">
        <w:rPr>
          <w:rFonts w:ascii="Garamond" w:hAnsi="Garamond" w:cs="Garamond"/>
          <w:sz w:val="20"/>
          <w:szCs w:val="20"/>
        </w:rPr>
        <w:t xml:space="preserve"> </w:t>
      </w:r>
      <w:r w:rsidRPr="000A66C7">
        <w:rPr>
          <w:rFonts w:ascii="Garamond" w:hAnsi="Garamond" w:cs="Garamond"/>
          <w:sz w:val="20"/>
          <w:szCs w:val="20"/>
        </w:rPr>
        <w:t>jedine</w:t>
      </w:r>
      <w:r w:rsidR="007E1597">
        <w:rPr>
          <w:rFonts w:ascii="Garamond" w:hAnsi="Garamond" w:cs="Garamond"/>
          <w:sz w:val="20"/>
          <w:szCs w:val="20"/>
        </w:rPr>
        <w:t xml:space="preserve"> </w:t>
      </w:r>
      <w:r w:rsidRPr="000A66C7">
        <w:rPr>
          <w:rFonts w:ascii="Garamond" w:hAnsi="Garamond" w:cs="Garamond"/>
          <w:sz w:val="20"/>
          <w:szCs w:val="20"/>
        </w:rPr>
        <w:t>formou</w:t>
      </w:r>
      <w:r w:rsidR="007E1597">
        <w:rPr>
          <w:rFonts w:ascii="Garamond" w:hAnsi="Garamond" w:cs="Garamond"/>
          <w:sz w:val="20"/>
          <w:szCs w:val="20"/>
        </w:rPr>
        <w:t xml:space="preserve"> </w:t>
      </w:r>
      <w:r w:rsidRPr="000A66C7">
        <w:rPr>
          <w:rFonts w:ascii="Garamond" w:hAnsi="Garamond" w:cs="Garamond"/>
          <w:sz w:val="20"/>
          <w:szCs w:val="20"/>
        </w:rPr>
        <w:t>písomných,</w:t>
      </w:r>
      <w:r w:rsidR="007E1597">
        <w:rPr>
          <w:rFonts w:ascii="Garamond" w:hAnsi="Garamond" w:cs="Garamond"/>
          <w:sz w:val="20"/>
          <w:szCs w:val="20"/>
        </w:rPr>
        <w:t xml:space="preserve"> </w:t>
      </w:r>
      <w:r w:rsidRPr="000A66C7">
        <w:rPr>
          <w:rFonts w:ascii="Garamond" w:hAnsi="Garamond" w:cs="Garamond"/>
          <w:sz w:val="20"/>
          <w:szCs w:val="20"/>
        </w:rPr>
        <w:t>očíslovaných</w:t>
      </w:r>
      <w:r w:rsidR="007E1597">
        <w:rPr>
          <w:rFonts w:ascii="Garamond" w:hAnsi="Garamond" w:cs="Garamond"/>
          <w:sz w:val="20"/>
          <w:szCs w:val="20"/>
        </w:rPr>
        <w:t xml:space="preserve"> </w:t>
      </w:r>
      <w:r w:rsidRPr="000A66C7">
        <w:rPr>
          <w:rFonts w:ascii="Garamond" w:hAnsi="Garamond" w:cs="Garamond"/>
          <w:sz w:val="20"/>
          <w:szCs w:val="20"/>
        </w:rPr>
        <w:t>dodatkov,</w:t>
      </w:r>
      <w:r w:rsidR="007E1597">
        <w:rPr>
          <w:rFonts w:ascii="Garamond" w:hAnsi="Garamond" w:cs="Garamond"/>
          <w:sz w:val="20"/>
          <w:szCs w:val="20"/>
        </w:rPr>
        <w:t xml:space="preserve"> </w:t>
      </w:r>
      <w:r w:rsidRPr="000A66C7">
        <w:rPr>
          <w:rFonts w:ascii="Garamond" w:hAnsi="Garamond" w:cs="Garamond"/>
          <w:sz w:val="20"/>
          <w:szCs w:val="20"/>
        </w:rPr>
        <w:t>podpísaných</w:t>
      </w:r>
      <w:r w:rsidR="007E1597">
        <w:rPr>
          <w:rFonts w:ascii="Garamond" w:hAnsi="Garamond" w:cs="Garamond"/>
          <w:sz w:val="20"/>
          <w:szCs w:val="20"/>
        </w:rPr>
        <w:t xml:space="preserve"> </w:t>
      </w:r>
      <w:r w:rsidRPr="000A66C7">
        <w:rPr>
          <w:rFonts w:ascii="Garamond" w:hAnsi="Garamond" w:cs="Garamond"/>
          <w:sz w:val="20"/>
          <w:szCs w:val="20"/>
        </w:rPr>
        <w:t>Zmluvnými</w:t>
      </w:r>
      <w:r w:rsidR="007E1597">
        <w:rPr>
          <w:rFonts w:ascii="Garamond" w:hAnsi="Garamond" w:cs="Garamond"/>
          <w:sz w:val="20"/>
          <w:szCs w:val="20"/>
        </w:rPr>
        <w:t xml:space="preserve"> </w:t>
      </w:r>
      <w:r w:rsidRPr="000A66C7">
        <w:rPr>
          <w:rFonts w:ascii="Garamond" w:hAnsi="Garamond" w:cs="Garamond"/>
          <w:sz w:val="20"/>
          <w:szCs w:val="20"/>
        </w:rPr>
        <w:t>stranami.</w:t>
      </w:r>
      <w:r w:rsidR="007E1597">
        <w:rPr>
          <w:rFonts w:ascii="Garamond" w:hAnsi="Garamond" w:cs="Garamond"/>
          <w:sz w:val="20"/>
          <w:szCs w:val="20"/>
        </w:rPr>
        <w:t xml:space="preserve"> </w:t>
      </w:r>
    </w:p>
    <w:p w14:paraId="5EAC5E36" w14:textId="77777777" w:rsidR="00F222F1" w:rsidRPr="00F222F1" w:rsidRDefault="00F222F1" w:rsidP="00F222F1">
      <w:pPr>
        <w:pStyle w:val="Odsekzoznamu"/>
        <w:rPr>
          <w:rFonts w:ascii="Garamond" w:hAnsi="Garamond" w:cs="Arial"/>
          <w:sz w:val="20"/>
          <w:szCs w:val="20"/>
        </w:rPr>
      </w:pPr>
    </w:p>
    <w:p w14:paraId="10484086" w14:textId="2A68251C" w:rsidR="005316D3" w:rsidRPr="00F222F1" w:rsidRDefault="005316D3" w:rsidP="007E4139">
      <w:pPr>
        <w:pStyle w:val="Odsekzoznamu"/>
        <w:numPr>
          <w:ilvl w:val="1"/>
          <w:numId w:val="3"/>
        </w:numPr>
        <w:tabs>
          <w:tab w:val="left" w:pos="0"/>
          <w:tab w:val="left" w:pos="709"/>
        </w:tabs>
        <w:spacing w:after="0" w:line="240" w:lineRule="auto"/>
        <w:ind w:left="709" w:hanging="709"/>
        <w:jc w:val="both"/>
        <w:rPr>
          <w:rFonts w:ascii="Garamond" w:hAnsi="Garamond" w:cs="Arial"/>
          <w:sz w:val="20"/>
          <w:szCs w:val="20"/>
        </w:rPr>
      </w:pPr>
      <w:r w:rsidRPr="007E4139">
        <w:rPr>
          <w:rFonts w:ascii="Garamond" w:eastAsia="Times New Roman" w:hAnsi="Garamond"/>
          <w:sz w:val="20"/>
          <w:szCs w:val="20"/>
          <w:lang w:eastAsia="en-US"/>
        </w:rPr>
        <w:t>Objednávateľ</w:t>
      </w:r>
      <w:r w:rsidRPr="00F222F1">
        <w:rPr>
          <w:rFonts w:ascii="Garamond" w:hAnsi="Garamond"/>
          <w:sz w:val="20"/>
          <w:szCs w:val="20"/>
        </w:rPr>
        <w:t xml:space="preserve"> podpisom Zmluvy akceptuje Subdodávateľov </w:t>
      </w:r>
      <w:r w:rsidR="00F222F1">
        <w:rPr>
          <w:rFonts w:ascii="Garamond" w:hAnsi="Garamond"/>
          <w:sz w:val="20"/>
          <w:szCs w:val="20"/>
        </w:rPr>
        <w:t>Poskytovateľa</w:t>
      </w:r>
      <w:r w:rsidRPr="00F222F1">
        <w:rPr>
          <w:rFonts w:ascii="Garamond" w:hAnsi="Garamond"/>
          <w:sz w:val="20"/>
          <w:szCs w:val="20"/>
        </w:rPr>
        <w:t>, ktorých uviedol v zozname subdodávateľov,</w:t>
      </w:r>
      <w:r w:rsidR="00F222F1">
        <w:rPr>
          <w:rFonts w:ascii="Garamond" w:hAnsi="Garamond"/>
          <w:sz w:val="20"/>
          <w:szCs w:val="20"/>
        </w:rPr>
        <w:t xml:space="preserve"> </w:t>
      </w:r>
      <w:r w:rsidRPr="00F222F1">
        <w:rPr>
          <w:rFonts w:ascii="Garamond" w:hAnsi="Garamond"/>
          <w:sz w:val="20"/>
          <w:szCs w:val="20"/>
        </w:rPr>
        <w:t>ktorí majú v registri partnerov verejného sektora podľa § 11 ZVO zapísaných konečných užívateľov výhod a </w:t>
      </w:r>
      <w:bookmarkStart w:id="1" w:name="_Hlk528156124"/>
      <w:r w:rsidRPr="00F222F1">
        <w:rPr>
          <w:rFonts w:ascii="Garamond" w:hAnsi="Garamond"/>
          <w:sz w:val="20"/>
          <w:szCs w:val="20"/>
        </w:rPr>
        <w:t xml:space="preserve">ktorí spĺňajú podmienky účasti týkajúce sa osobného postavenia a neexistujú u neho dôvody na vylúčenie podľa § 40 ods. 6 písm. a) až h) a ods. 7 ZVO, pričom oprávnenie </w:t>
      </w:r>
      <w:r w:rsidR="00F222F1">
        <w:rPr>
          <w:rFonts w:ascii="Garamond" w:hAnsi="Garamond"/>
          <w:sz w:val="20"/>
          <w:szCs w:val="20"/>
        </w:rPr>
        <w:t>poskytovať Služby</w:t>
      </w:r>
      <w:r w:rsidRPr="00F222F1">
        <w:rPr>
          <w:rFonts w:ascii="Garamond" w:hAnsi="Garamond"/>
          <w:sz w:val="20"/>
          <w:szCs w:val="20"/>
        </w:rPr>
        <w:t xml:space="preserve"> preukazuje vo vzťahu k tej časti predmetu zákazky, ktorú má subdodávateľ plniť</w:t>
      </w:r>
      <w:bookmarkEnd w:id="1"/>
      <w:r w:rsidRPr="00F222F1">
        <w:rPr>
          <w:rFonts w:ascii="Garamond" w:hAnsi="Garamond"/>
          <w:sz w:val="20"/>
          <w:szCs w:val="20"/>
        </w:rPr>
        <w:t xml:space="preserve">. Identifikácia Subdodávateľa, predmet a rozsah jeho subdodávok je uvedený v Prílohe 2 Zmluvy. Identifikácia Subdodávateľov podľa predchádzajúcej vety je uvedená v rozsahu: podiel zákazky, ktorý má </w:t>
      </w:r>
      <w:r w:rsidR="00F222F1">
        <w:rPr>
          <w:rFonts w:ascii="Garamond" w:hAnsi="Garamond"/>
          <w:sz w:val="20"/>
          <w:szCs w:val="20"/>
        </w:rPr>
        <w:t>Poskytovateľ</w:t>
      </w:r>
      <w:r w:rsidRPr="00F222F1">
        <w:rPr>
          <w:rFonts w:ascii="Garamond" w:hAnsi="Garamond"/>
          <w:sz w:val="20"/>
          <w:szCs w:val="20"/>
        </w:rPr>
        <w:t xml:space="preserve"> v úmysle zadať Subdodávateľovi, konkrétnu časť </w:t>
      </w:r>
      <w:r w:rsidR="00F222F1">
        <w:rPr>
          <w:rFonts w:ascii="Garamond" w:hAnsi="Garamond"/>
          <w:sz w:val="20"/>
          <w:szCs w:val="20"/>
        </w:rPr>
        <w:t>Služieb</w:t>
      </w:r>
      <w:r w:rsidRPr="00F222F1">
        <w:rPr>
          <w:rFonts w:ascii="Garamond" w:hAnsi="Garamond"/>
          <w:sz w:val="20"/>
          <w:szCs w:val="20"/>
        </w:rPr>
        <w:t xml:space="preserve">, ktorú má Subdodávateľ </w:t>
      </w:r>
      <w:r w:rsidR="00F222F1">
        <w:rPr>
          <w:rFonts w:ascii="Garamond" w:hAnsi="Garamond"/>
          <w:sz w:val="20"/>
          <w:szCs w:val="20"/>
        </w:rPr>
        <w:t>poskytnúť</w:t>
      </w:r>
      <w:r w:rsidRPr="00F222F1">
        <w:rPr>
          <w:rFonts w:ascii="Garamond" w:hAnsi="Garamond"/>
          <w:sz w:val="20"/>
          <w:szCs w:val="20"/>
        </w:rPr>
        <w:t>, identifikačné údaje navrhovaného Subdodávateľa, vrátane údajov o osobe oprávnenej konať za Subdodávateľa v rozsahu meno a priezvisko, adresa pobytu, dátum narodenia.</w:t>
      </w:r>
    </w:p>
    <w:p w14:paraId="3A5FBC91" w14:textId="77777777" w:rsidR="00F222F1" w:rsidRPr="00F222F1" w:rsidRDefault="00F222F1" w:rsidP="00F222F1">
      <w:pPr>
        <w:pStyle w:val="Odsekzoznamu"/>
        <w:rPr>
          <w:rFonts w:ascii="Garamond" w:hAnsi="Garamond" w:cs="Arial"/>
          <w:sz w:val="20"/>
          <w:szCs w:val="20"/>
        </w:rPr>
      </w:pPr>
    </w:p>
    <w:p w14:paraId="27508F6C" w14:textId="7C98797E" w:rsidR="003578BF" w:rsidRPr="00F222F1" w:rsidRDefault="00F222F1" w:rsidP="007E4139">
      <w:pPr>
        <w:pStyle w:val="Odsekzoznamu"/>
        <w:numPr>
          <w:ilvl w:val="1"/>
          <w:numId w:val="3"/>
        </w:numPr>
        <w:tabs>
          <w:tab w:val="left" w:pos="0"/>
          <w:tab w:val="left" w:pos="709"/>
        </w:tabs>
        <w:spacing w:after="0" w:line="240" w:lineRule="auto"/>
        <w:ind w:left="709" w:hanging="709"/>
        <w:jc w:val="both"/>
        <w:rPr>
          <w:rFonts w:ascii="Garamond" w:hAnsi="Garamond" w:cs="Arial"/>
          <w:sz w:val="20"/>
          <w:szCs w:val="20"/>
        </w:rPr>
      </w:pPr>
      <w:r w:rsidRPr="007E4139">
        <w:rPr>
          <w:rFonts w:ascii="Garamond" w:eastAsia="Times New Roman" w:hAnsi="Garamond"/>
          <w:sz w:val="20"/>
          <w:szCs w:val="20"/>
          <w:lang w:eastAsia="en-US"/>
        </w:rPr>
        <w:t>Poskytovateľ</w:t>
      </w:r>
      <w:r w:rsidR="005316D3" w:rsidRPr="00F222F1">
        <w:rPr>
          <w:rFonts w:ascii="Garamond" w:hAnsi="Garamond"/>
          <w:sz w:val="20"/>
          <w:szCs w:val="20"/>
        </w:rPr>
        <w:t xml:space="preserve">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2" w:name="_Hlk528156176"/>
      <w:r w:rsidR="005316D3" w:rsidRPr="00F222F1">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2"/>
      <w:r w:rsidR="005316D3" w:rsidRPr="00F222F1">
        <w:rPr>
          <w:rFonts w:ascii="Garamond" w:hAnsi="Garamond"/>
          <w:sz w:val="20"/>
          <w:szCs w:val="20"/>
        </w:rPr>
        <w:t xml:space="preserve">. </w:t>
      </w:r>
      <w:r>
        <w:rPr>
          <w:rFonts w:ascii="Garamond" w:hAnsi="Garamond"/>
          <w:sz w:val="20"/>
          <w:szCs w:val="20"/>
        </w:rPr>
        <w:t>Poskytovateľ</w:t>
      </w:r>
      <w:r w:rsidR="005316D3" w:rsidRPr="00F222F1">
        <w:rPr>
          <w:rFonts w:ascii="Garamond" w:hAnsi="Garamond"/>
          <w:sz w:val="20"/>
          <w:szCs w:val="20"/>
        </w:rPr>
        <w:t xml:space="preserve"> je povinný Objednávateľovi najneskôr 3 (tri) Pracovné dni pred zmenou Subdodávateľa, predložiť písomné oznámenie o zmene Subdodávateľa, ktoré bude obsahovať minimálne: podiel zákazky, ktorý má </w:t>
      </w:r>
      <w:r>
        <w:rPr>
          <w:rFonts w:ascii="Garamond" w:hAnsi="Garamond"/>
          <w:sz w:val="20"/>
          <w:szCs w:val="20"/>
        </w:rPr>
        <w:t>Poskytovateľ</w:t>
      </w:r>
      <w:r w:rsidR="005316D3" w:rsidRPr="00F222F1">
        <w:rPr>
          <w:rFonts w:ascii="Garamond" w:hAnsi="Garamond"/>
          <w:sz w:val="20"/>
          <w:szCs w:val="20"/>
        </w:rPr>
        <w:t xml:space="preserve"> v úmysle zadať Subdodávateľovi, konkrétnu časť </w:t>
      </w:r>
      <w:r>
        <w:rPr>
          <w:rFonts w:ascii="Garamond" w:hAnsi="Garamond"/>
          <w:sz w:val="20"/>
          <w:szCs w:val="20"/>
        </w:rPr>
        <w:t>Služieb</w:t>
      </w:r>
      <w:r w:rsidR="005316D3" w:rsidRPr="00F222F1">
        <w:rPr>
          <w:rFonts w:ascii="Garamond" w:hAnsi="Garamond"/>
          <w:sz w:val="20"/>
          <w:szCs w:val="20"/>
        </w:rPr>
        <w:t xml:space="preserve">, ktorú má Subdodávateľ </w:t>
      </w:r>
      <w:r>
        <w:rPr>
          <w:rFonts w:ascii="Garamond" w:hAnsi="Garamond"/>
          <w:sz w:val="20"/>
          <w:szCs w:val="20"/>
        </w:rPr>
        <w:t>poskytnúť</w:t>
      </w:r>
      <w:r w:rsidR="005316D3" w:rsidRPr="00F222F1">
        <w:rPr>
          <w:rFonts w:ascii="Garamond" w:hAnsi="Garamond"/>
          <w:sz w:val="20"/>
          <w:szCs w:val="20"/>
        </w:rPr>
        <w:t xml:space="preserve">, identifikačné údaje navrhovaného Subdodávateľa, vrátane údajov o osobe oprávnenej konať za Subdodávateľa v rozsahu meno a priezvisko, adresa pobytu, dátum narodenia </w:t>
      </w:r>
      <w:bookmarkStart w:id="3" w:name="_Hlk528156153"/>
      <w:r w:rsidR="005316D3" w:rsidRPr="00F222F1">
        <w:rPr>
          <w:rFonts w:ascii="Garamond" w:hAnsi="Garamond"/>
          <w:sz w:val="20"/>
          <w:szCs w:val="20"/>
        </w:rPr>
        <w:t xml:space="preserve">a preukázanie, že navrhovaný Subdodávateľ spĺňa podmienky účasti týkajúce sa osobného postavenia podľa § 32 ods. 1 </w:t>
      </w:r>
      <w:bookmarkEnd w:id="3"/>
      <w:r w:rsidR="005316D3" w:rsidRPr="00F222F1">
        <w:rPr>
          <w:rFonts w:ascii="Garamond" w:hAnsi="Garamond"/>
          <w:sz w:val="20"/>
          <w:szCs w:val="20"/>
        </w:rPr>
        <w:t xml:space="preserve">ZVO.  </w:t>
      </w:r>
    </w:p>
    <w:p w14:paraId="1B216D33" w14:textId="77777777" w:rsidR="003D2AAD" w:rsidRPr="000A66C7" w:rsidRDefault="003D2AAD" w:rsidP="003578BF">
      <w:pPr>
        <w:spacing w:after="0" w:line="240" w:lineRule="auto"/>
        <w:jc w:val="both"/>
        <w:rPr>
          <w:rFonts w:ascii="Garamond" w:hAnsi="Garamond" w:cs="Arial"/>
          <w:sz w:val="20"/>
          <w:szCs w:val="20"/>
        </w:rPr>
      </w:pPr>
    </w:p>
    <w:p w14:paraId="6C66F186" w14:textId="402ABA02" w:rsidR="00013130" w:rsidRPr="000A66C7" w:rsidRDefault="003A75B4" w:rsidP="007A15E7">
      <w:pPr>
        <w:pStyle w:val="Odsekzoznamu"/>
        <w:numPr>
          <w:ilvl w:val="1"/>
          <w:numId w:val="3"/>
        </w:numPr>
        <w:tabs>
          <w:tab w:val="left" w:pos="0"/>
        </w:tabs>
        <w:spacing w:after="0" w:line="240" w:lineRule="auto"/>
        <w:ind w:left="709" w:hanging="709"/>
        <w:jc w:val="both"/>
        <w:rPr>
          <w:rFonts w:ascii="Garamond" w:hAnsi="Garamond" w:cs="Arial"/>
          <w:sz w:val="20"/>
          <w:szCs w:val="20"/>
        </w:rPr>
      </w:pPr>
      <w:r w:rsidRPr="000A66C7">
        <w:rPr>
          <w:rFonts w:ascii="Garamond" w:eastAsia="Times New Roman" w:hAnsi="Garamond" w:cs="Garamond"/>
          <w:sz w:val="20"/>
          <w:szCs w:val="20"/>
        </w:rPr>
        <w:lastRenderedPageBreak/>
        <w:t>Zmluvné</w:t>
      </w:r>
      <w:r w:rsidR="007E1597">
        <w:rPr>
          <w:rFonts w:ascii="Garamond" w:eastAsia="Times New Roman" w:hAnsi="Garamond" w:cs="Garamond"/>
          <w:sz w:val="20"/>
          <w:szCs w:val="20"/>
        </w:rPr>
        <w:t xml:space="preserve"> </w:t>
      </w:r>
      <w:r w:rsidRPr="000A66C7">
        <w:rPr>
          <w:rFonts w:ascii="Garamond" w:eastAsia="Times New Roman" w:hAnsi="Garamond" w:cs="Garamond"/>
          <w:sz w:val="20"/>
          <w:szCs w:val="20"/>
        </w:rPr>
        <w:t>strany</w:t>
      </w:r>
      <w:r w:rsidR="007E1597">
        <w:rPr>
          <w:rFonts w:ascii="Garamond" w:eastAsia="Times New Roman" w:hAnsi="Garamond" w:cs="Garamond"/>
          <w:sz w:val="20"/>
          <w:szCs w:val="20"/>
        </w:rPr>
        <w:t xml:space="preserve"> </w:t>
      </w:r>
      <w:r w:rsidRPr="000A66C7">
        <w:rPr>
          <w:rFonts w:ascii="Garamond" w:eastAsia="Times New Roman" w:hAnsi="Garamond" w:cs="Garamond"/>
          <w:sz w:val="20"/>
          <w:szCs w:val="20"/>
        </w:rPr>
        <w:t>sa</w:t>
      </w:r>
      <w:r w:rsidR="007E1597">
        <w:rPr>
          <w:rFonts w:ascii="Garamond" w:eastAsia="Times New Roman" w:hAnsi="Garamond" w:cs="Garamond"/>
          <w:sz w:val="20"/>
          <w:szCs w:val="20"/>
        </w:rPr>
        <w:t xml:space="preserve"> </w:t>
      </w:r>
      <w:r w:rsidRPr="000A66C7">
        <w:rPr>
          <w:rFonts w:ascii="Garamond" w:eastAsia="Times New Roman" w:hAnsi="Garamond" w:cs="Garamond"/>
          <w:sz w:val="20"/>
          <w:szCs w:val="20"/>
        </w:rPr>
        <w:t>dohodli</w:t>
      </w:r>
      <w:r w:rsidR="007E1597">
        <w:rPr>
          <w:rFonts w:ascii="Garamond" w:eastAsia="Times New Roman" w:hAnsi="Garamond" w:cs="Garamond"/>
          <w:sz w:val="20"/>
          <w:szCs w:val="20"/>
        </w:rPr>
        <w:t xml:space="preserve"> </w:t>
      </w:r>
      <w:r w:rsidRPr="000A66C7">
        <w:rPr>
          <w:rFonts w:ascii="Garamond" w:eastAsia="Times New Roman" w:hAnsi="Garamond" w:cs="Garamond"/>
          <w:sz w:val="20"/>
          <w:szCs w:val="20"/>
        </w:rPr>
        <w:t>v</w:t>
      </w:r>
      <w:r w:rsidR="007E1597">
        <w:rPr>
          <w:rFonts w:ascii="Garamond" w:hAnsi="Garamond" w:cs="Garamond"/>
          <w:sz w:val="20"/>
          <w:szCs w:val="20"/>
        </w:rPr>
        <w:t xml:space="preserve"> </w:t>
      </w:r>
      <w:r w:rsidR="00013130" w:rsidRPr="000A66C7">
        <w:rPr>
          <w:rFonts w:ascii="Garamond" w:hAnsi="Garamond" w:cs="Garamond"/>
          <w:sz w:val="20"/>
          <w:szCs w:val="20"/>
        </w:rPr>
        <w:t>rozsahu</w:t>
      </w:r>
      <w:r w:rsidR="001D358B" w:rsidRPr="000A66C7">
        <w:rPr>
          <w:rFonts w:ascii="Garamond" w:hAnsi="Garamond" w:cs="Garamond"/>
          <w:sz w:val="20"/>
          <w:szCs w:val="20"/>
        </w:rPr>
        <w:t>,</w:t>
      </w:r>
      <w:r w:rsidR="007E1597">
        <w:rPr>
          <w:rFonts w:ascii="Garamond" w:hAnsi="Garamond" w:cs="Garamond"/>
          <w:sz w:val="20"/>
          <w:szCs w:val="20"/>
        </w:rPr>
        <w:t xml:space="preserve"> </w:t>
      </w:r>
      <w:r w:rsidR="00013130" w:rsidRPr="000A66C7">
        <w:rPr>
          <w:rFonts w:ascii="Garamond" w:hAnsi="Garamond" w:cs="Garamond"/>
          <w:sz w:val="20"/>
          <w:szCs w:val="20"/>
        </w:rPr>
        <w:t>v</w:t>
      </w:r>
      <w:r w:rsidR="007E1597">
        <w:rPr>
          <w:rFonts w:ascii="Garamond" w:hAnsi="Garamond" w:cs="Garamond"/>
          <w:sz w:val="20"/>
          <w:szCs w:val="20"/>
        </w:rPr>
        <w:t xml:space="preserve"> </w:t>
      </w:r>
      <w:r w:rsidR="00013130" w:rsidRPr="000A66C7">
        <w:rPr>
          <w:rFonts w:ascii="Garamond" w:hAnsi="Garamond" w:cs="Garamond"/>
          <w:sz w:val="20"/>
          <w:szCs w:val="20"/>
        </w:rPr>
        <w:t>akom</w:t>
      </w:r>
      <w:r w:rsidR="007E1597">
        <w:rPr>
          <w:rFonts w:ascii="Garamond" w:hAnsi="Garamond" w:cs="Garamond"/>
          <w:sz w:val="20"/>
          <w:szCs w:val="20"/>
        </w:rPr>
        <w:t xml:space="preserve"> </w:t>
      </w:r>
      <w:r w:rsidR="00013130" w:rsidRPr="000A66C7">
        <w:rPr>
          <w:rFonts w:ascii="Garamond" w:hAnsi="Garamond" w:cs="Garamond"/>
          <w:sz w:val="20"/>
          <w:szCs w:val="20"/>
        </w:rPr>
        <w:t>to</w:t>
      </w:r>
      <w:r w:rsidR="007E1597">
        <w:rPr>
          <w:rFonts w:ascii="Garamond" w:hAnsi="Garamond" w:cs="Garamond"/>
          <w:sz w:val="20"/>
          <w:szCs w:val="20"/>
        </w:rPr>
        <w:t xml:space="preserve"> </w:t>
      </w:r>
      <w:r w:rsidR="00013130" w:rsidRPr="000A66C7">
        <w:rPr>
          <w:rFonts w:ascii="Garamond" w:hAnsi="Garamond" w:cs="Garamond"/>
          <w:sz w:val="20"/>
          <w:szCs w:val="20"/>
        </w:rPr>
        <w:t>právne</w:t>
      </w:r>
      <w:r w:rsidR="007E1597">
        <w:rPr>
          <w:rFonts w:ascii="Garamond" w:hAnsi="Garamond" w:cs="Garamond"/>
          <w:sz w:val="20"/>
          <w:szCs w:val="20"/>
        </w:rPr>
        <w:t xml:space="preserve"> </w:t>
      </w:r>
      <w:r w:rsidR="00013130" w:rsidRPr="000A66C7">
        <w:rPr>
          <w:rFonts w:ascii="Garamond" w:hAnsi="Garamond" w:cs="Garamond"/>
          <w:sz w:val="20"/>
          <w:szCs w:val="20"/>
        </w:rPr>
        <w:t>predpisy</w:t>
      </w:r>
      <w:r w:rsidR="007E1597">
        <w:rPr>
          <w:rFonts w:ascii="Garamond" w:hAnsi="Garamond" w:cs="Garamond"/>
          <w:sz w:val="20"/>
          <w:szCs w:val="20"/>
        </w:rPr>
        <w:t xml:space="preserve"> </w:t>
      </w:r>
      <w:r w:rsidR="00013130" w:rsidRPr="000A66C7">
        <w:rPr>
          <w:rFonts w:ascii="Garamond" w:hAnsi="Garamond" w:cs="Garamond"/>
          <w:sz w:val="20"/>
          <w:szCs w:val="20"/>
        </w:rPr>
        <w:t>pripúšťajú,</w:t>
      </w:r>
      <w:r w:rsidR="007E1597">
        <w:rPr>
          <w:rFonts w:ascii="Garamond" w:hAnsi="Garamond" w:cs="Garamond"/>
          <w:sz w:val="20"/>
          <w:szCs w:val="20"/>
        </w:rPr>
        <w:t xml:space="preserve"> </w:t>
      </w:r>
      <w:r w:rsidR="00013130" w:rsidRPr="000A66C7">
        <w:rPr>
          <w:rFonts w:ascii="Garamond" w:hAnsi="Garamond" w:cs="Garamond"/>
          <w:sz w:val="20"/>
          <w:szCs w:val="20"/>
        </w:rPr>
        <w:t>že</w:t>
      </w:r>
      <w:r w:rsidR="007E1597">
        <w:rPr>
          <w:rFonts w:ascii="Garamond" w:hAnsi="Garamond" w:cs="Garamond"/>
          <w:sz w:val="20"/>
          <w:szCs w:val="20"/>
        </w:rPr>
        <w:t xml:space="preserve"> </w:t>
      </w:r>
      <w:r w:rsidR="00013130" w:rsidRPr="000A66C7">
        <w:rPr>
          <w:rFonts w:ascii="Garamond" w:hAnsi="Garamond" w:cs="Garamond"/>
          <w:sz w:val="20"/>
          <w:szCs w:val="20"/>
        </w:rPr>
        <w:t>vylučujú</w:t>
      </w:r>
      <w:r w:rsidR="007E1597">
        <w:rPr>
          <w:rFonts w:ascii="Garamond" w:hAnsi="Garamond" w:cs="Garamond"/>
          <w:sz w:val="20"/>
          <w:szCs w:val="20"/>
        </w:rPr>
        <w:t xml:space="preserve"> </w:t>
      </w:r>
      <w:r w:rsidR="00013130" w:rsidRPr="000A66C7">
        <w:rPr>
          <w:rFonts w:ascii="Garamond" w:hAnsi="Garamond" w:cs="Garamond"/>
          <w:sz w:val="20"/>
          <w:szCs w:val="20"/>
        </w:rPr>
        <w:t>právo</w:t>
      </w:r>
      <w:r w:rsidR="007E1597">
        <w:rPr>
          <w:rFonts w:ascii="Garamond" w:hAnsi="Garamond" w:cs="Garamond"/>
          <w:sz w:val="20"/>
          <w:szCs w:val="20"/>
        </w:rPr>
        <w:t xml:space="preserve"> </w:t>
      </w:r>
      <w:r w:rsidRPr="000A66C7">
        <w:rPr>
          <w:rFonts w:ascii="Garamond" w:hAnsi="Garamond" w:cs="Garamond"/>
          <w:sz w:val="20"/>
          <w:szCs w:val="20"/>
        </w:rPr>
        <w:t>Poskytovateľa</w:t>
      </w:r>
      <w:r w:rsidR="007E1597">
        <w:rPr>
          <w:rFonts w:ascii="Garamond" w:hAnsi="Garamond" w:cs="Garamond"/>
          <w:sz w:val="20"/>
          <w:szCs w:val="20"/>
        </w:rPr>
        <w:t xml:space="preserve"> </w:t>
      </w:r>
      <w:r w:rsidR="00013130" w:rsidRPr="000A66C7">
        <w:rPr>
          <w:rFonts w:ascii="Garamond" w:eastAsia="Times New Roman" w:hAnsi="Garamond"/>
          <w:sz w:val="20"/>
          <w:szCs w:val="20"/>
          <w:lang w:eastAsia="en-US"/>
        </w:rPr>
        <w:t>započítať</w:t>
      </w:r>
      <w:r w:rsidR="007E1597">
        <w:rPr>
          <w:rFonts w:ascii="Garamond" w:hAnsi="Garamond" w:cs="Garamond"/>
          <w:sz w:val="20"/>
          <w:szCs w:val="20"/>
        </w:rPr>
        <w:t xml:space="preserve"> </w:t>
      </w:r>
      <w:r w:rsidR="00013130" w:rsidRPr="000A66C7">
        <w:rPr>
          <w:rFonts w:ascii="Garamond" w:hAnsi="Garamond" w:cs="Garamond"/>
          <w:sz w:val="20"/>
          <w:szCs w:val="20"/>
        </w:rPr>
        <w:t>bez</w:t>
      </w:r>
      <w:r w:rsidR="007E1597">
        <w:rPr>
          <w:rFonts w:ascii="Garamond" w:hAnsi="Garamond" w:cs="Garamond"/>
          <w:sz w:val="20"/>
          <w:szCs w:val="20"/>
        </w:rPr>
        <w:t xml:space="preserve"> </w:t>
      </w:r>
      <w:r w:rsidR="00013130" w:rsidRPr="000A66C7">
        <w:rPr>
          <w:rFonts w:ascii="Garamond" w:hAnsi="Garamond" w:cs="Garamond"/>
          <w:sz w:val="20"/>
          <w:szCs w:val="20"/>
        </w:rPr>
        <w:t>súhlasu</w:t>
      </w:r>
      <w:r w:rsidR="007E1597">
        <w:rPr>
          <w:rFonts w:ascii="Garamond" w:hAnsi="Garamond" w:cs="Garamond"/>
          <w:sz w:val="20"/>
          <w:szCs w:val="20"/>
        </w:rPr>
        <w:t xml:space="preserve"> </w:t>
      </w:r>
      <w:r w:rsidR="00013130" w:rsidRPr="000A66C7">
        <w:rPr>
          <w:rFonts w:ascii="Garamond" w:hAnsi="Garamond" w:cs="Garamond"/>
          <w:sz w:val="20"/>
          <w:szCs w:val="20"/>
        </w:rPr>
        <w:t>Objednávateľa</w:t>
      </w:r>
      <w:r w:rsidR="007E1597">
        <w:rPr>
          <w:rFonts w:ascii="Garamond" w:hAnsi="Garamond" w:cs="Garamond"/>
          <w:sz w:val="20"/>
          <w:szCs w:val="20"/>
        </w:rPr>
        <w:t xml:space="preserve"> </w:t>
      </w:r>
      <w:r w:rsidR="00013130" w:rsidRPr="000A66C7">
        <w:rPr>
          <w:rFonts w:ascii="Garamond" w:hAnsi="Garamond" w:cs="Garamond"/>
          <w:sz w:val="20"/>
          <w:szCs w:val="20"/>
        </w:rPr>
        <w:t>akúkoľvek</w:t>
      </w:r>
      <w:r w:rsidR="007E1597">
        <w:rPr>
          <w:rFonts w:ascii="Garamond" w:hAnsi="Garamond" w:cs="Garamond"/>
          <w:sz w:val="20"/>
          <w:szCs w:val="20"/>
        </w:rPr>
        <w:t xml:space="preserve"> </w:t>
      </w:r>
      <w:r w:rsidR="00013130" w:rsidRPr="000A66C7">
        <w:rPr>
          <w:rFonts w:ascii="Garamond" w:hAnsi="Garamond" w:cs="Garamond"/>
          <w:sz w:val="20"/>
          <w:szCs w:val="20"/>
        </w:rPr>
        <w:t>svoju</w:t>
      </w:r>
      <w:r w:rsidR="007E1597">
        <w:rPr>
          <w:rFonts w:ascii="Garamond" w:hAnsi="Garamond" w:cs="Garamond"/>
          <w:sz w:val="20"/>
          <w:szCs w:val="20"/>
        </w:rPr>
        <w:t xml:space="preserve"> </w:t>
      </w:r>
      <w:r w:rsidR="00013130" w:rsidRPr="000A66C7">
        <w:rPr>
          <w:rFonts w:ascii="Garamond" w:hAnsi="Garamond" w:cs="Garamond"/>
          <w:sz w:val="20"/>
          <w:szCs w:val="20"/>
        </w:rPr>
        <w:t>pohľadávku</w:t>
      </w:r>
      <w:r w:rsidR="007E1597">
        <w:rPr>
          <w:rFonts w:ascii="Garamond" w:hAnsi="Garamond" w:cs="Garamond"/>
          <w:sz w:val="20"/>
          <w:szCs w:val="20"/>
        </w:rPr>
        <w:t xml:space="preserve"> </w:t>
      </w:r>
      <w:r w:rsidR="00013130" w:rsidRPr="000A66C7">
        <w:rPr>
          <w:rFonts w:ascii="Garamond" w:hAnsi="Garamond" w:cs="Garamond"/>
          <w:sz w:val="20"/>
          <w:szCs w:val="20"/>
        </w:rPr>
        <w:t>voči</w:t>
      </w:r>
      <w:r w:rsidR="007E1597">
        <w:rPr>
          <w:rFonts w:ascii="Garamond" w:hAnsi="Garamond" w:cs="Garamond"/>
          <w:sz w:val="20"/>
          <w:szCs w:val="20"/>
        </w:rPr>
        <w:t xml:space="preserve"> </w:t>
      </w:r>
      <w:r w:rsidR="00013130" w:rsidRPr="000A66C7">
        <w:rPr>
          <w:rFonts w:ascii="Garamond" w:hAnsi="Garamond" w:cs="Garamond"/>
          <w:sz w:val="20"/>
          <w:szCs w:val="20"/>
        </w:rPr>
        <w:t>Objednávateľovi</w:t>
      </w:r>
      <w:r w:rsidR="007E1597">
        <w:rPr>
          <w:rFonts w:ascii="Garamond" w:hAnsi="Garamond" w:cs="Garamond"/>
          <w:sz w:val="20"/>
          <w:szCs w:val="20"/>
        </w:rPr>
        <w:t xml:space="preserve"> </w:t>
      </w:r>
      <w:r w:rsidR="00013130" w:rsidRPr="000A66C7">
        <w:rPr>
          <w:rFonts w:ascii="Garamond" w:hAnsi="Garamond" w:cs="Garamond"/>
          <w:sz w:val="20"/>
          <w:szCs w:val="20"/>
        </w:rPr>
        <w:t>oproti</w:t>
      </w:r>
      <w:r w:rsidR="007E1597">
        <w:rPr>
          <w:rFonts w:ascii="Garamond" w:hAnsi="Garamond" w:cs="Garamond"/>
          <w:sz w:val="20"/>
          <w:szCs w:val="20"/>
        </w:rPr>
        <w:t xml:space="preserve"> </w:t>
      </w:r>
      <w:r w:rsidR="00013130" w:rsidRPr="000A66C7">
        <w:rPr>
          <w:rFonts w:ascii="Garamond" w:hAnsi="Garamond" w:cs="Garamond"/>
          <w:sz w:val="20"/>
          <w:szCs w:val="20"/>
        </w:rPr>
        <w:t>akejkoľvek</w:t>
      </w:r>
      <w:r w:rsidR="007E1597">
        <w:rPr>
          <w:rFonts w:ascii="Garamond" w:hAnsi="Garamond" w:cs="Garamond"/>
          <w:sz w:val="20"/>
          <w:szCs w:val="20"/>
        </w:rPr>
        <w:t xml:space="preserve"> </w:t>
      </w:r>
      <w:r w:rsidR="00013130" w:rsidRPr="000A66C7">
        <w:rPr>
          <w:rFonts w:ascii="Garamond" w:hAnsi="Garamond" w:cs="Garamond"/>
          <w:sz w:val="20"/>
          <w:szCs w:val="20"/>
        </w:rPr>
        <w:t>pohľadávke</w:t>
      </w:r>
      <w:r w:rsidR="007E1597">
        <w:rPr>
          <w:rFonts w:ascii="Garamond" w:hAnsi="Garamond" w:cs="Garamond"/>
          <w:sz w:val="20"/>
          <w:szCs w:val="20"/>
        </w:rPr>
        <w:t xml:space="preserve"> </w:t>
      </w:r>
      <w:r w:rsidR="00013130" w:rsidRPr="000A66C7">
        <w:rPr>
          <w:rFonts w:ascii="Garamond" w:hAnsi="Garamond" w:cs="Garamond"/>
          <w:sz w:val="20"/>
          <w:szCs w:val="20"/>
        </w:rPr>
        <w:t>Objednávateľa</w:t>
      </w:r>
      <w:r w:rsidR="007E1597">
        <w:rPr>
          <w:rFonts w:ascii="Garamond" w:hAnsi="Garamond" w:cs="Garamond"/>
          <w:sz w:val="20"/>
          <w:szCs w:val="20"/>
        </w:rPr>
        <w:t xml:space="preserve"> </w:t>
      </w:r>
      <w:r w:rsidR="00013130" w:rsidRPr="000A66C7">
        <w:rPr>
          <w:rFonts w:ascii="Garamond" w:hAnsi="Garamond" w:cs="Garamond"/>
          <w:sz w:val="20"/>
          <w:szCs w:val="20"/>
        </w:rPr>
        <w:t>voči</w:t>
      </w:r>
      <w:r w:rsidR="007E1597">
        <w:rPr>
          <w:rFonts w:ascii="Garamond" w:hAnsi="Garamond" w:cs="Garamond"/>
          <w:sz w:val="20"/>
          <w:szCs w:val="20"/>
        </w:rPr>
        <w:t xml:space="preserve"> </w:t>
      </w:r>
      <w:r w:rsidRPr="000A66C7">
        <w:rPr>
          <w:rFonts w:ascii="Garamond" w:hAnsi="Garamond" w:cs="Garamond"/>
          <w:sz w:val="20"/>
          <w:szCs w:val="20"/>
        </w:rPr>
        <w:t>Poskytovateľo</w:t>
      </w:r>
      <w:r w:rsidR="001D358B" w:rsidRPr="000A66C7">
        <w:rPr>
          <w:rFonts w:ascii="Garamond" w:hAnsi="Garamond" w:cs="Garamond"/>
          <w:sz w:val="20"/>
          <w:szCs w:val="20"/>
        </w:rPr>
        <w:t>vi</w:t>
      </w:r>
      <w:r w:rsidR="00013130" w:rsidRPr="000A66C7">
        <w:rPr>
          <w:rFonts w:ascii="Garamond" w:hAnsi="Garamond" w:cs="Garamond"/>
          <w:sz w:val="20"/>
          <w:szCs w:val="20"/>
        </w:rPr>
        <w:t>.</w:t>
      </w:r>
    </w:p>
    <w:p w14:paraId="444CA421" w14:textId="77777777" w:rsidR="003D2AAD" w:rsidRPr="007E1597" w:rsidRDefault="003D2AAD" w:rsidP="007E1597">
      <w:pPr>
        <w:tabs>
          <w:tab w:val="left" w:pos="0"/>
          <w:tab w:val="left" w:pos="426"/>
        </w:tabs>
        <w:spacing w:after="0" w:line="240" w:lineRule="auto"/>
        <w:jc w:val="both"/>
        <w:rPr>
          <w:rFonts w:ascii="Garamond" w:hAnsi="Garamond" w:cs="Arial"/>
          <w:sz w:val="20"/>
          <w:szCs w:val="20"/>
        </w:rPr>
      </w:pPr>
    </w:p>
    <w:p w14:paraId="4B4168F8" w14:textId="7EC7903B" w:rsidR="00013130" w:rsidRPr="000A66C7" w:rsidRDefault="00013130" w:rsidP="007A15E7">
      <w:pPr>
        <w:pStyle w:val="Odsekzoznamu"/>
        <w:numPr>
          <w:ilvl w:val="1"/>
          <w:numId w:val="3"/>
        </w:numPr>
        <w:tabs>
          <w:tab w:val="left" w:pos="0"/>
          <w:tab w:val="left" w:pos="709"/>
        </w:tabs>
        <w:spacing w:after="0" w:line="240" w:lineRule="auto"/>
        <w:ind w:left="709" w:hanging="709"/>
        <w:jc w:val="both"/>
        <w:rPr>
          <w:rFonts w:ascii="Garamond" w:hAnsi="Garamond" w:cs="Arial"/>
          <w:sz w:val="20"/>
          <w:szCs w:val="20"/>
        </w:rPr>
      </w:pPr>
      <w:r w:rsidRPr="000A66C7">
        <w:rPr>
          <w:rFonts w:ascii="Garamond" w:hAnsi="Garamond" w:cs="Garamond"/>
          <w:sz w:val="20"/>
          <w:szCs w:val="20"/>
        </w:rPr>
        <w:t>Objednávateľ</w:t>
      </w:r>
      <w:r w:rsidR="007E1597">
        <w:rPr>
          <w:rFonts w:ascii="Garamond" w:hAnsi="Garamond" w:cs="Garamond"/>
          <w:sz w:val="20"/>
          <w:szCs w:val="20"/>
        </w:rPr>
        <w:t xml:space="preserve"> </w:t>
      </w:r>
      <w:r w:rsidRPr="000A66C7">
        <w:rPr>
          <w:rFonts w:ascii="Garamond" w:hAnsi="Garamond" w:cs="Garamond"/>
          <w:sz w:val="20"/>
          <w:szCs w:val="20"/>
        </w:rPr>
        <w:t>môže</w:t>
      </w:r>
      <w:r w:rsidR="007E1597">
        <w:rPr>
          <w:rFonts w:ascii="Garamond" w:hAnsi="Garamond" w:cs="Garamond"/>
          <w:sz w:val="20"/>
          <w:szCs w:val="20"/>
        </w:rPr>
        <w:t xml:space="preserve"> </w:t>
      </w:r>
      <w:r w:rsidRPr="000A66C7">
        <w:rPr>
          <w:rFonts w:ascii="Garamond" w:hAnsi="Garamond" w:cs="Garamond"/>
          <w:sz w:val="20"/>
          <w:szCs w:val="20"/>
        </w:rPr>
        <w:t>kedykoľvek</w:t>
      </w:r>
      <w:r w:rsidR="007E1597">
        <w:rPr>
          <w:rFonts w:ascii="Garamond" w:hAnsi="Garamond" w:cs="Garamond"/>
          <w:sz w:val="20"/>
          <w:szCs w:val="20"/>
        </w:rPr>
        <w:t xml:space="preserve"> </w:t>
      </w:r>
      <w:r w:rsidRPr="000A66C7">
        <w:rPr>
          <w:rFonts w:ascii="Garamond" w:hAnsi="Garamond" w:cs="Garamond"/>
          <w:sz w:val="20"/>
          <w:szCs w:val="20"/>
        </w:rPr>
        <w:t>započítať</w:t>
      </w:r>
      <w:r w:rsidR="007E1597">
        <w:rPr>
          <w:rFonts w:ascii="Garamond" w:hAnsi="Garamond" w:cs="Garamond"/>
          <w:sz w:val="20"/>
          <w:szCs w:val="20"/>
        </w:rPr>
        <w:t xml:space="preserve"> </w:t>
      </w:r>
      <w:r w:rsidRPr="000A66C7">
        <w:rPr>
          <w:rFonts w:ascii="Garamond" w:hAnsi="Garamond" w:cs="Garamond"/>
          <w:sz w:val="20"/>
          <w:szCs w:val="20"/>
        </w:rPr>
        <w:t>pohľadávku,</w:t>
      </w:r>
      <w:r w:rsidR="007E1597">
        <w:rPr>
          <w:rFonts w:ascii="Garamond" w:hAnsi="Garamond" w:cs="Garamond"/>
          <w:sz w:val="20"/>
          <w:szCs w:val="20"/>
        </w:rPr>
        <w:t xml:space="preserve"> </w:t>
      </w:r>
      <w:r w:rsidRPr="000A66C7">
        <w:rPr>
          <w:rFonts w:ascii="Garamond" w:hAnsi="Garamond" w:cs="Garamond"/>
          <w:sz w:val="20"/>
          <w:szCs w:val="20"/>
        </w:rPr>
        <w:t>ktorú</w:t>
      </w:r>
      <w:r w:rsidR="007E1597">
        <w:rPr>
          <w:rFonts w:ascii="Garamond" w:hAnsi="Garamond" w:cs="Garamond"/>
          <w:sz w:val="20"/>
          <w:szCs w:val="20"/>
        </w:rPr>
        <w:t xml:space="preserve"> </w:t>
      </w:r>
      <w:r w:rsidRPr="000A66C7">
        <w:rPr>
          <w:rFonts w:ascii="Garamond" w:hAnsi="Garamond" w:cs="Garamond"/>
          <w:sz w:val="20"/>
          <w:szCs w:val="20"/>
        </w:rPr>
        <w:t>má</w:t>
      </w:r>
      <w:r w:rsidR="007E1597">
        <w:rPr>
          <w:rFonts w:ascii="Garamond" w:hAnsi="Garamond" w:cs="Garamond"/>
          <w:sz w:val="20"/>
          <w:szCs w:val="20"/>
        </w:rPr>
        <w:t xml:space="preserve"> </w:t>
      </w:r>
      <w:r w:rsidRPr="000A66C7">
        <w:rPr>
          <w:rFonts w:ascii="Garamond" w:hAnsi="Garamond" w:cs="Garamond"/>
          <w:sz w:val="20"/>
          <w:szCs w:val="20"/>
        </w:rPr>
        <w:t>voči</w:t>
      </w:r>
      <w:r w:rsidR="007E1597">
        <w:rPr>
          <w:rFonts w:ascii="Garamond" w:hAnsi="Garamond" w:cs="Garamond"/>
          <w:sz w:val="20"/>
          <w:szCs w:val="20"/>
        </w:rPr>
        <w:t xml:space="preserve"> </w:t>
      </w:r>
      <w:r w:rsidR="003A75B4" w:rsidRPr="000A66C7">
        <w:rPr>
          <w:rFonts w:ascii="Garamond" w:hAnsi="Garamond" w:cs="Garamond"/>
          <w:sz w:val="20"/>
          <w:szCs w:val="20"/>
        </w:rPr>
        <w:t>Poskytovateľov</w:t>
      </w:r>
      <w:r w:rsidR="001D358B" w:rsidRPr="000A66C7">
        <w:rPr>
          <w:rFonts w:ascii="Garamond" w:hAnsi="Garamond" w:cs="Garamond"/>
          <w:sz w:val="20"/>
          <w:szCs w:val="20"/>
        </w:rPr>
        <w:t>i</w:t>
      </w:r>
      <w:r w:rsidR="007E1597">
        <w:rPr>
          <w:rFonts w:ascii="Garamond" w:hAnsi="Garamond" w:cs="Garamond"/>
          <w:sz w:val="20"/>
          <w:szCs w:val="20"/>
        </w:rPr>
        <w:t xml:space="preserve"> </w:t>
      </w:r>
      <w:r w:rsidRPr="000A66C7">
        <w:rPr>
          <w:rFonts w:ascii="Garamond" w:hAnsi="Garamond" w:cs="Garamond"/>
          <w:sz w:val="20"/>
          <w:szCs w:val="20"/>
        </w:rPr>
        <w:t>proti</w:t>
      </w:r>
      <w:r w:rsidR="007E1597">
        <w:rPr>
          <w:rFonts w:ascii="Garamond" w:hAnsi="Garamond" w:cs="Garamond"/>
          <w:sz w:val="20"/>
          <w:szCs w:val="20"/>
        </w:rPr>
        <w:t xml:space="preserve"> </w:t>
      </w:r>
      <w:r w:rsidRPr="000A66C7">
        <w:rPr>
          <w:rFonts w:ascii="Garamond" w:hAnsi="Garamond" w:cs="Garamond"/>
          <w:sz w:val="20"/>
          <w:szCs w:val="20"/>
        </w:rPr>
        <w:t>akejkoľvek</w:t>
      </w:r>
      <w:r w:rsidR="007E1597">
        <w:rPr>
          <w:rFonts w:ascii="Garamond" w:hAnsi="Garamond" w:cs="Garamond"/>
          <w:sz w:val="20"/>
          <w:szCs w:val="20"/>
        </w:rPr>
        <w:t xml:space="preserve"> </w:t>
      </w:r>
      <w:r w:rsidRPr="000A66C7">
        <w:rPr>
          <w:rFonts w:ascii="Garamond" w:hAnsi="Garamond" w:cs="Garamond"/>
          <w:sz w:val="20"/>
          <w:szCs w:val="20"/>
        </w:rPr>
        <w:t>pohľadávke</w:t>
      </w:r>
      <w:r w:rsidR="007E1597">
        <w:rPr>
          <w:rFonts w:ascii="Garamond" w:hAnsi="Garamond" w:cs="Garamond"/>
          <w:sz w:val="20"/>
          <w:szCs w:val="20"/>
        </w:rPr>
        <w:t xml:space="preserve"> </w:t>
      </w:r>
      <w:r w:rsidRPr="000A66C7">
        <w:rPr>
          <w:rFonts w:ascii="Garamond" w:hAnsi="Garamond" w:cs="Garamond"/>
          <w:sz w:val="20"/>
          <w:szCs w:val="20"/>
        </w:rPr>
        <w:t>(bez</w:t>
      </w:r>
      <w:r w:rsidR="007E1597">
        <w:rPr>
          <w:rFonts w:ascii="Garamond" w:hAnsi="Garamond" w:cs="Garamond"/>
          <w:sz w:val="20"/>
          <w:szCs w:val="20"/>
        </w:rPr>
        <w:t xml:space="preserve"> </w:t>
      </w:r>
      <w:r w:rsidRPr="000A66C7">
        <w:rPr>
          <w:rFonts w:ascii="Garamond" w:hAnsi="Garamond" w:cs="Garamond"/>
          <w:sz w:val="20"/>
          <w:szCs w:val="20"/>
        </w:rPr>
        <w:t>ohľadu</w:t>
      </w:r>
      <w:r w:rsidR="007E1597">
        <w:rPr>
          <w:rFonts w:ascii="Garamond" w:hAnsi="Garamond" w:cs="Garamond"/>
          <w:sz w:val="20"/>
          <w:szCs w:val="20"/>
        </w:rPr>
        <w:t xml:space="preserve"> </w:t>
      </w:r>
      <w:r w:rsidRPr="000A66C7">
        <w:rPr>
          <w:rFonts w:ascii="Garamond" w:hAnsi="Garamond" w:cs="Garamond"/>
          <w:sz w:val="20"/>
          <w:szCs w:val="20"/>
        </w:rPr>
        <w:t>na</w:t>
      </w:r>
      <w:r w:rsidR="007E1597">
        <w:rPr>
          <w:rFonts w:ascii="Garamond" w:hAnsi="Garamond" w:cs="Garamond"/>
          <w:sz w:val="20"/>
          <w:szCs w:val="20"/>
        </w:rPr>
        <w:t xml:space="preserve"> </w:t>
      </w:r>
      <w:r w:rsidRPr="000A66C7">
        <w:rPr>
          <w:rFonts w:ascii="Garamond" w:hAnsi="Garamond" w:cs="Garamond"/>
          <w:sz w:val="20"/>
          <w:szCs w:val="20"/>
        </w:rPr>
        <w:t>to,</w:t>
      </w:r>
      <w:r w:rsidR="007E1597">
        <w:rPr>
          <w:rFonts w:ascii="Garamond" w:hAnsi="Garamond" w:cs="Garamond"/>
          <w:sz w:val="20"/>
          <w:szCs w:val="20"/>
        </w:rPr>
        <w:t xml:space="preserve"> </w:t>
      </w:r>
      <w:r w:rsidRPr="000A66C7">
        <w:rPr>
          <w:rFonts w:ascii="Garamond" w:hAnsi="Garamond" w:cs="Garamond"/>
          <w:sz w:val="20"/>
          <w:szCs w:val="20"/>
        </w:rPr>
        <w:t>či</w:t>
      </w:r>
      <w:r w:rsidR="007E1597">
        <w:rPr>
          <w:rFonts w:ascii="Garamond" w:hAnsi="Garamond" w:cs="Garamond"/>
          <w:sz w:val="20"/>
          <w:szCs w:val="20"/>
        </w:rPr>
        <w:t xml:space="preserve"> </w:t>
      </w:r>
      <w:r w:rsidRPr="000A66C7">
        <w:rPr>
          <w:rFonts w:ascii="Garamond" w:hAnsi="Garamond" w:cs="Garamond"/>
          <w:sz w:val="20"/>
          <w:szCs w:val="20"/>
        </w:rPr>
        <w:t>je</w:t>
      </w:r>
      <w:r w:rsidR="007E1597">
        <w:rPr>
          <w:rFonts w:ascii="Garamond" w:hAnsi="Garamond" w:cs="Garamond"/>
          <w:sz w:val="20"/>
          <w:szCs w:val="20"/>
        </w:rPr>
        <w:t xml:space="preserve"> </w:t>
      </w:r>
      <w:r w:rsidRPr="000A66C7">
        <w:rPr>
          <w:rFonts w:ascii="Garamond" w:hAnsi="Garamond" w:cs="Garamond"/>
          <w:sz w:val="20"/>
          <w:szCs w:val="20"/>
        </w:rPr>
        <w:t>v</w:t>
      </w:r>
      <w:r w:rsidR="007E1597">
        <w:rPr>
          <w:rFonts w:ascii="Garamond" w:hAnsi="Garamond" w:cs="Garamond"/>
          <w:sz w:val="20"/>
          <w:szCs w:val="20"/>
        </w:rPr>
        <w:t xml:space="preserve"> </w:t>
      </w:r>
      <w:r w:rsidRPr="000A66C7">
        <w:rPr>
          <w:rFonts w:ascii="Garamond" w:hAnsi="Garamond" w:cs="Garamond"/>
          <w:sz w:val="20"/>
          <w:szCs w:val="20"/>
        </w:rPr>
        <w:t>čase</w:t>
      </w:r>
      <w:r w:rsidR="007E1597">
        <w:rPr>
          <w:rFonts w:ascii="Garamond" w:hAnsi="Garamond" w:cs="Garamond"/>
          <w:sz w:val="20"/>
          <w:szCs w:val="20"/>
        </w:rPr>
        <w:t xml:space="preserve"> </w:t>
      </w:r>
      <w:r w:rsidRPr="000A66C7">
        <w:rPr>
          <w:rFonts w:ascii="Garamond" w:hAnsi="Garamond" w:cs="Garamond"/>
          <w:sz w:val="20"/>
          <w:szCs w:val="20"/>
        </w:rPr>
        <w:t>započítania</w:t>
      </w:r>
      <w:r w:rsidR="007E1597">
        <w:rPr>
          <w:rFonts w:ascii="Garamond" w:hAnsi="Garamond" w:cs="Garamond"/>
          <w:sz w:val="20"/>
          <w:szCs w:val="20"/>
        </w:rPr>
        <w:t xml:space="preserve"> </w:t>
      </w:r>
      <w:r w:rsidRPr="000A66C7">
        <w:rPr>
          <w:rFonts w:ascii="Garamond" w:hAnsi="Garamond" w:cs="Garamond"/>
          <w:sz w:val="20"/>
          <w:szCs w:val="20"/>
        </w:rPr>
        <w:t>splatná</w:t>
      </w:r>
      <w:r w:rsidR="007E1597">
        <w:rPr>
          <w:rFonts w:ascii="Garamond" w:hAnsi="Garamond" w:cs="Garamond"/>
          <w:sz w:val="20"/>
          <w:szCs w:val="20"/>
        </w:rPr>
        <w:t xml:space="preserve"> </w:t>
      </w:r>
      <w:r w:rsidRPr="000A66C7">
        <w:rPr>
          <w:rFonts w:ascii="Garamond" w:hAnsi="Garamond" w:cs="Garamond"/>
          <w:sz w:val="20"/>
          <w:szCs w:val="20"/>
        </w:rPr>
        <w:t>alebo</w:t>
      </w:r>
      <w:r w:rsidR="007E1597">
        <w:rPr>
          <w:rFonts w:ascii="Garamond" w:hAnsi="Garamond" w:cs="Garamond"/>
          <w:sz w:val="20"/>
          <w:szCs w:val="20"/>
        </w:rPr>
        <w:t xml:space="preserve"> </w:t>
      </w:r>
      <w:r w:rsidRPr="000A66C7">
        <w:rPr>
          <w:rFonts w:ascii="Garamond" w:hAnsi="Garamond" w:cs="Garamond"/>
          <w:sz w:val="20"/>
          <w:szCs w:val="20"/>
        </w:rPr>
        <w:t>nie),</w:t>
      </w:r>
      <w:r w:rsidR="007E1597">
        <w:rPr>
          <w:rFonts w:ascii="Garamond" w:hAnsi="Garamond" w:cs="Garamond"/>
          <w:sz w:val="20"/>
          <w:szCs w:val="20"/>
        </w:rPr>
        <w:t xml:space="preserve"> </w:t>
      </w:r>
      <w:r w:rsidRPr="000A66C7">
        <w:rPr>
          <w:rFonts w:ascii="Garamond" w:hAnsi="Garamond" w:cs="Garamond"/>
          <w:sz w:val="20"/>
          <w:szCs w:val="20"/>
        </w:rPr>
        <w:t>ktorú</w:t>
      </w:r>
      <w:r w:rsidR="007E1597">
        <w:rPr>
          <w:rFonts w:ascii="Garamond" w:hAnsi="Garamond" w:cs="Garamond"/>
          <w:sz w:val="20"/>
          <w:szCs w:val="20"/>
        </w:rPr>
        <w:t xml:space="preserve"> </w:t>
      </w:r>
      <w:r w:rsidRPr="000A66C7">
        <w:rPr>
          <w:rFonts w:ascii="Garamond" w:hAnsi="Garamond" w:cs="Garamond"/>
          <w:sz w:val="20"/>
          <w:szCs w:val="20"/>
        </w:rPr>
        <w:t>má</w:t>
      </w:r>
      <w:r w:rsidR="007E1597">
        <w:rPr>
          <w:rFonts w:ascii="Garamond" w:hAnsi="Garamond" w:cs="Garamond"/>
          <w:sz w:val="20"/>
          <w:szCs w:val="20"/>
        </w:rPr>
        <w:t xml:space="preserve"> </w:t>
      </w:r>
      <w:r w:rsidR="003A75B4" w:rsidRPr="000A66C7">
        <w:rPr>
          <w:rFonts w:ascii="Garamond" w:hAnsi="Garamond" w:cs="Garamond"/>
          <w:sz w:val="20"/>
          <w:szCs w:val="20"/>
        </w:rPr>
        <w:t>Poskytovateľ</w:t>
      </w:r>
      <w:r w:rsidR="007E1597">
        <w:rPr>
          <w:rFonts w:ascii="Garamond" w:hAnsi="Garamond" w:cs="Garamond"/>
          <w:sz w:val="20"/>
          <w:szCs w:val="20"/>
        </w:rPr>
        <w:t xml:space="preserve"> </w:t>
      </w:r>
      <w:r w:rsidRPr="000A66C7">
        <w:rPr>
          <w:rFonts w:ascii="Garamond" w:hAnsi="Garamond" w:cs="Garamond"/>
          <w:sz w:val="20"/>
          <w:szCs w:val="20"/>
        </w:rPr>
        <w:t>voči</w:t>
      </w:r>
      <w:r w:rsidR="007E1597">
        <w:rPr>
          <w:rFonts w:ascii="Garamond" w:hAnsi="Garamond" w:cs="Garamond"/>
          <w:sz w:val="20"/>
          <w:szCs w:val="20"/>
        </w:rPr>
        <w:t xml:space="preserve"> </w:t>
      </w:r>
      <w:r w:rsidRPr="000A66C7">
        <w:rPr>
          <w:rFonts w:ascii="Garamond" w:hAnsi="Garamond" w:cs="Garamond"/>
          <w:sz w:val="20"/>
          <w:szCs w:val="20"/>
        </w:rPr>
        <w:t>Objednávateľovi.</w:t>
      </w:r>
      <w:r w:rsidR="007E1597">
        <w:rPr>
          <w:rFonts w:ascii="Garamond" w:hAnsi="Garamond" w:cs="Garamond"/>
          <w:sz w:val="20"/>
          <w:szCs w:val="20"/>
        </w:rPr>
        <w:t xml:space="preserve"> </w:t>
      </w:r>
      <w:r w:rsidRPr="000A66C7">
        <w:rPr>
          <w:rFonts w:ascii="Garamond" w:hAnsi="Garamond" w:cs="Garamond"/>
          <w:sz w:val="20"/>
          <w:szCs w:val="20"/>
        </w:rPr>
        <w:t>Ak</w:t>
      </w:r>
      <w:r w:rsidR="007E1597">
        <w:rPr>
          <w:rFonts w:ascii="Garamond" w:hAnsi="Garamond" w:cs="Garamond"/>
          <w:sz w:val="20"/>
          <w:szCs w:val="20"/>
        </w:rPr>
        <w:t xml:space="preserve"> </w:t>
      </w:r>
      <w:r w:rsidRPr="000A66C7">
        <w:rPr>
          <w:rFonts w:ascii="Garamond" w:hAnsi="Garamond" w:cs="Garamond"/>
          <w:sz w:val="20"/>
          <w:szCs w:val="20"/>
        </w:rPr>
        <w:t>sú</w:t>
      </w:r>
      <w:r w:rsidR="007E1597">
        <w:rPr>
          <w:rFonts w:ascii="Garamond" w:hAnsi="Garamond" w:cs="Garamond"/>
          <w:sz w:val="20"/>
          <w:szCs w:val="20"/>
        </w:rPr>
        <w:t xml:space="preserve"> </w:t>
      </w:r>
      <w:r w:rsidRPr="000A66C7">
        <w:rPr>
          <w:rFonts w:ascii="Garamond" w:hAnsi="Garamond" w:cs="Garamond"/>
          <w:sz w:val="20"/>
          <w:szCs w:val="20"/>
        </w:rPr>
        <w:t>započítavané</w:t>
      </w:r>
      <w:r w:rsidR="007E1597">
        <w:rPr>
          <w:rFonts w:ascii="Garamond" w:hAnsi="Garamond" w:cs="Garamond"/>
          <w:sz w:val="20"/>
          <w:szCs w:val="20"/>
        </w:rPr>
        <w:t xml:space="preserve"> </w:t>
      </w:r>
      <w:r w:rsidRPr="000A66C7">
        <w:rPr>
          <w:rFonts w:ascii="Garamond" w:hAnsi="Garamond" w:cs="Garamond"/>
          <w:sz w:val="20"/>
          <w:szCs w:val="20"/>
        </w:rPr>
        <w:t>pohľadávky</w:t>
      </w:r>
      <w:r w:rsidR="007E1597">
        <w:rPr>
          <w:rFonts w:ascii="Garamond" w:hAnsi="Garamond" w:cs="Garamond"/>
          <w:sz w:val="20"/>
          <w:szCs w:val="20"/>
        </w:rPr>
        <w:t xml:space="preserve"> </w:t>
      </w:r>
      <w:r w:rsidRPr="000A66C7">
        <w:rPr>
          <w:rFonts w:ascii="Garamond" w:hAnsi="Garamond" w:cs="Garamond"/>
          <w:sz w:val="20"/>
          <w:szCs w:val="20"/>
        </w:rPr>
        <w:t>denominované</w:t>
      </w:r>
      <w:r w:rsidR="007E1597">
        <w:rPr>
          <w:rFonts w:ascii="Garamond" w:hAnsi="Garamond" w:cs="Garamond"/>
          <w:sz w:val="20"/>
          <w:szCs w:val="20"/>
        </w:rPr>
        <w:t xml:space="preserve"> </w:t>
      </w:r>
      <w:r w:rsidRPr="000A66C7">
        <w:rPr>
          <w:rFonts w:ascii="Garamond" w:hAnsi="Garamond" w:cs="Garamond"/>
          <w:sz w:val="20"/>
          <w:szCs w:val="20"/>
        </w:rPr>
        <w:t>v</w:t>
      </w:r>
      <w:r w:rsidR="007E1597">
        <w:rPr>
          <w:rFonts w:ascii="Garamond" w:hAnsi="Garamond" w:cs="Garamond"/>
          <w:sz w:val="20"/>
          <w:szCs w:val="20"/>
        </w:rPr>
        <w:t xml:space="preserve"> </w:t>
      </w:r>
      <w:r w:rsidRPr="000A66C7">
        <w:rPr>
          <w:rFonts w:ascii="Garamond" w:hAnsi="Garamond" w:cs="Garamond"/>
          <w:sz w:val="20"/>
          <w:szCs w:val="20"/>
        </w:rPr>
        <w:t>rôznych</w:t>
      </w:r>
      <w:r w:rsidR="007E1597">
        <w:rPr>
          <w:rFonts w:ascii="Garamond" w:hAnsi="Garamond" w:cs="Garamond"/>
          <w:sz w:val="20"/>
          <w:szCs w:val="20"/>
        </w:rPr>
        <w:t xml:space="preserve"> </w:t>
      </w:r>
      <w:r w:rsidRPr="000A66C7">
        <w:rPr>
          <w:rFonts w:ascii="Garamond" w:hAnsi="Garamond" w:cs="Garamond"/>
          <w:sz w:val="20"/>
          <w:szCs w:val="20"/>
        </w:rPr>
        <w:t>menách,</w:t>
      </w:r>
      <w:r w:rsidR="007E1597">
        <w:rPr>
          <w:rFonts w:ascii="Garamond" w:hAnsi="Garamond" w:cs="Garamond"/>
          <w:sz w:val="20"/>
          <w:szCs w:val="20"/>
        </w:rPr>
        <w:t xml:space="preserve"> </w:t>
      </w:r>
      <w:r w:rsidRPr="000A66C7">
        <w:rPr>
          <w:rFonts w:ascii="Garamond" w:hAnsi="Garamond" w:cs="Garamond"/>
          <w:sz w:val="20"/>
          <w:szCs w:val="20"/>
        </w:rPr>
        <w:t>Objednávateľ</w:t>
      </w:r>
      <w:r w:rsidR="007E1597">
        <w:rPr>
          <w:rFonts w:ascii="Garamond" w:hAnsi="Garamond" w:cs="Garamond"/>
          <w:sz w:val="20"/>
          <w:szCs w:val="20"/>
        </w:rPr>
        <w:t xml:space="preserve"> </w:t>
      </w:r>
      <w:r w:rsidRPr="000A66C7">
        <w:rPr>
          <w:rFonts w:ascii="Garamond" w:hAnsi="Garamond" w:cs="Garamond"/>
          <w:sz w:val="20"/>
          <w:szCs w:val="20"/>
        </w:rPr>
        <w:t>je</w:t>
      </w:r>
      <w:r w:rsidR="007E1597">
        <w:rPr>
          <w:rFonts w:ascii="Garamond" w:hAnsi="Garamond" w:cs="Garamond"/>
          <w:sz w:val="20"/>
          <w:szCs w:val="20"/>
        </w:rPr>
        <w:t xml:space="preserve"> </w:t>
      </w:r>
      <w:r w:rsidRPr="000A66C7">
        <w:rPr>
          <w:rFonts w:ascii="Garamond" w:hAnsi="Garamond" w:cs="Garamond"/>
          <w:sz w:val="20"/>
          <w:szCs w:val="20"/>
        </w:rPr>
        <w:t>oprávnený</w:t>
      </w:r>
      <w:r w:rsidR="007E1597">
        <w:rPr>
          <w:rFonts w:ascii="Garamond" w:hAnsi="Garamond" w:cs="Garamond"/>
          <w:sz w:val="20"/>
          <w:szCs w:val="20"/>
        </w:rPr>
        <w:t xml:space="preserve"> </w:t>
      </w:r>
      <w:r w:rsidRPr="000A66C7">
        <w:rPr>
          <w:rFonts w:ascii="Garamond" w:hAnsi="Garamond" w:cs="Garamond"/>
          <w:sz w:val="20"/>
          <w:szCs w:val="20"/>
        </w:rPr>
        <w:t>pre</w:t>
      </w:r>
      <w:r w:rsidR="007E1597">
        <w:rPr>
          <w:rFonts w:ascii="Garamond" w:hAnsi="Garamond" w:cs="Garamond"/>
          <w:sz w:val="20"/>
          <w:szCs w:val="20"/>
        </w:rPr>
        <w:t xml:space="preserve"> </w:t>
      </w:r>
      <w:r w:rsidRPr="000A66C7">
        <w:rPr>
          <w:rFonts w:ascii="Garamond" w:hAnsi="Garamond" w:cs="Garamond"/>
          <w:sz w:val="20"/>
          <w:szCs w:val="20"/>
        </w:rPr>
        <w:t>účely</w:t>
      </w:r>
      <w:r w:rsidR="007E1597">
        <w:rPr>
          <w:rFonts w:ascii="Garamond" w:hAnsi="Garamond" w:cs="Garamond"/>
          <w:sz w:val="20"/>
          <w:szCs w:val="20"/>
        </w:rPr>
        <w:t xml:space="preserve"> </w:t>
      </w:r>
      <w:r w:rsidRPr="000A66C7">
        <w:rPr>
          <w:rFonts w:ascii="Garamond" w:hAnsi="Garamond" w:cs="Garamond"/>
          <w:sz w:val="20"/>
          <w:szCs w:val="20"/>
        </w:rPr>
        <w:t>započítania</w:t>
      </w:r>
      <w:r w:rsidR="007E1597">
        <w:rPr>
          <w:rFonts w:ascii="Garamond" w:hAnsi="Garamond" w:cs="Garamond"/>
          <w:sz w:val="20"/>
          <w:szCs w:val="20"/>
        </w:rPr>
        <w:t xml:space="preserve"> </w:t>
      </w:r>
      <w:r w:rsidRPr="000A66C7">
        <w:rPr>
          <w:rFonts w:ascii="Garamond" w:eastAsia="Times New Roman" w:hAnsi="Garamond"/>
          <w:sz w:val="20"/>
          <w:szCs w:val="20"/>
          <w:lang w:eastAsia="en-US"/>
        </w:rPr>
        <w:t>prepočítať</w:t>
      </w:r>
      <w:r w:rsidR="007E1597">
        <w:rPr>
          <w:rFonts w:ascii="Garamond" w:hAnsi="Garamond" w:cs="Garamond"/>
          <w:sz w:val="20"/>
          <w:szCs w:val="20"/>
        </w:rPr>
        <w:t xml:space="preserve"> </w:t>
      </w:r>
      <w:r w:rsidRPr="000A66C7">
        <w:rPr>
          <w:rFonts w:ascii="Garamond" w:hAnsi="Garamond" w:cs="Garamond"/>
          <w:sz w:val="20"/>
          <w:szCs w:val="20"/>
        </w:rPr>
        <w:t>čiastku</w:t>
      </w:r>
      <w:r w:rsidR="007E1597">
        <w:rPr>
          <w:rFonts w:ascii="Garamond" w:hAnsi="Garamond" w:cs="Garamond"/>
          <w:sz w:val="20"/>
          <w:szCs w:val="20"/>
        </w:rPr>
        <w:t xml:space="preserve"> </w:t>
      </w:r>
      <w:r w:rsidRPr="000A66C7">
        <w:rPr>
          <w:rFonts w:ascii="Garamond" w:hAnsi="Garamond" w:cs="Garamond"/>
          <w:sz w:val="20"/>
          <w:szCs w:val="20"/>
        </w:rPr>
        <w:t>ktorejkoľvek</w:t>
      </w:r>
      <w:r w:rsidR="007E1597">
        <w:rPr>
          <w:rFonts w:ascii="Garamond" w:hAnsi="Garamond" w:cs="Garamond"/>
          <w:sz w:val="20"/>
          <w:szCs w:val="20"/>
        </w:rPr>
        <w:t xml:space="preserve"> </w:t>
      </w:r>
      <w:r w:rsidRPr="000A66C7">
        <w:rPr>
          <w:rFonts w:ascii="Garamond" w:hAnsi="Garamond" w:cs="Garamond"/>
          <w:sz w:val="20"/>
          <w:szCs w:val="20"/>
        </w:rPr>
        <w:t>pohľadávky</w:t>
      </w:r>
      <w:r w:rsidR="007E1597">
        <w:rPr>
          <w:rFonts w:ascii="Garamond" w:hAnsi="Garamond" w:cs="Garamond"/>
          <w:sz w:val="20"/>
          <w:szCs w:val="20"/>
        </w:rPr>
        <w:t xml:space="preserve"> </w:t>
      </w:r>
      <w:r w:rsidRPr="000A66C7">
        <w:rPr>
          <w:rFonts w:ascii="Garamond" w:hAnsi="Garamond" w:cs="Garamond"/>
          <w:sz w:val="20"/>
          <w:szCs w:val="20"/>
        </w:rPr>
        <w:t>do</w:t>
      </w:r>
      <w:r w:rsidR="007E1597">
        <w:rPr>
          <w:rFonts w:ascii="Garamond" w:hAnsi="Garamond"/>
          <w:sz w:val="20"/>
          <w:szCs w:val="20"/>
        </w:rPr>
        <w:t xml:space="preserve"> </w:t>
      </w:r>
      <w:r w:rsidRPr="000A66C7">
        <w:rPr>
          <w:rFonts w:ascii="Garamond" w:hAnsi="Garamond" w:cs="Garamond"/>
          <w:sz w:val="20"/>
          <w:szCs w:val="20"/>
        </w:rPr>
        <w:t>meny</w:t>
      </w:r>
      <w:r w:rsidR="007E1597">
        <w:rPr>
          <w:rFonts w:ascii="Garamond" w:hAnsi="Garamond" w:cs="Garamond"/>
          <w:sz w:val="20"/>
          <w:szCs w:val="20"/>
        </w:rPr>
        <w:t xml:space="preserve"> </w:t>
      </w:r>
      <w:r w:rsidRPr="000A66C7">
        <w:rPr>
          <w:rFonts w:ascii="Garamond" w:hAnsi="Garamond" w:cs="Garamond"/>
          <w:sz w:val="20"/>
          <w:szCs w:val="20"/>
        </w:rPr>
        <w:t>druhej</w:t>
      </w:r>
      <w:r w:rsidR="007E1597">
        <w:rPr>
          <w:rFonts w:ascii="Garamond" w:hAnsi="Garamond" w:cs="Garamond"/>
          <w:sz w:val="20"/>
          <w:szCs w:val="20"/>
        </w:rPr>
        <w:t xml:space="preserve"> </w:t>
      </w:r>
      <w:r w:rsidRPr="000A66C7">
        <w:rPr>
          <w:rFonts w:ascii="Garamond" w:hAnsi="Garamond" w:cs="Garamond"/>
          <w:sz w:val="20"/>
          <w:szCs w:val="20"/>
        </w:rPr>
        <w:t>pohľadávky,</w:t>
      </w:r>
      <w:r w:rsidR="007E1597">
        <w:rPr>
          <w:rFonts w:ascii="Garamond" w:hAnsi="Garamond" w:cs="Garamond"/>
          <w:sz w:val="20"/>
          <w:szCs w:val="20"/>
        </w:rPr>
        <w:t xml:space="preserve"> </w:t>
      </w:r>
      <w:r w:rsidRPr="000A66C7">
        <w:rPr>
          <w:rFonts w:ascii="Garamond" w:hAnsi="Garamond" w:cs="Garamond"/>
          <w:sz w:val="20"/>
          <w:szCs w:val="20"/>
        </w:rPr>
        <w:t>pričom</w:t>
      </w:r>
      <w:r w:rsidR="007E1597">
        <w:rPr>
          <w:rFonts w:ascii="Garamond" w:hAnsi="Garamond" w:cs="Garamond"/>
          <w:sz w:val="20"/>
          <w:szCs w:val="20"/>
        </w:rPr>
        <w:t xml:space="preserve"> </w:t>
      </w:r>
      <w:r w:rsidRPr="000A66C7">
        <w:rPr>
          <w:rFonts w:ascii="Garamond" w:hAnsi="Garamond" w:cs="Garamond"/>
          <w:sz w:val="20"/>
          <w:szCs w:val="20"/>
        </w:rPr>
        <w:t>použije</w:t>
      </w:r>
      <w:r w:rsidR="007E1597">
        <w:rPr>
          <w:rFonts w:ascii="Garamond" w:hAnsi="Garamond" w:cs="Garamond"/>
          <w:sz w:val="20"/>
          <w:szCs w:val="20"/>
        </w:rPr>
        <w:t xml:space="preserve"> </w:t>
      </w:r>
      <w:r w:rsidRPr="000A66C7">
        <w:rPr>
          <w:rFonts w:ascii="Garamond" w:hAnsi="Garamond" w:cs="Garamond"/>
          <w:sz w:val="20"/>
          <w:szCs w:val="20"/>
        </w:rPr>
        <w:t>výmenný</w:t>
      </w:r>
      <w:r w:rsidR="007E1597">
        <w:rPr>
          <w:rFonts w:ascii="Garamond" w:hAnsi="Garamond" w:cs="Garamond"/>
          <w:sz w:val="20"/>
          <w:szCs w:val="20"/>
        </w:rPr>
        <w:t xml:space="preserve"> </w:t>
      </w:r>
      <w:r w:rsidRPr="000A66C7">
        <w:rPr>
          <w:rFonts w:ascii="Garamond" w:hAnsi="Garamond" w:cs="Garamond"/>
          <w:sz w:val="20"/>
          <w:szCs w:val="20"/>
        </w:rPr>
        <w:t>kurz</w:t>
      </w:r>
      <w:r w:rsidR="007E1597">
        <w:rPr>
          <w:rFonts w:ascii="Garamond" w:hAnsi="Garamond" w:cs="Garamond"/>
          <w:sz w:val="20"/>
          <w:szCs w:val="20"/>
        </w:rPr>
        <w:t xml:space="preserve"> </w:t>
      </w:r>
      <w:r w:rsidRPr="000A66C7">
        <w:rPr>
          <w:rFonts w:ascii="Garamond" w:hAnsi="Garamond" w:cs="Garamond"/>
          <w:sz w:val="20"/>
          <w:szCs w:val="20"/>
        </w:rPr>
        <w:t>stanovený</w:t>
      </w:r>
      <w:r w:rsidR="007E1597">
        <w:rPr>
          <w:rFonts w:ascii="Garamond" w:hAnsi="Garamond" w:cs="Garamond"/>
          <w:sz w:val="20"/>
          <w:szCs w:val="20"/>
        </w:rPr>
        <w:t xml:space="preserve"> </w:t>
      </w:r>
      <w:r w:rsidRPr="000A66C7">
        <w:rPr>
          <w:rFonts w:ascii="Garamond" w:hAnsi="Garamond" w:cs="Garamond"/>
          <w:sz w:val="20"/>
          <w:szCs w:val="20"/>
        </w:rPr>
        <w:t>v</w:t>
      </w:r>
      <w:r w:rsidR="007E1597">
        <w:rPr>
          <w:rFonts w:ascii="Garamond" w:hAnsi="Garamond" w:cs="Garamond"/>
          <w:sz w:val="20"/>
          <w:szCs w:val="20"/>
        </w:rPr>
        <w:t xml:space="preserve"> </w:t>
      </w:r>
      <w:r w:rsidRPr="000A66C7">
        <w:rPr>
          <w:rFonts w:ascii="Garamond" w:hAnsi="Garamond" w:cs="Garamond"/>
          <w:sz w:val="20"/>
          <w:szCs w:val="20"/>
        </w:rPr>
        <w:t>kurzovom</w:t>
      </w:r>
      <w:r w:rsidR="007E1597">
        <w:rPr>
          <w:rFonts w:ascii="Garamond" w:hAnsi="Garamond" w:cs="Garamond"/>
          <w:sz w:val="20"/>
          <w:szCs w:val="20"/>
        </w:rPr>
        <w:t xml:space="preserve"> </w:t>
      </w:r>
      <w:r w:rsidRPr="000A66C7">
        <w:rPr>
          <w:rFonts w:ascii="Garamond" w:hAnsi="Garamond" w:cs="Garamond"/>
          <w:sz w:val="20"/>
          <w:szCs w:val="20"/>
        </w:rPr>
        <w:t>lístku</w:t>
      </w:r>
      <w:r w:rsidR="007E1597">
        <w:rPr>
          <w:rFonts w:ascii="Garamond" w:hAnsi="Garamond" w:cs="Garamond"/>
          <w:sz w:val="20"/>
          <w:szCs w:val="20"/>
        </w:rPr>
        <w:t xml:space="preserve"> </w:t>
      </w:r>
      <w:r w:rsidRPr="000A66C7">
        <w:rPr>
          <w:rFonts w:ascii="Garamond" w:hAnsi="Garamond" w:cs="Garamond"/>
          <w:sz w:val="20"/>
          <w:szCs w:val="20"/>
        </w:rPr>
        <w:t>publikovanom</w:t>
      </w:r>
      <w:r w:rsidR="007E1597">
        <w:rPr>
          <w:rFonts w:ascii="Garamond" w:hAnsi="Garamond" w:cs="Garamond"/>
          <w:sz w:val="20"/>
          <w:szCs w:val="20"/>
        </w:rPr>
        <w:t xml:space="preserve"> </w:t>
      </w:r>
      <w:r w:rsidRPr="000A66C7">
        <w:rPr>
          <w:rFonts w:ascii="Garamond" w:hAnsi="Garamond" w:cs="Garamond"/>
          <w:sz w:val="20"/>
          <w:szCs w:val="20"/>
        </w:rPr>
        <w:t>Európskou</w:t>
      </w:r>
      <w:r w:rsidR="007E1597">
        <w:rPr>
          <w:rFonts w:ascii="Garamond" w:hAnsi="Garamond" w:cs="Garamond"/>
          <w:sz w:val="20"/>
          <w:szCs w:val="20"/>
        </w:rPr>
        <w:t xml:space="preserve"> </w:t>
      </w:r>
      <w:r w:rsidRPr="000A66C7">
        <w:rPr>
          <w:rFonts w:ascii="Garamond" w:hAnsi="Garamond" w:cs="Garamond"/>
          <w:sz w:val="20"/>
          <w:szCs w:val="20"/>
        </w:rPr>
        <w:t>centrálnou</w:t>
      </w:r>
      <w:r w:rsidR="007E1597">
        <w:rPr>
          <w:rFonts w:ascii="Garamond" w:hAnsi="Garamond" w:cs="Garamond"/>
          <w:sz w:val="20"/>
          <w:szCs w:val="20"/>
        </w:rPr>
        <w:t xml:space="preserve"> </w:t>
      </w:r>
      <w:r w:rsidRPr="000A66C7">
        <w:rPr>
          <w:rFonts w:ascii="Garamond" w:hAnsi="Garamond" w:cs="Garamond"/>
          <w:sz w:val="20"/>
          <w:szCs w:val="20"/>
        </w:rPr>
        <w:t>bankou.</w:t>
      </w:r>
    </w:p>
    <w:p w14:paraId="2764C9E9" w14:textId="77777777" w:rsidR="003D2AAD" w:rsidRPr="007E1597" w:rsidRDefault="003D2AAD" w:rsidP="007E1597">
      <w:pPr>
        <w:spacing w:after="0" w:line="240" w:lineRule="auto"/>
        <w:jc w:val="both"/>
        <w:rPr>
          <w:rFonts w:ascii="Garamond" w:hAnsi="Garamond" w:cs="Arial"/>
          <w:sz w:val="20"/>
          <w:szCs w:val="20"/>
        </w:rPr>
      </w:pPr>
    </w:p>
    <w:p w14:paraId="60A2C4FC" w14:textId="4B85955D" w:rsidR="00013130" w:rsidRPr="000A66C7" w:rsidRDefault="00013130" w:rsidP="007A15E7">
      <w:pPr>
        <w:pStyle w:val="Odsekzoznamu"/>
        <w:numPr>
          <w:ilvl w:val="1"/>
          <w:numId w:val="3"/>
        </w:numPr>
        <w:tabs>
          <w:tab w:val="left" w:pos="0"/>
          <w:tab w:val="left" w:pos="709"/>
        </w:tabs>
        <w:spacing w:after="0" w:line="240" w:lineRule="auto"/>
        <w:ind w:left="709" w:hanging="709"/>
        <w:jc w:val="both"/>
        <w:rPr>
          <w:rFonts w:ascii="Garamond" w:hAnsi="Garamond" w:cs="Arial"/>
          <w:sz w:val="20"/>
          <w:szCs w:val="20"/>
        </w:rPr>
      </w:pPr>
      <w:r w:rsidRPr="000A66C7">
        <w:rPr>
          <w:rFonts w:ascii="Garamond" w:hAnsi="Garamond" w:cs="Arial"/>
          <w:sz w:val="20"/>
          <w:szCs w:val="20"/>
        </w:rPr>
        <w:t>Žiadna</w:t>
      </w:r>
      <w:r w:rsidR="007E1597">
        <w:rPr>
          <w:rFonts w:ascii="Garamond" w:hAnsi="Garamond" w:cs="Garamond"/>
          <w:sz w:val="20"/>
          <w:szCs w:val="20"/>
        </w:rPr>
        <w:t xml:space="preserve"> </w:t>
      </w:r>
      <w:r w:rsidRPr="000A66C7">
        <w:rPr>
          <w:rFonts w:ascii="Garamond" w:hAnsi="Garamond" w:cs="Garamond"/>
          <w:sz w:val="20"/>
          <w:szCs w:val="20"/>
        </w:rPr>
        <w:t>zo</w:t>
      </w:r>
      <w:r w:rsidR="007E1597">
        <w:rPr>
          <w:rFonts w:ascii="Garamond" w:hAnsi="Garamond" w:cs="Garamond"/>
          <w:sz w:val="20"/>
          <w:szCs w:val="20"/>
        </w:rPr>
        <w:t xml:space="preserve"> </w:t>
      </w:r>
      <w:r w:rsidRPr="000A66C7">
        <w:rPr>
          <w:rFonts w:ascii="Garamond" w:hAnsi="Garamond" w:cs="Garamond"/>
          <w:sz w:val="20"/>
          <w:szCs w:val="20"/>
        </w:rPr>
        <w:t>Zmluvných</w:t>
      </w:r>
      <w:r w:rsidR="007E1597">
        <w:rPr>
          <w:rFonts w:ascii="Garamond" w:hAnsi="Garamond" w:cs="Garamond"/>
          <w:sz w:val="20"/>
          <w:szCs w:val="20"/>
        </w:rPr>
        <w:t xml:space="preserve"> </w:t>
      </w:r>
      <w:r w:rsidRPr="000A66C7">
        <w:rPr>
          <w:rFonts w:ascii="Garamond" w:hAnsi="Garamond" w:cs="Garamond"/>
          <w:sz w:val="20"/>
          <w:szCs w:val="20"/>
        </w:rPr>
        <w:t>strán</w:t>
      </w:r>
      <w:r w:rsidR="007E1597">
        <w:rPr>
          <w:rFonts w:ascii="Garamond" w:hAnsi="Garamond" w:cs="Garamond"/>
          <w:sz w:val="20"/>
          <w:szCs w:val="20"/>
        </w:rPr>
        <w:t xml:space="preserve"> </w:t>
      </w:r>
      <w:r w:rsidRPr="000A66C7">
        <w:rPr>
          <w:rFonts w:ascii="Garamond" w:hAnsi="Garamond" w:cs="Garamond"/>
          <w:sz w:val="20"/>
          <w:szCs w:val="20"/>
        </w:rPr>
        <w:t>nezodpovedá</w:t>
      </w:r>
      <w:r w:rsidR="007E1597">
        <w:rPr>
          <w:rFonts w:ascii="Garamond" w:hAnsi="Garamond" w:cs="Garamond"/>
          <w:sz w:val="20"/>
          <w:szCs w:val="20"/>
        </w:rPr>
        <w:t xml:space="preserve"> </w:t>
      </w:r>
      <w:r w:rsidRPr="000A66C7">
        <w:rPr>
          <w:rFonts w:ascii="Garamond" w:hAnsi="Garamond" w:cs="Garamond"/>
          <w:sz w:val="20"/>
          <w:szCs w:val="20"/>
        </w:rPr>
        <w:t>za</w:t>
      </w:r>
      <w:r w:rsidR="007E1597">
        <w:rPr>
          <w:rFonts w:ascii="Garamond" w:hAnsi="Garamond" w:cs="Garamond"/>
          <w:sz w:val="20"/>
          <w:szCs w:val="20"/>
        </w:rPr>
        <w:t xml:space="preserve"> </w:t>
      </w:r>
      <w:r w:rsidRPr="000A66C7">
        <w:rPr>
          <w:rFonts w:ascii="Garamond" w:hAnsi="Garamond" w:cs="Garamond"/>
          <w:sz w:val="20"/>
          <w:szCs w:val="20"/>
        </w:rPr>
        <w:t>omeškanie</w:t>
      </w:r>
      <w:r w:rsidR="007E1597">
        <w:rPr>
          <w:rFonts w:ascii="Garamond" w:hAnsi="Garamond" w:cs="Garamond"/>
          <w:sz w:val="20"/>
          <w:szCs w:val="20"/>
        </w:rPr>
        <w:t xml:space="preserve"> </w:t>
      </w:r>
      <w:r w:rsidRPr="000A66C7">
        <w:rPr>
          <w:rFonts w:ascii="Garamond" w:hAnsi="Garamond" w:cs="Garamond"/>
          <w:sz w:val="20"/>
          <w:szCs w:val="20"/>
        </w:rPr>
        <w:t>alebo</w:t>
      </w:r>
      <w:r w:rsidR="007E1597">
        <w:rPr>
          <w:rFonts w:ascii="Garamond" w:hAnsi="Garamond" w:cs="Garamond"/>
          <w:sz w:val="20"/>
          <w:szCs w:val="20"/>
        </w:rPr>
        <w:t xml:space="preserve"> </w:t>
      </w:r>
      <w:r w:rsidRPr="000A66C7">
        <w:rPr>
          <w:rFonts w:ascii="Garamond" w:hAnsi="Garamond" w:cs="Garamond"/>
          <w:sz w:val="20"/>
          <w:szCs w:val="20"/>
        </w:rPr>
        <w:t>nesplnenie</w:t>
      </w:r>
      <w:r w:rsidR="007E1597">
        <w:rPr>
          <w:rFonts w:ascii="Garamond" w:hAnsi="Garamond" w:cs="Garamond"/>
          <w:sz w:val="20"/>
          <w:szCs w:val="20"/>
        </w:rPr>
        <w:t xml:space="preserve"> </w:t>
      </w:r>
      <w:r w:rsidRPr="000A66C7">
        <w:rPr>
          <w:rFonts w:ascii="Garamond" w:hAnsi="Garamond" w:cs="Garamond"/>
          <w:sz w:val="20"/>
          <w:szCs w:val="20"/>
        </w:rPr>
        <w:t>svojej</w:t>
      </w:r>
      <w:r w:rsidR="007E1597">
        <w:rPr>
          <w:rFonts w:ascii="Garamond" w:hAnsi="Garamond" w:cs="Garamond"/>
          <w:sz w:val="20"/>
          <w:szCs w:val="20"/>
        </w:rPr>
        <w:t xml:space="preserve"> </w:t>
      </w:r>
      <w:r w:rsidRPr="000A66C7">
        <w:rPr>
          <w:rFonts w:ascii="Garamond" w:hAnsi="Garamond" w:cs="Garamond"/>
          <w:sz w:val="20"/>
          <w:szCs w:val="20"/>
        </w:rPr>
        <w:t>zmluvnej</w:t>
      </w:r>
      <w:r w:rsidR="007E1597">
        <w:rPr>
          <w:rFonts w:ascii="Garamond" w:hAnsi="Garamond" w:cs="Garamond"/>
          <w:sz w:val="20"/>
          <w:szCs w:val="20"/>
        </w:rPr>
        <w:t xml:space="preserve"> </w:t>
      </w:r>
      <w:r w:rsidRPr="000A66C7">
        <w:rPr>
          <w:rFonts w:ascii="Garamond" w:hAnsi="Garamond" w:cs="Garamond"/>
          <w:sz w:val="20"/>
          <w:szCs w:val="20"/>
        </w:rPr>
        <w:t>povinnosti,</w:t>
      </w:r>
      <w:r w:rsidR="007E1597">
        <w:rPr>
          <w:rFonts w:ascii="Garamond" w:hAnsi="Garamond" w:cs="Garamond"/>
          <w:sz w:val="20"/>
          <w:szCs w:val="20"/>
        </w:rPr>
        <w:t xml:space="preserve"> </w:t>
      </w:r>
      <w:r w:rsidRPr="000A66C7">
        <w:rPr>
          <w:rFonts w:ascii="Garamond" w:hAnsi="Garamond" w:cs="Garamond"/>
          <w:sz w:val="20"/>
          <w:szCs w:val="20"/>
        </w:rPr>
        <w:t>pokiaľ</w:t>
      </w:r>
      <w:r w:rsidR="007E1597">
        <w:rPr>
          <w:rFonts w:ascii="Garamond" w:hAnsi="Garamond" w:cs="Garamond"/>
          <w:sz w:val="20"/>
          <w:szCs w:val="20"/>
        </w:rPr>
        <w:t xml:space="preserve"> </w:t>
      </w:r>
      <w:r w:rsidRPr="000A66C7">
        <w:rPr>
          <w:rFonts w:ascii="Garamond" w:hAnsi="Garamond" w:cs="Garamond"/>
          <w:sz w:val="20"/>
          <w:szCs w:val="20"/>
        </w:rPr>
        <w:t>dôjde</w:t>
      </w:r>
      <w:r w:rsidR="007E1597">
        <w:rPr>
          <w:rFonts w:ascii="Garamond" w:hAnsi="Garamond" w:cs="Garamond"/>
          <w:sz w:val="20"/>
          <w:szCs w:val="20"/>
        </w:rPr>
        <w:t xml:space="preserve"> </w:t>
      </w:r>
      <w:r w:rsidRPr="000A66C7">
        <w:rPr>
          <w:rFonts w:ascii="Garamond" w:hAnsi="Garamond" w:cs="Garamond"/>
          <w:sz w:val="20"/>
          <w:szCs w:val="20"/>
        </w:rPr>
        <w:t>k</w:t>
      </w:r>
      <w:r w:rsidR="007E1597">
        <w:rPr>
          <w:rFonts w:ascii="Garamond" w:hAnsi="Garamond" w:cs="Garamond"/>
          <w:sz w:val="20"/>
          <w:szCs w:val="20"/>
        </w:rPr>
        <w:t xml:space="preserve"> </w:t>
      </w:r>
      <w:r w:rsidRPr="000A66C7">
        <w:rPr>
          <w:rFonts w:ascii="Garamond" w:eastAsia="Times New Roman" w:hAnsi="Garamond"/>
          <w:sz w:val="20"/>
          <w:szCs w:val="20"/>
          <w:lang w:eastAsia="en-US"/>
        </w:rPr>
        <w:t>nepredvídateľnej</w:t>
      </w:r>
      <w:r w:rsidR="007E1597">
        <w:rPr>
          <w:rFonts w:ascii="Garamond" w:hAnsi="Garamond" w:cs="Garamond"/>
          <w:sz w:val="20"/>
          <w:szCs w:val="20"/>
        </w:rPr>
        <w:t xml:space="preserve"> </w:t>
      </w:r>
      <w:r w:rsidRPr="000A66C7">
        <w:rPr>
          <w:rFonts w:ascii="Garamond" w:hAnsi="Garamond" w:cs="Garamond"/>
          <w:sz w:val="20"/>
          <w:szCs w:val="20"/>
        </w:rPr>
        <w:t>udalosti,</w:t>
      </w:r>
      <w:r w:rsidR="007E1597">
        <w:rPr>
          <w:rFonts w:ascii="Garamond" w:hAnsi="Garamond" w:cs="Garamond"/>
          <w:sz w:val="20"/>
          <w:szCs w:val="20"/>
        </w:rPr>
        <w:t xml:space="preserve"> </w:t>
      </w:r>
      <w:r w:rsidRPr="000A66C7">
        <w:rPr>
          <w:rFonts w:ascii="Garamond" w:hAnsi="Garamond" w:cs="Garamond"/>
          <w:sz w:val="20"/>
          <w:szCs w:val="20"/>
        </w:rPr>
        <w:t>ktorú</w:t>
      </w:r>
      <w:r w:rsidR="007E1597">
        <w:rPr>
          <w:rFonts w:ascii="Garamond" w:hAnsi="Garamond" w:cs="Garamond"/>
          <w:sz w:val="20"/>
          <w:szCs w:val="20"/>
        </w:rPr>
        <w:t xml:space="preserve"> </w:t>
      </w:r>
      <w:r w:rsidRPr="000A66C7">
        <w:rPr>
          <w:rFonts w:ascii="Garamond" w:hAnsi="Garamond" w:cs="Garamond"/>
          <w:sz w:val="20"/>
          <w:szCs w:val="20"/>
        </w:rPr>
        <w:t>povinná</w:t>
      </w:r>
      <w:r w:rsidR="007E1597">
        <w:rPr>
          <w:rFonts w:ascii="Garamond" w:hAnsi="Garamond" w:cs="Garamond"/>
          <w:sz w:val="20"/>
          <w:szCs w:val="20"/>
        </w:rPr>
        <w:t xml:space="preserve"> </w:t>
      </w:r>
      <w:r w:rsidRPr="000A66C7">
        <w:rPr>
          <w:rFonts w:ascii="Garamond" w:hAnsi="Garamond" w:cs="Garamond"/>
          <w:sz w:val="20"/>
          <w:szCs w:val="20"/>
        </w:rPr>
        <w:t>Zmluvná</w:t>
      </w:r>
      <w:r w:rsidR="007E1597">
        <w:rPr>
          <w:rFonts w:ascii="Garamond" w:hAnsi="Garamond" w:cs="Garamond"/>
          <w:sz w:val="20"/>
          <w:szCs w:val="20"/>
        </w:rPr>
        <w:t xml:space="preserve"> </w:t>
      </w:r>
      <w:r w:rsidRPr="000A66C7">
        <w:rPr>
          <w:rFonts w:ascii="Garamond" w:hAnsi="Garamond" w:cs="Garamond"/>
          <w:sz w:val="20"/>
          <w:szCs w:val="20"/>
        </w:rPr>
        <w:t>strana</w:t>
      </w:r>
      <w:r w:rsidR="007E1597">
        <w:rPr>
          <w:rFonts w:ascii="Garamond" w:hAnsi="Garamond" w:cs="Garamond"/>
          <w:sz w:val="20"/>
          <w:szCs w:val="20"/>
        </w:rPr>
        <w:t xml:space="preserve"> </w:t>
      </w:r>
      <w:r w:rsidRPr="000A66C7">
        <w:rPr>
          <w:rFonts w:ascii="Garamond" w:hAnsi="Garamond" w:cs="Garamond"/>
          <w:sz w:val="20"/>
          <w:szCs w:val="20"/>
        </w:rPr>
        <w:t>nemôže</w:t>
      </w:r>
      <w:r w:rsidR="007E1597">
        <w:rPr>
          <w:rFonts w:ascii="Garamond" w:hAnsi="Garamond" w:cs="Garamond"/>
          <w:sz w:val="20"/>
          <w:szCs w:val="20"/>
        </w:rPr>
        <w:t xml:space="preserve"> </w:t>
      </w:r>
      <w:r w:rsidRPr="000A66C7">
        <w:rPr>
          <w:rFonts w:ascii="Garamond" w:hAnsi="Garamond" w:cs="Garamond"/>
          <w:sz w:val="20"/>
          <w:szCs w:val="20"/>
        </w:rPr>
        <w:t>ovplyvniť,</w:t>
      </w:r>
      <w:r w:rsidR="007E1597">
        <w:rPr>
          <w:rFonts w:ascii="Garamond" w:hAnsi="Garamond" w:cs="Garamond"/>
          <w:sz w:val="20"/>
          <w:szCs w:val="20"/>
        </w:rPr>
        <w:t xml:space="preserve"> </w:t>
      </w:r>
      <w:r w:rsidRPr="000A66C7">
        <w:rPr>
          <w:rFonts w:ascii="Garamond" w:hAnsi="Garamond" w:cs="Garamond"/>
          <w:sz w:val="20"/>
          <w:szCs w:val="20"/>
        </w:rPr>
        <w:t>najmä</w:t>
      </w:r>
      <w:r w:rsidR="007E1597">
        <w:rPr>
          <w:rFonts w:ascii="Garamond" w:hAnsi="Garamond" w:cs="Garamond"/>
          <w:sz w:val="20"/>
          <w:szCs w:val="20"/>
        </w:rPr>
        <w:t xml:space="preserve"> </w:t>
      </w:r>
      <w:r w:rsidRPr="000A66C7">
        <w:rPr>
          <w:rFonts w:ascii="Garamond" w:hAnsi="Garamond" w:cs="Garamond"/>
          <w:sz w:val="20"/>
          <w:szCs w:val="20"/>
        </w:rPr>
        <w:t>k</w:t>
      </w:r>
      <w:r w:rsidR="007E1597">
        <w:rPr>
          <w:rFonts w:ascii="Garamond" w:hAnsi="Garamond" w:cs="Garamond"/>
          <w:sz w:val="20"/>
          <w:szCs w:val="20"/>
        </w:rPr>
        <w:t xml:space="preserve"> </w:t>
      </w:r>
      <w:r w:rsidRPr="000A66C7">
        <w:rPr>
          <w:rFonts w:ascii="Garamond" w:hAnsi="Garamond" w:cs="Garamond"/>
          <w:sz w:val="20"/>
          <w:szCs w:val="20"/>
        </w:rPr>
        <w:t>živelnej</w:t>
      </w:r>
      <w:r w:rsidR="007E1597">
        <w:rPr>
          <w:rFonts w:ascii="Garamond" w:hAnsi="Garamond" w:cs="Garamond"/>
          <w:sz w:val="20"/>
          <w:szCs w:val="20"/>
        </w:rPr>
        <w:t xml:space="preserve"> </w:t>
      </w:r>
      <w:r w:rsidRPr="000A66C7">
        <w:rPr>
          <w:rFonts w:ascii="Garamond" w:hAnsi="Garamond" w:cs="Garamond"/>
          <w:sz w:val="20"/>
          <w:szCs w:val="20"/>
        </w:rPr>
        <w:t>pohrome,</w:t>
      </w:r>
      <w:r w:rsidR="007E1597">
        <w:rPr>
          <w:rFonts w:ascii="Garamond" w:hAnsi="Garamond" w:cs="Garamond"/>
          <w:sz w:val="20"/>
          <w:szCs w:val="20"/>
        </w:rPr>
        <w:t xml:space="preserve"> </w:t>
      </w:r>
      <w:r w:rsidRPr="000A66C7">
        <w:rPr>
          <w:rFonts w:ascii="Garamond" w:hAnsi="Garamond" w:cs="Garamond"/>
          <w:sz w:val="20"/>
          <w:szCs w:val="20"/>
        </w:rPr>
        <w:t>vojne,</w:t>
      </w:r>
      <w:r w:rsidR="007E1597">
        <w:rPr>
          <w:rFonts w:ascii="Garamond" w:hAnsi="Garamond" w:cs="Garamond"/>
          <w:sz w:val="20"/>
          <w:szCs w:val="20"/>
        </w:rPr>
        <w:t xml:space="preserve"> </w:t>
      </w:r>
      <w:r w:rsidRPr="000A66C7">
        <w:rPr>
          <w:rFonts w:ascii="Garamond" w:hAnsi="Garamond" w:cs="Garamond"/>
          <w:sz w:val="20"/>
          <w:szCs w:val="20"/>
        </w:rPr>
        <w:t>občianskym</w:t>
      </w:r>
      <w:r w:rsidR="007E1597">
        <w:rPr>
          <w:rFonts w:ascii="Garamond" w:hAnsi="Garamond" w:cs="Garamond"/>
          <w:sz w:val="20"/>
          <w:szCs w:val="20"/>
        </w:rPr>
        <w:t xml:space="preserve"> </w:t>
      </w:r>
      <w:r w:rsidRPr="000A66C7">
        <w:rPr>
          <w:rFonts w:ascii="Garamond" w:hAnsi="Garamond" w:cs="Garamond"/>
          <w:sz w:val="20"/>
          <w:szCs w:val="20"/>
        </w:rPr>
        <w:t>nepokojom,</w:t>
      </w:r>
      <w:r w:rsidR="007E1597">
        <w:rPr>
          <w:rFonts w:ascii="Garamond" w:hAnsi="Garamond" w:cs="Garamond"/>
          <w:sz w:val="20"/>
          <w:szCs w:val="20"/>
        </w:rPr>
        <w:t xml:space="preserve"> </w:t>
      </w:r>
      <w:r w:rsidRPr="000A66C7">
        <w:rPr>
          <w:rFonts w:ascii="Garamond" w:hAnsi="Garamond" w:cs="Garamond"/>
          <w:sz w:val="20"/>
          <w:szCs w:val="20"/>
        </w:rPr>
        <w:t>nedostatku</w:t>
      </w:r>
      <w:r w:rsidR="007E1597">
        <w:rPr>
          <w:rFonts w:ascii="Garamond" w:hAnsi="Garamond" w:cs="Garamond"/>
          <w:sz w:val="20"/>
          <w:szCs w:val="20"/>
        </w:rPr>
        <w:t xml:space="preserve"> </w:t>
      </w:r>
      <w:r w:rsidRPr="000A66C7">
        <w:rPr>
          <w:rFonts w:ascii="Garamond" w:hAnsi="Garamond" w:cs="Garamond"/>
          <w:sz w:val="20"/>
          <w:szCs w:val="20"/>
        </w:rPr>
        <w:t>surovín</w:t>
      </w:r>
      <w:r w:rsidR="007E1597">
        <w:rPr>
          <w:rFonts w:ascii="Garamond" w:hAnsi="Garamond" w:cs="Garamond"/>
          <w:sz w:val="20"/>
          <w:szCs w:val="20"/>
        </w:rPr>
        <w:t xml:space="preserve"> </w:t>
      </w:r>
      <w:r w:rsidRPr="000A66C7">
        <w:rPr>
          <w:rFonts w:ascii="Garamond" w:hAnsi="Garamond" w:cs="Garamond"/>
          <w:sz w:val="20"/>
          <w:szCs w:val="20"/>
        </w:rPr>
        <w:t>na</w:t>
      </w:r>
      <w:r w:rsidR="007E1597">
        <w:rPr>
          <w:rFonts w:ascii="Garamond" w:hAnsi="Garamond" w:cs="Garamond"/>
          <w:sz w:val="20"/>
          <w:szCs w:val="20"/>
        </w:rPr>
        <w:t xml:space="preserve"> </w:t>
      </w:r>
      <w:r w:rsidRPr="000A66C7">
        <w:rPr>
          <w:rFonts w:ascii="Garamond" w:hAnsi="Garamond" w:cs="Garamond"/>
          <w:sz w:val="20"/>
          <w:szCs w:val="20"/>
        </w:rPr>
        <w:t>trhu,</w:t>
      </w:r>
      <w:r w:rsidR="007E1597">
        <w:rPr>
          <w:rFonts w:ascii="Garamond" w:hAnsi="Garamond" w:cs="Garamond"/>
          <w:sz w:val="20"/>
          <w:szCs w:val="20"/>
        </w:rPr>
        <w:t xml:space="preserve"> </w:t>
      </w:r>
      <w:r w:rsidRPr="000A66C7">
        <w:rPr>
          <w:rFonts w:ascii="Garamond" w:hAnsi="Garamond" w:cs="Garamond"/>
          <w:sz w:val="20"/>
          <w:szCs w:val="20"/>
        </w:rPr>
        <w:t>sabotáži,</w:t>
      </w:r>
      <w:r w:rsidR="007E1597">
        <w:rPr>
          <w:rFonts w:ascii="Garamond" w:hAnsi="Garamond" w:cs="Garamond"/>
          <w:sz w:val="20"/>
          <w:szCs w:val="20"/>
        </w:rPr>
        <w:t xml:space="preserve"> </w:t>
      </w:r>
      <w:r w:rsidRPr="000A66C7">
        <w:rPr>
          <w:rFonts w:ascii="Garamond" w:hAnsi="Garamond" w:cs="Garamond"/>
          <w:sz w:val="20"/>
          <w:szCs w:val="20"/>
        </w:rPr>
        <w:t>štrajku</w:t>
      </w:r>
      <w:r w:rsidR="007E1597">
        <w:rPr>
          <w:rFonts w:ascii="Garamond" w:hAnsi="Garamond" w:cs="Garamond"/>
          <w:sz w:val="20"/>
          <w:szCs w:val="20"/>
        </w:rPr>
        <w:t xml:space="preserve"> </w:t>
      </w:r>
      <w:r w:rsidRPr="000A66C7">
        <w:rPr>
          <w:rFonts w:ascii="Garamond" w:hAnsi="Garamond" w:cs="Garamond"/>
          <w:sz w:val="20"/>
          <w:szCs w:val="20"/>
        </w:rPr>
        <w:t>alebo</w:t>
      </w:r>
      <w:r w:rsidR="007E1597">
        <w:rPr>
          <w:rFonts w:ascii="Garamond" w:hAnsi="Garamond" w:cs="Garamond"/>
          <w:sz w:val="20"/>
          <w:szCs w:val="20"/>
        </w:rPr>
        <w:t xml:space="preserve"> </w:t>
      </w:r>
      <w:r w:rsidRPr="000A66C7">
        <w:rPr>
          <w:rFonts w:ascii="Garamond" w:hAnsi="Garamond" w:cs="Garamond"/>
          <w:sz w:val="20"/>
          <w:szCs w:val="20"/>
        </w:rPr>
        <w:t>inému</w:t>
      </w:r>
      <w:r w:rsidR="007E1597">
        <w:rPr>
          <w:rFonts w:ascii="Garamond" w:hAnsi="Garamond" w:cs="Garamond"/>
          <w:sz w:val="20"/>
          <w:szCs w:val="20"/>
        </w:rPr>
        <w:t xml:space="preserve"> </w:t>
      </w:r>
      <w:r w:rsidRPr="000A66C7">
        <w:rPr>
          <w:rFonts w:ascii="Garamond" w:hAnsi="Garamond" w:cs="Garamond"/>
          <w:sz w:val="20"/>
          <w:szCs w:val="20"/>
        </w:rPr>
        <w:t>prípadu</w:t>
      </w:r>
      <w:r w:rsidR="007E1597">
        <w:rPr>
          <w:rFonts w:ascii="Garamond" w:hAnsi="Garamond" w:cs="Garamond"/>
          <w:sz w:val="20"/>
          <w:szCs w:val="20"/>
        </w:rPr>
        <w:t xml:space="preserve"> </w:t>
      </w:r>
      <w:r w:rsidRPr="000A66C7">
        <w:rPr>
          <w:rFonts w:ascii="Garamond" w:hAnsi="Garamond" w:cs="Garamond"/>
          <w:sz w:val="20"/>
          <w:szCs w:val="20"/>
        </w:rPr>
        <w:t>tzv.</w:t>
      </w:r>
      <w:r w:rsidR="007E1597">
        <w:rPr>
          <w:rFonts w:ascii="Garamond" w:hAnsi="Garamond" w:cs="Garamond"/>
          <w:sz w:val="20"/>
          <w:szCs w:val="20"/>
        </w:rPr>
        <w:t xml:space="preserve"> </w:t>
      </w:r>
      <w:r w:rsidRPr="000A66C7">
        <w:rPr>
          <w:rFonts w:ascii="Garamond" w:hAnsi="Garamond" w:cs="Garamond"/>
          <w:sz w:val="20"/>
          <w:szCs w:val="20"/>
        </w:rPr>
        <w:t>„vyššej</w:t>
      </w:r>
      <w:r w:rsidR="007E1597">
        <w:rPr>
          <w:rFonts w:ascii="Garamond" w:hAnsi="Garamond" w:cs="Garamond"/>
          <w:sz w:val="20"/>
          <w:szCs w:val="20"/>
        </w:rPr>
        <w:t xml:space="preserve"> </w:t>
      </w:r>
      <w:r w:rsidRPr="000A66C7">
        <w:rPr>
          <w:rFonts w:ascii="Garamond" w:hAnsi="Garamond" w:cs="Garamond"/>
          <w:sz w:val="20"/>
          <w:szCs w:val="20"/>
        </w:rPr>
        <w:t>moci“.</w:t>
      </w:r>
      <w:r w:rsidR="007E1597">
        <w:rPr>
          <w:rFonts w:ascii="Garamond" w:hAnsi="Garamond" w:cs="Garamond"/>
          <w:sz w:val="20"/>
          <w:szCs w:val="20"/>
        </w:rPr>
        <w:t xml:space="preserve"> </w:t>
      </w:r>
      <w:r w:rsidRPr="000A66C7">
        <w:rPr>
          <w:rFonts w:ascii="Garamond" w:hAnsi="Garamond" w:cs="Garamond"/>
          <w:sz w:val="20"/>
          <w:szCs w:val="20"/>
        </w:rPr>
        <w:t>Povinná</w:t>
      </w:r>
      <w:r w:rsidR="007E1597">
        <w:rPr>
          <w:rFonts w:ascii="Garamond" w:hAnsi="Garamond" w:cs="Garamond"/>
          <w:sz w:val="20"/>
          <w:szCs w:val="20"/>
        </w:rPr>
        <w:t xml:space="preserve"> </w:t>
      </w:r>
      <w:r w:rsidRPr="000A66C7">
        <w:rPr>
          <w:rFonts w:ascii="Garamond" w:hAnsi="Garamond" w:cs="Garamond"/>
          <w:sz w:val="20"/>
          <w:szCs w:val="20"/>
        </w:rPr>
        <w:t>Zmluvná</w:t>
      </w:r>
      <w:r w:rsidR="007E1597">
        <w:rPr>
          <w:rFonts w:ascii="Garamond" w:hAnsi="Garamond" w:cs="Garamond"/>
          <w:sz w:val="20"/>
          <w:szCs w:val="20"/>
        </w:rPr>
        <w:t xml:space="preserve"> </w:t>
      </w:r>
      <w:r w:rsidRPr="000A66C7">
        <w:rPr>
          <w:rFonts w:ascii="Garamond" w:hAnsi="Garamond" w:cs="Garamond"/>
          <w:sz w:val="20"/>
          <w:szCs w:val="20"/>
        </w:rPr>
        <w:t>strana</w:t>
      </w:r>
      <w:r w:rsidR="007E1597">
        <w:rPr>
          <w:rFonts w:ascii="Garamond" w:hAnsi="Garamond" w:cs="Garamond"/>
          <w:sz w:val="20"/>
          <w:szCs w:val="20"/>
        </w:rPr>
        <w:t xml:space="preserve"> </w:t>
      </w:r>
      <w:r w:rsidRPr="000A66C7">
        <w:rPr>
          <w:rFonts w:ascii="Garamond" w:hAnsi="Garamond" w:cs="Garamond"/>
          <w:sz w:val="20"/>
          <w:szCs w:val="20"/>
        </w:rPr>
        <w:t>sa</w:t>
      </w:r>
      <w:r w:rsidR="007E1597">
        <w:rPr>
          <w:rFonts w:ascii="Garamond" w:hAnsi="Garamond" w:cs="Garamond"/>
          <w:sz w:val="20"/>
          <w:szCs w:val="20"/>
        </w:rPr>
        <w:t xml:space="preserve"> </w:t>
      </w:r>
      <w:r w:rsidRPr="000A66C7">
        <w:rPr>
          <w:rFonts w:ascii="Garamond" w:hAnsi="Garamond" w:cs="Garamond"/>
          <w:sz w:val="20"/>
          <w:szCs w:val="20"/>
        </w:rPr>
        <w:t>zaväzuje</w:t>
      </w:r>
      <w:r w:rsidR="007E1597">
        <w:rPr>
          <w:rFonts w:ascii="Garamond" w:hAnsi="Garamond" w:cs="Garamond"/>
          <w:sz w:val="20"/>
          <w:szCs w:val="20"/>
        </w:rPr>
        <w:t xml:space="preserve"> </w:t>
      </w:r>
      <w:r w:rsidRPr="000A66C7">
        <w:rPr>
          <w:rFonts w:ascii="Garamond" w:hAnsi="Garamond" w:cs="Garamond"/>
          <w:sz w:val="20"/>
          <w:szCs w:val="20"/>
        </w:rPr>
        <w:t>omeškanie</w:t>
      </w:r>
      <w:r w:rsidR="007E1597">
        <w:rPr>
          <w:rFonts w:ascii="Garamond" w:hAnsi="Garamond" w:cs="Garamond"/>
          <w:sz w:val="20"/>
          <w:szCs w:val="20"/>
        </w:rPr>
        <w:t xml:space="preserve"> </w:t>
      </w:r>
      <w:r w:rsidRPr="000A66C7">
        <w:rPr>
          <w:rFonts w:ascii="Garamond" w:hAnsi="Garamond" w:cs="Garamond"/>
          <w:sz w:val="20"/>
          <w:szCs w:val="20"/>
        </w:rPr>
        <w:t>alebo</w:t>
      </w:r>
      <w:r w:rsidR="007E1597">
        <w:rPr>
          <w:rFonts w:ascii="Garamond" w:hAnsi="Garamond" w:cs="Garamond"/>
          <w:sz w:val="20"/>
          <w:szCs w:val="20"/>
        </w:rPr>
        <w:t xml:space="preserve"> </w:t>
      </w:r>
      <w:r w:rsidRPr="000A66C7">
        <w:rPr>
          <w:rFonts w:ascii="Garamond" w:hAnsi="Garamond" w:cs="Garamond"/>
          <w:sz w:val="20"/>
          <w:szCs w:val="20"/>
        </w:rPr>
        <w:t>nemožnosť</w:t>
      </w:r>
      <w:r w:rsidR="007E1597">
        <w:rPr>
          <w:rFonts w:ascii="Garamond" w:hAnsi="Garamond" w:cs="Garamond"/>
          <w:sz w:val="20"/>
          <w:szCs w:val="20"/>
        </w:rPr>
        <w:t xml:space="preserve"> </w:t>
      </w:r>
      <w:r w:rsidRPr="000A66C7">
        <w:rPr>
          <w:rFonts w:ascii="Garamond" w:hAnsi="Garamond" w:cs="Garamond"/>
          <w:sz w:val="20"/>
          <w:szCs w:val="20"/>
        </w:rPr>
        <w:t>plnenia</w:t>
      </w:r>
      <w:r w:rsidR="007E1597">
        <w:rPr>
          <w:rFonts w:ascii="Garamond" w:hAnsi="Garamond" w:cs="Garamond"/>
          <w:sz w:val="20"/>
          <w:szCs w:val="20"/>
        </w:rPr>
        <w:t xml:space="preserve"> </w:t>
      </w:r>
      <w:r w:rsidRPr="000A66C7">
        <w:rPr>
          <w:rFonts w:ascii="Garamond" w:hAnsi="Garamond" w:cs="Garamond"/>
          <w:sz w:val="20"/>
          <w:szCs w:val="20"/>
        </w:rPr>
        <w:t>zmluvnej</w:t>
      </w:r>
      <w:r w:rsidR="007E1597">
        <w:rPr>
          <w:rFonts w:ascii="Garamond" w:hAnsi="Garamond" w:cs="Garamond"/>
          <w:sz w:val="20"/>
          <w:szCs w:val="20"/>
        </w:rPr>
        <w:t xml:space="preserve"> </w:t>
      </w:r>
      <w:r w:rsidRPr="000A66C7">
        <w:rPr>
          <w:rFonts w:ascii="Garamond" w:hAnsi="Garamond" w:cs="Garamond"/>
          <w:sz w:val="20"/>
          <w:szCs w:val="20"/>
        </w:rPr>
        <w:t>povinnosti</w:t>
      </w:r>
      <w:r w:rsidR="007E1597">
        <w:rPr>
          <w:rFonts w:ascii="Garamond" w:hAnsi="Garamond" w:cs="Garamond"/>
          <w:sz w:val="20"/>
          <w:szCs w:val="20"/>
        </w:rPr>
        <w:t xml:space="preserve"> </w:t>
      </w:r>
      <w:r w:rsidRPr="000A66C7">
        <w:rPr>
          <w:rFonts w:ascii="Garamond" w:hAnsi="Garamond" w:cs="Garamond"/>
          <w:sz w:val="20"/>
          <w:szCs w:val="20"/>
        </w:rPr>
        <w:t>druhej</w:t>
      </w:r>
      <w:r w:rsidR="007E1597">
        <w:rPr>
          <w:rFonts w:ascii="Garamond" w:hAnsi="Garamond" w:cs="Garamond"/>
          <w:sz w:val="20"/>
          <w:szCs w:val="20"/>
        </w:rPr>
        <w:t xml:space="preserve"> </w:t>
      </w:r>
      <w:r w:rsidRPr="000A66C7">
        <w:rPr>
          <w:rFonts w:ascii="Garamond" w:hAnsi="Garamond" w:cs="Garamond"/>
          <w:sz w:val="20"/>
          <w:szCs w:val="20"/>
        </w:rPr>
        <w:t>Zmluvnej</w:t>
      </w:r>
      <w:r w:rsidR="007E1597">
        <w:rPr>
          <w:rFonts w:ascii="Garamond" w:hAnsi="Garamond" w:cs="Garamond"/>
          <w:sz w:val="20"/>
          <w:szCs w:val="20"/>
        </w:rPr>
        <w:t xml:space="preserve"> </w:t>
      </w:r>
      <w:r w:rsidRPr="000A66C7">
        <w:rPr>
          <w:rFonts w:ascii="Garamond" w:hAnsi="Garamond" w:cs="Garamond"/>
          <w:sz w:val="20"/>
          <w:szCs w:val="20"/>
        </w:rPr>
        <w:t>strane</w:t>
      </w:r>
      <w:r w:rsidR="007E1597">
        <w:rPr>
          <w:rFonts w:ascii="Garamond" w:hAnsi="Garamond" w:cs="Garamond"/>
          <w:sz w:val="20"/>
          <w:szCs w:val="20"/>
        </w:rPr>
        <w:t xml:space="preserve"> </w:t>
      </w:r>
      <w:r w:rsidRPr="000A66C7">
        <w:rPr>
          <w:rFonts w:ascii="Garamond" w:hAnsi="Garamond" w:cs="Garamond"/>
          <w:sz w:val="20"/>
          <w:szCs w:val="20"/>
        </w:rPr>
        <w:t>bezodkladne</w:t>
      </w:r>
      <w:r w:rsidR="007E1597">
        <w:rPr>
          <w:rFonts w:ascii="Garamond" w:hAnsi="Garamond" w:cs="Garamond"/>
          <w:sz w:val="20"/>
          <w:szCs w:val="20"/>
        </w:rPr>
        <w:t xml:space="preserve"> </w:t>
      </w:r>
      <w:r w:rsidRPr="000A66C7">
        <w:rPr>
          <w:rFonts w:ascii="Garamond" w:hAnsi="Garamond" w:cs="Garamond"/>
          <w:sz w:val="20"/>
          <w:szCs w:val="20"/>
        </w:rPr>
        <w:t>oznámiť</w:t>
      </w:r>
      <w:r w:rsidR="007E1597">
        <w:rPr>
          <w:rFonts w:ascii="Garamond" w:hAnsi="Garamond" w:cs="Garamond"/>
          <w:sz w:val="20"/>
          <w:szCs w:val="20"/>
        </w:rPr>
        <w:t xml:space="preserve"> </w:t>
      </w:r>
      <w:r w:rsidRPr="000A66C7">
        <w:rPr>
          <w:rFonts w:ascii="Garamond" w:hAnsi="Garamond" w:cs="Garamond"/>
          <w:sz w:val="20"/>
          <w:szCs w:val="20"/>
        </w:rPr>
        <w:t>a</w:t>
      </w:r>
      <w:r w:rsidR="007E1597">
        <w:rPr>
          <w:rFonts w:ascii="Garamond" w:hAnsi="Garamond" w:cs="Garamond"/>
          <w:sz w:val="20"/>
          <w:szCs w:val="20"/>
        </w:rPr>
        <w:t xml:space="preserve"> </w:t>
      </w:r>
      <w:r w:rsidRPr="000A66C7">
        <w:rPr>
          <w:rFonts w:ascii="Garamond" w:hAnsi="Garamond" w:cs="Garamond"/>
          <w:sz w:val="20"/>
          <w:szCs w:val="20"/>
        </w:rPr>
        <w:t>vyvinúť</w:t>
      </w:r>
      <w:r w:rsidR="007E1597">
        <w:rPr>
          <w:rFonts w:ascii="Garamond" w:hAnsi="Garamond" w:cs="Garamond"/>
          <w:sz w:val="20"/>
          <w:szCs w:val="20"/>
        </w:rPr>
        <w:t xml:space="preserve"> </w:t>
      </w:r>
      <w:r w:rsidRPr="000A66C7">
        <w:rPr>
          <w:rFonts w:ascii="Garamond" w:hAnsi="Garamond" w:cs="Garamond"/>
          <w:sz w:val="20"/>
          <w:szCs w:val="20"/>
        </w:rPr>
        <w:t>maximálne</w:t>
      </w:r>
      <w:r w:rsidR="007E1597">
        <w:rPr>
          <w:rFonts w:ascii="Garamond" w:hAnsi="Garamond" w:cs="Garamond"/>
          <w:sz w:val="20"/>
          <w:szCs w:val="20"/>
        </w:rPr>
        <w:t xml:space="preserve"> </w:t>
      </w:r>
      <w:r w:rsidRPr="000A66C7">
        <w:rPr>
          <w:rFonts w:ascii="Garamond" w:hAnsi="Garamond" w:cs="Garamond"/>
          <w:sz w:val="20"/>
          <w:szCs w:val="20"/>
        </w:rPr>
        <w:t>úsilie</w:t>
      </w:r>
      <w:r w:rsidR="007E1597">
        <w:rPr>
          <w:rFonts w:ascii="Garamond" w:hAnsi="Garamond" w:cs="Garamond"/>
          <w:sz w:val="20"/>
          <w:szCs w:val="20"/>
        </w:rPr>
        <w:t xml:space="preserve"> </w:t>
      </w:r>
      <w:r w:rsidRPr="000A66C7">
        <w:rPr>
          <w:rFonts w:ascii="Garamond" w:hAnsi="Garamond" w:cs="Garamond"/>
          <w:sz w:val="20"/>
          <w:szCs w:val="20"/>
        </w:rPr>
        <w:t>k</w:t>
      </w:r>
      <w:r w:rsidR="007E1597">
        <w:rPr>
          <w:rFonts w:ascii="Garamond" w:hAnsi="Garamond" w:cs="Garamond"/>
          <w:sz w:val="20"/>
          <w:szCs w:val="20"/>
        </w:rPr>
        <w:t xml:space="preserve"> </w:t>
      </w:r>
      <w:r w:rsidRPr="000A66C7">
        <w:rPr>
          <w:rFonts w:ascii="Garamond" w:hAnsi="Garamond" w:cs="Garamond"/>
          <w:sz w:val="20"/>
          <w:szCs w:val="20"/>
        </w:rPr>
        <w:t>odstráneniu</w:t>
      </w:r>
      <w:r w:rsidR="007E1597">
        <w:rPr>
          <w:rFonts w:ascii="Garamond" w:hAnsi="Garamond" w:cs="Garamond"/>
          <w:sz w:val="20"/>
          <w:szCs w:val="20"/>
        </w:rPr>
        <w:t xml:space="preserve"> </w:t>
      </w:r>
      <w:r w:rsidRPr="000A66C7">
        <w:rPr>
          <w:rFonts w:ascii="Garamond" w:hAnsi="Garamond" w:cs="Garamond"/>
          <w:sz w:val="20"/>
          <w:szCs w:val="20"/>
        </w:rPr>
        <w:t>takejto</w:t>
      </w:r>
      <w:r w:rsidR="007E1597">
        <w:rPr>
          <w:rFonts w:ascii="Garamond" w:hAnsi="Garamond" w:cs="Garamond"/>
          <w:sz w:val="20"/>
          <w:szCs w:val="20"/>
        </w:rPr>
        <w:t xml:space="preserve"> </w:t>
      </w:r>
      <w:r w:rsidRPr="000A66C7">
        <w:rPr>
          <w:rFonts w:ascii="Garamond" w:hAnsi="Garamond" w:cs="Garamond"/>
          <w:sz w:val="20"/>
          <w:szCs w:val="20"/>
        </w:rPr>
        <w:t>udalosti,</w:t>
      </w:r>
      <w:r w:rsidR="007E1597">
        <w:rPr>
          <w:rFonts w:ascii="Garamond" w:hAnsi="Garamond" w:cs="Garamond"/>
          <w:sz w:val="20"/>
          <w:szCs w:val="20"/>
        </w:rPr>
        <w:t xml:space="preserve"> </w:t>
      </w:r>
      <w:r w:rsidRPr="000A66C7">
        <w:rPr>
          <w:rFonts w:ascii="Garamond" w:hAnsi="Garamond" w:cs="Garamond"/>
          <w:sz w:val="20"/>
          <w:szCs w:val="20"/>
        </w:rPr>
        <w:t>pokiaľ</w:t>
      </w:r>
      <w:r w:rsidR="007E1597">
        <w:rPr>
          <w:rFonts w:ascii="Garamond" w:hAnsi="Garamond" w:cs="Garamond"/>
          <w:sz w:val="20"/>
          <w:szCs w:val="20"/>
        </w:rPr>
        <w:t xml:space="preserve"> </w:t>
      </w:r>
      <w:r w:rsidRPr="000A66C7">
        <w:rPr>
          <w:rFonts w:ascii="Garamond" w:hAnsi="Garamond" w:cs="Garamond"/>
          <w:sz w:val="20"/>
          <w:szCs w:val="20"/>
        </w:rPr>
        <w:t>to</w:t>
      </w:r>
      <w:r w:rsidR="007E1597">
        <w:rPr>
          <w:rFonts w:ascii="Garamond" w:hAnsi="Garamond" w:cs="Garamond"/>
          <w:sz w:val="20"/>
          <w:szCs w:val="20"/>
        </w:rPr>
        <w:t xml:space="preserve"> </w:t>
      </w:r>
      <w:r w:rsidRPr="000A66C7">
        <w:rPr>
          <w:rFonts w:ascii="Garamond" w:hAnsi="Garamond" w:cs="Garamond"/>
          <w:sz w:val="20"/>
          <w:szCs w:val="20"/>
        </w:rPr>
        <w:t>bude</w:t>
      </w:r>
      <w:r w:rsidR="007E1597">
        <w:rPr>
          <w:rFonts w:ascii="Garamond" w:hAnsi="Garamond" w:cs="Garamond"/>
          <w:sz w:val="20"/>
          <w:szCs w:val="20"/>
        </w:rPr>
        <w:t xml:space="preserve"> </w:t>
      </w:r>
      <w:r w:rsidRPr="000A66C7">
        <w:rPr>
          <w:rFonts w:ascii="Garamond" w:hAnsi="Garamond" w:cs="Garamond"/>
          <w:sz w:val="20"/>
          <w:szCs w:val="20"/>
        </w:rPr>
        <w:t>možné.</w:t>
      </w:r>
      <w:r w:rsidR="007E1597">
        <w:rPr>
          <w:rFonts w:ascii="Garamond" w:hAnsi="Garamond" w:cs="Garamond"/>
          <w:sz w:val="20"/>
          <w:szCs w:val="20"/>
        </w:rPr>
        <w:t xml:space="preserve"> </w:t>
      </w:r>
      <w:r w:rsidR="00F6708E" w:rsidRPr="000A66C7">
        <w:rPr>
          <w:rFonts w:ascii="Garamond" w:hAnsi="Garamond" w:cs="Garamond"/>
          <w:sz w:val="20"/>
          <w:szCs w:val="20"/>
        </w:rPr>
        <w:br/>
      </w:r>
      <w:r w:rsidRPr="000A66C7">
        <w:rPr>
          <w:rFonts w:ascii="Garamond" w:hAnsi="Garamond" w:cs="Garamond"/>
          <w:sz w:val="20"/>
          <w:szCs w:val="20"/>
        </w:rPr>
        <w:t>Po</w:t>
      </w:r>
      <w:r w:rsidR="007E1597">
        <w:rPr>
          <w:rFonts w:ascii="Garamond" w:hAnsi="Garamond" w:cs="Garamond"/>
          <w:sz w:val="20"/>
          <w:szCs w:val="20"/>
        </w:rPr>
        <w:t xml:space="preserve"> </w:t>
      </w:r>
      <w:r w:rsidRPr="000A66C7">
        <w:rPr>
          <w:rFonts w:ascii="Garamond" w:hAnsi="Garamond" w:cs="Garamond"/>
          <w:sz w:val="20"/>
          <w:szCs w:val="20"/>
        </w:rPr>
        <w:t>odstránení</w:t>
      </w:r>
      <w:r w:rsidR="007E1597">
        <w:rPr>
          <w:rFonts w:ascii="Garamond" w:hAnsi="Garamond" w:cs="Garamond"/>
          <w:sz w:val="20"/>
          <w:szCs w:val="20"/>
        </w:rPr>
        <w:t xml:space="preserve"> </w:t>
      </w:r>
      <w:r w:rsidRPr="000A66C7">
        <w:rPr>
          <w:rFonts w:ascii="Garamond" w:hAnsi="Garamond" w:cs="Garamond"/>
          <w:sz w:val="20"/>
          <w:szCs w:val="20"/>
        </w:rPr>
        <w:t>tejto</w:t>
      </w:r>
      <w:r w:rsidR="007E1597">
        <w:rPr>
          <w:rFonts w:ascii="Garamond" w:hAnsi="Garamond" w:cs="Garamond"/>
          <w:sz w:val="20"/>
          <w:szCs w:val="20"/>
        </w:rPr>
        <w:t xml:space="preserve"> </w:t>
      </w:r>
      <w:r w:rsidRPr="000A66C7">
        <w:rPr>
          <w:rFonts w:ascii="Garamond" w:hAnsi="Garamond" w:cs="Garamond"/>
          <w:sz w:val="20"/>
          <w:szCs w:val="20"/>
        </w:rPr>
        <w:t>udalosti</w:t>
      </w:r>
      <w:r w:rsidR="007E1597">
        <w:rPr>
          <w:rFonts w:ascii="Garamond" w:hAnsi="Garamond" w:cs="Garamond"/>
          <w:sz w:val="20"/>
          <w:szCs w:val="20"/>
        </w:rPr>
        <w:t xml:space="preserve"> </w:t>
      </w:r>
      <w:r w:rsidRPr="000A66C7">
        <w:rPr>
          <w:rFonts w:ascii="Garamond" w:hAnsi="Garamond" w:cs="Garamond"/>
          <w:sz w:val="20"/>
          <w:szCs w:val="20"/>
        </w:rPr>
        <w:t>sa</w:t>
      </w:r>
      <w:r w:rsidR="007E1597">
        <w:rPr>
          <w:rFonts w:ascii="Garamond" w:hAnsi="Garamond" w:cs="Garamond"/>
          <w:sz w:val="20"/>
          <w:szCs w:val="20"/>
        </w:rPr>
        <w:t xml:space="preserve"> </w:t>
      </w:r>
      <w:r w:rsidRPr="000A66C7">
        <w:rPr>
          <w:rFonts w:ascii="Garamond" w:hAnsi="Garamond" w:cs="Garamond"/>
          <w:sz w:val="20"/>
          <w:szCs w:val="20"/>
        </w:rPr>
        <w:t>povinná</w:t>
      </w:r>
      <w:r w:rsidR="007E1597">
        <w:rPr>
          <w:rFonts w:ascii="Garamond" w:hAnsi="Garamond" w:cs="Garamond"/>
          <w:sz w:val="20"/>
          <w:szCs w:val="20"/>
        </w:rPr>
        <w:t xml:space="preserve"> </w:t>
      </w:r>
      <w:r w:rsidRPr="000A66C7">
        <w:rPr>
          <w:rFonts w:ascii="Garamond" w:hAnsi="Garamond" w:cs="Garamond"/>
          <w:sz w:val="20"/>
          <w:szCs w:val="20"/>
        </w:rPr>
        <w:t>Zmluvná</w:t>
      </w:r>
      <w:r w:rsidR="007E1597">
        <w:rPr>
          <w:rFonts w:ascii="Garamond" w:hAnsi="Garamond" w:cs="Garamond"/>
          <w:sz w:val="20"/>
          <w:szCs w:val="20"/>
        </w:rPr>
        <w:t xml:space="preserve"> </w:t>
      </w:r>
      <w:r w:rsidRPr="000A66C7">
        <w:rPr>
          <w:rFonts w:ascii="Garamond" w:hAnsi="Garamond" w:cs="Garamond"/>
          <w:sz w:val="20"/>
          <w:szCs w:val="20"/>
        </w:rPr>
        <w:t>strana</w:t>
      </w:r>
      <w:r w:rsidR="007E1597">
        <w:rPr>
          <w:rFonts w:ascii="Garamond" w:hAnsi="Garamond" w:cs="Garamond"/>
          <w:sz w:val="20"/>
          <w:szCs w:val="20"/>
        </w:rPr>
        <w:t xml:space="preserve"> </w:t>
      </w:r>
      <w:r w:rsidRPr="000A66C7">
        <w:rPr>
          <w:rFonts w:ascii="Garamond" w:hAnsi="Garamond" w:cs="Garamond"/>
          <w:sz w:val="20"/>
          <w:szCs w:val="20"/>
        </w:rPr>
        <w:t>zaväzuje</w:t>
      </w:r>
      <w:r w:rsidR="007E1597">
        <w:rPr>
          <w:rFonts w:ascii="Garamond" w:hAnsi="Garamond" w:cs="Garamond"/>
          <w:sz w:val="20"/>
          <w:szCs w:val="20"/>
        </w:rPr>
        <w:t xml:space="preserve"> </w:t>
      </w:r>
      <w:r w:rsidRPr="000A66C7">
        <w:rPr>
          <w:rFonts w:ascii="Garamond" w:hAnsi="Garamond" w:cs="Garamond"/>
          <w:sz w:val="20"/>
          <w:szCs w:val="20"/>
        </w:rPr>
        <w:t>vyvinúť</w:t>
      </w:r>
      <w:r w:rsidR="007E1597">
        <w:rPr>
          <w:rFonts w:ascii="Garamond" w:hAnsi="Garamond" w:cs="Garamond"/>
          <w:sz w:val="20"/>
          <w:szCs w:val="20"/>
        </w:rPr>
        <w:t xml:space="preserve"> </w:t>
      </w:r>
      <w:r w:rsidRPr="000A66C7">
        <w:rPr>
          <w:rFonts w:ascii="Garamond" w:hAnsi="Garamond" w:cs="Garamond"/>
          <w:sz w:val="20"/>
          <w:szCs w:val="20"/>
        </w:rPr>
        <w:t>maximálne</w:t>
      </w:r>
      <w:r w:rsidR="007E1597">
        <w:rPr>
          <w:rFonts w:ascii="Garamond" w:hAnsi="Garamond" w:cs="Garamond"/>
          <w:sz w:val="20"/>
          <w:szCs w:val="20"/>
        </w:rPr>
        <w:t xml:space="preserve"> </w:t>
      </w:r>
      <w:r w:rsidRPr="000A66C7">
        <w:rPr>
          <w:rFonts w:ascii="Garamond" w:hAnsi="Garamond" w:cs="Garamond"/>
          <w:sz w:val="20"/>
          <w:szCs w:val="20"/>
        </w:rPr>
        <w:t>úsilie</w:t>
      </w:r>
      <w:r w:rsidR="007E1597">
        <w:rPr>
          <w:rFonts w:ascii="Garamond" w:hAnsi="Garamond" w:cs="Garamond"/>
          <w:sz w:val="20"/>
          <w:szCs w:val="20"/>
        </w:rPr>
        <w:t xml:space="preserve"> </w:t>
      </w:r>
      <w:r w:rsidRPr="000A66C7">
        <w:rPr>
          <w:rFonts w:ascii="Garamond" w:hAnsi="Garamond" w:cs="Garamond"/>
          <w:sz w:val="20"/>
          <w:szCs w:val="20"/>
        </w:rPr>
        <w:t>k</w:t>
      </w:r>
      <w:r w:rsidR="007E1597">
        <w:rPr>
          <w:rFonts w:ascii="Garamond" w:hAnsi="Garamond" w:cs="Garamond"/>
          <w:sz w:val="20"/>
          <w:szCs w:val="20"/>
        </w:rPr>
        <w:t xml:space="preserve"> </w:t>
      </w:r>
      <w:r w:rsidRPr="000A66C7">
        <w:rPr>
          <w:rFonts w:ascii="Garamond" w:hAnsi="Garamond" w:cs="Garamond"/>
          <w:sz w:val="20"/>
          <w:szCs w:val="20"/>
        </w:rPr>
        <w:t>splneniu</w:t>
      </w:r>
      <w:r w:rsidR="007E1597">
        <w:rPr>
          <w:rFonts w:ascii="Garamond" w:hAnsi="Garamond" w:cs="Garamond"/>
          <w:sz w:val="20"/>
          <w:szCs w:val="20"/>
        </w:rPr>
        <w:t xml:space="preserve"> </w:t>
      </w:r>
      <w:r w:rsidRPr="000A66C7">
        <w:rPr>
          <w:rFonts w:ascii="Garamond" w:hAnsi="Garamond" w:cs="Garamond"/>
          <w:sz w:val="20"/>
          <w:szCs w:val="20"/>
        </w:rPr>
        <w:t>omeškanej</w:t>
      </w:r>
      <w:r w:rsidR="007E1597">
        <w:rPr>
          <w:rFonts w:ascii="Garamond" w:hAnsi="Garamond" w:cs="Garamond"/>
          <w:sz w:val="20"/>
          <w:szCs w:val="20"/>
        </w:rPr>
        <w:t xml:space="preserve"> </w:t>
      </w:r>
      <w:r w:rsidRPr="000A66C7">
        <w:rPr>
          <w:rFonts w:ascii="Garamond" w:hAnsi="Garamond" w:cs="Garamond"/>
          <w:sz w:val="20"/>
          <w:szCs w:val="20"/>
        </w:rPr>
        <w:t>zmluvnej</w:t>
      </w:r>
      <w:r w:rsidR="007E1597">
        <w:rPr>
          <w:rFonts w:ascii="Garamond" w:hAnsi="Garamond" w:cs="Garamond"/>
          <w:sz w:val="20"/>
          <w:szCs w:val="20"/>
        </w:rPr>
        <w:t xml:space="preserve"> </w:t>
      </w:r>
      <w:r w:rsidRPr="000A66C7">
        <w:rPr>
          <w:rFonts w:ascii="Garamond" w:hAnsi="Garamond" w:cs="Garamond"/>
          <w:sz w:val="20"/>
          <w:szCs w:val="20"/>
        </w:rPr>
        <w:t>povinnosti.</w:t>
      </w:r>
    </w:p>
    <w:p w14:paraId="5F6BF37A" w14:textId="77777777" w:rsidR="003D2AAD" w:rsidRPr="007E1597" w:rsidRDefault="003D2AAD" w:rsidP="007E1597">
      <w:pPr>
        <w:spacing w:after="0" w:line="240" w:lineRule="auto"/>
        <w:jc w:val="both"/>
        <w:rPr>
          <w:rFonts w:ascii="Garamond" w:hAnsi="Garamond" w:cs="Arial"/>
          <w:sz w:val="20"/>
          <w:szCs w:val="20"/>
        </w:rPr>
      </w:pPr>
    </w:p>
    <w:p w14:paraId="4B6879CB" w14:textId="4226B8D0" w:rsidR="00013130" w:rsidRPr="000A66C7" w:rsidRDefault="00013130" w:rsidP="002B64E2">
      <w:pPr>
        <w:pStyle w:val="Odsekzoznamu"/>
        <w:numPr>
          <w:ilvl w:val="1"/>
          <w:numId w:val="3"/>
        </w:numPr>
        <w:tabs>
          <w:tab w:val="left" w:pos="0"/>
          <w:tab w:val="left" w:pos="709"/>
        </w:tabs>
        <w:spacing w:after="0" w:line="240" w:lineRule="auto"/>
        <w:ind w:left="709" w:hanging="709"/>
        <w:jc w:val="both"/>
        <w:rPr>
          <w:rFonts w:ascii="Garamond" w:hAnsi="Garamond" w:cs="Arial"/>
          <w:sz w:val="20"/>
          <w:szCs w:val="20"/>
        </w:rPr>
      </w:pPr>
      <w:r w:rsidRPr="000A66C7">
        <w:rPr>
          <w:rFonts w:ascii="Garamond" w:hAnsi="Garamond" w:cs="Arial"/>
          <w:sz w:val="20"/>
          <w:szCs w:val="20"/>
        </w:rPr>
        <w:t>V</w:t>
      </w:r>
      <w:r w:rsidR="007E1597">
        <w:rPr>
          <w:rFonts w:ascii="Garamond" w:hAnsi="Garamond" w:cs="Arial"/>
          <w:sz w:val="20"/>
          <w:szCs w:val="20"/>
        </w:rPr>
        <w:t xml:space="preserve"> </w:t>
      </w:r>
      <w:r w:rsidRPr="000A66C7">
        <w:rPr>
          <w:rFonts w:ascii="Garamond" w:hAnsi="Garamond" w:cs="Arial"/>
          <w:sz w:val="20"/>
          <w:szCs w:val="20"/>
        </w:rPr>
        <w:t>prípade,</w:t>
      </w:r>
      <w:r w:rsidR="007E1597">
        <w:rPr>
          <w:rFonts w:ascii="Garamond" w:hAnsi="Garamond" w:cs="Arial"/>
          <w:sz w:val="20"/>
          <w:szCs w:val="20"/>
        </w:rPr>
        <w:t xml:space="preserve"> </w:t>
      </w:r>
      <w:r w:rsidRPr="000A66C7">
        <w:rPr>
          <w:rFonts w:ascii="Garamond" w:hAnsi="Garamond" w:cs="Arial"/>
          <w:sz w:val="20"/>
          <w:szCs w:val="20"/>
        </w:rPr>
        <w:t>ak</w:t>
      </w:r>
      <w:r w:rsidR="007E1597">
        <w:rPr>
          <w:rFonts w:ascii="Garamond" w:hAnsi="Garamond" w:cs="Arial"/>
          <w:sz w:val="20"/>
          <w:szCs w:val="20"/>
        </w:rPr>
        <w:t xml:space="preserve"> </w:t>
      </w:r>
      <w:r w:rsidRPr="000A66C7">
        <w:rPr>
          <w:rFonts w:ascii="Garamond" w:hAnsi="Garamond" w:cs="Arial"/>
          <w:sz w:val="20"/>
          <w:szCs w:val="20"/>
        </w:rPr>
        <w:t>sa</w:t>
      </w:r>
      <w:r w:rsidR="007E1597">
        <w:rPr>
          <w:rFonts w:ascii="Garamond" w:hAnsi="Garamond" w:cs="Arial"/>
          <w:sz w:val="20"/>
          <w:szCs w:val="20"/>
        </w:rPr>
        <w:t xml:space="preserve"> </w:t>
      </w:r>
      <w:r w:rsidRPr="000A66C7">
        <w:rPr>
          <w:rFonts w:ascii="Garamond" w:hAnsi="Garamond" w:cs="Arial"/>
          <w:sz w:val="20"/>
          <w:szCs w:val="20"/>
        </w:rPr>
        <w:t>niektoré</w:t>
      </w:r>
      <w:r w:rsidR="007E1597">
        <w:rPr>
          <w:rFonts w:ascii="Garamond" w:hAnsi="Garamond" w:cs="Arial"/>
          <w:sz w:val="20"/>
          <w:szCs w:val="20"/>
        </w:rPr>
        <w:t xml:space="preserve"> </w:t>
      </w:r>
      <w:r w:rsidRPr="000A66C7">
        <w:rPr>
          <w:rFonts w:ascii="Garamond" w:hAnsi="Garamond" w:cs="Arial"/>
          <w:sz w:val="20"/>
          <w:szCs w:val="20"/>
        </w:rPr>
        <w:t>z</w:t>
      </w:r>
      <w:r w:rsidR="007E1597">
        <w:rPr>
          <w:rFonts w:ascii="Garamond" w:hAnsi="Garamond" w:cs="Arial"/>
          <w:sz w:val="20"/>
          <w:szCs w:val="20"/>
        </w:rPr>
        <w:t xml:space="preserve"> </w:t>
      </w:r>
      <w:r w:rsidRPr="000A66C7">
        <w:rPr>
          <w:rFonts w:ascii="Garamond" w:hAnsi="Garamond" w:cs="Arial"/>
          <w:sz w:val="20"/>
          <w:szCs w:val="20"/>
        </w:rPr>
        <w:t>ustanovení</w:t>
      </w:r>
      <w:r w:rsidR="007E1597">
        <w:rPr>
          <w:rFonts w:ascii="Garamond" w:hAnsi="Garamond" w:cs="Arial"/>
          <w:sz w:val="20"/>
          <w:szCs w:val="20"/>
        </w:rPr>
        <w:t xml:space="preserve"> </w:t>
      </w:r>
      <w:r w:rsidRPr="000A66C7">
        <w:rPr>
          <w:rFonts w:ascii="Garamond" w:hAnsi="Garamond" w:cs="Arial"/>
          <w:sz w:val="20"/>
          <w:szCs w:val="20"/>
        </w:rPr>
        <w:t>Zmluvy</w:t>
      </w:r>
      <w:r w:rsidR="007E1597">
        <w:rPr>
          <w:rFonts w:ascii="Garamond" w:hAnsi="Garamond" w:cs="Arial"/>
          <w:sz w:val="20"/>
          <w:szCs w:val="20"/>
        </w:rPr>
        <w:t xml:space="preserve"> </w:t>
      </w:r>
      <w:r w:rsidRPr="000A66C7">
        <w:rPr>
          <w:rFonts w:ascii="Garamond" w:hAnsi="Garamond" w:cs="Arial"/>
          <w:sz w:val="20"/>
          <w:szCs w:val="20"/>
        </w:rPr>
        <w:t>stane</w:t>
      </w:r>
      <w:r w:rsidR="007E1597">
        <w:rPr>
          <w:rFonts w:ascii="Garamond" w:hAnsi="Garamond" w:cs="Arial"/>
          <w:sz w:val="20"/>
          <w:szCs w:val="20"/>
        </w:rPr>
        <w:t xml:space="preserve"> </w:t>
      </w:r>
      <w:r w:rsidRPr="000A66C7">
        <w:rPr>
          <w:rFonts w:ascii="Garamond" w:hAnsi="Garamond" w:cs="Arial"/>
          <w:sz w:val="20"/>
          <w:szCs w:val="20"/>
        </w:rPr>
        <w:t>neplatným</w:t>
      </w:r>
      <w:r w:rsidR="007E1597">
        <w:rPr>
          <w:rFonts w:ascii="Garamond" w:hAnsi="Garamond" w:cs="Arial"/>
          <w:sz w:val="20"/>
          <w:szCs w:val="20"/>
        </w:rPr>
        <w:t xml:space="preserve"> </w:t>
      </w:r>
      <w:r w:rsidRPr="000A66C7">
        <w:rPr>
          <w:rFonts w:ascii="Garamond" w:hAnsi="Garamond" w:cs="Arial"/>
          <w:sz w:val="20"/>
          <w:szCs w:val="20"/>
        </w:rPr>
        <w:t>alebo</w:t>
      </w:r>
      <w:r w:rsidR="007E1597">
        <w:rPr>
          <w:rFonts w:ascii="Garamond" w:hAnsi="Garamond" w:cs="Arial"/>
          <w:sz w:val="20"/>
          <w:szCs w:val="20"/>
        </w:rPr>
        <w:t xml:space="preserve"> </w:t>
      </w:r>
      <w:r w:rsidR="00C43D5D" w:rsidRPr="000A66C7">
        <w:rPr>
          <w:rFonts w:ascii="Garamond" w:hAnsi="Garamond" w:cs="Arial"/>
          <w:sz w:val="20"/>
          <w:szCs w:val="20"/>
        </w:rPr>
        <w:t>nevymáhateľným</w:t>
      </w:r>
      <w:r w:rsidRPr="000A66C7">
        <w:rPr>
          <w:rFonts w:ascii="Garamond" w:hAnsi="Garamond" w:cs="Arial"/>
          <w:sz w:val="20"/>
          <w:szCs w:val="20"/>
        </w:rPr>
        <w:t>,</w:t>
      </w:r>
      <w:r w:rsidR="007E1597">
        <w:rPr>
          <w:rFonts w:ascii="Garamond" w:hAnsi="Garamond" w:cs="Arial"/>
          <w:sz w:val="20"/>
          <w:szCs w:val="20"/>
        </w:rPr>
        <w:t xml:space="preserve"> </w:t>
      </w:r>
      <w:r w:rsidRPr="000A66C7">
        <w:rPr>
          <w:rFonts w:ascii="Garamond" w:hAnsi="Garamond" w:cs="Arial"/>
          <w:sz w:val="20"/>
          <w:szCs w:val="20"/>
        </w:rPr>
        <w:t>nemá</w:t>
      </w:r>
      <w:r w:rsidR="007E1597">
        <w:rPr>
          <w:rFonts w:ascii="Garamond" w:hAnsi="Garamond" w:cs="Arial"/>
          <w:sz w:val="20"/>
          <w:szCs w:val="20"/>
        </w:rPr>
        <w:t xml:space="preserve"> </w:t>
      </w:r>
      <w:r w:rsidRPr="000A66C7">
        <w:rPr>
          <w:rFonts w:ascii="Garamond" w:hAnsi="Garamond" w:cs="Arial"/>
          <w:sz w:val="20"/>
          <w:szCs w:val="20"/>
        </w:rPr>
        <w:t>takáto</w:t>
      </w:r>
      <w:r w:rsidR="007E1597">
        <w:rPr>
          <w:rFonts w:ascii="Garamond" w:hAnsi="Garamond" w:cs="Arial"/>
          <w:sz w:val="20"/>
          <w:szCs w:val="20"/>
        </w:rPr>
        <w:t xml:space="preserve"> </w:t>
      </w:r>
      <w:r w:rsidRPr="000A66C7">
        <w:rPr>
          <w:rFonts w:ascii="Garamond" w:hAnsi="Garamond" w:cs="Arial"/>
          <w:sz w:val="20"/>
          <w:szCs w:val="20"/>
        </w:rPr>
        <w:t>neplatnosť</w:t>
      </w:r>
      <w:r w:rsidR="007E1597">
        <w:rPr>
          <w:rFonts w:ascii="Garamond" w:hAnsi="Garamond" w:cs="Arial"/>
          <w:sz w:val="20"/>
          <w:szCs w:val="20"/>
        </w:rPr>
        <w:t xml:space="preserve"> </w:t>
      </w:r>
      <w:r w:rsidRPr="000A66C7">
        <w:rPr>
          <w:rFonts w:ascii="Garamond" w:hAnsi="Garamond" w:cs="Arial"/>
          <w:sz w:val="20"/>
          <w:szCs w:val="20"/>
        </w:rPr>
        <w:t>alebo</w:t>
      </w:r>
      <w:r w:rsidR="007E1597">
        <w:rPr>
          <w:rFonts w:ascii="Garamond" w:hAnsi="Garamond" w:cs="Arial"/>
          <w:sz w:val="20"/>
          <w:szCs w:val="20"/>
        </w:rPr>
        <w:t xml:space="preserve"> </w:t>
      </w:r>
      <w:r w:rsidR="00AA359F" w:rsidRPr="000A66C7">
        <w:rPr>
          <w:rFonts w:ascii="Garamond" w:hAnsi="Garamond" w:cs="Arial"/>
          <w:sz w:val="20"/>
          <w:szCs w:val="20"/>
        </w:rPr>
        <w:t>nevymáhateľnosť</w:t>
      </w:r>
      <w:r w:rsidR="007E1597">
        <w:rPr>
          <w:rFonts w:ascii="Garamond" w:hAnsi="Garamond" w:cs="Arial"/>
          <w:sz w:val="20"/>
          <w:szCs w:val="20"/>
        </w:rPr>
        <w:t xml:space="preserve"> </w:t>
      </w:r>
      <w:r w:rsidRPr="000A66C7">
        <w:rPr>
          <w:rFonts w:ascii="Garamond" w:hAnsi="Garamond" w:cs="Arial"/>
          <w:sz w:val="20"/>
          <w:szCs w:val="20"/>
        </w:rPr>
        <w:t>niektorého</w:t>
      </w:r>
      <w:r w:rsidR="007E1597">
        <w:rPr>
          <w:rFonts w:ascii="Garamond" w:hAnsi="Garamond" w:cs="Arial"/>
          <w:sz w:val="20"/>
          <w:szCs w:val="20"/>
        </w:rPr>
        <w:t xml:space="preserve"> </w:t>
      </w:r>
      <w:r w:rsidRPr="000A66C7">
        <w:rPr>
          <w:rFonts w:ascii="Garamond" w:hAnsi="Garamond" w:cs="Arial"/>
          <w:sz w:val="20"/>
          <w:szCs w:val="20"/>
        </w:rPr>
        <w:t>z</w:t>
      </w:r>
      <w:r w:rsidR="007E1597">
        <w:rPr>
          <w:rFonts w:ascii="Garamond" w:hAnsi="Garamond" w:cs="Arial"/>
          <w:sz w:val="20"/>
          <w:szCs w:val="20"/>
        </w:rPr>
        <w:t xml:space="preserve"> </w:t>
      </w:r>
      <w:r w:rsidRPr="000A66C7">
        <w:rPr>
          <w:rFonts w:ascii="Garamond" w:hAnsi="Garamond" w:cs="Arial"/>
          <w:sz w:val="20"/>
          <w:szCs w:val="20"/>
        </w:rPr>
        <w:t>ustanovení</w:t>
      </w:r>
      <w:r w:rsidR="007E1597">
        <w:rPr>
          <w:rFonts w:ascii="Garamond" w:hAnsi="Garamond" w:cs="Arial"/>
          <w:sz w:val="20"/>
          <w:szCs w:val="20"/>
        </w:rPr>
        <w:t xml:space="preserve"> </w:t>
      </w:r>
      <w:r w:rsidRPr="000A66C7">
        <w:rPr>
          <w:rFonts w:ascii="Garamond" w:hAnsi="Garamond" w:cs="Arial"/>
          <w:sz w:val="20"/>
          <w:szCs w:val="20"/>
        </w:rPr>
        <w:t>Zmluvy</w:t>
      </w:r>
      <w:r w:rsidR="007E1597">
        <w:rPr>
          <w:rFonts w:ascii="Garamond" w:hAnsi="Garamond" w:cs="Arial"/>
          <w:sz w:val="20"/>
          <w:szCs w:val="20"/>
        </w:rPr>
        <w:t xml:space="preserve"> </w:t>
      </w:r>
      <w:r w:rsidRPr="000A66C7">
        <w:rPr>
          <w:rFonts w:ascii="Garamond" w:hAnsi="Garamond" w:cs="Arial"/>
          <w:sz w:val="20"/>
          <w:szCs w:val="20"/>
        </w:rPr>
        <w:t>vplyv</w:t>
      </w:r>
      <w:r w:rsidR="007E1597">
        <w:rPr>
          <w:rFonts w:ascii="Garamond" w:hAnsi="Garamond" w:cs="Arial"/>
          <w:sz w:val="20"/>
          <w:szCs w:val="20"/>
        </w:rPr>
        <w:t xml:space="preserve"> </w:t>
      </w:r>
      <w:r w:rsidRPr="000A66C7">
        <w:rPr>
          <w:rFonts w:ascii="Garamond" w:hAnsi="Garamond" w:cs="Arial"/>
          <w:sz w:val="20"/>
          <w:szCs w:val="20"/>
        </w:rPr>
        <w:t>na</w:t>
      </w:r>
      <w:r w:rsidR="007E1597">
        <w:rPr>
          <w:rFonts w:ascii="Garamond" w:hAnsi="Garamond" w:cs="Arial"/>
          <w:sz w:val="20"/>
          <w:szCs w:val="20"/>
        </w:rPr>
        <w:t xml:space="preserve"> </w:t>
      </w:r>
      <w:r w:rsidRPr="000A66C7">
        <w:rPr>
          <w:rFonts w:ascii="Garamond" w:hAnsi="Garamond" w:cs="Arial"/>
          <w:sz w:val="20"/>
          <w:szCs w:val="20"/>
        </w:rPr>
        <w:t>platnosť</w:t>
      </w:r>
      <w:r w:rsidR="007E1597">
        <w:rPr>
          <w:rFonts w:ascii="Garamond" w:hAnsi="Garamond" w:cs="Arial"/>
          <w:sz w:val="20"/>
          <w:szCs w:val="20"/>
        </w:rPr>
        <w:t xml:space="preserve"> </w:t>
      </w:r>
      <w:r w:rsidRPr="000A66C7">
        <w:rPr>
          <w:rFonts w:ascii="Garamond" w:hAnsi="Garamond" w:cs="Arial"/>
          <w:sz w:val="20"/>
          <w:szCs w:val="20"/>
        </w:rPr>
        <w:t>a</w:t>
      </w:r>
      <w:r w:rsidR="007E1597">
        <w:rPr>
          <w:rFonts w:ascii="Garamond" w:hAnsi="Garamond" w:cs="Arial"/>
          <w:sz w:val="20"/>
          <w:szCs w:val="20"/>
        </w:rPr>
        <w:t xml:space="preserve"> </w:t>
      </w:r>
      <w:r w:rsidRPr="000A66C7">
        <w:rPr>
          <w:rFonts w:ascii="Garamond" w:hAnsi="Garamond" w:cs="Arial"/>
          <w:sz w:val="20"/>
          <w:szCs w:val="20"/>
        </w:rPr>
        <w:t>vy</w:t>
      </w:r>
      <w:r w:rsidR="00AA359F" w:rsidRPr="000A66C7">
        <w:rPr>
          <w:rFonts w:ascii="Garamond" w:hAnsi="Garamond" w:cs="Arial"/>
          <w:sz w:val="20"/>
          <w:szCs w:val="20"/>
        </w:rPr>
        <w:t>máhateľnosť</w:t>
      </w:r>
      <w:r w:rsidR="007E1597">
        <w:rPr>
          <w:rFonts w:ascii="Garamond" w:hAnsi="Garamond" w:cs="Arial"/>
          <w:sz w:val="20"/>
          <w:szCs w:val="20"/>
        </w:rPr>
        <w:t xml:space="preserve"> </w:t>
      </w:r>
      <w:r w:rsidRPr="000A66C7">
        <w:rPr>
          <w:rFonts w:ascii="Garamond" w:hAnsi="Garamond" w:cs="Arial"/>
          <w:sz w:val="20"/>
          <w:szCs w:val="20"/>
        </w:rPr>
        <w:t>ostatných</w:t>
      </w:r>
      <w:r w:rsidR="007E1597">
        <w:rPr>
          <w:rFonts w:ascii="Garamond" w:hAnsi="Garamond" w:cs="Arial"/>
          <w:sz w:val="20"/>
          <w:szCs w:val="20"/>
        </w:rPr>
        <w:t xml:space="preserve"> </w:t>
      </w:r>
      <w:r w:rsidRPr="000A66C7">
        <w:rPr>
          <w:rFonts w:ascii="Garamond" w:hAnsi="Garamond" w:cs="Arial"/>
          <w:sz w:val="20"/>
          <w:szCs w:val="20"/>
        </w:rPr>
        <w:t>ustanovení</w:t>
      </w:r>
      <w:r w:rsidR="007E1597">
        <w:rPr>
          <w:rFonts w:ascii="Garamond" w:hAnsi="Garamond" w:cs="Arial"/>
          <w:sz w:val="20"/>
          <w:szCs w:val="20"/>
        </w:rPr>
        <w:t xml:space="preserve"> </w:t>
      </w:r>
      <w:r w:rsidRPr="000A66C7">
        <w:rPr>
          <w:rFonts w:ascii="Garamond" w:hAnsi="Garamond" w:cs="Arial"/>
          <w:sz w:val="20"/>
          <w:szCs w:val="20"/>
        </w:rPr>
        <w:t>Zmluvy.</w:t>
      </w:r>
      <w:r w:rsidR="007E1597">
        <w:rPr>
          <w:rFonts w:ascii="Garamond" w:hAnsi="Garamond" w:cs="Arial"/>
          <w:sz w:val="20"/>
          <w:szCs w:val="20"/>
        </w:rPr>
        <w:t xml:space="preserve"> </w:t>
      </w:r>
      <w:r w:rsidRPr="000A66C7">
        <w:rPr>
          <w:rFonts w:ascii="Garamond" w:hAnsi="Garamond" w:cs="Arial"/>
          <w:sz w:val="20"/>
          <w:szCs w:val="20"/>
        </w:rPr>
        <w:t>Zmluvné</w:t>
      </w:r>
      <w:r w:rsidR="007E1597">
        <w:rPr>
          <w:rFonts w:ascii="Garamond" w:hAnsi="Garamond" w:cs="Arial"/>
          <w:sz w:val="20"/>
          <w:szCs w:val="20"/>
        </w:rPr>
        <w:t xml:space="preserve"> </w:t>
      </w:r>
      <w:r w:rsidRPr="000A66C7">
        <w:rPr>
          <w:rFonts w:ascii="Garamond" w:hAnsi="Garamond" w:cs="Arial"/>
          <w:sz w:val="20"/>
          <w:szCs w:val="20"/>
        </w:rPr>
        <w:t>strany</w:t>
      </w:r>
      <w:r w:rsidR="007E1597">
        <w:rPr>
          <w:rFonts w:ascii="Garamond" w:hAnsi="Garamond" w:cs="Arial"/>
          <w:sz w:val="20"/>
          <w:szCs w:val="20"/>
        </w:rPr>
        <w:t xml:space="preserve"> </w:t>
      </w:r>
      <w:r w:rsidRPr="000A66C7">
        <w:rPr>
          <w:rFonts w:ascii="Garamond" w:hAnsi="Garamond" w:cs="Arial"/>
          <w:sz w:val="20"/>
          <w:szCs w:val="20"/>
        </w:rPr>
        <w:t>sú</w:t>
      </w:r>
      <w:r w:rsidR="007E1597">
        <w:rPr>
          <w:rFonts w:ascii="Garamond" w:hAnsi="Garamond" w:cs="Arial"/>
          <w:sz w:val="20"/>
          <w:szCs w:val="20"/>
        </w:rPr>
        <w:t xml:space="preserve"> </w:t>
      </w:r>
      <w:r w:rsidRPr="000A66C7">
        <w:rPr>
          <w:rFonts w:ascii="Garamond" w:hAnsi="Garamond" w:cs="Arial"/>
          <w:sz w:val="20"/>
          <w:szCs w:val="20"/>
        </w:rPr>
        <w:t>v</w:t>
      </w:r>
      <w:r w:rsidR="007E1597">
        <w:rPr>
          <w:rFonts w:ascii="Garamond" w:hAnsi="Garamond" w:cs="Arial"/>
          <w:sz w:val="20"/>
          <w:szCs w:val="20"/>
        </w:rPr>
        <w:t xml:space="preserve"> </w:t>
      </w:r>
      <w:r w:rsidRPr="000A66C7">
        <w:rPr>
          <w:rFonts w:ascii="Garamond" w:hAnsi="Garamond" w:cs="Arial"/>
          <w:sz w:val="20"/>
          <w:szCs w:val="20"/>
        </w:rPr>
        <w:t>takomto</w:t>
      </w:r>
      <w:r w:rsidR="007E1597">
        <w:rPr>
          <w:rFonts w:ascii="Garamond" w:hAnsi="Garamond" w:cs="Arial"/>
          <w:sz w:val="20"/>
          <w:szCs w:val="20"/>
        </w:rPr>
        <w:t xml:space="preserve"> </w:t>
      </w:r>
      <w:r w:rsidRPr="000A66C7">
        <w:rPr>
          <w:rFonts w:ascii="Garamond" w:hAnsi="Garamond" w:cs="Arial"/>
          <w:sz w:val="20"/>
          <w:szCs w:val="20"/>
        </w:rPr>
        <w:t>prípade</w:t>
      </w:r>
      <w:r w:rsidR="007E1597">
        <w:rPr>
          <w:rFonts w:ascii="Garamond" w:hAnsi="Garamond" w:cs="Arial"/>
          <w:sz w:val="20"/>
          <w:szCs w:val="20"/>
        </w:rPr>
        <w:t xml:space="preserve"> </w:t>
      </w:r>
      <w:r w:rsidRPr="000A66C7">
        <w:rPr>
          <w:rFonts w:ascii="Garamond" w:hAnsi="Garamond" w:cs="Arial"/>
          <w:sz w:val="20"/>
          <w:szCs w:val="20"/>
        </w:rPr>
        <w:t>povinné</w:t>
      </w:r>
      <w:r w:rsidR="007E1597">
        <w:rPr>
          <w:rFonts w:ascii="Garamond" w:hAnsi="Garamond" w:cs="Arial"/>
          <w:sz w:val="20"/>
          <w:szCs w:val="20"/>
        </w:rPr>
        <w:t xml:space="preserve"> </w:t>
      </w:r>
      <w:r w:rsidRPr="000A66C7">
        <w:rPr>
          <w:rFonts w:ascii="Garamond" w:hAnsi="Garamond" w:cs="Arial"/>
          <w:sz w:val="20"/>
          <w:szCs w:val="20"/>
        </w:rPr>
        <w:t>bez</w:t>
      </w:r>
      <w:r w:rsidR="007E1597">
        <w:rPr>
          <w:rFonts w:ascii="Garamond" w:hAnsi="Garamond" w:cs="Arial"/>
          <w:sz w:val="20"/>
          <w:szCs w:val="20"/>
        </w:rPr>
        <w:t xml:space="preserve"> </w:t>
      </w:r>
      <w:r w:rsidRPr="000A66C7">
        <w:rPr>
          <w:rFonts w:ascii="Garamond" w:hAnsi="Garamond" w:cs="Arial"/>
          <w:sz w:val="20"/>
          <w:szCs w:val="20"/>
        </w:rPr>
        <w:t>zbytočného</w:t>
      </w:r>
      <w:r w:rsidR="007E1597">
        <w:rPr>
          <w:rFonts w:ascii="Garamond" w:hAnsi="Garamond" w:cs="Arial"/>
          <w:sz w:val="20"/>
          <w:szCs w:val="20"/>
        </w:rPr>
        <w:t xml:space="preserve"> </w:t>
      </w:r>
      <w:r w:rsidRPr="000A66C7">
        <w:rPr>
          <w:rFonts w:ascii="Garamond" w:hAnsi="Garamond" w:cs="Arial"/>
          <w:sz w:val="20"/>
          <w:szCs w:val="20"/>
        </w:rPr>
        <w:t>odkladu</w:t>
      </w:r>
      <w:r w:rsidR="007E1597">
        <w:rPr>
          <w:rFonts w:ascii="Garamond" w:hAnsi="Garamond" w:cs="Arial"/>
          <w:sz w:val="20"/>
          <w:szCs w:val="20"/>
        </w:rPr>
        <w:t xml:space="preserve"> </w:t>
      </w:r>
      <w:r w:rsidRPr="000A66C7">
        <w:rPr>
          <w:rFonts w:ascii="Garamond" w:hAnsi="Garamond" w:cs="Arial"/>
          <w:sz w:val="20"/>
          <w:szCs w:val="20"/>
        </w:rPr>
        <w:t>uzatvoriť</w:t>
      </w:r>
      <w:r w:rsidR="007E1597">
        <w:rPr>
          <w:rFonts w:ascii="Garamond" w:hAnsi="Garamond" w:cs="Arial"/>
          <w:sz w:val="20"/>
          <w:szCs w:val="20"/>
        </w:rPr>
        <w:t xml:space="preserve"> </w:t>
      </w:r>
      <w:r w:rsidRPr="000A66C7">
        <w:rPr>
          <w:rFonts w:ascii="Garamond" w:hAnsi="Garamond" w:cs="Arial"/>
          <w:sz w:val="20"/>
          <w:szCs w:val="20"/>
        </w:rPr>
        <w:t>dodatok</w:t>
      </w:r>
      <w:r w:rsidR="007E1597">
        <w:rPr>
          <w:rFonts w:ascii="Garamond" w:hAnsi="Garamond" w:cs="Arial"/>
          <w:sz w:val="20"/>
          <w:szCs w:val="20"/>
        </w:rPr>
        <w:t xml:space="preserve"> </w:t>
      </w:r>
      <w:r w:rsidRPr="000A66C7">
        <w:rPr>
          <w:rFonts w:ascii="Garamond" w:hAnsi="Garamond" w:cs="Arial"/>
          <w:sz w:val="20"/>
          <w:szCs w:val="20"/>
        </w:rPr>
        <w:t>k</w:t>
      </w:r>
      <w:r w:rsidR="007E1597">
        <w:rPr>
          <w:rFonts w:ascii="Garamond" w:hAnsi="Garamond" w:cs="Arial"/>
          <w:sz w:val="20"/>
          <w:szCs w:val="20"/>
        </w:rPr>
        <w:t xml:space="preserve"> </w:t>
      </w:r>
      <w:r w:rsidRPr="000A66C7">
        <w:rPr>
          <w:rFonts w:ascii="Garamond" w:hAnsi="Garamond" w:cs="Arial"/>
          <w:sz w:val="20"/>
          <w:szCs w:val="20"/>
        </w:rPr>
        <w:t>Zmluve,</w:t>
      </w:r>
      <w:r w:rsidR="007E1597">
        <w:rPr>
          <w:rFonts w:ascii="Garamond" w:hAnsi="Garamond" w:cs="Arial"/>
          <w:sz w:val="20"/>
          <w:szCs w:val="20"/>
        </w:rPr>
        <w:t xml:space="preserve"> </w:t>
      </w:r>
      <w:r w:rsidRPr="000A66C7">
        <w:rPr>
          <w:rFonts w:ascii="Garamond" w:hAnsi="Garamond" w:cs="Arial"/>
          <w:sz w:val="20"/>
          <w:szCs w:val="20"/>
        </w:rPr>
        <w:t>ktorý</w:t>
      </w:r>
      <w:r w:rsidR="007E1597">
        <w:rPr>
          <w:rFonts w:ascii="Garamond" w:hAnsi="Garamond" w:cs="Arial"/>
          <w:sz w:val="20"/>
          <w:szCs w:val="20"/>
        </w:rPr>
        <w:t xml:space="preserve"> </w:t>
      </w:r>
      <w:r w:rsidRPr="000A66C7">
        <w:rPr>
          <w:rFonts w:ascii="Garamond" w:hAnsi="Garamond" w:cs="Arial"/>
          <w:sz w:val="20"/>
          <w:szCs w:val="20"/>
        </w:rPr>
        <w:t>nahradí</w:t>
      </w:r>
      <w:r w:rsidR="007E1597">
        <w:rPr>
          <w:rFonts w:ascii="Garamond" w:hAnsi="Garamond" w:cs="Arial"/>
          <w:sz w:val="20"/>
          <w:szCs w:val="20"/>
        </w:rPr>
        <w:t xml:space="preserve"> </w:t>
      </w:r>
      <w:r w:rsidRPr="000A66C7">
        <w:rPr>
          <w:rFonts w:ascii="Garamond" w:hAnsi="Garamond" w:cs="Arial"/>
          <w:sz w:val="20"/>
          <w:szCs w:val="20"/>
        </w:rPr>
        <w:t>neplatné</w:t>
      </w:r>
      <w:r w:rsidR="007E1597">
        <w:rPr>
          <w:rFonts w:ascii="Garamond" w:hAnsi="Garamond" w:cs="Arial"/>
          <w:sz w:val="20"/>
          <w:szCs w:val="20"/>
        </w:rPr>
        <w:t xml:space="preserve"> </w:t>
      </w:r>
      <w:r w:rsidRPr="000A66C7">
        <w:rPr>
          <w:rFonts w:ascii="Garamond" w:hAnsi="Garamond" w:cs="Arial"/>
          <w:sz w:val="20"/>
          <w:szCs w:val="20"/>
        </w:rPr>
        <w:t>alebo</w:t>
      </w:r>
      <w:r w:rsidR="007E1597">
        <w:rPr>
          <w:rFonts w:ascii="Garamond" w:hAnsi="Garamond" w:cs="Arial"/>
          <w:sz w:val="20"/>
          <w:szCs w:val="20"/>
        </w:rPr>
        <w:t xml:space="preserve"> </w:t>
      </w:r>
      <w:r w:rsidRPr="000A66C7">
        <w:rPr>
          <w:rFonts w:ascii="Garamond" w:hAnsi="Garamond" w:cs="Arial"/>
          <w:sz w:val="20"/>
          <w:szCs w:val="20"/>
        </w:rPr>
        <w:t>nevy</w:t>
      </w:r>
      <w:r w:rsidR="00AA359F" w:rsidRPr="000A66C7">
        <w:rPr>
          <w:rFonts w:ascii="Garamond" w:hAnsi="Garamond" w:cs="Arial"/>
          <w:sz w:val="20"/>
          <w:szCs w:val="20"/>
        </w:rPr>
        <w:t>máhateľné</w:t>
      </w:r>
      <w:r w:rsidR="007E1597">
        <w:rPr>
          <w:rFonts w:ascii="Garamond" w:hAnsi="Garamond" w:cs="Arial"/>
          <w:sz w:val="20"/>
          <w:szCs w:val="20"/>
        </w:rPr>
        <w:t xml:space="preserve"> </w:t>
      </w:r>
      <w:r w:rsidRPr="000A66C7">
        <w:rPr>
          <w:rFonts w:ascii="Garamond" w:hAnsi="Garamond" w:cs="Arial"/>
          <w:sz w:val="20"/>
          <w:szCs w:val="20"/>
        </w:rPr>
        <w:t>ustanovenie</w:t>
      </w:r>
      <w:r w:rsidR="007E1597">
        <w:rPr>
          <w:rFonts w:ascii="Garamond" w:hAnsi="Garamond" w:cs="Arial"/>
          <w:sz w:val="20"/>
          <w:szCs w:val="20"/>
        </w:rPr>
        <w:t xml:space="preserve"> </w:t>
      </w:r>
      <w:r w:rsidRPr="000A66C7">
        <w:rPr>
          <w:rFonts w:ascii="Garamond" w:hAnsi="Garamond" w:cs="Arial"/>
          <w:sz w:val="20"/>
          <w:szCs w:val="20"/>
        </w:rPr>
        <w:t>Zmluvy</w:t>
      </w:r>
      <w:r w:rsidR="007E1597">
        <w:rPr>
          <w:rFonts w:ascii="Garamond" w:hAnsi="Garamond" w:cs="Arial"/>
          <w:sz w:val="20"/>
          <w:szCs w:val="20"/>
        </w:rPr>
        <w:t xml:space="preserve"> </w:t>
      </w:r>
      <w:r w:rsidRPr="000A66C7">
        <w:rPr>
          <w:rFonts w:ascii="Garamond" w:hAnsi="Garamond" w:cs="Arial"/>
          <w:sz w:val="20"/>
          <w:szCs w:val="20"/>
        </w:rPr>
        <w:t>iným</w:t>
      </w:r>
      <w:r w:rsidR="007E1597">
        <w:rPr>
          <w:rFonts w:ascii="Garamond" w:hAnsi="Garamond" w:cs="Arial"/>
          <w:sz w:val="20"/>
          <w:szCs w:val="20"/>
        </w:rPr>
        <w:t xml:space="preserve"> </w:t>
      </w:r>
      <w:r w:rsidRPr="000A66C7">
        <w:rPr>
          <w:rFonts w:ascii="Garamond" w:hAnsi="Garamond" w:cs="Arial"/>
          <w:sz w:val="20"/>
          <w:szCs w:val="20"/>
        </w:rPr>
        <w:t>ustanovením,</w:t>
      </w:r>
      <w:r w:rsidR="007E1597">
        <w:rPr>
          <w:rFonts w:ascii="Garamond" w:hAnsi="Garamond" w:cs="Arial"/>
          <w:sz w:val="20"/>
          <w:szCs w:val="20"/>
        </w:rPr>
        <w:t xml:space="preserve"> </w:t>
      </w:r>
      <w:r w:rsidRPr="000A66C7">
        <w:rPr>
          <w:rFonts w:ascii="Garamond" w:hAnsi="Garamond" w:cs="Arial"/>
          <w:sz w:val="20"/>
          <w:szCs w:val="20"/>
        </w:rPr>
        <w:t>ktoré</w:t>
      </w:r>
      <w:r w:rsidR="007E1597">
        <w:rPr>
          <w:rFonts w:ascii="Garamond" w:hAnsi="Garamond" w:cs="Arial"/>
          <w:sz w:val="20"/>
          <w:szCs w:val="20"/>
        </w:rPr>
        <w:t xml:space="preserve"> </w:t>
      </w:r>
      <w:r w:rsidRPr="000A66C7">
        <w:rPr>
          <w:rFonts w:ascii="Garamond" w:hAnsi="Garamond" w:cs="Arial"/>
          <w:sz w:val="20"/>
          <w:szCs w:val="20"/>
        </w:rPr>
        <w:t>ho</w:t>
      </w:r>
      <w:r w:rsidR="007E1597">
        <w:rPr>
          <w:rFonts w:ascii="Garamond" w:hAnsi="Garamond" w:cs="Arial"/>
          <w:sz w:val="20"/>
          <w:szCs w:val="20"/>
        </w:rPr>
        <w:t xml:space="preserve"> </w:t>
      </w:r>
      <w:r w:rsidRPr="000A66C7">
        <w:rPr>
          <w:rFonts w:ascii="Garamond" w:hAnsi="Garamond" w:cs="Arial"/>
          <w:sz w:val="20"/>
          <w:szCs w:val="20"/>
        </w:rPr>
        <w:t>v</w:t>
      </w:r>
      <w:r w:rsidR="007E1597">
        <w:rPr>
          <w:rFonts w:ascii="Garamond" w:hAnsi="Garamond" w:cs="Arial"/>
          <w:sz w:val="20"/>
          <w:szCs w:val="20"/>
        </w:rPr>
        <w:t xml:space="preserve"> </w:t>
      </w:r>
      <w:r w:rsidRPr="000A66C7">
        <w:rPr>
          <w:rFonts w:ascii="Garamond" w:hAnsi="Garamond" w:cs="Arial"/>
          <w:sz w:val="20"/>
          <w:szCs w:val="20"/>
        </w:rPr>
        <w:t>právnom</w:t>
      </w:r>
      <w:r w:rsidR="007E1597">
        <w:rPr>
          <w:rFonts w:ascii="Garamond" w:hAnsi="Garamond" w:cs="Arial"/>
          <w:sz w:val="20"/>
          <w:szCs w:val="20"/>
        </w:rPr>
        <w:t xml:space="preserve"> </w:t>
      </w:r>
      <w:r w:rsidRPr="000A66C7">
        <w:rPr>
          <w:rFonts w:ascii="Garamond" w:hAnsi="Garamond" w:cs="Arial"/>
          <w:sz w:val="20"/>
          <w:szCs w:val="20"/>
        </w:rPr>
        <w:t>aj</w:t>
      </w:r>
      <w:r w:rsidR="007E1597">
        <w:rPr>
          <w:rFonts w:ascii="Garamond" w:hAnsi="Garamond" w:cs="Arial"/>
          <w:sz w:val="20"/>
          <w:szCs w:val="20"/>
        </w:rPr>
        <w:t xml:space="preserve"> </w:t>
      </w:r>
      <w:r w:rsidRPr="000A66C7">
        <w:rPr>
          <w:rFonts w:ascii="Garamond" w:hAnsi="Garamond" w:cs="Arial"/>
          <w:sz w:val="20"/>
          <w:szCs w:val="20"/>
        </w:rPr>
        <w:t>obchodnom</w:t>
      </w:r>
      <w:r w:rsidR="007E1597">
        <w:rPr>
          <w:rFonts w:ascii="Garamond" w:hAnsi="Garamond" w:cs="Arial"/>
          <w:sz w:val="20"/>
          <w:szCs w:val="20"/>
        </w:rPr>
        <w:t xml:space="preserve"> </w:t>
      </w:r>
      <w:r w:rsidRPr="000A66C7">
        <w:rPr>
          <w:rFonts w:ascii="Garamond" w:hAnsi="Garamond" w:cs="Arial"/>
          <w:sz w:val="20"/>
          <w:szCs w:val="20"/>
        </w:rPr>
        <w:t>zmysle</w:t>
      </w:r>
      <w:r w:rsidR="007E1597">
        <w:rPr>
          <w:rFonts w:ascii="Garamond" w:hAnsi="Garamond" w:cs="Arial"/>
          <w:sz w:val="20"/>
          <w:szCs w:val="20"/>
        </w:rPr>
        <w:t xml:space="preserve"> </w:t>
      </w:r>
      <w:r w:rsidRPr="000A66C7">
        <w:rPr>
          <w:rFonts w:ascii="Garamond" w:hAnsi="Garamond" w:cs="Arial"/>
          <w:sz w:val="20"/>
          <w:szCs w:val="20"/>
        </w:rPr>
        <w:t>najbližšie</w:t>
      </w:r>
      <w:r w:rsidR="007E1597">
        <w:rPr>
          <w:rFonts w:ascii="Garamond" w:hAnsi="Garamond" w:cs="Arial"/>
          <w:sz w:val="20"/>
          <w:szCs w:val="20"/>
        </w:rPr>
        <w:t xml:space="preserve"> </w:t>
      </w:r>
      <w:r w:rsidRPr="000A66C7">
        <w:rPr>
          <w:rFonts w:ascii="Garamond" w:hAnsi="Garamond" w:cs="Arial"/>
          <w:sz w:val="20"/>
          <w:szCs w:val="20"/>
        </w:rPr>
        <w:t>nahradzuje</w:t>
      </w:r>
      <w:r w:rsidR="007E1597">
        <w:rPr>
          <w:rFonts w:ascii="Garamond" w:hAnsi="Garamond" w:cs="Arial"/>
          <w:sz w:val="20"/>
          <w:szCs w:val="20"/>
        </w:rPr>
        <w:t xml:space="preserve"> </w:t>
      </w:r>
      <w:r w:rsidRPr="000A66C7">
        <w:rPr>
          <w:rFonts w:ascii="Garamond" w:hAnsi="Garamond" w:cs="Arial"/>
          <w:sz w:val="20"/>
          <w:szCs w:val="20"/>
        </w:rPr>
        <w:t>tak,</w:t>
      </w:r>
      <w:r w:rsidR="007E1597">
        <w:rPr>
          <w:rFonts w:ascii="Garamond" w:hAnsi="Garamond" w:cs="Arial"/>
          <w:sz w:val="20"/>
          <w:szCs w:val="20"/>
        </w:rPr>
        <w:t xml:space="preserve"> </w:t>
      </w:r>
      <w:r w:rsidRPr="000A66C7">
        <w:rPr>
          <w:rFonts w:ascii="Garamond" w:hAnsi="Garamond" w:cs="Arial"/>
          <w:sz w:val="20"/>
          <w:szCs w:val="20"/>
        </w:rPr>
        <w:t>aby</w:t>
      </w:r>
      <w:r w:rsidR="007E1597">
        <w:rPr>
          <w:rFonts w:ascii="Garamond" w:hAnsi="Garamond" w:cs="Arial"/>
          <w:sz w:val="20"/>
          <w:szCs w:val="20"/>
        </w:rPr>
        <w:t xml:space="preserve"> </w:t>
      </w:r>
      <w:r w:rsidRPr="000A66C7">
        <w:rPr>
          <w:rFonts w:ascii="Garamond" w:hAnsi="Garamond" w:cs="Arial"/>
          <w:sz w:val="20"/>
          <w:szCs w:val="20"/>
        </w:rPr>
        <w:t>bola</w:t>
      </w:r>
      <w:r w:rsidR="007E1597">
        <w:rPr>
          <w:rFonts w:ascii="Garamond" w:hAnsi="Garamond" w:cs="Arial"/>
          <w:sz w:val="20"/>
          <w:szCs w:val="20"/>
        </w:rPr>
        <w:t xml:space="preserve"> </w:t>
      </w:r>
      <w:r w:rsidRPr="000A66C7">
        <w:rPr>
          <w:rFonts w:ascii="Garamond" w:hAnsi="Garamond" w:cs="Arial"/>
          <w:sz w:val="20"/>
          <w:szCs w:val="20"/>
        </w:rPr>
        <w:t>vôľa</w:t>
      </w:r>
      <w:r w:rsidR="007E1597">
        <w:rPr>
          <w:rFonts w:ascii="Garamond" w:hAnsi="Garamond" w:cs="Arial"/>
          <w:sz w:val="20"/>
          <w:szCs w:val="20"/>
        </w:rPr>
        <w:t xml:space="preserve"> </w:t>
      </w:r>
      <w:r w:rsidRPr="000A66C7">
        <w:rPr>
          <w:rFonts w:ascii="Garamond" w:hAnsi="Garamond" w:cs="Arial"/>
          <w:sz w:val="20"/>
          <w:szCs w:val="20"/>
        </w:rPr>
        <w:t>Zmluvných</w:t>
      </w:r>
      <w:r w:rsidR="007E1597">
        <w:rPr>
          <w:rFonts w:ascii="Garamond" w:hAnsi="Garamond" w:cs="Arial"/>
          <w:sz w:val="20"/>
          <w:szCs w:val="20"/>
        </w:rPr>
        <w:t xml:space="preserve"> </w:t>
      </w:r>
      <w:r w:rsidRPr="000A66C7">
        <w:rPr>
          <w:rFonts w:ascii="Garamond" w:hAnsi="Garamond" w:cs="Arial"/>
          <w:sz w:val="20"/>
          <w:szCs w:val="20"/>
        </w:rPr>
        <w:t>strán</w:t>
      </w:r>
      <w:r w:rsidR="007E1597">
        <w:rPr>
          <w:rFonts w:ascii="Garamond" w:hAnsi="Garamond" w:cs="Arial"/>
          <w:sz w:val="20"/>
          <w:szCs w:val="20"/>
        </w:rPr>
        <w:t xml:space="preserve"> </w:t>
      </w:r>
      <w:r w:rsidRPr="000A66C7">
        <w:rPr>
          <w:rFonts w:ascii="Garamond" w:hAnsi="Garamond" w:cs="Arial"/>
          <w:sz w:val="20"/>
          <w:szCs w:val="20"/>
        </w:rPr>
        <w:t>vyjadrená</w:t>
      </w:r>
      <w:r w:rsidR="007E1597">
        <w:rPr>
          <w:rFonts w:ascii="Garamond" w:hAnsi="Garamond" w:cs="Arial"/>
          <w:sz w:val="20"/>
          <w:szCs w:val="20"/>
        </w:rPr>
        <w:t xml:space="preserve"> </w:t>
      </w:r>
      <w:r w:rsidRPr="000A66C7">
        <w:rPr>
          <w:rFonts w:ascii="Garamond" w:hAnsi="Garamond" w:cs="Arial"/>
          <w:sz w:val="20"/>
          <w:szCs w:val="20"/>
        </w:rPr>
        <w:t>v</w:t>
      </w:r>
      <w:r w:rsidR="007E1597">
        <w:rPr>
          <w:rFonts w:ascii="Garamond" w:hAnsi="Garamond" w:cs="Arial"/>
          <w:sz w:val="20"/>
          <w:szCs w:val="20"/>
        </w:rPr>
        <w:t xml:space="preserve"> </w:t>
      </w:r>
      <w:r w:rsidRPr="000A66C7">
        <w:rPr>
          <w:rFonts w:ascii="Garamond" w:hAnsi="Garamond" w:cs="Arial"/>
          <w:sz w:val="20"/>
          <w:szCs w:val="20"/>
        </w:rPr>
        <w:t>nahrádzaných</w:t>
      </w:r>
      <w:r w:rsidR="007E1597">
        <w:rPr>
          <w:rFonts w:ascii="Garamond" w:hAnsi="Garamond" w:cs="Arial"/>
          <w:sz w:val="20"/>
          <w:szCs w:val="20"/>
        </w:rPr>
        <w:t xml:space="preserve"> </w:t>
      </w:r>
      <w:r w:rsidRPr="000A66C7">
        <w:rPr>
          <w:rFonts w:ascii="Garamond" w:hAnsi="Garamond" w:cs="Arial"/>
          <w:sz w:val="20"/>
          <w:szCs w:val="20"/>
        </w:rPr>
        <w:t>ustanoveniach</w:t>
      </w:r>
      <w:r w:rsidR="007E1597">
        <w:rPr>
          <w:rFonts w:ascii="Garamond" w:hAnsi="Garamond" w:cs="Arial"/>
          <w:sz w:val="20"/>
          <w:szCs w:val="20"/>
        </w:rPr>
        <w:t xml:space="preserve"> </w:t>
      </w:r>
      <w:r w:rsidRPr="000A66C7">
        <w:rPr>
          <w:rFonts w:ascii="Garamond" w:hAnsi="Garamond" w:cs="Arial"/>
          <w:sz w:val="20"/>
          <w:szCs w:val="20"/>
        </w:rPr>
        <w:t>Zmluvy</w:t>
      </w:r>
      <w:r w:rsidR="007E1597">
        <w:rPr>
          <w:rFonts w:ascii="Garamond" w:hAnsi="Garamond" w:cs="Arial"/>
          <w:sz w:val="20"/>
          <w:szCs w:val="20"/>
        </w:rPr>
        <w:t xml:space="preserve"> </w:t>
      </w:r>
      <w:r w:rsidRPr="000A66C7">
        <w:rPr>
          <w:rFonts w:ascii="Garamond" w:hAnsi="Garamond" w:cs="Arial"/>
          <w:sz w:val="20"/>
          <w:szCs w:val="20"/>
        </w:rPr>
        <w:t>zachovaná.</w:t>
      </w:r>
    </w:p>
    <w:p w14:paraId="02153EDC" w14:textId="77777777" w:rsidR="003D2AAD" w:rsidRPr="007E1597" w:rsidRDefault="003D2AAD" w:rsidP="007E1597">
      <w:pPr>
        <w:spacing w:after="0" w:line="240" w:lineRule="auto"/>
        <w:jc w:val="both"/>
        <w:rPr>
          <w:rFonts w:ascii="Garamond" w:hAnsi="Garamond" w:cs="Arial"/>
          <w:sz w:val="20"/>
          <w:szCs w:val="20"/>
        </w:rPr>
      </w:pPr>
    </w:p>
    <w:p w14:paraId="041936CC" w14:textId="1C3EAC7A" w:rsidR="00013130" w:rsidRPr="000A66C7" w:rsidRDefault="00013130" w:rsidP="002B64E2">
      <w:pPr>
        <w:pStyle w:val="Odsekzoznamu"/>
        <w:numPr>
          <w:ilvl w:val="1"/>
          <w:numId w:val="3"/>
        </w:numPr>
        <w:tabs>
          <w:tab w:val="left" w:pos="0"/>
          <w:tab w:val="left" w:pos="709"/>
        </w:tabs>
        <w:spacing w:after="0" w:line="240" w:lineRule="auto"/>
        <w:ind w:left="709" w:hanging="709"/>
        <w:jc w:val="both"/>
        <w:rPr>
          <w:rFonts w:ascii="Garamond" w:hAnsi="Garamond" w:cs="Arial"/>
          <w:sz w:val="20"/>
          <w:szCs w:val="20"/>
        </w:rPr>
      </w:pPr>
      <w:r w:rsidRPr="000A66C7">
        <w:rPr>
          <w:rFonts w:ascii="Garamond" w:hAnsi="Garamond" w:cs="Arial"/>
          <w:sz w:val="20"/>
          <w:szCs w:val="20"/>
        </w:rPr>
        <w:t>Zmluvné</w:t>
      </w:r>
      <w:r w:rsidR="007E1597">
        <w:rPr>
          <w:rFonts w:ascii="Garamond" w:hAnsi="Garamond" w:cs="Arial"/>
          <w:sz w:val="20"/>
          <w:szCs w:val="20"/>
        </w:rPr>
        <w:t xml:space="preserve"> </w:t>
      </w:r>
      <w:r w:rsidRPr="000A66C7">
        <w:rPr>
          <w:rFonts w:ascii="Garamond" w:hAnsi="Garamond" w:cs="Arial"/>
          <w:sz w:val="20"/>
          <w:szCs w:val="20"/>
        </w:rPr>
        <w:t>strany</w:t>
      </w:r>
      <w:r w:rsidR="007E1597">
        <w:rPr>
          <w:rFonts w:ascii="Garamond" w:hAnsi="Garamond" w:cs="Arial"/>
          <w:sz w:val="20"/>
          <w:szCs w:val="20"/>
        </w:rPr>
        <w:t xml:space="preserve"> </w:t>
      </w:r>
      <w:r w:rsidRPr="000A66C7">
        <w:rPr>
          <w:rFonts w:ascii="Garamond" w:hAnsi="Garamond" w:cs="Arial"/>
          <w:sz w:val="20"/>
          <w:szCs w:val="20"/>
        </w:rPr>
        <w:t>zhodne</w:t>
      </w:r>
      <w:r w:rsidR="007E1597">
        <w:rPr>
          <w:rFonts w:ascii="Garamond" w:hAnsi="Garamond" w:cs="Arial"/>
          <w:sz w:val="20"/>
          <w:szCs w:val="20"/>
        </w:rPr>
        <w:t xml:space="preserve"> </w:t>
      </w:r>
      <w:r w:rsidRPr="000A66C7">
        <w:rPr>
          <w:rFonts w:ascii="Garamond" w:hAnsi="Garamond" w:cs="Arial"/>
          <w:sz w:val="20"/>
          <w:szCs w:val="20"/>
        </w:rPr>
        <w:t>prehlasujú,</w:t>
      </w:r>
      <w:r w:rsidR="007E1597">
        <w:rPr>
          <w:rFonts w:ascii="Garamond" w:hAnsi="Garamond" w:cs="Arial"/>
          <w:sz w:val="20"/>
          <w:szCs w:val="20"/>
        </w:rPr>
        <w:t xml:space="preserve"> </w:t>
      </w:r>
      <w:r w:rsidRPr="000A66C7">
        <w:rPr>
          <w:rFonts w:ascii="Garamond" w:hAnsi="Garamond" w:cs="Arial"/>
          <w:sz w:val="20"/>
          <w:szCs w:val="20"/>
        </w:rPr>
        <w:t>(i)</w:t>
      </w:r>
      <w:r w:rsidR="007E1597">
        <w:rPr>
          <w:rFonts w:ascii="Garamond" w:hAnsi="Garamond" w:cs="Arial"/>
          <w:sz w:val="20"/>
          <w:szCs w:val="20"/>
        </w:rPr>
        <w:t xml:space="preserve"> </w:t>
      </w:r>
      <w:r w:rsidRPr="000A66C7">
        <w:rPr>
          <w:rFonts w:ascii="Garamond" w:hAnsi="Garamond" w:cs="Arial"/>
          <w:sz w:val="20"/>
          <w:szCs w:val="20"/>
        </w:rPr>
        <w:t>že</w:t>
      </w:r>
      <w:r w:rsidR="007E1597">
        <w:rPr>
          <w:rFonts w:ascii="Garamond" w:hAnsi="Garamond" w:cs="Arial"/>
          <w:sz w:val="20"/>
          <w:szCs w:val="20"/>
        </w:rPr>
        <w:t xml:space="preserve"> </w:t>
      </w:r>
      <w:r w:rsidRPr="000A66C7">
        <w:rPr>
          <w:rFonts w:ascii="Garamond" w:hAnsi="Garamond" w:cs="Arial"/>
          <w:sz w:val="20"/>
          <w:szCs w:val="20"/>
        </w:rPr>
        <w:t>si</w:t>
      </w:r>
      <w:r w:rsidR="007E1597">
        <w:rPr>
          <w:rFonts w:ascii="Garamond" w:hAnsi="Garamond" w:cs="Arial"/>
          <w:sz w:val="20"/>
          <w:szCs w:val="20"/>
        </w:rPr>
        <w:t xml:space="preserve"> </w:t>
      </w:r>
      <w:r w:rsidRPr="000A66C7">
        <w:rPr>
          <w:rFonts w:ascii="Garamond" w:hAnsi="Garamond" w:cs="Arial"/>
          <w:sz w:val="20"/>
          <w:szCs w:val="20"/>
        </w:rPr>
        <w:t>Zmluvu</w:t>
      </w:r>
      <w:r w:rsidR="007E1597">
        <w:rPr>
          <w:rFonts w:ascii="Garamond" w:hAnsi="Garamond" w:cs="Arial"/>
          <w:sz w:val="20"/>
          <w:szCs w:val="20"/>
        </w:rPr>
        <w:t xml:space="preserve"> </w:t>
      </w:r>
      <w:r w:rsidRPr="000A66C7">
        <w:rPr>
          <w:rFonts w:ascii="Garamond" w:hAnsi="Garamond" w:cs="Arial"/>
          <w:sz w:val="20"/>
          <w:szCs w:val="20"/>
        </w:rPr>
        <w:t>riadne</w:t>
      </w:r>
      <w:r w:rsidR="007E1597">
        <w:rPr>
          <w:rFonts w:ascii="Garamond" w:hAnsi="Garamond" w:cs="Arial"/>
          <w:sz w:val="20"/>
          <w:szCs w:val="20"/>
        </w:rPr>
        <w:t xml:space="preserve"> </w:t>
      </w:r>
      <w:r w:rsidRPr="000A66C7">
        <w:rPr>
          <w:rFonts w:ascii="Garamond" w:hAnsi="Garamond" w:cs="Arial"/>
          <w:sz w:val="20"/>
          <w:szCs w:val="20"/>
        </w:rPr>
        <w:t>prečítali,</w:t>
      </w:r>
      <w:r w:rsidR="007E1597">
        <w:rPr>
          <w:rFonts w:ascii="Garamond" w:hAnsi="Garamond" w:cs="Arial"/>
          <w:sz w:val="20"/>
          <w:szCs w:val="20"/>
        </w:rPr>
        <w:t xml:space="preserve"> </w:t>
      </w:r>
      <w:r w:rsidRPr="000A66C7">
        <w:rPr>
          <w:rFonts w:ascii="Garamond" w:hAnsi="Garamond" w:cs="Arial"/>
          <w:sz w:val="20"/>
          <w:szCs w:val="20"/>
        </w:rPr>
        <w:t>(ii)</w:t>
      </w:r>
      <w:r w:rsidR="007E1597">
        <w:rPr>
          <w:rFonts w:ascii="Garamond" w:hAnsi="Garamond" w:cs="Arial"/>
          <w:sz w:val="20"/>
          <w:szCs w:val="20"/>
        </w:rPr>
        <w:t xml:space="preserve"> </w:t>
      </w:r>
      <w:r w:rsidRPr="000A66C7">
        <w:rPr>
          <w:rFonts w:ascii="Garamond" w:hAnsi="Garamond" w:cs="Arial"/>
          <w:sz w:val="20"/>
          <w:szCs w:val="20"/>
        </w:rPr>
        <w:t>v</w:t>
      </w:r>
      <w:r w:rsidR="007E1597">
        <w:rPr>
          <w:rFonts w:ascii="Garamond" w:hAnsi="Garamond" w:cs="Arial"/>
          <w:sz w:val="20"/>
          <w:szCs w:val="20"/>
        </w:rPr>
        <w:t xml:space="preserve"> </w:t>
      </w:r>
      <w:r w:rsidRPr="000A66C7">
        <w:rPr>
          <w:rFonts w:ascii="Garamond" w:hAnsi="Garamond" w:cs="Arial"/>
          <w:sz w:val="20"/>
          <w:szCs w:val="20"/>
        </w:rPr>
        <w:t>plnom</w:t>
      </w:r>
      <w:r w:rsidR="007E1597">
        <w:rPr>
          <w:rFonts w:ascii="Garamond" w:hAnsi="Garamond" w:cs="Arial"/>
          <w:sz w:val="20"/>
          <w:szCs w:val="20"/>
        </w:rPr>
        <w:t xml:space="preserve"> </w:t>
      </w:r>
      <w:r w:rsidRPr="000A66C7">
        <w:rPr>
          <w:rFonts w:ascii="Garamond" w:hAnsi="Garamond" w:cs="Arial"/>
          <w:sz w:val="20"/>
          <w:szCs w:val="20"/>
        </w:rPr>
        <w:t>rozsahu</w:t>
      </w:r>
      <w:r w:rsidR="007E1597">
        <w:rPr>
          <w:rFonts w:ascii="Garamond" w:hAnsi="Garamond" w:cs="Arial"/>
          <w:sz w:val="20"/>
          <w:szCs w:val="20"/>
        </w:rPr>
        <w:t xml:space="preserve"> </w:t>
      </w:r>
      <w:r w:rsidRPr="000A66C7">
        <w:rPr>
          <w:rFonts w:ascii="Garamond" w:hAnsi="Garamond" w:cs="Arial"/>
          <w:sz w:val="20"/>
          <w:szCs w:val="20"/>
        </w:rPr>
        <w:t>porozumeli</w:t>
      </w:r>
      <w:r w:rsidR="007E1597">
        <w:rPr>
          <w:rFonts w:ascii="Garamond" w:hAnsi="Garamond" w:cs="Arial"/>
          <w:sz w:val="20"/>
          <w:szCs w:val="20"/>
        </w:rPr>
        <w:t xml:space="preserve"> </w:t>
      </w:r>
      <w:r w:rsidRPr="000A66C7">
        <w:rPr>
          <w:rFonts w:ascii="Garamond" w:hAnsi="Garamond" w:cs="Arial"/>
          <w:sz w:val="20"/>
          <w:szCs w:val="20"/>
        </w:rPr>
        <w:t>jej</w:t>
      </w:r>
      <w:r w:rsidR="007E1597">
        <w:rPr>
          <w:rFonts w:ascii="Garamond" w:hAnsi="Garamond" w:cs="Arial"/>
          <w:sz w:val="20"/>
          <w:szCs w:val="20"/>
        </w:rPr>
        <w:t xml:space="preserve"> </w:t>
      </w:r>
      <w:r w:rsidRPr="000A66C7">
        <w:rPr>
          <w:rFonts w:ascii="Garamond" w:hAnsi="Garamond" w:cs="Arial"/>
          <w:sz w:val="20"/>
          <w:szCs w:val="20"/>
        </w:rPr>
        <w:t>obsahu,</w:t>
      </w:r>
      <w:r w:rsidR="007E1597">
        <w:rPr>
          <w:rFonts w:ascii="Garamond" w:hAnsi="Garamond" w:cs="Arial"/>
          <w:sz w:val="20"/>
          <w:szCs w:val="20"/>
        </w:rPr>
        <w:t xml:space="preserve"> </w:t>
      </w:r>
      <w:r w:rsidRPr="000A66C7">
        <w:rPr>
          <w:rFonts w:ascii="Garamond" w:hAnsi="Garamond" w:cs="Arial"/>
          <w:sz w:val="20"/>
          <w:szCs w:val="20"/>
        </w:rPr>
        <w:t>ktorý</w:t>
      </w:r>
      <w:r w:rsidR="007E1597">
        <w:rPr>
          <w:rFonts w:ascii="Garamond" w:hAnsi="Garamond" w:cs="Arial"/>
          <w:sz w:val="20"/>
          <w:szCs w:val="20"/>
        </w:rPr>
        <w:t xml:space="preserve"> </w:t>
      </w:r>
      <w:r w:rsidRPr="000A66C7">
        <w:rPr>
          <w:rFonts w:ascii="Garamond" w:hAnsi="Garamond" w:cs="Arial"/>
          <w:sz w:val="20"/>
          <w:szCs w:val="20"/>
        </w:rPr>
        <w:t>je</w:t>
      </w:r>
      <w:r w:rsidR="007E1597">
        <w:rPr>
          <w:rFonts w:ascii="Garamond" w:hAnsi="Garamond" w:cs="Arial"/>
          <w:sz w:val="20"/>
          <w:szCs w:val="20"/>
        </w:rPr>
        <w:t xml:space="preserve"> </w:t>
      </w:r>
      <w:r w:rsidRPr="000A66C7">
        <w:rPr>
          <w:rFonts w:ascii="Garamond" w:hAnsi="Garamond" w:cs="Arial"/>
          <w:sz w:val="20"/>
          <w:szCs w:val="20"/>
        </w:rPr>
        <w:t>pre</w:t>
      </w:r>
      <w:r w:rsidR="007E1597">
        <w:rPr>
          <w:rFonts w:ascii="Garamond" w:hAnsi="Garamond" w:cs="Arial"/>
          <w:sz w:val="20"/>
          <w:szCs w:val="20"/>
        </w:rPr>
        <w:t xml:space="preserve"> </w:t>
      </w:r>
      <w:r w:rsidRPr="000A66C7">
        <w:rPr>
          <w:rFonts w:ascii="Garamond" w:hAnsi="Garamond" w:cs="Arial"/>
          <w:sz w:val="20"/>
          <w:szCs w:val="20"/>
        </w:rPr>
        <w:t>ne</w:t>
      </w:r>
      <w:r w:rsidR="007E1597">
        <w:rPr>
          <w:rFonts w:ascii="Garamond" w:hAnsi="Garamond" w:cs="Arial"/>
          <w:sz w:val="20"/>
          <w:szCs w:val="20"/>
        </w:rPr>
        <w:t xml:space="preserve"> </w:t>
      </w:r>
      <w:r w:rsidRPr="000A66C7">
        <w:rPr>
          <w:rFonts w:ascii="Garamond" w:hAnsi="Garamond" w:cs="Arial"/>
          <w:sz w:val="20"/>
          <w:szCs w:val="20"/>
        </w:rPr>
        <w:t>dostatočne</w:t>
      </w:r>
      <w:r w:rsidR="007E1597">
        <w:rPr>
          <w:rFonts w:ascii="Garamond" w:hAnsi="Garamond" w:cs="Arial"/>
          <w:sz w:val="20"/>
          <w:szCs w:val="20"/>
        </w:rPr>
        <w:t xml:space="preserve"> </w:t>
      </w:r>
      <w:r w:rsidRPr="000A66C7">
        <w:rPr>
          <w:rFonts w:ascii="Garamond" w:hAnsi="Garamond" w:cs="Arial"/>
          <w:sz w:val="20"/>
          <w:szCs w:val="20"/>
        </w:rPr>
        <w:t>zrozumiteľný</w:t>
      </w:r>
      <w:r w:rsidR="007E1597">
        <w:rPr>
          <w:rFonts w:ascii="Garamond" w:hAnsi="Garamond" w:cs="Arial"/>
          <w:sz w:val="20"/>
          <w:szCs w:val="20"/>
        </w:rPr>
        <w:t xml:space="preserve"> </w:t>
      </w:r>
      <w:r w:rsidRPr="000A66C7">
        <w:rPr>
          <w:rFonts w:ascii="Garamond" w:hAnsi="Garamond" w:cs="Arial"/>
          <w:sz w:val="20"/>
          <w:szCs w:val="20"/>
        </w:rPr>
        <w:t>a</w:t>
      </w:r>
      <w:r w:rsidR="007E1597">
        <w:rPr>
          <w:rFonts w:ascii="Garamond" w:hAnsi="Garamond" w:cs="Arial"/>
          <w:sz w:val="20"/>
          <w:szCs w:val="20"/>
        </w:rPr>
        <w:t xml:space="preserve"> </w:t>
      </w:r>
      <w:r w:rsidRPr="000A66C7">
        <w:rPr>
          <w:rFonts w:ascii="Garamond" w:hAnsi="Garamond" w:cs="Arial"/>
          <w:sz w:val="20"/>
          <w:szCs w:val="20"/>
        </w:rPr>
        <w:t>určitý,</w:t>
      </w:r>
      <w:r w:rsidR="007E1597">
        <w:rPr>
          <w:rFonts w:ascii="Garamond" w:hAnsi="Garamond" w:cs="Arial"/>
          <w:sz w:val="20"/>
          <w:szCs w:val="20"/>
        </w:rPr>
        <w:t xml:space="preserve"> </w:t>
      </w:r>
      <w:r w:rsidRPr="000A66C7">
        <w:rPr>
          <w:rFonts w:ascii="Garamond" w:hAnsi="Garamond" w:cs="Arial"/>
          <w:sz w:val="20"/>
          <w:szCs w:val="20"/>
        </w:rPr>
        <w:t>(iii)</w:t>
      </w:r>
      <w:r w:rsidR="007E1597">
        <w:rPr>
          <w:rFonts w:ascii="Garamond" w:hAnsi="Garamond" w:cs="Arial"/>
          <w:sz w:val="20"/>
          <w:szCs w:val="20"/>
        </w:rPr>
        <w:t xml:space="preserve"> </w:t>
      </w:r>
      <w:r w:rsidRPr="000A66C7">
        <w:rPr>
          <w:rFonts w:ascii="Garamond" w:hAnsi="Garamond" w:cs="Arial"/>
          <w:sz w:val="20"/>
          <w:szCs w:val="20"/>
        </w:rPr>
        <w:t>že</w:t>
      </w:r>
      <w:r w:rsidR="007E1597">
        <w:rPr>
          <w:rFonts w:ascii="Garamond" w:hAnsi="Garamond" w:cs="Arial"/>
          <w:sz w:val="20"/>
          <w:szCs w:val="20"/>
        </w:rPr>
        <w:t xml:space="preserve"> </w:t>
      </w:r>
      <w:r w:rsidRPr="000A66C7">
        <w:rPr>
          <w:rFonts w:ascii="Garamond" w:hAnsi="Garamond" w:cs="Arial"/>
          <w:sz w:val="20"/>
          <w:szCs w:val="20"/>
        </w:rPr>
        <w:t>táto</w:t>
      </w:r>
      <w:r w:rsidR="007E1597">
        <w:rPr>
          <w:rFonts w:ascii="Garamond" w:hAnsi="Garamond" w:cs="Arial"/>
          <w:sz w:val="20"/>
          <w:szCs w:val="20"/>
        </w:rPr>
        <w:t xml:space="preserve"> </w:t>
      </w:r>
      <w:r w:rsidRPr="000A66C7">
        <w:rPr>
          <w:rFonts w:ascii="Garamond" w:hAnsi="Garamond" w:cs="Arial"/>
          <w:sz w:val="20"/>
          <w:szCs w:val="20"/>
        </w:rPr>
        <w:t>vyjadruje</w:t>
      </w:r>
      <w:r w:rsidR="007E1597">
        <w:rPr>
          <w:rFonts w:ascii="Garamond" w:hAnsi="Garamond" w:cs="Arial"/>
          <w:sz w:val="20"/>
          <w:szCs w:val="20"/>
        </w:rPr>
        <w:t xml:space="preserve"> </w:t>
      </w:r>
      <w:r w:rsidRPr="000A66C7">
        <w:rPr>
          <w:rFonts w:ascii="Garamond" w:hAnsi="Garamond" w:cs="Arial"/>
          <w:sz w:val="20"/>
          <w:szCs w:val="20"/>
        </w:rPr>
        <w:t>ich</w:t>
      </w:r>
      <w:r w:rsidR="007E1597">
        <w:rPr>
          <w:rFonts w:ascii="Garamond" w:hAnsi="Garamond" w:cs="Arial"/>
          <w:sz w:val="20"/>
          <w:szCs w:val="20"/>
        </w:rPr>
        <w:t xml:space="preserve"> </w:t>
      </w:r>
      <w:r w:rsidRPr="000A66C7">
        <w:rPr>
          <w:rFonts w:ascii="Garamond" w:hAnsi="Garamond" w:cs="Arial"/>
          <w:sz w:val="20"/>
          <w:szCs w:val="20"/>
        </w:rPr>
        <w:t>slobodnú</w:t>
      </w:r>
      <w:r w:rsidR="007E1597">
        <w:rPr>
          <w:rFonts w:ascii="Garamond" w:hAnsi="Garamond" w:cs="Arial"/>
          <w:sz w:val="20"/>
          <w:szCs w:val="20"/>
        </w:rPr>
        <w:t xml:space="preserve"> </w:t>
      </w:r>
      <w:r w:rsidRPr="000A66C7">
        <w:rPr>
          <w:rFonts w:ascii="Garamond" w:hAnsi="Garamond" w:cs="Arial"/>
          <w:sz w:val="20"/>
          <w:szCs w:val="20"/>
        </w:rPr>
        <w:t>a</w:t>
      </w:r>
      <w:r w:rsidR="007E1597">
        <w:rPr>
          <w:rFonts w:ascii="Garamond" w:hAnsi="Garamond" w:cs="Arial"/>
          <w:sz w:val="20"/>
          <w:szCs w:val="20"/>
        </w:rPr>
        <w:t xml:space="preserve"> </w:t>
      </w:r>
      <w:r w:rsidRPr="000A66C7">
        <w:rPr>
          <w:rFonts w:ascii="Garamond" w:hAnsi="Garamond" w:cs="Arial"/>
          <w:sz w:val="20"/>
          <w:szCs w:val="20"/>
        </w:rPr>
        <w:t>vážnu</w:t>
      </w:r>
      <w:r w:rsidR="007E1597">
        <w:rPr>
          <w:rFonts w:ascii="Garamond" w:hAnsi="Garamond" w:cs="Arial"/>
          <w:sz w:val="20"/>
          <w:szCs w:val="20"/>
        </w:rPr>
        <w:t xml:space="preserve"> </w:t>
      </w:r>
      <w:r w:rsidRPr="000A66C7">
        <w:rPr>
          <w:rFonts w:ascii="Garamond" w:hAnsi="Garamond" w:cs="Arial"/>
          <w:sz w:val="20"/>
          <w:szCs w:val="20"/>
        </w:rPr>
        <w:t>vôľu</w:t>
      </w:r>
      <w:r w:rsidR="007E1597">
        <w:rPr>
          <w:rFonts w:ascii="Garamond" w:hAnsi="Garamond" w:cs="Arial"/>
          <w:sz w:val="20"/>
          <w:szCs w:val="20"/>
        </w:rPr>
        <w:t xml:space="preserve"> </w:t>
      </w:r>
      <w:r w:rsidRPr="000A66C7">
        <w:rPr>
          <w:rFonts w:ascii="Garamond" w:hAnsi="Garamond" w:cs="Arial"/>
          <w:sz w:val="20"/>
          <w:szCs w:val="20"/>
        </w:rPr>
        <w:t>bez</w:t>
      </w:r>
      <w:r w:rsidR="007E1597">
        <w:rPr>
          <w:rFonts w:ascii="Garamond" w:hAnsi="Garamond" w:cs="Arial"/>
          <w:sz w:val="20"/>
          <w:szCs w:val="20"/>
        </w:rPr>
        <w:t xml:space="preserve"> </w:t>
      </w:r>
      <w:r w:rsidRPr="000A66C7">
        <w:rPr>
          <w:rFonts w:ascii="Garamond" w:hAnsi="Garamond" w:cs="Arial"/>
          <w:sz w:val="20"/>
          <w:szCs w:val="20"/>
        </w:rPr>
        <w:t>akýchkoľvek</w:t>
      </w:r>
      <w:r w:rsidR="007E1597">
        <w:rPr>
          <w:rFonts w:ascii="Garamond" w:hAnsi="Garamond" w:cs="Arial"/>
          <w:sz w:val="20"/>
          <w:szCs w:val="20"/>
        </w:rPr>
        <w:t xml:space="preserve"> </w:t>
      </w:r>
      <w:r w:rsidRPr="000A66C7">
        <w:rPr>
          <w:rFonts w:ascii="Garamond" w:hAnsi="Garamond" w:cs="Arial"/>
          <w:sz w:val="20"/>
          <w:szCs w:val="20"/>
        </w:rPr>
        <w:t>omylov</w:t>
      </w:r>
      <w:r w:rsidR="007E1597">
        <w:rPr>
          <w:rFonts w:ascii="Garamond" w:hAnsi="Garamond" w:cs="Arial"/>
          <w:sz w:val="20"/>
          <w:szCs w:val="20"/>
        </w:rPr>
        <w:t xml:space="preserve"> </w:t>
      </w:r>
      <w:r w:rsidRPr="000A66C7">
        <w:rPr>
          <w:rFonts w:ascii="Garamond" w:hAnsi="Garamond" w:cs="Arial"/>
          <w:sz w:val="20"/>
          <w:szCs w:val="20"/>
        </w:rPr>
        <w:t>a</w:t>
      </w:r>
      <w:r w:rsidR="007E1597">
        <w:rPr>
          <w:rFonts w:ascii="Garamond" w:hAnsi="Garamond" w:cs="Arial"/>
          <w:sz w:val="20"/>
          <w:szCs w:val="20"/>
        </w:rPr>
        <w:t xml:space="preserve"> </w:t>
      </w:r>
      <w:r w:rsidRPr="000A66C7">
        <w:rPr>
          <w:rFonts w:ascii="Garamond" w:hAnsi="Garamond" w:cs="Arial"/>
          <w:sz w:val="20"/>
          <w:szCs w:val="20"/>
        </w:rPr>
        <w:t>(iv)</w:t>
      </w:r>
      <w:r w:rsidR="007E1597">
        <w:rPr>
          <w:rFonts w:ascii="Garamond" w:hAnsi="Garamond" w:cs="Arial"/>
          <w:sz w:val="20"/>
          <w:szCs w:val="20"/>
        </w:rPr>
        <w:t xml:space="preserve"> </w:t>
      </w:r>
      <w:r w:rsidRPr="000A66C7">
        <w:rPr>
          <w:rFonts w:ascii="Garamond" w:hAnsi="Garamond" w:cs="Arial"/>
          <w:sz w:val="20"/>
          <w:szCs w:val="20"/>
        </w:rPr>
        <w:t>že</w:t>
      </w:r>
      <w:r w:rsidR="007E1597">
        <w:rPr>
          <w:rFonts w:ascii="Garamond" w:hAnsi="Garamond" w:cs="Arial"/>
          <w:sz w:val="20"/>
          <w:szCs w:val="20"/>
        </w:rPr>
        <w:t xml:space="preserve"> </w:t>
      </w:r>
      <w:r w:rsidRPr="000A66C7">
        <w:rPr>
          <w:rFonts w:ascii="Garamond" w:hAnsi="Garamond" w:cs="Arial"/>
          <w:sz w:val="20"/>
          <w:szCs w:val="20"/>
        </w:rPr>
        <w:t>táto</w:t>
      </w:r>
      <w:r w:rsidR="007E1597">
        <w:rPr>
          <w:rFonts w:ascii="Garamond" w:hAnsi="Garamond" w:cs="Arial"/>
          <w:sz w:val="20"/>
          <w:szCs w:val="20"/>
        </w:rPr>
        <w:t xml:space="preserve"> </w:t>
      </w:r>
      <w:r w:rsidRPr="000A66C7">
        <w:rPr>
          <w:rFonts w:ascii="Garamond" w:hAnsi="Garamond" w:cs="Arial"/>
          <w:sz w:val="20"/>
          <w:szCs w:val="20"/>
        </w:rPr>
        <w:t>nebola</w:t>
      </w:r>
      <w:r w:rsidR="007E1597">
        <w:rPr>
          <w:rFonts w:ascii="Garamond" w:hAnsi="Garamond" w:cs="Arial"/>
          <w:sz w:val="20"/>
          <w:szCs w:val="20"/>
        </w:rPr>
        <w:t xml:space="preserve"> </w:t>
      </w:r>
      <w:r w:rsidRPr="000A66C7">
        <w:rPr>
          <w:rFonts w:ascii="Garamond" w:hAnsi="Garamond" w:cs="Arial"/>
          <w:sz w:val="20"/>
          <w:szCs w:val="20"/>
        </w:rPr>
        <w:t>uzavretá</w:t>
      </w:r>
      <w:r w:rsidR="007E1597">
        <w:rPr>
          <w:rFonts w:ascii="Garamond" w:hAnsi="Garamond" w:cs="Arial"/>
          <w:sz w:val="20"/>
          <w:szCs w:val="20"/>
        </w:rPr>
        <w:t xml:space="preserve"> </w:t>
      </w:r>
      <w:r w:rsidRPr="000A66C7">
        <w:rPr>
          <w:rFonts w:ascii="Garamond" w:hAnsi="Garamond" w:cs="Arial"/>
          <w:sz w:val="20"/>
          <w:szCs w:val="20"/>
        </w:rPr>
        <w:t>ani</w:t>
      </w:r>
      <w:r w:rsidR="007E1597">
        <w:rPr>
          <w:rFonts w:ascii="Garamond" w:hAnsi="Garamond" w:cs="Arial"/>
          <w:sz w:val="20"/>
          <w:szCs w:val="20"/>
        </w:rPr>
        <w:t xml:space="preserve"> </w:t>
      </w:r>
      <w:r w:rsidRPr="000A66C7">
        <w:rPr>
          <w:rFonts w:ascii="Garamond" w:hAnsi="Garamond" w:cs="Arial"/>
          <w:sz w:val="20"/>
          <w:szCs w:val="20"/>
        </w:rPr>
        <w:t>v</w:t>
      </w:r>
      <w:r w:rsidR="007E1597">
        <w:rPr>
          <w:rFonts w:ascii="Garamond" w:hAnsi="Garamond" w:cs="Arial"/>
          <w:sz w:val="20"/>
          <w:szCs w:val="20"/>
        </w:rPr>
        <w:t xml:space="preserve"> </w:t>
      </w:r>
      <w:r w:rsidRPr="000A66C7">
        <w:rPr>
          <w:rFonts w:ascii="Garamond" w:hAnsi="Garamond" w:cs="Arial"/>
          <w:sz w:val="20"/>
          <w:szCs w:val="20"/>
        </w:rPr>
        <w:t>tiesni,</w:t>
      </w:r>
      <w:r w:rsidR="007E1597">
        <w:rPr>
          <w:rFonts w:ascii="Garamond" w:hAnsi="Garamond" w:cs="Arial"/>
          <w:sz w:val="20"/>
          <w:szCs w:val="20"/>
        </w:rPr>
        <w:t xml:space="preserve"> </w:t>
      </w:r>
      <w:r w:rsidRPr="000A66C7">
        <w:rPr>
          <w:rFonts w:ascii="Garamond" w:hAnsi="Garamond" w:cs="Arial"/>
          <w:sz w:val="20"/>
          <w:szCs w:val="20"/>
        </w:rPr>
        <w:t>ani</w:t>
      </w:r>
      <w:r w:rsidR="007E1597">
        <w:rPr>
          <w:rFonts w:ascii="Garamond" w:hAnsi="Garamond" w:cs="Arial"/>
          <w:sz w:val="20"/>
          <w:szCs w:val="20"/>
        </w:rPr>
        <w:t xml:space="preserve"> </w:t>
      </w:r>
      <w:r w:rsidRPr="000A66C7">
        <w:rPr>
          <w:rFonts w:ascii="Garamond" w:hAnsi="Garamond" w:cs="Arial"/>
          <w:sz w:val="20"/>
          <w:szCs w:val="20"/>
        </w:rPr>
        <w:t>za</w:t>
      </w:r>
      <w:r w:rsidR="007E1597">
        <w:rPr>
          <w:rFonts w:ascii="Garamond" w:hAnsi="Garamond" w:cs="Arial"/>
          <w:sz w:val="20"/>
          <w:szCs w:val="20"/>
        </w:rPr>
        <w:t xml:space="preserve"> </w:t>
      </w:r>
      <w:r w:rsidRPr="000A66C7">
        <w:rPr>
          <w:rFonts w:ascii="Garamond" w:hAnsi="Garamond" w:cs="Arial"/>
          <w:sz w:val="20"/>
          <w:szCs w:val="20"/>
        </w:rPr>
        <w:t>nápadne</w:t>
      </w:r>
      <w:r w:rsidR="007E1597">
        <w:rPr>
          <w:rFonts w:ascii="Garamond" w:hAnsi="Garamond" w:cs="Arial"/>
          <w:sz w:val="20"/>
          <w:szCs w:val="20"/>
        </w:rPr>
        <w:t xml:space="preserve"> </w:t>
      </w:r>
      <w:r w:rsidRPr="000A66C7">
        <w:rPr>
          <w:rFonts w:ascii="Garamond" w:hAnsi="Garamond" w:cs="Arial"/>
          <w:sz w:val="20"/>
          <w:szCs w:val="20"/>
        </w:rPr>
        <w:t>nevýhodných</w:t>
      </w:r>
      <w:r w:rsidR="007E1597">
        <w:rPr>
          <w:rFonts w:ascii="Garamond" w:hAnsi="Garamond" w:cs="Arial"/>
          <w:sz w:val="20"/>
          <w:szCs w:val="20"/>
        </w:rPr>
        <w:t xml:space="preserve"> </w:t>
      </w:r>
      <w:r w:rsidRPr="000A66C7">
        <w:rPr>
          <w:rFonts w:ascii="Garamond" w:hAnsi="Garamond" w:cs="Arial"/>
          <w:sz w:val="20"/>
          <w:szCs w:val="20"/>
        </w:rPr>
        <w:t>podmienok</w:t>
      </w:r>
      <w:r w:rsidR="007E1597">
        <w:rPr>
          <w:rFonts w:ascii="Garamond" w:hAnsi="Garamond" w:cs="Arial"/>
          <w:sz w:val="20"/>
          <w:szCs w:val="20"/>
        </w:rPr>
        <w:t xml:space="preserve"> </w:t>
      </w:r>
      <w:r w:rsidRPr="000A66C7">
        <w:rPr>
          <w:rFonts w:ascii="Garamond" w:hAnsi="Garamond" w:cs="Arial"/>
          <w:sz w:val="20"/>
          <w:szCs w:val="20"/>
        </w:rPr>
        <w:t>plynúcich</w:t>
      </w:r>
      <w:r w:rsidR="007E1597">
        <w:rPr>
          <w:rFonts w:ascii="Garamond" w:hAnsi="Garamond" w:cs="Arial"/>
          <w:sz w:val="20"/>
          <w:szCs w:val="20"/>
        </w:rPr>
        <w:t xml:space="preserve"> </w:t>
      </w:r>
      <w:r w:rsidR="00F6708E" w:rsidRPr="000A66C7">
        <w:rPr>
          <w:rFonts w:ascii="Garamond" w:hAnsi="Garamond" w:cs="Arial"/>
          <w:sz w:val="20"/>
          <w:szCs w:val="20"/>
        </w:rPr>
        <w:br/>
      </w:r>
      <w:r w:rsidRPr="000A66C7">
        <w:rPr>
          <w:rFonts w:ascii="Garamond" w:hAnsi="Garamond" w:cs="Arial"/>
          <w:sz w:val="20"/>
          <w:szCs w:val="20"/>
        </w:rPr>
        <w:t>pre</w:t>
      </w:r>
      <w:r w:rsidR="007E1597">
        <w:rPr>
          <w:rFonts w:ascii="Garamond" w:hAnsi="Garamond" w:cs="Arial"/>
          <w:sz w:val="20"/>
          <w:szCs w:val="20"/>
        </w:rPr>
        <w:t xml:space="preserve"> </w:t>
      </w:r>
      <w:r w:rsidRPr="000A66C7">
        <w:rPr>
          <w:rFonts w:ascii="Garamond" w:hAnsi="Garamond" w:cs="Arial"/>
          <w:sz w:val="20"/>
          <w:szCs w:val="20"/>
        </w:rPr>
        <w:t>ktorúkoľvek</w:t>
      </w:r>
      <w:r w:rsidR="007E1597">
        <w:rPr>
          <w:rFonts w:ascii="Garamond" w:hAnsi="Garamond" w:cs="Arial"/>
          <w:sz w:val="20"/>
          <w:szCs w:val="20"/>
        </w:rPr>
        <w:t xml:space="preserve"> </w:t>
      </w:r>
      <w:r w:rsidRPr="000A66C7">
        <w:rPr>
          <w:rFonts w:ascii="Garamond" w:hAnsi="Garamond" w:cs="Arial"/>
          <w:sz w:val="20"/>
          <w:szCs w:val="20"/>
        </w:rPr>
        <w:t>Zmluvnú</w:t>
      </w:r>
      <w:r w:rsidR="007E1597">
        <w:rPr>
          <w:rFonts w:ascii="Garamond" w:hAnsi="Garamond" w:cs="Arial"/>
          <w:sz w:val="20"/>
          <w:szCs w:val="20"/>
        </w:rPr>
        <w:t xml:space="preserve"> </w:t>
      </w:r>
      <w:r w:rsidRPr="000A66C7">
        <w:rPr>
          <w:rFonts w:ascii="Garamond" w:hAnsi="Garamond" w:cs="Arial"/>
          <w:sz w:val="20"/>
          <w:szCs w:val="20"/>
        </w:rPr>
        <w:t>stranu,</w:t>
      </w:r>
      <w:r w:rsidR="007E1597">
        <w:rPr>
          <w:rFonts w:ascii="Garamond" w:hAnsi="Garamond" w:cs="Arial"/>
          <w:sz w:val="20"/>
          <w:szCs w:val="20"/>
        </w:rPr>
        <w:t xml:space="preserve"> </w:t>
      </w:r>
      <w:r w:rsidRPr="000A66C7">
        <w:rPr>
          <w:rFonts w:ascii="Garamond" w:hAnsi="Garamond" w:cs="Arial"/>
          <w:sz w:val="20"/>
          <w:szCs w:val="20"/>
        </w:rPr>
        <w:t>na</w:t>
      </w:r>
      <w:r w:rsidR="007E1597">
        <w:rPr>
          <w:rFonts w:ascii="Garamond" w:hAnsi="Garamond" w:cs="Arial"/>
          <w:sz w:val="20"/>
          <w:szCs w:val="20"/>
        </w:rPr>
        <w:t xml:space="preserve"> </w:t>
      </w:r>
      <w:r w:rsidRPr="000A66C7">
        <w:rPr>
          <w:rFonts w:ascii="Garamond" w:hAnsi="Garamond" w:cs="Arial"/>
          <w:sz w:val="20"/>
          <w:szCs w:val="20"/>
        </w:rPr>
        <w:t>znak</w:t>
      </w:r>
      <w:r w:rsidR="007E1597">
        <w:rPr>
          <w:rFonts w:ascii="Garamond" w:hAnsi="Garamond" w:cs="Arial"/>
          <w:sz w:val="20"/>
          <w:szCs w:val="20"/>
        </w:rPr>
        <w:t xml:space="preserve"> </w:t>
      </w:r>
      <w:r w:rsidRPr="000A66C7">
        <w:rPr>
          <w:rFonts w:ascii="Garamond" w:hAnsi="Garamond" w:cs="Arial"/>
          <w:sz w:val="20"/>
          <w:szCs w:val="20"/>
        </w:rPr>
        <w:t>čoho</w:t>
      </w:r>
      <w:r w:rsidR="007E1597">
        <w:rPr>
          <w:rFonts w:ascii="Garamond" w:hAnsi="Garamond" w:cs="Arial"/>
          <w:sz w:val="20"/>
          <w:szCs w:val="20"/>
        </w:rPr>
        <w:t xml:space="preserve"> </w:t>
      </w:r>
      <w:r w:rsidRPr="000A66C7">
        <w:rPr>
          <w:rFonts w:ascii="Garamond" w:hAnsi="Garamond" w:cs="Arial"/>
          <w:sz w:val="20"/>
          <w:szCs w:val="20"/>
        </w:rPr>
        <w:t>ju</w:t>
      </w:r>
      <w:r w:rsidR="007E1597">
        <w:rPr>
          <w:rFonts w:ascii="Garamond" w:hAnsi="Garamond" w:cs="Arial"/>
          <w:sz w:val="20"/>
          <w:szCs w:val="20"/>
        </w:rPr>
        <w:t xml:space="preserve"> </w:t>
      </w:r>
      <w:r w:rsidRPr="000A66C7">
        <w:rPr>
          <w:rFonts w:ascii="Garamond" w:hAnsi="Garamond" w:cs="Arial"/>
          <w:sz w:val="20"/>
          <w:szCs w:val="20"/>
        </w:rPr>
        <w:t>týmto</w:t>
      </w:r>
      <w:r w:rsidR="007E1597">
        <w:rPr>
          <w:rFonts w:ascii="Garamond" w:hAnsi="Garamond" w:cs="Arial"/>
          <w:sz w:val="20"/>
          <w:szCs w:val="20"/>
        </w:rPr>
        <w:t xml:space="preserve"> </w:t>
      </w:r>
      <w:r w:rsidRPr="000A66C7">
        <w:rPr>
          <w:rFonts w:ascii="Garamond" w:hAnsi="Garamond" w:cs="Arial"/>
          <w:sz w:val="20"/>
          <w:szCs w:val="20"/>
        </w:rPr>
        <w:t>vlastnoručne</w:t>
      </w:r>
      <w:r w:rsidR="007E1597">
        <w:rPr>
          <w:rFonts w:ascii="Garamond" w:hAnsi="Garamond" w:cs="Arial"/>
          <w:sz w:val="20"/>
          <w:szCs w:val="20"/>
        </w:rPr>
        <w:t xml:space="preserve"> </w:t>
      </w:r>
      <w:r w:rsidRPr="000A66C7">
        <w:rPr>
          <w:rFonts w:ascii="Garamond" w:hAnsi="Garamond" w:cs="Arial"/>
          <w:sz w:val="20"/>
          <w:szCs w:val="20"/>
        </w:rPr>
        <w:t>podpisujú.</w:t>
      </w:r>
    </w:p>
    <w:p w14:paraId="5657DE6B" w14:textId="77777777" w:rsidR="003D2AAD" w:rsidRPr="000A66C7" w:rsidRDefault="003D2AAD" w:rsidP="002B64E2">
      <w:pPr>
        <w:tabs>
          <w:tab w:val="left" w:pos="0"/>
          <w:tab w:val="left" w:pos="709"/>
        </w:tabs>
        <w:spacing w:after="0" w:line="240" w:lineRule="auto"/>
        <w:jc w:val="both"/>
        <w:rPr>
          <w:rFonts w:ascii="Garamond" w:hAnsi="Garamond" w:cs="Arial"/>
          <w:sz w:val="20"/>
          <w:szCs w:val="20"/>
        </w:rPr>
      </w:pPr>
    </w:p>
    <w:p w14:paraId="03FC8316" w14:textId="2AB78CC7" w:rsidR="00013130" w:rsidRPr="000A66C7" w:rsidRDefault="00013130" w:rsidP="007A15E7">
      <w:pPr>
        <w:pStyle w:val="Odsekzoznamu"/>
        <w:numPr>
          <w:ilvl w:val="1"/>
          <w:numId w:val="3"/>
        </w:numPr>
        <w:tabs>
          <w:tab w:val="left" w:pos="0"/>
          <w:tab w:val="left" w:pos="709"/>
        </w:tabs>
        <w:spacing w:after="0" w:line="240" w:lineRule="auto"/>
        <w:ind w:left="709" w:hanging="709"/>
        <w:jc w:val="both"/>
        <w:rPr>
          <w:rFonts w:ascii="Garamond" w:hAnsi="Garamond" w:cs="Arial"/>
          <w:sz w:val="20"/>
          <w:szCs w:val="20"/>
        </w:rPr>
      </w:pPr>
      <w:r w:rsidRPr="000A66C7">
        <w:rPr>
          <w:rFonts w:ascii="Garamond" w:hAnsi="Garamond" w:cs="Arial"/>
          <w:sz w:val="20"/>
          <w:szCs w:val="20"/>
        </w:rPr>
        <w:t>Zmluva</w:t>
      </w:r>
      <w:r w:rsidR="007E1597">
        <w:rPr>
          <w:rFonts w:ascii="Garamond" w:hAnsi="Garamond" w:cs="Arial"/>
          <w:sz w:val="20"/>
          <w:szCs w:val="20"/>
        </w:rPr>
        <w:t xml:space="preserve"> </w:t>
      </w:r>
      <w:r w:rsidRPr="000A66C7">
        <w:rPr>
          <w:rFonts w:ascii="Garamond" w:hAnsi="Garamond" w:cs="Arial"/>
          <w:sz w:val="20"/>
          <w:szCs w:val="20"/>
        </w:rPr>
        <w:t>je</w:t>
      </w:r>
      <w:r w:rsidR="007E1597">
        <w:rPr>
          <w:rFonts w:ascii="Garamond" w:hAnsi="Garamond" w:cs="Arial"/>
          <w:sz w:val="20"/>
          <w:szCs w:val="20"/>
        </w:rPr>
        <w:t xml:space="preserve"> </w:t>
      </w:r>
      <w:r w:rsidRPr="000A66C7">
        <w:rPr>
          <w:rFonts w:ascii="Garamond" w:hAnsi="Garamond" w:cs="Arial"/>
          <w:sz w:val="20"/>
          <w:szCs w:val="20"/>
        </w:rPr>
        <w:t>vyhotovená</w:t>
      </w:r>
      <w:r w:rsidR="007E1597">
        <w:rPr>
          <w:rFonts w:ascii="Garamond" w:hAnsi="Garamond" w:cs="Arial"/>
          <w:sz w:val="20"/>
          <w:szCs w:val="20"/>
        </w:rPr>
        <w:t xml:space="preserve"> </w:t>
      </w:r>
      <w:r w:rsidRPr="000A66C7">
        <w:rPr>
          <w:rFonts w:ascii="Garamond" w:hAnsi="Garamond" w:cs="Arial"/>
          <w:sz w:val="20"/>
          <w:szCs w:val="20"/>
        </w:rPr>
        <w:t>v</w:t>
      </w:r>
      <w:r w:rsidR="007E1597">
        <w:rPr>
          <w:rFonts w:ascii="Garamond" w:hAnsi="Garamond" w:cs="Arial"/>
          <w:sz w:val="20"/>
          <w:szCs w:val="20"/>
        </w:rPr>
        <w:t xml:space="preserve"> </w:t>
      </w:r>
      <w:r w:rsidR="002F7057">
        <w:rPr>
          <w:rFonts w:ascii="Garamond" w:hAnsi="Garamond" w:cs="Arial"/>
          <w:sz w:val="20"/>
          <w:szCs w:val="20"/>
        </w:rPr>
        <w:t>3</w:t>
      </w:r>
      <w:r w:rsidR="007E1597">
        <w:rPr>
          <w:rFonts w:ascii="Garamond" w:hAnsi="Garamond" w:cs="Arial"/>
          <w:sz w:val="20"/>
          <w:szCs w:val="20"/>
        </w:rPr>
        <w:t xml:space="preserve"> </w:t>
      </w:r>
      <w:r w:rsidRPr="000A66C7">
        <w:rPr>
          <w:rFonts w:ascii="Garamond" w:hAnsi="Garamond" w:cs="Arial"/>
          <w:sz w:val="20"/>
          <w:szCs w:val="20"/>
        </w:rPr>
        <w:t>(</w:t>
      </w:r>
      <w:r w:rsidR="002F7057">
        <w:rPr>
          <w:rFonts w:ascii="Garamond" w:hAnsi="Garamond" w:cs="Arial"/>
          <w:sz w:val="20"/>
          <w:szCs w:val="20"/>
        </w:rPr>
        <w:t>troch</w:t>
      </w:r>
      <w:r w:rsidRPr="000A66C7">
        <w:rPr>
          <w:rFonts w:ascii="Garamond" w:hAnsi="Garamond" w:cs="Arial"/>
          <w:sz w:val="20"/>
          <w:szCs w:val="20"/>
        </w:rPr>
        <w:t>)</w:t>
      </w:r>
      <w:r w:rsidR="007E1597">
        <w:rPr>
          <w:rFonts w:ascii="Garamond" w:hAnsi="Garamond" w:cs="Arial"/>
          <w:sz w:val="20"/>
          <w:szCs w:val="20"/>
        </w:rPr>
        <w:t xml:space="preserve"> </w:t>
      </w:r>
      <w:r w:rsidRPr="000A66C7">
        <w:rPr>
          <w:rFonts w:ascii="Garamond" w:hAnsi="Garamond" w:cs="Arial"/>
          <w:sz w:val="20"/>
          <w:szCs w:val="20"/>
        </w:rPr>
        <w:t>rovnopisoch,</w:t>
      </w:r>
      <w:r w:rsidR="007E1597">
        <w:rPr>
          <w:rFonts w:ascii="Garamond" w:hAnsi="Garamond" w:cs="Arial"/>
          <w:sz w:val="20"/>
          <w:szCs w:val="20"/>
        </w:rPr>
        <w:t xml:space="preserve"> </w:t>
      </w:r>
      <w:r w:rsidRPr="000A66C7">
        <w:rPr>
          <w:rFonts w:ascii="Garamond" w:hAnsi="Garamond" w:cs="Arial"/>
          <w:sz w:val="20"/>
          <w:szCs w:val="20"/>
        </w:rPr>
        <w:t>s</w:t>
      </w:r>
      <w:r w:rsidR="007E1597">
        <w:rPr>
          <w:rFonts w:ascii="Garamond" w:hAnsi="Garamond" w:cs="Arial"/>
          <w:sz w:val="20"/>
          <w:szCs w:val="20"/>
        </w:rPr>
        <w:t xml:space="preserve"> </w:t>
      </w:r>
      <w:r w:rsidRPr="000A66C7">
        <w:rPr>
          <w:rFonts w:ascii="Garamond" w:hAnsi="Garamond" w:cs="Arial"/>
          <w:sz w:val="20"/>
          <w:szCs w:val="20"/>
        </w:rPr>
        <w:t>tým,</w:t>
      </w:r>
      <w:r w:rsidR="007E1597">
        <w:rPr>
          <w:rFonts w:ascii="Garamond" w:hAnsi="Garamond" w:cs="Arial"/>
          <w:sz w:val="20"/>
          <w:szCs w:val="20"/>
        </w:rPr>
        <w:t xml:space="preserve"> </w:t>
      </w:r>
      <w:r w:rsidRPr="000A66C7">
        <w:rPr>
          <w:rFonts w:ascii="Garamond" w:hAnsi="Garamond" w:cs="Arial"/>
          <w:sz w:val="20"/>
          <w:szCs w:val="20"/>
        </w:rPr>
        <w:t>že</w:t>
      </w:r>
      <w:r w:rsidR="007E1597">
        <w:rPr>
          <w:rFonts w:ascii="Garamond" w:hAnsi="Garamond" w:cs="Arial"/>
          <w:sz w:val="20"/>
          <w:szCs w:val="20"/>
        </w:rPr>
        <w:t xml:space="preserve"> </w:t>
      </w:r>
      <w:r w:rsidRPr="000A66C7">
        <w:rPr>
          <w:rFonts w:ascii="Garamond" w:hAnsi="Garamond" w:cs="Arial"/>
          <w:sz w:val="20"/>
          <w:szCs w:val="20"/>
        </w:rPr>
        <w:t>všetky</w:t>
      </w:r>
      <w:r w:rsidR="007E1597">
        <w:rPr>
          <w:rFonts w:ascii="Garamond" w:hAnsi="Garamond" w:cs="Arial"/>
          <w:sz w:val="20"/>
          <w:szCs w:val="20"/>
        </w:rPr>
        <w:t xml:space="preserve"> </w:t>
      </w:r>
      <w:r w:rsidRPr="000A66C7">
        <w:rPr>
          <w:rFonts w:ascii="Garamond" w:hAnsi="Garamond" w:cs="Arial"/>
          <w:sz w:val="20"/>
          <w:szCs w:val="20"/>
        </w:rPr>
        <w:t>rovnopisy</w:t>
      </w:r>
      <w:r w:rsidR="007E1597">
        <w:rPr>
          <w:rFonts w:ascii="Garamond" w:hAnsi="Garamond" w:cs="Arial"/>
          <w:sz w:val="20"/>
          <w:szCs w:val="20"/>
        </w:rPr>
        <w:t xml:space="preserve"> </w:t>
      </w:r>
      <w:r w:rsidRPr="000A66C7">
        <w:rPr>
          <w:rFonts w:ascii="Garamond" w:hAnsi="Garamond" w:cs="Arial"/>
          <w:sz w:val="20"/>
          <w:szCs w:val="20"/>
        </w:rPr>
        <w:t>majú</w:t>
      </w:r>
      <w:r w:rsidR="007E1597">
        <w:rPr>
          <w:rFonts w:ascii="Garamond" w:hAnsi="Garamond" w:cs="Arial"/>
          <w:sz w:val="20"/>
          <w:szCs w:val="20"/>
        </w:rPr>
        <w:t xml:space="preserve"> </w:t>
      </w:r>
      <w:r w:rsidRPr="000A66C7">
        <w:rPr>
          <w:rFonts w:ascii="Garamond" w:hAnsi="Garamond" w:cs="Arial"/>
          <w:sz w:val="20"/>
          <w:szCs w:val="20"/>
        </w:rPr>
        <w:t>platnosť</w:t>
      </w:r>
      <w:r w:rsidR="007E1597">
        <w:rPr>
          <w:rFonts w:ascii="Garamond" w:hAnsi="Garamond" w:cs="Arial"/>
          <w:sz w:val="20"/>
          <w:szCs w:val="20"/>
        </w:rPr>
        <w:t xml:space="preserve"> </w:t>
      </w:r>
      <w:r w:rsidRPr="000A66C7">
        <w:rPr>
          <w:rFonts w:ascii="Garamond" w:hAnsi="Garamond" w:cs="Arial"/>
          <w:sz w:val="20"/>
          <w:szCs w:val="20"/>
        </w:rPr>
        <w:t>originálu.</w:t>
      </w:r>
      <w:r w:rsidR="007E1597">
        <w:rPr>
          <w:rFonts w:ascii="Garamond" w:hAnsi="Garamond" w:cs="Arial"/>
          <w:sz w:val="20"/>
          <w:szCs w:val="20"/>
        </w:rPr>
        <w:t xml:space="preserve"> </w:t>
      </w:r>
      <w:r w:rsidRPr="000A66C7">
        <w:rPr>
          <w:rFonts w:ascii="Garamond" w:hAnsi="Garamond" w:cs="Arial"/>
          <w:sz w:val="20"/>
          <w:szCs w:val="20"/>
        </w:rPr>
        <w:t>Objednávateľ</w:t>
      </w:r>
      <w:r w:rsidR="007E1597">
        <w:rPr>
          <w:rFonts w:ascii="Garamond" w:hAnsi="Garamond" w:cs="Arial"/>
          <w:sz w:val="20"/>
          <w:szCs w:val="20"/>
        </w:rPr>
        <w:t xml:space="preserve"> </w:t>
      </w:r>
      <w:r w:rsidRPr="000A66C7">
        <w:rPr>
          <w:rFonts w:ascii="Garamond" w:hAnsi="Garamond" w:cs="Arial"/>
          <w:sz w:val="20"/>
          <w:szCs w:val="20"/>
        </w:rPr>
        <w:t>dostane</w:t>
      </w:r>
      <w:r w:rsidR="007E1597">
        <w:rPr>
          <w:rFonts w:ascii="Garamond" w:hAnsi="Garamond" w:cs="Arial"/>
          <w:sz w:val="20"/>
          <w:szCs w:val="20"/>
        </w:rPr>
        <w:t xml:space="preserve"> </w:t>
      </w:r>
      <w:r w:rsidR="002F7057">
        <w:rPr>
          <w:rFonts w:ascii="Garamond" w:hAnsi="Garamond" w:cs="Arial"/>
          <w:sz w:val="20"/>
          <w:szCs w:val="20"/>
        </w:rPr>
        <w:t>2</w:t>
      </w:r>
      <w:r w:rsidR="007E1597">
        <w:rPr>
          <w:rFonts w:ascii="Garamond" w:hAnsi="Garamond" w:cs="Arial"/>
          <w:sz w:val="20"/>
          <w:szCs w:val="20"/>
        </w:rPr>
        <w:t xml:space="preserve"> </w:t>
      </w:r>
      <w:r w:rsidRPr="000A66C7">
        <w:rPr>
          <w:rFonts w:ascii="Garamond" w:hAnsi="Garamond" w:cs="Arial"/>
          <w:sz w:val="20"/>
          <w:szCs w:val="20"/>
        </w:rPr>
        <w:t>(</w:t>
      </w:r>
      <w:r w:rsidR="002F7057">
        <w:rPr>
          <w:rFonts w:ascii="Garamond" w:hAnsi="Garamond" w:cs="Arial"/>
          <w:sz w:val="20"/>
          <w:szCs w:val="20"/>
        </w:rPr>
        <w:t>dva</w:t>
      </w:r>
      <w:r w:rsidRPr="000A66C7">
        <w:rPr>
          <w:rFonts w:ascii="Garamond" w:hAnsi="Garamond" w:cs="Arial"/>
          <w:sz w:val="20"/>
          <w:szCs w:val="20"/>
        </w:rPr>
        <w:t>)</w:t>
      </w:r>
      <w:r w:rsidR="007E1597">
        <w:rPr>
          <w:rFonts w:ascii="Garamond" w:hAnsi="Garamond" w:cs="Arial"/>
          <w:sz w:val="20"/>
          <w:szCs w:val="20"/>
        </w:rPr>
        <w:t xml:space="preserve"> </w:t>
      </w:r>
      <w:r w:rsidRPr="000A66C7">
        <w:rPr>
          <w:rFonts w:ascii="Garamond" w:hAnsi="Garamond" w:cs="Arial"/>
          <w:sz w:val="20"/>
          <w:szCs w:val="20"/>
        </w:rPr>
        <w:t>rovnopisy</w:t>
      </w:r>
      <w:r w:rsidR="007E1597">
        <w:rPr>
          <w:rFonts w:ascii="Garamond" w:hAnsi="Garamond" w:cs="Arial"/>
          <w:sz w:val="20"/>
          <w:szCs w:val="20"/>
        </w:rPr>
        <w:t xml:space="preserve"> </w:t>
      </w:r>
      <w:r w:rsidRPr="000A66C7">
        <w:rPr>
          <w:rFonts w:ascii="Garamond" w:hAnsi="Garamond" w:cs="Arial"/>
          <w:sz w:val="20"/>
          <w:szCs w:val="20"/>
        </w:rPr>
        <w:t>a</w:t>
      </w:r>
      <w:r w:rsidR="007E1597">
        <w:rPr>
          <w:rFonts w:ascii="Garamond" w:hAnsi="Garamond" w:cs="Arial"/>
          <w:sz w:val="20"/>
          <w:szCs w:val="20"/>
        </w:rPr>
        <w:t xml:space="preserve"> </w:t>
      </w:r>
      <w:r w:rsidR="003A75B4" w:rsidRPr="000A66C7">
        <w:rPr>
          <w:rFonts w:ascii="Garamond" w:hAnsi="Garamond" w:cs="Arial"/>
          <w:sz w:val="20"/>
          <w:szCs w:val="20"/>
        </w:rPr>
        <w:t>Poskytovat</w:t>
      </w:r>
      <w:r w:rsidR="001D358B" w:rsidRPr="000A66C7">
        <w:rPr>
          <w:rFonts w:ascii="Garamond" w:hAnsi="Garamond" w:cs="Arial"/>
          <w:sz w:val="20"/>
          <w:szCs w:val="20"/>
        </w:rPr>
        <w:t>eľ</w:t>
      </w:r>
      <w:r w:rsidR="007E1597">
        <w:rPr>
          <w:rFonts w:ascii="Garamond" w:hAnsi="Garamond" w:cs="Arial"/>
          <w:sz w:val="20"/>
          <w:szCs w:val="20"/>
        </w:rPr>
        <w:t xml:space="preserve"> </w:t>
      </w:r>
      <w:r w:rsidRPr="000A66C7">
        <w:rPr>
          <w:rFonts w:ascii="Garamond" w:hAnsi="Garamond" w:cs="Arial"/>
          <w:sz w:val="20"/>
          <w:szCs w:val="20"/>
        </w:rPr>
        <w:t>dostane</w:t>
      </w:r>
      <w:r w:rsidR="007E1597">
        <w:rPr>
          <w:rFonts w:ascii="Garamond" w:hAnsi="Garamond" w:cs="Arial"/>
          <w:sz w:val="20"/>
          <w:szCs w:val="20"/>
        </w:rPr>
        <w:t xml:space="preserve"> </w:t>
      </w:r>
      <w:r w:rsidR="002F7057">
        <w:rPr>
          <w:rFonts w:ascii="Garamond" w:hAnsi="Garamond" w:cs="Arial"/>
          <w:sz w:val="20"/>
          <w:szCs w:val="20"/>
        </w:rPr>
        <w:t>1</w:t>
      </w:r>
      <w:r w:rsidR="007E1597">
        <w:rPr>
          <w:rFonts w:ascii="Garamond" w:hAnsi="Garamond" w:cs="Arial"/>
          <w:sz w:val="20"/>
          <w:szCs w:val="20"/>
        </w:rPr>
        <w:t xml:space="preserve"> </w:t>
      </w:r>
      <w:r w:rsidRPr="000A66C7">
        <w:rPr>
          <w:rFonts w:ascii="Garamond" w:hAnsi="Garamond" w:cs="Arial"/>
          <w:sz w:val="20"/>
          <w:szCs w:val="20"/>
        </w:rPr>
        <w:t>(</w:t>
      </w:r>
      <w:r w:rsidR="002F7057">
        <w:rPr>
          <w:rFonts w:ascii="Garamond" w:hAnsi="Garamond" w:cs="Arial"/>
          <w:sz w:val="20"/>
          <w:szCs w:val="20"/>
        </w:rPr>
        <w:t>jeden</w:t>
      </w:r>
      <w:r w:rsidRPr="000A66C7">
        <w:rPr>
          <w:rFonts w:ascii="Garamond" w:hAnsi="Garamond" w:cs="Arial"/>
          <w:sz w:val="20"/>
          <w:szCs w:val="20"/>
        </w:rPr>
        <w:t>)</w:t>
      </w:r>
      <w:r w:rsidR="007E1597">
        <w:rPr>
          <w:rFonts w:ascii="Garamond" w:hAnsi="Garamond" w:cs="Arial"/>
          <w:sz w:val="20"/>
          <w:szCs w:val="20"/>
        </w:rPr>
        <w:t xml:space="preserve"> </w:t>
      </w:r>
      <w:r w:rsidRPr="000A66C7">
        <w:rPr>
          <w:rFonts w:ascii="Garamond" w:hAnsi="Garamond" w:cs="Arial"/>
          <w:sz w:val="20"/>
          <w:szCs w:val="20"/>
        </w:rPr>
        <w:t>rovnopis.</w:t>
      </w:r>
    </w:p>
    <w:p w14:paraId="093D8D7B" w14:textId="77777777" w:rsidR="00F043A8" w:rsidRPr="000A66C7" w:rsidRDefault="00F043A8" w:rsidP="00884968">
      <w:pPr>
        <w:tabs>
          <w:tab w:val="center" w:pos="4536"/>
          <w:tab w:val="right" w:pos="9072"/>
        </w:tabs>
        <w:spacing w:after="0" w:line="240" w:lineRule="auto"/>
        <w:jc w:val="both"/>
        <w:rPr>
          <w:rFonts w:ascii="Garamond" w:eastAsia="Times New Roman" w:hAnsi="Garamond" w:cs="Arial"/>
          <w:sz w:val="20"/>
          <w:szCs w:val="20"/>
        </w:rPr>
      </w:pPr>
    </w:p>
    <w:p w14:paraId="290D0800" w14:textId="77777777" w:rsidR="002B3D40" w:rsidRPr="000A66C7" w:rsidRDefault="002B3D40" w:rsidP="00884968">
      <w:pPr>
        <w:tabs>
          <w:tab w:val="center" w:pos="4536"/>
          <w:tab w:val="right" w:pos="9072"/>
        </w:tabs>
        <w:spacing w:after="0" w:line="240" w:lineRule="auto"/>
        <w:jc w:val="both"/>
        <w:rPr>
          <w:rFonts w:ascii="Garamond" w:eastAsia="Times New Roman" w:hAnsi="Garamond" w:cs="Arial"/>
          <w:sz w:val="20"/>
          <w:szCs w:val="20"/>
          <w:u w:val="single"/>
        </w:rPr>
      </w:pPr>
    </w:p>
    <w:p w14:paraId="79CCA636" w14:textId="5B815786" w:rsidR="00B217C0" w:rsidRPr="007E1597" w:rsidRDefault="00B217C0" w:rsidP="007E1597">
      <w:pPr>
        <w:tabs>
          <w:tab w:val="left" w:pos="0"/>
          <w:tab w:val="left" w:pos="709"/>
        </w:tabs>
        <w:spacing w:after="0" w:line="240" w:lineRule="auto"/>
        <w:jc w:val="both"/>
        <w:rPr>
          <w:rFonts w:ascii="Garamond" w:hAnsi="Garamond" w:cs="Arial"/>
          <w:sz w:val="20"/>
          <w:szCs w:val="20"/>
        </w:rPr>
      </w:pPr>
      <w:r w:rsidRPr="007E1597">
        <w:rPr>
          <w:rFonts w:ascii="Garamond" w:hAnsi="Garamond" w:cs="Arial"/>
          <w:sz w:val="20"/>
          <w:szCs w:val="20"/>
          <w:u w:val="single"/>
        </w:rPr>
        <w:t>Príloh</w:t>
      </w:r>
      <w:r w:rsidR="00D4515F" w:rsidRPr="007E1597">
        <w:rPr>
          <w:rFonts w:ascii="Garamond" w:hAnsi="Garamond" w:cs="Arial"/>
          <w:sz w:val="20"/>
          <w:szCs w:val="20"/>
          <w:u w:val="single"/>
        </w:rPr>
        <w:t>y:</w:t>
      </w:r>
      <w:r w:rsidR="007E1597" w:rsidRPr="007E1597">
        <w:rPr>
          <w:rFonts w:ascii="Garamond" w:hAnsi="Garamond" w:cs="Arial"/>
          <w:sz w:val="20"/>
          <w:szCs w:val="20"/>
        </w:rPr>
        <w:tab/>
      </w:r>
      <w:r w:rsidR="00D4515F" w:rsidRPr="007E1597">
        <w:rPr>
          <w:rFonts w:ascii="Garamond" w:hAnsi="Garamond" w:cs="Arial"/>
          <w:sz w:val="20"/>
          <w:szCs w:val="20"/>
        </w:rPr>
        <w:t>Príloha</w:t>
      </w:r>
      <w:r w:rsidR="007E1597">
        <w:rPr>
          <w:rFonts w:ascii="Garamond" w:hAnsi="Garamond" w:cs="Arial"/>
          <w:sz w:val="20"/>
          <w:szCs w:val="20"/>
        </w:rPr>
        <w:t xml:space="preserve"> </w:t>
      </w:r>
      <w:r w:rsidR="00D4515F" w:rsidRPr="007E1597">
        <w:rPr>
          <w:rFonts w:ascii="Garamond" w:hAnsi="Garamond" w:cs="Arial"/>
          <w:sz w:val="20"/>
          <w:szCs w:val="20"/>
        </w:rPr>
        <w:t>1</w:t>
      </w:r>
      <w:r w:rsidR="007E1597">
        <w:rPr>
          <w:rFonts w:ascii="Garamond" w:hAnsi="Garamond" w:cs="Arial"/>
          <w:sz w:val="20"/>
          <w:szCs w:val="20"/>
        </w:rPr>
        <w:t xml:space="preserve"> </w:t>
      </w:r>
      <w:r w:rsidR="00073680" w:rsidRPr="007E1597">
        <w:rPr>
          <w:rFonts w:ascii="Garamond" w:hAnsi="Garamond" w:cs="Arial"/>
          <w:sz w:val="20"/>
          <w:szCs w:val="20"/>
        </w:rPr>
        <w:t>-</w:t>
      </w:r>
      <w:r w:rsidR="007E1597">
        <w:rPr>
          <w:rFonts w:ascii="Garamond" w:hAnsi="Garamond" w:cs="Arial"/>
          <w:sz w:val="20"/>
          <w:szCs w:val="20"/>
        </w:rPr>
        <w:t xml:space="preserve"> </w:t>
      </w:r>
      <w:r w:rsidR="00D4515F" w:rsidRPr="002F7057">
        <w:rPr>
          <w:rFonts w:ascii="Garamond" w:hAnsi="Garamond" w:cs="Arial"/>
          <w:i/>
          <w:iCs/>
          <w:sz w:val="20"/>
          <w:szCs w:val="20"/>
        </w:rPr>
        <w:t>Špecifikácia</w:t>
      </w:r>
      <w:r w:rsidR="007E1597" w:rsidRPr="002F7057">
        <w:rPr>
          <w:rFonts w:ascii="Garamond" w:hAnsi="Garamond" w:cs="Arial"/>
          <w:i/>
          <w:iCs/>
          <w:sz w:val="20"/>
          <w:szCs w:val="20"/>
        </w:rPr>
        <w:t xml:space="preserve"> </w:t>
      </w:r>
      <w:r w:rsidR="00D4515F" w:rsidRPr="002F7057">
        <w:rPr>
          <w:rFonts w:ascii="Garamond" w:hAnsi="Garamond" w:cs="Arial"/>
          <w:i/>
          <w:iCs/>
          <w:sz w:val="20"/>
          <w:szCs w:val="20"/>
        </w:rPr>
        <w:t>služ</w:t>
      </w:r>
      <w:r w:rsidR="00F37FA9">
        <w:rPr>
          <w:rFonts w:ascii="Garamond" w:hAnsi="Garamond" w:cs="Arial"/>
          <w:i/>
          <w:iCs/>
          <w:sz w:val="20"/>
          <w:szCs w:val="20"/>
        </w:rPr>
        <w:t>by</w:t>
      </w:r>
      <w:r w:rsidR="002F7057" w:rsidRPr="002F7057">
        <w:rPr>
          <w:rFonts w:ascii="Garamond" w:hAnsi="Garamond" w:cs="Arial"/>
          <w:i/>
          <w:iCs/>
          <w:sz w:val="20"/>
          <w:szCs w:val="20"/>
        </w:rPr>
        <w:t xml:space="preserve"> a jednotkové ceny</w:t>
      </w:r>
      <w:r w:rsidR="007E1597">
        <w:rPr>
          <w:rFonts w:ascii="Garamond" w:hAnsi="Garamond" w:cs="Arial"/>
          <w:sz w:val="20"/>
          <w:szCs w:val="20"/>
        </w:rPr>
        <w:t xml:space="preserve"> </w:t>
      </w:r>
    </w:p>
    <w:p w14:paraId="6CDCE307" w14:textId="4FCEA908" w:rsidR="007A15E7" w:rsidRPr="007E1597" w:rsidRDefault="007E1597" w:rsidP="007E1597">
      <w:pPr>
        <w:tabs>
          <w:tab w:val="left" w:pos="0"/>
          <w:tab w:val="left" w:pos="709"/>
        </w:tabs>
        <w:spacing w:after="0" w:line="240" w:lineRule="auto"/>
        <w:jc w:val="both"/>
        <w:rPr>
          <w:rFonts w:ascii="Garamond" w:hAnsi="Garamond" w:cs="Arial"/>
          <w:sz w:val="20"/>
          <w:szCs w:val="20"/>
        </w:rPr>
      </w:pPr>
      <w:r w:rsidRPr="007E1597">
        <w:rPr>
          <w:rFonts w:ascii="Garamond" w:hAnsi="Garamond" w:cs="Arial"/>
          <w:sz w:val="20"/>
          <w:szCs w:val="20"/>
        </w:rPr>
        <w:tab/>
      </w:r>
      <w:r w:rsidR="007A15E7" w:rsidRPr="007E1597">
        <w:rPr>
          <w:rFonts w:ascii="Garamond" w:hAnsi="Garamond" w:cs="Arial"/>
          <w:sz w:val="20"/>
          <w:szCs w:val="20"/>
        </w:rPr>
        <w:t>Príloha</w:t>
      </w:r>
      <w:r>
        <w:rPr>
          <w:rFonts w:ascii="Garamond" w:hAnsi="Garamond" w:cs="Arial"/>
          <w:sz w:val="20"/>
          <w:szCs w:val="20"/>
        </w:rPr>
        <w:t xml:space="preserve"> </w:t>
      </w:r>
      <w:r w:rsidR="007A15E7" w:rsidRPr="007E1597">
        <w:rPr>
          <w:rFonts w:ascii="Garamond" w:hAnsi="Garamond" w:cs="Arial"/>
          <w:sz w:val="20"/>
          <w:szCs w:val="20"/>
        </w:rPr>
        <w:t>2</w:t>
      </w:r>
      <w:r>
        <w:rPr>
          <w:rFonts w:ascii="Garamond" w:hAnsi="Garamond" w:cs="Arial"/>
          <w:sz w:val="20"/>
          <w:szCs w:val="20"/>
        </w:rPr>
        <w:t xml:space="preserve"> </w:t>
      </w:r>
      <w:r w:rsidR="00F37FA9">
        <w:rPr>
          <w:rFonts w:ascii="Garamond" w:hAnsi="Garamond" w:cs="Arial"/>
          <w:sz w:val="20"/>
          <w:szCs w:val="20"/>
        </w:rPr>
        <w:t>–</w:t>
      </w:r>
      <w:r>
        <w:rPr>
          <w:rFonts w:ascii="Garamond" w:hAnsi="Garamond" w:cs="Arial"/>
          <w:sz w:val="20"/>
          <w:szCs w:val="20"/>
        </w:rPr>
        <w:t xml:space="preserve"> </w:t>
      </w:r>
      <w:r w:rsidR="00F37FA9" w:rsidRPr="00F37FA9">
        <w:rPr>
          <w:rFonts w:ascii="Garamond" w:hAnsi="Garamond" w:cs="Arial"/>
          <w:i/>
          <w:iCs/>
          <w:sz w:val="20"/>
          <w:szCs w:val="20"/>
        </w:rPr>
        <w:t>Zoznam</w:t>
      </w:r>
      <w:r w:rsidR="00F37FA9">
        <w:rPr>
          <w:rFonts w:ascii="Garamond" w:hAnsi="Garamond" w:cs="Arial"/>
          <w:sz w:val="20"/>
          <w:szCs w:val="20"/>
        </w:rPr>
        <w:t xml:space="preserve"> </w:t>
      </w:r>
      <w:r w:rsidR="007A15E7" w:rsidRPr="002F7057">
        <w:rPr>
          <w:rFonts w:ascii="Garamond" w:hAnsi="Garamond" w:cs="Arial"/>
          <w:i/>
          <w:iCs/>
          <w:sz w:val="20"/>
          <w:szCs w:val="20"/>
        </w:rPr>
        <w:t>Subdodávate</w:t>
      </w:r>
      <w:r w:rsidR="00F37FA9">
        <w:rPr>
          <w:rFonts w:ascii="Garamond" w:hAnsi="Garamond" w:cs="Arial"/>
          <w:i/>
          <w:iCs/>
          <w:sz w:val="20"/>
          <w:szCs w:val="20"/>
        </w:rPr>
        <w:t>ľov</w:t>
      </w:r>
    </w:p>
    <w:p w14:paraId="22C17A64" w14:textId="1C344688" w:rsidR="007E1597" w:rsidRDefault="007E1597">
      <w:pPr>
        <w:rPr>
          <w:rFonts w:ascii="Garamond" w:eastAsia="Times New Roman" w:hAnsi="Garamond" w:cs="Arial"/>
          <w:sz w:val="20"/>
          <w:szCs w:val="20"/>
        </w:rPr>
      </w:pPr>
      <w:r>
        <w:rPr>
          <w:rFonts w:ascii="Garamond" w:eastAsia="Times New Roman" w:hAnsi="Garamond" w:cs="Arial"/>
          <w:sz w:val="20"/>
          <w:szCs w:val="20"/>
        </w:rPr>
        <w:br w:type="page"/>
      </w:r>
    </w:p>
    <w:p w14:paraId="63427FD7" w14:textId="2BB855FF" w:rsidR="00D4515F" w:rsidRPr="000A66C7" w:rsidRDefault="00D4515F" w:rsidP="00884968">
      <w:pPr>
        <w:spacing w:after="0" w:line="240" w:lineRule="auto"/>
        <w:jc w:val="center"/>
        <w:rPr>
          <w:rFonts w:ascii="Garamond" w:eastAsia="Times New Roman" w:hAnsi="Garamond" w:cs="Arial"/>
          <w:b/>
          <w:sz w:val="20"/>
          <w:szCs w:val="20"/>
        </w:rPr>
      </w:pPr>
      <w:r w:rsidRPr="000A66C7">
        <w:rPr>
          <w:rFonts w:ascii="Garamond" w:eastAsia="Times New Roman" w:hAnsi="Garamond" w:cs="Arial"/>
          <w:b/>
          <w:sz w:val="20"/>
          <w:szCs w:val="20"/>
        </w:rPr>
        <w:lastRenderedPageBreak/>
        <w:t>PRÍLOHA</w:t>
      </w:r>
      <w:r w:rsidR="007E1597">
        <w:rPr>
          <w:rFonts w:ascii="Garamond" w:eastAsia="Times New Roman" w:hAnsi="Garamond" w:cs="Arial"/>
          <w:b/>
          <w:sz w:val="20"/>
          <w:szCs w:val="20"/>
        </w:rPr>
        <w:t xml:space="preserve"> </w:t>
      </w:r>
      <w:r w:rsidRPr="000A66C7">
        <w:rPr>
          <w:rFonts w:ascii="Garamond" w:eastAsia="Times New Roman" w:hAnsi="Garamond" w:cs="Arial"/>
          <w:b/>
          <w:sz w:val="20"/>
          <w:szCs w:val="20"/>
        </w:rPr>
        <w:t>1</w:t>
      </w:r>
    </w:p>
    <w:p w14:paraId="092F3FBD" w14:textId="77777777" w:rsidR="007E31B4" w:rsidRPr="000A66C7" w:rsidRDefault="007E31B4" w:rsidP="00884968">
      <w:pPr>
        <w:spacing w:after="0" w:line="240" w:lineRule="auto"/>
        <w:jc w:val="center"/>
        <w:rPr>
          <w:rFonts w:ascii="Garamond" w:eastAsia="Times New Roman" w:hAnsi="Garamond" w:cs="Arial"/>
          <w:b/>
          <w:sz w:val="20"/>
          <w:szCs w:val="20"/>
        </w:rPr>
      </w:pPr>
    </w:p>
    <w:p w14:paraId="74ACE6F6" w14:textId="3117EFB3" w:rsidR="00D4515F" w:rsidRDefault="00D4515F" w:rsidP="00884968">
      <w:pPr>
        <w:spacing w:after="0" w:line="240" w:lineRule="auto"/>
        <w:jc w:val="center"/>
        <w:rPr>
          <w:rFonts w:ascii="Garamond" w:eastAsia="Times New Roman" w:hAnsi="Garamond" w:cs="Arial"/>
          <w:b/>
          <w:sz w:val="20"/>
          <w:szCs w:val="20"/>
        </w:rPr>
      </w:pPr>
      <w:r w:rsidRPr="000A66C7">
        <w:rPr>
          <w:rFonts w:ascii="Garamond" w:eastAsia="Times New Roman" w:hAnsi="Garamond" w:cs="Arial"/>
          <w:b/>
          <w:sz w:val="20"/>
          <w:szCs w:val="20"/>
        </w:rPr>
        <w:t>ŠPECIFIKÁCIA</w:t>
      </w:r>
      <w:r w:rsidR="007E1597">
        <w:rPr>
          <w:rFonts w:ascii="Garamond" w:eastAsia="Times New Roman" w:hAnsi="Garamond" w:cs="Arial"/>
          <w:b/>
          <w:sz w:val="20"/>
          <w:szCs w:val="20"/>
        </w:rPr>
        <w:t xml:space="preserve"> </w:t>
      </w:r>
      <w:r w:rsidRPr="000A66C7">
        <w:rPr>
          <w:rFonts w:ascii="Garamond" w:eastAsia="Times New Roman" w:hAnsi="Garamond" w:cs="Arial"/>
          <w:b/>
          <w:sz w:val="20"/>
          <w:szCs w:val="20"/>
        </w:rPr>
        <w:t>SLUŽ</w:t>
      </w:r>
      <w:r w:rsidR="00F37FA9">
        <w:rPr>
          <w:rFonts w:ascii="Garamond" w:eastAsia="Times New Roman" w:hAnsi="Garamond" w:cs="Arial"/>
          <w:b/>
          <w:sz w:val="20"/>
          <w:szCs w:val="20"/>
        </w:rPr>
        <w:t>BY</w:t>
      </w:r>
      <w:r w:rsidR="007E1597">
        <w:rPr>
          <w:rFonts w:ascii="Garamond" w:eastAsia="Times New Roman" w:hAnsi="Garamond" w:cs="Arial"/>
          <w:b/>
          <w:sz w:val="20"/>
          <w:szCs w:val="20"/>
        </w:rPr>
        <w:t xml:space="preserve"> </w:t>
      </w:r>
      <w:r w:rsidR="00DB39B1">
        <w:rPr>
          <w:rFonts w:ascii="Garamond" w:eastAsia="Times New Roman" w:hAnsi="Garamond" w:cs="Arial"/>
          <w:b/>
          <w:sz w:val="20"/>
          <w:szCs w:val="20"/>
        </w:rPr>
        <w:t xml:space="preserve">A JEDNOTKOVÉ CENY </w:t>
      </w:r>
    </w:p>
    <w:p w14:paraId="585038EA" w14:textId="77777777" w:rsidR="00DB39B1" w:rsidRDefault="00DB39B1" w:rsidP="00884968">
      <w:pPr>
        <w:spacing w:after="0" w:line="240" w:lineRule="auto"/>
        <w:jc w:val="center"/>
        <w:rPr>
          <w:rFonts w:ascii="Garamond" w:eastAsia="Times New Roman" w:hAnsi="Garamond" w:cs="Arial"/>
          <w:b/>
          <w:sz w:val="20"/>
          <w:szCs w:val="20"/>
        </w:rPr>
      </w:pPr>
    </w:p>
    <w:p w14:paraId="59FCF84A" w14:textId="741756AD" w:rsidR="00DB39B1" w:rsidRPr="007E4139" w:rsidRDefault="00DB39B1" w:rsidP="007E4139">
      <w:pPr>
        <w:autoSpaceDE w:val="0"/>
        <w:autoSpaceDN w:val="0"/>
        <w:adjustRightInd w:val="0"/>
        <w:ind w:left="45"/>
        <w:jc w:val="both"/>
        <w:rPr>
          <w:rFonts w:ascii="Garamond" w:hAnsi="Garamond"/>
          <w:sz w:val="20"/>
          <w:szCs w:val="20"/>
        </w:rPr>
      </w:pPr>
      <w:r w:rsidRPr="007E4139">
        <w:rPr>
          <w:rFonts w:ascii="Garamond" w:hAnsi="Garamond"/>
          <w:sz w:val="20"/>
          <w:szCs w:val="20"/>
        </w:rPr>
        <w:t xml:space="preserve">Predmetom zákazky je zber, zhodnotenie a zneškodňovanie nebezpečných a ostatných odpadov (nakladanie s odpadmi), ktoré vznikajú činnosťou dielní a prevádzok vo vozovniach obstarávateľskej organizácie v zmysle platných predpisov v odpadovom hospodárstve. Zoznam jednotlivých odpadov podľa katalógového čísla v zmysle Vyhlášky MŽP SR č. 365/2015 Z. z., ktorou sa ustanovuje katalóg odpadov a predpokladané množstvá odpadov sú uvedené v prílohe </w:t>
      </w:r>
      <w:r w:rsidR="00F37FA9" w:rsidRPr="007E4139">
        <w:rPr>
          <w:rFonts w:ascii="Garamond" w:hAnsi="Garamond"/>
          <w:sz w:val="20"/>
          <w:szCs w:val="20"/>
        </w:rPr>
        <w:t>č.1</w:t>
      </w:r>
      <w:r w:rsidRPr="007E4139">
        <w:rPr>
          <w:rFonts w:ascii="Garamond" w:hAnsi="Garamond"/>
          <w:sz w:val="20"/>
          <w:szCs w:val="20"/>
        </w:rPr>
        <w:t>. V prípade odpadov kat. č. 16 02 11 až 14 a 20 01 21 až 36 je potrebná aj autorizácia podľa § 89 ods. 1 a) bod 4 v zmysle zákona č. 79/2015 Z. z. o odpadoch. Uchádzač v Celkovej cene v EUR bez DPH pri predmetných položkách predmetu zákazky zohľadní a započíta aj prepravné náklady. Obstarávateľská organizácia si vyhradzuje právo považovať predpokladané množstvá za nezáväzné.</w:t>
      </w:r>
    </w:p>
    <w:p w14:paraId="757BD87E" w14:textId="1A7CC912" w:rsidR="00DB39B1" w:rsidRPr="007E4139" w:rsidRDefault="00DB39B1" w:rsidP="007E4139">
      <w:pPr>
        <w:autoSpaceDE w:val="0"/>
        <w:autoSpaceDN w:val="0"/>
        <w:adjustRightInd w:val="0"/>
        <w:ind w:left="45"/>
        <w:jc w:val="both"/>
        <w:rPr>
          <w:rFonts w:ascii="Garamond" w:hAnsi="Garamond"/>
          <w:sz w:val="20"/>
          <w:szCs w:val="20"/>
        </w:rPr>
      </w:pPr>
      <w:r w:rsidRPr="007E4139">
        <w:rPr>
          <w:rFonts w:ascii="Garamond" w:hAnsi="Garamond"/>
          <w:sz w:val="20"/>
          <w:szCs w:val="20"/>
        </w:rPr>
        <w:t xml:space="preserve">Prepravu odpadu bude zabezpečovať dodávateľ na základe vystavených objednávok pre daný druh odpadov kategórie ostatný a nebezpečný odpad. Odpady je nutné odoberať priebežne podľa požiadavky objednávateľa. Dodávateľ je povinný s každým odberom nebezpečného odpadu priniesť vyplnený sprievodný list nebezpečného odpadu a postupovať podľa platnej legislatívy. </w:t>
      </w:r>
    </w:p>
    <w:p w14:paraId="064ED8A8" w14:textId="403A864A" w:rsidR="00DB39B1" w:rsidRPr="007E4139" w:rsidRDefault="00DB39B1" w:rsidP="007E4139">
      <w:pPr>
        <w:autoSpaceDE w:val="0"/>
        <w:autoSpaceDN w:val="0"/>
        <w:adjustRightInd w:val="0"/>
        <w:ind w:left="45"/>
        <w:jc w:val="both"/>
        <w:rPr>
          <w:rFonts w:ascii="Garamond" w:hAnsi="Garamond"/>
          <w:sz w:val="20"/>
          <w:szCs w:val="20"/>
        </w:rPr>
      </w:pPr>
      <w:r w:rsidRPr="007E4139">
        <w:rPr>
          <w:rFonts w:ascii="Garamond" w:hAnsi="Garamond"/>
          <w:sz w:val="20"/>
          <w:szCs w:val="20"/>
        </w:rPr>
        <w:t>Zhodnotenie/zneškodnenie odpadov pozostáva z odobratia a naloženia odpadov mechanizačnými prostriedkami dodávateľa z nádrží, odlučovačov, skladov, kontajnerov a iných priestorov, resp. obalov, naloženie na prepravné prostriedky dodávateľa a ich prepravy, váženia a následného zhodnotenia/zneškodnenia.</w:t>
      </w:r>
    </w:p>
    <w:p w14:paraId="19DA5BE2" w14:textId="77777777" w:rsidR="00DB39B1" w:rsidRPr="007E4139" w:rsidRDefault="00DB39B1" w:rsidP="007E4139">
      <w:pPr>
        <w:autoSpaceDE w:val="0"/>
        <w:autoSpaceDN w:val="0"/>
        <w:adjustRightInd w:val="0"/>
        <w:ind w:left="45"/>
        <w:jc w:val="both"/>
        <w:rPr>
          <w:rFonts w:ascii="Garamond" w:hAnsi="Garamond"/>
          <w:sz w:val="20"/>
          <w:szCs w:val="20"/>
        </w:rPr>
      </w:pPr>
      <w:r w:rsidRPr="007E4139">
        <w:rPr>
          <w:rFonts w:ascii="Garamond" w:hAnsi="Garamond"/>
          <w:sz w:val="20"/>
          <w:szCs w:val="20"/>
        </w:rPr>
        <w:t>Pre výkon požadovanej činnosti (nakladanie s odpadmi) musia predložiť právnické osoby nasledovné platné rozhodnutia vydané príslušným orgánom štátnej správy odpadového hospodárstva:</w:t>
      </w:r>
    </w:p>
    <w:p w14:paraId="69039F14" w14:textId="77777777" w:rsidR="00DB39B1" w:rsidRPr="007E4139" w:rsidRDefault="00DB39B1" w:rsidP="007E4139">
      <w:pPr>
        <w:pStyle w:val="Odsekzoznamu"/>
        <w:numPr>
          <w:ilvl w:val="0"/>
          <w:numId w:val="25"/>
        </w:numPr>
        <w:jc w:val="both"/>
        <w:rPr>
          <w:rFonts w:ascii="Garamond" w:hAnsi="Garamond"/>
          <w:sz w:val="20"/>
          <w:szCs w:val="20"/>
        </w:rPr>
      </w:pPr>
      <w:r w:rsidRPr="007E4139">
        <w:rPr>
          <w:rFonts w:ascii="Garamond" w:hAnsi="Garamond"/>
          <w:sz w:val="20"/>
          <w:szCs w:val="20"/>
        </w:rPr>
        <w:t>oprávnenie (predmet činnosti podľa obchodného registra SR) na nakladanie s  nebezpečnými odpadmi</w:t>
      </w:r>
    </w:p>
    <w:p w14:paraId="4AFAA206" w14:textId="037F65F3" w:rsidR="00DB39B1" w:rsidRPr="0086110E" w:rsidRDefault="00DB39B1" w:rsidP="007E4139">
      <w:pPr>
        <w:pStyle w:val="Odsekzoznamu"/>
        <w:numPr>
          <w:ilvl w:val="0"/>
          <w:numId w:val="25"/>
        </w:numPr>
        <w:jc w:val="both"/>
        <w:rPr>
          <w:rFonts w:ascii="Garamond" w:hAnsi="Garamond"/>
          <w:sz w:val="20"/>
          <w:szCs w:val="20"/>
        </w:rPr>
      </w:pPr>
      <w:r w:rsidRPr="007E4139">
        <w:rPr>
          <w:rFonts w:ascii="Garamond" w:hAnsi="Garamond"/>
          <w:sz w:val="20"/>
          <w:szCs w:val="20"/>
        </w:rPr>
        <w:t>súhlas na prevádzkovanie zariadenia na zneškodňovanie príp. zhodnocovanie príp. zber odpadov podľa § 97 ods. 1 písm. a) c) d)</w:t>
      </w:r>
      <w:r w:rsidR="00F37FA9" w:rsidRPr="007E4139">
        <w:rPr>
          <w:rFonts w:ascii="Garamond" w:hAnsi="Garamond"/>
          <w:sz w:val="20"/>
          <w:szCs w:val="20"/>
        </w:rPr>
        <w:t xml:space="preserve"> </w:t>
      </w:r>
      <w:r w:rsidR="00F37FA9" w:rsidRPr="0086110E">
        <w:rPr>
          <w:rFonts w:ascii="Garamond" w:hAnsi="Garamond"/>
          <w:sz w:val="20"/>
          <w:szCs w:val="20"/>
        </w:rPr>
        <w:t>Zákona o odpadoch</w:t>
      </w:r>
      <w:r w:rsidRPr="0086110E">
        <w:rPr>
          <w:rFonts w:ascii="Garamond" w:hAnsi="Garamond"/>
          <w:sz w:val="20"/>
          <w:szCs w:val="20"/>
        </w:rPr>
        <w:t xml:space="preserve">, </w:t>
      </w:r>
    </w:p>
    <w:p w14:paraId="0C269F44" w14:textId="0BFA18AD" w:rsidR="00DB39B1" w:rsidRPr="0086110E" w:rsidRDefault="00DB39B1" w:rsidP="007E4139">
      <w:pPr>
        <w:pStyle w:val="Odsekzoznamu"/>
        <w:numPr>
          <w:ilvl w:val="0"/>
          <w:numId w:val="25"/>
        </w:numPr>
        <w:jc w:val="both"/>
        <w:rPr>
          <w:rFonts w:ascii="Garamond" w:hAnsi="Garamond"/>
          <w:sz w:val="20"/>
          <w:szCs w:val="20"/>
        </w:rPr>
      </w:pPr>
      <w:r w:rsidRPr="0086110E">
        <w:rPr>
          <w:rFonts w:ascii="Garamond" w:hAnsi="Garamond"/>
          <w:sz w:val="20"/>
          <w:szCs w:val="20"/>
        </w:rPr>
        <w:t>autorizácia podľa § 89 ods. 1 a) bod 4</w:t>
      </w:r>
      <w:r w:rsidR="00F37FA9" w:rsidRPr="0086110E">
        <w:rPr>
          <w:rFonts w:ascii="Garamond" w:hAnsi="Garamond"/>
          <w:sz w:val="20"/>
          <w:szCs w:val="20"/>
        </w:rPr>
        <w:t xml:space="preserve"> Zákona o odpadoch</w:t>
      </w:r>
      <w:r w:rsidRPr="0086110E">
        <w:rPr>
          <w:rFonts w:ascii="Garamond" w:hAnsi="Garamond"/>
          <w:sz w:val="20"/>
          <w:szCs w:val="20"/>
        </w:rPr>
        <w:t xml:space="preserve"> - spracovanie elektroodpadu, </w:t>
      </w:r>
    </w:p>
    <w:p w14:paraId="40B8BA70" w14:textId="4348A98C" w:rsidR="00DB39B1" w:rsidRPr="0086110E" w:rsidRDefault="00DB39B1" w:rsidP="007E4139">
      <w:pPr>
        <w:pStyle w:val="Odsekzoznamu"/>
        <w:numPr>
          <w:ilvl w:val="0"/>
          <w:numId w:val="25"/>
        </w:numPr>
        <w:jc w:val="both"/>
        <w:rPr>
          <w:rFonts w:ascii="Garamond" w:hAnsi="Garamond"/>
          <w:sz w:val="20"/>
          <w:szCs w:val="20"/>
        </w:rPr>
      </w:pPr>
      <w:r w:rsidRPr="0086110E">
        <w:rPr>
          <w:rFonts w:ascii="Garamond" w:hAnsi="Garamond"/>
          <w:sz w:val="20"/>
          <w:szCs w:val="20"/>
        </w:rPr>
        <w:t>súhlas na nakladanie s nebezpečnými odpadmi vrátane ich prepravy § 97 ods.1 písm. f)</w:t>
      </w:r>
      <w:r w:rsidR="00F37FA9" w:rsidRPr="0086110E">
        <w:rPr>
          <w:rFonts w:ascii="Garamond" w:hAnsi="Garamond"/>
          <w:sz w:val="20"/>
          <w:szCs w:val="20"/>
        </w:rPr>
        <w:t xml:space="preserve"> Zákona o odpadoch</w:t>
      </w:r>
      <w:r w:rsidRPr="0086110E">
        <w:rPr>
          <w:rFonts w:ascii="Garamond" w:hAnsi="Garamond"/>
          <w:sz w:val="20"/>
          <w:szCs w:val="20"/>
        </w:rPr>
        <w:t xml:space="preserve">, </w:t>
      </w:r>
    </w:p>
    <w:p w14:paraId="28255924" w14:textId="30F69DF3" w:rsidR="00D4515F" w:rsidRPr="007E4139" w:rsidRDefault="00DB39B1" w:rsidP="007E4139">
      <w:pPr>
        <w:pStyle w:val="Odsekzoznamu"/>
        <w:numPr>
          <w:ilvl w:val="0"/>
          <w:numId w:val="25"/>
        </w:numPr>
        <w:jc w:val="both"/>
        <w:rPr>
          <w:rFonts w:ascii="Garamond" w:hAnsi="Garamond"/>
          <w:sz w:val="20"/>
          <w:szCs w:val="20"/>
        </w:rPr>
      </w:pPr>
      <w:r w:rsidRPr="007E4139">
        <w:rPr>
          <w:rFonts w:ascii="Garamond" w:hAnsi="Garamond"/>
          <w:sz w:val="20"/>
          <w:szCs w:val="20"/>
        </w:rPr>
        <w:t>registrácia podľa § 98 zákona č. 79/2015 Z. z. o odpadoch a o zmene a doplnení niektorých zákonov</w:t>
      </w:r>
    </w:p>
    <w:p w14:paraId="6AA0EECC" w14:textId="3AF60517" w:rsidR="007E4139" w:rsidRPr="007E4139" w:rsidRDefault="002B29DE" w:rsidP="007E4139">
      <w:pPr>
        <w:pStyle w:val="Nadpis2"/>
        <w:jc w:val="both"/>
        <w:rPr>
          <w:rFonts w:ascii="Garamond" w:hAnsi="Garamond" w:cs="Arial"/>
          <w:sz w:val="20"/>
          <w:szCs w:val="20"/>
        </w:rPr>
      </w:pPr>
      <w:r w:rsidRPr="002B29DE">
        <w:rPr>
          <w:rFonts w:ascii="Garamond" w:hAnsi="Garamond" w:cs="Arial"/>
          <w:sz w:val="20"/>
          <w:szCs w:val="20"/>
        </w:rPr>
        <w:t>Zoznam odpadov, predpokladané množstvá odpadov  a cena za ich odber, zhodnotenie a zneškodnenie:</w:t>
      </w:r>
    </w:p>
    <w:tbl>
      <w:tblPr>
        <w:tblStyle w:val="Mriekatabuky"/>
        <w:tblW w:w="0" w:type="auto"/>
        <w:tblLook w:val="04A0" w:firstRow="1" w:lastRow="0" w:firstColumn="1" w:lastColumn="0" w:noHBand="0" w:noVBand="1"/>
      </w:tblPr>
      <w:tblGrid>
        <w:gridCol w:w="457"/>
        <w:gridCol w:w="1235"/>
        <w:gridCol w:w="2689"/>
        <w:gridCol w:w="1200"/>
        <w:gridCol w:w="1492"/>
        <w:gridCol w:w="1360"/>
        <w:gridCol w:w="1479"/>
      </w:tblGrid>
      <w:tr w:rsidR="00DB39B1" w:rsidRPr="00DB39B1" w14:paraId="3ED7C295" w14:textId="77777777" w:rsidTr="00DB39B1">
        <w:trPr>
          <w:trHeight w:val="1320"/>
        </w:trPr>
        <w:tc>
          <w:tcPr>
            <w:tcW w:w="460" w:type="dxa"/>
            <w:shd w:val="clear" w:color="auto" w:fill="D9D9D9" w:themeFill="background1" w:themeFillShade="D9"/>
            <w:hideMark/>
          </w:tcPr>
          <w:p w14:paraId="5DBDE5AF" w14:textId="77777777" w:rsidR="00DB39B1" w:rsidRDefault="00DB39B1" w:rsidP="00DB39B1">
            <w:pPr>
              <w:spacing w:after="200" w:line="276" w:lineRule="auto"/>
              <w:jc w:val="center"/>
              <w:rPr>
                <w:rFonts w:ascii="Garamond" w:hAnsi="Garamond"/>
                <w:b/>
                <w:bCs/>
                <w:sz w:val="20"/>
                <w:szCs w:val="20"/>
              </w:rPr>
            </w:pPr>
          </w:p>
          <w:p w14:paraId="42E78DBD" w14:textId="04A23452" w:rsidR="00DB39B1" w:rsidRPr="00DB39B1" w:rsidRDefault="00DB39B1" w:rsidP="00DB39B1">
            <w:pPr>
              <w:jc w:val="center"/>
              <w:rPr>
                <w:rFonts w:ascii="Garamond" w:hAnsi="Garamond"/>
                <w:b/>
                <w:bCs/>
                <w:sz w:val="20"/>
                <w:szCs w:val="20"/>
              </w:rPr>
            </w:pPr>
            <w:r w:rsidRPr="00DB39B1">
              <w:rPr>
                <w:rFonts w:ascii="Garamond" w:hAnsi="Garamond"/>
                <w:b/>
                <w:bCs/>
                <w:sz w:val="20"/>
                <w:szCs w:val="20"/>
              </w:rPr>
              <w:t>P. č.</w:t>
            </w:r>
          </w:p>
        </w:tc>
        <w:tc>
          <w:tcPr>
            <w:tcW w:w="1460" w:type="dxa"/>
            <w:shd w:val="clear" w:color="auto" w:fill="D9D9D9" w:themeFill="background1" w:themeFillShade="D9"/>
            <w:hideMark/>
          </w:tcPr>
          <w:p w14:paraId="694745E5" w14:textId="77777777" w:rsidR="00DB39B1" w:rsidRDefault="00DB39B1" w:rsidP="00DB39B1">
            <w:pPr>
              <w:jc w:val="center"/>
              <w:rPr>
                <w:rFonts w:ascii="Garamond" w:hAnsi="Garamond"/>
                <w:b/>
                <w:bCs/>
                <w:sz w:val="20"/>
                <w:szCs w:val="20"/>
              </w:rPr>
            </w:pPr>
          </w:p>
          <w:p w14:paraId="48356DAB" w14:textId="5379232D" w:rsidR="00DB39B1" w:rsidRPr="00DB39B1" w:rsidRDefault="00DB39B1" w:rsidP="00DB39B1">
            <w:pPr>
              <w:jc w:val="center"/>
              <w:rPr>
                <w:rFonts w:ascii="Garamond" w:hAnsi="Garamond"/>
                <w:b/>
                <w:bCs/>
                <w:sz w:val="20"/>
                <w:szCs w:val="20"/>
              </w:rPr>
            </w:pPr>
            <w:r w:rsidRPr="00DB39B1">
              <w:rPr>
                <w:rFonts w:ascii="Garamond" w:hAnsi="Garamond"/>
                <w:b/>
                <w:bCs/>
                <w:sz w:val="20"/>
                <w:szCs w:val="20"/>
              </w:rPr>
              <w:t>Katalógové číslo</w:t>
            </w:r>
          </w:p>
        </w:tc>
        <w:tc>
          <w:tcPr>
            <w:tcW w:w="5300" w:type="dxa"/>
            <w:shd w:val="clear" w:color="auto" w:fill="D9D9D9" w:themeFill="background1" w:themeFillShade="D9"/>
            <w:hideMark/>
          </w:tcPr>
          <w:p w14:paraId="3EFCDF1F" w14:textId="77777777" w:rsidR="00DB39B1" w:rsidRDefault="00DB39B1" w:rsidP="00DB39B1">
            <w:pPr>
              <w:jc w:val="center"/>
              <w:rPr>
                <w:rFonts w:ascii="Garamond" w:hAnsi="Garamond"/>
                <w:b/>
                <w:bCs/>
                <w:sz w:val="20"/>
                <w:szCs w:val="20"/>
              </w:rPr>
            </w:pPr>
          </w:p>
          <w:p w14:paraId="44BD0313" w14:textId="6E514625" w:rsidR="00DB39B1" w:rsidRPr="00DB39B1" w:rsidRDefault="00DB39B1" w:rsidP="00DB39B1">
            <w:pPr>
              <w:jc w:val="center"/>
              <w:rPr>
                <w:rFonts w:ascii="Garamond" w:hAnsi="Garamond"/>
                <w:b/>
                <w:bCs/>
                <w:sz w:val="20"/>
                <w:szCs w:val="20"/>
              </w:rPr>
            </w:pPr>
            <w:r w:rsidRPr="00DB39B1">
              <w:rPr>
                <w:rFonts w:ascii="Garamond" w:hAnsi="Garamond"/>
                <w:b/>
                <w:bCs/>
                <w:sz w:val="20"/>
                <w:szCs w:val="20"/>
              </w:rPr>
              <w:t>Názov skupiny, podskupiny, druhu a poddruhu odpadu v zmysle Katalógu odpadov</w:t>
            </w:r>
          </w:p>
        </w:tc>
        <w:tc>
          <w:tcPr>
            <w:tcW w:w="1200" w:type="dxa"/>
            <w:shd w:val="clear" w:color="auto" w:fill="D9D9D9" w:themeFill="background1" w:themeFillShade="D9"/>
            <w:hideMark/>
          </w:tcPr>
          <w:p w14:paraId="0C82D301" w14:textId="77777777" w:rsidR="00DB39B1" w:rsidRDefault="00DB39B1" w:rsidP="00DB39B1">
            <w:pPr>
              <w:jc w:val="center"/>
              <w:rPr>
                <w:rFonts w:ascii="Garamond" w:hAnsi="Garamond"/>
                <w:b/>
                <w:bCs/>
                <w:sz w:val="20"/>
                <w:szCs w:val="20"/>
              </w:rPr>
            </w:pPr>
          </w:p>
          <w:p w14:paraId="222BD475" w14:textId="06086E79" w:rsidR="00DB39B1" w:rsidRPr="00DB39B1" w:rsidRDefault="00DB39B1" w:rsidP="00DB39B1">
            <w:pPr>
              <w:jc w:val="center"/>
              <w:rPr>
                <w:rFonts w:ascii="Garamond" w:hAnsi="Garamond"/>
                <w:b/>
                <w:bCs/>
                <w:sz w:val="20"/>
                <w:szCs w:val="20"/>
              </w:rPr>
            </w:pPr>
            <w:r w:rsidRPr="00DB39B1">
              <w:rPr>
                <w:rFonts w:ascii="Garamond" w:hAnsi="Garamond"/>
                <w:b/>
                <w:bCs/>
                <w:sz w:val="20"/>
                <w:szCs w:val="20"/>
              </w:rPr>
              <w:t>Kategória</w:t>
            </w:r>
            <w:r w:rsidRPr="00DB39B1">
              <w:rPr>
                <w:rFonts w:ascii="Garamond" w:hAnsi="Garamond"/>
                <w:b/>
                <w:bCs/>
                <w:sz w:val="20"/>
                <w:szCs w:val="20"/>
              </w:rPr>
              <w:br/>
              <w:t xml:space="preserve"> odpadu</w:t>
            </w:r>
          </w:p>
        </w:tc>
        <w:tc>
          <w:tcPr>
            <w:tcW w:w="1180" w:type="dxa"/>
            <w:shd w:val="clear" w:color="auto" w:fill="D9D9D9" w:themeFill="background1" w:themeFillShade="D9"/>
            <w:hideMark/>
          </w:tcPr>
          <w:p w14:paraId="2D5000FC" w14:textId="77777777" w:rsidR="00DB39B1" w:rsidRDefault="00DB39B1" w:rsidP="00DB39B1">
            <w:pPr>
              <w:jc w:val="center"/>
              <w:rPr>
                <w:rFonts w:ascii="Garamond" w:hAnsi="Garamond"/>
                <w:b/>
                <w:bCs/>
                <w:sz w:val="20"/>
                <w:szCs w:val="20"/>
              </w:rPr>
            </w:pPr>
          </w:p>
          <w:p w14:paraId="06825D35" w14:textId="11E585F0" w:rsidR="00DB39B1" w:rsidRPr="00DB39B1" w:rsidRDefault="00DB39B1" w:rsidP="00DB39B1">
            <w:pPr>
              <w:jc w:val="center"/>
              <w:rPr>
                <w:rFonts w:ascii="Garamond" w:hAnsi="Garamond"/>
                <w:b/>
                <w:bCs/>
                <w:sz w:val="20"/>
                <w:szCs w:val="20"/>
              </w:rPr>
            </w:pPr>
            <w:r w:rsidRPr="00DB39B1">
              <w:rPr>
                <w:rFonts w:ascii="Garamond" w:hAnsi="Garamond"/>
                <w:b/>
                <w:bCs/>
                <w:sz w:val="20"/>
                <w:szCs w:val="20"/>
              </w:rPr>
              <w:t>Predpokladané množstvo odpadov (t/rok)</w:t>
            </w:r>
          </w:p>
        </w:tc>
        <w:tc>
          <w:tcPr>
            <w:tcW w:w="1360" w:type="dxa"/>
            <w:shd w:val="clear" w:color="auto" w:fill="D9D9D9" w:themeFill="background1" w:themeFillShade="D9"/>
            <w:hideMark/>
          </w:tcPr>
          <w:p w14:paraId="523E5F6B"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Jednotková cena €/t odpadu vrátane prepravy v € bez DPH</w:t>
            </w:r>
          </w:p>
        </w:tc>
        <w:tc>
          <w:tcPr>
            <w:tcW w:w="1340" w:type="dxa"/>
            <w:shd w:val="clear" w:color="auto" w:fill="D9D9D9" w:themeFill="background1" w:themeFillShade="D9"/>
            <w:hideMark/>
          </w:tcPr>
          <w:p w14:paraId="21CB0597" w14:textId="77777777" w:rsidR="00DB39B1" w:rsidRDefault="00DB39B1" w:rsidP="00DB39B1">
            <w:pPr>
              <w:jc w:val="center"/>
              <w:rPr>
                <w:rFonts w:ascii="Garamond" w:hAnsi="Garamond"/>
                <w:b/>
                <w:bCs/>
                <w:sz w:val="20"/>
                <w:szCs w:val="20"/>
              </w:rPr>
            </w:pPr>
          </w:p>
          <w:p w14:paraId="3DDF694F" w14:textId="7142913F" w:rsidR="00DB39B1" w:rsidRPr="00DB39B1" w:rsidRDefault="00DB39B1" w:rsidP="00DB39B1">
            <w:pPr>
              <w:jc w:val="center"/>
              <w:rPr>
                <w:rFonts w:ascii="Garamond" w:hAnsi="Garamond"/>
                <w:b/>
                <w:bCs/>
                <w:sz w:val="20"/>
                <w:szCs w:val="20"/>
              </w:rPr>
            </w:pPr>
            <w:r w:rsidRPr="00DB39B1">
              <w:rPr>
                <w:rFonts w:ascii="Garamond" w:hAnsi="Garamond"/>
                <w:b/>
                <w:bCs/>
                <w:sz w:val="20"/>
                <w:szCs w:val="20"/>
              </w:rPr>
              <w:t>Cena za predpokladané množstvo spolu v € bez DPH</w:t>
            </w:r>
          </w:p>
        </w:tc>
      </w:tr>
      <w:tr w:rsidR="00DB39B1" w:rsidRPr="00DB39B1" w14:paraId="6F1F656F" w14:textId="77777777" w:rsidTr="00DB39B1">
        <w:trPr>
          <w:trHeight w:val="720"/>
        </w:trPr>
        <w:tc>
          <w:tcPr>
            <w:tcW w:w="460" w:type="dxa"/>
            <w:hideMark/>
          </w:tcPr>
          <w:p w14:paraId="7650A185"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1.</w:t>
            </w:r>
          </w:p>
        </w:tc>
        <w:tc>
          <w:tcPr>
            <w:tcW w:w="1460" w:type="dxa"/>
            <w:hideMark/>
          </w:tcPr>
          <w:p w14:paraId="0E5171E4" w14:textId="77777777" w:rsidR="00DB39B1" w:rsidRPr="00DB39B1" w:rsidRDefault="00DB39B1">
            <w:pPr>
              <w:rPr>
                <w:rFonts w:ascii="Garamond" w:hAnsi="Garamond"/>
                <w:sz w:val="20"/>
                <w:szCs w:val="20"/>
              </w:rPr>
            </w:pPr>
            <w:r w:rsidRPr="00DB39B1">
              <w:rPr>
                <w:rFonts w:ascii="Garamond" w:hAnsi="Garamond"/>
                <w:sz w:val="20"/>
                <w:szCs w:val="20"/>
              </w:rPr>
              <w:t>08 01 17</w:t>
            </w:r>
          </w:p>
        </w:tc>
        <w:tc>
          <w:tcPr>
            <w:tcW w:w="5300" w:type="dxa"/>
            <w:hideMark/>
          </w:tcPr>
          <w:p w14:paraId="658AF3FE" w14:textId="77777777" w:rsidR="00DB39B1" w:rsidRPr="00DB39B1" w:rsidRDefault="00DB39B1">
            <w:pPr>
              <w:rPr>
                <w:rFonts w:ascii="Garamond" w:hAnsi="Garamond"/>
                <w:sz w:val="20"/>
                <w:szCs w:val="20"/>
              </w:rPr>
            </w:pPr>
            <w:r w:rsidRPr="00DB39B1">
              <w:rPr>
                <w:rFonts w:ascii="Garamond" w:hAnsi="Garamond"/>
                <w:sz w:val="20"/>
                <w:szCs w:val="20"/>
              </w:rPr>
              <w:t>odpady z odstraňovania farby alebo laku obsahujúce organické rozpúšťadlá alebo iné nebezpečné látky</w:t>
            </w:r>
          </w:p>
        </w:tc>
        <w:tc>
          <w:tcPr>
            <w:tcW w:w="1200" w:type="dxa"/>
            <w:hideMark/>
          </w:tcPr>
          <w:p w14:paraId="1EBF5202" w14:textId="77777777" w:rsidR="00DB39B1" w:rsidRPr="00DB39B1" w:rsidRDefault="00DB39B1" w:rsidP="00DB39B1">
            <w:pPr>
              <w:jc w:val="center"/>
              <w:rPr>
                <w:rFonts w:ascii="Garamond" w:hAnsi="Garamond"/>
                <w:sz w:val="20"/>
                <w:szCs w:val="20"/>
              </w:rPr>
            </w:pPr>
            <w:r w:rsidRPr="00DB39B1">
              <w:rPr>
                <w:rFonts w:ascii="Garamond" w:hAnsi="Garamond"/>
                <w:sz w:val="20"/>
                <w:szCs w:val="20"/>
              </w:rPr>
              <w:t>N</w:t>
            </w:r>
          </w:p>
        </w:tc>
        <w:tc>
          <w:tcPr>
            <w:tcW w:w="1180" w:type="dxa"/>
            <w:hideMark/>
          </w:tcPr>
          <w:p w14:paraId="2CB9DE6F"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1</w:t>
            </w:r>
          </w:p>
        </w:tc>
        <w:tc>
          <w:tcPr>
            <w:tcW w:w="1360" w:type="dxa"/>
            <w:hideMark/>
          </w:tcPr>
          <w:p w14:paraId="71971BA4" w14:textId="77777777" w:rsidR="00DB39B1" w:rsidRPr="00DB39B1" w:rsidRDefault="00DB39B1">
            <w:pPr>
              <w:rPr>
                <w:rFonts w:ascii="Garamond" w:hAnsi="Garamond"/>
                <w:b/>
                <w:bCs/>
                <w:sz w:val="20"/>
                <w:szCs w:val="20"/>
              </w:rPr>
            </w:pPr>
            <w:r w:rsidRPr="00DB39B1">
              <w:rPr>
                <w:rFonts w:ascii="Garamond" w:hAnsi="Garamond"/>
                <w:b/>
                <w:bCs/>
                <w:sz w:val="20"/>
                <w:szCs w:val="20"/>
              </w:rPr>
              <w:t> </w:t>
            </w:r>
          </w:p>
        </w:tc>
        <w:tc>
          <w:tcPr>
            <w:tcW w:w="1340" w:type="dxa"/>
            <w:noWrap/>
          </w:tcPr>
          <w:p w14:paraId="4D0C622E" w14:textId="7D9EF009" w:rsidR="00DB39B1" w:rsidRPr="00DB39B1" w:rsidRDefault="00DB39B1" w:rsidP="00DB39B1">
            <w:pPr>
              <w:rPr>
                <w:rFonts w:ascii="Garamond" w:hAnsi="Garamond"/>
                <w:sz w:val="20"/>
                <w:szCs w:val="20"/>
              </w:rPr>
            </w:pPr>
          </w:p>
        </w:tc>
      </w:tr>
      <w:tr w:rsidR="00DB39B1" w:rsidRPr="00DB39B1" w14:paraId="741152A2" w14:textId="77777777" w:rsidTr="00DB39B1">
        <w:trPr>
          <w:trHeight w:val="912"/>
        </w:trPr>
        <w:tc>
          <w:tcPr>
            <w:tcW w:w="460" w:type="dxa"/>
            <w:hideMark/>
          </w:tcPr>
          <w:p w14:paraId="228354A7"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2.</w:t>
            </w:r>
          </w:p>
        </w:tc>
        <w:tc>
          <w:tcPr>
            <w:tcW w:w="1460" w:type="dxa"/>
            <w:hideMark/>
          </w:tcPr>
          <w:p w14:paraId="235351ED" w14:textId="77777777" w:rsidR="00DB39B1" w:rsidRPr="00DB39B1" w:rsidRDefault="00DB39B1">
            <w:pPr>
              <w:rPr>
                <w:rFonts w:ascii="Garamond" w:hAnsi="Garamond"/>
                <w:sz w:val="20"/>
                <w:szCs w:val="20"/>
              </w:rPr>
            </w:pPr>
            <w:r w:rsidRPr="00DB39B1">
              <w:rPr>
                <w:rFonts w:ascii="Garamond" w:hAnsi="Garamond"/>
                <w:sz w:val="20"/>
                <w:szCs w:val="20"/>
              </w:rPr>
              <w:t>10 08 13</w:t>
            </w:r>
          </w:p>
        </w:tc>
        <w:tc>
          <w:tcPr>
            <w:tcW w:w="5300" w:type="dxa"/>
            <w:hideMark/>
          </w:tcPr>
          <w:p w14:paraId="4E7AC0F8" w14:textId="77777777" w:rsidR="00DB39B1" w:rsidRPr="00DB39B1" w:rsidRDefault="00DB39B1">
            <w:pPr>
              <w:rPr>
                <w:rFonts w:ascii="Garamond" w:hAnsi="Garamond"/>
                <w:sz w:val="20"/>
                <w:szCs w:val="20"/>
              </w:rPr>
            </w:pPr>
            <w:r w:rsidRPr="00DB39B1">
              <w:rPr>
                <w:rFonts w:ascii="Garamond" w:hAnsi="Garamond"/>
                <w:sz w:val="20"/>
                <w:szCs w:val="20"/>
              </w:rPr>
              <w:t>odpady obsahujúce uhlík z výroby anód iné ako uvedené v 10 08 12</w:t>
            </w:r>
          </w:p>
        </w:tc>
        <w:tc>
          <w:tcPr>
            <w:tcW w:w="1200" w:type="dxa"/>
            <w:hideMark/>
          </w:tcPr>
          <w:p w14:paraId="5649DC0F" w14:textId="77777777" w:rsidR="00DB39B1" w:rsidRPr="00DB39B1" w:rsidRDefault="00DB39B1" w:rsidP="00DB39B1">
            <w:pPr>
              <w:jc w:val="center"/>
              <w:rPr>
                <w:rFonts w:ascii="Garamond" w:hAnsi="Garamond"/>
                <w:sz w:val="20"/>
                <w:szCs w:val="20"/>
              </w:rPr>
            </w:pPr>
            <w:r w:rsidRPr="00DB39B1">
              <w:rPr>
                <w:rFonts w:ascii="Garamond" w:hAnsi="Garamond"/>
                <w:sz w:val="20"/>
                <w:szCs w:val="20"/>
              </w:rPr>
              <w:t>O</w:t>
            </w:r>
          </w:p>
        </w:tc>
        <w:tc>
          <w:tcPr>
            <w:tcW w:w="1180" w:type="dxa"/>
            <w:hideMark/>
          </w:tcPr>
          <w:p w14:paraId="6A8C0FDA"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1</w:t>
            </w:r>
          </w:p>
        </w:tc>
        <w:tc>
          <w:tcPr>
            <w:tcW w:w="1360" w:type="dxa"/>
            <w:hideMark/>
          </w:tcPr>
          <w:p w14:paraId="1A490753" w14:textId="77777777" w:rsidR="00DB39B1" w:rsidRPr="00DB39B1" w:rsidRDefault="00DB39B1">
            <w:pPr>
              <w:rPr>
                <w:rFonts w:ascii="Garamond" w:hAnsi="Garamond"/>
                <w:b/>
                <w:bCs/>
                <w:sz w:val="20"/>
                <w:szCs w:val="20"/>
              </w:rPr>
            </w:pPr>
            <w:r w:rsidRPr="00DB39B1">
              <w:rPr>
                <w:rFonts w:ascii="Garamond" w:hAnsi="Garamond"/>
                <w:b/>
                <w:bCs/>
                <w:sz w:val="20"/>
                <w:szCs w:val="20"/>
              </w:rPr>
              <w:t> </w:t>
            </w:r>
          </w:p>
        </w:tc>
        <w:tc>
          <w:tcPr>
            <w:tcW w:w="1340" w:type="dxa"/>
            <w:noWrap/>
          </w:tcPr>
          <w:p w14:paraId="7EAAA88E" w14:textId="556B97C8" w:rsidR="00DB39B1" w:rsidRPr="00DB39B1" w:rsidRDefault="00DB39B1" w:rsidP="00DB39B1">
            <w:pPr>
              <w:rPr>
                <w:rFonts w:ascii="Garamond" w:hAnsi="Garamond"/>
                <w:sz w:val="20"/>
                <w:szCs w:val="20"/>
              </w:rPr>
            </w:pPr>
          </w:p>
        </w:tc>
      </w:tr>
      <w:tr w:rsidR="00DB39B1" w:rsidRPr="00DB39B1" w14:paraId="1F68EBDC" w14:textId="77777777" w:rsidTr="00DB39B1">
        <w:trPr>
          <w:trHeight w:val="600"/>
        </w:trPr>
        <w:tc>
          <w:tcPr>
            <w:tcW w:w="460" w:type="dxa"/>
            <w:hideMark/>
          </w:tcPr>
          <w:p w14:paraId="579C0537"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3.</w:t>
            </w:r>
          </w:p>
        </w:tc>
        <w:tc>
          <w:tcPr>
            <w:tcW w:w="1460" w:type="dxa"/>
            <w:hideMark/>
          </w:tcPr>
          <w:p w14:paraId="1780EC45" w14:textId="77777777" w:rsidR="00DB39B1" w:rsidRPr="00DB39B1" w:rsidRDefault="00DB39B1">
            <w:pPr>
              <w:rPr>
                <w:rFonts w:ascii="Garamond" w:hAnsi="Garamond"/>
                <w:sz w:val="20"/>
                <w:szCs w:val="20"/>
              </w:rPr>
            </w:pPr>
            <w:r w:rsidRPr="00DB39B1">
              <w:rPr>
                <w:rFonts w:ascii="Garamond" w:hAnsi="Garamond"/>
                <w:sz w:val="20"/>
                <w:szCs w:val="20"/>
              </w:rPr>
              <w:t>11 01 09</w:t>
            </w:r>
          </w:p>
        </w:tc>
        <w:tc>
          <w:tcPr>
            <w:tcW w:w="5300" w:type="dxa"/>
            <w:hideMark/>
          </w:tcPr>
          <w:p w14:paraId="47F4CC03" w14:textId="77777777" w:rsidR="00DB39B1" w:rsidRPr="00DB39B1" w:rsidRDefault="00DB39B1">
            <w:pPr>
              <w:rPr>
                <w:rFonts w:ascii="Garamond" w:hAnsi="Garamond"/>
                <w:sz w:val="20"/>
                <w:szCs w:val="20"/>
              </w:rPr>
            </w:pPr>
            <w:r w:rsidRPr="00DB39B1">
              <w:rPr>
                <w:rFonts w:ascii="Garamond" w:hAnsi="Garamond"/>
                <w:sz w:val="20"/>
                <w:szCs w:val="20"/>
              </w:rPr>
              <w:t>kaly a filtračné koláče obsahujúce nebezpečné látky</w:t>
            </w:r>
          </w:p>
        </w:tc>
        <w:tc>
          <w:tcPr>
            <w:tcW w:w="1200" w:type="dxa"/>
            <w:hideMark/>
          </w:tcPr>
          <w:p w14:paraId="15436ABB" w14:textId="77777777" w:rsidR="00DB39B1" w:rsidRPr="00DB39B1" w:rsidRDefault="00DB39B1" w:rsidP="00DB39B1">
            <w:pPr>
              <w:jc w:val="center"/>
              <w:rPr>
                <w:rFonts w:ascii="Garamond" w:hAnsi="Garamond"/>
                <w:sz w:val="20"/>
                <w:szCs w:val="20"/>
              </w:rPr>
            </w:pPr>
            <w:r w:rsidRPr="00DB39B1">
              <w:rPr>
                <w:rFonts w:ascii="Garamond" w:hAnsi="Garamond"/>
                <w:sz w:val="20"/>
                <w:szCs w:val="20"/>
              </w:rPr>
              <w:t>N</w:t>
            </w:r>
          </w:p>
        </w:tc>
        <w:tc>
          <w:tcPr>
            <w:tcW w:w="1180" w:type="dxa"/>
            <w:hideMark/>
          </w:tcPr>
          <w:p w14:paraId="56624107"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0,5</w:t>
            </w:r>
          </w:p>
        </w:tc>
        <w:tc>
          <w:tcPr>
            <w:tcW w:w="1360" w:type="dxa"/>
            <w:hideMark/>
          </w:tcPr>
          <w:p w14:paraId="1265931F" w14:textId="77777777" w:rsidR="00DB39B1" w:rsidRPr="00DB39B1" w:rsidRDefault="00DB39B1">
            <w:pPr>
              <w:rPr>
                <w:rFonts w:ascii="Garamond" w:hAnsi="Garamond"/>
                <w:b/>
                <w:bCs/>
                <w:sz w:val="20"/>
                <w:szCs w:val="20"/>
              </w:rPr>
            </w:pPr>
            <w:r w:rsidRPr="00DB39B1">
              <w:rPr>
                <w:rFonts w:ascii="Garamond" w:hAnsi="Garamond"/>
                <w:b/>
                <w:bCs/>
                <w:sz w:val="20"/>
                <w:szCs w:val="20"/>
              </w:rPr>
              <w:t> </w:t>
            </w:r>
          </w:p>
        </w:tc>
        <w:tc>
          <w:tcPr>
            <w:tcW w:w="1340" w:type="dxa"/>
            <w:noWrap/>
          </w:tcPr>
          <w:p w14:paraId="5DC9BD1D" w14:textId="1BAAC014" w:rsidR="00DB39B1" w:rsidRPr="00DB39B1" w:rsidRDefault="00DB39B1" w:rsidP="00DB39B1">
            <w:pPr>
              <w:rPr>
                <w:rFonts w:ascii="Garamond" w:hAnsi="Garamond"/>
                <w:sz w:val="20"/>
                <w:szCs w:val="20"/>
              </w:rPr>
            </w:pPr>
          </w:p>
        </w:tc>
      </w:tr>
      <w:tr w:rsidR="00DB39B1" w:rsidRPr="00DB39B1" w14:paraId="7C4B3751" w14:textId="77777777" w:rsidTr="00DB39B1">
        <w:trPr>
          <w:trHeight w:val="672"/>
        </w:trPr>
        <w:tc>
          <w:tcPr>
            <w:tcW w:w="460" w:type="dxa"/>
            <w:hideMark/>
          </w:tcPr>
          <w:p w14:paraId="172D2719"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4.</w:t>
            </w:r>
          </w:p>
        </w:tc>
        <w:tc>
          <w:tcPr>
            <w:tcW w:w="1460" w:type="dxa"/>
            <w:hideMark/>
          </w:tcPr>
          <w:p w14:paraId="3A41AB32" w14:textId="77777777" w:rsidR="00DB39B1" w:rsidRPr="00DB39B1" w:rsidRDefault="00DB39B1">
            <w:pPr>
              <w:rPr>
                <w:rFonts w:ascii="Garamond" w:hAnsi="Garamond"/>
                <w:sz w:val="20"/>
                <w:szCs w:val="20"/>
              </w:rPr>
            </w:pPr>
            <w:r w:rsidRPr="00DB39B1">
              <w:rPr>
                <w:rFonts w:ascii="Garamond" w:hAnsi="Garamond"/>
                <w:sz w:val="20"/>
                <w:szCs w:val="20"/>
              </w:rPr>
              <w:t>12 01 09</w:t>
            </w:r>
          </w:p>
        </w:tc>
        <w:tc>
          <w:tcPr>
            <w:tcW w:w="5300" w:type="dxa"/>
            <w:hideMark/>
          </w:tcPr>
          <w:p w14:paraId="04517116" w14:textId="77777777" w:rsidR="00DB39B1" w:rsidRPr="00DB39B1" w:rsidRDefault="00DB39B1">
            <w:pPr>
              <w:rPr>
                <w:rFonts w:ascii="Garamond" w:hAnsi="Garamond"/>
                <w:sz w:val="20"/>
                <w:szCs w:val="20"/>
              </w:rPr>
            </w:pPr>
            <w:r w:rsidRPr="00DB39B1">
              <w:rPr>
                <w:rFonts w:ascii="Garamond" w:hAnsi="Garamond"/>
                <w:sz w:val="20"/>
                <w:szCs w:val="20"/>
              </w:rPr>
              <w:t>rezné emulzie a roztoky neobsahujúce halogény</w:t>
            </w:r>
          </w:p>
        </w:tc>
        <w:tc>
          <w:tcPr>
            <w:tcW w:w="1200" w:type="dxa"/>
            <w:hideMark/>
          </w:tcPr>
          <w:p w14:paraId="436C1D41" w14:textId="77777777" w:rsidR="00DB39B1" w:rsidRPr="00DB39B1" w:rsidRDefault="00DB39B1" w:rsidP="00DB39B1">
            <w:pPr>
              <w:jc w:val="center"/>
              <w:rPr>
                <w:rFonts w:ascii="Garamond" w:hAnsi="Garamond"/>
                <w:sz w:val="20"/>
                <w:szCs w:val="20"/>
              </w:rPr>
            </w:pPr>
            <w:r w:rsidRPr="00DB39B1">
              <w:rPr>
                <w:rFonts w:ascii="Garamond" w:hAnsi="Garamond"/>
                <w:sz w:val="20"/>
                <w:szCs w:val="20"/>
              </w:rPr>
              <w:t>N</w:t>
            </w:r>
          </w:p>
        </w:tc>
        <w:tc>
          <w:tcPr>
            <w:tcW w:w="1180" w:type="dxa"/>
            <w:hideMark/>
          </w:tcPr>
          <w:p w14:paraId="25AB0C4C"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0,5</w:t>
            </w:r>
          </w:p>
        </w:tc>
        <w:tc>
          <w:tcPr>
            <w:tcW w:w="1360" w:type="dxa"/>
            <w:hideMark/>
          </w:tcPr>
          <w:p w14:paraId="2E03969A" w14:textId="77777777" w:rsidR="00DB39B1" w:rsidRPr="00DB39B1" w:rsidRDefault="00DB39B1">
            <w:pPr>
              <w:rPr>
                <w:rFonts w:ascii="Garamond" w:hAnsi="Garamond"/>
                <w:b/>
                <w:bCs/>
                <w:sz w:val="20"/>
                <w:szCs w:val="20"/>
              </w:rPr>
            </w:pPr>
            <w:r w:rsidRPr="00DB39B1">
              <w:rPr>
                <w:rFonts w:ascii="Garamond" w:hAnsi="Garamond"/>
                <w:b/>
                <w:bCs/>
                <w:sz w:val="20"/>
                <w:szCs w:val="20"/>
              </w:rPr>
              <w:t> </w:t>
            </w:r>
          </w:p>
        </w:tc>
        <w:tc>
          <w:tcPr>
            <w:tcW w:w="1340" w:type="dxa"/>
            <w:noWrap/>
          </w:tcPr>
          <w:p w14:paraId="5AB5675D" w14:textId="009792BD" w:rsidR="00DB39B1" w:rsidRPr="00DB39B1" w:rsidRDefault="00DB39B1" w:rsidP="00DB39B1">
            <w:pPr>
              <w:rPr>
                <w:rFonts w:ascii="Garamond" w:hAnsi="Garamond"/>
                <w:sz w:val="20"/>
                <w:szCs w:val="20"/>
              </w:rPr>
            </w:pPr>
          </w:p>
        </w:tc>
      </w:tr>
      <w:tr w:rsidR="00DB39B1" w:rsidRPr="00DB39B1" w14:paraId="64FDF0FC" w14:textId="77777777" w:rsidTr="00DB39B1">
        <w:trPr>
          <w:trHeight w:val="383"/>
        </w:trPr>
        <w:tc>
          <w:tcPr>
            <w:tcW w:w="460" w:type="dxa"/>
            <w:hideMark/>
          </w:tcPr>
          <w:p w14:paraId="6C962B24"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5.</w:t>
            </w:r>
          </w:p>
        </w:tc>
        <w:tc>
          <w:tcPr>
            <w:tcW w:w="1460" w:type="dxa"/>
            <w:hideMark/>
          </w:tcPr>
          <w:p w14:paraId="5801E2B6" w14:textId="77777777" w:rsidR="00DB39B1" w:rsidRPr="00DB39B1" w:rsidRDefault="00DB39B1">
            <w:pPr>
              <w:rPr>
                <w:rFonts w:ascii="Garamond" w:hAnsi="Garamond"/>
                <w:sz w:val="20"/>
                <w:szCs w:val="20"/>
              </w:rPr>
            </w:pPr>
            <w:r w:rsidRPr="00DB39B1">
              <w:rPr>
                <w:rFonts w:ascii="Garamond" w:hAnsi="Garamond"/>
                <w:sz w:val="20"/>
                <w:szCs w:val="20"/>
              </w:rPr>
              <w:t>12 01 12</w:t>
            </w:r>
          </w:p>
        </w:tc>
        <w:tc>
          <w:tcPr>
            <w:tcW w:w="5300" w:type="dxa"/>
            <w:hideMark/>
          </w:tcPr>
          <w:p w14:paraId="5B6349D7" w14:textId="77777777" w:rsidR="00DB39B1" w:rsidRPr="00DB39B1" w:rsidRDefault="00DB39B1">
            <w:pPr>
              <w:rPr>
                <w:rFonts w:ascii="Garamond" w:hAnsi="Garamond"/>
                <w:sz w:val="20"/>
                <w:szCs w:val="20"/>
              </w:rPr>
            </w:pPr>
            <w:r w:rsidRPr="00DB39B1">
              <w:rPr>
                <w:rFonts w:ascii="Garamond" w:hAnsi="Garamond"/>
                <w:sz w:val="20"/>
                <w:szCs w:val="20"/>
              </w:rPr>
              <w:t>použité vosky a tuky</w:t>
            </w:r>
          </w:p>
        </w:tc>
        <w:tc>
          <w:tcPr>
            <w:tcW w:w="1200" w:type="dxa"/>
            <w:hideMark/>
          </w:tcPr>
          <w:p w14:paraId="0B14A243" w14:textId="77777777" w:rsidR="00DB39B1" w:rsidRPr="00DB39B1" w:rsidRDefault="00DB39B1" w:rsidP="00DB39B1">
            <w:pPr>
              <w:jc w:val="center"/>
              <w:rPr>
                <w:rFonts w:ascii="Garamond" w:hAnsi="Garamond"/>
                <w:sz w:val="20"/>
                <w:szCs w:val="20"/>
              </w:rPr>
            </w:pPr>
            <w:r w:rsidRPr="00DB39B1">
              <w:rPr>
                <w:rFonts w:ascii="Garamond" w:hAnsi="Garamond"/>
                <w:sz w:val="20"/>
                <w:szCs w:val="20"/>
              </w:rPr>
              <w:t>N</w:t>
            </w:r>
          </w:p>
        </w:tc>
        <w:tc>
          <w:tcPr>
            <w:tcW w:w="1180" w:type="dxa"/>
            <w:hideMark/>
          </w:tcPr>
          <w:p w14:paraId="31A1A00F"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0,5</w:t>
            </w:r>
          </w:p>
        </w:tc>
        <w:tc>
          <w:tcPr>
            <w:tcW w:w="1360" w:type="dxa"/>
            <w:hideMark/>
          </w:tcPr>
          <w:p w14:paraId="20863060" w14:textId="77777777" w:rsidR="00DB39B1" w:rsidRPr="00DB39B1" w:rsidRDefault="00DB39B1">
            <w:pPr>
              <w:rPr>
                <w:rFonts w:ascii="Garamond" w:hAnsi="Garamond"/>
                <w:b/>
                <w:bCs/>
                <w:sz w:val="20"/>
                <w:szCs w:val="20"/>
              </w:rPr>
            </w:pPr>
            <w:r w:rsidRPr="00DB39B1">
              <w:rPr>
                <w:rFonts w:ascii="Garamond" w:hAnsi="Garamond"/>
                <w:b/>
                <w:bCs/>
                <w:sz w:val="20"/>
                <w:szCs w:val="20"/>
              </w:rPr>
              <w:t> </w:t>
            </w:r>
          </w:p>
        </w:tc>
        <w:tc>
          <w:tcPr>
            <w:tcW w:w="1340" w:type="dxa"/>
            <w:noWrap/>
          </w:tcPr>
          <w:p w14:paraId="56FA8CF1" w14:textId="51E51D79" w:rsidR="00DB39B1" w:rsidRPr="00DB39B1" w:rsidRDefault="00DB39B1" w:rsidP="00DB39B1">
            <w:pPr>
              <w:rPr>
                <w:rFonts w:ascii="Garamond" w:hAnsi="Garamond"/>
                <w:sz w:val="20"/>
                <w:szCs w:val="20"/>
              </w:rPr>
            </w:pPr>
          </w:p>
        </w:tc>
      </w:tr>
      <w:tr w:rsidR="00DB39B1" w:rsidRPr="00DB39B1" w14:paraId="3B6A1259" w14:textId="77777777" w:rsidTr="00DB39B1">
        <w:trPr>
          <w:trHeight w:val="469"/>
        </w:trPr>
        <w:tc>
          <w:tcPr>
            <w:tcW w:w="460" w:type="dxa"/>
            <w:hideMark/>
          </w:tcPr>
          <w:p w14:paraId="7D12E1EA"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6.</w:t>
            </w:r>
          </w:p>
        </w:tc>
        <w:tc>
          <w:tcPr>
            <w:tcW w:w="1460" w:type="dxa"/>
            <w:hideMark/>
          </w:tcPr>
          <w:p w14:paraId="5871BD33" w14:textId="77777777" w:rsidR="00DB39B1" w:rsidRPr="00DB39B1" w:rsidRDefault="00DB39B1">
            <w:pPr>
              <w:rPr>
                <w:rFonts w:ascii="Garamond" w:hAnsi="Garamond"/>
                <w:sz w:val="20"/>
                <w:szCs w:val="20"/>
              </w:rPr>
            </w:pPr>
            <w:r w:rsidRPr="00DB39B1">
              <w:rPr>
                <w:rFonts w:ascii="Garamond" w:hAnsi="Garamond"/>
                <w:sz w:val="20"/>
                <w:szCs w:val="20"/>
              </w:rPr>
              <w:t>13 05 02</w:t>
            </w:r>
          </w:p>
        </w:tc>
        <w:tc>
          <w:tcPr>
            <w:tcW w:w="5300" w:type="dxa"/>
            <w:hideMark/>
          </w:tcPr>
          <w:p w14:paraId="1E743CA6" w14:textId="77777777" w:rsidR="00DB39B1" w:rsidRPr="00DB39B1" w:rsidRDefault="00DB39B1">
            <w:pPr>
              <w:rPr>
                <w:rFonts w:ascii="Garamond" w:hAnsi="Garamond"/>
                <w:sz w:val="20"/>
                <w:szCs w:val="20"/>
              </w:rPr>
            </w:pPr>
            <w:r w:rsidRPr="00DB39B1">
              <w:rPr>
                <w:rFonts w:ascii="Garamond" w:hAnsi="Garamond"/>
                <w:sz w:val="20"/>
                <w:szCs w:val="20"/>
              </w:rPr>
              <w:t>kaly z odlučovačov oleja z vody</w:t>
            </w:r>
          </w:p>
        </w:tc>
        <w:tc>
          <w:tcPr>
            <w:tcW w:w="1200" w:type="dxa"/>
            <w:hideMark/>
          </w:tcPr>
          <w:p w14:paraId="6C476E17" w14:textId="77777777" w:rsidR="00DB39B1" w:rsidRPr="00DB39B1" w:rsidRDefault="00DB39B1" w:rsidP="00DB39B1">
            <w:pPr>
              <w:jc w:val="center"/>
              <w:rPr>
                <w:rFonts w:ascii="Garamond" w:hAnsi="Garamond"/>
                <w:sz w:val="20"/>
                <w:szCs w:val="20"/>
              </w:rPr>
            </w:pPr>
            <w:r w:rsidRPr="00DB39B1">
              <w:rPr>
                <w:rFonts w:ascii="Garamond" w:hAnsi="Garamond"/>
                <w:sz w:val="20"/>
                <w:szCs w:val="20"/>
              </w:rPr>
              <w:t>N</w:t>
            </w:r>
          </w:p>
        </w:tc>
        <w:tc>
          <w:tcPr>
            <w:tcW w:w="1180" w:type="dxa"/>
            <w:hideMark/>
          </w:tcPr>
          <w:p w14:paraId="0B5754A1"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300</w:t>
            </w:r>
          </w:p>
        </w:tc>
        <w:tc>
          <w:tcPr>
            <w:tcW w:w="1360" w:type="dxa"/>
            <w:hideMark/>
          </w:tcPr>
          <w:p w14:paraId="30566A19" w14:textId="77777777" w:rsidR="00DB39B1" w:rsidRPr="00DB39B1" w:rsidRDefault="00DB39B1">
            <w:pPr>
              <w:rPr>
                <w:rFonts w:ascii="Garamond" w:hAnsi="Garamond"/>
                <w:b/>
                <w:bCs/>
                <w:sz w:val="20"/>
                <w:szCs w:val="20"/>
              </w:rPr>
            </w:pPr>
            <w:r w:rsidRPr="00DB39B1">
              <w:rPr>
                <w:rFonts w:ascii="Garamond" w:hAnsi="Garamond"/>
                <w:b/>
                <w:bCs/>
                <w:sz w:val="20"/>
                <w:szCs w:val="20"/>
              </w:rPr>
              <w:t> </w:t>
            </w:r>
          </w:p>
        </w:tc>
        <w:tc>
          <w:tcPr>
            <w:tcW w:w="1340" w:type="dxa"/>
            <w:noWrap/>
          </w:tcPr>
          <w:p w14:paraId="7E31111A" w14:textId="5DA8895E" w:rsidR="00DB39B1" w:rsidRPr="00DB39B1" w:rsidRDefault="00DB39B1" w:rsidP="00DB39B1">
            <w:pPr>
              <w:rPr>
                <w:rFonts w:ascii="Garamond" w:hAnsi="Garamond"/>
                <w:sz w:val="20"/>
                <w:szCs w:val="20"/>
              </w:rPr>
            </w:pPr>
          </w:p>
        </w:tc>
      </w:tr>
      <w:tr w:rsidR="00DB39B1" w:rsidRPr="00DB39B1" w14:paraId="49E19443" w14:textId="77777777" w:rsidTr="00DB39B1">
        <w:trPr>
          <w:trHeight w:val="518"/>
        </w:trPr>
        <w:tc>
          <w:tcPr>
            <w:tcW w:w="460" w:type="dxa"/>
            <w:hideMark/>
          </w:tcPr>
          <w:p w14:paraId="6F4EBC91"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7.</w:t>
            </w:r>
          </w:p>
        </w:tc>
        <w:tc>
          <w:tcPr>
            <w:tcW w:w="1460" w:type="dxa"/>
            <w:hideMark/>
          </w:tcPr>
          <w:p w14:paraId="3AA4F785" w14:textId="77777777" w:rsidR="00DB39B1" w:rsidRPr="00DB39B1" w:rsidRDefault="00DB39B1">
            <w:pPr>
              <w:rPr>
                <w:rFonts w:ascii="Garamond" w:hAnsi="Garamond"/>
                <w:sz w:val="20"/>
                <w:szCs w:val="20"/>
              </w:rPr>
            </w:pPr>
            <w:r w:rsidRPr="00DB39B1">
              <w:rPr>
                <w:rFonts w:ascii="Garamond" w:hAnsi="Garamond"/>
                <w:sz w:val="20"/>
                <w:szCs w:val="20"/>
              </w:rPr>
              <w:t>13 05 03</w:t>
            </w:r>
          </w:p>
        </w:tc>
        <w:tc>
          <w:tcPr>
            <w:tcW w:w="5300" w:type="dxa"/>
            <w:hideMark/>
          </w:tcPr>
          <w:p w14:paraId="65B87212" w14:textId="77777777" w:rsidR="00DB39B1" w:rsidRPr="00DB39B1" w:rsidRDefault="00DB39B1">
            <w:pPr>
              <w:rPr>
                <w:rFonts w:ascii="Garamond" w:hAnsi="Garamond"/>
                <w:sz w:val="20"/>
                <w:szCs w:val="20"/>
              </w:rPr>
            </w:pPr>
            <w:r w:rsidRPr="00DB39B1">
              <w:rPr>
                <w:rFonts w:ascii="Garamond" w:hAnsi="Garamond"/>
                <w:sz w:val="20"/>
                <w:szCs w:val="20"/>
              </w:rPr>
              <w:t>kaly z lapačov nečistôt</w:t>
            </w:r>
          </w:p>
        </w:tc>
        <w:tc>
          <w:tcPr>
            <w:tcW w:w="1200" w:type="dxa"/>
            <w:hideMark/>
          </w:tcPr>
          <w:p w14:paraId="6FFD04B0" w14:textId="77777777" w:rsidR="00DB39B1" w:rsidRPr="00DB39B1" w:rsidRDefault="00DB39B1" w:rsidP="00DB39B1">
            <w:pPr>
              <w:jc w:val="center"/>
              <w:rPr>
                <w:rFonts w:ascii="Garamond" w:hAnsi="Garamond"/>
                <w:sz w:val="20"/>
                <w:szCs w:val="20"/>
              </w:rPr>
            </w:pPr>
            <w:r w:rsidRPr="00DB39B1">
              <w:rPr>
                <w:rFonts w:ascii="Garamond" w:hAnsi="Garamond"/>
                <w:sz w:val="20"/>
                <w:szCs w:val="20"/>
              </w:rPr>
              <w:t>N</w:t>
            </w:r>
          </w:p>
        </w:tc>
        <w:tc>
          <w:tcPr>
            <w:tcW w:w="1180" w:type="dxa"/>
            <w:hideMark/>
          </w:tcPr>
          <w:p w14:paraId="58A9C035"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200</w:t>
            </w:r>
          </w:p>
        </w:tc>
        <w:tc>
          <w:tcPr>
            <w:tcW w:w="1360" w:type="dxa"/>
            <w:hideMark/>
          </w:tcPr>
          <w:p w14:paraId="033F9D3B" w14:textId="77777777" w:rsidR="00DB39B1" w:rsidRPr="00DB39B1" w:rsidRDefault="00DB39B1">
            <w:pPr>
              <w:rPr>
                <w:rFonts w:ascii="Garamond" w:hAnsi="Garamond"/>
                <w:b/>
                <w:bCs/>
                <w:sz w:val="20"/>
                <w:szCs w:val="20"/>
              </w:rPr>
            </w:pPr>
            <w:r w:rsidRPr="00DB39B1">
              <w:rPr>
                <w:rFonts w:ascii="Garamond" w:hAnsi="Garamond"/>
                <w:b/>
                <w:bCs/>
                <w:sz w:val="20"/>
                <w:szCs w:val="20"/>
              </w:rPr>
              <w:t> </w:t>
            </w:r>
          </w:p>
        </w:tc>
        <w:tc>
          <w:tcPr>
            <w:tcW w:w="1340" w:type="dxa"/>
            <w:noWrap/>
          </w:tcPr>
          <w:p w14:paraId="3A7F8A18" w14:textId="25AABB5C" w:rsidR="00DB39B1" w:rsidRPr="00DB39B1" w:rsidRDefault="00DB39B1" w:rsidP="00DB39B1">
            <w:pPr>
              <w:rPr>
                <w:rFonts w:ascii="Garamond" w:hAnsi="Garamond"/>
                <w:sz w:val="20"/>
                <w:szCs w:val="20"/>
              </w:rPr>
            </w:pPr>
          </w:p>
        </w:tc>
      </w:tr>
      <w:tr w:rsidR="00DB39B1" w:rsidRPr="00DB39B1" w14:paraId="5351A28F" w14:textId="77777777" w:rsidTr="00DB39B1">
        <w:trPr>
          <w:trHeight w:val="469"/>
        </w:trPr>
        <w:tc>
          <w:tcPr>
            <w:tcW w:w="460" w:type="dxa"/>
            <w:hideMark/>
          </w:tcPr>
          <w:p w14:paraId="6E019B24"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8.</w:t>
            </w:r>
          </w:p>
        </w:tc>
        <w:tc>
          <w:tcPr>
            <w:tcW w:w="1460" w:type="dxa"/>
            <w:hideMark/>
          </w:tcPr>
          <w:p w14:paraId="4EA994E3" w14:textId="77777777" w:rsidR="00DB39B1" w:rsidRPr="00DB39B1" w:rsidRDefault="00DB39B1">
            <w:pPr>
              <w:rPr>
                <w:rFonts w:ascii="Garamond" w:hAnsi="Garamond"/>
                <w:sz w:val="20"/>
                <w:szCs w:val="20"/>
              </w:rPr>
            </w:pPr>
            <w:r w:rsidRPr="00DB39B1">
              <w:rPr>
                <w:rFonts w:ascii="Garamond" w:hAnsi="Garamond"/>
                <w:sz w:val="20"/>
                <w:szCs w:val="20"/>
              </w:rPr>
              <w:t>15 01 01</w:t>
            </w:r>
          </w:p>
        </w:tc>
        <w:tc>
          <w:tcPr>
            <w:tcW w:w="5300" w:type="dxa"/>
            <w:hideMark/>
          </w:tcPr>
          <w:p w14:paraId="5AC19604" w14:textId="77777777" w:rsidR="00DB39B1" w:rsidRPr="00DB39B1" w:rsidRDefault="00DB39B1">
            <w:pPr>
              <w:rPr>
                <w:rFonts w:ascii="Garamond" w:hAnsi="Garamond"/>
                <w:sz w:val="20"/>
                <w:szCs w:val="20"/>
              </w:rPr>
            </w:pPr>
            <w:r w:rsidRPr="00DB39B1">
              <w:rPr>
                <w:rFonts w:ascii="Garamond" w:hAnsi="Garamond"/>
                <w:sz w:val="20"/>
                <w:szCs w:val="20"/>
              </w:rPr>
              <w:t>obaly z papiera a lepenky</w:t>
            </w:r>
          </w:p>
        </w:tc>
        <w:tc>
          <w:tcPr>
            <w:tcW w:w="1200" w:type="dxa"/>
            <w:hideMark/>
          </w:tcPr>
          <w:p w14:paraId="4FA4F137" w14:textId="77777777" w:rsidR="00DB39B1" w:rsidRPr="00DB39B1" w:rsidRDefault="00DB39B1" w:rsidP="00DB39B1">
            <w:pPr>
              <w:jc w:val="center"/>
              <w:rPr>
                <w:rFonts w:ascii="Garamond" w:hAnsi="Garamond"/>
                <w:sz w:val="20"/>
                <w:szCs w:val="20"/>
              </w:rPr>
            </w:pPr>
            <w:r w:rsidRPr="00DB39B1">
              <w:rPr>
                <w:rFonts w:ascii="Garamond" w:hAnsi="Garamond"/>
                <w:sz w:val="20"/>
                <w:szCs w:val="20"/>
              </w:rPr>
              <w:t>O</w:t>
            </w:r>
          </w:p>
        </w:tc>
        <w:tc>
          <w:tcPr>
            <w:tcW w:w="1180" w:type="dxa"/>
            <w:hideMark/>
          </w:tcPr>
          <w:p w14:paraId="05C6BC0D"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7</w:t>
            </w:r>
          </w:p>
        </w:tc>
        <w:tc>
          <w:tcPr>
            <w:tcW w:w="1360" w:type="dxa"/>
            <w:hideMark/>
          </w:tcPr>
          <w:p w14:paraId="3428F5DF" w14:textId="77777777" w:rsidR="00DB39B1" w:rsidRPr="00DB39B1" w:rsidRDefault="00DB39B1">
            <w:pPr>
              <w:rPr>
                <w:rFonts w:ascii="Garamond" w:hAnsi="Garamond"/>
                <w:b/>
                <w:bCs/>
                <w:sz w:val="20"/>
                <w:szCs w:val="20"/>
              </w:rPr>
            </w:pPr>
            <w:r w:rsidRPr="00DB39B1">
              <w:rPr>
                <w:rFonts w:ascii="Garamond" w:hAnsi="Garamond"/>
                <w:b/>
                <w:bCs/>
                <w:sz w:val="20"/>
                <w:szCs w:val="20"/>
              </w:rPr>
              <w:t> </w:t>
            </w:r>
          </w:p>
        </w:tc>
        <w:tc>
          <w:tcPr>
            <w:tcW w:w="1340" w:type="dxa"/>
            <w:noWrap/>
          </w:tcPr>
          <w:p w14:paraId="226D39DD" w14:textId="21E27497" w:rsidR="00DB39B1" w:rsidRPr="00DB39B1" w:rsidRDefault="00DB39B1" w:rsidP="00DB39B1">
            <w:pPr>
              <w:rPr>
                <w:rFonts w:ascii="Garamond" w:hAnsi="Garamond"/>
                <w:sz w:val="20"/>
                <w:szCs w:val="20"/>
              </w:rPr>
            </w:pPr>
          </w:p>
        </w:tc>
      </w:tr>
      <w:tr w:rsidR="00DB39B1" w:rsidRPr="00DB39B1" w14:paraId="6371140E" w14:textId="77777777" w:rsidTr="00DB39B1">
        <w:trPr>
          <w:trHeight w:val="732"/>
        </w:trPr>
        <w:tc>
          <w:tcPr>
            <w:tcW w:w="460" w:type="dxa"/>
            <w:hideMark/>
          </w:tcPr>
          <w:p w14:paraId="7DD62887"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9.</w:t>
            </w:r>
          </w:p>
        </w:tc>
        <w:tc>
          <w:tcPr>
            <w:tcW w:w="1460" w:type="dxa"/>
            <w:hideMark/>
          </w:tcPr>
          <w:p w14:paraId="1BDDC86B" w14:textId="77777777" w:rsidR="00DB39B1" w:rsidRPr="00DB39B1" w:rsidRDefault="00DB39B1">
            <w:pPr>
              <w:rPr>
                <w:rFonts w:ascii="Garamond" w:hAnsi="Garamond"/>
                <w:sz w:val="20"/>
                <w:szCs w:val="20"/>
              </w:rPr>
            </w:pPr>
            <w:r w:rsidRPr="00DB39B1">
              <w:rPr>
                <w:rFonts w:ascii="Garamond" w:hAnsi="Garamond"/>
                <w:sz w:val="20"/>
                <w:szCs w:val="20"/>
              </w:rPr>
              <w:t>15 01 10</w:t>
            </w:r>
          </w:p>
        </w:tc>
        <w:tc>
          <w:tcPr>
            <w:tcW w:w="5300" w:type="dxa"/>
            <w:hideMark/>
          </w:tcPr>
          <w:p w14:paraId="265E70A3" w14:textId="77777777" w:rsidR="00DB39B1" w:rsidRPr="00DB39B1" w:rsidRDefault="00DB39B1">
            <w:pPr>
              <w:rPr>
                <w:rFonts w:ascii="Garamond" w:hAnsi="Garamond"/>
                <w:sz w:val="20"/>
                <w:szCs w:val="20"/>
              </w:rPr>
            </w:pPr>
            <w:r w:rsidRPr="00DB39B1">
              <w:rPr>
                <w:rFonts w:ascii="Garamond" w:hAnsi="Garamond"/>
                <w:sz w:val="20"/>
                <w:szCs w:val="20"/>
              </w:rPr>
              <w:t>obaly obsahujúce zvyšky nebezpečných látok alebo kontaminované nebezpečnými látkami</w:t>
            </w:r>
          </w:p>
        </w:tc>
        <w:tc>
          <w:tcPr>
            <w:tcW w:w="1200" w:type="dxa"/>
            <w:hideMark/>
          </w:tcPr>
          <w:p w14:paraId="1013E6CC" w14:textId="77777777" w:rsidR="00DB39B1" w:rsidRPr="00DB39B1" w:rsidRDefault="00DB39B1" w:rsidP="00DB39B1">
            <w:pPr>
              <w:jc w:val="center"/>
              <w:rPr>
                <w:rFonts w:ascii="Garamond" w:hAnsi="Garamond"/>
                <w:sz w:val="20"/>
                <w:szCs w:val="20"/>
              </w:rPr>
            </w:pPr>
            <w:r w:rsidRPr="00DB39B1">
              <w:rPr>
                <w:rFonts w:ascii="Garamond" w:hAnsi="Garamond"/>
                <w:sz w:val="20"/>
                <w:szCs w:val="20"/>
              </w:rPr>
              <w:t>N</w:t>
            </w:r>
          </w:p>
        </w:tc>
        <w:tc>
          <w:tcPr>
            <w:tcW w:w="1180" w:type="dxa"/>
            <w:hideMark/>
          </w:tcPr>
          <w:p w14:paraId="6689E1D2"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1</w:t>
            </w:r>
          </w:p>
        </w:tc>
        <w:tc>
          <w:tcPr>
            <w:tcW w:w="1360" w:type="dxa"/>
            <w:hideMark/>
          </w:tcPr>
          <w:p w14:paraId="52A91A97" w14:textId="77777777" w:rsidR="00DB39B1" w:rsidRPr="00DB39B1" w:rsidRDefault="00DB39B1">
            <w:pPr>
              <w:rPr>
                <w:rFonts w:ascii="Garamond" w:hAnsi="Garamond"/>
                <w:b/>
                <w:bCs/>
                <w:sz w:val="20"/>
                <w:szCs w:val="20"/>
              </w:rPr>
            </w:pPr>
            <w:r w:rsidRPr="00DB39B1">
              <w:rPr>
                <w:rFonts w:ascii="Garamond" w:hAnsi="Garamond"/>
                <w:b/>
                <w:bCs/>
                <w:sz w:val="20"/>
                <w:szCs w:val="20"/>
              </w:rPr>
              <w:t> </w:t>
            </w:r>
          </w:p>
        </w:tc>
        <w:tc>
          <w:tcPr>
            <w:tcW w:w="1340" w:type="dxa"/>
            <w:noWrap/>
          </w:tcPr>
          <w:p w14:paraId="3C6E02E0" w14:textId="079F993A" w:rsidR="00DB39B1" w:rsidRPr="00DB39B1" w:rsidRDefault="00DB39B1" w:rsidP="00DB39B1">
            <w:pPr>
              <w:rPr>
                <w:rFonts w:ascii="Garamond" w:hAnsi="Garamond"/>
                <w:sz w:val="20"/>
                <w:szCs w:val="20"/>
              </w:rPr>
            </w:pPr>
          </w:p>
        </w:tc>
      </w:tr>
      <w:tr w:rsidR="00DB39B1" w:rsidRPr="00DB39B1" w14:paraId="4437A4B8" w14:textId="77777777" w:rsidTr="00DB39B1">
        <w:trPr>
          <w:trHeight w:val="645"/>
        </w:trPr>
        <w:tc>
          <w:tcPr>
            <w:tcW w:w="460" w:type="dxa"/>
            <w:hideMark/>
          </w:tcPr>
          <w:p w14:paraId="041B3E46"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lastRenderedPageBreak/>
              <w:t>10.</w:t>
            </w:r>
          </w:p>
        </w:tc>
        <w:tc>
          <w:tcPr>
            <w:tcW w:w="1460" w:type="dxa"/>
            <w:hideMark/>
          </w:tcPr>
          <w:p w14:paraId="2430A719" w14:textId="77777777" w:rsidR="00DB39B1" w:rsidRPr="00DB39B1" w:rsidRDefault="00DB39B1">
            <w:pPr>
              <w:rPr>
                <w:rFonts w:ascii="Garamond" w:hAnsi="Garamond"/>
                <w:sz w:val="20"/>
                <w:szCs w:val="20"/>
              </w:rPr>
            </w:pPr>
            <w:r w:rsidRPr="00DB39B1">
              <w:rPr>
                <w:rFonts w:ascii="Garamond" w:hAnsi="Garamond"/>
                <w:sz w:val="20"/>
                <w:szCs w:val="20"/>
              </w:rPr>
              <w:t>15 01 11</w:t>
            </w:r>
          </w:p>
        </w:tc>
        <w:tc>
          <w:tcPr>
            <w:tcW w:w="5300" w:type="dxa"/>
            <w:hideMark/>
          </w:tcPr>
          <w:p w14:paraId="79872F3D" w14:textId="77777777" w:rsidR="00DB39B1" w:rsidRPr="00DB39B1" w:rsidRDefault="00DB39B1">
            <w:pPr>
              <w:rPr>
                <w:rFonts w:ascii="Garamond" w:hAnsi="Garamond"/>
                <w:sz w:val="20"/>
                <w:szCs w:val="20"/>
              </w:rPr>
            </w:pPr>
            <w:r w:rsidRPr="00DB39B1">
              <w:rPr>
                <w:rFonts w:ascii="Garamond" w:hAnsi="Garamond"/>
                <w:sz w:val="20"/>
                <w:szCs w:val="20"/>
              </w:rPr>
              <w:t>kovové obaly obsahujúce nebezpečný tuhý pórovitý základný materiál ( napr. azbest) vrátane prázdnych tlakových nádob</w:t>
            </w:r>
          </w:p>
        </w:tc>
        <w:tc>
          <w:tcPr>
            <w:tcW w:w="1200" w:type="dxa"/>
            <w:hideMark/>
          </w:tcPr>
          <w:p w14:paraId="522C2A19" w14:textId="77777777" w:rsidR="00DB39B1" w:rsidRPr="00DB39B1" w:rsidRDefault="00DB39B1" w:rsidP="00DB39B1">
            <w:pPr>
              <w:jc w:val="center"/>
              <w:rPr>
                <w:rFonts w:ascii="Garamond" w:hAnsi="Garamond"/>
                <w:sz w:val="20"/>
                <w:szCs w:val="20"/>
              </w:rPr>
            </w:pPr>
            <w:r w:rsidRPr="00DB39B1">
              <w:rPr>
                <w:rFonts w:ascii="Garamond" w:hAnsi="Garamond"/>
                <w:sz w:val="20"/>
                <w:szCs w:val="20"/>
              </w:rPr>
              <w:t>N</w:t>
            </w:r>
          </w:p>
        </w:tc>
        <w:tc>
          <w:tcPr>
            <w:tcW w:w="1180" w:type="dxa"/>
            <w:hideMark/>
          </w:tcPr>
          <w:p w14:paraId="0357F380"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2</w:t>
            </w:r>
          </w:p>
        </w:tc>
        <w:tc>
          <w:tcPr>
            <w:tcW w:w="1360" w:type="dxa"/>
            <w:hideMark/>
          </w:tcPr>
          <w:p w14:paraId="602536FC" w14:textId="77777777" w:rsidR="00DB39B1" w:rsidRPr="00DB39B1" w:rsidRDefault="00DB39B1">
            <w:pPr>
              <w:rPr>
                <w:rFonts w:ascii="Garamond" w:hAnsi="Garamond"/>
                <w:b/>
                <w:bCs/>
                <w:sz w:val="20"/>
                <w:szCs w:val="20"/>
              </w:rPr>
            </w:pPr>
            <w:r w:rsidRPr="00DB39B1">
              <w:rPr>
                <w:rFonts w:ascii="Garamond" w:hAnsi="Garamond"/>
                <w:b/>
                <w:bCs/>
                <w:sz w:val="20"/>
                <w:szCs w:val="20"/>
              </w:rPr>
              <w:t> </w:t>
            </w:r>
          </w:p>
        </w:tc>
        <w:tc>
          <w:tcPr>
            <w:tcW w:w="1340" w:type="dxa"/>
            <w:noWrap/>
          </w:tcPr>
          <w:p w14:paraId="0EBB5850" w14:textId="10C60DC8" w:rsidR="00DB39B1" w:rsidRPr="00DB39B1" w:rsidRDefault="00DB39B1" w:rsidP="00DB39B1">
            <w:pPr>
              <w:rPr>
                <w:rFonts w:ascii="Garamond" w:hAnsi="Garamond"/>
                <w:sz w:val="20"/>
                <w:szCs w:val="20"/>
              </w:rPr>
            </w:pPr>
          </w:p>
        </w:tc>
      </w:tr>
      <w:tr w:rsidR="00DB39B1" w:rsidRPr="00DB39B1" w14:paraId="4559430B" w14:textId="77777777" w:rsidTr="00DB39B1">
        <w:trPr>
          <w:trHeight w:val="930"/>
        </w:trPr>
        <w:tc>
          <w:tcPr>
            <w:tcW w:w="460" w:type="dxa"/>
            <w:hideMark/>
          </w:tcPr>
          <w:p w14:paraId="25B6EE67"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11.</w:t>
            </w:r>
          </w:p>
        </w:tc>
        <w:tc>
          <w:tcPr>
            <w:tcW w:w="1460" w:type="dxa"/>
            <w:hideMark/>
          </w:tcPr>
          <w:p w14:paraId="75E4AACC" w14:textId="77777777" w:rsidR="00DB39B1" w:rsidRPr="00DB39B1" w:rsidRDefault="00DB39B1">
            <w:pPr>
              <w:rPr>
                <w:rFonts w:ascii="Garamond" w:hAnsi="Garamond"/>
                <w:sz w:val="20"/>
                <w:szCs w:val="20"/>
              </w:rPr>
            </w:pPr>
            <w:r w:rsidRPr="00DB39B1">
              <w:rPr>
                <w:rFonts w:ascii="Garamond" w:hAnsi="Garamond"/>
                <w:sz w:val="20"/>
                <w:szCs w:val="20"/>
              </w:rPr>
              <w:t>15 02 02</w:t>
            </w:r>
          </w:p>
        </w:tc>
        <w:tc>
          <w:tcPr>
            <w:tcW w:w="5300" w:type="dxa"/>
            <w:hideMark/>
          </w:tcPr>
          <w:p w14:paraId="60795BF4" w14:textId="77777777" w:rsidR="00DB39B1" w:rsidRPr="00DB39B1" w:rsidRDefault="00DB39B1">
            <w:pPr>
              <w:rPr>
                <w:rFonts w:ascii="Garamond" w:hAnsi="Garamond"/>
                <w:sz w:val="20"/>
                <w:szCs w:val="20"/>
              </w:rPr>
            </w:pPr>
            <w:r w:rsidRPr="00DB39B1">
              <w:rPr>
                <w:rFonts w:ascii="Garamond" w:hAnsi="Garamond"/>
                <w:sz w:val="20"/>
                <w:szCs w:val="20"/>
              </w:rPr>
              <w:t>abpsorbenty, filtračné materiály vrátane olejových filtrov inak nešpecifikovaných, handry na čistenie, ochranné odevy kontaminované nebezpečnými látkami</w:t>
            </w:r>
          </w:p>
        </w:tc>
        <w:tc>
          <w:tcPr>
            <w:tcW w:w="1200" w:type="dxa"/>
            <w:hideMark/>
          </w:tcPr>
          <w:p w14:paraId="2AC9859F" w14:textId="77777777" w:rsidR="00DB39B1" w:rsidRPr="00DB39B1" w:rsidRDefault="00DB39B1" w:rsidP="00DB39B1">
            <w:pPr>
              <w:jc w:val="center"/>
              <w:rPr>
                <w:rFonts w:ascii="Garamond" w:hAnsi="Garamond"/>
                <w:sz w:val="20"/>
                <w:szCs w:val="20"/>
              </w:rPr>
            </w:pPr>
            <w:r w:rsidRPr="00DB39B1">
              <w:rPr>
                <w:rFonts w:ascii="Garamond" w:hAnsi="Garamond"/>
                <w:sz w:val="20"/>
                <w:szCs w:val="20"/>
              </w:rPr>
              <w:t>N</w:t>
            </w:r>
          </w:p>
        </w:tc>
        <w:tc>
          <w:tcPr>
            <w:tcW w:w="1180" w:type="dxa"/>
            <w:hideMark/>
          </w:tcPr>
          <w:p w14:paraId="1017E068"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10</w:t>
            </w:r>
          </w:p>
        </w:tc>
        <w:tc>
          <w:tcPr>
            <w:tcW w:w="1360" w:type="dxa"/>
            <w:hideMark/>
          </w:tcPr>
          <w:p w14:paraId="7F08BFBB" w14:textId="77777777" w:rsidR="00DB39B1" w:rsidRPr="00DB39B1" w:rsidRDefault="00DB39B1">
            <w:pPr>
              <w:rPr>
                <w:rFonts w:ascii="Garamond" w:hAnsi="Garamond"/>
                <w:b/>
                <w:bCs/>
                <w:sz w:val="20"/>
                <w:szCs w:val="20"/>
              </w:rPr>
            </w:pPr>
            <w:r w:rsidRPr="00DB39B1">
              <w:rPr>
                <w:rFonts w:ascii="Garamond" w:hAnsi="Garamond"/>
                <w:b/>
                <w:bCs/>
                <w:sz w:val="20"/>
                <w:szCs w:val="20"/>
              </w:rPr>
              <w:t> </w:t>
            </w:r>
          </w:p>
        </w:tc>
        <w:tc>
          <w:tcPr>
            <w:tcW w:w="1340" w:type="dxa"/>
            <w:noWrap/>
          </w:tcPr>
          <w:p w14:paraId="0DB073DB" w14:textId="190B5E9E" w:rsidR="00DB39B1" w:rsidRPr="00DB39B1" w:rsidRDefault="00DB39B1" w:rsidP="00DB39B1">
            <w:pPr>
              <w:rPr>
                <w:rFonts w:ascii="Garamond" w:hAnsi="Garamond"/>
                <w:sz w:val="20"/>
                <w:szCs w:val="20"/>
              </w:rPr>
            </w:pPr>
          </w:p>
        </w:tc>
      </w:tr>
      <w:tr w:rsidR="00DB39B1" w:rsidRPr="00DB39B1" w14:paraId="6F833096" w14:textId="77777777" w:rsidTr="00DB39B1">
        <w:trPr>
          <w:trHeight w:val="300"/>
        </w:trPr>
        <w:tc>
          <w:tcPr>
            <w:tcW w:w="460" w:type="dxa"/>
            <w:hideMark/>
          </w:tcPr>
          <w:p w14:paraId="0C6DD677"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12.</w:t>
            </w:r>
          </w:p>
        </w:tc>
        <w:tc>
          <w:tcPr>
            <w:tcW w:w="1460" w:type="dxa"/>
            <w:hideMark/>
          </w:tcPr>
          <w:p w14:paraId="6CC9420F" w14:textId="77777777" w:rsidR="00DB39B1" w:rsidRPr="00DB39B1" w:rsidRDefault="00DB39B1">
            <w:pPr>
              <w:rPr>
                <w:rFonts w:ascii="Garamond" w:hAnsi="Garamond"/>
                <w:sz w:val="20"/>
                <w:szCs w:val="20"/>
              </w:rPr>
            </w:pPr>
            <w:r w:rsidRPr="00DB39B1">
              <w:rPr>
                <w:rFonts w:ascii="Garamond" w:hAnsi="Garamond"/>
                <w:sz w:val="20"/>
                <w:szCs w:val="20"/>
              </w:rPr>
              <w:t>16 01 07</w:t>
            </w:r>
          </w:p>
        </w:tc>
        <w:tc>
          <w:tcPr>
            <w:tcW w:w="5300" w:type="dxa"/>
            <w:hideMark/>
          </w:tcPr>
          <w:p w14:paraId="7FF82771" w14:textId="77777777" w:rsidR="00DB39B1" w:rsidRPr="00DB39B1" w:rsidRDefault="00DB39B1">
            <w:pPr>
              <w:rPr>
                <w:rFonts w:ascii="Garamond" w:hAnsi="Garamond"/>
                <w:sz w:val="20"/>
                <w:szCs w:val="20"/>
              </w:rPr>
            </w:pPr>
            <w:r w:rsidRPr="00DB39B1">
              <w:rPr>
                <w:rFonts w:ascii="Garamond" w:hAnsi="Garamond"/>
                <w:sz w:val="20"/>
                <w:szCs w:val="20"/>
              </w:rPr>
              <w:t>olejové filtre</w:t>
            </w:r>
          </w:p>
        </w:tc>
        <w:tc>
          <w:tcPr>
            <w:tcW w:w="1200" w:type="dxa"/>
            <w:hideMark/>
          </w:tcPr>
          <w:p w14:paraId="6E0E0CC3" w14:textId="77777777" w:rsidR="00DB39B1" w:rsidRPr="00DB39B1" w:rsidRDefault="00DB39B1" w:rsidP="00DB39B1">
            <w:pPr>
              <w:jc w:val="center"/>
              <w:rPr>
                <w:rFonts w:ascii="Garamond" w:hAnsi="Garamond"/>
                <w:sz w:val="20"/>
                <w:szCs w:val="20"/>
              </w:rPr>
            </w:pPr>
            <w:r w:rsidRPr="00DB39B1">
              <w:rPr>
                <w:rFonts w:ascii="Garamond" w:hAnsi="Garamond"/>
                <w:sz w:val="20"/>
                <w:szCs w:val="20"/>
              </w:rPr>
              <w:t>N</w:t>
            </w:r>
          </w:p>
        </w:tc>
        <w:tc>
          <w:tcPr>
            <w:tcW w:w="1180" w:type="dxa"/>
            <w:hideMark/>
          </w:tcPr>
          <w:p w14:paraId="2C0C98A4"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10</w:t>
            </w:r>
          </w:p>
        </w:tc>
        <w:tc>
          <w:tcPr>
            <w:tcW w:w="1360" w:type="dxa"/>
            <w:hideMark/>
          </w:tcPr>
          <w:p w14:paraId="7A489288" w14:textId="77777777" w:rsidR="00DB39B1" w:rsidRPr="00DB39B1" w:rsidRDefault="00DB39B1">
            <w:pPr>
              <w:rPr>
                <w:rFonts w:ascii="Garamond" w:hAnsi="Garamond"/>
                <w:b/>
                <w:bCs/>
                <w:sz w:val="20"/>
                <w:szCs w:val="20"/>
              </w:rPr>
            </w:pPr>
            <w:r w:rsidRPr="00DB39B1">
              <w:rPr>
                <w:rFonts w:ascii="Garamond" w:hAnsi="Garamond"/>
                <w:b/>
                <w:bCs/>
                <w:sz w:val="20"/>
                <w:szCs w:val="20"/>
              </w:rPr>
              <w:t> </w:t>
            </w:r>
          </w:p>
        </w:tc>
        <w:tc>
          <w:tcPr>
            <w:tcW w:w="1340" w:type="dxa"/>
            <w:noWrap/>
          </w:tcPr>
          <w:p w14:paraId="4D2A6C22" w14:textId="64398646" w:rsidR="00DB39B1" w:rsidRPr="00DB39B1" w:rsidRDefault="00DB39B1" w:rsidP="00DB39B1">
            <w:pPr>
              <w:rPr>
                <w:rFonts w:ascii="Garamond" w:hAnsi="Garamond"/>
                <w:sz w:val="20"/>
                <w:szCs w:val="20"/>
              </w:rPr>
            </w:pPr>
          </w:p>
        </w:tc>
      </w:tr>
      <w:tr w:rsidR="00DB39B1" w:rsidRPr="00DB39B1" w14:paraId="4B9511D1" w14:textId="77777777" w:rsidTr="00DB39B1">
        <w:trPr>
          <w:trHeight w:val="589"/>
        </w:trPr>
        <w:tc>
          <w:tcPr>
            <w:tcW w:w="460" w:type="dxa"/>
            <w:hideMark/>
          </w:tcPr>
          <w:p w14:paraId="16EBDB56"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13.</w:t>
            </w:r>
          </w:p>
        </w:tc>
        <w:tc>
          <w:tcPr>
            <w:tcW w:w="1460" w:type="dxa"/>
            <w:hideMark/>
          </w:tcPr>
          <w:p w14:paraId="714A3AFF" w14:textId="77777777" w:rsidR="00DB39B1" w:rsidRPr="00DB39B1" w:rsidRDefault="00DB39B1">
            <w:pPr>
              <w:rPr>
                <w:rFonts w:ascii="Garamond" w:hAnsi="Garamond"/>
                <w:sz w:val="20"/>
                <w:szCs w:val="20"/>
              </w:rPr>
            </w:pPr>
            <w:r w:rsidRPr="00DB39B1">
              <w:rPr>
                <w:rFonts w:ascii="Garamond" w:hAnsi="Garamond"/>
                <w:sz w:val="20"/>
                <w:szCs w:val="20"/>
              </w:rPr>
              <w:t>16 01 12</w:t>
            </w:r>
          </w:p>
        </w:tc>
        <w:tc>
          <w:tcPr>
            <w:tcW w:w="5300" w:type="dxa"/>
            <w:hideMark/>
          </w:tcPr>
          <w:p w14:paraId="47C630C9" w14:textId="77777777" w:rsidR="00DB39B1" w:rsidRPr="00DB39B1" w:rsidRDefault="00DB39B1">
            <w:pPr>
              <w:rPr>
                <w:rFonts w:ascii="Garamond" w:hAnsi="Garamond"/>
                <w:sz w:val="20"/>
                <w:szCs w:val="20"/>
              </w:rPr>
            </w:pPr>
            <w:r w:rsidRPr="00DB39B1">
              <w:rPr>
                <w:rFonts w:ascii="Garamond" w:hAnsi="Garamond"/>
                <w:sz w:val="20"/>
                <w:szCs w:val="20"/>
              </w:rPr>
              <w:t>brzdové platničky a obloženia iné ako uvedené v 16 01 11</w:t>
            </w:r>
          </w:p>
        </w:tc>
        <w:tc>
          <w:tcPr>
            <w:tcW w:w="1200" w:type="dxa"/>
            <w:hideMark/>
          </w:tcPr>
          <w:p w14:paraId="194A7B72" w14:textId="77777777" w:rsidR="00DB39B1" w:rsidRPr="00DB39B1" w:rsidRDefault="00DB39B1" w:rsidP="00DB39B1">
            <w:pPr>
              <w:jc w:val="center"/>
              <w:rPr>
                <w:rFonts w:ascii="Garamond" w:hAnsi="Garamond"/>
                <w:sz w:val="20"/>
                <w:szCs w:val="20"/>
              </w:rPr>
            </w:pPr>
            <w:r w:rsidRPr="00DB39B1">
              <w:rPr>
                <w:rFonts w:ascii="Garamond" w:hAnsi="Garamond"/>
                <w:sz w:val="20"/>
                <w:szCs w:val="20"/>
              </w:rPr>
              <w:t>O</w:t>
            </w:r>
          </w:p>
        </w:tc>
        <w:tc>
          <w:tcPr>
            <w:tcW w:w="1180" w:type="dxa"/>
            <w:hideMark/>
          </w:tcPr>
          <w:p w14:paraId="596E7185"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12</w:t>
            </w:r>
          </w:p>
        </w:tc>
        <w:tc>
          <w:tcPr>
            <w:tcW w:w="1360" w:type="dxa"/>
            <w:hideMark/>
          </w:tcPr>
          <w:p w14:paraId="7D05E27D" w14:textId="77777777" w:rsidR="00DB39B1" w:rsidRPr="00DB39B1" w:rsidRDefault="00DB39B1">
            <w:pPr>
              <w:rPr>
                <w:rFonts w:ascii="Garamond" w:hAnsi="Garamond"/>
                <w:b/>
                <w:bCs/>
                <w:sz w:val="20"/>
                <w:szCs w:val="20"/>
              </w:rPr>
            </w:pPr>
            <w:r w:rsidRPr="00DB39B1">
              <w:rPr>
                <w:rFonts w:ascii="Garamond" w:hAnsi="Garamond"/>
                <w:b/>
                <w:bCs/>
                <w:sz w:val="20"/>
                <w:szCs w:val="20"/>
              </w:rPr>
              <w:t> </w:t>
            </w:r>
          </w:p>
        </w:tc>
        <w:tc>
          <w:tcPr>
            <w:tcW w:w="1340" w:type="dxa"/>
            <w:noWrap/>
          </w:tcPr>
          <w:p w14:paraId="65CEDA2E" w14:textId="0DE11216" w:rsidR="00DB39B1" w:rsidRPr="00DB39B1" w:rsidRDefault="00DB39B1" w:rsidP="00DB39B1">
            <w:pPr>
              <w:rPr>
                <w:rFonts w:ascii="Garamond" w:hAnsi="Garamond"/>
                <w:sz w:val="20"/>
                <w:szCs w:val="20"/>
              </w:rPr>
            </w:pPr>
          </w:p>
        </w:tc>
      </w:tr>
      <w:tr w:rsidR="00DB39B1" w:rsidRPr="00DB39B1" w14:paraId="16D09357" w14:textId="77777777" w:rsidTr="00DB39B1">
        <w:trPr>
          <w:trHeight w:val="578"/>
        </w:trPr>
        <w:tc>
          <w:tcPr>
            <w:tcW w:w="460" w:type="dxa"/>
            <w:hideMark/>
          </w:tcPr>
          <w:p w14:paraId="30D9697A"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14.</w:t>
            </w:r>
          </w:p>
        </w:tc>
        <w:tc>
          <w:tcPr>
            <w:tcW w:w="1460" w:type="dxa"/>
            <w:hideMark/>
          </w:tcPr>
          <w:p w14:paraId="1FB02C0A" w14:textId="77777777" w:rsidR="00DB39B1" w:rsidRPr="00DB39B1" w:rsidRDefault="00DB39B1">
            <w:pPr>
              <w:rPr>
                <w:rFonts w:ascii="Garamond" w:hAnsi="Garamond"/>
                <w:sz w:val="20"/>
                <w:szCs w:val="20"/>
              </w:rPr>
            </w:pPr>
            <w:r w:rsidRPr="00DB39B1">
              <w:rPr>
                <w:rFonts w:ascii="Garamond" w:hAnsi="Garamond"/>
                <w:sz w:val="20"/>
                <w:szCs w:val="20"/>
              </w:rPr>
              <w:t>16 01 14</w:t>
            </w:r>
          </w:p>
        </w:tc>
        <w:tc>
          <w:tcPr>
            <w:tcW w:w="5300" w:type="dxa"/>
            <w:hideMark/>
          </w:tcPr>
          <w:p w14:paraId="44963062" w14:textId="77777777" w:rsidR="00DB39B1" w:rsidRPr="00DB39B1" w:rsidRDefault="00DB39B1">
            <w:pPr>
              <w:rPr>
                <w:rFonts w:ascii="Garamond" w:hAnsi="Garamond"/>
                <w:sz w:val="20"/>
                <w:szCs w:val="20"/>
              </w:rPr>
            </w:pPr>
            <w:r w:rsidRPr="00DB39B1">
              <w:rPr>
                <w:rFonts w:ascii="Garamond" w:hAnsi="Garamond"/>
                <w:sz w:val="20"/>
                <w:szCs w:val="20"/>
              </w:rPr>
              <w:t>nemrznúce kvapaliny obsahujúce nebezpečné látky</w:t>
            </w:r>
          </w:p>
        </w:tc>
        <w:tc>
          <w:tcPr>
            <w:tcW w:w="1200" w:type="dxa"/>
            <w:hideMark/>
          </w:tcPr>
          <w:p w14:paraId="50CAF4A5" w14:textId="77777777" w:rsidR="00DB39B1" w:rsidRPr="00DB39B1" w:rsidRDefault="00DB39B1" w:rsidP="00DB39B1">
            <w:pPr>
              <w:jc w:val="center"/>
              <w:rPr>
                <w:rFonts w:ascii="Garamond" w:hAnsi="Garamond"/>
                <w:sz w:val="20"/>
                <w:szCs w:val="20"/>
              </w:rPr>
            </w:pPr>
            <w:r w:rsidRPr="00DB39B1">
              <w:rPr>
                <w:rFonts w:ascii="Garamond" w:hAnsi="Garamond"/>
                <w:sz w:val="20"/>
                <w:szCs w:val="20"/>
              </w:rPr>
              <w:t>N</w:t>
            </w:r>
          </w:p>
        </w:tc>
        <w:tc>
          <w:tcPr>
            <w:tcW w:w="1180" w:type="dxa"/>
            <w:hideMark/>
          </w:tcPr>
          <w:p w14:paraId="15183E01"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1</w:t>
            </w:r>
          </w:p>
        </w:tc>
        <w:tc>
          <w:tcPr>
            <w:tcW w:w="1360" w:type="dxa"/>
            <w:hideMark/>
          </w:tcPr>
          <w:p w14:paraId="5E0F5A98" w14:textId="77777777" w:rsidR="00DB39B1" w:rsidRPr="00DB39B1" w:rsidRDefault="00DB39B1">
            <w:pPr>
              <w:rPr>
                <w:rFonts w:ascii="Garamond" w:hAnsi="Garamond"/>
                <w:b/>
                <w:bCs/>
                <w:sz w:val="20"/>
                <w:szCs w:val="20"/>
              </w:rPr>
            </w:pPr>
            <w:r w:rsidRPr="00DB39B1">
              <w:rPr>
                <w:rFonts w:ascii="Garamond" w:hAnsi="Garamond"/>
                <w:b/>
                <w:bCs/>
                <w:sz w:val="20"/>
                <w:szCs w:val="20"/>
              </w:rPr>
              <w:t> </w:t>
            </w:r>
          </w:p>
        </w:tc>
        <w:tc>
          <w:tcPr>
            <w:tcW w:w="1340" w:type="dxa"/>
            <w:noWrap/>
          </w:tcPr>
          <w:p w14:paraId="0E1355D5" w14:textId="0E7F83A0" w:rsidR="00DB39B1" w:rsidRPr="00DB39B1" w:rsidRDefault="00DB39B1" w:rsidP="00DB39B1">
            <w:pPr>
              <w:rPr>
                <w:rFonts w:ascii="Garamond" w:hAnsi="Garamond"/>
                <w:sz w:val="20"/>
                <w:szCs w:val="20"/>
              </w:rPr>
            </w:pPr>
          </w:p>
        </w:tc>
      </w:tr>
      <w:tr w:rsidR="00DB39B1" w:rsidRPr="00DB39B1" w14:paraId="69885897" w14:textId="77777777" w:rsidTr="00DB39B1">
        <w:trPr>
          <w:trHeight w:val="443"/>
        </w:trPr>
        <w:tc>
          <w:tcPr>
            <w:tcW w:w="460" w:type="dxa"/>
            <w:hideMark/>
          </w:tcPr>
          <w:p w14:paraId="5AB1249B"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15.</w:t>
            </w:r>
          </w:p>
        </w:tc>
        <w:tc>
          <w:tcPr>
            <w:tcW w:w="1460" w:type="dxa"/>
            <w:hideMark/>
          </w:tcPr>
          <w:p w14:paraId="58D62A65" w14:textId="77777777" w:rsidR="00DB39B1" w:rsidRPr="00DB39B1" w:rsidRDefault="00DB39B1">
            <w:pPr>
              <w:rPr>
                <w:rFonts w:ascii="Garamond" w:hAnsi="Garamond"/>
                <w:sz w:val="20"/>
                <w:szCs w:val="20"/>
              </w:rPr>
            </w:pPr>
            <w:r w:rsidRPr="00DB39B1">
              <w:rPr>
                <w:rFonts w:ascii="Garamond" w:hAnsi="Garamond"/>
                <w:sz w:val="20"/>
                <w:szCs w:val="20"/>
              </w:rPr>
              <w:t>16 01 20</w:t>
            </w:r>
          </w:p>
        </w:tc>
        <w:tc>
          <w:tcPr>
            <w:tcW w:w="5300" w:type="dxa"/>
            <w:hideMark/>
          </w:tcPr>
          <w:p w14:paraId="2B254799" w14:textId="77777777" w:rsidR="00DB39B1" w:rsidRPr="00DB39B1" w:rsidRDefault="00DB39B1">
            <w:pPr>
              <w:rPr>
                <w:rFonts w:ascii="Garamond" w:hAnsi="Garamond"/>
                <w:sz w:val="20"/>
                <w:szCs w:val="20"/>
              </w:rPr>
            </w:pPr>
            <w:r w:rsidRPr="00DB39B1">
              <w:rPr>
                <w:rFonts w:ascii="Garamond" w:hAnsi="Garamond"/>
                <w:sz w:val="20"/>
                <w:szCs w:val="20"/>
              </w:rPr>
              <w:t>sklo</w:t>
            </w:r>
          </w:p>
        </w:tc>
        <w:tc>
          <w:tcPr>
            <w:tcW w:w="1200" w:type="dxa"/>
            <w:hideMark/>
          </w:tcPr>
          <w:p w14:paraId="5038896E" w14:textId="77777777" w:rsidR="00DB39B1" w:rsidRPr="00DB39B1" w:rsidRDefault="00DB39B1" w:rsidP="00DB39B1">
            <w:pPr>
              <w:jc w:val="center"/>
              <w:rPr>
                <w:rFonts w:ascii="Garamond" w:hAnsi="Garamond"/>
                <w:sz w:val="20"/>
                <w:szCs w:val="20"/>
              </w:rPr>
            </w:pPr>
            <w:r w:rsidRPr="00DB39B1">
              <w:rPr>
                <w:rFonts w:ascii="Garamond" w:hAnsi="Garamond"/>
                <w:sz w:val="20"/>
                <w:szCs w:val="20"/>
              </w:rPr>
              <w:t>O</w:t>
            </w:r>
          </w:p>
        </w:tc>
        <w:tc>
          <w:tcPr>
            <w:tcW w:w="1180" w:type="dxa"/>
            <w:hideMark/>
          </w:tcPr>
          <w:p w14:paraId="23FD1A6D"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12</w:t>
            </w:r>
          </w:p>
        </w:tc>
        <w:tc>
          <w:tcPr>
            <w:tcW w:w="1360" w:type="dxa"/>
            <w:hideMark/>
          </w:tcPr>
          <w:p w14:paraId="3FEB9CCB" w14:textId="77777777" w:rsidR="00DB39B1" w:rsidRPr="00DB39B1" w:rsidRDefault="00DB39B1">
            <w:pPr>
              <w:rPr>
                <w:rFonts w:ascii="Garamond" w:hAnsi="Garamond"/>
                <w:b/>
                <w:bCs/>
                <w:sz w:val="20"/>
                <w:szCs w:val="20"/>
              </w:rPr>
            </w:pPr>
            <w:r w:rsidRPr="00DB39B1">
              <w:rPr>
                <w:rFonts w:ascii="Garamond" w:hAnsi="Garamond"/>
                <w:b/>
                <w:bCs/>
                <w:sz w:val="20"/>
                <w:szCs w:val="20"/>
              </w:rPr>
              <w:t> </w:t>
            </w:r>
          </w:p>
        </w:tc>
        <w:tc>
          <w:tcPr>
            <w:tcW w:w="1340" w:type="dxa"/>
            <w:noWrap/>
          </w:tcPr>
          <w:p w14:paraId="4CEADF61" w14:textId="4CE95C5A" w:rsidR="00DB39B1" w:rsidRPr="00DB39B1" w:rsidRDefault="00DB39B1" w:rsidP="00DB39B1">
            <w:pPr>
              <w:rPr>
                <w:rFonts w:ascii="Garamond" w:hAnsi="Garamond"/>
                <w:sz w:val="20"/>
                <w:szCs w:val="20"/>
              </w:rPr>
            </w:pPr>
          </w:p>
        </w:tc>
      </w:tr>
      <w:tr w:rsidR="00DB39B1" w:rsidRPr="00DB39B1" w14:paraId="2A964365" w14:textId="77777777" w:rsidTr="00DB39B1">
        <w:trPr>
          <w:trHeight w:val="492"/>
        </w:trPr>
        <w:tc>
          <w:tcPr>
            <w:tcW w:w="460" w:type="dxa"/>
            <w:hideMark/>
          </w:tcPr>
          <w:p w14:paraId="2EBB7638"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16.</w:t>
            </w:r>
          </w:p>
        </w:tc>
        <w:tc>
          <w:tcPr>
            <w:tcW w:w="1460" w:type="dxa"/>
            <w:hideMark/>
          </w:tcPr>
          <w:p w14:paraId="68B30241" w14:textId="77777777" w:rsidR="00DB39B1" w:rsidRPr="00DB39B1" w:rsidRDefault="00DB39B1">
            <w:pPr>
              <w:rPr>
                <w:rFonts w:ascii="Garamond" w:hAnsi="Garamond"/>
                <w:sz w:val="20"/>
                <w:szCs w:val="20"/>
              </w:rPr>
            </w:pPr>
            <w:r w:rsidRPr="00DB39B1">
              <w:rPr>
                <w:rFonts w:ascii="Garamond" w:hAnsi="Garamond"/>
                <w:sz w:val="20"/>
                <w:szCs w:val="20"/>
              </w:rPr>
              <w:t>16 01 22</w:t>
            </w:r>
          </w:p>
        </w:tc>
        <w:tc>
          <w:tcPr>
            <w:tcW w:w="5300" w:type="dxa"/>
            <w:hideMark/>
          </w:tcPr>
          <w:p w14:paraId="366A757E" w14:textId="77777777" w:rsidR="00DB39B1" w:rsidRPr="00DB39B1" w:rsidRDefault="00DB39B1">
            <w:pPr>
              <w:rPr>
                <w:rFonts w:ascii="Garamond" w:hAnsi="Garamond"/>
                <w:sz w:val="20"/>
                <w:szCs w:val="20"/>
              </w:rPr>
            </w:pPr>
            <w:r w:rsidRPr="00DB39B1">
              <w:rPr>
                <w:rFonts w:ascii="Garamond" w:hAnsi="Garamond"/>
                <w:sz w:val="20"/>
                <w:szCs w:val="20"/>
              </w:rPr>
              <w:t>časti inak nešpecifikované</w:t>
            </w:r>
          </w:p>
        </w:tc>
        <w:tc>
          <w:tcPr>
            <w:tcW w:w="1200" w:type="dxa"/>
            <w:hideMark/>
          </w:tcPr>
          <w:p w14:paraId="2D2A429C" w14:textId="77777777" w:rsidR="00DB39B1" w:rsidRPr="00DB39B1" w:rsidRDefault="00DB39B1" w:rsidP="00DB39B1">
            <w:pPr>
              <w:jc w:val="center"/>
              <w:rPr>
                <w:rFonts w:ascii="Garamond" w:hAnsi="Garamond"/>
                <w:sz w:val="20"/>
                <w:szCs w:val="20"/>
              </w:rPr>
            </w:pPr>
            <w:r w:rsidRPr="00DB39B1">
              <w:rPr>
                <w:rFonts w:ascii="Garamond" w:hAnsi="Garamond"/>
                <w:sz w:val="20"/>
                <w:szCs w:val="20"/>
              </w:rPr>
              <w:t>O</w:t>
            </w:r>
          </w:p>
        </w:tc>
        <w:tc>
          <w:tcPr>
            <w:tcW w:w="1180" w:type="dxa"/>
            <w:hideMark/>
          </w:tcPr>
          <w:p w14:paraId="494A1A5C"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15</w:t>
            </w:r>
          </w:p>
        </w:tc>
        <w:tc>
          <w:tcPr>
            <w:tcW w:w="1360" w:type="dxa"/>
            <w:hideMark/>
          </w:tcPr>
          <w:p w14:paraId="3AE22466" w14:textId="77777777" w:rsidR="00DB39B1" w:rsidRPr="00DB39B1" w:rsidRDefault="00DB39B1">
            <w:pPr>
              <w:rPr>
                <w:rFonts w:ascii="Garamond" w:hAnsi="Garamond"/>
                <w:b/>
                <w:bCs/>
                <w:sz w:val="20"/>
                <w:szCs w:val="20"/>
              </w:rPr>
            </w:pPr>
            <w:r w:rsidRPr="00DB39B1">
              <w:rPr>
                <w:rFonts w:ascii="Garamond" w:hAnsi="Garamond"/>
                <w:b/>
                <w:bCs/>
                <w:sz w:val="20"/>
                <w:szCs w:val="20"/>
              </w:rPr>
              <w:t> </w:t>
            </w:r>
          </w:p>
        </w:tc>
        <w:tc>
          <w:tcPr>
            <w:tcW w:w="1340" w:type="dxa"/>
            <w:noWrap/>
          </w:tcPr>
          <w:p w14:paraId="109B22E4" w14:textId="2F88D09F" w:rsidR="00DB39B1" w:rsidRPr="00DB39B1" w:rsidRDefault="00DB39B1" w:rsidP="00DB39B1">
            <w:pPr>
              <w:rPr>
                <w:rFonts w:ascii="Garamond" w:hAnsi="Garamond"/>
                <w:sz w:val="20"/>
                <w:szCs w:val="20"/>
              </w:rPr>
            </w:pPr>
          </w:p>
        </w:tc>
      </w:tr>
      <w:tr w:rsidR="00DB39B1" w:rsidRPr="00DB39B1" w14:paraId="142527D7" w14:textId="77777777" w:rsidTr="00DB39B1">
        <w:trPr>
          <w:trHeight w:val="660"/>
        </w:trPr>
        <w:tc>
          <w:tcPr>
            <w:tcW w:w="460" w:type="dxa"/>
            <w:hideMark/>
          </w:tcPr>
          <w:p w14:paraId="61A446DE"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17.</w:t>
            </w:r>
          </w:p>
        </w:tc>
        <w:tc>
          <w:tcPr>
            <w:tcW w:w="1460" w:type="dxa"/>
            <w:hideMark/>
          </w:tcPr>
          <w:p w14:paraId="763F8FEE" w14:textId="77777777" w:rsidR="00DB39B1" w:rsidRPr="00DB39B1" w:rsidRDefault="00DB39B1">
            <w:pPr>
              <w:rPr>
                <w:rFonts w:ascii="Garamond" w:hAnsi="Garamond"/>
                <w:sz w:val="20"/>
                <w:szCs w:val="20"/>
              </w:rPr>
            </w:pPr>
            <w:r w:rsidRPr="00DB39B1">
              <w:rPr>
                <w:rFonts w:ascii="Garamond" w:hAnsi="Garamond"/>
                <w:sz w:val="20"/>
                <w:szCs w:val="20"/>
              </w:rPr>
              <w:t>16 02 12</w:t>
            </w:r>
          </w:p>
        </w:tc>
        <w:tc>
          <w:tcPr>
            <w:tcW w:w="5300" w:type="dxa"/>
            <w:hideMark/>
          </w:tcPr>
          <w:p w14:paraId="7F81A321" w14:textId="77777777" w:rsidR="00DB39B1" w:rsidRPr="00DB39B1" w:rsidRDefault="00DB39B1">
            <w:pPr>
              <w:rPr>
                <w:rFonts w:ascii="Garamond" w:hAnsi="Garamond"/>
                <w:sz w:val="20"/>
                <w:szCs w:val="20"/>
              </w:rPr>
            </w:pPr>
            <w:r w:rsidRPr="00DB39B1">
              <w:rPr>
                <w:rFonts w:ascii="Garamond" w:hAnsi="Garamond"/>
                <w:sz w:val="20"/>
                <w:szCs w:val="20"/>
              </w:rPr>
              <w:t>vyradené zariadenia obsahujúce voľný azbest</w:t>
            </w:r>
          </w:p>
        </w:tc>
        <w:tc>
          <w:tcPr>
            <w:tcW w:w="1200" w:type="dxa"/>
            <w:hideMark/>
          </w:tcPr>
          <w:p w14:paraId="2B5C2AFE" w14:textId="77777777" w:rsidR="00DB39B1" w:rsidRPr="00DB39B1" w:rsidRDefault="00DB39B1" w:rsidP="00DB39B1">
            <w:pPr>
              <w:jc w:val="center"/>
              <w:rPr>
                <w:rFonts w:ascii="Garamond" w:hAnsi="Garamond"/>
                <w:sz w:val="20"/>
                <w:szCs w:val="20"/>
              </w:rPr>
            </w:pPr>
            <w:r w:rsidRPr="00DB39B1">
              <w:rPr>
                <w:rFonts w:ascii="Garamond" w:hAnsi="Garamond"/>
                <w:sz w:val="20"/>
                <w:szCs w:val="20"/>
              </w:rPr>
              <w:t>N</w:t>
            </w:r>
          </w:p>
        </w:tc>
        <w:tc>
          <w:tcPr>
            <w:tcW w:w="1180" w:type="dxa"/>
            <w:hideMark/>
          </w:tcPr>
          <w:p w14:paraId="09EA0B73"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2</w:t>
            </w:r>
          </w:p>
        </w:tc>
        <w:tc>
          <w:tcPr>
            <w:tcW w:w="1360" w:type="dxa"/>
            <w:hideMark/>
          </w:tcPr>
          <w:p w14:paraId="72C5DE97" w14:textId="77777777" w:rsidR="00DB39B1" w:rsidRPr="00DB39B1" w:rsidRDefault="00DB39B1">
            <w:pPr>
              <w:rPr>
                <w:rFonts w:ascii="Garamond" w:hAnsi="Garamond"/>
                <w:b/>
                <w:bCs/>
                <w:sz w:val="20"/>
                <w:szCs w:val="20"/>
              </w:rPr>
            </w:pPr>
            <w:r w:rsidRPr="00DB39B1">
              <w:rPr>
                <w:rFonts w:ascii="Garamond" w:hAnsi="Garamond"/>
                <w:b/>
                <w:bCs/>
                <w:sz w:val="20"/>
                <w:szCs w:val="20"/>
              </w:rPr>
              <w:t> </w:t>
            </w:r>
          </w:p>
        </w:tc>
        <w:tc>
          <w:tcPr>
            <w:tcW w:w="1340" w:type="dxa"/>
            <w:noWrap/>
          </w:tcPr>
          <w:p w14:paraId="2BF94051" w14:textId="2EB83B21" w:rsidR="00DB39B1" w:rsidRPr="00DB39B1" w:rsidRDefault="00DB39B1" w:rsidP="00DB39B1">
            <w:pPr>
              <w:rPr>
                <w:rFonts w:ascii="Garamond" w:hAnsi="Garamond"/>
                <w:sz w:val="20"/>
                <w:szCs w:val="20"/>
              </w:rPr>
            </w:pPr>
          </w:p>
        </w:tc>
      </w:tr>
      <w:tr w:rsidR="00DB39B1" w:rsidRPr="00DB39B1" w14:paraId="250A0C4A" w14:textId="77777777" w:rsidTr="00DB39B1">
        <w:trPr>
          <w:trHeight w:val="780"/>
        </w:trPr>
        <w:tc>
          <w:tcPr>
            <w:tcW w:w="460" w:type="dxa"/>
            <w:hideMark/>
          </w:tcPr>
          <w:p w14:paraId="7076105C"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18.</w:t>
            </w:r>
          </w:p>
        </w:tc>
        <w:tc>
          <w:tcPr>
            <w:tcW w:w="1460" w:type="dxa"/>
            <w:hideMark/>
          </w:tcPr>
          <w:p w14:paraId="7C5E8E88" w14:textId="77777777" w:rsidR="00DB39B1" w:rsidRPr="00DB39B1" w:rsidRDefault="00DB39B1">
            <w:pPr>
              <w:rPr>
                <w:rFonts w:ascii="Garamond" w:hAnsi="Garamond"/>
                <w:sz w:val="20"/>
                <w:szCs w:val="20"/>
              </w:rPr>
            </w:pPr>
            <w:r w:rsidRPr="00DB39B1">
              <w:rPr>
                <w:rFonts w:ascii="Garamond" w:hAnsi="Garamond"/>
                <w:sz w:val="20"/>
                <w:szCs w:val="20"/>
              </w:rPr>
              <w:t>16 02 11  (20 01 23)</w:t>
            </w:r>
          </w:p>
        </w:tc>
        <w:tc>
          <w:tcPr>
            <w:tcW w:w="5300" w:type="dxa"/>
            <w:hideMark/>
          </w:tcPr>
          <w:p w14:paraId="528EF403" w14:textId="77777777" w:rsidR="00DB39B1" w:rsidRPr="00DB39B1" w:rsidRDefault="00DB39B1">
            <w:pPr>
              <w:rPr>
                <w:rFonts w:ascii="Garamond" w:hAnsi="Garamond"/>
                <w:sz w:val="20"/>
                <w:szCs w:val="20"/>
              </w:rPr>
            </w:pPr>
            <w:r w:rsidRPr="00DB39B1">
              <w:rPr>
                <w:rFonts w:ascii="Garamond" w:hAnsi="Garamond"/>
                <w:sz w:val="20"/>
                <w:szCs w:val="20"/>
              </w:rPr>
              <w:t>vyradené zariadenia obsahujúce chlórfluórované uhľovodíky, HCFC,HFC</w:t>
            </w:r>
          </w:p>
        </w:tc>
        <w:tc>
          <w:tcPr>
            <w:tcW w:w="1200" w:type="dxa"/>
            <w:hideMark/>
          </w:tcPr>
          <w:p w14:paraId="5133F3A0" w14:textId="77777777" w:rsidR="00DB39B1" w:rsidRPr="00DB39B1" w:rsidRDefault="00DB39B1" w:rsidP="00DB39B1">
            <w:pPr>
              <w:jc w:val="center"/>
              <w:rPr>
                <w:rFonts w:ascii="Garamond" w:hAnsi="Garamond"/>
                <w:sz w:val="20"/>
                <w:szCs w:val="20"/>
              </w:rPr>
            </w:pPr>
            <w:r w:rsidRPr="00DB39B1">
              <w:rPr>
                <w:rFonts w:ascii="Garamond" w:hAnsi="Garamond"/>
                <w:sz w:val="20"/>
                <w:szCs w:val="20"/>
              </w:rPr>
              <w:t>N</w:t>
            </w:r>
          </w:p>
        </w:tc>
        <w:tc>
          <w:tcPr>
            <w:tcW w:w="1180" w:type="dxa"/>
            <w:hideMark/>
          </w:tcPr>
          <w:p w14:paraId="5116277A"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10</w:t>
            </w:r>
          </w:p>
        </w:tc>
        <w:tc>
          <w:tcPr>
            <w:tcW w:w="1360" w:type="dxa"/>
            <w:hideMark/>
          </w:tcPr>
          <w:p w14:paraId="59F551CE" w14:textId="77777777" w:rsidR="00DB39B1" w:rsidRPr="00DB39B1" w:rsidRDefault="00DB39B1">
            <w:pPr>
              <w:rPr>
                <w:rFonts w:ascii="Garamond" w:hAnsi="Garamond"/>
                <w:b/>
                <w:bCs/>
                <w:sz w:val="20"/>
                <w:szCs w:val="20"/>
              </w:rPr>
            </w:pPr>
            <w:r w:rsidRPr="00DB39B1">
              <w:rPr>
                <w:rFonts w:ascii="Garamond" w:hAnsi="Garamond"/>
                <w:b/>
                <w:bCs/>
                <w:sz w:val="20"/>
                <w:szCs w:val="20"/>
              </w:rPr>
              <w:t> </w:t>
            </w:r>
          </w:p>
        </w:tc>
        <w:tc>
          <w:tcPr>
            <w:tcW w:w="1340" w:type="dxa"/>
            <w:noWrap/>
          </w:tcPr>
          <w:p w14:paraId="3350278D" w14:textId="6CC132E2" w:rsidR="00DB39B1" w:rsidRPr="00DB39B1" w:rsidRDefault="00DB39B1" w:rsidP="00DB39B1">
            <w:pPr>
              <w:rPr>
                <w:rFonts w:ascii="Garamond" w:hAnsi="Garamond"/>
                <w:sz w:val="20"/>
                <w:szCs w:val="20"/>
              </w:rPr>
            </w:pPr>
          </w:p>
        </w:tc>
      </w:tr>
      <w:tr w:rsidR="00DB39B1" w:rsidRPr="00DB39B1" w14:paraId="38456A09" w14:textId="77777777" w:rsidTr="00DB39B1">
        <w:trPr>
          <w:trHeight w:val="1455"/>
        </w:trPr>
        <w:tc>
          <w:tcPr>
            <w:tcW w:w="460" w:type="dxa"/>
            <w:hideMark/>
          </w:tcPr>
          <w:p w14:paraId="0D8631FA"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19.</w:t>
            </w:r>
          </w:p>
        </w:tc>
        <w:tc>
          <w:tcPr>
            <w:tcW w:w="1460" w:type="dxa"/>
            <w:hideMark/>
          </w:tcPr>
          <w:p w14:paraId="7037F50C" w14:textId="77777777" w:rsidR="00DB39B1" w:rsidRPr="00DB39B1" w:rsidRDefault="00DB39B1">
            <w:pPr>
              <w:rPr>
                <w:rFonts w:ascii="Garamond" w:hAnsi="Garamond"/>
                <w:sz w:val="20"/>
                <w:szCs w:val="20"/>
              </w:rPr>
            </w:pPr>
            <w:r w:rsidRPr="00DB39B1">
              <w:rPr>
                <w:rFonts w:ascii="Garamond" w:hAnsi="Garamond"/>
                <w:sz w:val="20"/>
                <w:szCs w:val="20"/>
              </w:rPr>
              <w:t>16 02 13 (20 01 35)</w:t>
            </w:r>
          </w:p>
        </w:tc>
        <w:tc>
          <w:tcPr>
            <w:tcW w:w="5300" w:type="dxa"/>
            <w:hideMark/>
          </w:tcPr>
          <w:p w14:paraId="2DC0B42A" w14:textId="77777777" w:rsidR="00DB39B1" w:rsidRPr="00DB39B1" w:rsidRDefault="00DB39B1">
            <w:pPr>
              <w:rPr>
                <w:rFonts w:ascii="Garamond" w:hAnsi="Garamond"/>
                <w:sz w:val="20"/>
                <w:szCs w:val="20"/>
              </w:rPr>
            </w:pPr>
            <w:r w:rsidRPr="00DB39B1">
              <w:rPr>
                <w:rFonts w:ascii="Garamond" w:hAnsi="Garamond"/>
                <w:sz w:val="20"/>
                <w:szCs w:val="20"/>
              </w:rPr>
              <w:t>vyradené zariadenia obsahujúce nebezpečné časti iné ako uvedené v 16 02 09 až 16 02 12</w:t>
            </w:r>
            <w:r w:rsidRPr="00DB39B1">
              <w:rPr>
                <w:rFonts w:ascii="Garamond" w:hAnsi="Garamond"/>
                <w:sz w:val="20"/>
                <w:szCs w:val="20"/>
              </w:rPr>
              <w:br/>
              <w:t xml:space="preserve">vyradené elektrické a elektronické zariadenia iné ako uvedené v 20 01 21 a 20 01 23 </w:t>
            </w:r>
            <w:r w:rsidRPr="00DB39B1">
              <w:rPr>
                <w:rFonts w:ascii="Garamond" w:hAnsi="Garamond"/>
                <w:sz w:val="20"/>
                <w:szCs w:val="20"/>
              </w:rPr>
              <w:br/>
              <w:t>obsahujúce nebezpečné časti</w:t>
            </w:r>
          </w:p>
        </w:tc>
        <w:tc>
          <w:tcPr>
            <w:tcW w:w="1200" w:type="dxa"/>
            <w:hideMark/>
          </w:tcPr>
          <w:p w14:paraId="54CC6AD3" w14:textId="77777777" w:rsidR="00DB39B1" w:rsidRPr="00DB39B1" w:rsidRDefault="00DB39B1" w:rsidP="00DB39B1">
            <w:pPr>
              <w:jc w:val="center"/>
              <w:rPr>
                <w:rFonts w:ascii="Garamond" w:hAnsi="Garamond"/>
                <w:sz w:val="20"/>
                <w:szCs w:val="20"/>
              </w:rPr>
            </w:pPr>
            <w:r w:rsidRPr="00DB39B1">
              <w:rPr>
                <w:rFonts w:ascii="Garamond" w:hAnsi="Garamond"/>
                <w:sz w:val="20"/>
                <w:szCs w:val="20"/>
              </w:rPr>
              <w:t>N</w:t>
            </w:r>
          </w:p>
        </w:tc>
        <w:tc>
          <w:tcPr>
            <w:tcW w:w="1180" w:type="dxa"/>
            <w:hideMark/>
          </w:tcPr>
          <w:p w14:paraId="412B0A00"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2</w:t>
            </w:r>
          </w:p>
        </w:tc>
        <w:tc>
          <w:tcPr>
            <w:tcW w:w="1360" w:type="dxa"/>
            <w:hideMark/>
          </w:tcPr>
          <w:p w14:paraId="2B2B8AAD" w14:textId="77777777" w:rsidR="00DB39B1" w:rsidRPr="00DB39B1" w:rsidRDefault="00DB39B1">
            <w:pPr>
              <w:rPr>
                <w:rFonts w:ascii="Garamond" w:hAnsi="Garamond"/>
                <w:b/>
                <w:bCs/>
                <w:sz w:val="20"/>
                <w:szCs w:val="20"/>
              </w:rPr>
            </w:pPr>
            <w:r w:rsidRPr="00DB39B1">
              <w:rPr>
                <w:rFonts w:ascii="Garamond" w:hAnsi="Garamond"/>
                <w:b/>
                <w:bCs/>
                <w:sz w:val="20"/>
                <w:szCs w:val="20"/>
              </w:rPr>
              <w:t> </w:t>
            </w:r>
          </w:p>
        </w:tc>
        <w:tc>
          <w:tcPr>
            <w:tcW w:w="1340" w:type="dxa"/>
            <w:noWrap/>
          </w:tcPr>
          <w:p w14:paraId="4073DF2C" w14:textId="4AC9F665" w:rsidR="00DB39B1" w:rsidRPr="00DB39B1" w:rsidRDefault="00DB39B1" w:rsidP="00DB39B1">
            <w:pPr>
              <w:rPr>
                <w:rFonts w:ascii="Garamond" w:hAnsi="Garamond"/>
                <w:sz w:val="20"/>
                <w:szCs w:val="20"/>
              </w:rPr>
            </w:pPr>
          </w:p>
        </w:tc>
      </w:tr>
      <w:tr w:rsidR="00DB39B1" w:rsidRPr="00DB39B1" w14:paraId="6265023C" w14:textId="77777777" w:rsidTr="00DB39B1">
        <w:trPr>
          <w:trHeight w:val="840"/>
        </w:trPr>
        <w:tc>
          <w:tcPr>
            <w:tcW w:w="460" w:type="dxa"/>
            <w:hideMark/>
          </w:tcPr>
          <w:p w14:paraId="5A01A6F2"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20.</w:t>
            </w:r>
          </w:p>
        </w:tc>
        <w:tc>
          <w:tcPr>
            <w:tcW w:w="1460" w:type="dxa"/>
            <w:hideMark/>
          </w:tcPr>
          <w:p w14:paraId="0C6E7D4A" w14:textId="77777777" w:rsidR="00DB39B1" w:rsidRPr="00DB39B1" w:rsidRDefault="00DB39B1">
            <w:pPr>
              <w:rPr>
                <w:rFonts w:ascii="Garamond" w:hAnsi="Garamond"/>
                <w:sz w:val="20"/>
                <w:szCs w:val="20"/>
              </w:rPr>
            </w:pPr>
            <w:r w:rsidRPr="00DB39B1">
              <w:rPr>
                <w:rFonts w:ascii="Garamond" w:hAnsi="Garamond"/>
                <w:sz w:val="20"/>
                <w:szCs w:val="20"/>
              </w:rPr>
              <w:t>16 02 14 (20 01 36)</w:t>
            </w:r>
          </w:p>
        </w:tc>
        <w:tc>
          <w:tcPr>
            <w:tcW w:w="5300" w:type="dxa"/>
            <w:hideMark/>
          </w:tcPr>
          <w:p w14:paraId="05C93E87" w14:textId="77777777" w:rsidR="00DB39B1" w:rsidRPr="00DB39B1" w:rsidRDefault="00DB39B1">
            <w:pPr>
              <w:rPr>
                <w:rFonts w:ascii="Garamond" w:hAnsi="Garamond"/>
                <w:sz w:val="20"/>
                <w:szCs w:val="20"/>
              </w:rPr>
            </w:pPr>
            <w:r w:rsidRPr="00DB39B1">
              <w:rPr>
                <w:rFonts w:ascii="Garamond" w:hAnsi="Garamond"/>
                <w:sz w:val="20"/>
                <w:szCs w:val="20"/>
              </w:rPr>
              <w:t>vyradené zariadenia iné ako v 16 02 13, 20 01 35</w:t>
            </w:r>
            <w:r w:rsidRPr="00DB39B1">
              <w:rPr>
                <w:rFonts w:ascii="Garamond" w:hAnsi="Garamond"/>
                <w:sz w:val="20"/>
                <w:szCs w:val="20"/>
              </w:rPr>
              <w:br w:type="page"/>
              <w:t>vyradené elektrické a elektronické zariadenia iné ako uvedené v 20 01 21, 20 01 23 a 20 01 35</w:t>
            </w:r>
          </w:p>
        </w:tc>
        <w:tc>
          <w:tcPr>
            <w:tcW w:w="1200" w:type="dxa"/>
            <w:hideMark/>
          </w:tcPr>
          <w:p w14:paraId="14706ED4" w14:textId="77777777" w:rsidR="00DB39B1" w:rsidRPr="00DB39B1" w:rsidRDefault="00DB39B1" w:rsidP="00DB39B1">
            <w:pPr>
              <w:jc w:val="center"/>
              <w:rPr>
                <w:rFonts w:ascii="Garamond" w:hAnsi="Garamond"/>
                <w:sz w:val="20"/>
                <w:szCs w:val="20"/>
              </w:rPr>
            </w:pPr>
            <w:r w:rsidRPr="00DB39B1">
              <w:rPr>
                <w:rFonts w:ascii="Garamond" w:hAnsi="Garamond"/>
                <w:sz w:val="20"/>
                <w:szCs w:val="20"/>
              </w:rPr>
              <w:t>O</w:t>
            </w:r>
          </w:p>
        </w:tc>
        <w:tc>
          <w:tcPr>
            <w:tcW w:w="1180" w:type="dxa"/>
            <w:hideMark/>
          </w:tcPr>
          <w:p w14:paraId="38586DD1"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12</w:t>
            </w:r>
          </w:p>
        </w:tc>
        <w:tc>
          <w:tcPr>
            <w:tcW w:w="1360" w:type="dxa"/>
            <w:hideMark/>
          </w:tcPr>
          <w:p w14:paraId="3379CA9C" w14:textId="77777777" w:rsidR="00DB39B1" w:rsidRPr="00DB39B1" w:rsidRDefault="00DB39B1">
            <w:pPr>
              <w:rPr>
                <w:rFonts w:ascii="Garamond" w:hAnsi="Garamond"/>
                <w:b/>
                <w:bCs/>
                <w:sz w:val="20"/>
                <w:szCs w:val="20"/>
              </w:rPr>
            </w:pPr>
            <w:r w:rsidRPr="00DB39B1">
              <w:rPr>
                <w:rFonts w:ascii="Garamond" w:hAnsi="Garamond"/>
                <w:b/>
                <w:bCs/>
                <w:sz w:val="20"/>
                <w:szCs w:val="20"/>
              </w:rPr>
              <w:t> </w:t>
            </w:r>
          </w:p>
        </w:tc>
        <w:tc>
          <w:tcPr>
            <w:tcW w:w="1340" w:type="dxa"/>
            <w:noWrap/>
          </w:tcPr>
          <w:p w14:paraId="625E9AC9" w14:textId="40FE68EB" w:rsidR="00DB39B1" w:rsidRPr="00DB39B1" w:rsidRDefault="00DB39B1" w:rsidP="00DB39B1">
            <w:pPr>
              <w:rPr>
                <w:rFonts w:ascii="Garamond" w:hAnsi="Garamond"/>
                <w:sz w:val="20"/>
                <w:szCs w:val="20"/>
              </w:rPr>
            </w:pPr>
          </w:p>
        </w:tc>
      </w:tr>
      <w:tr w:rsidR="00DB39B1" w:rsidRPr="00DB39B1" w14:paraId="220744F4" w14:textId="77777777" w:rsidTr="00DB39B1">
        <w:trPr>
          <w:trHeight w:val="540"/>
        </w:trPr>
        <w:tc>
          <w:tcPr>
            <w:tcW w:w="460" w:type="dxa"/>
            <w:hideMark/>
          </w:tcPr>
          <w:p w14:paraId="5813A33E"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21.</w:t>
            </w:r>
          </w:p>
        </w:tc>
        <w:tc>
          <w:tcPr>
            <w:tcW w:w="1460" w:type="dxa"/>
            <w:hideMark/>
          </w:tcPr>
          <w:p w14:paraId="046A6D80" w14:textId="77777777" w:rsidR="00DB39B1" w:rsidRPr="00DB39B1" w:rsidRDefault="00DB39B1">
            <w:pPr>
              <w:rPr>
                <w:rFonts w:ascii="Garamond" w:hAnsi="Garamond"/>
                <w:sz w:val="20"/>
                <w:szCs w:val="20"/>
              </w:rPr>
            </w:pPr>
            <w:r w:rsidRPr="00DB39B1">
              <w:rPr>
                <w:rFonts w:ascii="Garamond" w:hAnsi="Garamond"/>
                <w:sz w:val="20"/>
                <w:szCs w:val="20"/>
              </w:rPr>
              <w:t>20 01 21</w:t>
            </w:r>
          </w:p>
        </w:tc>
        <w:tc>
          <w:tcPr>
            <w:tcW w:w="5300" w:type="dxa"/>
            <w:hideMark/>
          </w:tcPr>
          <w:p w14:paraId="01F7712A" w14:textId="77777777" w:rsidR="00DB39B1" w:rsidRPr="00DB39B1" w:rsidRDefault="00DB39B1">
            <w:pPr>
              <w:rPr>
                <w:rFonts w:ascii="Garamond" w:hAnsi="Garamond"/>
                <w:sz w:val="20"/>
                <w:szCs w:val="20"/>
              </w:rPr>
            </w:pPr>
            <w:r w:rsidRPr="00DB39B1">
              <w:rPr>
                <w:rFonts w:ascii="Garamond" w:hAnsi="Garamond"/>
                <w:sz w:val="20"/>
                <w:szCs w:val="20"/>
              </w:rPr>
              <w:t>žiarivky a iný odpad obsahujúci ortuť</w:t>
            </w:r>
          </w:p>
        </w:tc>
        <w:tc>
          <w:tcPr>
            <w:tcW w:w="1200" w:type="dxa"/>
            <w:hideMark/>
          </w:tcPr>
          <w:p w14:paraId="0CBD0B70" w14:textId="77777777" w:rsidR="00DB39B1" w:rsidRPr="00DB39B1" w:rsidRDefault="00DB39B1" w:rsidP="00DB39B1">
            <w:pPr>
              <w:jc w:val="center"/>
              <w:rPr>
                <w:rFonts w:ascii="Garamond" w:hAnsi="Garamond"/>
                <w:sz w:val="20"/>
                <w:szCs w:val="20"/>
              </w:rPr>
            </w:pPr>
            <w:r w:rsidRPr="00DB39B1">
              <w:rPr>
                <w:rFonts w:ascii="Garamond" w:hAnsi="Garamond"/>
                <w:sz w:val="20"/>
                <w:szCs w:val="20"/>
              </w:rPr>
              <w:t>N</w:t>
            </w:r>
          </w:p>
        </w:tc>
        <w:tc>
          <w:tcPr>
            <w:tcW w:w="1180" w:type="dxa"/>
            <w:hideMark/>
          </w:tcPr>
          <w:p w14:paraId="4B6C7D7D"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2</w:t>
            </w:r>
          </w:p>
        </w:tc>
        <w:tc>
          <w:tcPr>
            <w:tcW w:w="1360" w:type="dxa"/>
            <w:hideMark/>
          </w:tcPr>
          <w:p w14:paraId="1C16FEEB" w14:textId="77777777" w:rsidR="00DB39B1" w:rsidRPr="00DB39B1" w:rsidRDefault="00DB39B1">
            <w:pPr>
              <w:rPr>
                <w:rFonts w:ascii="Garamond" w:hAnsi="Garamond"/>
                <w:b/>
                <w:bCs/>
                <w:sz w:val="20"/>
                <w:szCs w:val="20"/>
              </w:rPr>
            </w:pPr>
            <w:r w:rsidRPr="00DB39B1">
              <w:rPr>
                <w:rFonts w:ascii="Garamond" w:hAnsi="Garamond"/>
                <w:b/>
                <w:bCs/>
                <w:sz w:val="20"/>
                <w:szCs w:val="20"/>
              </w:rPr>
              <w:t> </w:t>
            </w:r>
          </w:p>
        </w:tc>
        <w:tc>
          <w:tcPr>
            <w:tcW w:w="1340" w:type="dxa"/>
            <w:noWrap/>
          </w:tcPr>
          <w:p w14:paraId="393E31BF" w14:textId="7B0BCC3F" w:rsidR="00DB39B1" w:rsidRPr="00DB39B1" w:rsidRDefault="00DB39B1" w:rsidP="00DB39B1">
            <w:pPr>
              <w:rPr>
                <w:rFonts w:ascii="Garamond" w:hAnsi="Garamond"/>
                <w:sz w:val="20"/>
                <w:szCs w:val="20"/>
              </w:rPr>
            </w:pPr>
          </w:p>
        </w:tc>
      </w:tr>
      <w:tr w:rsidR="00DB39B1" w:rsidRPr="00DB39B1" w14:paraId="49DD9C6A" w14:textId="77777777" w:rsidTr="00DB39B1">
        <w:trPr>
          <w:trHeight w:val="300"/>
        </w:trPr>
        <w:tc>
          <w:tcPr>
            <w:tcW w:w="460" w:type="dxa"/>
            <w:hideMark/>
          </w:tcPr>
          <w:p w14:paraId="0BED12F2"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22.</w:t>
            </w:r>
          </w:p>
        </w:tc>
        <w:tc>
          <w:tcPr>
            <w:tcW w:w="1460" w:type="dxa"/>
            <w:hideMark/>
          </w:tcPr>
          <w:p w14:paraId="20FC7A46" w14:textId="77777777" w:rsidR="00DB39B1" w:rsidRPr="00DB39B1" w:rsidRDefault="00DB39B1">
            <w:pPr>
              <w:rPr>
                <w:rFonts w:ascii="Garamond" w:hAnsi="Garamond"/>
                <w:sz w:val="20"/>
                <w:szCs w:val="20"/>
              </w:rPr>
            </w:pPr>
            <w:r w:rsidRPr="00DB39B1">
              <w:rPr>
                <w:rFonts w:ascii="Garamond" w:hAnsi="Garamond"/>
                <w:sz w:val="20"/>
                <w:szCs w:val="20"/>
              </w:rPr>
              <w:t>16 07 09</w:t>
            </w:r>
          </w:p>
        </w:tc>
        <w:tc>
          <w:tcPr>
            <w:tcW w:w="5300" w:type="dxa"/>
            <w:hideMark/>
          </w:tcPr>
          <w:p w14:paraId="10EB974A" w14:textId="77777777" w:rsidR="00DB39B1" w:rsidRPr="00DB39B1" w:rsidRDefault="00DB39B1">
            <w:pPr>
              <w:rPr>
                <w:rFonts w:ascii="Garamond" w:hAnsi="Garamond"/>
                <w:sz w:val="20"/>
                <w:szCs w:val="20"/>
              </w:rPr>
            </w:pPr>
            <w:r w:rsidRPr="00DB39B1">
              <w:rPr>
                <w:rFonts w:ascii="Garamond" w:hAnsi="Garamond"/>
                <w:sz w:val="20"/>
                <w:szCs w:val="20"/>
              </w:rPr>
              <w:t>odpady obsahujúce iné nebezpečné látky</w:t>
            </w:r>
          </w:p>
        </w:tc>
        <w:tc>
          <w:tcPr>
            <w:tcW w:w="1200" w:type="dxa"/>
            <w:hideMark/>
          </w:tcPr>
          <w:p w14:paraId="3917ACC7" w14:textId="77777777" w:rsidR="00DB39B1" w:rsidRPr="00DB39B1" w:rsidRDefault="00DB39B1" w:rsidP="00DB39B1">
            <w:pPr>
              <w:jc w:val="center"/>
              <w:rPr>
                <w:rFonts w:ascii="Garamond" w:hAnsi="Garamond"/>
                <w:sz w:val="20"/>
                <w:szCs w:val="20"/>
              </w:rPr>
            </w:pPr>
            <w:r w:rsidRPr="00DB39B1">
              <w:rPr>
                <w:rFonts w:ascii="Garamond" w:hAnsi="Garamond"/>
                <w:sz w:val="20"/>
                <w:szCs w:val="20"/>
              </w:rPr>
              <w:t>N</w:t>
            </w:r>
          </w:p>
        </w:tc>
        <w:tc>
          <w:tcPr>
            <w:tcW w:w="1180" w:type="dxa"/>
            <w:hideMark/>
          </w:tcPr>
          <w:p w14:paraId="5C4C1F4A"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2</w:t>
            </w:r>
          </w:p>
        </w:tc>
        <w:tc>
          <w:tcPr>
            <w:tcW w:w="1360" w:type="dxa"/>
            <w:hideMark/>
          </w:tcPr>
          <w:p w14:paraId="6F594148" w14:textId="77777777" w:rsidR="00DB39B1" w:rsidRPr="00DB39B1" w:rsidRDefault="00DB39B1">
            <w:pPr>
              <w:rPr>
                <w:rFonts w:ascii="Garamond" w:hAnsi="Garamond"/>
                <w:b/>
                <w:bCs/>
                <w:sz w:val="20"/>
                <w:szCs w:val="20"/>
              </w:rPr>
            </w:pPr>
            <w:r w:rsidRPr="00DB39B1">
              <w:rPr>
                <w:rFonts w:ascii="Garamond" w:hAnsi="Garamond"/>
                <w:b/>
                <w:bCs/>
                <w:sz w:val="20"/>
                <w:szCs w:val="20"/>
              </w:rPr>
              <w:t> </w:t>
            </w:r>
          </w:p>
        </w:tc>
        <w:tc>
          <w:tcPr>
            <w:tcW w:w="1340" w:type="dxa"/>
            <w:noWrap/>
          </w:tcPr>
          <w:p w14:paraId="4E2A5A78" w14:textId="0EA774AA" w:rsidR="00DB39B1" w:rsidRPr="00DB39B1" w:rsidRDefault="00DB39B1" w:rsidP="00DB39B1">
            <w:pPr>
              <w:rPr>
                <w:rFonts w:ascii="Garamond" w:hAnsi="Garamond"/>
                <w:sz w:val="20"/>
                <w:szCs w:val="20"/>
              </w:rPr>
            </w:pPr>
          </w:p>
        </w:tc>
      </w:tr>
      <w:tr w:rsidR="00DB39B1" w:rsidRPr="00DB39B1" w14:paraId="78D4F09F" w14:textId="77777777" w:rsidTr="00DB39B1">
        <w:trPr>
          <w:trHeight w:val="300"/>
        </w:trPr>
        <w:tc>
          <w:tcPr>
            <w:tcW w:w="460" w:type="dxa"/>
            <w:hideMark/>
          </w:tcPr>
          <w:p w14:paraId="55C65AC9"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23.</w:t>
            </w:r>
          </w:p>
        </w:tc>
        <w:tc>
          <w:tcPr>
            <w:tcW w:w="1460" w:type="dxa"/>
            <w:hideMark/>
          </w:tcPr>
          <w:p w14:paraId="3595A76A" w14:textId="77777777" w:rsidR="00DB39B1" w:rsidRPr="00DB39B1" w:rsidRDefault="00DB39B1">
            <w:pPr>
              <w:rPr>
                <w:rFonts w:ascii="Garamond" w:hAnsi="Garamond"/>
                <w:sz w:val="20"/>
                <w:szCs w:val="20"/>
              </w:rPr>
            </w:pPr>
            <w:r w:rsidRPr="00DB39B1">
              <w:rPr>
                <w:rFonts w:ascii="Garamond" w:hAnsi="Garamond"/>
                <w:sz w:val="20"/>
                <w:szCs w:val="20"/>
              </w:rPr>
              <w:t>17 01 01</w:t>
            </w:r>
          </w:p>
        </w:tc>
        <w:tc>
          <w:tcPr>
            <w:tcW w:w="5300" w:type="dxa"/>
            <w:hideMark/>
          </w:tcPr>
          <w:p w14:paraId="4944518B" w14:textId="77777777" w:rsidR="00DB39B1" w:rsidRPr="00DB39B1" w:rsidRDefault="00DB39B1">
            <w:pPr>
              <w:rPr>
                <w:rFonts w:ascii="Garamond" w:hAnsi="Garamond"/>
                <w:sz w:val="20"/>
                <w:szCs w:val="20"/>
              </w:rPr>
            </w:pPr>
            <w:r w:rsidRPr="00DB39B1">
              <w:rPr>
                <w:rFonts w:ascii="Garamond" w:hAnsi="Garamond"/>
                <w:sz w:val="20"/>
                <w:szCs w:val="20"/>
              </w:rPr>
              <w:t>betón</w:t>
            </w:r>
          </w:p>
        </w:tc>
        <w:tc>
          <w:tcPr>
            <w:tcW w:w="1200" w:type="dxa"/>
            <w:hideMark/>
          </w:tcPr>
          <w:p w14:paraId="5CF918A3" w14:textId="77777777" w:rsidR="00DB39B1" w:rsidRPr="00DB39B1" w:rsidRDefault="00DB39B1" w:rsidP="00DB39B1">
            <w:pPr>
              <w:jc w:val="center"/>
              <w:rPr>
                <w:rFonts w:ascii="Garamond" w:hAnsi="Garamond"/>
                <w:sz w:val="20"/>
                <w:szCs w:val="20"/>
              </w:rPr>
            </w:pPr>
            <w:r w:rsidRPr="00DB39B1">
              <w:rPr>
                <w:rFonts w:ascii="Garamond" w:hAnsi="Garamond"/>
                <w:sz w:val="20"/>
                <w:szCs w:val="20"/>
              </w:rPr>
              <w:t>O</w:t>
            </w:r>
          </w:p>
        </w:tc>
        <w:tc>
          <w:tcPr>
            <w:tcW w:w="1180" w:type="dxa"/>
            <w:hideMark/>
          </w:tcPr>
          <w:p w14:paraId="5B330892"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10</w:t>
            </w:r>
          </w:p>
        </w:tc>
        <w:tc>
          <w:tcPr>
            <w:tcW w:w="1360" w:type="dxa"/>
            <w:hideMark/>
          </w:tcPr>
          <w:p w14:paraId="4FDC9D55" w14:textId="77777777" w:rsidR="00DB39B1" w:rsidRPr="00DB39B1" w:rsidRDefault="00DB39B1">
            <w:pPr>
              <w:rPr>
                <w:rFonts w:ascii="Garamond" w:hAnsi="Garamond"/>
                <w:b/>
                <w:bCs/>
                <w:sz w:val="20"/>
                <w:szCs w:val="20"/>
              </w:rPr>
            </w:pPr>
            <w:r w:rsidRPr="00DB39B1">
              <w:rPr>
                <w:rFonts w:ascii="Garamond" w:hAnsi="Garamond"/>
                <w:b/>
                <w:bCs/>
                <w:sz w:val="20"/>
                <w:szCs w:val="20"/>
              </w:rPr>
              <w:t> </w:t>
            </w:r>
          </w:p>
        </w:tc>
        <w:tc>
          <w:tcPr>
            <w:tcW w:w="1340" w:type="dxa"/>
            <w:noWrap/>
          </w:tcPr>
          <w:p w14:paraId="5D8CACFB" w14:textId="49336743" w:rsidR="00DB39B1" w:rsidRPr="00DB39B1" w:rsidRDefault="00DB39B1" w:rsidP="00DB39B1">
            <w:pPr>
              <w:rPr>
                <w:rFonts w:ascii="Garamond" w:hAnsi="Garamond"/>
                <w:sz w:val="20"/>
                <w:szCs w:val="20"/>
              </w:rPr>
            </w:pPr>
          </w:p>
        </w:tc>
      </w:tr>
      <w:tr w:rsidR="00DB39B1" w:rsidRPr="00DB39B1" w14:paraId="3AA771FA" w14:textId="77777777" w:rsidTr="00DB39B1">
        <w:trPr>
          <w:trHeight w:val="720"/>
        </w:trPr>
        <w:tc>
          <w:tcPr>
            <w:tcW w:w="460" w:type="dxa"/>
            <w:hideMark/>
          </w:tcPr>
          <w:p w14:paraId="1C2002FE"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24.</w:t>
            </w:r>
          </w:p>
        </w:tc>
        <w:tc>
          <w:tcPr>
            <w:tcW w:w="1460" w:type="dxa"/>
            <w:hideMark/>
          </w:tcPr>
          <w:p w14:paraId="131F8E3D" w14:textId="77777777" w:rsidR="00DB39B1" w:rsidRPr="00DB39B1" w:rsidRDefault="00DB39B1">
            <w:pPr>
              <w:rPr>
                <w:rFonts w:ascii="Garamond" w:hAnsi="Garamond"/>
                <w:sz w:val="20"/>
                <w:szCs w:val="20"/>
              </w:rPr>
            </w:pPr>
            <w:r w:rsidRPr="00DB39B1">
              <w:rPr>
                <w:rFonts w:ascii="Garamond" w:hAnsi="Garamond"/>
                <w:sz w:val="20"/>
                <w:szCs w:val="20"/>
              </w:rPr>
              <w:t>17 01 06</w:t>
            </w:r>
          </w:p>
        </w:tc>
        <w:tc>
          <w:tcPr>
            <w:tcW w:w="5300" w:type="dxa"/>
            <w:hideMark/>
          </w:tcPr>
          <w:p w14:paraId="3CA063F8" w14:textId="77777777" w:rsidR="00DB39B1" w:rsidRPr="00DB39B1" w:rsidRDefault="00DB39B1">
            <w:pPr>
              <w:rPr>
                <w:rFonts w:ascii="Garamond" w:hAnsi="Garamond"/>
                <w:sz w:val="20"/>
                <w:szCs w:val="20"/>
              </w:rPr>
            </w:pPr>
            <w:r w:rsidRPr="00DB39B1">
              <w:rPr>
                <w:rFonts w:ascii="Garamond" w:hAnsi="Garamond"/>
                <w:sz w:val="20"/>
                <w:szCs w:val="20"/>
              </w:rPr>
              <w:t>zmesi alebo samostané úlomky  betónu, tehál, škridiel,obkladového materiálu a keramiky obsahujúce nebezpečné látky</w:t>
            </w:r>
          </w:p>
        </w:tc>
        <w:tc>
          <w:tcPr>
            <w:tcW w:w="1200" w:type="dxa"/>
            <w:hideMark/>
          </w:tcPr>
          <w:p w14:paraId="70280891" w14:textId="77777777" w:rsidR="00DB39B1" w:rsidRPr="00DB39B1" w:rsidRDefault="00DB39B1" w:rsidP="00DB39B1">
            <w:pPr>
              <w:jc w:val="center"/>
              <w:rPr>
                <w:rFonts w:ascii="Garamond" w:hAnsi="Garamond"/>
                <w:sz w:val="20"/>
                <w:szCs w:val="20"/>
              </w:rPr>
            </w:pPr>
            <w:r w:rsidRPr="00DB39B1">
              <w:rPr>
                <w:rFonts w:ascii="Garamond" w:hAnsi="Garamond"/>
                <w:sz w:val="20"/>
                <w:szCs w:val="20"/>
              </w:rPr>
              <w:t>N</w:t>
            </w:r>
          </w:p>
        </w:tc>
        <w:tc>
          <w:tcPr>
            <w:tcW w:w="1180" w:type="dxa"/>
            <w:hideMark/>
          </w:tcPr>
          <w:p w14:paraId="4ADD9CF5"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1</w:t>
            </w:r>
          </w:p>
        </w:tc>
        <w:tc>
          <w:tcPr>
            <w:tcW w:w="1360" w:type="dxa"/>
            <w:hideMark/>
          </w:tcPr>
          <w:p w14:paraId="32DB4DA1" w14:textId="77777777" w:rsidR="00DB39B1" w:rsidRPr="00DB39B1" w:rsidRDefault="00DB39B1">
            <w:pPr>
              <w:rPr>
                <w:rFonts w:ascii="Garamond" w:hAnsi="Garamond"/>
                <w:b/>
                <w:bCs/>
                <w:sz w:val="20"/>
                <w:szCs w:val="20"/>
              </w:rPr>
            </w:pPr>
            <w:r w:rsidRPr="00DB39B1">
              <w:rPr>
                <w:rFonts w:ascii="Garamond" w:hAnsi="Garamond"/>
                <w:b/>
                <w:bCs/>
                <w:sz w:val="20"/>
                <w:szCs w:val="20"/>
              </w:rPr>
              <w:t> </w:t>
            </w:r>
          </w:p>
        </w:tc>
        <w:tc>
          <w:tcPr>
            <w:tcW w:w="1340" w:type="dxa"/>
            <w:noWrap/>
          </w:tcPr>
          <w:p w14:paraId="223DDF2C" w14:textId="540D5672" w:rsidR="00DB39B1" w:rsidRPr="00DB39B1" w:rsidRDefault="00DB39B1" w:rsidP="00DB39B1">
            <w:pPr>
              <w:rPr>
                <w:rFonts w:ascii="Garamond" w:hAnsi="Garamond"/>
                <w:sz w:val="20"/>
                <w:szCs w:val="20"/>
              </w:rPr>
            </w:pPr>
          </w:p>
        </w:tc>
      </w:tr>
      <w:tr w:rsidR="00DB39B1" w:rsidRPr="00DB39B1" w14:paraId="390C27BF" w14:textId="77777777" w:rsidTr="00DB39B1">
        <w:trPr>
          <w:trHeight w:val="480"/>
        </w:trPr>
        <w:tc>
          <w:tcPr>
            <w:tcW w:w="460" w:type="dxa"/>
            <w:hideMark/>
          </w:tcPr>
          <w:p w14:paraId="44CC593D"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25.</w:t>
            </w:r>
          </w:p>
        </w:tc>
        <w:tc>
          <w:tcPr>
            <w:tcW w:w="1460" w:type="dxa"/>
            <w:hideMark/>
          </w:tcPr>
          <w:p w14:paraId="6E8855B2" w14:textId="77777777" w:rsidR="00DB39B1" w:rsidRPr="00DB39B1" w:rsidRDefault="00DB39B1">
            <w:pPr>
              <w:rPr>
                <w:rFonts w:ascii="Garamond" w:hAnsi="Garamond"/>
                <w:sz w:val="20"/>
                <w:szCs w:val="20"/>
              </w:rPr>
            </w:pPr>
            <w:r w:rsidRPr="00DB39B1">
              <w:rPr>
                <w:rFonts w:ascii="Garamond" w:hAnsi="Garamond"/>
                <w:sz w:val="20"/>
                <w:szCs w:val="20"/>
              </w:rPr>
              <w:t>17 01 07</w:t>
            </w:r>
          </w:p>
        </w:tc>
        <w:tc>
          <w:tcPr>
            <w:tcW w:w="5300" w:type="dxa"/>
            <w:hideMark/>
          </w:tcPr>
          <w:p w14:paraId="7F4C7403" w14:textId="77777777" w:rsidR="00DB39B1" w:rsidRPr="00DB39B1" w:rsidRDefault="00DB39B1">
            <w:pPr>
              <w:rPr>
                <w:rFonts w:ascii="Garamond" w:hAnsi="Garamond"/>
                <w:sz w:val="20"/>
                <w:szCs w:val="20"/>
              </w:rPr>
            </w:pPr>
            <w:r w:rsidRPr="00DB39B1">
              <w:rPr>
                <w:rFonts w:ascii="Garamond" w:hAnsi="Garamond"/>
                <w:sz w:val="20"/>
                <w:szCs w:val="20"/>
              </w:rPr>
              <w:t>zmesi betónu, tehál, škridiel, obkladového materiálu a keramiky iné ako uvedené v 17 01 06</w:t>
            </w:r>
          </w:p>
        </w:tc>
        <w:tc>
          <w:tcPr>
            <w:tcW w:w="1200" w:type="dxa"/>
            <w:hideMark/>
          </w:tcPr>
          <w:p w14:paraId="330B9C17" w14:textId="77777777" w:rsidR="00DB39B1" w:rsidRPr="00DB39B1" w:rsidRDefault="00DB39B1" w:rsidP="00DB39B1">
            <w:pPr>
              <w:jc w:val="center"/>
              <w:rPr>
                <w:rFonts w:ascii="Garamond" w:hAnsi="Garamond"/>
                <w:sz w:val="20"/>
                <w:szCs w:val="20"/>
              </w:rPr>
            </w:pPr>
            <w:r w:rsidRPr="00DB39B1">
              <w:rPr>
                <w:rFonts w:ascii="Garamond" w:hAnsi="Garamond"/>
                <w:sz w:val="20"/>
                <w:szCs w:val="20"/>
              </w:rPr>
              <w:t>O</w:t>
            </w:r>
          </w:p>
        </w:tc>
        <w:tc>
          <w:tcPr>
            <w:tcW w:w="1180" w:type="dxa"/>
            <w:hideMark/>
          </w:tcPr>
          <w:p w14:paraId="5F6FE1B7"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50</w:t>
            </w:r>
          </w:p>
        </w:tc>
        <w:tc>
          <w:tcPr>
            <w:tcW w:w="1360" w:type="dxa"/>
            <w:hideMark/>
          </w:tcPr>
          <w:p w14:paraId="62330EA2" w14:textId="77777777" w:rsidR="00DB39B1" w:rsidRPr="00DB39B1" w:rsidRDefault="00DB39B1">
            <w:pPr>
              <w:rPr>
                <w:rFonts w:ascii="Garamond" w:hAnsi="Garamond"/>
                <w:b/>
                <w:bCs/>
                <w:sz w:val="20"/>
                <w:szCs w:val="20"/>
              </w:rPr>
            </w:pPr>
            <w:r w:rsidRPr="00DB39B1">
              <w:rPr>
                <w:rFonts w:ascii="Garamond" w:hAnsi="Garamond"/>
                <w:b/>
                <w:bCs/>
                <w:sz w:val="20"/>
                <w:szCs w:val="20"/>
              </w:rPr>
              <w:t> </w:t>
            </w:r>
          </w:p>
        </w:tc>
        <w:tc>
          <w:tcPr>
            <w:tcW w:w="1340" w:type="dxa"/>
            <w:noWrap/>
          </w:tcPr>
          <w:p w14:paraId="5BC53EEE" w14:textId="1EBA3CD7" w:rsidR="00DB39B1" w:rsidRPr="00DB39B1" w:rsidRDefault="00DB39B1" w:rsidP="00DB39B1">
            <w:pPr>
              <w:rPr>
                <w:rFonts w:ascii="Garamond" w:hAnsi="Garamond"/>
                <w:sz w:val="20"/>
                <w:szCs w:val="20"/>
              </w:rPr>
            </w:pPr>
          </w:p>
        </w:tc>
      </w:tr>
      <w:tr w:rsidR="00DB39B1" w:rsidRPr="00DB39B1" w14:paraId="4C50D4C4" w14:textId="77777777" w:rsidTr="00DB39B1">
        <w:trPr>
          <w:trHeight w:val="450"/>
        </w:trPr>
        <w:tc>
          <w:tcPr>
            <w:tcW w:w="460" w:type="dxa"/>
            <w:hideMark/>
          </w:tcPr>
          <w:p w14:paraId="225DAAD2"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26.</w:t>
            </w:r>
          </w:p>
        </w:tc>
        <w:tc>
          <w:tcPr>
            <w:tcW w:w="1460" w:type="dxa"/>
            <w:hideMark/>
          </w:tcPr>
          <w:p w14:paraId="7E6F0B5C" w14:textId="77777777" w:rsidR="00DB39B1" w:rsidRPr="00DB39B1" w:rsidRDefault="00DB39B1">
            <w:pPr>
              <w:rPr>
                <w:rFonts w:ascii="Garamond" w:hAnsi="Garamond"/>
                <w:sz w:val="20"/>
                <w:szCs w:val="20"/>
              </w:rPr>
            </w:pPr>
            <w:r w:rsidRPr="00DB39B1">
              <w:rPr>
                <w:rFonts w:ascii="Garamond" w:hAnsi="Garamond"/>
                <w:sz w:val="20"/>
                <w:szCs w:val="20"/>
              </w:rPr>
              <w:t>17 02 01</w:t>
            </w:r>
          </w:p>
        </w:tc>
        <w:tc>
          <w:tcPr>
            <w:tcW w:w="5300" w:type="dxa"/>
            <w:hideMark/>
          </w:tcPr>
          <w:p w14:paraId="0513B6CC" w14:textId="77777777" w:rsidR="00DB39B1" w:rsidRPr="00DB39B1" w:rsidRDefault="00DB39B1">
            <w:pPr>
              <w:rPr>
                <w:rFonts w:ascii="Garamond" w:hAnsi="Garamond"/>
                <w:sz w:val="20"/>
                <w:szCs w:val="20"/>
              </w:rPr>
            </w:pPr>
            <w:r w:rsidRPr="00DB39B1">
              <w:rPr>
                <w:rFonts w:ascii="Garamond" w:hAnsi="Garamond"/>
                <w:sz w:val="20"/>
                <w:szCs w:val="20"/>
              </w:rPr>
              <w:t>drevo</w:t>
            </w:r>
          </w:p>
        </w:tc>
        <w:tc>
          <w:tcPr>
            <w:tcW w:w="1200" w:type="dxa"/>
            <w:hideMark/>
          </w:tcPr>
          <w:p w14:paraId="605852A6" w14:textId="77777777" w:rsidR="00DB39B1" w:rsidRPr="00DB39B1" w:rsidRDefault="00DB39B1" w:rsidP="00DB39B1">
            <w:pPr>
              <w:jc w:val="center"/>
              <w:rPr>
                <w:rFonts w:ascii="Garamond" w:hAnsi="Garamond"/>
                <w:sz w:val="20"/>
                <w:szCs w:val="20"/>
              </w:rPr>
            </w:pPr>
            <w:r w:rsidRPr="00DB39B1">
              <w:rPr>
                <w:rFonts w:ascii="Garamond" w:hAnsi="Garamond"/>
                <w:sz w:val="20"/>
                <w:szCs w:val="20"/>
              </w:rPr>
              <w:t>O</w:t>
            </w:r>
          </w:p>
        </w:tc>
        <w:tc>
          <w:tcPr>
            <w:tcW w:w="1180" w:type="dxa"/>
            <w:hideMark/>
          </w:tcPr>
          <w:p w14:paraId="3767A064"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10</w:t>
            </w:r>
          </w:p>
        </w:tc>
        <w:tc>
          <w:tcPr>
            <w:tcW w:w="1360" w:type="dxa"/>
            <w:hideMark/>
          </w:tcPr>
          <w:p w14:paraId="1D81005C" w14:textId="77777777" w:rsidR="00DB39B1" w:rsidRPr="00DB39B1" w:rsidRDefault="00DB39B1">
            <w:pPr>
              <w:rPr>
                <w:rFonts w:ascii="Garamond" w:hAnsi="Garamond"/>
                <w:b/>
                <w:bCs/>
                <w:sz w:val="20"/>
                <w:szCs w:val="20"/>
              </w:rPr>
            </w:pPr>
            <w:r w:rsidRPr="00DB39B1">
              <w:rPr>
                <w:rFonts w:ascii="Garamond" w:hAnsi="Garamond"/>
                <w:b/>
                <w:bCs/>
                <w:sz w:val="20"/>
                <w:szCs w:val="20"/>
              </w:rPr>
              <w:t> </w:t>
            </w:r>
          </w:p>
        </w:tc>
        <w:tc>
          <w:tcPr>
            <w:tcW w:w="1340" w:type="dxa"/>
            <w:noWrap/>
          </w:tcPr>
          <w:p w14:paraId="78F78FB4" w14:textId="69BCCD62" w:rsidR="00DB39B1" w:rsidRPr="00DB39B1" w:rsidRDefault="00DB39B1" w:rsidP="00DB39B1">
            <w:pPr>
              <w:rPr>
                <w:rFonts w:ascii="Garamond" w:hAnsi="Garamond"/>
                <w:sz w:val="20"/>
                <w:szCs w:val="20"/>
              </w:rPr>
            </w:pPr>
          </w:p>
        </w:tc>
      </w:tr>
      <w:tr w:rsidR="00DB39B1" w:rsidRPr="00DB39B1" w14:paraId="5FD5259E" w14:textId="77777777" w:rsidTr="00DB39B1">
        <w:trPr>
          <w:trHeight w:val="405"/>
        </w:trPr>
        <w:tc>
          <w:tcPr>
            <w:tcW w:w="460" w:type="dxa"/>
            <w:hideMark/>
          </w:tcPr>
          <w:p w14:paraId="53FF3E17"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27.</w:t>
            </w:r>
          </w:p>
        </w:tc>
        <w:tc>
          <w:tcPr>
            <w:tcW w:w="1460" w:type="dxa"/>
            <w:hideMark/>
          </w:tcPr>
          <w:p w14:paraId="01FDDEDD" w14:textId="77777777" w:rsidR="00DB39B1" w:rsidRPr="00DB39B1" w:rsidRDefault="00DB39B1">
            <w:pPr>
              <w:rPr>
                <w:rFonts w:ascii="Garamond" w:hAnsi="Garamond"/>
                <w:sz w:val="20"/>
                <w:szCs w:val="20"/>
              </w:rPr>
            </w:pPr>
            <w:r w:rsidRPr="00DB39B1">
              <w:rPr>
                <w:rFonts w:ascii="Garamond" w:hAnsi="Garamond"/>
                <w:sz w:val="20"/>
                <w:szCs w:val="20"/>
              </w:rPr>
              <w:t>17 02 03</w:t>
            </w:r>
          </w:p>
        </w:tc>
        <w:tc>
          <w:tcPr>
            <w:tcW w:w="5300" w:type="dxa"/>
            <w:hideMark/>
          </w:tcPr>
          <w:p w14:paraId="035B63FC" w14:textId="77777777" w:rsidR="00DB39B1" w:rsidRPr="00DB39B1" w:rsidRDefault="00DB39B1">
            <w:pPr>
              <w:rPr>
                <w:rFonts w:ascii="Garamond" w:hAnsi="Garamond"/>
                <w:sz w:val="20"/>
                <w:szCs w:val="20"/>
              </w:rPr>
            </w:pPr>
            <w:r w:rsidRPr="00DB39B1">
              <w:rPr>
                <w:rFonts w:ascii="Garamond" w:hAnsi="Garamond"/>
                <w:sz w:val="20"/>
                <w:szCs w:val="20"/>
              </w:rPr>
              <w:t>plasty</w:t>
            </w:r>
          </w:p>
        </w:tc>
        <w:tc>
          <w:tcPr>
            <w:tcW w:w="1200" w:type="dxa"/>
            <w:hideMark/>
          </w:tcPr>
          <w:p w14:paraId="641767A7" w14:textId="77777777" w:rsidR="00DB39B1" w:rsidRPr="00DB39B1" w:rsidRDefault="00DB39B1" w:rsidP="00DB39B1">
            <w:pPr>
              <w:jc w:val="center"/>
              <w:rPr>
                <w:rFonts w:ascii="Garamond" w:hAnsi="Garamond"/>
                <w:sz w:val="20"/>
                <w:szCs w:val="20"/>
              </w:rPr>
            </w:pPr>
            <w:r w:rsidRPr="00DB39B1">
              <w:rPr>
                <w:rFonts w:ascii="Garamond" w:hAnsi="Garamond"/>
                <w:sz w:val="20"/>
                <w:szCs w:val="20"/>
              </w:rPr>
              <w:t>O</w:t>
            </w:r>
          </w:p>
        </w:tc>
        <w:tc>
          <w:tcPr>
            <w:tcW w:w="1180" w:type="dxa"/>
            <w:hideMark/>
          </w:tcPr>
          <w:p w14:paraId="70F06FD6"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10</w:t>
            </w:r>
          </w:p>
        </w:tc>
        <w:tc>
          <w:tcPr>
            <w:tcW w:w="1360" w:type="dxa"/>
            <w:hideMark/>
          </w:tcPr>
          <w:p w14:paraId="52FF512A" w14:textId="77777777" w:rsidR="00DB39B1" w:rsidRPr="00DB39B1" w:rsidRDefault="00DB39B1">
            <w:pPr>
              <w:rPr>
                <w:rFonts w:ascii="Garamond" w:hAnsi="Garamond"/>
                <w:b/>
                <w:bCs/>
                <w:sz w:val="20"/>
                <w:szCs w:val="20"/>
              </w:rPr>
            </w:pPr>
            <w:r w:rsidRPr="00DB39B1">
              <w:rPr>
                <w:rFonts w:ascii="Garamond" w:hAnsi="Garamond"/>
                <w:b/>
                <w:bCs/>
                <w:sz w:val="20"/>
                <w:szCs w:val="20"/>
              </w:rPr>
              <w:t> </w:t>
            </w:r>
          </w:p>
        </w:tc>
        <w:tc>
          <w:tcPr>
            <w:tcW w:w="1340" w:type="dxa"/>
            <w:noWrap/>
          </w:tcPr>
          <w:p w14:paraId="27D98BCE" w14:textId="0B201B2C" w:rsidR="00DB39B1" w:rsidRPr="00DB39B1" w:rsidRDefault="00DB39B1" w:rsidP="00DB39B1">
            <w:pPr>
              <w:rPr>
                <w:rFonts w:ascii="Garamond" w:hAnsi="Garamond"/>
                <w:sz w:val="20"/>
                <w:szCs w:val="20"/>
              </w:rPr>
            </w:pPr>
          </w:p>
        </w:tc>
      </w:tr>
      <w:tr w:rsidR="00DB39B1" w:rsidRPr="00DB39B1" w14:paraId="6713D4D6" w14:textId="77777777" w:rsidTr="00DB39B1">
        <w:trPr>
          <w:trHeight w:val="709"/>
        </w:trPr>
        <w:tc>
          <w:tcPr>
            <w:tcW w:w="460" w:type="dxa"/>
            <w:hideMark/>
          </w:tcPr>
          <w:p w14:paraId="0F10F8B1"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28.</w:t>
            </w:r>
          </w:p>
        </w:tc>
        <w:tc>
          <w:tcPr>
            <w:tcW w:w="1460" w:type="dxa"/>
            <w:hideMark/>
          </w:tcPr>
          <w:p w14:paraId="19214D0F" w14:textId="77777777" w:rsidR="00DB39B1" w:rsidRPr="00DB39B1" w:rsidRDefault="00DB39B1">
            <w:pPr>
              <w:rPr>
                <w:rFonts w:ascii="Garamond" w:hAnsi="Garamond"/>
                <w:sz w:val="20"/>
                <w:szCs w:val="20"/>
              </w:rPr>
            </w:pPr>
            <w:r w:rsidRPr="00DB39B1">
              <w:rPr>
                <w:rFonts w:ascii="Garamond" w:hAnsi="Garamond"/>
                <w:sz w:val="20"/>
                <w:szCs w:val="20"/>
              </w:rPr>
              <w:t>17 02 04</w:t>
            </w:r>
          </w:p>
        </w:tc>
        <w:tc>
          <w:tcPr>
            <w:tcW w:w="5300" w:type="dxa"/>
            <w:hideMark/>
          </w:tcPr>
          <w:p w14:paraId="2D95F91D" w14:textId="77777777" w:rsidR="00DB39B1" w:rsidRPr="00DB39B1" w:rsidRDefault="00DB39B1">
            <w:pPr>
              <w:rPr>
                <w:rFonts w:ascii="Garamond" w:hAnsi="Garamond"/>
                <w:sz w:val="20"/>
                <w:szCs w:val="20"/>
              </w:rPr>
            </w:pPr>
            <w:r w:rsidRPr="00DB39B1">
              <w:rPr>
                <w:rFonts w:ascii="Garamond" w:hAnsi="Garamond"/>
                <w:sz w:val="20"/>
                <w:szCs w:val="20"/>
              </w:rPr>
              <w:t>sklo, plasty a drevo obsahujúce nebezpečné látky alebo kontaminované nebezpečnými látkami</w:t>
            </w:r>
          </w:p>
        </w:tc>
        <w:tc>
          <w:tcPr>
            <w:tcW w:w="1200" w:type="dxa"/>
            <w:hideMark/>
          </w:tcPr>
          <w:p w14:paraId="6D829E01" w14:textId="77777777" w:rsidR="00DB39B1" w:rsidRPr="00DB39B1" w:rsidRDefault="00DB39B1" w:rsidP="00DB39B1">
            <w:pPr>
              <w:jc w:val="center"/>
              <w:rPr>
                <w:rFonts w:ascii="Garamond" w:hAnsi="Garamond"/>
                <w:sz w:val="20"/>
                <w:szCs w:val="20"/>
              </w:rPr>
            </w:pPr>
            <w:r w:rsidRPr="00DB39B1">
              <w:rPr>
                <w:rFonts w:ascii="Garamond" w:hAnsi="Garamond"/>
                <w:sz w:val="20"/>
                <w:szCs w:val="20"/>
              </w:rPr>
              <w:t>N</w:t>
            </w:r>
          </w:p>
        </w:tc>
        <w:tc>
          <w:tcPr>
            <w:tcW w:w="1180" w:type="dxa"/>
            <w:hideMark/>
          </w:tcPr>
          <w:p w14:paraId="46F48FB6"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10</w:t>
            </w:r>
          </w:p>
        </w:tc>
        <w:tc>
          <w:tcPr>
            <w:tcW w:w="1360" w:type="dxa"/>
            <w:hideMark/>
          </w:tcPr>
          <w:p w14:paraId="2F3A22FE" w14:textId="77777777" w:rsidR="00DB39B1" w:rsidRPr="00DB39B1" w:rsidRDefault="00DB39B1">
            <w:pPr>
              <w:rPr>
                <w:rFonts w:ascii="Garamond" w:hAnsi="Garamond"/>
                <w:b/>
                <w:bCs/>
                <w:sz w:val="20"/>
                <w:szCs w:val="20"/>
              </w:rPr>
            </w:pPr>
            <w:r w:rsidRPr="00DB39B1">
              <w:rPr>
                <w:rFonts w:ascii="Garamond" w:hAnsi="Garamond"/>
                <w:b/>
                <w:bCs/>
                <w:sz w:val="20"/>
                <w:szCs w:val="20"/>
              </w:rPr>
              <w:t> </w:t>
            </w:r>
          </w:p>
        </w:tc>
        <w:tc>
          <w:tcPr>
            <w:tcW w:w="1340" w:type="dxa"/>
            <w:noWrap/>
          </w:tcPr>
          <w:p w14:paraId="645D3700" w14:textId="69BF100B" w:rsidR="00DB39B1" w:rsidRPr="00DB39B1" w:rsidRDefault="00DB39B1" w:rsidP="00DB39B1">
            <w:pPr>
              <w:rPr>
                <w:rFonts w:ascii="Garamond" w:hAnsi="Garamond"/>
                <w:sz w:val="20"/>
                <w:szCs w:val="20"/>
              </w:rPr>
            </w:pPr>
          </w:p>
        </w:tc>
      </w:tr>
      <w:tr w:rsidR="00DB39B1" w:rsidRPr="00DB39B1" w14:paraId="3B84B470" w14:textId="77777777" w:rsidTr="00DB39B1">
        <w:trPr>
          <w:trHeight w:val="525"/>
        </w:trPr>
        <w:tc>
          <w:tcPr>
            <w:tcW w:w="460" w:type="dxa"/>
            <w:hideMark/>
          </w:tcPr>
          <w:p w14:paraId="7ED90DC6"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29.</w:t>
            </w:r>
          </w:p>
        </w:tc>
        <w:tc>
          <w:tcPr>
            <w:tcW w:w="1460" w:type="dxa"/>
            <w:hideMark/>
          </w:tcPr>
          <w:p w14:paraId="67F264AE" w14:textId="77777777" w:rsidR="00DB39B1" w:rsidRPr="00DB39B1" w:rsidRDefault="00DB39B1">
            <w:pPr>
              <w:rPr>
                <w:rFonts w:ascii="Garamond" w:hAnsi="Garamond"/>
                <w:sz w:val="20"/>
                <w:szCs w:val="20"/>
              </w:rPr>
            </w:pPr>
            <w:r w:rsidRPr="00DB39B1">
              <w:rPr>
                <w:rFonts w:ascii="Garamond" w:hAnsi="Garamond"/>
                <w:sz w:val="20"/>
                <w:szCs w:val="20"/>
              </w:rPr>
              <w:t>17 03 02</w:t>
            </w:r>
          </w:p>
        </w:tc>
        <w:tc>
          <w:tcPr>
            <w:tcW w:w="5300" w:type="dxa"/>
            <w:hideMark/>
          </w:tcPr>
          <w:p w14:paraId="590D5BE0" w14:textId="77777777" w:rsidR="00DB39B1" w:rsidRPr="00DB39B1" w:rsidRDefault="00DB39B1">
            <w:pPr>
              <w:rPr>
                <w:rFonts w:ascii="Garamond" w:hAnsi="Garamond"/>
                <w:sz w:val="20"/>
                <w:szCs w:val="20"/>
              </w:rPr>
            </w:pPr>
            <w:r w:rsidRPr="00DB39B1">
              <w:rPr>
                <w:rFonts w:ascii="Garamond" w:hAnsi="Garamond"/>
                <w:sz w:val="20"/>
                <w:szCs w:val="20"/>
              </w:rPr>
              <w:t>bitúmenové zmesi iné ako uvedené v 17 03 01</w:t>
            </w:r>
          </w:p>
        </w:tc>
        <w:tc>
          <w:tcPr>
            <w:tcW w:w="1200" w:type="dxa"/>
            <w:hideMark/>
          </w:tcPr>
          <w:p w14:paraId="708A7318" w14:textId="77777777" w:rsidR="00DB39B1" w:rsidRPr="00DB39B1" w:rsidRDefault="00DB39B1" w:rsidP="00DB39B1">
            <w:pPr>
              <w:jc w:val="center"/>
              <w:rPr>
                <w:rFonts w:ascii="Garamond" w:hAnsi="Garamond"/>
                <w:sz w:val="20"/>
                <w:szCs w:val="20"/>
              </w:rPr>
            </w:pPr>
            <w:r w:rsidRPr="00DB39B1">
              <w:rPr>
                <w:rFonts w:ascii="Garamond" w:hAnsi="Garamond"/>
                <w:sz w:val="20"/>
                <w:szCs w:val="20"/>
              </w:rPr>
              <w:t>O</w:t>
            </w:r>
          </w:p>
        </w:tc>
        <w:tc>
          <w:tcPr>
            <w:tcW w:w="1180" w:type="dxa"/>
            <w:hideMark/>
          </w:tcPr>
          <w:p w14:paraId="0A6E4DF1"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10</w:t>
            </w:r>
          </w:p>
        </w:tc>
        <w:tc>
          <w:tcPr>
            <w:tcW w:w="1360" w:type="dxa"/>
            <w:hideMark/>
          </w:tcPr>
          <w:p w14:paraId="44B0D185" w14:textId="77777777" w:rsidR="00DB39B1" w:rsidRPr="00DB39B1" w:rsidRDefault="00DB39B1">
            <w:pPr>
              <w:rPr>
                <w:rFonts w:ascii="Garamond" w:hAnsi="Garamond"/>
                <w:b/>
                <w:bCs/>
                <w:sz w:val="20"/>
                <w:szCs w:val="20"/>
              </w:rPr>
            </w:pPr>
            <w:r w:rsidRPr="00DB39B1">
              <w:rPr>
                <w:rFonts w:ascii="Garamond" w:hAnsi="Garamond"/>
                <w:b/>
                <w:bCs/>
                <w:sz w:val="20"/>
                <w:szCs w:val="20"/>
              </w:rPr>
              <w:t> </w:t>
            </w:r>
          </w:p>
        </w:tc>
        <w:tc>
          <w:tcPr>
            <w:tcW w:w="1340" w:type="dxa"/>
            <w:noWrap/>
          </w:tcPr>
          <w:p w14:paraId="4E62B348" w14:textId="61D76483" w:rsidR="00DB39B1" w:rsidRPr="00DB39B1" w:rsidRDefault="00DB39B1" w:rsidP="00DB39B1">
            <w:pPr>
              <w:rPr>
                <w:rFonts w:ascii="Garamond" w:hAnsi="Garamond"/>
                <w:sz w:val="20"/>
                <w:szCs w:val="20"/>
              </w:rPr>
            </w:pPr>
          </w:p>
        </w:tc>
      </w:tr>
      <w:tr w:rsidR="00DB39B1" w:rsidRPr="00DB39B1" w14:paraId="6687D43A" w14:textId="77777777" w:rsidTr="00DB39B1">
        <w:trPr>
          <w:trHeight w:val="518"/>
        </w:trPr>
        <w:tc>
          <w:tcPr>
            <w:tcW w:w="460" w:type="dxa"/>
            <w:hideMark/>
          </w:tcPr>
          <w:p w14:paraId="6D0AFA03"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lastRenderedPageBreak/>
              <w:t>31.</w:t>
            </w:r>
          </w:p>
        </w:tc>
        <w:tc>
          <w:tcPr>
            <w:tcW w:w="1460" w:type="dxa"/>
            <w:hideMark/>
          </w:tcPr>
          <w:p w14:paraId="59263050" w14:textId="77777777" w:rsidR="00DB39B1" w:rsidRPr="00DB39B1" w:rsidRDefault="00DB39B1">
            <w:pPr>
              <w:rPr>
                <w:rFonts w:ascii="Garamond" w:hAnsi="Garamond"/>
                <w:sz w:val="20"/>
                <w:szCs w:val="20"/>
              </w:rPr>
            </w:pPr>
            <w:r w:rsidRPr="00DB39B1">
              <w:rPr>
                <w:rFonts w:ascii="Garamond" w:hAnsi="Garamond"/>
                <w:sz w:val="20"/>
                <w:szCs w:val="20"/>
              </w:rPr>
              <w:t>17 05 06</w:t>
            </w:r>
          </w:p>
        </w:tc>
        <w:tc>
          <w:tcPr>
            <w:tcW w:w="5300" w:type="dxa"/>
            <w:hideMark/>
          </w:tcPr>
          <w:p w14:paraId="29184435" w14:textId="77777777" w:rsidR="00DB39B1" w:rsidRPr="00DB39B1" w:rsidRDefault="00DB39B1">
            <w:pPr>
              <w:rPr>
                <w:rFonts w:ascii="Garamond" w:hAnsi="Garamond"/>
                <w:sz w:val="20"/>
                <w:szCs w:val="20"/>
              </w:rPr>
            </w:pPr>
            <w:r w:rsidRPr="00DB39B1">
              <w:rPr>
                <w:rFonts w:ascii="Garamond" w:hAnsi="Garamond"/>
                <w:sz w:val="20"/>
                <w:szCs w:val="20"/>
              </w:rPr>
              <w:t>výkopová zemina iná ako uvedená v 17 05 05</w:t>
            </w:r>
          </w:p>
        </w:tc>
        <w:tc>
          <w:tcPr>
            <w:tcW w:w="1200" w:type="dxa"/>
            <w:hideMark/>
          </w:tcPr>
          <w:p w14:paraId="22FD623F" w14:textId="77777777" w:rsidR="00DB39B1" w:rsidRPr="00DB39B1" w:rsidRDefault="00DB39B1" w:rsidP="00DB39B1">
            <w:pPr>
              <w:jc w:val="center"/>
              <w:rPr>
                <w:rFonts w:ascii="Garamond" w:hAnsi="Garamond"/>
                <w:sz w:val="20"/>
                <w:szCs w:val="20"/>
              </w:rPr>
            </w:pPr>
            <w:r w:rsidRPr="00DB39B1">
              <w:rPr>
                <w:rFonts w:ascii="Garamond" w:hAnsi="Garamond"/>
                <w:sz w:val="20"/>
                <w:szCs w:val="20"/>
              </w:rPr>
              <w:t>O</w:t>
            </w:r>
          </w:p>
        </w:tc>
        <w:tc>
          <w:tcPr>
            <w:tcW w:w="1180" w:type="dxa"/>
            <w:hideMark/>
          </w:tcPr>
          <w:p w14:paraId="6DAEDF2E"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10</w:t>
            </w:r>
          </w:p>
        </w:tc>
        <w:tc>
          <w:tcPr>
            <w:tcW w:w="1360" w:type="dxa"/>
            <w:hideMark/>
          </w:tcPr>
          <w:p w14:paraId="68B4CECF" w14:textId="77777777" w:rsidR="00DB39B1" w:rsidRPr="00DB39B1" w:rsidRDefault="00DB39B1">
            <w:pPr>
              <w:rPr>
                <w:rFonts w:ascii="Garamond" w:hAnsi="Garamond"/>
                <w:b/>
                <w:bCs/>
                <w:sz w:val="20"/>
                <w:szCs w:val="20"/>
              </w:rPr>
            </w:pPr>
            <w:r w:rsidRPr="00DB39B1">
              <w:rPr>
                <w:rFonts w:ascii="Garamond" w:hAnsi="Garamond"/>
                <w:b/>
                <w:bCs/>
                <w:sz w:val="20"/>
                <w:szCs w:val="20"/>
              </w:rPr>
              <w:t> </w:t>
            </w:r>
          </w:p>
        </w:tc>
        <w:tc>
          <w:tcPr>
            <w:tcW w:w="1340" w:type="dxa"/>
            <w:noWrap/>
          </w:tcPr>
          <w:p w14:paraId="7B6ED900" w14:textId="1F37F2B9" w:rsidR="00DB39B1" w:rsidRPr="00DB39B1" w:rsidRDefault="00DB39B1" w:rsidP="00DB39B1">
            <w:pPr>
              <w:rPr>
                <w:rFonts w:ascii="Garamond" w:hAnsi="Garamond"/>
                <w:sz w:val="20"/>
                <w:szCs w:val="20"/>
              </w:rPr>
            </w:pPr>
          </w:p>
        </w:tc>
      </w:tr>
      <w:tr w:rsidR="00DB39B1" w:rsidRPr="00DB39B1" w14:paraId="49D7689A" w14:textId="77777777" w:rsidTr="00DB39B1">
        <w:trPr>
          <w:trHeight w:val="510"/>
        </w:trPr>
        <w:tc>
          <w:tcPr>
            <w:tcW w:w="460" w:type="dxa"/>
            <w:hideMark/>
          </w:tcPr>
          <w:p w14:paraId="03E59F66"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32.</w:t>
            </w:r>
          </w:p>
        </w:tc>
        <w:tc>
          <w:tcPr>
            <w:tcW w:w="1460" w:type="dxa"/>
            <w:hideMark/>
          </w:tcPr>
          <w:p w14:paraId="1B20B5DE" w14:textId="77777777" w:rsidR="00DB39B1" w:rsidRPr="00DB39B1" w:rsidRDefault="00DB39B1">
            <w:pPr>
              <w:rPr>
                <w:rFonts w:ascii="Garamond" w:hAnsi="Garamond"/>
                <w:sz w:val="20"/>
                <w:szCs w:val="20"/>
              </w:rPr>
            </w:pPr>
            <w:r w:rsidRPr="00DB39B1">
              <w:rPr>
                <w:rFonts w:ascii="Garamond" w:hAnsi="Garamond"/>
                <w:sz w:val="20"/>
                <w:szCs w:val="20"/>
              </w:rPr>
              <w:t>17 06 04</w:t>
            </w:r>
          </w:p>
        </w:tc>
        <w:tc>
          <w:tcPr>
            <w:tcW w:w="5300" w:type="dxa"/>
            <w:hideMark/>
          </w:tcPr>
          <w:p w14:paraId="50EDC6C3" w14:textId="77777777" w:rsidR="00DB39B1" w:rsidRPr="00DB39B1" w:rsidRDefault="00DB39B1">
            <w:pPr>
              <w:rPr>
                <w:rFonts w:ascii="Garamond" w:hAnsi="Garamond"/>
                <w:sz w:val="20"/>
                <w:szCs w:val="20"/>
              </w:rPr>
            </w:pPr>
            <w:r w:rsidRPr="00DB39B1">
              <w:rPr>
                <w:rFonts w:ascii="Garamond" w:hAnsi="Garamond"/>
                <w:sz w:val="20"/>
                <w:szCs w:val="20"/>
              </w:rPr>
              <w:t>izolačné materiály iné ako uvedené v 17 06 01 a 17 06 03</w:t>
            </w:r>
          </w:p>
        </w:tc>
        <w:tc>
          <w:tcPr>
            <w:tcW w:w="1200" w:type="dxa"/>
            <w:hideMark/>
          </w:tcPr>
          <w:p w14:paraId="4CEEFAC2" w14:textId="77777777" w:rsidR="00DB39B1" w:rsidRPr="00DB39B1" w:rsidRDefault="00DB39B1" w:rsidP="00DB39B1">
            <w:pPr>
              <w:jc w:val="center"/>
              <w:rPr>
                <w:rFonts w:ascii="Garamond" w:hAnsi="Garamond"/>
                <w:sz w:val="20"/>
                <w:szCs w:val="20"/>
              </w:rPr>
            </w:pPr>
            <w:r w:rsidRPr="00DB39B1">
              <w:rPr>
                <w:rFonts w:ascii="Garamond" w:hAnsi="Garamond"/>
                <w:sz w:val="20"/>
                <w:szCs w:val="20"/>
              </w:rPr>
              <w:t>O</w:t>
            </w:r>
          </w:p>
        </w:tc>
        <w:tc>
          <w:tcPr>
            <w:tcW w:w="1180" w:type="dxa"/>
            <w:hideMark/>
          </w:tcPr>
          <w:p w14:paraId="0716CF1A"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1</w:t>
            </w:r>
          </w:p>
        </w:tc>
        <w:tc>
          <w:tcPr>
            <w:tcW w:w="1360" w:type="dxa"/>
            <w:hideMark/>
          </w:tcPr>
          <w:p w14:paraId="1113DE22" w14:textId="77777777" w:rsidR="00DB39B1" w:rsidRPr="00DB39B1" w:rsidRDefault="00DB39B1">
            <w:pPr>
              <w:rPr>
                <w:rFonts w:ascii="Garamond" w:hAnsi="Garamond"/>
                <w:b/>
                <w:bCs/>
                <w:sz w:val="20"/>
                <w:szCs w:val="20"/>
              </w:rPr>
            </w:pPr>
            <w:r w:rsidRPr="00DB39B1">
              <w:rPr>
                <w:rFonts w:ascii="Garamond" w:hAnsi="Garamond"/>
                <w:b/>
                <w:bCs/>
                <w:sz w:val="20"/>
                <w:szCs w:val="20"/>
              </w:rPr>
              <w:t> </w:t>
            </w:r>
          </w:p>
        </w:tc>
        <w:tc>
          <w:tcPr>
            <w:tcW w:w="1340" w:type="dxa"/>
            <w:noWrap/>
          </w:tcPr>
          <w:p w14:paraId="423D6EFB" w14:textId="406763B8" w:rsidR="00DB39B1" w:rsidRPr="00DB39B1" w:rsidRDefault="00DB39B1" w:rsidP="00DB39B1">
            <w:pPr>
              <w:rPr>
                <w:rFonts w:ascii="Garamond" w:hAnsi="Garamond"/>
                <w:sz w:val="20"/>
                <w:szCs w:val="20"/>
              </w:rPr>
            </w:pPr>
          </w:p>
        </w:tc>
      </w:tr>
      <w:tr w:rsidR="00DB39B1" w:rsidRPr="00DB39B1" w14:paraId="26306F34" w14:textId="77777777" w:rsidTr="00DB39B1">
        <w:trPr>
          <w:trHeight w:val="690"/>
        </w:trPr>
        <w:tc>
          <w:tcPr>
            <w:tcW w:w="460" w:type="dxa"/>
            <w:hideMark/>
          </w:tcPr>
          <w:p w14:paraId="67D4B87B"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33.</w:t>
            </w:r>
          </w:p>
        </w:tc>
        <w:tc>
          <w:tcPr>
            <w:tcW w:w="1460" w:type="dxa"/>
            <w:hideMark/>
          </w:tcPr>
          <w:p w14:paraId="66B62D09" w14:textId="77777777" w:rsidR="00DB39B1" w:rsidRPr="00DB39B1" w:rsidRDefault="00DB39B1">
            <w:pPr>
              <w:rPr>
                <w:rFonts w:ascii="Garamond" w:hAnsi="Garamond"/>
                <w:sz w:val="20"/>
                <w:szCs w:val="20"/>
              </w:rPr>
            </w:pPr>
            <w:r w:rsidRPr="00DB39B1">
              <w:rPr>
                <w:rFonts w:ascii="Garamond" w:hAnsi="Garamond"/>
                <w:sz w:val="20"/>
                <w:szCs w:val="20"/>
              </w:rPr>
              <w:t>17 09 04</w:t>
            </w:r>
          </w:p>
        </w:tc>
        <w:tc>
          <w:tcPr>
            <w:tcW w:w="5300" w:type="dxa"/>
            <w:hideMark/>
          </w:tcPr>
          <w:p w14:paraId="75EA90C0" w14:textId="77777777" w:rsidR="00DB39B1" w:rsidRPr="00DB39B1" w:rsidRDefault="00DB39B1">
            <w:pPr>
              <w:rPr>
                <w:rFonts w:ascii="Garamond" w:hAnsi="Garamond"/>
                <w:sz w:val="20"/>
                <w:szCs w:val="20"/>
              </w:rPr>
            </w:pPr>
            <w:r w:rsidRPr="00DB39B1">
              <w:rPr>
                <w:rFonts w:ascii="Garamond" w:hAnsi="Garamond"/>
                <w:sz w:val="20"/>
                <w:szCs w:val="20"/>
              </w:rPr>
              <w:t>zmiešané odpady zo stavieb a demolácií iné ako uvedené v 17 09 01, 17 09 02 a 17 09 03</w:t>
            </w:r>
          </w:p>
        </w:tc>
        <w:tc>
          <w:tcPr>
            <w:tcW w:w="1200" w:type="dxa"/>
            <w:hideMark/>
          </w:tcPr>
          <w:p w14:paraId="42C017D3" w14:textId="77777777" w:rsidR="00DB39B1" w:rsidRPr="00DB39B1" w:rsidRDefault="00DB39B1" w:rsidP="00DB39B1">
            <w:pPr>
              <w:jc w:val="center"/>
              <w:rPr>
                <w:rFonts w:ascii="Garamond" w:hAnsi="Garamond"/>
                <w:sz w:val="20"/>
                <w:szCs w:val="20"/>
              </w:rPr>
            </w:pPr>
            <w:r w:rsidRPr="00DB39B1">
              <w:rPr>
                <w:rFonts w:ascii="Garamond" w:hAnsi="Garamond"/>
                <w:sz w:val="20"/>
                <w:szCs w:val="20"/>
              </w:rPr>
              <w:t>O</w:t>
            </w:r>
          </w:p>
        </w:tc>
        <w:tc>
          <w:tcPr>
            <w:tcW w:w="1180" w:type="dxa"/>
            <w:hideMark/>
          </w:tcPr>
          <w:p w14:paraId="5E5EE014"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100</w:t>
            </w:r>
          </w:p>
        </w:tc>
        <w:tc>
          <w:tcPr>
            <w:tcW w:w="1360" w:type="dxa"/>
            <w:hideMark/>
          </w:tcPr>
          <w:p w14:paraId="78C744B7" w14:textId="77777777" w:rsidR="00DB39B1" w:rsidRPr="00DB39B1" w:rsidRDefault="00DB39B1">
            <w:pPr>
              <w:rPr>
                <w:rFonts w:ascii="Garamond" w:hAnsi="Garamond"/>
                <w:b/>
                <w:bCs/>
                <w:sz w:val="20"/>
                <w:szCs w:val="20"/>
              </w:rPr>
            </w:pPr>
            <w:r w:rsidRPr="00DB39B1">
              <w:rPr>
                <w:rFonts w:ascii="Garamond" w:hAnsi="Garamond"/>
                <w:b/>
                <w:bCs/>
                <w:sz w:val="20"/>
                <w:szCs w:val="20"/>
              </w:rPr>
              <w:t> </w:t>
            </w:r>
          </w:p>
        </w:tc>
        <w:tc>
          <w:tcPr>
            <w:tcW w:w="1340" w:type="dxa"/>
            <w:noWrap/>
          </w:tcPr>
          <w:p w14:paraId="0FA41E70" w14:textId="596972BE" w:rsidR="00DB39B1" w:rsidRPr="00DB39B1" w:rsidRDefault="00DB39B1" w:rsidP="00DB39B1">
            <w:pPr>
              <w:rPr>
                <w:rFonts w:ascii="Garamond" w:hAnsi="Garamond"/>
                <w:sz w:val="20"/>
                <w:szCs w:val="20"/>
              </w:rPr>
            </w:pPr>
          </w:p>
        </w:tc>
      </w:tr>
      <w:tr w:rsidR="00DB39B1" w:rsidRPr="00DB39B1" w14:paraId="2448AA2A" w14:textId="77777777" w:rsidTr="00DB39B1">
        <w:trPr>
          <w:trHeight w:val="570"/>
        </w:trPr>
        <w:tc>
          <w:tcPr>
            <w:tcW w:w="460" w:type="dxa"/>
            <w:hideMark/>
          </w:tcPr>
          <w:p w14:paraId="2B26E06E"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34.</w:t>
            </w:r>
          </w:p>
        </w:tc>
        <w:tc>
          <w:tcPr>
            <w:tcW w:w="1460" w:type="dxa"/>
            <w:hideMark/>
          </w:tcPr>
          <w:p w14:paraId="0D7C9AD4" w14:textId="77777777" w:rsidR="00DB39B1" w:rsidRPr="00DB39B1" w:rsidRDefault="00DB39B1">
            <w:pPr>
              <w:rPr>
                <w:rFonts w:ascii="Garamond" w:hAnsi="Garamond"/>
                <w:sz w:val="20"/>
                <w:szCs w:val="20"/>
              </w:rPr>
            </w:pPr>
            <w:r w:rsidRPr="00DB39B1">
              <w:rPr>
                <w:rFonts w:ascii="Garamond" w:hAnsi="Garamond"/>
                <w:sz w:val="20"/>
                <w:szCs w:val="20"/>
              </w:rPr>
              <w:t xml:space="preserve">19 08 09 </w:t>
            </w:r>
          </w:p>
        </w:tc>
        <w:tc>
          <w:tcPr>
            <w:tcW w:w="5300" w:type="dxa"/>
            <w:hideMark/>
          </w:tcPr>
          <w:p w14:paraId="004C79B5" w14:textId="77777777" w:rsidR="00DB39B1" w:rsidRPr="00DB39B1" w:rsidRDefault="00DB39B1">
            <w:pPr>
              <w:rPr>
                <w:rFonts w:ascii="Garamond" w:hAnsi="Garamond"/>
                <w:sz w:val="20"/>
                <w:szCs w:val="20"/>
              </w:rPr>
            </w:pPr>
            <w:r w:rsidRPr="00DB39B1">
              <w:rPr>
                <w:rFonts w:ascii="Garamond" w:hAnsi="Garamond"/>
                <w:sz w:val="20"/>
                <w:szCs w:val="20"/>
              </w:rPr>
              <w:t>zmesi tukov a olejov z odlučovačov oleja z vody obsahujúce jedlé oleje a tuky</w:t>
            </w:r>
          </w:p>
        </w:tc>
        <w:tc>
          <w:tcPr>
            <w:tcW w:w="1200" w:type="dxa"/>
            <w:hideMark/>
          </w:tcPr>
          <w:p w14:paraId="10E5BB32" w14:textId="77777777" w:rsidR="00DB39B1" w:rsidRPr="00DB39B1" w:rsidRDefault="00DB39B1" w:rsidP="00DB39B1">
            <w:pPr>
              <w:jc w:val="center"/>
              <w:rPr>
                <w:rFonts w:ascii="Garamond" w:hAnsi="Garamond"/>
                <w:sz w:val="20"/>
                <w:szCs w:val="20"/>
              </w:rPr>
            </w:pPr>
            <w:r w:rsidRPr="00DB39B1">
              <w:rPr>
                <w:rFonts w:ascii="Garamond" w:hAnsi="Garamond"/>
                <w:sz w:val="20"/>
                <w:szCs w:val="20"/>
              </w:rPr>
              <w:t>O</w:t>
            </w:r>
          </w:p>
        </w:tc>
        <w:tc>
          <w:tcPr>
            <w:tcW w:w="1180" w:type="dxa"/>
            <w:hideMark/>
          </w:tcPr>
          <w:p w14:paraId="584B279C"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5</w:t>
            </w:r>
          </w:p>
        </w:tc>
        <w:tc>
          <w:tcPr>
            <w:tcW w:w="1360" w:type="dxa"/>
            <w:hideMark/>
          </w:tcPr>
          <w:p w14:paraId="563B6797" w14:textId="77777777" w:rsidR="00DB39B1" w:rsidRPr="00DB39B1" w:rsidRDefault="00DB39B1">
            <w:pPr>
              <w:rPr>
                <w:rFonts w:ascii="Garamond" w:hAnsi="Garamond"/>
                <w:b/>
                <w:bCs/>
                <w:sz w:val="20"/>
                <w:szCs w:val="20"/>
              </w:rPr>
            </w:pPr>
            <w:r w:rsidRPr="00DB39B1">
              <w:rPr>
                <w:rFonts w:ascii="Garamond" w:hAnsi="Garamond"/>
                <w:b/>
                <w:bCs/>
                <w:sz w:val="20"/>
                <w:szCs w:val="20"/>
              </w:rPr>
              <w:t> </w:t>
            </w:r>
          </w:p>
        </w:tc>
        <w:tc>
          <w:tcPr>
            <w:tcW w:w="1340" w:type="dxa"/>
            <w:noWrap/>
          </w:tcPr>
          <w:p w14:paraId="4001E8B1" w14:textId="3D63C841" w:rsidR="00DB39B1" w:rsidRPr="00DB39B1" w:rsidRDefault="00DB39B1" w:rsidP="00DB39B1">
            <w:pPr>
              <w:rPr>
                <w:rFonts w:ascii="Garamond" w:hAnsi="Garamond"/>
                <w:sz w:val="20"/>
                <w:szCs w:val="20"/>
              </w:rPr>
            </w:pPr>
          </w:p>
        </w:tc>
      </w:tr>
      <w:tr w:rsidR="00DB39B1" w:rsidRPr="00DB39B1" w14:paraId="7683C002" w14:textId="77777777" w:rsidTr="00DB39B1">
        <w:trPr>
          <w:trHeight w:val="525"/>
        </w:trPr>
        <w:tc>
          <w:tcPr>
            <w:tcW w:w="460" w:type="dxa"/>
            <w:hideMark/>
          </w:tcPr>
          <w:p w14:paraId="12B4DB43"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35.</w:t>
            </w:r>
          </w:p>
        </w:tc>
        <w:tc>
          <w:tcPr>
            <w:tcW w:w="1460" w:type="dxa"/>
            <w:hideMark/>
          </w:tcPr>
          <w:p w14:paraId="3F4C5030" w14:textId="77777777" w:rsidR="00DB39B1" w:rsidRPr="00DB39B1" w:rsidRDefault="00DB39B1">
            <w:pPr>
              <w:rPr>
                <w:rFonts w:ascii="Garamond" w:hAnsi="Garamond"/>
                <w:sz w:val="20"/>
                <w:szCs w:val="20"/>
              </w:rPr>
            </w:pPr>
            <w:r w:rsidRPr="00DB39B1">
              <w:rPr>
                <w:rFonts w:ascii="Garamond" w:hAnsi="Garamond"/>
                <w:sz w:val="20"/>
                <w:szCs w:val="20"/>
              </w:rPr>
              <w:t>19 08 13</w:t>
            </w:r>
          </w:p>
        </w:tc>
        <w:tc>
          <w:tcPr>
            <w:tcW w:w="5300" w:type="dxa"/>
            <w:hideMark/>
          </w:tcPr>
          <w:p w14:paraId="6DAD19C7" w14:textId="77777777" w:rsidR="00DB39B1" w:rsidRPr="00DB39B1" w:rsidRDefault="00DB39B1">
            <w:pPr>
              <w:rPr>
                <w:rFonts w:ascii="Garamond" w:hAnsi="Garamond"/>
                <w:sz w:val="20"/>
                <w:szCs w:val="20"/>
              </w:rPr>
            </w:pPr>
            <w:r w:rsidRPr="00DB39B1">
              <w:rPr>
                <w:rFonts w:ascii="Garamond" w:hAnsi="Garamond"/>
                <w:sz w:val="20"/>
                <w:szCs w:val="20"/>
              </w:rPr>
              <w:t>kaly obsahujúce nebezpečné látky z inej úpravy priemyselných a odpadových vôd</w:t>
            </w:r>
          </w:p>
        </w:tc>
        <w:tc>
          <w:tcPr>
            <w:tcW w:w="1200" w:type="dxa"/>
            <w:hideMark/>
          </w:tcPr>
          <w:p w14:paraId="24C2C70E" w14:textId="77777777" w:rsidR="00DB39B1" w:rsidRPr="00DB39B1" w:rsidRDefault="00DB39B1" w:rsidP="00DB39B1">
            <w:pPr>
              <w:jc w:val="center"/>
              <w:rPr>
                <w:rFonts w:ascii="Garamond" w:hAnsi="Garamond"/>
                <w:sz w:val="20"/>
                <w:szCs w:val="20"/>
              </w:rPr>
            </w:pPr>
            <w:r w:rsidRPr="00DB39B1">
              <w:rPr>
                <w:rFonts w:ascii="Garamond" w:hAnsi="Garamond"/>
                <w:sz w:val="20"/>
                <w:szCs w:val="20"/>
              </w:rPr>
              <w:t>N</w:t>
            </w:r>
          </w:p>
        </w:tc>
        <w:tc>
          <w:tcPr>
            <w:tcW w:w="1180" w:type="dxa"/>
            <w:hideMark/>
          </w:tcPr>
          <w:p w14:paraId="5F5B1CF4"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10</w:t>
            </w:r>
          </w:p>
        </w:tc>
        <w:tc>
          <w:tcPr>
            <w:tcW w:w="1360" w:type="dxa"/>
            <w:hideMark/>
          </w:tcPr>
          <w:p w14:paraId="4572B7AC" w14:textId="77777777" w:rsidR="00DB39B1" w:rsidRPr="00DB39B1" w:rsidRDefault="00DB39B1">
            <w:pPr>
              <w:rPr>
                <w:rFonts w:ascii="Garamond" w:hAnsi="Garamond"/>
                <w:b/>
                <w:bCs/>
                <w:sz w:val="20"/>
                <w:szCs w:val="20"/>
              </w:rPr>
            </w:pPr>
            <w:r w:rsidRPr="00DB39B1">
              <w:rPr>
                <w:rFonts w:ascii="Garamond" w:hAnsi="Garamond"/>
                <w:b/>
                <w:bCs/>
                <w:sz w:val="20"/>
                <w:szCs w:val="20"/>
              </w:rPr>
              <w:t> </w:t>
            </w:r>
          </w:p>
        </w:tc>
        <w:tc>
          <w:tcPr>
            <w:tcW w:w="1340" w:type="dxa"/>
            <w:noWrap/>
          </w:tcPr>
          <w:p w14:paraId="5CFD2510" w14:textId="3806284D" w:rsidR="00DB39B1" w:rsidRPr="00DB39B1" w:rsidRDefault="00DB39B1" w:rsidP="00DB39B1">
            <w:pPr>
              <w:rPr>
                <w:rFonts w:ascii="Garamond" w:hAnsi="Garamond"/>
                <w:sz w:val="20"/>
                <w:szCs w:val="20"/>
              </w:rPr>
            </w:pPr>
          </w:p>
        </w:tc>
      </w:tr>
      <w:tr w:rsidR="00DB39B1" w:rsidRPr="00DB39B1" w14:paraId="41B338E6" w14:textId="77777777" w:rsidTr="00DB39B1">
        <w:trPr>
          <w:trHeight w:val="465"/>
        </w:trPr>
        <w:tc>
          <w:tcPr>
            <w:tcW w:w="460" w:type="dxa"/>
            <w:hideMark/>
          </w:tcPr>
          <w:p w14:paraId="376A0DD4"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36.</w:t>
            </w:r>
          </w:p>
        </w:tc>
        <w:tc>
          <w:tcPr>
            <w:tcW w:w="1460" w:type="dxa"/>
            <w:hideMark/>
          </w:tcPr>
          <w:p w14:paraId="7AA156A7" w14:textId="77777777" w:rsidR="00DB39B1" w:rsidRPr="00DB39B1" w:rsidRDefault="00DB39B1">
            <w:pPr>
              <w:rPr>
                <w:rFonts w:ascii="Garamond" w:hAnsi="Garamond"/>
                <w:sz w:val="20"/>
                <w:szCs w:val="20"/>
              </w:rPr>
            </w:pPr>
            <w:r w:rsidRPr="00DB39B1">
              <w:rPr>
                <w:rFonts w:ascii="Garamond" w:hAnsi="Garamond"/>
                <w:sz w:val="20"/>
                <w:szCs w:val="20"/>
              </w:rPr>
              <w:t>20 01 01</w:t>
            </w:r>
          </w:p>
        </w:tc>
        <w:tc>
          <w:tcPr>
            <w:tcW w:w="5300" w:type="dxa"/>
            <w:hideMark/>
          </w:tcPr>
          <w:p w14:paraId="1A86404D" w14:textId="77777777" w:rsidR="00DB39B1" w:rsidRPr="00DB39B1" w:rsidRDefault="00DB39B1">
            <w:pPr>
              <w:rPr>
                <w:rFonts w:ascii="Garamond" w:hAnsi="Garamond"/>
                <w:sz w:val="20"/>
                <w:szCs w:val="20"/>
              </w:rPr>
            </w:pPr>
            <w:r w:rsidRPr="00DB39B1">
              <w:rPr>
                <w:rFonts w:ascii="Garamond" w:hAnsi="Garamond"/>
                <w:sz w:val="20"/>
                <w:szCs w:val="20"/>
              </w:rPr>
              <w:t>papier a lepenka</w:t>
            </w:r>
          </w:p>
        </w:tc>
        <w:tc>
          <w:tcPr>
            <w:tcW w:w="1200" w:type="dxa"/>
            <w:hideMark/>
          </w:tcPr>
          <w:p w14:paraId="2B5D98B9" w14:textId="77777777" w:rsidR="00DB39B1" w:rsidRPr="00DB39B1" w:rsidRDefault="00DB39B1" w:rsidP="00DB39B1">
            <w:pPr>
              <w:jc w:val="center"/>
              <w:rPr>
                <w:rFonts w:ascii="Garamond" w:hAnsi="Garamond"/>
                <w:sz w:val="20"/>
                <w:szCs w:val="20"/>
              </w:rPr>
            </w:pPr>
            <w:r w:rsidRPr="00DB39B1">
              <w:rPr>
                <w:rFonts w:ascii="Garamond" w:hAnsi="Garamond"/>
                <w:sz w:val="20"/>
                <w:szCs w:val="20"/>
              </w:rPr>
              <w:t>O</w:t>
            </w:r>
          </w:p>
        </w:tc>
        <w:tc>
          <w:tcPr>
            <w:tcW w:w="1180" w:type="dxa"/>
            <w:hideMark/>
          </w:tcPr>
          <w:p w14:paraId="40B8C760"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5</w:t>
            </w:r>
          </w:p>
        </w:tc>
        <w:tc>
          <w:tcPr>
            <w:tcW w:w="1360" w:type="dxa"/>
            <w:hideMark/>
          </w:tcPr>
          <w:p w14:paraId="0BC5835F" w14:textId="77777777" w:rsidR="00DB39B1" w:rsidRPr="00DB39B1" w:rsidRDefault="00DB39B1">
            <w:pPr>
              <w:rPr>
                <w:rFonts w:ascii="Garamond" w:hAnsi="Garamond"/>
                <w:b/>
                <w:bCs/>
                <w:sz w:val="20"/>
                <w:szCs w:val="20"/>
              </w:rPr>
            </w:pPr>
            <w:r w:rsidRPr="00DB39B1">
              <w:rPr>
                <w:rFonts w:ascii="Garamond" w:hAnsi="Garamond"/>
                <w:b/>
                <w:bCs/>
                <w:sz w:val="20"/>
                <w:szCs w:val="20"/>
              </w:rPr>
              <w:t> </w:t>
            </w:r>
          </w:p>
        </w:tc>
        <w:tc>
          <w:tcPr>
            <w:tcW w:w="1340" w:type="dxa"/>
            <w:noWrap/>
          </w:tcPr>
          <w:p w14:paraId="334D90A8" w14:textId="5F44DEC6" w:rsidR="00DB39B1" w:rsidRPr="00DB39B1" w:rsidRDefault="00DB39B1" w:rsidP="00DB39B1">
            <w:pPr>
              <w:rPr>
                <w:rFonts w:ascii="Garamond" w:hAnsi="Garamond"/>
                <w:sz w:val="20"/>
                <w:szCs w:val="20"/>
              </w:rPr>
            </w:pPr>
          </w:p>
        </w:tc>
      </w:tr>
      <w:tr w:rsidR="00DB39B1" w:rsidRPr="00DB39B1" w14:paraId="34835F69" w14:textId="77777777" w:rsidTr="00DB39B1">
        <w:trPr>
          <w:trHeight w:val="360"/>
        </w:trPr>
        <w:tc>
          <w:tcPr>
            <w:tcW w:w="460" w:type="dxa"/>
            <w:hideMark/>
          </w:tcPr>
          <w:p w14:paraId="139AAE6B"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37.</w:t>
            </w:r>
          </w:p>
        </w:tc>
        <w:tc>
          <w:tcPr>
            <w:tcW w:w="1460" w:type="dxa"/>
            <w:hideMark/>
          </w:tcPr>
          <w:p w14:paraId="3021F0B3" w14:textId="77777777" w:rsidR="00DB39B1" w:rsidRPr="00DB39B1" w:rsidRDefault="00DB39B1">
            <w:pPr>
              <w:rPr>
                <w:rFonts w:ascii="Garamond" w:hAnsi="Garamond"/>
                <w:sz w:val="20"/>
                <w:szCs w:val="20"/>
              </w:rPr>
            </w:pPr>
            <w:r w:rsidRPr="00DB39B1">
              <w:rPr>
                <w:rFonts w:ascii="Garamond" w:hAnsi="Garamond"/>
                <w:sz w:val="20"/>
                <w:szCs w:val="20"/>
              </w:rPr>
              <w:t>20 02 01</w:t>
            </w:r>
          </w:p>
        </w:tc>
        <w:tc>
          <w:tcPr>
            <w:tcW w:w="5300" w:type="dxa"/>
            <w:hideMark/>
          </w:tcPr>
          <w:p w14:paraId="211BD4DA" w14:textId="77777777" w:rsidR="00DB39B1" w:rsidRPr="00DB39B1" w:rsidRDefault="00DB39B1">
            <w:pPr>
              <w:rPr>
                <w:rFonts w:ascii="Garamond" w:hAnsi="Garamond"/>
                <w:sz w:val="20"/>
                <w:szCs w:val="20"/>
              </w:rPr>
            </w:pPr>
            <w:r w:rsidRPr="00DB39B1">
              <w:rPr>
                <w:rFonts w:ascii="Garamond" w:hAnsi="Garamond"/>
                <w:sz w:val="20"/>
                <w:szCs w:val="20"/>
              </w:rPr>
              <w:t>biologicky rozložiteľný odpad</w:t>
            </w:r>
          </w:p>
        </w:tc>
        <w:tc>
          <w:tcPr>
            <w:tcW w:w="1200" w:type="dxa"/>
            <w:hideMark/>
          </w:tcPr>
          <w:p w14:paraId="43C17029" w14:textId="77777777" w:rsidR="00DB39B1" w:rsidRPr="00DB39B1" w:rsidRDefault="00DB39B1" w:rsidP="00DB39B1">
            <w:pPr>
              <w:jc w:val="center"/>
              <w:rPr>
                <w:rFonts w:ascii="Garamond" w:hAnsi="Garamond"/>
                <w:sz w:val="20"/>
                <w:szCs w:val="20"/>
              </w:rPr>
            </w:pPr>
            <w:r w:rsidRPr="00DB39B1">
              <w:rPr>
                <w:rFonts w:ascii="Garamond" w:hAnsi="Garamond"/>
                <w:sz w:val="20"/>
                <w:szCs w:val="20"/>
              </w:rPr>
              <w:t>O</w:t>
            </w:r>
          </w:p>
        </w:tc>
        <w:tc>
          <w:tcPr>
            <w:tcW w:w="1180" w:type="dxa"/>
            <w:hideMark/>
          </w:tcPr>
          <w:p w14:paraId="6EF89AE0" w14:textId="77777777" w:rsidR="00DB39B1" w:rsidRPr="00DB39B1" w:rsidRDefault="00DB39B1" w:rsidP="00DB39B1">
            <w:pPr>
              <w:jc w:val="center"/>
              <w:rPr>
                <w:rFonts w:ascii="Garamond" w:hAnsi="Garamond"/>
                <w:b/>
                <w:bCs/>
                <w:sz w:val="20"/>
                <w:szCs w:val="20"/>
              </w:rPr>
            </w:pPr>
            <w:r w:rsidRPr="00DB39B1">
              <w:rPr>
                <w:rFonts w:ascii="Garamond" w:hAnsi="Garamond"/>
                <w:b/>
                <w:bCs/>
                <w:sz w:val="20"/>
                <w:szCs w:val="20"/>
              </w:rPr>
              <w:t>10</w:t>
            </w:r>
          </w:p>
        </w:tc>
        <w:tc>
          <w:tcPr>
            <w:tcW w:w="1360" w:type="dxa"/>
            <w:hideMark/>
          </w:tcPr>
          <w:p w14:paraId="525A763D" w14:textId="77777777" w:rsidR="00DB39B1" w:rsidRPr="00DB39B1" w:rsidRDefault="00DB39B1">
            <w:pPr>
              <w:rPr>
                <w:rFonts w:ascii="Garamond" w:hAnsi="Garamond"/>
                <w:b/>
                <w:bCs/>
                <w:sz w:val="20"/>
                <w:szCs w:val="20"/>
              </w:rPr>
            </w:pPr>
            <w:r w:rsidRPr="00DB39B1">
              <w:rPr>
                <w:rFonts w:ascii="Garamond" w:hAnsi="Garamond"/>
                <w:b/>
                <w:bCs/>
                <w:sz w:val="20"/>
                <w:szCs w:val="20"/>
              </w:rPr>
              <w:t> </w:t>
            </w:r>
          </w:p>
        </w:tc>
        <w:tc>
          <w:tcPr>
            <w:tcW w:w="1340" w:type="dxa"/>
            <w:noWrap/>
          </w:tcPr>
          <w:p w14:paraId="7376ED88" w14:textId="702332BC" w:rsidR="00DB39B1" w:rsidRPr="00DB39B1" w:rsidRDefault="00DB39B1" w:rsidP="00DB39B1">
            <w:pPr>
              <w:rPr>
                <w:rFonts w:ascii="Garamond" w:hAnsi="Garamond"/>
                <w:sz w:val="20"/>
                <w:szCs w:val="20"/>
              </w:rPr>
            </w:pPr>
          </w:p>
        </w:tc>
      </w:tr>
      <w:tr w:rsidR="00DB39B1" w:rsidRPr="00DB39B1" w14:paraId="1CE8496A" w14:textId="77777777" w:rsidTr="00DB39B1">
        <w:trPr>
          <w:trHeight w:val="300"/>
        </w:trPr>
        <w:tc>
          <w:tcPr>
            <w:tcW w:w="7220" w:type="dxa"/>
            <w:gridSpan w:val="3"/>
            <w:hideMark/>
          </w:tcPr>
          <w:p w14:paraId="2EF0134A" w14:textId="77777777" w:rsidR="00DB39B1" w:rsidRPr="00DB39B1" w:rsidRDefault="00DB39B1">
            <w:pPr>
              <w:rPr>
                <w:rFonts w:ascii="Garamond" w:hAnsi="Garamond"/>
                <w:b/>
                <w:bCs/>
                <w:sz w:val="20"/>
                <w:szCs w:val="20"/>
              </w:rPr>
            </w:pPr>
            <w:r w:rsidRPr="00DB39B1">
              <w:rPr>
                <w:rFonts w:ascii="Garamond" w:hAnsi="Garamond"/>
                <w:b/>
                <w:bCs/>
                <w:sz w:val="20"/>
                <w:szCs w:val="20"/>
              </w:rPr>
              <w:t>Cena spolu za celý predmet zákazky v € bez DPH</w:t>
            </w:r>
          </w:p>
        </w:tc>
        <w:tc>
          <w:tcPr>
            <w:tcW w:w="1200" w:type="dxa"/>
            <w:tcBorders>
              <w:tr2bl w:val="single" w:sz="4" w:space="0" w:color="auto"/>
            </w:tcBorders>
            <w:noWrap/>
            <w:hideMark/>
          </w:tcPr>
          <w:p w14:paraId="4B20D70C" w14:textId="774A0FB7" w:rsidR="00DB39B1" w:rsidRPr="00DB39B1" w:rsidRDefault="00DB39B1" w:rsidP="00DB39B1">
            <w:pPr>
              <w:jc w:val="center"/>
              <w:rPr>
                <w:rFonts w:ascii="Garamond" w:hAnsi="Garamond"/>
                <w:sz w:val="20"/>
                <w:szCs w:val="20"/>
              </w:rPr>
            </w:pPr>
          </w:p>
        </w:tc>
        <w:tc>
          <w:tcPr>
            <w:tcW w:w="1180" w:type="dxa"/>
            <w:tcBorders>
              <w:tr2bl w:val="single" w:sz="4" w:space="0" w:color="auto"/>
            </w:tcBorders>
            <w:noWrap/>
            <w:hideMark/>
          </w:tcPr>
          <w:p w14:paraId="45E6C70B" w14:textId="193A6FEE" w:rsidR="00DB39B1" w:rsidRPr="00DB39B1" w:rsidRDefault="00DB39B1" w:rsidP="00DB39B1">
            <w:pPr>
              <w:jc w:val="center"/>
              <w:rPr>
                <w:rFonts w:ascii="Garamond" w:hAnsi="Garamond"/>
                <w:sz w:val="20"/>
                <w:szCs w:val="20"/>
              </w:rPr>
            </w:pPr>
          </w:p>
        </w:tc>
        <w:tc>
          <w:tcPr>
            <w:tcW w:w="1360" w:type="dxa"/>
            <w:tcBorders>
              <w:tr2bl w:val="single" w:sz="4" w:space="0" w:color="auto"/>
            </w:tcBorders>
            <w:noWrap/>
            <w:hideMark/>
          </w:tcPr>
          <w:p w14:paraId="416EC91D" w14:textId="71E4B727" w:rsidR="00DB39B1" w:rsidRPr="00DB39B1" w:rsidRDefault="00DB39B1" w:rsidP="00DB39B1">
            <w:pPr>
              <w:rPr>
                <w:rFonts w:ascii="Garamond" w:hAnsi="Garamond"/>
                <w:sz w:val="20"/>
                <w:szCs w:val="20"/>
              </w:rPr>
            </w:pPr>
          </w:p>
        </w:tc>
        <w:tc>
          <w:tcPr>
            <w:tcW w:w="1340" w:type="dxa"/>
            <w:shd w:val="clear" w:color="auto" w:fill="D9D9D9" w:themeFill="background1" w:themeFillShade="D9"/>
            <w:noWrap/>
          </w:tcPr>
          <w:p w14:paraId="52262863" w14:textId="115E4A37" w:rsidR="00DB39B1" w:rsidRPr="00DB39B1" w:rsidRDefault="00DB39B1" w:rsidP="00DB39B1">
            <w:pPr>
              <w:rPr>
                <w:rFonts w:ascii="Garamond" w:hAnsi="Garamond"/>
                <w:b/>
                <w:bCs/>
                <w:sz w:val="20"/>
                <w:szCs w:val="20"/>
              </w:rPr>
            </w:pPr>
          </w:p>
        </w:tc>
      </w:tr>
      <w:tr w:rsidR="00DB39B1" w:rsidRPr="00DB39B1" w14:paraId="4DEA4E1F" w14:textId="77777777" w:rsidTr="00DB39B1">
        <w:trPr>
          <w:trHeight w:val="300"/>
        </w:trPr>
        <w:tc>
          <w:tcPr>
            <w:tcW w:w="7220" w:type="dxa"/>
            <w:gridSpan w:val="3"/>
            <w:hideMark/>
          </w:tcPr>
          <w:p w14:paraId="16552D1E" w14:textId="77777777" w:rsidR="00DB39B1" w:rsidRPr="00DB39B1" w:rsidRDefault="00DB39B1">
            <w:pPr>
              <w:rPr>
                <w:rFonts w:ascii="Garamond" w:hAnsi="Garamond"/>
                <w:sz w:val="20"/>
                <w:szCs w:val="20"/>
              </w:rPr>
            </w:pPr>
            <w:r w:rsidRPr="00DB39B1">
              <w:rPr>
                <w:rFonts w:ascii="Garamond" w:hAnsi="Garamond"/>
                <w:sz w:val="20"/>
                <w:szCs w:val="20"/>
              </w:rPr>
              <w:t>Výška DPH (20%)</w:t>
            </w:r>
          </w:p>
        </w:tc>
        <w:tc>
          <w:tcPr>
            <w:tcW w:w="1200" w:type="dxa"/>
            <w:tcBorders>
              <w:tr2bl w:val="single" w:sz="4" w:space="0" w:color="auto"/>
            </w:tcBorders>
            <w:noWrap/>
            <w:hideMark/>
          </w:tcPr>
          <w:p w14:paraId="5CB0A7EC" w14:textId="6F49D351" w:rsidR="00DB39B1" w:rsidRPr="00DB39B1" w:rsidRDefault="00DB39B1" w:rsidP="00DB39B1">
            <w:pPr>
              <w:rPr>
                <w:rFonts w:ascii="Garamond" w:hAnsi="Garamond"/>
                <w:sz w:val="20"/>
                <w:szCs w:val="20"/>
              </w:rPr>
            </w:pPr>
          </w:p>
        </w:tc>
        <w:tc>
          <w:tcPr>
            <w:tcW w:w="1180" w:type="dxa"/>
            <w:tcBorders>
              <w:tr2bl w:val="single" w:sz="4" w:space="0" w:color="auto"/>
            </w:tcBorders>
            <w:noWrap/>
            <w:hideMark/>
          </w:tcPr>
          <w:p w14:paraId="0026E247" w14:textId="06FC544B" w:rsidR="00DB39B1" w:rsidRPr="00DB39B1" w:rsidRDefault="00DB39B1" w:rsidP="00DB39B1">
            <w:pPr>
              <w:rPr>
                <w:rFonts w:ascii="Garamond" w:hAnsi="Garamond"/>
                <w:sz w:val="20"/>
                <w:szCs w:val="20"/>
              </w:rPr>
            </w:pPr>
          </w:p>
        </w:tc>
        <w:tc>
          <w:tcPr>
            <w:tcW w:w="1360" w:type="dxa"/>
            <w:tcBorders>
              <w:tr2bl w:val="single" w:sz="4" w:space="0" w:color="auto"/>
            </w:tcBorders>
            <w:noWrap/>
            <w:hideMark/>
          </w:tcPr>
          <w:p w14:paraId="6EC37397" w14:textId="6E534E1F" w:rsidR="00DB39B1" w:rsidRPr="00DB39B1" w:rsidRDefault="00DB39B1" w:rsidP="00DB39B1">
            <w:pPr>
              <w:rPr>
                <w:rFonts w:ascii="Garamond" w:hAnsi="Garamond"/>
                <w:sz w:val="20"/>
                <w:szCs w:val="20"/>
              </w:rPr>
            </w:pPr>
          </w:p>
        </w:tc>
        <w:tc>
          <w:tcPr>
            <w:tcW w:w="1340" w:type="dxa"/>
            <w:shd w:val="clear" w:color="auto" w:fill="D9D9D9" w:themeFill="background1" w:themeFillShade="D9"/>
            <w:noWrap/>
          </w:tcPr>
          <w:p w14:paraId="5B3651BB" w14:textId="6951D374" w:rsidR="00DB39B1" w:rsidRPr="00DB39B1" w:rsidRDefault="00DB39B1">
            <w:pPr>
              <w:rPr>
                <w:rFonts w:ascii="Garamond" w:hAnsi="Garamond"/>
                <w:b/>
                <w:bCs/>
                <w:sz w:val="20"/>
                <w:szCs w:val="20"/>
              </w:rPr>
            </w:pPr>
          </w:p>
        </w:tc>
      </w:tr>
      <w:tr w:rsidR="00DB39B1" w:rsidRPr="00DB39B1" w14:paraId="7868EA5C" w14:textId="77777777" w:rsidTr="00DB39B1">
        <w:trPr>
          <w:trHeight w:val="315"/>
        </w:trPr>
        <w:tc>
          <w:tcPr>
            <w:tcW w:w="7220" w:type="dxa"/>
            <w:gridSpan w:val="3"/>
            <w:hideMark/>
          </w:tcPr>
          <w:p w14:paraId="30C3D746" w14:textId="77777777" w:rsidR="00DB39B1" w:rsidRPr="00DB39B1" w:rsidRDefault="00DB39B1">
            <w:pPr>
              <w:rPr>
                <w:rFonts w:ascii="Garamond" w:hAnsi="Garamond"/>
                <w:b/>
                <w:bCs/>
                <w:sz w:val="20"/>
                <w:szCs w:val="20"/>
              </w:rPr>
            </w:pPr>
            <w:r w:rsidRPr="00DB39B1">
              <w:rPr>
                <w:rFonts w:ascii="Garamond" w:hAnsi="Garamond"/>
                <w:b/>
                <w:bCs/>
                <w:sz w:val="20"/>
                <w:szCs w:val="20"/>
              </w:rPr>
              <w:t>Cena spolu za celý predmet zákazky v € s DPH</w:t>
            </w:r>
          </w:p>
        </w:tc>
        <w:tc>
          <w:tcPr>
            <w:tcW w:w="1200" w:type="dxa"/>
            <w:tcBorders>
              <w:tr2bl w:val="single" w:sz="4" w:space="0" w:color="auto"/>
            </w:tcBorders>
            <w:noWrap/>
            <w:hideMark/>
          </w:tcPr>
          <w:p w14:paraId="6426745D" w14:textId="7E3CC3BB" w:rsidR="00DB39B1" w:rsidRPr="00DB39B1" w:rsidRDefault="00DB39B1" w:rsidP="00DB39B1">
            <w:pPr>
              <w:rPr>
                <w:rFonts w:ascii="Garamond" w:hAnsi="Garamond"/>
                <w:sz w:val="20"/>
                <w:szCs w:val="20"/>
              </w:rPr>
            </w:pPr>
          </w:p>
        </w:tc>
        <w:tc>
          <w:tcPr>
            <w:tcW w:w="1180" w:type="dxa"/>
            <w:tcBorders>
              <w:tr2bl w:val="single" w:sz="4" w:space="0" w:color="auto"/>
            </w:tcBorders>
            <w:noWrap/>
            <w:hideMark/>
          </w:tcPr>
          <w:p w14:paraId="324B0F1E" w14:textId="7C2DE021" w:rsidR="00DB39B1" w:rsidRPr="00DB39B1" w:rsidRDefault="00DB39B1" w:rsidP="00DB39B1">
            <w:pPr>
              <w:rPr>
                <w:rFonts w:ascii="Garamond" w:hAnsi="Garamond"/>
                <w:sz w:val="20"/>
                <w:szCs w:val="20"/>
              </w:rPr>
            </w:pPr>
          </w:p>
        </w:tc>
        <w:tc>
          <w:tcPr>
            <w:tcW w:w="1360" w:type="dxa"/>
            <w:tcBorders>
              <w:tr2bl w:val="single" w:sz="4" w:space="0" w:color="auto"/>
            </w:tcBorders>
            <w:noWrap/>
            <w:hideMark/>
          </w:tcPr>
          <w:p w14:paraId="048FCAFE" w14:textId="0CE8FE51" w:rsidR="00DB39B1" w:rsidRPr="00DB39B1" w:rsidRDefault="00DB39B1" w:rsidP="00DB39B1">
            <w:pPr>
              <w:rPr>
                <w:rFonts w:ascii="Garamond" w:hAnsi="Garamond"/>
                <w:sz w:val="20"/>
                <w:szCs w:val="20"/>
              </w:rPr>
            </w:pPr>
          </w:p>
        </w:tc>
        <w:tc>
          <w:tcPr>
            <w:tcW w:w="1340" w:type="dxa"/>
            <w:shd w:val="clear" w:color="auto" w:fill="D9D9D9" w:themeFill="background1" w:themeFillShade="D9"/>
            <w:noWrap/>
            <w:hideMark/>
          </w:tcPr>
          <w:p w14:paraId="1B6B24A1" w14:textId="032A012E" w:rsidR="00DB39B1" w:rsidRPr="00DB39B1" w:rsidRDefault="00DB39B1" w:rsidP="00DB39B1">
            <w:pPr>
              <w:rPr>
                <w:rFonts w:ascii="Garamond" w:hAnsi="Garamond"/>
                <w:b/>
                <w:bCs/>
                <w:sz w:val="20"/>
                <w:szCs w:val="20"/>
              </w:rPr>
            </w:pPr>
          </w:p>
        </w:tc>
      </w:tr>
    </w:tbl>
    <w:p w14:paraId="2E1A6B49" w14:textId="77777777" w:rsidR="00DB39B1" w:rsidRDefault="00DB39B1" w:rsidP="00DB39B1"/>
    <w:p w14:paraId="03005A64" w14:textId="77777777" w:rsidR="007E4139" w:rsidRDefault="007E4139">
      <w:pPr>
        <w:rPr>
          <w:rFonts w:ascii="Garamond" w:hAnsi="Garamond"/>
          <w:b/>
          <w:color w:val="000000" w:themeColor="text1"/>
          <w:sz w:val="20"/>
          <w:szCs w:val="20"/>
        </w:rPr>
      </w:pPr>
      <w:r>
        <w:rPr>
          <w:rFonts w:ascii="Garamond" w:hAnsi="Garamond"/>
          <w:b/>
          <w:color w:val="000000" w:themeColor="text1"/>
          <w:sz w:val="20"/>
          <w:szCs w:val="20"/>
        </w:rPr>
        <w:br w:type="page"/>
      </w:r>
    </w:p>
    <w:p w14:paraId="29F53D19" w14:textId="0B2E1C4D" w:rsidR="007A15E7" w:rsidRPr="000A66C7" w:rsidRDefault="007A15E7" w:rsidP="007A15E7">
      <w:pPr>
        <w:keepNext/>
        <w:spacing w:after="0" w:line="240" w:lineRule="auto"/>
        <w:jc w:val="center"/>
        <w:rPr>
          <w:rFonts w:ascii="Garamond" w:hAnsi="Garamond"/>
          <w:b/>
          <w:color w:val="000000" w:themeColor="text1"/>
          <w:sz w:val="20"/>
          <w:szCs w:val="20"/>
        </w:rPr>
      </w:pPr>
      <w:r w:rsidRPr="000A66C7">
        <w:rPr>
          <w:rFonts w:ascii="Garamond" w:hAnsi="Garamond"/>
          <w:b/>
          <w:color w:val="000000" w:themeColor="text1"/>
          <w:sz w:val="20"/>
          <w:szCs w:val="20"/>
        </w:rPr>
        <w:lastRenderedPageBreak/>
        <w:t>PRÍLOHA</w:t>
      </w:r>
      <w:r w:rsidR="007E1597">
        <w:rPr>
          <w:rFonts w:ascii="Garamond" w:hAnsi="Garamond"/>
          <w:b/>
          <w:color w:val="000000" w:themeColor="text1"/>
          <w:sz w:val="20"/>
          <w:szCs w:val="20"/>
        </w:rPr>
        <w:t xml:space="preserve"> </w:t>
      </w:r>
      <w:r w:rsidRPr="000A66C7">
        <w:rPr>
          <w:rFonts w:ascii="Garamond" w:hAnsi="Garamond"/>
          <w:b/>
          <w:color w:val="000000" w:themeColor="text1"/>
          <w:sz w:val="20"/>
          <w:szCs w:val="20"/>
        </w:rPr>
        <w:t>2</w:t>
      </w:r>
    </w:p>
    <w:p w14:paraId="4035AFB7" w14:textId="77777777" w:rsidR="007A15E7" w:rsidRPr="000A66C7" w:rsidRDefault="007A15E7" w:rsidP="007A15E7">
      <w:pPr>
        <w:keepNext/>
        <w:spacing w:after="0" w:line="240" w:lineRule="auto"/>
        <w:jc w:val="center"/>
        <w:rPr>
          <w:rFonts w:ascii="Garamond" w:hAnsi="Garamond"/>
          <w:b/>
          <w:color w:val="000000" w:themeColor="text1"/>
          <w:sz w:val="20"/>
          <w:szCs w:val="20"/>
        </w:rPr>
      </w:pPr>
    </w:p>
    <w:p w14:paraId="66A2CBD5" w14:textId="34117E50" w:rsidR="007A15E7" w:rsidRDefault="007A15E7" w:rsidP="007A15E7">
      <w:pPr>
        <w:keepNext/>
        <w:spacing w:after="0" w:line="240" w:lineRule="auto"/>
        <w:jc w:val="center"/>
        <w:rPr>
          <w:rFonts w:ascii="Garamond" w:hAnsi="Garamond"/>
          <w:b/>
          <w:color w:val="000000" w:themeColor="text1"/>
          <w:sz w:val="20"/>
          <w:szCs w:val="20"/>
        </w:rPr>
      </w:pPr>
      <w:r w:rsidRPr="000A66C7">
        <w:rPr>
          <w:rFonts w:ascii="Garamond" w:hAnsi="Garamond"/>
          <w:b/>
          <w:color w:val="000000" w:themeColor="text1"/>
          <w:sz w:val="20"/>
          <w:szCs w:val="20"/>
        </w:rPr>
        <w:t>ZOZNAM</w:t>
      </w:r>
      <w:r w:rsidR="007E1597">
        <w:rPr>
          <w:rFonts w:ascii="Garamond" w:hAnsi="Garamond"/>
          <w:b/>
          <w:color w:val="000000" w:themeColor="text1"/>
          <w:sz w:val="20"/>
          <w:szCs w:val="20"/>
        </w:rPr>
        <w:t xml:space="preserve"> </w:t>
      </w:r>
      <w:r w:rsidRPr="000A66C7">
        <w:rPr>
          <w:rFonts w:ascii="Garamond" w:hAnsi="Garamond"/>
          <w:b/>
          <w:color w:val="000000" w:themeColor="text1"/>
          <w:sz w:val="20"/>
          <w:szCs w:val="20"/>
        </w:rPr>
        <w:t>SUBDODÁVATEĽOV</w:t>
      </w:r>
    </w:p>
    <w:p w14:paraId="3EB8349C" w14:textId="3BC7204F" w:rsidR="007E1597" w:rsidRDefault="007E1597" w:rsidP="007A15E7">
      <w:pPr>
        <w:keepNext/>
        <w:spacing w:after="0" w:line="240" w:lineRule="auto"/>
        <w:jc w:val="center"/>
        <w:rPr>
          <w:rFonts w:ascii="Garamond" w:hAnsi="Garamond"/>
          <w:b/>
          <w:color w:val="000000" w:themeColor="text1"/>
          <w:sz w:val="20"/>
          <w:szCs w:val="20"/>
        </w:rPr>
      </w:pPr>
    </w:p>
    <w:tbl>
      <w:tblPr>
        <w:tblStyle w:val="Mriekatabuky1"/>
        <w:tblW w:w="0" w:type="auto"/>
        <w:jc w:val="center"/>
        <w:tblLook w:val="04A0" w:firstRow="1" w:lastRow="0" w:firstColumn="1" w:lastColumn="0" w:noHBand="0" w:noVBand="1"/>
      </w:tblPr>
      <w:tblGrid>
        <w:gridCol w:w="1360"/>
        <w:gridCol w:w="1605"/>
        <w:gridCol w:w="883"/>
        <w:gridCol w:w="940"/>
        <w:gridCol w:w="1857"/>
        <w:gridCol w:w="3267"/>
      </w:tblGrid>
      <w:tr w:rsidR="0058118D" w:rsidRPr="00E47A6D" w14:paraId="6659041A" w14:textId="77777777" w:rsidTr="0058118D">
        <w:trPr>
          <w:jc w:val="center"/>
        </w:trPr>
        <w:tc>
          <w:tcPr>
            <w:tcW w:w="1360" w:type="dxa"/>
            <w:shd w:val="clear" w:color="auto" w:fill="BFBFBF" w:themeFill="background1" w:themeFillShade="BF"/>
            <w:vAlign w:val="center"/>
          </w:tcPr>
          <w:p w14:paraId="0E83634C" w14:textId="77777777" w:rsidR="0058118D" w:rsidRPr="00E47A6D" w:rsidRDefault="0058118D" w:rsidP="00A0195F">
            <w:pPr>
              <w:keepNext/>
              <w:keepLines/>
              <w:jc w:val="center"/>
              <w:rPr>
                <w:rFonts w:ascii="Garamond" w:eastAsia="SimSun" w:hAnsi="Garamond" w:cs="Times New Roman"/>
                <w:b/>
                <w:sz w:val="20"/>
                <w:szCs w:val="20"/>
              </w:rPr>
            </w:pPr>
            <w:r w:rsidRPr="00E47A6D">
              <w:rPr>
                <w:rFonts w:ascii="Garamond" w:eastAsia="SimSun" w:hAnsi="Garamond" w:cs="Times New Roman"/>
                <w:b/>
                <w:sz w:val="20"/>
                <w:szCs w:val="20"/>
              </w:rPr>
              <w:t>Obchodné meno</w:t>
            </w:r>
          </w:p>
        </w:tc>
        <w:tc>
          <w:tcPr>
            <w:tcW w:w="1605" w:type="dxa"/>
            <w:shd w:val="clear" w:color="auto" w:fill="BFBFBF" w:themeFill="background1" w:themeFillShade="BF"/>
            <w:vAlign w:val="center"/>
          </w:tcPr>
          <w:p w14:paraId="61851A5F" w14:textId="77777777" w:rsidR="0058118D" w:rsidRPr="00E47A6D" w:rsidRDefault="0058118D" w:rsidP="00A0195F">
            <w:pPr>
              <w:keepNext/>
              <w:keepLines/>
              <w:jc w:val="center"/>
              <w:rPr>
                <w:rFonts w:ascii="Garamond" w:eastAsia="SimSun" w:hAnsi="Garamond" w:cs="Times New Roman"/>
                <w:b/>
                <w:sz w:val="20"/>
                <w:szCs w:val="20"/>
              </w:rPr>
            </w:pPr>
            <w:r w:rsidRPr="00E47A6D">
              <w:rPr>
                <w:rFonts w:ascii="Garamond" w:eastAsia="SimSun" w:hAnsi="Garamond" w:cs="Times New Roman"/>
                <w:b/>
                <w:sz w:val="20"/>
                <w:szCs w:val="20"/>
              </w:rPr>
              <w:t>Sídlo/miesto podnikania</w:t>
            </w:r>
          </w:p>
        </w:tc>
        <w:tc>
          <w:tcPr>
            <w:tcW w:w="883" w:type="dxa"/>
            <w:shd w:val="clear" w:color="auto" w:fill="BFBFBF" w:themeFill="background1" w:themeFillShade="BF"/>
            <w:vAlign w:val="center"/>
          </w:tcPr>
          <w:p w14:paraId="4A519E74" w14:textId="77777777" w:rsidR="0058118D" w:rsidRPr="00E47A6D" w:rsidRDefault="0058118D" w:rsidP="00A0195F">
            <w:pPr>
              <w:keepNext/>
              <w:keepLines/>
              <w:jc w:val="center"/>
              <w:rPr>
                <w:rFonts w:ascii="Garamond" w:eastAsia="SimSun" w:hAnsi="Garamond" w:cs="Times New Roman"/>
                <w:b/>
                <w:sz w:val="20"/>
                <w:szCs w:val="20"/>
              </w:rPr>
            </w:pPr>
            <w:r w:rsidRPr="00E47A6D">
              <w:rPr>
                <w:rFonts w:ascii="Garamond" w:eastAsia="SimSun" w:hAnsi="Garamond" w:cs="Times New Roman"/>
                <w:b/>
                <w:sz w:val="20"/>
                <w:szCs w:val="20"/>
              </w:rPr>
              <w:t>IČO</w:t>
            </w:r>
          </w:p>
        </w:tc>
        <w:tc>
          <w:tcPr>
            <w:tcW w:w="940" w:type="dxa"/>
            <w:shd w:val="clear" w:color="auto" w:fill="BFBFBF" w:themeFill="background1" w:themeFillShade="BF"/>
            <w:vAlign w:val="center"/>
          </w:tcPr>
          <w:p w14:paraId="3838B038" w14:textId="77777777" w:rsidR="0058118D" w:rsidRPr="00E47A6D" w:rsidRDefault="0058118D" w:rsidP="00A0195F">
            <w:pPr>
              <w:keepNext/>
              <w:keepLines/>
              <w:jc w:val="center"/>
              <w:rPr>
                <w:rFonts w:ascii="Garamond" w:eastAsia="SimSun" w:hAnsi="Garamond" w:cs="Times New Roman"/>
                <w:b/>
                <w:sz w:val="20"/>
                <w:szCs w:val="20"/>
              </w:rPr>
            </w:pPr>
            <w:r w:rsidRPr="00E47A6D">
              <w:rPr>
                <w:rFonts w:ascii="Garamond" w:eastAsia="SimSun" w:hAnsi="Garamond" w:cs="Times New Roman"/>
                <w:b/>
                <w:sz w:val="20"/>
                <w:szCs w:val="20"/>
              </w:rPr>
              <w:t>Podiel na zákazke</w:t>
            </w:r>
          </w:p>
        </w:tc>
        <w:tc>
          <w:tcPr>
            <w:tcW w:w="1857" w:type="dxa"/>
            <w:shd w:val="clear" w:color="auto" w:fill="BFBFBF" w:themeFill="background1" w:themeFillShade="BF"/>
            <w:vAlign w:val="center"/>
          </w:tcPr>
          <w:p w14:paraId="71CD1348" w14:textId="77777777" w:rsidR="0058118D" w:rsidRPr="00E47A6D" w:rsidRDefault="0058118D" w:rsidP="00A0195F">
            <w:pPr>
              <w:keepNext/>
              <w:keepLines/>
              <w:jc w:val="center"/>
              <w:rPr>
                <w:rFonts w:ascii="Garamond" w:eastAsia="SimSun" w:hAnsi="Garamond" w:cs="Times New Roman"/>
                <w:b/>
                <w:sz w:val="20"/>
                <w:szCs w:val="20"/>
              </w:rPr>
            </w:pPr>
            <w:r w:rsidRPr="00E47A6D">
              <w:rPr>
                <w:rFonts w:ascii="Garamond" w:eastAsia="SimSun" w:hAnsi="Garamond" w:cs="Times New Roman"/>
                <w:b/>
                <w:sz w:val="20"/>
                <w:szCs w:val="20"/>
              </w:rPr>
              <w:t>Predmet subdodávky</w:t>
            </w:r>
          </w:p>
        </w:tc>
        <w:tc>
          <w:tcPr>
            <w:tcW w:w="3267" w:type="dxa"/>
            <w:shd w:val="clear" w:color="auto" w:fill="BFBFBF" w:themeFill="background1" w:themeFillShade="BF"/>
            <w:vAlign w:val="center"/>
          </w:tcPr>
          <w:p w14:paraId="6369A12C" w14:textId="77777777" w:rsidR="0058118D" w:rsidRPr="00E47A6D" w:rsidRDefault="0058118D" w:rsidP="00A0195F">
            <w:pPr>
              <w:keepNext/>
              <w:keepLines/>
              <w:jc w:val="center"/>
              <w:rPr>
                <w:rFonts w:ascii="Garamond" w:eastAsia="SimSun" w:hAnsi="Garamond" w:cs="Times New Roman"/>
                <w:b/>
                <w:sz w:val="20"/>
                <w:szCs w:val="20"/>
              </w:rPr>
            </w:pPr>
            <w:r w:rsidRPr="00E47A6D">
              <w:rPr>
                <w:rFonts w:ascii="Garamond" w:eastAsia="SimSun" w:hAnsi="Garamond" w:cs="Times New Roman"/>
                <w:b/>
                <w:sz w:val="20"/>
                <w:szCs w:val="20"/>
              </w:rPr>
              <w:t xml:space="preserve">Osoba oprávnená konať za subdodávateľa </w:t>
            </w:r>
          </w:p>
        </w:tc>
      </w:tr>
      <w:tr w:rsidR="0058118D" w:rsidRPr="00E47A6D" w14:paraId="34BFDF73" w14:textId="77777777" w:rsidTr="0058118D">
        <w:trPr>
          <w:jc w:val="center"/>
        </w:trPr>
        <w:tc>
          <w:tcPr>
            <w:tcW w:w="1360" w:type="dxa"/>
          </w:tcPr>
          <w:p w14:paraId="7FFF4198" w14:textId="77777777" w:rsidR="0058118D" w:rsidRPr="00E47A6D" w:rsidRDefault="0058118D" w:rsidP="00A0195F">
            <w:pPr>
              <w:keepNext/>
              <w:keepLines/>
              <w:jc w:val="center"/>
              <w:rPr>
                <w:rFonts w:ascii="Garamond" w:eastAsia="SimSun" w:hAnsi="Garamond" w:cs="Times New Roman"/>
                <w:b/>
                <w:sz w:val="20"/>
                <w:szCs w:val="20"/>
              </w:rPr>
            </w:pPr>
          </w:p>
        </w:tc>
        <w:tc>
          <w:tcPr>
            <w:tcW w:w="1605" w:type="dxa"/>
          </w:tcPr>
          <w:p w14:paraId="7E84507D" w14:textId="77777777" w:rsidR="0058118D" w:rsidRPr="00E47A6D" w:rsidRDefault="0058118D" w:rsidP="00A0195F">
            <w:pPr>
              <w:keepNext/>
              <w:keepLines/>
              <w:jc w:val="center"/>
              <w:rPr>
                <w:rFonts w:ascii="Garamond" w:eastAsia="SimSun" w:hAnsi="Garamond" w:cs="Times New Roman"/>
                <w:b/>
                <w:sz w:val="20"/>
                <w:szCs w:val="20"/>
              </w:rPr>
            </w:pPr>
          </w:p>
        </w:tc>
        <w:tc>
          <w:tcPr>
            <w:tcW w:w="883" w:type="dxa"/>
          </w:tcPr>
          <w:p w14:paraId="3510B762" w14:textId="77777777" w:rsidR="0058118D" w:rsidRPr="00E47A6D" w:rsidRDefault="0058118D" w:rsidP="00A0195F">
            <w:pPr>
              <w:keepNext/>
              <w:keepLines/>
              <w:jc w:val="center"/>
              <w:rPr>
                <w:rFonts w:ascii="Garamond" w:eastAsia="SimSun" w:hAnsi="Garamond" w:cs="Times New Roman"/>
                <w:b/>
                <w:sz w:val="20"/>
                <w:szCs w:val="20"/>
              </w:rPr>
            </w:pPr>
          </w:p>
        </w:tc>
        <w:tc>
          <w:tcPr>
            <w:tcW w:w="940" w:type="dxa"/>
          </w:tcPr>
          <w:p w14:paraId="5D57FAB3" w14:textId="77777777" w:rsidR="0058118D" w:rsidRPr="00E47A6D" w:rsidRDefault="0058118D" w:rsidP="00A0195F">
            <w:pPr>
              <w:keepNext/>
              <w:keepLines/>
              <w:jc w:val="center"/>
              <w:rPr>
                <w:rFonts w:ascii="Garamond" w:eastAsia="SimSun" w:hAnsi="Garamond" w:cs="Times New Roman"/>
                <w:b/>
                <w:sz w:val="20"/>
                <w:szCs w:val="20"/>
              </w:rPr>
            </w:pPr>
          </w:p>
        </w:tc>
        <w:tc>
          <w:tcPr>
            <w:tcW w:w="1857" w:type="dxa"/>
          </w:tcPr>
          <w:p w14:paraId="1339858A" w14:textId="77777777" w:rsidR="0058118D" w:rsidRPr="00E47A6D" w:rsidRDefault="0058118D" w:rsidP="00A0195F">
            <w:pPr>
              <w:keepNext/>
              <w:keepLines/>
              <w:jc w:val="center"/>
              <w:rPr>
                <w:rFonts w:ascii="Garamond" w:eastAsia="SimSun" w:hAnsi="Garamond" w:cs="Times New Roman"/>
                <w:b/>
                <w:sz w:val="20"/>
                <w:szCs w:val="20"/>
              </w:rPr>
            </w:pPr>
          </w:p>
        </w:tc>
        <w:tc>
          <w:tcPr>
            <w:tcW w:w="3267" w:type="dxa"/>
          </w:tcPr>
          <w:p w14:paraId="20C4B0D0" w14:textId="77777777" w:rsidR="0058118D" w:rsidRPr="00E47A6D" w:rsidRDefault="0058118D" w:rsidP="00A0195F">
            <w:pPr>
              <w:keepNext/>
              <w:keepLines/>
              <w:jc w:val="center"/>
              <w:rPr>
                <w:rFonts w:ascii="Garamond" w:eastAsia="SimSun" w:hAnsi="Garamond" w:cs="Times New Roman"/>
                <w:b/>
                <w:sz w:val="20"/>
                <w:szCs w:val="20"/>
              </w:rPr>
            </w:pPr>
          </w:p>
        </w:tc>
      </w:tr>
      <w:tr w:rsidR="0058118D" w:rsidRPr="00E47A6D" w14:paraId="33F92D63" w14:textId="77777777" w:rsidTr="0058118D">
        <w:trPr>
          <w:jc w:val="center"/>
        </w:trPr>
        <w:tc>
          <w:tcPr>
            <w:tcW w:w="1360" w:type="dxa"/>
          </w:tcPr>
          <w:p w14:paraId="3FEC07FC" w14:textId="77777777" w:rsidR="0058118D" w:rsidRPr="00E47A6D" w:rsidRDefault="0058118D" w:rsidP="00A0195F">
            <w:pPr>
              <w:keepNext/>
              <w:keepLines/>
              <w:jc w:val="center"/>
              <w:rPr>
                <w:rFonts w:ascii="Garamond" w:eastAsia="SimSun" w:hAnsi="Garamond" w:cs="Times New Roman"/>
                <w:b/>
                <w:sz w:val="20"/>
                <w:szCs w:val="20"/>
              </w:rPr>
            </w:pPr>
          </w:p>
        </w:tc>
        <w:tc>
          <w:tcPr>
            <w:tcW w:w="1605" w:type="dxa"/>
          </w:tcPr>
          <w:p w14:paraId="5CFB13C7" w14:textId="77777777" w:rsidR="0058118D" w:rsidRPr="00E47A6D" w:rsidRDefault="0058118D" w:rsidP="00A0195F">
            <w:pPr>
              <w:keepNext/>
              <w:keepLines/>
              <w:jc w:val="center"/>
              <w:rPr>
                <w:rFonts w:ascii="Garamond" w:eastAsia="SimSun" w:hAnsi="Garamond" w:cs="Times New Roman"/>
                <w:b/>
                <w:sz w:val="20"/>
                <w:szCs w:val="20"/>
              </w:rPr>
            </w:pPr>
          </w:p>
        </w:tc>
        <w:tc>
          <w:tcPr>
            <w:tcW w:w="883" w:type="dxa"/>
          </w:tcPr>
          <w:p w14:paraId="2732B334" w14:textId="77777777" w:rsidR="0058118D" w:rsidRPr="00E47A6D" w:rsidRDefault="0058118D" w:rsidP="00A0195F">
            <w:pPr>
              <w:keepNext/>
              <w:keepLines/>
              <w:jc w:val="center"/>
              <w:rPr>
                <w:rFonts w:ascii="Garamond" w:eastAsia="SimSun" w:hAnsi="Garamond" w:cs="Times New Roman"/>
                <w:b/>
                <w:sz w:val="20"/>
                <w:szCs w:val="20"/>
              </w:rPr>
            </w:pPr>
          </w:p>
        </w:tc>
        <w:tc>
          <w:tcPr>
            <w:tcW w:w="940" w:type="dxa"/>
          </w:tcPr>
          <w:p w14:paraId="5F1199AC" w14:textId="77777777" w:rsidR="0058118D" w:rsidRPr="00E47A6D" w:rsidRDefault="0058118D" w:rsidP="00A0195F">
            <w:pPr>
              <w:keepNext/>
              <w:keepLines/>
              <w:jc w:val="center"/>
              <w:rPr>
                <w:rFonts w:ascii="Garamond" w:eastAsia="SimSun" w:hAnsi="Garamond" w:cs="Times New Roman"/>
                <w:b/>
                <w:sz w:val="20"/>
                <w:szCs w:val="20"/>
              </w:rPr>
            </w:pPr>
          </w:p>
        </w:tc>
        <w:tc>
          <w:tcPr>
            <w:tcW w:w="1857" w:type="dxa"/>
          </w:tcPr>
          <w:p w14:paraId="414135C6" w14:textId="77777777" w:rsidR="0058118D" w:rsidRPr="00E47A6D" w:rsidRDefault="0058118D" w:rsidP="00A0195F">
            <w:pPr>
              <w:keepNext/>
              <w:keepLines/>
              <w:jc w:val="center"/>
              <w:rPr>
                <w:rFonts w:ascii="Garamond" w:eastAsia="SimSun" w:hAnsi="Garamond" w:cs="Times New Roman"/>
                <w:b/>
                <w:sz w:val="20"/>
                <w:szCs w:val="20"/>
              </w:rPr>
            </w:pPr>
          </w:p>
        </w:tc>
        <w:tc>
          <w:tcPr>
            <w:tcW w:w="3267" w:type="dxa"/>
          </w:tcPr>
          <w:p w14:paraId="7DB8C20B" w14:textId="77777777" w:rsidR="0058118D" w:rsidRPr="00E47A6D" w:rsidRDefault="0058118D" w:rsidP="00A0195F">
            <w:pPr>
              <w:keepNext/>
              <w:keepLines/>
              <w:jc w:val="center"/>
              <w:rPr>
                <w:rFonts w:ascii="Garamond" w:eastAsia="SimSun" w:hAnsi="Garamond" w:cs="Times New Roman"/>
                <w:b/>
                <w:sz w:val="20"/>
                <w:szCs w:val="20"/>
              </w:rPr>
            </w:pPr>
          </w:p>
        </w:tc>
      </w:tr>
      <w:tr w:rsidR="0058118D" w:rsidRPr="00E47A6D" w14:paraId="65ECDFF2" w14:textId="77777777" w:rsidTr="0058118D">
        <w:trPr>
          <w:jc w:val="center"/>
        </w:trPr>
        <w:tc>
          <w:tcPr>
            <w:tcW w:w="1360" w:type="dxa"/>
          </w:tcPr>
          <w:p w14:paraId="794EFF82" w14:textId="77777777" w:rsidR="0058118D" w:rsidRPr="00E47A6D" w:rsidRDefault="0058118D" w:rsidP="00A0195F">
            <w:pPr>
              <w:keepNext/>
              <w:keepLines/>
              <w:jc w:val="center"/>
              <w:rPr>
                <w:rFonts w:ascii="Garamond" w:eastAsia="SimSun" w:hAnsi="Garamond" w:cs="Times New Roman"/>
                <w:b/>
                <w:sz w:val="20"/>
                <w:szCs w:val="20"/>
              </w:rPr>
            </w:pPr>
          </w:p>
        </w:tc>
        <w:tc>
          <w:tcPr>
            <w:tcW w:w="1605" w:type="dxa"/>
          </w:tcPr>
          <w:p w14:paraId="66AD288B" w14:textId="77777777" w:rsidR="0058118D" w:rsidRPr="00E47A6D" w:rsidRDefault="0058118D" w:rsidP="00A0195F">
            <w:pPr>
              <w:keepNext/>
              <w:keepLines/>
              <w:jc w:val="center"/>
              <w:rPr>
                <w:rFonts w:ascii="Garamond" w:eastAsia="SimSun" w:hAnsi="Garamond" w:cs="Times New Roman"/>
                <w:b/>
                <w:sz w:val="20"/>
                <w:szCs w:val="20"/>
              </w:rPr>
            </w:pPr>
          </w:p>
        </w:tc>
        <w:tc>
          <w:tcPr>
            <w:tcW w:w="883" w:type="dxa"/>
          </w:tcPr>
          <w:p w14:paraId="1BF94253" w14:textId="77777777" w:rsidR="0058118D" w:rsidRPr="00E47A6D" w:rsidRDefault="0058118D" w:rsidP="00A0195F">
            <w:pPr>
              <w:keepNext/>
              <w:keepLines/>
              <w:jc w:val="center"/>
              <w:rPr>
                <w:rFonts w:ascii="Garamond" w:eastAsia="SimSun" w:hAnsi="Garamond" w:cs="Times New Roman"/>
                <w:b/>
                <w:sz w:val="20"/>
                <w:szCs w:val="20"/>
              </w:rPr>
            </w:pPr>
          </w:p>
        </w:tc>
        <w:tc>
          <w:tcPr>
            <w:tcW w:w="940" w:type="dxa"/>
          </w:tcPr>
          <w:p w14:paraId="44723E39" w14:textId="77777777" w:rsidR="0058118D" w:rsidRPr="00E47A6D" w:rsidRDefault="0058118D" w:rsidP="00A0195F">
            <w:pPr>
              <w:keepNext/>
              <w:keepLines/>
              <w:jc w:val="center"/>
              <w:rPr>
                <w:rFonts w:ascii="Garamond" w:eastAsia="SimSun" w:hAnsi="Garamond" w:cs="Times New Roman"/>
                <w:b/>
                <w:sz w:val="20"/>
                <w:szCs w:val="20"/>
              </w:rPr>
            </w:pPr>
          </w:p>
        </w:tc>
        <w:tc>
          <w:tcPr>
            <w:tcW w:w="1857" w:type="dxa"/>
          </w:tcPr>
          <w:p w14:paraId="6DC9E2E7" w14:textId="77777777" w:rsidR="0058118D" w:rsidRPr="00E47A6D" w:rsidRDefault="0058118D" w:rsidP="00A0195F">
            <w:pPr>
              <w:keepNext/>
              <w:keepLines/>
              <w:jc w:val="center"/>
              <w:rPr>
                <w:rFonts w:ascii="Garamond" w:eastAsia="SimSun" w:hAnsi="Garamond" w:cs="Times New Roman"/>
                <w:b/>
                <w:sz w:val="20"/>
                <w:szCs w:val="20"/>
              </w:rPr>
            </w:pPr>
          </w:p>
        </w:tc>
        <w:tc>
          <w:tcPr>
            <w:tcW w:w="3267" w:type="dxa"/>
          </w:tcPr>
          <w:p w14:paraId="75129BB8" w14:textId="77777777" w:rsidR="0058118D" w:rsidRPr="00E47A6D" w:rsidRDefault="0058118D" w:rsidP="00A0195F">
            <w:pPr>
              <w:keepNext/>
              <w:keepLines/>
              <w:jc w:val="center"/>
              <w:rPr>
                <w:rFonts w:ascii="Garamond" w:eastAsia="SimSun" w:hAnsi="Garamond" w:cs="Times New Roman"/>
                <w:b/>
                <w:sz w:val="20"/>
                <w:szCs w:val="20"/>
              </w:rPr>
            </w:pPr>
          </w:p>
        </w:tc>
      </w:tr>
      <w:tr w:rsidR="0058118D" w:rsidRPr="00E47A6D" w14:paraId="077E42DA" w14:textId="77777777" w:rsidTr="0058118D">
        <w:trPr>
          <w:jc w:val="center"/>
        </w:trPr>
        <w:tc>
          <w:tcPr>
            <w:tcW w:w="1360" w:type="dxa"/>
          </w:tcPr>
          <w:p w14:paraId="4B583BBA" w14:textId="77777777" w:rsidR="0058118D" w:rsidRPr="00E47A6D" w:rsidRDefault="0058118D" w:rsidP="00A0195F">
            <w:pPr>
              <w:keepNext/>
              <w:keepLines/>
              <w:jc w:val="center"/>
              <w:rPr>
                <w:rFonts w:ascii="Garamond" w:eastAsia="SimSun" w:hAnsi="Garamond" w:cs="Times New Roman"/>
                <w:b/>
                <w:sz w:val="20"/>
                <w:szCs w:val="20"/>
              </w:rPr>
            </w:pPr>
          </w:p>
        </w:tc>
        <w:tc>
          <w:tcPr>
            <w:tcW w:w="1605" w:type="dxa"/>
          </w:tcPr>
          <w:p w14:paraId="12F82F3B" w14:textId="77777777" w:rsidR="0058118D" w:rsidRPr="00E47A6D" w:rsidRDefault="0058118D" w:rsidP="00A0195F">
            <w:pPr>
              <w:keepNext/>
              <w:keepLines/>
              <w:jc w:val="center"/>
              <w:rPr>
                <w:rFonts w:ascii="Garamond" w:eastAsia="SimSun" w:hAnsi="Garamond" w:cs="Times New Roman"/>
                <w:b/>
                <w:sz w:val="20"/>
                <w:szCs w:val="20"/>
              </w:rPr>
            </w:pPr>
          </w:p>
        </w:tc>
        <w:tc>
          <w:tcPr>
            <w:tcW w:w="883" w:type="dxa"/>
          </w:tcPr>
          <w:p w14:paraId="5638AA0C" w14:textId="77777777" w:rsidR="0058118D" w:rsidRPr="00E47A6D" w:rsidRDefault="0058118D" w:rsidP="00A0195F">
            <w:pPr>
              <w:keepNext/>
              <w:keepLines/>
              <w:jc w:val="center"/>
              <w:rPr>
                <w:rFonts w:ascii="Garamond" w:eastAsia="SimSun" w:hAnsi="Garamond" w:cs="Times New Roman"/>
                <w:b/>
                <w:sz w:val="20"/>
                <w:szCs w:val="20"/>
              </w:rPr>
            </w:pPr>
          </w:p>
        </w:tc>
        <w:tc>
          <w:tcPr>
            <w:tcW w:w="940" w:type="dxa"/>
          </w:tcPr>
          <w:p w14:paraId="56E0705D" w14:textId="77777777" w:rsidR="0058118D" w:rsidRPr="00E47A6D" w:rsidRDefault="0058118D" w:rsidP="00A0195F">
            <w:pPr>
              <w:keepNext/>
              <w:keepLines/>
              <w:jc w:val="center"/>
              <w:rPr>
                <w:rFonts w:ascii="Garamond" w:eastAsia="SimSun" w:hAnsi="Garamond" w:cs="Times New Roman"/>
                <w:b/>
                <w:sz w:val="20"/>
                <w:szCs w:val="20"/>
              </w:rPr>
            </w:pPr>
          </w:p>
        </w:tc>
        <w:tc>
          <w:tcPr>
            <w:tcW w:w="1857" w:type="dxa"/>
          </w:tcPr>
          <w:p w14:paraId="7B439019" w14:textId="77777777" w:rsidR="0058118D" w:rsidRPr="00E47A6D" w:rsidRDefault="0058118D" w:rsidP="00A0195F">
            <w:pPr>
              <w:keepNext/>
              <w:keepLines/>
              <w:jc w:val="center"/>
              <w:rPr>
                <w:rFonts w:ascii="Garamond" w:eastAsia="SimSun" w:hAnsi="Garamond" w:cs="Times New Roman"/>
                <w:b/>
                <w:sz w:val="20"/>
                <w:szCs w:val="20"/>
              </w:rPr>
            </w:pPr>
          </w:p>
        </w:tc>
        <w:tc>
          <w:tcPr>
            <w:tcW w:w="3267" w:type="dxa"/>
          </w:tcPr>
          <w:p w14:paraId="69FC19FF" w14:textId="77777777" w:rsidR="0058118D" w:rsidRPr="00E47A6D" w:rsidRDefault="0058118D" w:rsidP="00A0195F">
            <w:pPr>
              <w:keepNext/>
              <w:keepLines/>
              <w:jc w:val="center"/>
              <w:rPr>
                <w:rFonts w:ascii="Garamond" w:eastAsia="SimSun" w:hAnsi="Garamond" w:cs="Times New Roman"/>
                <w:b/>
                <w:sz w:val="20"/>
                <w:szCs w:val="20"/>
              </w:rPr>
            </w:pPr>
          </w:p>
        </w:tc>
      </w:tr>
      <w:tr w:rsidR="0058118D" w:rsidRPr="00E47A6D" w14:paraId="1BDAC747" w14:textId="77777777" w:rsidTr="0058118D">
        <w:trPr>
          <w:jc w:val="center"/>
        </w:trPr>
        <w:tc>
          <w:tcPr>
            <w:tcW w:w="1360" w:type="dxa"/>
          </w:tcPr>
          <w:p w14:paraId="11D7584D" w14:textId="77777777" w:rsidR="0058118D" w:rsidRPr="00E47A6D" w:rsidRDefault="0058118D" w:rsidP="00A0195F">
            <w:pPr>
              <w:keepNext/>
              <w:keepLines/>
              <w:jc w:val="center"/>
              <w:rPr>
                <w:rFonts w:ascii="Garamond" w:eastAsia="SimSun" w:hAnsi="Garamond" w:cs="Times New Roman"/>
                <w:b/>
                <w:sz w:val="20"/>
                <w:szCs w:val="20"/>
              </w:rPr>
            </w:pPr>
          </w:p>
        </w:tc>
        <w:tc>
          <w:tcPr>
            <w:tcW w:w="1605" w:type="dxa"/>
          </w:tcPr>
          <w:p w14:paraId="0D6330CE" w14:textId="77777777" w:rsidR="0058118D" w:rsidRPr="00E47A6D" w:rsidRDefault="0058118D" w:rsidP="00A0195F">
            <w:pPr>
              <w:keepNext/>
              <w:keepLines/>
              <w:jc w:val="center"/>
              <w:rPr>
                <w:rFonts w:ascii="Garamond" w:eastAsia="SimSun" w:hAnsi="Garamond" w:cs="Times New Roman"/>
                <w:b/>
                <w:sz w:val="20"/>
                <w:szCs w:val="20"/>
              </w:rPr>
            </w:pPr>
          </w:p>
        </w:tc>
        <w:tc>
          <w:tcPr>
            <w:tcW w:w="883" w:type="dxa"/>
          </w:tcPr>
          <w:p w14:paraId="31541678" w14:textId="77777777" w:rsidR="0058118D" w:rsidRPr="00E47A6D" w:rsidRDefault="0058118D" w:rsidP="00A0195F">
            <w:pPr>
              <w:keepNext/>
              <w:keepLines/>
              <w:jc w:val="center"/>
              <w:rPr>
                <w:rFonts w:ascii="Garamond" w:eastAsia="SimSun" w:hAnsi="Garamond" w:cs="Times New Roman"/>
                <w:b/>
                <w:sz w:val="20"/>
                <w:szCs w:val="20"/>
              </w:rPr>
            </w:pPr>
          </w:p>
        </w:tc>
        <w:tc>
          <w:tcPr>
            <w:tcW w:w="940" w:type="dxa"/>
          </w:tcPr>
          <w:p w14:paraId="01EEC5F3" w14:textId="77777777" w:rsidR="0058118D" w:rsidRPr="00E47A6D" w:rsidRDefault="0058118D" w:rsidP="00A0195F">
            <w:pPr>
              <w:keepNext/>
              <w:keepLines/>
              <w:jc w:val="center"/>
              <w:rPr>
                <w:rFonts w:ascii="Garamond" w:eastAsia="SimSun" w:hAnsi="Garamond" w:cs="Times New Roman"/>
                <w:b/>
                <w:sz w:val="20"/>
                <w:szCs w:val="20"/>
              </w:rPr>
            </w:pPr>
          </w:p>
        </w:tc>
        <w:tc>
          <w:tcPr>
            <w:tcW w:w="1857" w:type="dxa"/>
          </w:tcPr>
          <w:p w14:paraId="402CB246" w14:textId="77777777" w:rsidR="0058118D" w:rsidRPr="00E47A6D" w:rsidRDefault="0058118D" w:rsidP="00A0195F">
            <w:pPr>
              <w:keepNext/>
              <w:keepLines/>
              <w:jc w:val="center"/>
              <w:rPr>
                <w:rFonts w:ascii="Garamond" w:eastAsia="SimSun" w:hAnsi="Garamond" w:cs="Times New Roman"/>
                <w:b/>
                <w:sz w:val="20"/>
                <w:szCs w:val="20"/>
              </w:rPr>
            </w:pPr>
          </w:p>
        </w:tc>
        <w:tc>
          <w:tcPr>
            <w:tcW w:w="3267" w:type="dxa"/>
          </w:tcPr>
          <w:p w14:paraId="0DC00DB6" w14:textId="77777777" w:rsidR="0058118D" w:rsidRPr="00E47A6D" w:rsidRDefault="0058118D" w:rsidP="00A0195F">
            <w:pPr>
              <w:keepNext/>
              <w:keepLines/>
              <w:jc w:val="center"/>
              <w:rPr>
                <w:rFonts w:ascii="Garamond" w:eastAsia="SimSun" w:hAnsi="Garamond" w:cs="Times New Roman"/>
                <w:b/>
                <w:sz w:val="20"/>
                <w:szCs w:val="20"/>
              </w:rPr>
            </w:pPr>
          </w:p>
        </w:tc>
      </w:tr>
    </w:tbl>
    <w:p w14:paraId="2A07B107" w14:textId="77777777" w:rsidR="007E1597" w:rsidRPr="000A66C7" w:rsidRDefault="007E1597" w:rsidP="007A15E7">
      <w:pPr>
        <w:keepNext/>
        <w:spacing w:after="0" w:line="240" w:lineRule="auto"/>
        <w:jc w:val="center"/>
        <w:rPr>
          <w:rFonts w:ascii="Garamond" w:hAnsi="Garamond"/>
          <w:b/>
          <w:color w:val="000000" w:themeColor="text1"/>
          <w:sz w:val="20"/>
          <w:szCs w:val="20"/>
        </w:rPr>
      </w:pPr>
    </w:p>
    <w:p w14:paraId="04436EA4" w14:textId="3275B437" w:rsidR="00080542" w:rsidRPr="000A66C7" w:rsidRDefault="00080542" w:rsidP="00A36113">
      <w:pPr>
        <w:rPr>
          <w:rFonts w:ascii="Garamond" w:eastAsia="Times New Roman" w:hAnsi="Garamond" w:cs="Arial"/>
          <w:sz w:val="20"/>
          <w:szCs w:val="20"/>
        </w:rPr>
        <w:sectPr w:rsidR="00080542" w:rsidRPr="000A66C7" w:rsidSect="007A15E7">
          <w:footerReference w:type="default" r:id="rId11"/>
          <w:pgSz w:w="11906" w:h="16838"/>
          <w:pgMar w:top="851" w:right="992" w:bottom="851" w:left="992" w:header="709" w:footer="15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6EB702CE" w14:textId="13493DAA" w:rsidR="00CD5A22" w:rsidRPr="000A66C7" w:rsidRDefault="00364E25" w:rsidP="00884968">
      <w:pPr>
        <w:pStyle w:val="AOSignatory"/>
        <w:spacing w:before="0" w:after="0" w:line="240" w:lineRule="auto"/>
        <w:rPr>
          <w:rFonts w:ascii="Garamond" w:hAnsi="Garamond"/>
          <w:color w:val="000000"/>
          <w:sz w:val="20"/>
        </w:rPr>
      </w:pPr>
      <w:r w:rsidRPr="000A66C7">
        <w:rPr>
          <w:rFonts w:ascii="Garamond" w:hAnsi="Garamond"/>
          <w:color w:val="000000"/>
          <w:sz w:val="20"/>
        </w:rPr>
        <w:lastRenderedPageBreak/>
        <w:t>po</w:t>
      </w:r>
      <w:r w:rsidR="00CD5A22" w:rsidRPr="000A66C7">
        <w:rPr>
          <w:rFonts w:ascii="Garamond" w:hAnsi="Garamond"/>
          <w:color w:val="000000"/>
          <w:sz w:val="20"/>
        </w:rPr>
        <w:t>DPISY</w:t>
      </w:r>
      <w:r w:rsidR="007E1597">
        <w:rPr>
          <w:rFonts w:ascii="Garamond" w:hAnsi="Garamond"/>
          <w:color w:val="000000"/>
          <w:sz w:val="20"/>
        </w:rPr>
        <w:t xml:space="preserve"> </w:t>
      </w:r>
      <w:r w:rsidR="00CD5A22" w:rsidRPr="000A66C7">
        <w:rPr>
          <w:rFonts w:ascii="Garamond" w:hAnsi="Garamond"/>
          <w:color w:val="000000"/>
          <w:sz w:val="20"/>
        </w:rPr>
        <w:t>Z</w:t>
      </w:r>
      <w:r w:rsidRPr="000A66C7">
        <w:rPr>
          <w:rFonts w:ascii="Garamond" w:hAnsi="Garamond"/>
          <w:color w:val="000000"/>
          <w:sz w:val="20"/>
        </w:rPr>
        <w:t>mlu</w:t>
      </w:r>
      <w:r w:rsidR="00CD5A22" w:rsidRPr="000A66C7">
        <w:rPr>
          <w:rFonts w:ascii="Garamond" w:hAnsi="Garamond"/>
          <w:color w:val="000000"/>
          <w:sz w:val="20"/>
        </w:rPr>
        <w:t>VNÝCH</w:t>
      </w:r>
      <w:r w:rsidR="007E1597">
        <w:rPr>
          <w:rFonts w:ascii="Garamond" w:hAnsi="Garamond"/>
          <w:color w:val="000000"/>
          <w:sz w:val="20"/>
        </w:rPr>
        <w:t xml:space="preserve"> </w:t>
      </w:r>
      <w:r w:rsidR="00CD5A22" w:rsidRPr="000A66C7">
        <w:rPr>
          <w:rFonts w:ascii="Garamond" w:hAnsi="Garamond"/>
          <w:color w:val="000000"/>
          <w:sz w:val="20"/>
        </w:rPr>
        <w:t>STRÁN</w:t>
      </w:r>
    </w:p>
    <w:p w14:paraId="7DF37EF6" w14:textId="77777777" w:rsidR="00CD5A22" w:rsidRPr="000A66C7" w:rsidRDefault="00CD5A22" w:rsidP="00884968">
      <w:pPr>
        <w:pStyle w:val="AODocTxt"/>
        <w:numPr>
          <w:ilvl w:val="0"/>
          <w:numId w:val="0"/>
        </w:numPr>
        <w:spacing w:before="0" w:line="240" w:lineRule="auto"/>
        <w:rPr>
          <w:rFonts w:ascii="Garamond" w:hAnsi="Garamond"/>
          <w:color w:val="000000"/>
          <w:sz w:val="20"/>
          <w:szCs w:val="20"/>
        </w:rPr>
      </w:pPr>
    </w:p>
    <w:p w14:paraId="0AD505B9" w14:textId="77777777" w:rsidR="007C3C3F" w:rsidRPr="000A66C7" w:rsidRDefault="007C3C3F" w:rsidP="00884968">
      <w:pPr>
        <w:pStyle w:val="AODocTxt"/>
        <w:spacing w:before="0" w:line="240" w:lineRule="auto"/>
        <w:ind w:left="0"/>
        <w:rPr>
          <w:rStyle w:val="ra"/>
          <w:rFonts w:ascii="Garamond" w:hAnsi="Garamond"/>
          <w:color w:val="000000"/>
          <w:sz w:val="20"/>
          <w:szCs w:val="20"/>
        </w:rPr>
      </w:pPr>
    </w:p>
    <w:p w14:paraId="70BC5038" w14:textId="77777777" w:rsidR="002A0A14" w:rsidRPr="000A66C7" w:rsidRDefault="002A0A14" w:rsidP="00884968">
      <w:pPr>
        <w:pStyle w:val="AODocTxt"/>
        <w:spacing w:before="0" w:line="240" w:lineRule="auto"/>
        <w:ind w:left="0"/>
        <w:rPr>
          <w:rStyle w:val="ra"/>
          <w:rFonts w:ascii="Garamond" w:hAnsi="Garamond"/>
          <w:color w:val="000000" w:themeColor="text1"/>
          <w:sz w:val="20"/>
          <w:szCs w:val="20"/>
        </w:rPr>
      </w:pPr>
    </w:p>
    <w:p w14:paraId="2F4AA30E" w14:textId="73C3BA59" w:rsidR="00800837" w:rsidRPr="000A66C7" w:rsidRDefault="00800837" w:rsidP="00884968">
      <w:pPr>
        <w:pStyle w:val="AODocTxt"/>
        <w:spacing w:before="0" w:line="240" w:lineRule="auto"/>
        <w:ind w:left="0"/>
        <w:rPr>
          <w:rStyle w:val="ra"/>
          <w:rFonts w:ascii="Garamond" w:hAnsi="Garamond"/>
          <w:color w:val="000000" w:themeColor="text1"/>
          <w:sz w:val="20"/>
          <w:szCs w:val="20"/>
        </w:rPr>
      </w:pPr>
      <w:r w:rsidRPr="000A66C7">
        <w:rPr>
          <w:rStyle w:val="ra"/>
          <w:rFonts w:ascii="Garamond" w:hAnsi="Garamond"/>
          <w:color w:val="000000" w:themeColor="text1"/>
          <w:sz w:val="20"/>
          <w:szCs w:val="20"/>
        </w:rPr>
        <w:t>V</w:t>
      </w:r>
      <w:r w:rsidR="007E1597">
        <w:rPr>
          <w:rStyle w:val="ra"/>
          <w:rFonts w:ascii="Garamond" w:hAnsi="Garamond"/>
          <w:color w:val="000000" w:themeColor="text1"/>
          <w:sz w:val="20"/>
          <w:szCs w:val="20"/>
        </w:rPr>
        <w:t xml:space="preserve"> </w:t>
      </w:r>
      <w:r w:rsidRPr="000A66C7">
        <w:rPr>
          <w:rStyle w:val="ra"/>
          <w:rFonts w:ascii="Garamond" w:hAnsi="Garamond"/>
          <w:color w:val="000000" w:themeColor="text1"/>
          <w:sz w:val="20"/>
          <w:szCs w:val="20"/>
        </w:rPr>
        <w:t>Bratislave</w:t>
      </w:r>
      <w:r w:rsidR="007E1597">
        <w:rPr>
          <w:rStyle w:val="ra"/>
          <w:rFonts w:ascii="Garamond" w:hAnsi="Garamond"/>
          <w:color w:val="000000" w:themeColor="text1"/>
          <w:sz w:val="20"/>
          <w:szCs w:val="20"/>
        </w:rPr>
        <w:t xml:space="preserve"> </w:t>
      </w:r>
      <w:r w:rsidRPr="000A66C7">
        <w:rPr>
          <w:rStyle w:val="ra"/>
          <w:rFonts w:ascii="Garamond" w:hAnsi="Garamond"/>
          <w:color w:val="000000" w:themeColor="text1"/>
          <w:sz w:val="20"/>
          <w:szCs w:val="20"/>
        </w:rPr>
        <w:t>dňa</w:t>
      </w:r>
      <w:r w:rsidR="007E1597">
        <w:rPr>
          <w:rStyle w:val="ra"/>
          <w:rFonts w:ascii="Garamond" w:hAnsi="Garamond"/>
          <w:color w:val="000000" w:themeColor="text1"/>
          <w:sz w:val="20"/>
          <w:szCs w:val="20"/>
        </w:rPr>
        <w:t xml:space="preserve"> </w:t>
      </w:r>
      <w:r w:rsidRPr="000A66C7">
        <w:rPr>
          <w:rStyle w:val="ra"/>
          <w:rFonts w:ascii="Garamond" w:hAnsi="Garamond"/>
          <w:color w:val="000000" w:themeColor="text1"/>
          <w:sz w:val="20"/>
          <w:szCs w:val="20"/>
        </w:rPr>
        <w:t>______________</w:t>
      </w:r>
    </w:p>
    <w:p w14:paraId="5D5E1F95" w14:textId="77777777" w:rsidR="00800837" w:rsidRPr="000A66C7" w:rsidRDefault="00800837" w:rsidP="00884968">
      <w:pPr>
        <w:pStyle w:val="AODocTxt"/>
        <w:spacing w:before="0" w:line="240" w:lineRule="auto"/>
        <w:ind w:left="0"/>
        <w:rPr>
          <w:rStyle w:val="ra"/>
          <w:rFonts w:ascii="Garamond" w:hAnsi="Garamond"/>
          <w:b/>
          <w:color w:val="000000" w:themeColor="text1"/>
          <w:sz w:val="20"/>
          <w:szCs w:val="20"/>
        </w:rPr>
      </w:pPr>
    </w:p>
    <w:p w14:paraId="7EEE8C9D" w14:textId="05F36BF0" w:rsidR="00800837" w:rsidRPr="000A66C7" w:rsidRDefault="00800837" w:rsidP="00884968">
      <w:pPr>
        <w:pStyle w:val="AODocTxt"/>
        <w:spacing w:before="0" w:line="240" w:lineRule="auto"/>
        <w:ind w:left="0"/>
        <w:rPr>
          <w:rFonts w:ascii="Garamond" w:hAnsi="Garamond"/>
          <w:b/>
          <w:color w:val="000000" w:themeColor="text1"/>
          <w:sz w:val="20"/>
          <w:szCs w:val="20"/>
        </w:rPr>
      </w:pPr>
      <w:r w:rsidRPr="000A66C7">
        <w:rPr>
          <w:rStyle w:val="ra"/>
          <w:rFonts w:ascii="Garamond" w:hAnsi="Garamond"/>
          <w:b/>
          <w:color w:val="000000" w:themeColor="text1"/>
          <w:sz w:val="20"/>
          <w:szCs w:val="20"/>
        </w:rPr>
        <w:t>Dopravný</w:t>
      </w:r>
      <w:r w:rsidR="007E1597">
        <w:rPr>
          <w:rStyle w:val="ra"/>
          <w:rFonts w:ascii="Garamond" w:hAnsi="Garamond"/>
          <w:b/>
          <w:color w:val="000000" w:themeColor="text1"/>
          <w:sz w:val="20"/>
          <w:szCs w:val="20"/>
        </w:rPr>
        <w:t xml:space="preserve"> </w:t>
      </w:r>
      <w:r w:rsidRPr="000A66C7">
        <w:rPr>
          <w:rStyle w:val="ra"/>
          <w:rFonts w:ascii="Garamond" w:hAnsi="Garamond"/>
          <w:b/>
          <w:color w:val="000000" w:themeColor="text1"/>
          <w:sz w:val="20"/>
          <w:szCs w:val="20"/>
        </w:rPr>
        <w:t>podnik</w:t>
      </w:r>
      <w:r w:rsidR="007E1597">
        <w:rPr>
          <w:rStyle w:val="ra"/>
          <w:rFonts w:ascii="Garamond" w:hAnsi="Garamond"/>
          <w:b/>
          <w:color w:val="000000" w:themeColor="text1"/>
          <w:sz w:val="20"/>
          <w:szCs w:val="20"/>
        </w:rPr>
        <w:t xml:space="preserve"> </w:t>
      </w:r>
      <w:r w:rsidRPr="000A66C7">
        <w:rPr>
          <w:rStyle w:val="ra"/>
          <w:rFonts w:ascii="Garamond" w:hAnsi="Garamond"/>
          <w:b/>
          <w:color w:val="000000" w:themeColor="text1"/>
          <w:sz w:val="20"/>
          <w:szCs w:val="20"/>
        </w:rPr>
        <w:t>Bratislava,</w:t>
      </w:r>
      <w:r w:rsidR="007E1597">
        <w:rPr>
          <w:rStyle w:val="ra"/>
          <w:rFonts w:ascii="Garamond" w:hAnsi="Garamond"/>
          <w:b/>
          <w:color w:val="000000" w:themeColor="text1"/>
          <w:sz w:val="20"/>
          <w:szCs w:val="20"/>
        </w:rPr>
        <w:t xml:space="preserve"> </w:t>
      </w:r>
      <w:r w:rsidRPr="000A66C7">
        <w:rPr>
          <w:rStyle w:val="ra"/>
          <w:rFonts w:ascii="Garamond" w:hAnsi="Garamond"/>
          <w:b/>
          <w:color w:val="000000" w:themeColor="text1"/>
          <w:sz w:val="20"/>
          <w:szCs w:val="20"/>
        </w:rPr>
        <w:t>akciová</w:t>
      </w:r>
      <w:r w:rsidR="007E1597">
        <w:rPr>
          <w:rStyle w:val="ra"/>
          <w:rFonts w:ascii="Garamond" w:hAnsi="Garamond"/>
          <w:b/>
          <w:color w:val="000000" w:themeColor="text1"/>
          <w:sz w:val="20"/>
          <w:szCs w:val="20"/>
        </w:rPr>
        <w:t xml:space="preserve"> </w:t>
      </w:r>
      <w:r w:rsidRPr="000A66C7">
        <w:rPr>
          <w:rStyle w:val="ra"/>
          <w:rFonts w:ascii="Garamond" w:hAnsi="Garamond"/>
          <w:b/>
          <w:color w:val="000000" w:themeColor="text1"/>
          <w:sz w:val="20"/>
          <w:szCs w:val="20"/>
        </w:rPr>
        <w:t>spoločnosť</w:t>
      </w:r>
    </w:p>
    <w:p w14:paraId="20955C0C" w14:textId="77777777" w:rsidR="00800837" w:rsidRPr="000A66C7" w:rsidRDefault="00800837" w:rsidP="00884968">
      <w:pPr>
        <w:pStyle w:val="AODocTxt"/>
        <w:numPr>
          <w:ilvl w:val="0"/>
          <w:numId w:val="0"/>
        </w:numPr>
        <w:spacing w:before="0" w:line="240" w:lineRule="auto"/>
        <w:ind w:left="1416"/>
        <w:rPr>
          <w:rFonts w:ascii="Garamond" w:hAnsi="Garamond"/>
          <w:color w:val="000000" w:themeColor="text1"/>
          <w:sz w:val="20"/>
          <w:szCs w:val="20"/>
        </w:rPr>
      </w:pPr>
    </w:p>
    <w:p w14:paraId="1CF8F953" w14:textId="77777777" w:rsidR="00800837" w:rsidRPr="000A66C7" w:rsidRDefault="00800837" w:rsidP="00884968">
      <w:pPr>
        <w:pStyle w:val="AODocTxt"/>
        <w:spacing w:before="0" w:line="240" w:lineRule="auto"/>
        <w:ind w:left="0"/>
        <w:rPr>
          <w:rFonts w:ascii="Garamond" w:hAnsi="Garamond"/>
          <w:color w:val="000000" w:themeColor="text1"/>
          <w:sz w:val="20"/>
          <w:szCs w:val="20"/>
        </w:rPr>
      </w:pPr>
    </w:p>
    <w:p w14:paraId="1681AB23" w14:textId="77777777" w:rsidR="00800837" w:rsidRPr="000A66C7" w:rsidRDefault="00800837" w:rsidP="00884968">
      <w:pPr>
        <w:pStyle w:val="AODocTxt"/>
        <w:spacing w:before="0" w:line="240" w:lineRule="auto"/>
        <w:ind w:left="0"/>
        <w:rPr>
          <w:rFonts w:ascii="Garamond" w:hAnsi="Garamond"/>
          <w:color w:val="000000" w:themeColor="text1"/>
          <w:sz w:val="20"/>
          <w:szCs w:val="20"/>
        </w:rPr>
      </w:pPr>
    </w:p>
    <w:p w14:paraId="078F2A38" w14:textId="77777777" w:rsidR="00800837" w:rsidRPr="000A66C7" w:rsidRDefault="00800837" w:rsidP="00884968">
      <w:pPr>
        <w:pStyle w:val="AODocTxt"/>
        <w:spacing w:before="0" w:line="240" w:lineRule="auto"/>
        <w:ind w:left="0"/>
        <w:rPr>
          <w:rFonts w:ascii="Garamond" w:hAnsi="Garamond"/>
          <w:color w:val="000000" w:themeColor="text1"/>
          <w:sz w:val="20"/>
          <w:szCs w:val="20"/>
        </w:rPr>
      </w:pPr>
    </w:p>
    <w:p w14:paraId="4D9D80F0" w14:textId="66D959E1" w:rsidR="002F7057" w:rsidRPr="002F7057" w:rsidRDefault="00800837" w:rsidP="005E26A4">
      <w:pPr>
        <w:pStyle w:val="AODocTxt"/>
        <w:spacing w:before="0" w:line="240" w:lineRule="auto"/>
        <w:ind w:left="1430" w:hanging="1430"/>
        <w:rPr>
          <w:rStyle w:val="ra"/>
          <w:rFonts w:ascii="Garamond" w:hAnsi="Garamond"/>
          <w:color w:val="000000" w:themeColor="text1"/>
          <w:sz w:val="20"/>
        </w:rPr>
      </w:pPr>
      <w:r w:rsidRPr="002F7057">
        <w:rPr>
          <w:rFonts w:ascii="Garamond" w:hAnsi="Garamond"/>
          <w:color w:val="000000" w:themeColor="text1"/>
          <w:sz w:val="20"/>
          <w:szCs w:val="20"/>
        </w:rPr>
        <w:t>Meno:</w:t>
      </w:r>
      <w:r w:rsidRPr="002F7057">
        <w:rPr>
          <w:rFonts w:ascii="Garamond" w:hAnsi="Garamond"/>
          <w:color w:val="000000" w:themeColor="text1"/>
          <w:sz w:val="20"/>
          <w:szCs w:val="20"/>
        </w:rPr>
        <w:tab/>
      </w:r>
      <w:r w:rsidR="002F7057" w:rsidRPr="000A66C7">
        <w:rPr>
          <w:rFonts w:ascii="Garamond" w:eastAsia="Times New Roman" w:hAnsi="Garamond" w:cs="Arial"/>
          <w:sz w:val="20"/>
          <w:szCs w:val="20"/>
        </w:rPr>
        <w:t>[</w:t>
      </w:r>
      <w:r w:rsidR="002F7057" w:rsidRPr="000A66C7">
        <w:rPr>
          <w:rFonts w:ascii="Garamond" w:eastAsia="Times New Roman" w:hAnsi="Garamond" w:cs="Arial"/>
          <w:sz w:val="20"/>
          <w:szCs w:val="20"/>
          <w:highlight w:val="yellow"/>
        </w:rPr>
        <w:t>doplniť</w:t>
      </w:r>
      <w:r w:rsidR="002F7057" w:rsidRPr="000A66C7">
        <w:rPr>
          <w:rFonts w:ascii="Garamond" w:eastAsia="Times New Roman" w:hAnsi="Garamond" w:cs="Arial"/>
          <w:sz w:val="20"/>
          <w:szCs w:val="20"/>
        </w:rPr>
        <w:t>]</w:t>
      </w:r>
      <w:r w:rsidR="002F7057">
        <w:rPr>
          <w:rStyle w:val="ra"/>
          <w:rFonts w:ascii="Garamond" w:hAnsi="Garamond"/>
          <w:color w:val="000000" w:themeColor="text1"/>
          <w:sz w:val="20"/>
          <w:szCs w:val="20"/>
        </w:rPr>
        <w:t xml:space="preserve"> </w:t>
      </w:r>
    </w:p>
    <w:p w14:paraId="0D4760D5" w14:textId="71FF3677" w:rsidR="00800837" w:rsidRPr="002F7057" w:rsidRDefault="00800837" w:rsidP="005E26A4">
      <w:pPr>
        <w:pStyle w:val="AODocTxt"/>
        <w:spacing w:before="0" w:line="240" w:lineRule="auto"/>
        <w:ind w:left="1430" w:hanging="1430"/>
        <w:rPr>
          <w:rFonts w:ascii="Garamond" w:hAnsi="Garamond"/>
          <w:color w:val="000000" w:themeColor="text1"/>
          <w:sz w:val="20"/>
        </w:rPr>
      </w:pPr>
      <w:r w:rsidRPr="002F7057">
        <w:rPr>
          <w:rFonts w:ascii="Garamond" w:hAnsi="Garamond"/>
          <w:color w:val="000000" w:themeColor="text1"/>
          <w:sz w:val="20"/>
        </w:rPr>
        <w:t>Funkcia:</w:t>
      </w:r>
      <w:r w:rsidRPr="002F7057">
        <w:rPr>
          <w:rFonts w:ascii="Garamond" w:hAnsi="Garamond"/>
          <w:color w:val="000000" w:themeColor="text1"/>
          <w:sz w:val="20"/>
        </w:rPr>
        <w:tab/>
      </w:r>
      <w:r w:rsidR="002F7057" w:rsidRPr="000A66C7">
        <w:rPr>
          <w:rFonts w:ascii="Garamond" w:eastAsia="Times New Roman" w:hAnsi="Garamond" w:cs="Arial"/>
          <w:sz w:val="20"/>
          <w:szCs w:val="20"/>
        </w:rPr>
        <w:t>[</w:t>
      </w:r>
      <w:r w:rsidR="002F7057" w:rsidRPr="000A66C7">
        <w:rPr>
          <w:rFonts w:ascii="Garamond" w:eastAsia="Times New Roman" w:hAnsi="Garamond" w:cs="Arial"/>
          <w:sz w:val="20"/>
          <w:szCs w:val="20"/>
          <w:highlight w:val="yellow"/>
        </w:rPr>
        <w:t>doplniť</w:t>
      </w:r>
      <w:r w:rsidR="002F7057" w:rsidRPr="000A66C7">
        <w:rPr>
          <w:rFonts w:ascii="Garamond" w:eastAsia="Times New Roman" w:hAnsi="Garamond" w:cs="Arial"/>
          <w:sz w:val="20"/>
          <w:szCs w:val="20"/>
        </w:rPr>
        <w:t>]</w:t>
      </w:r>
    </w:p>
    <w:p w14:paraId="065A7D49" w14:textId="77777777" w:rsidR="00800837" w:rsidRPr="000A66C7" w:rsidRDefault="00800837" w:rsidP="00884968">
      <w:pPr>
        <w:pStyle w:val="AODocTxt"/>
        <w:spacing w:before="0" w:line="240" w:lineRule="auto"/>
        <w:ind w:left="0"/>
        <w:rPr>
          <w:rFonts w:ascii="Garamond" w:hAnsi="Garamond"/>
          <w:color w:val="000000" w:themeColor="text1"/>
          <w:sz w:val="20"/>
          <w:szCs w:val="20"/>
        </w:rPr>
      </w:pPr>
    </w:p>
    <w:p w14:paraId="58850BF2" w14:textId="77777777" w:rsidR="00800837" w:rsidRPr="000A66C7" w:rsidRDefault="00800837" w:rsidP="00884968">
      <w:pPr>
        <w:pStyle w:val="AODocTxt"/>
        <w:spacing w:before="0" w:line="240" w:lineRule="auto"/>
        <w:ind w:left="0"/>
        <w:rPr>
          <w:rFonts w:ascii="Garamond" w:hAnsi="Garamond"/>
          <w:color w:val="000000" w:themeColor="text1"/>
          <w:sz w:val="20"/>
          <w:szCs w:val="20"/>
        </w:rPr>
      </w:pPr>
    </w:p>
    <w:p w14:paraId="03282620" w14:textId="77777777" w:rsidR="00800837" w:rsidRPr="000A66C7" w:rsidRDefault="00800837" w:rsidP="00884968">
      <w:pPr>
        <w:pStyle w:val="AODocTxt"/>
        <w:spacing w:before="0" w:line="240" w:lineRule="auto"/>
        <w:ind w:left="0"/>
        <w:rPr>
          <w:rFonts w:ascii="Garamond" w:hAnsi="Garamond"/>
          <w:color w:val="000000" w:themeColor="text1"/>
          <w:sz w:val="20"/>
          <w:szCs w:val="20"/>
        </w:rPr>
      </w:pPr>
    </w:p>
    <w:p w14:paraId="364B399F" w14:textId="07A983A7" w:rsidR="00800837" w:rsidRPr="000A66C7" w:rsidRDefault="00800837" w:rsidP="00884968">
      <w:pPr>
        <w:pStyle w:val="AODocTxt"/>
        <w:spacing w:before="0" w:line="240" w:lineRule="auto"/>
        <w:ind w:left="0"/>
        <w:rPr>
          <w:rFonts w:ascii="Garamond" w:hAnsi="Garamond"/>
          <w:color w:val="000000" w:themeColor="text1"/>
          <w:sz w:val="20"/>
          <w:szCs w:val="20"/>
        </w:rPr>
      </w:pPr>
      <w:r w:rsidRPr="000A66C7">
        <w:rPr>
          <w:rFonts w:ascii="Garamond" w:hAnsi="Garamond"/>
          <w:color w:val="000000" w:themeColor="text1"/>
          <w:sz w:val="20"/>
          <w:szCs w:val="20"/>
        </w:rPr>
        <w:t>Meno:</w:t>
      </w:r>
      <w:r w:rsidRPr="000A66C7">
        <w:rPr>
          <w:rFonts w:ascii="Garamond" w:hAnsi="Garamond"/>
          <w:color w:val="000000" w:themeColor="text1"/>
          <w:sz w:val="20"/>
          <w:szCs w:val="20"/>
        </w:rPr>
        <w:tab/>
      </w:r>
      <w:r w:rsidRPr="000A66C7">
        <w:rPr>
          <w:rFonts w:ascii="Garamond" w:hAnsi="Garamond"/>
          <w:color w:val="000000" w:themeColor="text1"/>
          <w:sz w:val="20"/>
          <w:szCs w:val="20"/>
        </w:rPr>
        <w:tab/>
      </w:r>
      <w:r w:rsidR="002F7057" w:rsidRPr="000A66C7">
        <w:rPr>
          <w:rFonts w:ascii="Garamond" w:eastAsia="Times New Roman" w:hAnsi="Garamond" w:cs="Arial"/>
          <w:sz w:val="20"/>
          <w:szCs w:val="20"/>
        </w:rPr>
        <w:t>[</w:t>
      </w:r>
      <w:r w:rsidR="002F7057" w:rsidRPr="000A66C7">
        <w:rPr>
          <w:rFonts w:ascii="Garamond" w:eastAsia="Times New Roman" w:hAnsi="Garamond" w:cs="Arial"/>
          <w:sz w:val="20"/>
          <w:szCs w:val="20"/>
          <w:highlight w:val="yellow"/>
        </w:rPr>
        <w:t>doplniť</w:t>
      </w:r>
      <w:r w:rsidR="002F7057" w:rsidRPr="000A66C7">
        <w:rPr>
          <w:rFonts w:ascii="Garamond" w:eastAsia="Times New Roman" w:hAnsi="Garamond" w:cs="Arial"/>
          <w:sz w:val="20"/>
          <w:szCs w:val="20"/>
        </w:rPr>
        <w:t>]</w:t>
      </w:r>
    </w:p>
    <w:p w14:paraId="17C2D3B9" w14:textId="3A1FF596" w:rsidR="00800837" w:rsidRPr="002F7057" w:rsidRDefault="00800837" w:rsidP="000A341A">
      <w:pPr>
        <w:pStyle w:val="AODocTxt"/>
        <w:spacing w:before="0" w:line="240" w:lineRule="auto"/>
        <w:ind w:left="0"/>
        <w:rPr>
          <w:rFonts w:ascii="Garamond" w:hAnsi="Garamond"/>
          <w:color w:val="000000" w:themeColor="text1"/>
          <w:sz w:val="20"/>
        </w:rPr>
      </w:pPr>
      <w:r w:rsidRPr="002F7057">
        <w:rPr>
          <w:rFonts w:ascii="Garamond" w:hAnsi="Garamond"/>
          <w:color w:val="000000" w:themeColor="text1"/>
          <w:sz w:val="20"/>
          <w:szCs w:val="20"/>
        </w:rPr>
        <w:t>Funkcia:</w:t>
      </w:r>
      <w:r w:rsidRPr="002F7057">
        <w:rPr>
          <w:rFonts w:ascii="Garamond" w:hAnsi="Garamond"/>
          <w:color w:val="000000" w:themeColor="text1"/>
          <w:sz w:val="20"/>
          <w:szCs w:val="20"/>
        </w:rPr>
        <w:tab/>
      </w:r>
      <w:r w:rsidRPr="002F7057">
        <w:rPr>
          <w:rFonts w:ascii="Garamond" w:hAnsi="Garamond"/>
          <w:color w:val="000000" w:themeColor="text1"/>
          <w:sz w:val="20"/>
          <w:szCs w:val="20"/>
        </w:rPr>
        <w:tab/>
      </w:r>
      <w:r w:rsidR="002F7057" w:rsidRPr="000A66C7">
        <w:rPr>
          <w:rFonts w:ascii="Garamond" w:eastAsia="Times New Roman" w:hAnsi="Garamond" w:cs="Arial"/>
          <w:sz w:val="20"/>
          <w:szCs w:val="20"/>
        </w:rPr>
        <w:t>[</w:t>
      </w:r>
      <w:r w:rsidR="002F7057" w:rsidRPr="000A66C7">
        <w:rPr>
          <w:rFonts w:ascii="Garamond" w:eastAsia="Times New Roman" w:hAnsi="Garamond" w:cs="Arial"/>
          <w:sz w:val="20"/>
          <w:szCs w:val="20"/>
          <w:highlight w:val="yellow"/>
        </w:rPr>
        <w:t>doplniť</w:t>
      </w:r>
      <w:r w:rsidR="002F7057" w:rsidRPr="000A66C7">
        <w:rPr>
          <w:rFonts w:ascii="Garamond" w:eastAsia="Times New Roman" w:hAnsi="Garamond" w:cs="Arial"/>
          <w:sz w:val="20"/>
          <w:szCs w:val="20"/>
        </w:rPr>
        <w:t>]</w:t>
      </w:r>
    </w:p>
    <w:p w14:paraId="284110B0" w14:textId="77777777" w:rsidR="00800837" w:rsidRPr="000A66C7" w:rsidRDefault="00800837" w:rsidP="00884968">
      <w:pPr>
        <w:pStyle w:val="AODocTxt"/>
        <w:spacing w:before="0" w:line="240" w:lineRule="auto"/>
        <w:ind w:left="0"/>
        <w:rPr>
          <w:rStyle w:val="ra"/>
          <w:rFonts w:ascii="Garamond" w:hAnsi="Garamond"/>
          <w:b/>
          <w:color w:val="000000" w:themeColor="text1"/>
          <w:sz w:val="20"/>
          <w:szCs w:val="20"/>
        </w:rPr>
      </w:pPr>
    </w:p>
    <w:p w14:paraId="6329F76B" w14:textId="77777777" w:rsidR="00800837" w:rsidRPr="000A66C7" w:rsidRDefault="00800837" w:rsidP="00884968">
      <w:pPr>
        <w:pStyle w:val="AODocTxt"/>
        <w:spacing w:before="0" w:line="240" w:lineRule="auto"/>
        <w:ind w:left="0"/>
        <w:rPr>
          <w:rStyle w:val="ra"/>
          <w:rFonts w:ascii="Garamond" w:hAnsi="Garamond"/>
          <w:color w:val="000000" w:themeColor="text1"/>
          <w:sz w:val="20"/>
          <w:szCs w:val="20"/>
        </w:rPr>
      </w:pPr>
    </w:p>
    <w:p w14:paraId="4387A40A" w14:textId="77777777" w:rsidR="00800837" w:rsidRPr="000A66C7" w:rsidRDefault="00800837" w:rsidP="00884968">
      <w:pPr>
        <w:pStyle w:val="AODocTxt"/>
        <w:spacing w:before="0" w:line="240" w:lineRule="auto"/>
        <w:ind w:left="0"/>
        <w:rPr>
          <w:rStyle w:val="ra"/>
          <w:rFonts w:ascii="Garamond" w:hAnsi="Garamond"/>
          <w:color w:val="000000" w:themeColor="text1"/>
          <w:sz w:val="20"/>
          <w:szCs w:val="20"/>
        </w:rPr>
      </w:pPr>
    </w:p>
    <w:p w14:paraId="6D64549C" w14:textId="19217114" w:rsidR="007A3A39" w:rsidRPr="000A66C7" w:rsidRDefault="007A3A39" w:rsidP="007A3A39">
      <w:pPr>
        <w:pStyle w:val="AODocTxt"/>
        <w:spacing w:before="0" w:line="240" w:lineRule="auto"/>
        <w:ind w:left="0"/>
        <w:rPr>
          <w:rStyle w:val="ra"/>
          <w:rFonts w:ascii="Garamond" w:hAnsi="Garamond"/>
          <w:color w:val="000000" w:themeColor="text1"/>
          <w:sz w:val="20"/>
          <w:szCs w:val="20"/>
        </w:rPr>
      </w:pPr>
      <w:r w:rsidRPr="000A66C7">
        <w:rPr>
          <w:rStyle w:val="ra"/>
          <w:rFonts w:ascii="Garamond" w:hAnsi="Garamond"/>
          <w:color w:val="000000" w:themeColor="text1"/>
          <w:sz w:val="20"/>
          <w:szCs w:val="20"/>
        </w:rPr>
        <w:t>V</w:t>
      </w:r>
      <w:r w:rsidR="007E1597">
        <w:rPr>
          <w:rStyle w:val="ra"/>
          <w:rFonts w:ascii="Garamond" w:hAnsi="Garamond"/>
          <w:color w:val="000000" w:themeColor="text1"/>
          <w:sz w:val="20"/>
          <w:szCs w:val="20"/>
        </w:rPr>
        <w:t xml:space="preserve"> </w:t>
      </w:r>
      <w:bookmarkStart w:id="4" w:name="_Hlk143790108"/>
      <w:r w:rsidRPr="000A66C7">
        <w:rPr>
          <w:rFonts w:ascii="Garamond" w:eastAsia="Times New Roman" w:hAnsi="Garamond" w:cs="Arial"/>
          <w:sz w:val="20"/>
          <w:szCs w:val="20"/>
        </w:rPr>
        <w:t>[</w:t>
      </w:r>
      <w:r w:rsidRPr="000A66C7">
        <w:rPr>
          <w:rFonts w:ascii="Garamond" w:eastAsia="Times New Roman" w:hAnsi="Garamond" w:cs="Arial"/>
          <w:sz w:val="20"/>
          <w:szCs w:val="20"/>
          <w:highlight w:val="yellow"/>
        </w:rPr>
        <w:t>doplniť</w:t>
      </w:r>
      <w:r w:rsidRPr="000A66C7">
        <w:rPr>
          <w:rFonts w:ascii="Garamond" w:eastAsia="Times New Roman" w:hAnsi="Garamond" w:cs="Arial"/>
          <w:sz w:val="20"/>
          <w:szCs w:val="20"/>
        </w:rPr>
        <w:t>]</w:t>
      </w:r>
      <w:r w:rsidR="007E1597">
        <w:rPr>
          <w:rStyle w:val="ra"/>
          <w:rFonts w:ascii="Garamond" w:hAnsi="Garamond"/>
          <w:color w:val="000000" w:themeColor="text1"/>
          <w:sz w:val="20"/>
          <w:szCs w:val="20"/>
        </w:rPr>
        <w:t xml:space="preserve"> </w:t>
      </w:r>
      <w:bookmarkEnd w:id="4"/>
      <w:r w:rsidRPr="000A66C7">
        <w:rPr>
          <w:rStyle w:val="ra"/>
          <w:rFonts w:ascii="Garamond" w:hAnsi="Garamond"/>
          <w:color w:val="000000" w:themeColor="text1"/>
          <w:sz w:val="20"/>
          <w:szCs w:val="20"/>
        </w:rPr>
        <w:t>dňa</w:t>
      </w:r>
      <w:r w:rsidR="007E1597">
        <w:rPr>
          <w:rStyle w:val="ra"/>
          <w:rFonts w:ascii="Garamond" w:hAnsi="Garamond"/>
          <w:color w:val="000000" w:themeColor="text1"/>
          <w:sz w:val="20"/>
          <w:szCs w:val="20"/>
        </w:rPr>
        <w:t xml:space="preserve"> </w:t>
      </w:r>
      <w:r w:rsidRPr="000A66C7">
        <w:rPr>
          <w:rStyle w:val="ra"/>
          <w:rFonts w:ascii="Garamond" w:hAnsi="Garamond"/>
          <w:color w:val="000000" w:themeColor="text1"/>
          <w:sz w:val="20"/>
          <w:szCs w:val="20"/>
        </w:rPr>
        <w:t>_________________</w:t>
      </w:r>
    </w:p>
    <w:p w14:paraId="3D0ED1C5" w14:textId="77777777" w:rsidR="007A3A39" w:rsidRPr="000A66C7" w:rsidRDefault="007A3A39" w:rsidP="007A3A39">
      <w:pPr>
        <w:pStyle w:val="AODocTxt"/>
        <w:numPr>
          <w:ilvl w:val="0"/>
          <w:numId w:val="0"/>
        </w:numPr>
        <w:spacing w:before="0" w:line="240" w:lineRule="auto"/>
        <w:rPr>
          <w:rFonts w:ascii="Garamond" w:eastAsia="Times New Roman" w:hAnsi="Garamond" w:cs="Arial"/>
          <w:sz w:val="20"/>
          <w:szCs w:val="20"/>
        </w:rPr>
      </w:pPr>
    </w:p>
    <w:p w14:paraId="7C923806" w14:textId="77777777" w:rsidR="007A3A39" w:rsidRPr="000A66C7" w:rsidRDefault="007A3A39" w:rsidP="007A3A39">
      <w:pPr>
        <w:pStyle w:val="AODocTxt"/>
        <w:numPr>
          <w:ilvl w:val="0"/>
          <w:numId w:val="0"/>
        </w:numPr>
        <w:spacing w:before="0" w:line="240" w:lineRule="auto"/>
        <w:rPr>
          <w:rFonts w:ascii="Garamond" w:hAnsi="Garamond"/>
          <w:color w:val="000000" w:themeColor="text1"/>
          <w:sz w:val="20"/>
          <w:szCs w:val="20"/>
        </w:rPr>
      </w:pPr>
      <w:r w:rsidRPr="000A66C7">
        <w:rPr>
          <w:rFonts w:ascii="Garamond" w:eastAsia="Times New Roman" w:hAnsi="Garamond" w:cs="Arial"/>
          <w:sz w:val="20"/>
          <w:szCs w:val="20"/>
        </w:rPr>
        <w:t>[</w:t>
      </w:r>
      <w:r w:rsidRPr="000A66C7">
        <w:rPr>
          <w:rFonts w:ascii="Garamond" w:eastAsia="Times New Roman" w:hAnsi="Garamond" w:cs="Arial"/>
          <w:b/>
          <w:sz w:val="20"/>
          <w:szCs w:val="20"/>
          <w:highlight w:val="yellow"/>
        </w:rPr>
        <w:t>doplniť</w:t>
      </w:r>
      <w:r w:rsidRPr="000A66C7">
        <w:rPr>
          <w:rFonts w:ascii="Garamond" w:eastAsia="Times New Roman" w:hAnsi="Garamond" w:cs="Arial"/>
          <w:sz w:val="20"/>
          <w:szCs w:val="20"/>
        </w:rPr>
        <w:t>]</w:t>
      </w:r>
    </w:p>
    <w:p w14:paraId="107C26A2" w14:textId="77777777" w:rsidR="007A3A39" w:rsidRPr="000A66C7" w:rsidRDefault="007A3A39" w:rsidP="007A3A39">
      <w:pPr>
        <w:pStyle w:val="AODocTxt"/>
        <w:numPr>
          <w:ilvl w:val="0"/>
          <w:numId w:val="0"/>
        </w:numPr>
        <w:spacing w:before="0" w:line="240" w:lineRule="auto"/>
        <w:rPr>
          <w:rFonts w:ascii="Garamond" w:hAnsi="Garamond"/>
          <w:color w:val="000000" w:themeColor="text1"/>
          <w:sz w:val="20"/>
          <w:szCs w:val="20"/>
        </w:rPr>
      </w:pPr>
    </w:p>
    <w:p w14:paraId="05E2D06C" w14:textId="77777777" w:rsidR="007A3A39" w:rsidRPr="000A66C7" w:rsidRDefault="007A3A39" w:rsidP="007A3A39">
      <w:pPr>
        <w:pStyle w:val="AODocTxt"/>
        <w:numPr>
          <w:ilvl w:val="0"/>
          <w:numId w:val="0"/>
        </w:numPr>
        <w:spacing w:before="0" w:line="240" w:lineRule="auto"/>
        <w:rPr>
          <w:rFonts w:ascii="Garamond" w:hAnsi="Garamond"/>
          <w:color w:val="000000" w:themeColor="text1"/>
          <w:sz w:val="20"/>
          <w:szCs w:val="20"/>
        </w:rPr>
      </w:pPr>
    </w:p>
    <w:p w14:paraId="69628238" w14:textId="77777777" w:rsidR="007A3A39" w:rsidRPr="000A66C7" w:rsidRDefault="007A3A39" w:rsidP="007A3A39">
      <w:pPr>
        <w:pStyle w:val="AODocTxt"/>
        <w:numPr>
          <w:ilvl w:val="0"/>
          <w:numId w:val="0"/>
        </w:numPr>
        <w:spacing w:before="0" w:line="240" w:lineRule="auto"/>
        <w:rPr>
          <w:rFonts w:ascii="Garamond" w:hAnsi="Garamond"/>
          <w:color w:val="000000" w:themeColor="text1"/>
          <w:sz w:val="20"/>
          <w:szCs w:val="20"/>
        </w:rPr>
      </w:pPr>
    </w:p>
    <w:p w14:paraId="032A8706" w14:textId="77777777" w:rsidR="007A3A39" w:rsidRPr="000A66C7" w:rsidRDefault="007A3A39" w:rsidP="007A3A39">
      <w:pPr>
        <w:pStyle w:val="AODocTxt"/>
        <w:spacing w:before="0" w:line="240" w:lineRule="auto"/>
        <w:ind w:left="1430" w:hanging="1430"/>
        <w:rPr>
          <w:rFonts w:ascii="Garamond" w:hAnsi="Garamond"/>
          <w:color w:val="000000" w:themeColor="text1"/>
          <w:sz w:val="20"/>
          <w:szCs w:val="20"/>
        </w:rPr>
      </w:pPr>
    </w:p>
    <w:p w14:paraId="118A9B25" w14:textId="77777777" w:rsidR="007A3A39" w:rsidRPr="000A66C7" w:rsidRDefault="007A3A39" w:rsidP="007A3A39">
      <w:pPr>
        <w:pStyle w:val="AODocTxt"/>
        <w:spacing w:before="0" w:line="240" w:lineRule="auto"/>
        <w:ind w:left="1430" w:hanging="1430"/>
        <w:rPr>
          <w:rStyle w:val="ra"/>
          <w:rFonts w:ascii="Garamond" w:hAnsi="Garamond"/>
          <w:color w:val="000000" w:themeColor="text1"/>
          <w:sz w:val="20"/>
          <w:szCs w:val="20"/>
        </w:rPr>
      </w:pPr>
      <w:r w:rsidRPr="000A66C7">
        <w:rPr>
          <w:rFonts w:ascii="Garamond" w:hAnsi="Garamond"/>
          <w:color w:val="000000" w:themeColor="text1"/>
          <w:sz w:val="20"/>
          <w:szCs w:val="20"/>
        </w:rPr>
        <w:t>Meno:</w:t>
      </w:r>
      <w:r w:rsidRPr="000A66C7">
        <w:rPr>
          <w:rFonts w:ascii="Garamond" w:hAnsi="Garamond"/>
          <w:color w:val="000000" w:themeColor="text1"/>
          <w:sz w:val="20"/>
          <w:szCs w:val="20"/>
        </w:rPr>
        <w:tab/>
      </w:r>
      <w:r w:rsidRPr="000A66C7">
        <w:rPr>
          <w:rFonts w:ascii="Garamond" w:eastAsia="Times New Roman" w:hAnsi="Garamond" w:cs="Arial"/>
          <w:sz w:val="20"/>
          <w:szCs w:val="20"/>
        </w:rPr>
        <w:t>[</w:t>
      </w:r>
      <w:r w:rsidRPr="000A66C7">
        <w:rPr>
          <w:rFonts w:ascii="Garamond" w:eastAsia="Times New Roman" w:hAnsi="Garamond" w:cs="Arial"/>
          <w:sz w:val="20"/>
          <w:szCs w:val="20"/>
          <w:highlight w:val="yellow"/>
        </w:rPr>
        <w:t>doplniť</w:t>
      </w:r>
      <w:r w:rsidRPr="000A66C7">
        <w:rPr>
          <w:rFonts w:ascii="Garamond" w:eastAsia="Times New Roman" w:hAnsi="Garamond" w:cs="Arial"/>
          <w:sz w:val="20"/>
          <w:szCs w:val="20"/>
        </w:rPr>
        <w:t>]</w:t>
      </w:r>
    </w:p>
    <w:p w14:paraId="0D6E8322" w14:textId="77777777" w:rsidR="007A3A39" w:rsidRPr="000A66C7" w:rsidRDefault="007A3A39" w:rsidP="007A3A39">
      <w:pPr>
        <w:pStyle w:val="AODocTxt"/>
        <w:spacing w:before="0" w:line="240" w:lineRule="auto"/>
        <w:ind w:left="1430" w:hanging="1430"/>
        <w:rPr>
          <w:rFonts w:ascii="Garamond" w:hAnsi="Garamond"/>
          <w:color w:val="000000" w:themeColor="text1"/>
          <w:sz w:val="20"/>
          <w:szCs w:val="20"/>
        </w:rPr>
      </w:pPr>
      <w:r w:rsidRPr="000A66C7">
        <w:rPr>
          <w:rFonts w:ascii="Garamond" w:hAnsi="Garamond"/>
          <w:color w:val="000000" w:themeColor="text1"/>
          <w:sz w:val="20"/>
          <w:szCs w:val="20"/>
        </w:rPr>
        <w:t>Funkcia:</w:t>
      </w:r>
      <w:r w:rsidRPr="000A66C7">
        <w:rPr>
          <w:rFonts w:ascii="Garamond" w:hAnsi="Garamond"/>
          <w:color w:val="000000" w:themeColor="text1"/>
          <w:sz w:val="20"/>
          <w:szCs w:val="20"/>
        </w:rPr>
        <w:tab/>
      </w:r>
      <w:r w:rsidRPr="000A66C7">
        <w:rPr>
          <w:rFonts w:ascii="Garamond" w:eastAsia="Times New Roman" w:hAnsi="Garamond" w:cs="Arial"/>
          <w:sz w:val="20"/>
          <w:szCs w:val="20"/>
        </w:rPr>
        <w:t>[</w:t>
      </w:r>
      <w:r w:rsidRPr="000A66C7">
        <w:rPr>
          <w:rFonts w:ascii="Garamond" w:eastAsia="Times New Roman" w:hAnsi="Garamond" w:cs="Arial"/>
          <w:sz w:val="20"/>
          <w:szCs w:val="20"/>
          <w:highlight w:val="yellow"/>
        </w:rPr>
        <w:t>doplniť</w:t>
      </w:r>
      <w:r w:rsidRPr="000A66C7">
        <w:rPr>
          <w:rFonts w:ascii="Garamond" w:eastAsia="Times New Roman" w:hAnsi="Garamond" w:cs="Arial"/>
          <w:sz w:val="20"/>
          <w:szCs w:val="20"/>
        </w:rPr>
        <w:t>]</w:t>
      </w:r>
    </w:p>
    <w:p w14:paraId="57076F30" w14:textId="6D19963B" w:rsidR="001C59C3" w:rsidRPr="000A66C7" w:rsidRDefault="001C59C3" w:rsidP="00A36113">
      <w:pPr>
        <w:pStyle w:val="AODocTxt"/>
        <w:numPr>
          <w:ilvl w:val="0"/>
          <w:numId w:val="0"/>
        </w:numPr>
        <w:spacing w:before="0" w:line="240" w:lineRule="auto"/>
        <w:rPr>
          <w:rFonts w:ascii="Garamond" w:hAnsi="Garamond"/>
          <w:b/>
          <w:sz w:val="20"/>
          <w:szCs w:val="20"/>
        </w:rPr>
      </w:pPr>
    </w:p>
    <w:sectPr w:rsidR="001C59C3" w:rsidRPr="000A66C7" w:rsidSect="00C62F46">
      <w:pgSz w:w="11906" w:h="16838"/>
      <w:pgMar w:top="851" w:right="991" w:bottom="851" w:left="993" w:header="709" w:footer="16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3408E" w14:textId="77777777" w:rsidR="00427981" w:rsidRDefault="00427981" w:rsidP="006B4B49">
      <w:pPr>
        <w:spacing w:after="0" w:line="240" w:lineRule="auto"/>
      </w:pPr>
      <w:r>
        <w:separator/>
      </w:r>
    </w:p>
  </w:endnote>
  <w:endnote w:type="continuationSeparator" w:id="0">
    <w:p w14:paraId="7EB79F3D" w14:textId="77777777" w:rsidR="00427981" w:rsidRDefault="00427981"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E06EC" w14:textId="77777777" w:rsidR="001D0F78" w:rsidRPr="002F29F5" w:rsidRDefault="001D0F78" w:rsidP="004F0BED">
    <w:pPr>
      <w:pBdr>
        <w:top w:val="single" w:sz="4" w:space="1" w:color="auto"/>
      </w:pBdr>
      <w:tabs>
        <w:tab w:val="center" w:pos="4703"/>
        <w:tab w:val="right" w:pos="9922"/>
      </w:tabs>
      <w:jc w:val="both"/>
      <w:rPr>
        <w:rFonts w:ascii="Garamond" w:hAnsi="Garamond"/>
        <w:b/>
        <w:iCs/>
        <w:sz w:val="16"/>
        <w:szCs w:val="16"/>
      </w:rPr>
    </w:pPr>
    <w:r w:rsidRPr="002A5E85">
      <w:rPr>
        <w:rFonts w:ascii="Garamond" w:hAnsi="Garamond"/>
        <w:b/>
        <w:iCs/>
        <w:caps/>
        <w:sz w:val="16"/>
        <w:szCs w:val="16"/>
      </w:rPr>
      <w:t>ZMLUVA O</w:t>
    </w:r>
    <w:r>
      <w:rPr>
        <w:rFonts w:ascii="Garamond" w:hAnsi="Garamond"/>
        <w:b/>
        <w:iCs/>
        <w:caps/>
        <w:sz w:val="16"/>
        <w:szCs w:val="16"/>
      </w:rPr>
      <w:t xml:space="preserve"> </w:t>
    </w:r>
    <w:r w:rsidRPr="002A5E85">
      <w:rPr>
        <w:rFonts w:ascii="Garamond" w:hAnsi="Garamond"/>
        <w:b/>
        <w:iCs/>
        <w:caps/>
        <w:sz w:val="16"/>
        <w:szCs w:val="16"/>
      </w:rPr>
      <w:t>POSKYTOVANÍ SLUŽ</w:t>
    </w:r>
    <w:r>
      <w:rPr>
        <w:rFonts w:ascii="Garamond" w:hAnsi="Garamond"/>
        <w:b/>
        <w:iCs/>
        <w:caps/>
        <w:sz w:val="16"/>
        <w:szCs w:val="16"/>
      </w:rPr>
      <w:t>IEB</w:t>
    </w:r>
    <w:r w:rsidRPr="002F29F5">
      <w:rPr>
        <w:rFonts w:ascii="Garamond" w:hAnsi="Garamond"/>
        <w:b/>
        <w:iCs/>
        <w:sz w:val="16"/>
        <w:szCs w:val="16"/>
      </w:rPr>
      <w:tab/>
    </w:r>
    <w:r w:rsidRPr="002F29F5">
      <w:rPr>
        <w:rFonts w:ascii="Garamond" w:hAnsi="Garamond"/>
        <w:b/>
        <w:iCs/>
        <w:sz w:val="16"/>
        <w:szCs w:val="16"/>
      </w:rPr>
      <w:tab/>
      <w:t xml:space="preserve">Strana </w:t>
    </w:r>
    <w:r w:rsidRPr="002F29F5">
      <w:rPr>
        <w:rFonts w:ascii="Garamond" w:hAnsi="Garamond"/>
        <w:b/>
        <w:iCs/>
        <w:sz w:val="16"/>
        <w:szCs w:val="16"/>
      </w:rPr>
      <w:fldChar w:fldCharType="begin"/>
    </w:r>
    <w:r w:rsidRPr="002F29F5">
      <w:rPr>
        <w:rFonts w:ascii="Garamond" w:hAnsi="Garamond"/>
        <w:b/>
        <w:iCs/>
        <w:sz w:val="16"/>
        <w:szCs w:val="16"/>
      </w:rPr>
      <w:instrText xml:space="preserve"> PAGE </w:instrText>
    </w:r>
    <w:r w:rsidRPr="002F29F5">
      <w:rPr>
        <w:rFonts w:ascii="Garamond" w:hAnsi="Garamond"/>
        <w:b/>
        <w:iCs/>
        <w:sz w:val="16"/>
        <w:szCs w:val="16"/>
      </w:rPr>
      <w:fldChar w:fldCharType="separate"/>
    </w:r>
    <w:r>
      <w:rPr>
        <w:rFonts w:ascii="Garamond" w:hAnsi="Garamond"/>
        <w:b/>
        <w:iCs/>
        <w:sz w:val="16"/>
        <w:szCs w:val="16"/>
      </w:rPr>
      <w:t>9</w:t>
    </w:r>
    <w:r w:rsidRPr="002F29F5">
      <w:rPr>
        <w:rFonts w:ascii="Garamond" w:hAnsi="Garamond"/>
        <w:b/>
        <w:iCs/>
        <w:sz w:val="16"/>
        <w:szCs w:val="16"/>
      </w:rPr>
      <w:fldChar w:fldCharType="end"/>
    </w:r>
    <w:r w:rsidRPr="002F29F5">
      <w:rPr>
        <w:rFonts w:ascii="Garamond" w:hAnsi="Garamond"/>
        <w:b/>
        <w:iCs/>
        <w:sz w:val="16"/>
        <w:szCs w:val="16"/>
      </w:rPr>
      <w:t>/</w:t>
    </w:r>
    <w:r w:rsidRPr="002F29F5">
      <w:rPr>
        <w:rFonts w:ascii="Garamond" w:hAnsi="Garamond"/>
        <w:b/>
        <w:iCs/>
        <w:sz w:val="16"/>
        <w:szCs w:val="16"/>
      </w:rPr>
      <w:fldChar w:fldCharType="begin"/>
    </w:r>
    <w:r w:rsidRPr="002F29F5">
      <w:rPr>
        <w:rFonts w:ascii="Garamond" w:hAnsi="Garamond"/>
        <w:b/>
        <w:iCs/>
        <w:sz w:val="16"/>
        <w:szCs w:val="16"/>
      </w:rPr>
      <w:instrText xml:space="preserve"> NUMPAGES </w:instrText>
    </w:r>
    <w:r w:rsidRPr="002F29F5">
      <w:rPr>
        <w:rFonts w:ascii="Garamond" w:hAnsi="Garamond"/>
        <w:b/>
        <w:iCs/>
        <w:sz w:val="16"/>
        <w:szCs w:val="16"/>
      </w:rPr>
      <w:fldChar w:fldCharType="separate"/>
    </w:r>
    <w:r>
      <w:rPr>
        <w:rFonts w:ascii="Garamond" w:hAnsi="Garamond"/>
        <w:b/>
        <w:iCs/>
        <w:sz w:val="16"/>
        <w:szCs w:val="16"/>
      </w:rPr>
      <w:t>13</w:t>
    </w:r>
    <w:r w:rsidRPr="002F29F5">
      <w:rPr>
        <w:rFonts w:ascii="Garamond" w:hAnsi="Garamond"/>
        <w:b/>
        <w:iCs/>
        <w:sz w:val="16"/>
        <w:szCs w:val="16"/>
      </w:rPr>
      <w:fldChar w:fldCharType="end"/>
    </w:r>
  </w:p>
  <w:p w14:paraId="0DCC741D" w14:textId="77777777" w:rsidR="001D0F78" w:rsidRDefault="001D0F78" w:rsidP="004F0BED">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95121" w14:textId="77777777" w:rsidR="00427981" w:rsidRDefault="00427981" w:rsidP="006B4B49">
      <w:pPr>
        <w:spacing w:after="0" w:line="240" w:lineRule="auto"/>
      </w:pPr>
      <w:r>
        <w:separator/>
      </w:r>
    </w:p>
  </w:footnote>
  <w:footnote w:type="continuationSeparator" w:id="0">
    <w:p w14:paraId="432EE64C" w14:textId="77777777" w:rsidR="00427981" w:rsidRDefault="00427981"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4DE233B4"/>
    <w:name w:val="WWNum18"/>
    <w:lvl w:ilvl="0">
      <w:start w:val="1"/>
      <w:numFmt w:val="decimal"/>
      <w:lvlText w:val="6.%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C20D75"/>
    <w:multiLevelType w:val="hybridMultilevel"/>
    <w:tmpl w:val="19845EAA"/>
    <w:lvl w:ilvl="0" w:tplc="F9DE82EC">
      <w:start w:val="811"/>
      <w:numFmt w:val="bullet"/>
      <w:lvlText w:val="-"/>
      <w:lvlJc w:val="left"/>
      <w:pPr>
        <w:ind w:left="405" w:hanging="360"/>
      </w:pPr>
      <w:rPr>
        <w:rFonts w:ascii="Garamond" w:eastAsia="Times New Roman" w:hAnsi="Garamond" w:cs="Times New Roman"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2" w15:restartNumberingAfterBreak="0">
    <w:nsid w:val="036740C7"/>
    <w:multiLevelType w:val="hybridMultilevel"/>
    <w:tmpl w:val="90104C34"/>
    <w:lvl w:ilvl="0" w:tplc="EA0C75CC">
      <w:start w:val="1"/>
      <w:numFmt w:val="lowerLetter"/>
      <w:lvlText w:val="(%1)"/>
      <w:lvlJc w:val="left"/>
      <w:pPr>
        <w:ind w:left="426" w:hanging="360"/>
      </w:pPr>
      <w:rPr>
        <w:rFonts w:hint="default"/>
      </w:rPr>
    </w:lvl>
    <w:lvl w:ilvl="1" w:tplc="041B0019" w:tentative="1">
      <w:start w:val="1"/>
      <w:numFmt w:val="lowerLetter"/>
      <w:lvlText w:val="%2."/>
      <w:lvlJc w:val="left"/>
      <w:pPr>
        <w:ind w:left="1146" w:hanging="360"/>
      </w:pPr>
    </w:lvl>
    <w:lvl w:ilvl="2" w:tplc="041B001B" w:tentative="1">
      <w:start w:val="1"/>
      <w:numFmt w:val="lowerRoman"/>
      <w:lvlText w:val="%3."/>
      <w:lvlJc w:val="right"/>
      <w:pPr>
        <w:ind w:left="1866" w:hanging="180"/>
      </w:pPr>
    </w:lvl>
    <w:lvl w:ilvl="3" w:tplc="041B000F" w:tentative="1">
      <w:start w:val="1"/>
      <w:numFmt w:val="decimal"/>
      <w:lvlText w:val="%4."/>
      <w:lvlJc w:val="left"/>
      <w:pPr>
        <w:ind w:left="2586" w:hanging="360"/>
      </w:pPr>
    </w:lvl>
    <w:lvl w:ilvl="4" w:tplc="041B0019" w:tentative="1">
      <w:start w:val="1"/>
      <w:numFmt w:val="lowerLetter"/>
      <w:lvlText w:val="%5."/>
      <w:lvlJc w:val="left"/>
      <w:pPr>
        <w:ind w:left="3306" w:hanging="360"/>
      </w:pPr>
    </w:lvl>
    <w:lvl w:ilvl="5" w:tplc="041B001B" w:tentative="1">
      <w:start w:val="1"/>
      <w:numFmt w:val="lowerRoman"/>
      <w:lvlText w:val="%6."/>
      <w:lvlJc w:val="right"/>
      <w:pPr>
        <w:ind w:left="4026" w:hanging="180"/>
      </w:pPr>
    </w:lvl>
    <w:lvl w:ilvl="6" w:tplc="041B000F" w:tentative="1">
      <w:start w:val="1"/>
      <w:numFmt w:val="decimal"/>
      <w:lvlText w:val="%7."/>
      <w:lvlJc w:val="left"/>
      <w:pPr>
        <w:ind w:left="4746" w:hanging="360"/>
      </w:pPr>
    </w:lvl>
    <w:lvl w:ilvl="7" w:tplc="041B0019" w:tentative="1">
      <w:start w:val="1"/>
      <w:numFmt w:val="lowerLetter"/>
      <w:lvlText w:val="%8."/>
      <w:lvlJc w:val="left"/>
      <w:pPr>
        <w:ind w:left="5466" w:hanging="360"/>
      </w:pPr>
    </w:lvl>
    <w:lvl w:ilvl="8" w:tplc="041B001B" w:tentative="1">
      <w:start w:val="1"/>
      <w:numFmt w:val="lowerRoman"/>
      <w:lvlText w:val="%9."/>
      <w:lvlJc w:val="right"/>
      <w:pPr>
        <w:ind w:left="6186" w:hanging="180"/>
      </w:pPr>
    </w:lvl>
  </w:abstractNum>
  <w:abstractNum w:abstractNumId="3" w15:restartNumberingAfterBreak="0">
    <w:nsid w:val="05484C99"/>
    <w:multiLevelType w:val="hybridMultilevel"/>
    <w:tmpl w:val="BCE29F4A"/>
    <w:lvl w:ilvl="0" w:tplc="46745AA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74375D"/>
    <w:multiLevelType w:val="hybridMultilevel"/>
    <w:tmpl w:val="F75662B0"/>
    <w:lvl w:ilvl="0" w:tplc="FFFFFFFF">
      <w:start w:val="1"/>
      <w:numFmt w:val="lowerRoman"/>
      <w:lvlText w:val="%1."/>
      <w:lvlJc w:val="righ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6" w15:restartNumberingAfterBreak="0">
    <w:nsid w:val="23BF7E70"/>
    <w:multiLevelType w:val="hybridMultilevel"/>
    <w:tmpl w:val="C568C190"/>
    <w:lvl w:ilvl="0" w:tplc="5EB83602">
      <w:start w:val="1"/>
      <w:numFmt w:val="lowerLetter"/>
      <w:lvlText w:val="(%1)"/>
      <w:lvlJc w:val="left"/>
      <w:pPr>
        <w:ind w:left="928"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7"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7D9612E"/>
    <w:multiLevelType w:val="hybridMultilevel"/>
    <w:tmpl w:val="D3725FCA"/>
    <w:lvl w:ilvl="0" w:tplc="6C962A8E">
      <w:start w:val="1"/>
      <w:numFmt w:val="lowerLetter"/>
      <w:lvlText w:val="(%1)"/>
      <w:lvlJc w:val="left"/>
      <w:pPr>
        <w:ind w:left="1146" w:hanging="360"/>
      </w:pPr>
      <w:rPr>
        <w:rFonts w:eastAsiaTheme="minorEastAsia" w:hint="default"/>
        <w:b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15:restartNumberingAfterBreak="0">
    <w:nsid w:val="29891947"/>
    <w:multiLevelType w:val="multilevel"/>
    <w:tmpl w:val="D04688A8"/>
    <w:lvl w:ilvl="0">
      <w:start w:val="1"/>
      <w:numFmt w:val="decimal"/>
      <w:lvlText w:val="%1"/>
      <w:lvlJc w:val="left"/>
      <w:pPr>
        <w:ind w:left="720" w:hanging="360"/>
      </w:pPr>
      <w:rPr>
        <w:rFonts w:hint="default"/>
        <w:b/>
        <w:bCs w:val="0"/>
      </w:rPr>
    </w:lvl>
    <w:lvl w:ilvl="1">
      <w:start w:val="1"/>
      <w:numFmt w:val="decimal"/>
      <w:isLgl/>
      <w:lvlText w:val="%1.%2"/>
      <w:lvlJc w:val="left"/>
      <w:pPr>
        <w:ind w:left="786" w:hanging="360"/>
      </w:pPr>
      <w:rPr>
        <w:rFonts w:hint="default"/>
        <w:b w:val="0"/>
        <w:bCs w:val="0"/>
      </w:rPr>
    </w:lvl>
    <w:lvl w:ilvl="2">
      <w:start w:val="1"/>
      <w:numFmt w:val="lowerLetter"/>
      <w:lvlText w:val="(%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B46504A"/>
    <w:multiLevelType w:val="hybridMultilevel"/>
    <w:tmpl w:val="201ACE9C"/>
    <w:lvl w:ilvl="0" w:tplc="1972718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2F18741A"/>
    <w:multiLevelType w:val="hybridMultilevel"/>
    <w:tmpl w:val="0B4A6F9E"/>
    <w:lvl w:ilvl="0" w:tplc="F6ACC8E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28557F5"/>
    <w:multiLevelType w:val="hybridMultilevel"/>
    <w:tmpl w:val="C316A7AE"/>
    <w:lvl w:ilvl="0" w:tplc="02F8239E">
      <w:start w:val="1"/>
      <w:numFmt w:val="lowerRoman"/>
      <w:lvlText w:val="(%1)"/>
      <w:lvlJc w:val="left"/>
      <w:pPr>
        <w:ind w:left="2138" w:hanging="72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15" w15:restartNumberingAfterBreak="0">
    <w:nsid w:val="3F137C20"/>
    <w:multiLevelType w:val="hybridMultilevel"/>
    <w:tmpl w:val="0FD4B14C"/>
    <w:lvl w:ilvl="0" w:tplc="B8648AF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272604C"/>
    <w:multiLevelType w:val="hybridMultilevel"/>
    <w:tmpl w:val="68EC8E94"/>
    <w:lvl w:ilvl="0" w:tplc="B31A671E">
      <w:start w:val="1"/>
      <w:numFmt w:val="decimal"/>
      <w:lvlText w:val="4.%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8"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80C1B28"/>
    <w:multiLevelType w:val="multilevel"/>
    <w:tmpl w:val="3A38D09E"/>
    <w:lvl w:ilvl="0">
      <w:start w:val="1"/>
      <w:numFmt w:val="decimal"/>
      <w:lvlText w:val="%1"/>
      <w:lvlJc w:val="left"/>
      <w:pPr>
        <w:ind w:left="432" w:hanging="432"/>
      </w:p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3"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5" w15:restartNumberingAfterBreak="0">
    <w:nsid w:val="6F025FAA"/>
    <w:multiLevelType w:val="multilevel"/>
    <w:tmpl w:val="0E285288"/>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none"/>
      <w:lvlText w:val="(a)"/>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Garamond" w:hAnsi="Garamond" w:hint="default"/>
        <w:b w:val="0"/>
        <w:i w:val="0"/>
        <w:sz w:val="20"/>
        <w:szCs w:val="20"/>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7" w15:restartNumberingAfterBreak="0">
    <w:nsid w:val="7F9B40E6"/>
    <w:multiLevelType w:val="hybridMultilevel"/>
    <w:tmpl w:val="45B483BC"/>
    <w:lvl w:ilvl="0" w:tplc="E146BA14">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num w:numId="1" w16cid:durableId="1381171466">
    <w:abstractNumId w:val="3"/>
  </w:num>
  <w:num w:numId="2" w16cid:durableId="462313933">
    <w:abstractNumId w:val="4"/>
  </w:num>
  <w:num w:numId="3" w16cid:durableId="1491092629">
    <w:abstractNumId w:val="10"/>
  </w:num>
  <w:num w:numId="4" w16cid:durableId="2037153111">
    <w:abstractNumId w:val="18"/>
  </w:num>
  <w:num w:numId="5" w16cid:durableId="1438671147">
    <w:abstractNumId w:val="24"/>
  </w:num>
  <w:num w:numId="6" w16cid:durableId="661541333">
    <w:abstractNumId w:val="25"/>
  </w:num>
  <w:num w:numId="7" w16cid:durableId="905722071">
    <w:abstractNumId w:val="26"/>
  </w:num>
  <w:num w:numId="8" w16cid:durableId="1736928587">
    <w:abstractNumId w:val="17"/>
  </w:num>
  <w:num w:numId="9" w16cid:durableId="626202682">
    <w:abstractNumId w:val="19"/>
  </w:num>
  <w:num w:numId="10" w16cid:durableId="450052993">
    <w:abstractNumId w:val="21"/>
  </w:num>
  <w:num w:numId="11" w16cid:durableId="2652356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78954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8902230">
    <w:abstractNumId w:val="22"/>
  </w:num>
  <w:num w:numId="14" w16cid:durableId="79524873">
    <w:abstractNumId w:val="16"/>
  </w:num>
  <w:num w:numId="15" w16cid:durableId="1557472041">
    <w:abstractNumId w:val="7"/>
  </w:num>
  <w:num w:numId="16" w16cid:durableId="1583223491">
    <w:abstractNumId w:val="23"/>
  </w:num>
  <w:num w:numId="17" w16cid:durableId="2001154621">
    <w:abstractNumId w:val="14"/>
  </w:num>
  <w:num w:numId="18" w16cid:durableId="16201791">
    <w:abstractNumId w:val="20"/>
  </w:num>
  <w:num w:numId="19" w16cid:durableId="1085490031">
    <w:abstractNumId w:val="27"/>
  </w:num>
  <w:num w:numId="20" w16cid:durableId="456485267">
    <w:abstractNumId w:val="2"/>
  </w:num>
  <w:num w:numId="21" w16cid:durableId="863325757">
    <w:abstractNumId w:val="15"/>
  </w:num>
  <w:num w:numId="22" w16cid:durableId="1594195848">
    <w:abstractNumId w:val="13"/>
  </w:num>
  <w:num w:numId="23" w16cid:durableId="131288853">
    <w:abstractNumId w:val="9"/>
  </w:num>
  <w:num w:numId="24" w16cid:durableId="524056773">
    <w:abstractNumId w:val="12"/>
  </w:num>
  <w:num w:numId="25" w16cid:durableId="1371689296">
    <w:abstractNumId w:val="1"/>
  </w:num>
  <w:num w:numId="26" w16cid:durableId="189226994">
    <w:abstractNumId w:val="8"/>
  </w:num>
  <w:num w:numId="27" w16cid:durableId="188836406">
    <w:abstractNumId w:val="11"/>
  </w:num>
  <w:num w:numId="28" w16cid:durableId="1386563994">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B49"/>
    <w:rsid w:val="0000134E"/>
    <w:rsid w:val="00005F70"/>
    <w:rsid w:val="00012B9F"/>
    <w:rsid w:val="00012E49"/>
    <w:rsid w:val="00012F34"/>
    <w:rsid w:val="00013082"/>
    <w:rsid w:val="00013130"/>
    <w:rsid w:val="000146A0"/>
    <w:rsid w:val="00014FF9"/>
    <w:rsid w:val="00015BCB"/>
    <w:rsid w:val="00016494"/>
    <w:rsid w:val="00021226"/>
    <w:rsid w:val="000318E8"/>
    <w:rsid w:val="00041DC9"/>
    <w:rsid w:val="00045D1E"/>
    <w:rsid w:val="00051DAE"/>
    <w:rsid w:val="000537B2"/>
    <w:rsid w:val="00056AA1"/>
    <w:rsid w:val="00060CD7"/>
    <w:rsid w:val="000619CB"/>
    <w:rsid w:val="00061A9B"/>
    <w:rsid w:val="00062422"/>
    <w:rsid w:val="00066C9F"/>
    <w:rsid w:val="000706A4"/>
    <w:rsid w:val="00073680"/>
    <w:rsid w:val="00080542"/>
    <w:rsid w:val="00081C4C"/>
    <w:rsid w:val="00081E97"/>
    <w:rsid w:val="00090E37"/>
    <w:rsid w:val="00095651"/>
    <w:rsid w:val="000964E3"/>
    <w:rsid w:val="00096733"/>
    <w:rsid w:val="00096C88"/>
    <w:rsid w:val="000A2DD1"/>
    <w:rsid w:val="000A66C7"/>
    <w:rsid w:val="000A74DD"/>
    <w:rsid w:val="000B35BA"/>
    <w:rsid w:val="000B47EC"/>
    <w:rsid w:val="000B5345"/>
    <w:rsid w:val="000B626D"/>
    <w:rsid w:val="000B77CB"/>
    <w:rsid w:val="000C185E"/>
    <w:rsid w:val="000C2507"/>
    <w:rsid w:val="000C3A8C"/>
    <w:rsid w:val="000C5C44"/>
    <w:rsid w:val="000C79CA"/>
    <w:rsid w:val="000D4D2E"/>
    <w:rsid w:val="000D59AD"/>
    <w:rsid w:val="000D5A0F"/>
    <w:rsid w:val="000E5562"/>
    <w:rsid w:val="000E6972"/>
    <w:rsid w:val="000F3943"/>
    <w:rsid w:val="000F4076"/>
    <w:rsid w:val="00102057"/>
    <w:rsid w:val="0010329F"/>
    <w:rsid w:val="0010429F"/>
    <w:rsid w:val="00104532"/>
    <w:rsid w:val="00106E51"/>
    <w:rsid w:val="001077C1"/>
    <w:rsid w:val="00110647"/>
    <w:rsid w:val="00113692"/>
    <w:rsid w:val="00116D8D"/>
    <w:rsid w:val="00120500"/>
    <w:rsid w:val="00123575"/>
    <w:rsid w:val="00126CF7"/>
    <w:rsid w:val="0012704B"/>
    <w:rsid w:val="001325FB"/>
    <w:rsid w:val="00134EA6"/>
    <w:rsid w:val="0013531E"/>
    <w:rsid w:val="0013626E"/>
    <w:rsid w:val="00140E84"/>
    <w:rsid w:val="001426D4"/>
    <w:rsid w:val="001429EC"/>
    <w:rsid w:val="00154291"/>
    <w:rsid w:val="00157C11"/>
    <w:rsid w:val="001737A3"/>
    <w:rsid w:val="00175DC7"/>
    <w:rsid w:val="001854ED"/>
    <w:rsid w:val="001876B6"/>
    <w:rsid w:val="0019675C"/>
    <w:rsid w:val="00197F68"/>
    <w:rsid w:val="001A2D48"/>
    <w:rsid w:val="001A7019"/>
    <w:rsid w:val="001A77D4"/>
    <w:rsid w:val="001B1F18"/>
    <w:rsid w:val="001B446E"/>
    <w:rsid w:val="001B56D9"/>
    <w:rsid w:val="001B59E8"/>
    <w:rsid w:val="001C05A2"/>
    <w:rsid w:val="001C38A1"/>
    <w:rsid w:val="001C4676"/>
    <w:rsid w:val="001C59C3"/>
    <w:rsid w:val="001D0F78"/>
    <w:rsid w:val="001D358B"/>
    <w:rsid w:val="001D3A78"/>
    <w:rsid w:val="001D477B"/>
    <w:rsid w:val="001D6C6B"/>
    <w:rsid w:val="001E0170"/>
    <w:rsid w:val="001E0555"/>
    <w:rsid w:val="001E0BDA"/>
    <w:rsid w:val="001E1C41"/>
    <w:rsid w:val="001E2835"/>
    <w:rsid w:val="001E36CA"/>
    <w:rsid w:val="001E7C3E"/>
    <w:rsid w:val="001F147C"/>
    <w:rsid w:val="001F2E41"/>
    <w:rsid w:val="002006E5"/>
    <w:rsid w:val="00202F4E"/>
    <w:rsid w:val="0020460E"/>
    <w:rsid w:val="0020515F"/>
    <w:rsid w:val="002062AB"/>
    <w:rsid w:val="00214F16"/>
    <w:rsid w:val="00216339"/>
    <w:rsid w:val="0021661F"/>
    <w:rsid w:val="00221190"/>
    <w:rsid w:val="002217F3"/>
    <w:rsid w:val="0022257E"/>
    <w:rsid w:val="002262AA"/>
    <w:rsid w:val="00227A41"/>
    <w:rsid w:val="00235FF7"/>
    <w:rsid w:val="0023731A"/>
    <w:rsid w:val="00241EB2"/>
    <w:rsid w:val="002449A1"/>
    <w:rsid w:val="00246219"/>
    <w:rsid w:val="00254CCD"/>
    <w:rsid w:val="00261018"/>
    <w:rsid w:val="0026191D"/>
    <w:rsid w:val="00261DE3"/>
    <w:rsid w:val="00262486"/>
    <w:rsid w:val="002652FC"/>
    <w:rsid w:val="00273047"/>
    <w:rsid w:val="00277B89"/>
    <w:rsid w:val="00277E09"/>
    <w:rsid w:val="002852F2"/>
    <w:rsid w:val="00291828"/>
    <w:rsid w:val="00297D0B"/>
    <w:rsid w:val="002A074B"/>
    <w:rsid w:val="002A0A14"/>
    <w:rsid w:val="002A3841"/>
    <w:rsid w:val="002A4E07"/>
    <w:rsid w:val="002A5A06"/>
    <w:rsid w:val="002A5E85"/>
    <w:rsid w:val="002B0509"/>
    <w:rsid w:val="002B0CB5"/>
    <w:rsid w:val="002B20A8"/>
    <w:rsid w:val="002B29DE"/>
    <w:rsid w:val="002B3377"/>
    <w:rsid w:val="002B3D40"/>
    <w:rsid w:val="002B64E2"/>
    <w:rsid w:val="002B7673"/>
    <w:rsid w:val="002C16FB"/>
    <w:rsid w:val="002C48DB"/>
    <w:rsid w:val="002D364D"/>
    <w:rsid w:val="002D3758"/>
    <w:rsid w:val="002E1A0B"/>
    <w:rsid w:val="002E2A6B"/>
    <w:rsid w:val="002E2B2C"/>
    <w:rsid w:val="002E663D"/>
    <w:rsid w:val="002E6FB0"/>
    <w:rsid w:val="002F359D"/>
    <w:rsid w:val="002F46E5"/>
    <w:rsid w:val="002F7057"/>
    <w:rsid w:val="0030223D"/>
    <w:rsid w:val="00303574"/>
    <w:rsid w:val="00305538"/>
    <w:rsid w:val="0030759B"/>
    <w:rsid w:val="003140A0"/>
    <w:rsid w:val="00323923"/>
    <w:rsid w:val="00324028"/>
    <w:rsid w:val="00324B61"/>
    <w:rsid w:val="00325201"/>
    <w:rsid w:val="00335FC7"/>
    <w:rsid w:val="00336E72"/>
    <w:rsid w:val="003444C9"/>
    <w:rsid w:val="00345E03"/>
    <w:rsid w:val="00346389"/>
    <w:rsid w:val="00347684"/>
    <w:rsid w:val="003556A5"/>
    <w:rsid w:val="003578BF"/>
    <w:rsid w:val="003645F7"/>
    <w:rsid w:val="00364E25"/>
    <w:rsid w:val="003668D6"/>
    <w:rsid w:val="00367FC3"/>
    <w:rsid w:val="003750E6"/>
    <w:rsid w:val="00382922"/>
    <w:rsid w:val="00391E36"/>
    <w:rsid w:val="003948DE"/>
    <w:rsid w:val="003A1D08"/>
    <w:rsid w:val="003A2A3F"/>
    <w:rsid w:val="003A37C7"/>
    <w:rsid w:val="003A44BA"/>
    <w:rsid w:val="003A61AF"/>
    <w:rsid w:val="003A684C"/>
    <w:rsid w:val="003A6A28"/>
    <w:rsid w:val="003A75B4"/>
    <w:rsid w:val="003A7D51"/>
    <w:rsid w:val="003B03C2"/>
    <w:rsid w:val="003B684E"/>
    <w:rsid w:val="003C1B38"/>
    <w:rsid w:val="003C34B0"/>
    <w:rsid w:val="003C4556"/>
    <w:rsid w:val="003D07E4"/>
    <w:rsid w:val="003D1F48"/>
    <w:rsid w:val="003D22D5"/>
    <w:rsid w:val="003D2AAD"/>
    <w:rsid w:val="003D6009"/>
    <w:rsid w:val="003D6A9E"/>
    <w:rsid w:val="003E0066"/>
    <w:rsid w:val="003E5104"/>
    <w:rsid w:val="003F276C"/>
    <w:rsid w:val="003F2953"/>
    <w:rsid w:val="003F4028"/>
    <w:rsid w:val="003F5E4B"/>
    <w:rsid w:val="0040548E"/>
    <w:rsid w:val="004063F3"/>
    <w:rsid w:val="00406432"/>
    <w:rsid w:val="00406D8D"/>
    <w:rsid w:val="0041133B"/>
    <w:rsid w:val="00415A8C"/>
    <w:rsid w:val="004165BE"/>
    <w:rsid w:val="00421854"/>
    <w:rsid w:val="004221E6"/>
    <w:rsid w:val="00425A8F"/>
    <w:rsid w:val="00427981"/>
    <w:rsid w:val="004313CA"/>
    <w:rsid w:val="00431E4A"/>
    <w:rsid w:val="00433123"/>
    <w:rsid w:val="00433C1E"/>
    <w:rsid w:val="004365A9"/>
    <w:rsid w:val="0043798A"/>
    <w:rsid w:val="0044692B"/>
    <w:rsid w:val="00447352"/>
    <w:rsid w:val="004509F3"/>
    <w:rsid w:val="004559F2"/>
    <w:rsid w:val="004606E3"/>
    <w:rsid w:val="00460BDA"/>
    <w:rsid w:val="004643B3"/>
    <w:rsid w:val="004679C4"/>
    <w:rsid w:val="00467F01"/>
    <w:rsid w:val="00474013"/>
    <w:rsid w:val="00475EFE"/>
    <w:rsid w:val="00476275"/>
    <w:rsid w:val="00480972"/>
    <w:rsid w:val="00490FCF"/>
    <w:rsid w:val="00491508"/>
    <w:rsid w:val="0049393A"/>
    <w:rsid w:val="0049397C"/>
    <w:rsid w:val="00495343"/>
    <w:rsid w:val="00495717"/>
    <w:rsid w:val="004C7900"/>
    <w:rsid w:val="004C7A68"/>
    <w:rsid w:val="004D43A0"/>
    <w:rsid w:val="004D4BE9"/>
    <w:rsid w:val="004D655C"/>
    <w:rsid w:val="004E0D99"/>
    <w:rsid w:val="004E145C"/>
    <w:rsid w:val="004E1549"/>
    <w:rsid w:val="004E43DD"/>
    <w:rsid w:val="004E5CC5"/>
    <w:rsid w:val="004E6B49"/>
    <w:rsid w:val="004E752D"/>
    <w:rsid w:val="004E78EC"/>
    <w:rsid w:val="004E7CE4"/>
    <w:rsid w:val="004F0BED"/>
    <w:rsid w:val="004F1A0F"/>
    <w:rsid w:val="004F5490"/>
    <w:rsid w:val="004F7C27"/>
    <w:rsid w:val="00506CCC"/>
    <w:rsid w:val="00506E86"/>
    <w:rsid w:val="005147CB"/>
    <w:rsid w:val="00514FCE"/>
    <w:rsid w:val="0051539D"/>
    <w:rsid w:val="0051720F"/>
    <w:rsid w:val="00521DA5"/>
    <w:rsid w:val="005316D3"/>
    <w:rsid w:val="00531A05"/>
    <w:rsid w:val="00531DD2"/>
    <w:rsid w:val="00537BDD"/>
    <w:rsid w:val="00537D1D"/>
    <w:rsid w:val="00540954"/>
    <w:rsid w:val="00543625"/>
    <w:rsid w:val="00543BD1"/>
    <w:rsid w:val="00544319"/>
    <w:rsid w:val="0055153F"/>
    <w:rsid w:val="00551A91"/>
    <w:rsid w:val="00552BDE"/>
    <w:rsid w:val="00556483"/>
    <w:rsid w:val="00563209"/>
    <w:rsid w:val="00564FF8"/>
    <w:rsid w:val="0057437A"/>
    <w:rsid w:val="0057522A"/>
    <w:rsid w:val="00576B9B"/>
    <w:rsid w:val="00580D03"/>
    <w:rsid w:val="0058118D"/>
    <w:rsid w:val="005819A9"/>
    <w:rsid w:val="005857C8"/>
    <w:rsid w:val="00587796"/>
    <w:rsid w:val="00597AB8"/>
    <w:rsid w:val="005A0418"/>
    <w:rsid w:val="005A4B4B"/>
    <w:rsid w:val="005A52E2"/>
    <w:rsid w:val="005A6AAA"/>
    <w:rsid w:val="005A6E2E"/>
    <w:rsid w:val="005A7BAF"/>
    <w:rsid w:val="005B47F3"/>
    <w:rsid w:val="005C21C7"/>
    <w:rsid w:val="005C72B8"/>
    <w:rsid w:val="005D36FF"/>
    <w:rsid w:val="005D6405"/>
    <w:rsid w:val="005D75FC"/>
    <w:rsid w:val="005E013A"/>
    <w:rsid w:val="005E2F79"/>
    <w:rsid w:val="005F0515"/>
    <w:rsid w:val="005F16D9"/>
    <w:rsid w:val="005F2BF1"/>
    <w:rsid w:val="005F2C28"/>
    <w:rsid w:val="005F48C5"/>
    <w:rsid w:val="005F562D"/>
    <w:rsid w:val="005F7714"/>
    <w:rsid w:val="00604498"/>
    <w:rsid w:val="00605728"/>
    <w:rsid w:val="00610933"/>
    <w:rsid w:val="00613697"/>
    <w:rsid w:val="00615E3B"/>
    <w:rsid w:val="006256D6"/>
    <w:rsid w:val="00630131"/>
    <w:rsid w:val="0063133B"/>
    <w:rsid w:val="00640A9E"/>
    <w:rsid w:val="00642B83"/>
    <w:rsid w:val="00643EA5"/>
    <w:rsid w:val="006448A2"/>
    <w:rsid w:val="00644B1E"/>
    <w:rsid w:val="00647BF8"/>
    <w:rsid w:val="006503F9"/>
    <w:rsid w:val="00650732"/>
    <w:rsid w:val="00660B0A"/>
    <w:rsid w:val="00663139"/>
    <w:rsid w:val="006645DD"/>
    <w:rsid w:val="00672EE6"/>
    <w:rsid w:val="006767DA"/>
    <w:rsid w:val="00681E25"/>
    <w:rsid w:val="00682D29"/>
    <w:rsid w:val="00685932"/>
    <w:rsid w:val="006906D0"/>
    <w:rsid w:val="006937B4"/>
    <w:rsid w:val="00696166"/>
    <w:rsid w:val="006979EE"/>
    <w:rsid w:val="006A2620"/>
    <w:rsid w:val="006A3FDE"/>
    <w:rsid w:val="006B0645"/>
    <w:rsid w:val="006B2CB4"/>
    <w:rsid w:val="006B3BB9"/>
    <w:rsid w:val="006B4B49"/>
    <w:rsid w:val="006B4D3D"/>
    <w:rsid w:val="006B5E96"/>
    <w:rsid w:val="006C19AE"/>
    <w:rsid w:val="006C39E9"/>
    <w:rsid w:val="006C57C9"/>
    <w:rsid w:val="006C64C8"/>
    <w:rsid w:val="006C6FAF"/>
    <w:rsid w:val="006C763B"/>
    <w:rsid w:val="006C7D65"/>
    <w:rsid w:val="006D2BD2"/>
    <w:rsid w:val="006D5E1A"/>
    <w:rsid w:val="006E107C"/>
    <w:rsid w:val="006E13CB"/>
    <w:rsid w:val="006E23A6"/>
    <w:rsid w:val="006E2858"/>
    <w:rsid w:val="006F0C2B"/>
    <w:rsid w:val="006F6D9D"/>
    <w:rsid w:val="00703732"/>
    <w:rsid w:val="00713C0B"/>
    <w:rsid w:val="0072179F"/>
    <w:rsid w:val="00721D84"/>
    <w:rsid w:val="00722BA8"/>
    <w:rsid w:val="00722E2B"/>
    <w:rsid w:val="00723F65"/>
    <w:rsid w:val="007243BB"/>
    <w:rsid w:val="00726B66"/>
    <w:rsid w:val="00734DCD"/>
    <w:rsid w:val="00735E84"/>
    <w:rsid w:val="007361E1"/>
    <w:rsid w:val="007370D5"/>
    <w:rsid w:val="0074696E"/>
    <w:rsid w:val="00746CB6"/>
    <w:rsid w:val="00754B12"/>
    <w:rsid w:val="007550E3"/>
    <w:rsid w:val="0075716D"/>
    <w:rsid w:val="00763597"/>
    <w:rsid w:val="007671FD"/>
    <w:rsid w:val="00772AAD"/>
    <w:rsid w:val="0078035C"/>
    <w:rsid w:val="00785D85"/>
    <w:rsid w:val="00786591"/>
    <w:rsid w:val="00787A1A"/>
    <w:rsid w:val="00791E0C"/>
    <w:rsid w:val="00796488"/>
    <w:rsid w:val="007A1418"/>
    <w:rsid w:val="007A15E7"/>
    <w:rsid w:val="007A3A39"/>
    <w:rsid w:val="007A495E"/>
    <w:rsid w:val="007A5746"/>
    <w:rsid w:val="007B1CC7"/>
    <w:rsid w:val="007C3C3F"/>
    <w:rsid w:val="007C5C23"/>
    <w:rsid w:val="007D4960"/>
    <w:rsid w:val="007E0304"/>
    <w:rsid w:val="007E1597"/>
    <w:rsid w:val="007E31B4"/>
    <w:rsid w:val="007E4139"/>
    <w:rsid w:val="007F2C23"/>
    <w:rsid w:val="007F2FE8"/>
    <w:rsid w:val="007F3AAC"/>
    <w:rsid w:val="007F5202"/>
    <w:rsid w:val="00800837"/>
    <w:rsid w:val="00804CF1"/>
    <w:rsid w:val="00805E09"/>
    <w:rsid w:val="00806F24"/>
    <w:rsid w:val="00820EC9"/>
    <w:rsid w:val="0082263E"/>
    <w:rsid w:val="008238DC"/>
    <w:rsid w:val="008273BA"/>
    <w:rsid w:val="0083059B"/>
    <w:rsid w:val="00837AD5"/>
    <w:rsid w:val="00837F7A"/>
    <w:rsid w:val="0084129F"/>
    <w:rsid w:val="00841C71"/>
    <w:rsid w:val="00841E4D"/>
    <w:rsid w:val="00842C6D"/>
    <w:rsid w:val="008469A8"/>
    <w:rsid w:val="00850159"/>
    <w:rsid w:val="008505A2"/>
    <w:rsid w:val="00852D40"/>
    <w:rsid w:val="00852E72"/>
    <w:rsid w:val="00854367"/>
    <w:rsid w:val="00855C78"/>
    <w:rsid w:val="00860AD8"/>
    <w:rsid w:val="0086110E"/>
    <w:rsid w:val="00862CC0"/>
    <w:rsid w:val="0086484B"/>
    <w:rsid w:val="00865631"/>
    <w:rsid w:val="0086598E"/>
    <w:rsid w:val="00872059"/>
    <w:rsid w:val="008749B5"/>
    <w:rsid w:val="00875815"/>
    <w:rsid w:val="00877DC5"/>
    <w:rsid w:val="0088049D"/>
    <w:rsid w:val="00880727"/>
    <w:rsid w:val="00883CED"/>
    <w:rsid w:val="00884968"/>
    <w:rsid w:val="008850E0"/>
    <w:rsid w:val="00886726"/>
    <w:rsid w:val="00891098"/>
    <w:rsid w:val="008A021F"/>
    <w:rsid w:val="008A2BF0"/>
    <w:rsid w:val="008A3F89"/>
    <w:rsid w:val="008A6116"/>
    <w:rsid w:val="008B0876"/>
    <w:rsid w:val="008B5E7B"/>
    <w:rsid w:val="008B623A"/>
    <w:rsid w:val="008C07A9"/>
    <w:rsid w:val="008C3011"/>
    <w:rsid w:val="008C4BBB"/>
    <w:rsid w:val="008C5D4C"/>
    <w:rsid w:val="008D5073"/>
    <w:rsid w:val="008E3736"/>
    <w:rsid w:val="008E4CB8"/>
    <w:rsid w:val="008E5DED"/>
    <w:rsid w:val="008E7789"/>
    <w:rsid w:val="008F145A"/>
    <w:rsid w:val="008F5E69"/>
    <w:rsid w:val="009017B6"/>
    <w:rsid w:val="00903B4E"/>
    <w:rsid w:val="00905195"/>
    <w:rsid w:val="00914492"/>
    <w:rsid w:val="00915B28"/>
    <w:rsid w:val="00920ABF"/>
    <w:rsid w:val="00920AF8"/>
    <w:rsid w:val="00923E2A"/>
    <w:rsid w:val="00924374"/>
    <w:rsid w:val="00924B7A"/>
    <w:rsid w:val="00925FF6"/>
    <w:rsid w:val="009320F2"/>
    <w:rsid w:val="009327AB"/>
    <w:rsid w:val="009376E9"/>
    <w:rsid w:val="009536AA"/>
    <w:rsid w:val="009538FD"/>
    <w:rsid w:val="00960D56"/>
    <w:rsid w:val="00961ECE"/>
    <w:rsid w:val="00963128"/>
    <w:rsid w:val="009665F2"/>
    <w:rsid w:val="00970127"/>
    <w:rsid w:val="00973383"/>
    <w:rsid w:val="0097559E"/>
    <w:rsid w:val="00976812"/>
    <w:rsid w:val="00991911"/>
    <w:rsid w:val="00991B75"/>
    <w:rsid w:val="00997F8B"/>
    <w:rsid w:val="009A5FB8"/>
    <w:rsid w:val="009A69BE"/>
    <w:rsid w:val="009A6E08"/>
    <w:rsid w:val="009C0ED3"/>
    <w:rsid w:val="009C1FCB"/>
    <w:rsid w:val="009C24F1"/>
    <w:rsid w:val="009C4234"/>
    <w:rsid w:val="009C6CA5"/>
    <w:rsid w:val="009D079C"/>
    <w:rsid w:val="009D32A0"/>
    <w:rsid w:val="009D4836"/>
    <w:rsid w:val="009D71A1"/>
    <w:rsid w:val="009E4D34"/>
    <w:rsid w:val="009F29C2"/>
    <w:rsid w:val="009F664A"/>
    <w:rsid w:val="00A0110C"/>
    <w:rsid w:val="00A0195F"/>
    <w:rsid w:val="00A03133"/>
    <w:rsid w:val="00A036FB"/>
    <w:rsid w:val="00A069C6"/>
    <w:rsid w:val="00A07E71"/>
    <w:rsid w:val="00A11294"/>
    <w:rsid w:val="00A117A9"/>
    <w:rsid w:val="00A13C67"/>
    <w:rsid w:val="00A14345"/>
    <w:rsid w:val="00A15092"/>
    <w:rsid w:val="00A15C8B"/>
    <w:rsid w:val="00A17DE4"/>
    <w:rsid w:val="00A20935"/>
    <w:rsid w:val="00A2380A"/>
    <w:rsid w:val="00A23E67"/>
    <w:rsid w:val="00A27F80"/>
    <w:rsid w:val="00A30044"/>
    <w:rsid w:val="00A36113"/>
    <w:rsid w:val="00A36348"/>
    <w:rsid w:val="00A40641"/>
    <w:rsid w:val="00A41014"/>
    <w:rsid w:val="00A41EB0"/>
    <w:rsid w:val="00A41F1E"/>
    <w:rsid w:val="00A44905"/>
    <w:rsid w:val="00A46576"/>
    <w:rsid w:val="00A541B3"/>
    <w:rsid w:val="00A5496F"/>
    <w:rsid w:val="00A54F73"/>
    <w:rsid w:val="00A56EDD"/>
    <w:rsid w:val="00A57FEB"/>
    <w:rsid w:val="00A61797"/>
    <w:rsid w:val="00A639DA"/>
    <w:rsid w:val="00A63AE5"/>
    <w:rsid w:val="00A661CC"/>
    <w:rsid w:val="00A703BE"/>
    <w:rsid w:val="00A73069"/>
    <w:rsid w:val="00A76B68"/>
    <w:rsid w:val="00A80C6B"/>
    <w:rsid w:val="00A875E7"/>
    <w:rsid w:val="00A92F26"/>
    <w:rsid w:val="00A953D2"/>
    <w:rsid w:val="00A960CE"/>
    <w:rsid w:val="00A96123"/>
    <w:rsid w:val="00A97C7C"/>
    <w:rsid w:val="00AA0988"/>
    <w:rsid w:val="00AA1A36"/>
    <w:rsid w:val="00AA352C"/>
    <w:rsid w:val="00AA359F"/>
    <w:rsid w:val="00AA35E2"/>
    <w:rsid w:val="00AA3928"/>
    <w:rsid w:val="00AA4191"/>
    <w:rsid w:val="00AA51BD"/>
    <w:rsid w:val="00AA5F3C"/>
    <w:rsid w:val="00AA7A03"/>
    <w:rsid w:val="00AB56CD"/>
    <w:rsid w:val="00AB593F"/>
    <w:rsid w:val="00AB6E62"/>
    <w:rsid w:val="00AB77E6"/>
    <w:rsid w:val="00AC0E9D"/>
    <w:rsid w:val="00AC4771"/>
    <w:rsid w:val="00AC69E9"/>
    <w:rsid w:val="00AD1D23"/>
    <w:rsid w:val="00AD40BD"/>
    <w:rsid w:val="00AD6985"/>
    <w:rsid w:val="00AE23E0"/>
    <w:rsid w:val="00AE33B8"/>
    <w:rsid w:val="00AF0747"/>
    <w:rsid w:val="00B02769"/>
    <w:rsid w:val="00B1681A"/>
    <w:rsid w:val="00B217C0"/>
    <w:rsid w:val="00B21A7C"/>
    <w:rsid w:val="00B22C08"/>
    <w:rsid w:val="00B27044"/>
    <w:rsid w:val="00B30F42"/>
    <w:rsid w:val="00B32169"/>
    <w:rsid w:val="00B330B6"/>
    <w:rsid w:val="00B33F9F"/>
    <w:rsid w:val="00B36510"/>
    <w:rsid w:val="00B377EB"/>
    <w:rsid w:val="00B54D9D"/>
    <w:rsid w:val="00B57138"/>
    <w:rsid w:val="00B62ED4"/>
    <w:rsid w:val="00B65853"/>
    <w:rsid w:val="00B670D6"/>
    <w:rsid w:val="00B67D96"/>
    <w:rsid w:val="00B77671"/>
    <w:rsid w:val="00B810A5"/>
    <w:rsid w:val="00B83E3C"/>
    <w:rsid w:val="00B876D6"/>
    <w:rsid w:val="00B923AC"/>
    <w:rsid w:val="00B936FB"/>
    <w:rsid w:val="00BA2571"/>
    <w:rsid w:val="00BA4ADD"/>
    <w:rsid w:val="00BA4DC7"/>
    <w:rsid w:val="00BA7D5F"/>
    <w:rsid w:val="00BB273E"/>
    <w:rsid w:val="00BB452A"/>
    <w:rsid w:val="00BB4768"/>
    <w:rsid w:val="00BC0C20"/>
    <w:rsid w:val="00BC279E"/>
    <w:rsid w:val="00BC39D9"/>
    <w:rsid w:val="00BC4939"/>
    <w:rsid w:val="00BC4F62"/>
    <w:rsid w:val="00BD0B31"/>
    <w:rsid w:val="00BD3D98"/>
    <w:rsid w:val="00BE014B"/>
    <w:rsid w:val="00BE01F1"/>
    <w:rsid w:val="00BE1BED"/>
    <w:rsid w:val="00BE4BC6"/>
    <w:rsid w:val="00BE5FF1"/>
    <w:rsid w:val="00BF261E"/>
    <w:rsid w:val="00BF27AC"/>
    <w:rsid w:val="00BF414C"/>
    <w:rsid w:val="00BF516F"/>
    <w:rsid w:val="00BF5C81"/>
    <w:rsid w:val="00BF67B7"/>
    <w:rsid w:val="00BF7AB6"/>
    <w:rsid w:val="00C0016C"/>
    <w:rsid w:val="00C01717"/>
    <w:rsid w:val="00C037FF"/>
    <w:rsid w:val="00C05630"/>
    <w:rsid w:val="00C06BF0"/>
    <w:rsid w:val="00C11754"/>
    <w:rsid w:val="00C11C01"/>
    <w:rsid w:val="00C2040D"/>
    <w:rsid w:val="00C24D2F"/>
    <w:rsid w:val="00C33224"/>
    <w:rsid w:val="00C36B2A"/>
    <w:rsid w:val="00C372B8"/>
    <w:rsid w:val="00C40841"/>
    <w:rsid w:val="00C43D5D"/>
    <w:rsid w:val="00C52A4F"/>
    <w:rsid w:val="00C54213"/>
    <w:rsid w:val="00C54509"/>
    <w:rsid w:val="00C57C45"/>
    <w:rsid w:val="00C62F46"/>
    <w:rsid w:val="00C6349E"/>
    <w:rsid w:val="00C637F9"/>
    <w:rsid w:val="00C7068B"/>
    <w:rsid w:val="00C723FD"/>
    <w:rsid w:val="00C7264A"/>
    <w:rsid w:val="00C73FB9"/>
    <w:rsid w:val="00C7408B"/>
    <w:rsid w:val="00C756EE"/>
    <w:rsid w:val="00C75A8C"/>
    <w:rsid w:val="00C80403"/>
    <w:rsid w:val="00C83828"/>
    <w:rsid w:val="00C91019"/>
    <w:rsid w:val="00C96D79"/>
    <w:rsid w:val="00CA038B"/>
    <w:rsid w:val="00CA0627"/>
    <w:rsid w:val="00CA082A"/>
    <w:rsid w:val="00CA6F40"/>
    <w:rsid w:val="00CA78C4"/>
    <w:rsid w:val="00CB1F4F"/>
    <w:rsid w:val="00CB24C4"/>
    <w:rsid w:val="00CC15FA"/>
    <w:rsid w:val="00CC1606"/>
    <w:rsid w:val="00CC2416"/>
    <w:rsid w:val="00CC34C1"/>
    <w:rsid w:val="00CC42ED"/>
    <w:rsid w:val="00CC455A"/>
    <w:rsid w:val="00CC70CA"/>
    <w:rsid w:val="00CC7263"/>
    <w:rsid w:val="00CD562F"/>
    <w:rsid w:val="00CD5A22"/>
    <w:rsid w:val="00CD7C58"/>
    <w:rsid w:val="00CE2177"/>
    <w:rsid w:val="00CE3041"/>
    <w:rsid w:val="00CE5342"/>
    <w:rsid w:val="00CE789D"/>
    <w:rsid w:val="00CF0CE3"/>
    <w:rsid w:val="00CF60FA"/>
    <w:rsid w:val="00D00C75"/>
    <w:rsid w:val="00D01FCA"/>
    <w:rsid w:val="00D0352F"/>
    <w:rsid w:val="00D058CF"/>
    <w:rsid w:val="00D05D13"/>
    <w:rsid w:val="00D1154D"/>
    <w:rsid w:val="00D118F6"/>
    <w:rsid w:val="00D12328"/>
    <w:rsid w:val="00D139CF"/>
    <w:rsid w:val="00D143CD"/>
    <w:rsid w:val="00D15843"/>
    <w:rsid w:val="00D22C81"/>
    <w:rsid w:val="00D23ABC"/>
    <w:rsid w:val="00D248C8"/>
    <w:rsid w:val="00D255AC"/>
    <w:rsid w:val="00D25CA2"/>
    <w:rsid w:val="00D27946"/>
    <w:rsid w:val="00D309EA"/>
    <w:rsid w:val="00D30ED9"/>
    <w:rsid w:val="00D343D3"/>
    <w:rsid w:val="00D36824"/>
    <w:rsid w:val="00D404FC"/>
    <w:rsid w:val="00D4515F"/>
    <w:rsid w:val="00D55BFF"/>
    <w:rsid w:val="00D566E9"/>
    <w:rsid w:val="00D56C5F"/>
    <w:rsid w:val="00D56E7B"/>
    <w:rsid w:val="00D60995"/>
    <w:rsid w:val="00D60AF9"/>
    <w:rsid w:val="00D64661"/>
    <w:rsid w:val="00D7392F"/>
    <w:rsid w:val="00D74E47"/>
    <w:rsid w:val="00D74F57"/>
    <w:rsid w:val="00D81E14"/>
    <w:rsid w:val="00D8500A"/>
    <w:rsid w:val="00D921F2"/>
    <w:rsid w:val="00D93227"/>
    <w:rsid w:val="00D95143"/>
    <w:rsid w:val="00DA10B6"/>
    <w:rsid w:val="00DA5E92"/>
    <w:rsid w:val="00DA66B8"/>
    <w:rsid w:val="00DA6851"/>
    <w:rsid w:val="00DA7437"/>
    <w:rsid w:val="00DA7CE7"/>
    <w:rsid w:val="00DB2AA5"/>
    <w:rsid w:val="00DB32D4"/>
    <w:rsid w:val="00DB39B1"/>
    <w:rsid w:val="00DB3E05"/>
    <w:rsid w:val="00DC4695"/>
    <w:rsid w:val="00DD0C7D"/>
    <w:rsid w:val="00DD5DCF"/>
    <w:rsid w:val="00DD68ED"/>
    <w:rsid w:val="00DE2B2F"/>
    <w:rsid w:val="00DF53D2"/>
    <w:rsid w:val="00E0407E"/>
    <w:rsid w:val="00E06346"/>
    <w:rsid w:val="00E0663B"/>
    <w:rsid w:val="00E12CBD"/>
    <w:rsid w:val="00E15E21"/>
    <w:rsid w:val="00E22392"/>
    <w:rsid w:val="00E24548"/>
    <w:rsid w:val="00E25ECC"/>
    <w:rsid w:val="00E317AD"/>
    <w:rsid w:val="00E36C2C"/>
    <w:rsid w:val="00E37CD4"/>
    <w:rsid w:val="00E41A70"/>
    <w:rsid w:val="00E42091"/>
    <w:rsid w:val="00E42893"/>
    <w:rsid w:val="00E43E1C"/>
    <w:rsid w:val="00E44949"/>
    <w:rsid w:val="00E46093"/>
    <w:rsid w:val="00E509B6"/>
    <w:rsid w:val="00E64315"/>
    <w:rsid w:val="00E65760"/>
    <w:rsid w:val="00E66519"/>
    <w:rsid w:val="00E66F34"/>
    <w:rsid w:val="00E708F2"/>
    <w:rsid w:val="00E73281"/>
    <w:rsid w:val="00E738F0"/>
    <w:rsid w:val="00E77DE1"/>
    <w:rsid w:val="00E84A35"/>
    <w:rsid w:val="00E92422"/>
    <w:rsid w:val="00E96CFF"/>
    <w:rsid w:val="00EA3824"/>
    <w:rsid w:val="00EA4A87"/>
    <w:rsid w:val="00EA660E"/>
    <w:rsid w:val="00EA69E7"/>
    <w:rsid w:val="00EA7387"/>
    <w:rsid w:val="00EB056F"/>
    <w:rsid w:val="00EB2BF5"/>
    <w:rsid w:val="00EB3149"/>
    <w:rsid w:val="00EB4411"/>
    <w:rsid w:val="00EB464A"/>
    <w:rsid w:val="00EB57F2"/>
    <w:rsid w:val="00EB7F97"/>
    <w:rsid w:val="00EC05E1"/>
    <w:rsid w:val="00EC09D8"/>
    <w:rsid w:val="00EC12A7"/>
    <w:rsid w:val="00EC181F"/>
    <w:rsid w:val="00EC22A0"/>
    <w:rsid w:val="00EC4959"/>
    <w:rsid w:val="00EC6EDC"/>
    <w:rsid w:val="00ED09FF"/>
    <w:rsid w:val="00ED0AFE"/>
    <w:rsid w:val="00ED1C57"/>
    <w:rsid w:val="00ED6C4F"/>
    <w:rsid w:val="00EE0DE8"/>
    <w:rsid w:val="00EE25DC"/>
    <w:rsid w:val="00EE42AF"/>
    <w:rsid w:val="00EE6FA1"/>
    <w:rsid w:val="00EF0894"/>
    <w:rsid w:val="00EF15BE"/>
    <w:rsid w:val="00EF45EF"/>
    <w:rsid w:val="00F043A8"/>
    <w:rsid w:val="00F0588D"/>
    <w:rsid w:val="00F061A0"/>
    <w:rsid w:val="00F0641D"/>
    <w:rsid w:val="00F106F3"/>
    <w:rsid w:val="00F13EC9"/>
    <w:rsid w:val="00F151EF"/>
    <w:rsid w:val="00F15DC8"/>
    <w:rsid w:val="00F17F2E"/>
    <w:rsid w:val="00F222F1"/>
    <w:rsid w:val="00F227E6"/>
    <w:rsid w:val="00F23886"/>
    <w:rsid w:val="00F310DB"/>
    <w:rsid w:val="00F31C3E"/>
    <w:rsid w:val="00F34F0C"/>
    <w:rsid w:val="00F35570"/>
    <w:rsid w:val="00F359DF"/>
    <w:rsid w:val="00F37FA9"/>
    <w:rsid w:val="00F42F4E"/>
    <w:rsid w:val="00F53DD1"/>
    <w:rsid w:val="00F54063"/>
    <w:rsid w:val="00F61E5A"/>
    <w:rsid w:val="00F65729"/>
    <w:rsid w:val="00F669A9"/>
    <w:rsid w:val="00F66DF7"/>
    <w:rsid w:val="00F6708E"/>
    <w:rsid w:val="00F70128"/>
    <w:rsid w:val="00F73BEE"/>
    <w:rsid w:val="00F74382"/>
    <w:rsid w:val="00F75C60"/>
    <w:rsid w:val="00F76924"/>
    <w:rsid w:val="00F76E0A"/>
    <w:rsid w:val="00F76EC5"/>
    <w:rsid w:val="00F81813"/>
    <w:rsid w:val="00F86ACA"/>
    <w:rsid w:val="00F9263F"/>
    <w:rsid w:val="00F94F14"/>
    <w:rsid w:val="00FA2482"/>
    <w:rsid w:val="00FA3414"/>
    <w:rsid w:val="00FA3C97"/>
    <w:rsid w:val="00FA6DE8"/>
    <w:rsid w:val="00FB08F9"/>
    <w:rsid w:val="00FB162F"/>
    <w:rsid w:val="00FB18E0"/>
    <w:rsid w:val="00FB4667"/>
    <w:rsid w:val="00FC00A6"/>
    <w:rsid w:val="00FC0F45"/>
    <w:rsid w:val="00FC31B7"/>
    <w:rsid w:val="00FC554D"/>
    <w:rsid w:val="00FC561F"/>
    <w:rsid w:val="00FC60BC"/>
    <w:rsid w:val="00FC6A80"/>
    <w:rsid w:val="00FD2485"/>
    <w:rsid w:val="00FD2CA8"/>
    <w:rsid w:val="00FD3AE5"/>
    <w:rsid w:val="00FE33B4"/>
    <w:rsid w:val="00FE4CD4"/>
    <w:rsid w:val="00FF106E"/>
    <w:rsid w:val="00FF226C"/>
    <w:rsid w:val="00FF3ABB"/>
    <w:rsid w:val="00FF72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740C"/>
  <w15:docId w15:val="{CECDC418-3B7E-49E4-8DE3-1BE8F3C8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2922"/>
  </w:style>
  <w:style w:type="paragraph" w:styleId="Nadpis1">
    <w:name w:val="heading 1"/>
    <w:basedOn w:val="Normlny"/>
    <w:next w:val="Normlny"/>
    <w:link w:val="Nadpis1Char"/>
    <w:uiPriority w:val="9"/>
    <w:qFormat/>
    <w:rsid w:val="00841C71"/>
    <w:pPr>
      <w:keepNext/>
      <w:keepLines/>
      <w:spacing w:before="240" w:after="0"/>
      <w:ind w:left="432" w:hanging="432"/>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semiHidden/>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8">
    <w:name w:val="heading 8"/>
    <w:basedOn w:val="Normlny"/>
    <w:next w:val="Normlny"/>
    <w:link w:val="Nadpis8Char"/>
    <w:uiPriority w:val="9"/>
    <w:semiHidden/>
    <w:unhideWhenUsed/>
    <w:qFormat/>
    <w:rsid w:val="00841C71"/>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semiHidden/>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body,Odsek zoznamu2,Bullet List,FooterText,numbered,Paragraphe de liste1,ODRAZKY PRVA UROVEN"/>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body Char,Odsek zoznamu2 Char,Bullet List Char,FooterText Char,numbered Char,Paragraphe de liste1 Char,ODRAZKY PRVA UROVEN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semiHidden/>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semiHidden/>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8"/>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E06346"/>
    <w:rPr>
      <w:color w:val="808080"/>
      <w:shd w:val="clear" w:color="auto" w:fill="E6E6E6"/>
    </w:rPr>
  </w:style>
  <w:style w:type="paragraph" w:customStyle="1" w:styleId="ListParagraph1">
    <w:name w:val="List Paragraph1"/>
    <w:basedOn w:val="Normlny"/>
    <w:rsid w:val="00F35570"/>
    <w:pPr>
      <w:suppressAutoHyphens/>
      <w:overflowPunct w:val="0"/>
      <w:ind w:left="720"/>
      <w:contextualSpacing/>
    </w:pPr>
    <w:rPr>
      <w:rFonts w:ascii="Calibri" w:eastAsia="Times New Roman" w:hAnsi="Calibri" w:cs="Calibri"/>
      <w:kern w:val="1"/>
      <w:lang w:eastAsia="en-US"/>
    </w:rPr>
  </w:style>
  <w:style w:type="character" w:customStyle="1" w:styleId="ellipsis">
    <w:name w:val="ellipsis"/>
    <w:basedOn w:val="Predvolenpsmoodseku"/>
    <w:rsid w:val="00CD5A22"/>
  </w:style>
  <w:style w:type="character" w:customStyle="1" w:styleId="Nevyrieenzmienka2">
    <w:name w:val="Nevyriešená zmienka2"/>
    <w:basedOn w:val="Predvolenpsmoodseku"/>
    <w:uiPriority w:val="99"/>
    <w:semiHidden/>
    <w:unhideWhenUsed/>
    <w:rsid w:val="00433123"/>
    <w:rPr>
      <w:color w:val="808080"/>
      <w:shd w:val="clear" w:color="auto" w:fill="E6E6E6"/>
    </w:rPr>
  </w:style>
  <w:style w:type="character" w:customStyle="1" w:styleId="Nevyrieenzmienka3">
    <w:name w:val="Nevyriešená zmienka3"/>
    <w:basedOn w:val="Predvolenpsmoodseku"/>
    <w:uiPriority w:val="99"/>
    <w:rsid w:val="001D6C6B"/>
    <w:rPr>
      <w:color w:val="605E5C"/>
      <w:shd w:val="clear" w:color="auto" w:fill="E1DFDD"/>
    </w:rPr>
  </w:style>
  <w:style w:type="character" w:customStyle="1" w:styleId="Nadpis1Char">
    <w:name w:val="Nadpis 1 Char"/>
    <w:basedOn w:val="Predvolenpsmoodseku"/>
    <w:link w:val="Nadpis1"/>
    <w:uiPriority w:val="9"/>
    <w:rsid w:val="00841C71"/>
    <w:rPr>
      <w:rFonts w:asciiTheme="majorHAnsi" w:eastAsiaTheme="majorEastAsia" w:hAnsiTheme="majorHAnsi" w:cstheme="majorBidi"/>
      <w:color w:val="365F91" w:themeColor="accent1" w:themeShade="BF"/>
      <w:sz w:val="32"/>
      <w:szCs w:val="32"/>
    </w:rPr>
  </w:style>
  <w:style w:type="character" w:customStyle="1" w:styleId="Nadpis8Char">
    <w:name w:val="Nadpis 8 Char"/>
    <w:basedOn w:val="Predvolenpsmoodseku"/>
    <w:link w:val="Nadpis8"/>
    <w:uiPriority w:val="9"/>
    <w:semiHidden/>
    <w:rsid w:val="00841C71"/>
    <w:rPr>
      <w:rFonts w:asciiTheme="majorHAnsi" w:eastAsiaTheme="majorEastAsia" w:hAnsiTheme="majorHAnsi" w:cstheme="majorBidi"/>
      <w:color w:val="272727" w:themeColor="text1" w:themeTint="D8"/>
      <w:sz w:val="21"/>
      <w:szCs w:val="21"/>
    </w:rPr>
  </w:style>
  <w:style w:type="table" w:customStyle="1" w:styleId="Mriekatabuky1">
    <w:name w:val="Mriežka tabuľky1"/>
    <w:basedOn w:val="Normlnatabuka"/>
    <w:next w:val="Mriekatabuky"/>
    <w:uiPriority w:val="39"/>
    <w:unhideWhenUsed/>
    <w:rsid w:val="00581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9A69BE"/>
    <w:rPr>
      <w:color w:val="605E5C"/>
      <w:shd w:val="clear" w:color="auto" w:fill="E1DFDD"/>
    </w:rPr>
  </w:style>
  <w:style w:type="paragraph" w:styleId="Revzia">
    <w:name w:val="Revision"/>
    <w:hidden/>
    <w:uiPriority w:val="99"/>
    <w:semiHidden/>
    <w:rsid w:val="007E41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645353549">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7682561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655068302">
      <w:bodyDiv w:val="1"/>
      <w:marLeft w:val="0"/>
      <w:marRight w:val="0"/>
      <w:marTop w:val="0"/>
      <w:marBottom w:val="0"/>
      <w:divBdr>
        <w:top w:val="none" w:sz="0" w:space="0" w:color="auto"/>
        <w:left w:val="none" w:sz="0" w:space="0" w:color="auto"/>
        <w:bottom w:val="none" w:sz="0" w:space="0" w:color="auto"/>
        <w:right w:val="none" w:sz="0" w:space="0" w:color="auto"/>
      </w:divBdr>
    </w:div>
    <w:div w:id="1753160673">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01089191">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11039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tesova.dagmar@dp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jarabicova.andrea@dp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2BE16-798C-4A3A-A253-B6EFFC094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5891</Words>
  <Characters>33582</Characters>
  <Application>Microsoft Office Word</Application>
  <DocSecurity>0</DocSecurity>
  <Lines>279</Lines>
  <Paragraphs>78</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Jarabicová Andrea</cp:lastModifiedBy>
  <cp:revision>8</cp:revision>
  <cp:lastPrinted>2023-08-25T07:37:00Z</cp:lastPrinted>
  <dcterms:created xsi:type="dcterms:W3CDTF">2023-08-30T18:23:00Z</dcterms:created>
  <dcterms:modified xsi:type="dcterms:W3CDTF">2023-09-06T11:31:00Z</dcterms:modified>
</cp:coreProperties>
</file>