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CD59"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369BE7" w14:textId="71F921F3" w:rsidR="00FE4922" w:rsidRPr="00FE4922" w:rsidRDefault="00FE4922" w:rsidP="00FE4922">
      <w:pPr>
        <w:pStyle w:val="Normlnywebov"/>
        <w:spacing w:before="0" w:beforeAutospacing="0" w:after="0" w:afterAutospacing="0"/>
        <w:jc w:val="both"/>
        <w:rPr>
          <w:b/>
          <w:bCs/>
          <w:color w:val="000000"/>
        </w:rPr>
      </w:pPr>
    </w:p>
    <w:p w14:paraId="44D274A5" w14:textId="349AEB0E" w:rsidR="00F075E7" w:rsidRDefault="00F075E7" w:rsidP="00F075E7">
      <w:pPr>
        <w:pStyle w:val="Zkladntext"/>
        <w:spacing w:after="240"/>
        <w:rPr>
          <w:bCs/>
        </w:rPr>
      </w:pPr>
      <w:r w:rsidRPr="00145D33">
        <w:rPr>
          <w:bCs/>
        </w:rPr>
        <w:t xml:space="preserve">Predmetom zákazky </w:t>
      </w:r>
      <w:r>
        <w:rPr>
          <w:bCs/>
        </w:rPr>
        <w:t>,,</w:t>
      </w:r>
      <w:r w:rsidR="00CE7383">
        <w:rPr>
          <w:bCs/>
        </w:rPr>
        <w:t>Dodanie a montáž nábytku do pracovne prednostu Gastroenterologickej kliniky v </w:t>
      </w:r>
      <w:proofErr w:type="spellStart"/>
      <w:r w:rsidR="00CE7383">
        <w:rPr>
          <w:bCs/>
        </w:rPr>
        <w:t>pav</w:t>
      </w:r>
      <w:proofErr w:type="spellEnd"/>
      <w:r w:rsidR="00CE7383">
        <w:rPr>
          <w:bCs/>
        </w:rPr>
        <w:t>. 13 UNM</w:t>
      </w:r>
      <w:r>
        <w:rPr>
          <w:bCs/>
        </w:rPr>
        <w:t xml:space="preserve">“ je dodanie a montáž nábytku a nábytku na mieru vrátane zamerania priestorov, odskúšania funkčnosti a prevádzkyschopnosti dodaného tovaru, odovzdania návodov na údržbu v slovenskom/českom jazyku, vrátane zabezpečenia záručného servisu a dopravy na miesto určenia a ďalších nákladov, ktoré sa môžu vyskytnúť v súvislosti s plnením predmetu zákazky pre potreby </w:t>
      </w:r>
      <w:r w:rsidR="00CE7383">
        <w:rPr>
          <w:bCs/>
        </w:rPr>
        <w:t>Gastroenterologickej kliniky v </w:t>
      </w:r>
      <w:proofErr w:type="spellStart"/>
      <w:r w:rsidR="00CE7383">
        <w:rPr>
          <w:bCs/>
        </w:rPr>
        <w:t>pav</w:t>
      </w:r>
      <w:proofErr w:type="spellEnd"/>
      <w:r w:rsidR="00CE7383">
        <w:rPr>
          <w:bCs/>
        </w:rPr>
        <w:t>. 13 UNM</w:t>
      </w:r>
      <w:r>
        <w:rPr>
          <w:bCs/>
        </w:rPr>
        <w:t xml:space="preserve">. Nábytok a nábytok na mieru tvoria </w:t>
      </w:r>
      <w:r w:rsidR="00CE7383">
        <w:rPr>
          <w:bCs/>
        </w:rPr>
        <w:t xml:space="preserve">stôl kancelársky s kovovou podnožou, stôl prídavný s kovovou podnožou, kontajner mobilný, konferenčný stolík, kreslo kancelárske, kreslo, </w:t>
      </w:r>
      <w:proofErr w:type="spellStart"/>
      <w:r w:rsidR="00CE7383">
        <w:rPr>
          <w:bCs/>
        </w:rPr>
        <w:t>trojkreslo</w:t>
      </w:r>
      <w:proofErr w:type="spellEnd"/>
      <w:r w:rsidR="00CE7383">
        <w:rPr>
          <w:bCs/>
        </w:rPr>
        <w:t xml:space="preserve">, skrinka dvojdverová s nadstavbou s presklenými dvierkami, skrinka dvojdverová </w:t>
      </w:r>
      <w:r w:rsidR="00A40ECE">
        <w:rPr>
          <w:bCs/>
        </w:rPr>
        <w:t xml:space="preserve">s nadstavbou </w:t>
      </w:r>
      <w:proofErr w:type="spellStart"/>
      <w:r w:rsidR="00A40ECE">
        <w:rPr>
          <w:bCs/>
        </w:rPr>
        <w:t>nikovou</w:t>
      </w:r>
      <w:proofErr w:type="spellEnd"/>
      <w:r w:rsidR="00A40ECE">
        <w:rPr>
          <w:bCs/>
        </w:rPr>
        <w:t xml:space="preserve"> s policami, vstavaná skriňa s kuchynkou a šatníkom vrátane chladničky</w:t>
      </w:r>
      <w:r w:rsidR="0083775D">
        <w:rPr>
          <w:bCs/>
        </w:rPr>
        <w:t>,</w:t>
      </w:r>
      <w:r w:rsidR="0083775D" w:rsidRPr="0083775D">
        <w:rPr>
          <w:color w:val="000000"/>
        </w:rPr>
        <w:t xml:space="preserve"> </w:t>
      </w:r>
      <w:r w:rsidR="0083775D">
        <w:rPr>
          <w:color w:val="000000"/>
        </w:rPr>
        <w:t>dodávka a montáž kuchynského drezu, batérie a odpadu zabezpečí dodávateľ interiéru</w:t>
      </w:r>
      <w:r w:rsidR="00DB736C">
        <w:rPr>
          <w:bCs/>
        </w:rPr>
        <w:t>.</w:t>
      </w:r>
    </w:p>
    <w:p w14:paraId="5D41D425" w14:textId="52963393" w:rsidR="00A56532" w:rsidRPr="00415608" w:rsidRDefault="00F075E7" w:rsidP="00A56532">
      <w:pPr>
        <w:tabs>
          <w:tab w:val="left" w:pos="284"/>
        </w:tabs>
        <w:spacing w:after="120"/>
        <w:jc w:val="both"/>
        <w:rPr>
          <w:rFonts w:cstheme="minorHAnsi"/>
          <w:bCs/>
        </w:rPr>
      </w:pPr>
      <w:r>
        <w:rPr>
          <w:rFonts w:cstheme="minorHAnsi"/>
          <w:bCs/>
        </w:rPr>
        <w:t xml:space="preserve">Nábytok </w:t>
      </w:r>
      <w:r w:rsidR="00B802F5">
        <w:rPr>
          <w:rFonts w:cstheme="minorHAnsi"/>
          <w:bCs/>
        </w:rPr>
        <w:t xml:space="preserve">a nábytok na mieru </w:t>
      </w:r>
      <w:r>
        <w:rPr>
          <w:rFonts w:cstheme="minorHAnsi"/>
          <w:bCs/>
        </w:rPr>
        <w:t xml:space="preserve">bude používaný denne a je určený pre zdravotnícke zariadenie, teda do prevádzky náročnej na čistotu prostredia a bude ho nutné pravidelne čistiť a dezinfikovať chemickými prípravkami. </w:t>
      </w:r>
    </w:p>
    <w:p w14:paraId="41746BE7" w14:textId="62AD8D2E" w:rsidR="00A56532" w:rsidRDefault="00A56532" w:rsidP="00A56532">
      <w:pPr>
        <w:jc w:val="both"/>
        <w:rPr>
          <w:rFonts w:cstheme="minorHAnsi"/>
          <w:bCs/>
        </w:rPr>
      </w:pPr>
      <w:r>
        <w:rPr>
          <w:rFonts w:cstheme="minorHAnsi"/>
          <w:bCs/>
        </w:rPr>
        <w:t>Pri položkách kde je odkaz na konkrétnu značku resp. výrobca je možné použiť ekvivalent, ktorý musí spĺňať minimálne požadované parametre určené obchodným názvom výrobku a mať rovnaké alebo lepšie vlastnosti.</w:t>
      </w:r>
      <w:r w:rsidR="00673046">
        <w:rPr>
          <w:rFonts w:cstheme="minorHAnsi"/>
          <w:bCs/>
        </w:rPr>
        <w:t xml:space="preserve"> Podrobn</w:t>
      </w:r>
      <w:r w:rsidR="00FC4012">
        <w:rPr>
          <w:rFonts w:cstheme="minorHAnsi"/>
          <w:bCs/>
        </w:rPr>
        <w:t>é</w:t>
      </w:r>
      <w:r w:rsidR="00673046">
        <w:rPr>
          <w:rFonts w:cstheme="minorHAnsi"/>
          <w:bCs/>
        </w:rPr>
        <w:t xml:space="preserve"> technick</w:t>
      </w:r>
      <w:r w:rsidR="00FC4012">
        <w:rPr>
          <w:rFonts w:cstheme="minorHAnsi"/>
          <w:bCs/>
        </w:rPr>
        <w:t>é parametre</w:t>
      </w:r>
      <w:r w:rsidR="00673046">
        <w:rPr>
          <w:rFonts w:cstheme="minorHAnsi"/>
          <w:bCs/>
        </w:rPr>
        <w:t xml:space="preserve"> predmetu zákazky </w:t>
      </w:r>
      <w:r w:rsidR="00FC4012">
        <w:rPr>
          <w:rFonts w:cstheme="minorHAnsi"/>
          <w:bCs/>
        </w:rPr>
        <w:t>sú</w:t>
      </w:r>
      <w:r w:rsidR="00673046">
        <w:rPr>
          <w:rFonts w:cstheme="minorHAnsi"/>
          <w:bCs/>
        </w:rPr>
        <w:t xml:space="preserve"> uveden</w:t>
      </w:r>
      <w:r w:rsidR="00FC4012">
        <w:rPr>
          <w:rFonts w:cstheme="minorHAnsi"/>
          <w:bCs/>
        </w:rPr>
        <w:t>é</w:t>
      </w:r>
      <w:r w:rsidR="00673046">
        <w:rPr>
          <w:rFonts w:cstheme="minorHAnsi"/>
          <w:bCs/>
        </w:rPr>
        <w:t xml:space="preserve"> pod tabuľkou.</w:t>
      </w:r>
    </w:p>
    <w:p w14:paraId="5E54C973" w14:textId="77777777" w:rsidR="00673046" w:rsidRDefault="00673046" w:rsidP="008A0DFB">
      <w:pPr>
        <w:tabs>
          <w:tab w:val="left" w:pos="540"/>
        </w:tabs>
        <w:jc w:val="both"/>
        <w:rPr>
          <w:b/>
          <w:lang w:bidi="he-IL"/>
        </w:rPr>
      </w:pPr>
    </w:p>
    <w:p w14:paraId="145202A5" w14:textId="078A43B9" w:rsidR="008A0DFB" w:rsidRDefault="008A0DFB" w:rsidP="008A0DFB">
      <w:pPr>
        <w:tabs>
          <w:tab w:val="left" w:pos="540"/>
        </w:tabs>
        <w:jc w:val="both"/>
        <w:rPr>
          <w:b/>
          <w:lang w:bidi="he-IL"/>
        </w:rPr>
      </w:pPr>
      <w:r w:rsidRPr="00A4379C">
        <w:rPr>
          <w:b/>
          <w:lang w:bidi="he-IL"/>
        </w:rPr>
        <w:t>Predmet zákazky musí spĺňať nasledujúce</w:t>
      </w:r>
      <w:r>
        <w:rPr>
          <w:b/>
          <w:lang w:bidi="he-IL"/>
        </w:rPr>
        <w:t xml:space="preserve"> minimálne technické </w:t>
      </w:r>
      <w:r w:rsidRPr="00A4379C">
        <w:rPr>
          <w:b/>
          <w:lang w:bidi="he-IL"/>
        </w:rPr>
        <w:t>parametre:</w:t>
      </w:r>
    </w:p>
    <w:p w14:paraId="293C39C7" w14:textId="772EAD5B" w:rsidR="008A0DFB" w:rsidRDefault="008A0DFB" w:rsidP="008A0DFB">
      <w:pPr>
        <w:jc w:val="both"/>
      </w:pPr>
      <w:r>
        <w:t xml:space="preserve">- požaduje sa dodať nový, nepoužívaný a nerepasovaný </w:t>
      </w:r>
      <w:r w:rsidRPr="009B769F">
        <w:t>tovar</w:t>
      </w:r>
    </w:p>
    <w:p w14:paraId="5DDF5151" w14:textId="77777777" w:rsidR="004974E1" w:rsidRDefault="00CF4347" w:rsidP="004974E1">
      <w:r>
        <w:t>-</w:t>
      </w:r>
      <w:r w:rsidR="004974E1">
        <w:t xml:space="preserve"> </w:t>
      </w:r>
      <w:r>
        <w:t>pri zariadení je možné použiť projektantom navrhované zariadenia, alebo použiť</w:t>
      </w:r>
      <w:r w:rsidR="004974E1">
        <w:t xml:space="preserve"> </w:t>
      </w:r>
    </w:p>
    <w:p w14:paraId="54BD6375" w14:textId="5B3F66AB" w:rsidR="008A0DFB" w:rsidRDefault="004974E1" w:rsidP="004974E1">
      <w:r>
        <w:t xml:space="preserve">  </w:t>
      </w:r>
      <w:r w:rsidR="00CF4347">
        <w:t>alternatívnu náhradu za navrhované zariadenia pri dodržaní technických parametrov</w:t>
      </w:r>
    </w:p>
    <w:p w14:paraId="5A4778C0" w14:textId="77777777" w:rsidR="000126E8" w:rsidRDefault="000126E8" w:rsidP="008A0DFB">
      <w:pPr>
        <w:jc w:val="both"/>
      </w:pPr>
    </w:p>
    <w:p w14:paraId="594E76F3" w14:textId="77777777" w:rsidR="000126E8" w:rsidRDefault="000126E8" w:rsidP="008A0DFB">
      <w:pPr>
        <w:jc w:val="both"/>
      </w:pPr>
    </w:p>
    <w:tbl>
      <w:tblPr>
        <w:tblStyle w:val="Mriekatabuky"/>
        <w:tblW w:w="0" w:type="auto"/>
        <w:tblLook w:val="04A0" w:firstRow="1" w:lastRow="0" w:firstColumn="1" w:lastColumn="0" w:noHBand="0" w:noVBand="1"/>
      </w:tblPr>
      <w:tblGrid>
        <w:gridCol w:w="590"/>
        <w:gridCol w:w="790"/>
        <w:gridCol w:w="4257"/>
        <w:gridCol w:w="2268"/>
        <w:gridCol w:w="1275"/>
      </w:tblGrid>
      <w:tr w:rsidR="00321D8C" w:rsidRPr="004864EC" w14:paraId="1CC5C3BF" w14:textId="77777777" w:rsidTr="004A46ED">
        <w:trPr>
          <w:cantSplit/>
          <w:trHeight w:val="451"/>
        </w:trPr>
        <w:tc>
          <w:tcPr>
            <w:tcW w:w="0" w:type="auto"/>
            <w:tcBorders>
              <w:top w:val="single" w:sz="4" w:space="0" w:color="auto"/>
            </w:tcBorders>
          </w:tcPr>
          <w:p w14:paraId="7A89F7E1" w14:textId="77777777" w:rsidR="00321D8C" w:rsidRPr="004864EC" w:rsidRDefault="00321D8C" w:rsidP="000A6802">
            <w:pPr>
              <w:rPr>
                <w:b/>
                <w:bCs/>
                <w:i/>
                <w:color w:val="000000"/>
              </w:rPr>
            </w:pPr>
            <w:proofErr w:type="spellStart"/>
            <w:r>
              <w:rPr>
                <w:b/>
                <w:bCs/>
                <w:i/>
                <w:color w:val="000000"/>
              </w:rPr>
              <w:t>P.č</w:t>
            </w:r>
            <w:proofErr w:type="spellEnd"/>
            <w:r>
              <w:rPr>
                <w:b/>
                <w:bCs/>
                <w:i/>
                <w:color w:val="000000"/>
              </w:rPr>
              <w:t>.</w:t>
            </w:r>
          </w:p>
        </w:tc>
        <w:tc>
          <w:tcPr>
            <w:tcW w:w="790" w:type="dxa"/>
            <w:tcBorders>
              <w:top w:val="single" w:sz="4" w:space="0" w:color="auto"/>
            </w:tcBorders>
          </w:tcPr>
          <w:p w14:paraId="0571CBA0" w14:textId="5A4E1049" w:rsidR="00321D8C" w:rsidRDefault="00321D8C" w:rsidP="000A6802">
            <w:pPr>
              <w:jc w:val="center"/>
              <w:rPr>
                <w:b/>
                <w:bCs/>
                <w:i/>
                <w:color w:val="000000"/>
              </w:rPr>
            </w:pPr>
            <w:proofErr w:type="spellStart"/>
            <w:r>
              <w:rPr>
                <w:b/>
                <w:bCs/>
                <w:i/>
                <w:color w:val="000000"/>
              </w:rPr>
              <w:t>Číslo</w:t>
            </w:r>
            <w:proofErr w:type="spellEnd"/>
            <w:r>
              <w:rPr>
                <w:b/>
                <w:bCs/>
                <w:i/>
                <w:color w:val="000000"/>
              </w:rPr>
              <w:t xml:space="preserve"> </w:t>
            </w:r>
            <w:proofErr w:type="spellStart"/>
            <w:r>
              <w:rPr>
                <w:b/>
                <w:bCs/>
                <w:i/>
                <w:color w:val="000000"/>
              </w:rPr>
              <w:t>prvku</w:t>
            </w:r>
            <w:proofErr w:type="spellEnd"/>
          </w:p>
        </w:tc>
        <w:tc>
          <w:tcPr>
            <w:tcW w:w="4257" w:type="dxa"/>
            <w:tcBorders>
              <w:top w:val="single" w:sz="4" w:space="0" w:color="auto"/>
            </w:tcBorders>
            <w:vAlign w:val="center"/>
          </w:tcPr>
          <w:p w14:paraId="44747FB6" w14:textId="4A53A1C4" w:rsidR="00321D8C" w:rsidRPr="004864EC" w:rsidRDefault="00321D8C" w:rsidP="000A6802">
            <w:pPr>
              <w:jc w:val="center"/>
              <w:rPr>
                <w:b/>
                <w:bCs/>
                <w:i/>
                <w:color w:val="000000"/>
                <w:lang w:val="sk-SK"/>
              </w:rPr>
            </w:pPr>
            <w:r>
              <w:rPr>
                <w:b/>
                <w:bCs/>
                <w:i/>
                <w:color w:val="000000"/>
                <w:lang w:val="sk-SK"/>
              </w:rPr>
              <w:t>Názov</w:t>
            </w:r>
          </w:p>
        </w:tc>
        <w:tc>
          <w:tcPr>
            <w:tcW w:w="2268" w:type="dxa"/>
            <w:tcBorders>
              <w:top w:val="single" w:sz="4" w:space="0" w:color="auto"/>
            </w:tcBorders>
          </w:tcPr>
          <w:p w14:paraId="0769D007" w14:textId="77777777" w:rsidR="00321D8C" w:rsidRPr="004864EC" w:rsidRDefault="00321D8C" w:rsidP="000A6802">
            <w:pPr>
              <w:jc w:val="center"/>
              <w:rPr>
                <w:b/>
                <w:bCs/>
                <w:i/>
                <w:color w:val="000000"/>
              </w:rPr>
            </w:pPr>
            <w:proofErr w:type="spellStart"/>
            <w:r>
              <w:rPr>
                <w:b/>
                <w:bCs/>
                <w:i/>
                <w:color w:val="000000"/>
              </w:rPr>
              <w:t>Rozmery</w:t>
            </w:r>
            <w:proofErr w:type="spellEnd"/>
            <w:r>
              <w:rPr>
                <w:b/>
                <w:bCs/>
                <w:i/>
                <w:color w:val="000000"/>
              </w:rPr>
              <w:t>(mm)</w:t>
            </w:r>
          </w:p>
        </w:tc>
        <w:tc>
          <w:tcPr>
            <w:tcW w:w="1275" w:type="dxa"/>
            <w:tcBorders>
              <w:top w:val="single" w:sz="4" w:space="0" w:color="auto"/>
            </w:tcBorders>
          </w:tcPr>
          <w:p w14:paraId="015E6142" w14:textId="77777777" w:rsidR="00321D8C" w:rsidRPr="004864EC" w:rsidRDefault="00321D8C" w:rsidP="000A6802">
            <w:pPr>
              <w:jc w:val="cente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tc>
      </w:tr>
      <w:tr w:rsidR="00321D8C" w:rsidRPr="004864EC" w14:paraId="44BCA2EB" w14:textId="77777777" w:rsidTr="004A46ED">
        <w:trPr>
          <w:cantSplit/>
          <w:trHeight w:val="463"/>
        </w:trPr>
        <w:tc>
          <w:tcPr>
            <w:tcW w:w="0" w:type="auto"/>
          </w:tcPr>
          <w:p w14:paraId="69F334A7" w14:textId="77777777" w:rsidR="00321D8C" w:rsidRPr="007D0F34" w:rsidRDefault="00321D8C" w:rsidP="000A6802">
            <w:pPr>
              <w:rPr>
                <w:bCs/>
                <w:kern w:val="36"/>
                <w:bdr w:val="none" w:sz="0" w:space="0" w:color="auto" w:frame="1"/>
              </w:rPr>
            </w:pPr>
            <w:bookmarkStart w:id="0" w:name="_Hlk135721097"/>
            <w:r w:rsidRPr="007D0F34">
              <w:rPr>
                <w:bCs/>
                <w:kern w:val="36"/>
                <w:bdr w:val="none" w:sz="0" w:space="0" w:color="auto" w:frame="1"/>
              </w:rPr>
              <w:t>1.</w:t>
            </w:r>
          </w:p>
        </w:tc>
        <w:tc>
          <w:tcPr>
            <w:tcW w:w="790" w:type="dxa"/>
          </w:tcPr>
          <w:p w14:paraId="27EEBB06" w14:textId="382B763E" w:rsidR="00321D8C" w:rsidRDefault="00321D8C" w:rsidP="000A6802">
            <w:pPr>
              <w:rPr>
                <w:color w:val="000000"/>
              </w:rPr>
            </w:pPr>
            <w:r>
              <w:rPr>
                <w:color w:val="000000"/>
              </w:rPr>
              <w:t>A1</w:t>
            </w:r>
          </w:p>
        </w:tc>
        <w:tc>
          <w:tcPr>
            <w:tcW w:w="4257" w:type="dxa"/>
            <w:vAlign w:val="bottom"/>
          </w:tcPr>
          <w:p w14:paraId="21E060C3" w14:textId="799D706B" w:rsidR="00321D8C" w:rsidRPr="0016442D" w:rsidRDefault="00321D8C" w:rsidP="000A6802">
            <w:pPr>
              <w:rPr>
                <w:color w:val="000000"/>
              </w:rPr>
            </w:pPr>
            <w:proofErr w:type="spellStart"/>
            <w:r>
              <w:rPr>
                <w:color w:val="000000"/>
              </w:rPr>
              <w:t>S</w:t>
            </w:r>
            <w:r w:rsidRPr="002548C0">
              <w:rPr>
                <w:color w:val="000000"/>
              </w:rPr>
              <w:t>tôl</w:t>
            </w:r>
            <w:proofErr w:type="spellEnd"/>
            <w:r w:rsidRPr="002548C0">
              <w:rPr>
                <w:color w:val="000000"/>
              </w:rPr>
              <w:t xml:space="preserve"> </w:t>
            </w:r>
            <w:proofErr w:type="spellStart"/>
            <w:r w:rsidRPr="002548C0">
              <w:rPr>
                <w:color w:val="000000"/>
              </w:rPr>
              <w:t>kancelársky</w:t>
            </w:r>
            <w:proofErr w:type="spellEnd"/>
            <w:r w:rsidRPr="002548C0">
              <w:rPr>
                <w:color w:val="000000"/>
              </w:rPr>
              <w:t xml:space="preserve"> s </w:t>
            </w:r>
            <w:proofErr w:type="spellStart"/>
            <w:r w:rsidRPr="002548C0">
              <w:rPr>
                <w:color w:val="000000"/>
              </w:rPr>
              <w:t>kovovou</w:t>
            </w:r>
            <w:proofErr w:type="spellEnd"/>
            <w:r w:rsidRPr="002548C0">
              <w:rPr>
                <w:color w:val="000000"/>
              </w:rPr>
              <w:t xml:space="preserve"> </w:t>
            </w:r>
            <w:proofErr w:type="spellStart"/>
            <w:r w:rsidRPr="002548C0">
              <w:rPr>
                <w:color w:val="000000"/>
              </w:rPr>
              <w:t>podnožou</w:t>
            </w:r>
            <w:proofErr w:type="spellEnd"/>
          </w:p>
        </w:tc>
        <w:tc>
          <w:tcPr>
            <w:tcW w:w="2268" w:type="dxa"/>
            <w:vAlign w:val="center"/>
          </w:tcPr>
          <w:p w14:paraId="14137787" w14:textId="2859516C" w:rsidR="00321D8C" w:rsidRPr="000312D4" w:rsidRDefault="00321D8C" w:rsidP="000A6802">
            <w:pPr>
              <w:rPr>
                <w:sz w:val="22"/>
                <w:szCs w:val="22"/>
              </w:rPr>
            </w:pPr>
            <w:r w:rsidRPr="002548C0">
              <w:rPr>
                <w:sz w:val="22"/>
                <w:szCs w:val="22"/>
              </w:rPr>
              <w:t>2000/800/720</w:t>
            </w:r>
          </w:p>
        </w:tc>
        <w:tc>
          <w:tcPr>
            <w:tcW w:w="1275" w:type="dxa"/>
            <w:vAlign w:val="bottom"/>
          </w:tcPr>
          <w:p w14:paraId="49DD2AB8" w14:textId="0595769A" w:rsidR="00321D8C" w:rsidRPr="0016442D" w:rsidRDefault="00321D8C" w:rsidP="00D00FED">
            <w:pPr>
              <w:jc w:val="center"/>
            </w:pPr>
            <w:r>
              <w:t>1</w:t>
            </w:r>
          </w:p>
        </w:tc>
      </w:tr>
      <w:tr w:rsidR="00321D8C" w:rsidRPr="004864EC" w14:paraId="43F0217C" w14:textId="77777777" w:rsidTr="004A46ED">
        <w:trPr>
          <w:cantSplit/>
          <w:trHeight w:val="225"/>
        </w:trPr>
        <w:tc>
          <w:tcPr>
            <w:tcW w:w="0" w:type="auto"/>
          </w:tcPr>
          <w:p w14:paraId="13C2F58E" w14:textId="77777777" w:rsidR="00321D8C" w:rsidRPr="007D0F34" w:rsidRDefault="00321D8C" w:rsidP="000A6802">
            <w:pPr>
              <w:rPr>
                <w:bCs/>
                <w:kern w:val="36"/>
                <w:bdr w:val="none" w:sz="0" w:space="0" w:color="auto" w:frame="1"/>
              </w:rPr>
            </w:pPr>
            <w:r w:rsidRPr="007D0F34">
              <w:rPr>
                <w:bCs/>
                <w:kern w:val="36"/>
                <w:bdr w:val="none" w:sz="0" w:space="0" w:color="auto" w:frame="1"/>
              </w:rPr>
              <w:t>2.</w:t>
            </w:r>
          </w:p>
        </w:tc>
        <w:tc>
          <w:tcPr>
            <w:tcW w:w="790" w:type="dxa"/>
          </w:tcPr>
          <w:p w14:paraId="163D84D3" w14:textId="71BF095D" w:rsidR="00321D8C" w:rsidRDefault="00321D8C" w:rsidP="000A6802">
            <w:pPr>
              <w:rPr>
                <w:color w:val="000000"/>
              </w:rPr>
            </w:pPr>
            <w:r>
              <w:rPr>
                <w:color w:val="000000"/>
              </w:rPr>
              <w:t>A2</w:t>
            </w:r>
          </w:p>
        </w:tc>
        <w:tc>
          <w:tcPr>
            <w:tcW w:w="4257" w:type="dxa"/>
            <w:vAlign w:val="bottom"/>
          </w:tcPr>
          <w:p w14:paraId="3EC52D2F" w14:textId="0C899C4A" w:rsidR="00321D8C" w:rsidRPr="0016442D" w:rsidRDefault="00321D8C" w:rsidP="000A6802">
            <w:pPr>
              <w:rPr>
                <w:color w:val="000000"/>
              </w:rPr>
            </w:pPr>
            <w:proofErr w:type="spellStart"/>
            <w:r>
              <w:rPr>
                <w:color w:val="000000"/>
              </w:rPr>
              <w:t>S</w:t>
            </w:r>
            <w:r w:rsidRPr="00321D8C">
              <w:rPr>
                <w:color w:val="000000"/>
              </w:rPr>
              <w:t>tôl</w:t>
            </w:r>
            <w:proofErr w:type="spellEnd"/>
            <w:r w:rsidRPr="00321D8C">
              <w:rPr>
                <w:color w:val="000000"/>
              </w:rPr>
              <w:t xml:space="preserve"> </w:t>
            </w:r>
            <w:proofErr w:type="spellStart"/>
            <w:r w:rsidRPr="00321D8C">
              <w:rPr>
                <w:color w:val="000000"/>
              </w:rPr>
              <w:t>prídavný</w:t>
            </w:r>
            <w:proofErr w:type="spellEnd"/>
            <w:r w:rsidRPr="00321D8C">
              <w:rPr>
                <w:color w:val="000000"/>
              </w:rPr>
              <w:t xml:space="preserve"> s </w:t>
            </w:r>
            <w:proofErr w:type="spellStart"/>
            <w:r w:rsidRPr="00321D8C">
              <w:rPr>
                <w:color w:val="000000"/>
              </w:rPr>
              <w:t>kovovou</w:t>
            </w:r>
            <w:proofErr w:type="spellEnd"/>
            <w:r w:rsidRPr="00321D8C">
              <w:rPr>
                <w:color w:val="000000"/>
              </w:rPr>
              <w:t xml:space="preserve"> </w:t>
            </w:r>
            <w:proofErr w:type="spellStart"/>
            <w:r w:rsidRPr="00321D8C">
              <w:rPr>
                <w:color w:val="000000"/>
              </w:rPr>
              <w:t>podnožou</w:t>
            </w:r>
            <w:proofErr w:type="spellEnd"/>
          </w:p>
        </w:tc>
        <w:tc>
          <w:tcPr>
            <w:tcW w:w="2268" w:type="dxa"/>
            <w:vAlign w:val="center"/>
          </w:tcPr>
          <w:p w14:paraId="0D3575D6" w14:textId="01B532A7" w:rsidR="00321D8C" w:rsidRPr="000312D4" w:rsidRDefault="00321D8C" w:rsidP="000A6802">
            <w:pPr>
              <w:rPr>
                <w:sz w:val="22"/>
                <w:szCs w:val="22"/>
              </w:rPr>
            </w:pPr>
            <w:r w:rsidRPr="00321D8C">
              <w:rPr>
                <w:sz w:val="22"/>
                <w:szCs w:val="22"/>
              </w:rPr>
              <w:t>1300/500/720</w:t>
            </w:r>
          </w:p>
        </w:tc>
        <w:tc>
          <w:tcPr>
            <w:tcW w:w="1275" w:type="dxa"/>
            <w:vAlign w:val="bottom"/>
          </w:tcPr>
          <w:p w14:paraId="56F65A39" w14:textId="1F64F4EE" w:rsidR="00321D8C" w:rsidRPr="0016442D" w:rsidRDefault="00321D8C" w:rsidP="00D00FED">
            <w:pPr>
              <w:jc w:val="center"/>
            </w:pPr>
            <w:r>
              <w:t>1</w:t>
            </w:r>
          </w:p>
        </w:tc>
      </w:tr>
      <w:tr w:rsidR="00321D8C" w:rsidRPr="004864EC" w14:paraId="632FD499" w14:textId="77777777" w:rsidTr="004A46ED">
        <w:trPr>
          <w:cantSplit/>
          <w:trHeight w:val="225"/>
        </w:trPr>
        <w:tc>
          <w:tcPr>
            <w:tcW w:w="0" w:type="auto"/>
          </w:tcPr>
          <w:p w14:paraId="6E4177A6" w14:textId="77777777" w:rsidR="00321D8C" w:rsidRPr="007D0F34" w:rsidRDefault="00321D8C" w:rsidP="000A6802">
            <w:pPr>
              <w:rPr>
                <w:bCs/>
                <w:kern w:val="36"/>
                <w:bdr w:val="none" w:sz="0" w:space="0" w:color="auto" w:frame="1"/>
              </w:rPr>
            </w:pPr>
            <w:r w:rsidRPr="007D0F34">
              <w:rPr>
                <w:bCs/>
                <w:kern w:val="36"/>
                <w:bdr w:val="none" w:sz="0" w:space="0" w:color="auto" w:frame="1"/>
              </w:rPr>
              <w:t>3.</w:t>
            </w:r>
          </w:p>
        </w:tc>
        <w:tc>
          <w:tcPr>
            <w:tcW w:w="790" w:type="dxa"/>
          </w:tcPr>
          <w:p w14:paraId="6A323C01" w14:textId="03D09762" w:rsidR="00321D8C" w:rsidRPr="0016442D" w:rsidRDefault="00321D8C" w:rsidP="000A6802">
            <w:pPr>
              <w:rPr>
                <w:color w:val="000000"/>
              </w:rPr>
            </w:pPr>
            <w:r>
              <w:rPr>
                <w:color w:val="000000"/>
              </w:rPr>
              <w:t>A3</w:t>
            </w:r>
          </w:p>
        </w:tc>
        <w:tc>
          <w:tcPr>
            <w:tcW w:w="4257" w:type="dxa"/>
            <w:vAlign w:val="bottom"/>
          </w:tcPr>
          <w:p w14:paraId="4264CA03" w14:textId="648D72D6" w:rsidR="00321D8C" w:rsidRPr="0016442D" w:rsidRDefault="00321D8C" w:rsidP="000A6802">
            <w:pPr>
              <w:rPr>
                <w:color w:val="000000"/>
              </w:rPr>
            </w:pPr>
            <w:proofErr w:type="spellStart"/>
            <w:r>
              <w:rPr>
                <w:color w:val="000000"/>
              </w:rPr>
              <w:t>Kontajner</w:t>
            </w:r>
            <w:proofErr w:type="spellEnd"/>
            <w:r>
              <w:rPr>
                <w:color w:val="000000"/>
              </w:rPr>
              <w:t xml:space="preserve"> </w:t>
            </w:r>
            <w:proofErr w:type="spellStart"/>
            <w:r>
              <w:rPr>
                <w:color w:val="000000"/>
              </w:rPr>
              <w:t>mobilný</w:t>
            </w:r>
            <w:proofErr w:type="spellEnd"/>
          </w:p>
        </w:tc>
        <w:tc>
          <w:tcPr>
            <w:tcW w:w="2268" w:type="dxa"/>
            <w:vAlign w:val="center"/>
          </w:tcPr>
          <w:p w14:paraId="0B28B109" w14:textId="65449E6E" w:rsidR="00321D8C" w:rsidRPr="000312D4" w:rsidRDefault="00321D8C" w:rsidP="000A6802">
            <w:pPr>
              <w:rPr>
                <w:sz w:val="22"/>
                <w:szCs w:val="22"/>
              </w:rPr>
            </w:pPr>
            <w:r>
              <w:rPr>
                <w:sz w:val="22"/>
                <w:szCs w:val="22"/>
              </w:rPr>
              <w:t>420/600/600</w:t>
            </w:r>
          </w:p>
        </w:tc>
        <w:tc>
          <w:tcPr>
            <w:tcW w:w="1275" w:type="dxa"/>
            <w:vAlign w:val="bottom"/>
          </w:tcPr>
          <w:p w14:paraId="331C63DD" w14:textId="147EBE5A" w:rsidR="00321D8C" w:rsidRPr="0016442D" w:rsidRDefault="00321D8C" w:rsidP="00D00FED">
            <w:pPr>
              <w:jc w:val="center"/>
            </w:pPr>
            <w:r>
              <w:t>1</w:t>
            </w:r>
          </w:p>
        </w:tc>
      </w:tr>
      <w:tr w:rsidR="00321D8C" w:rsidRPr="004864EC" w14:paraId="2936C0E6" w14:textId="77777777" w:rsidTr="004A46ED">
        <w:trPr>
          <w:cantSplit/>
          <w:trHeight w:val="359"/>
        </w:trPr>
        <w:tc>
          <w:tcPr>
            <w:tcW w:w="0" w:type="auto"/>
          </w:tcPr>
          <w:p w14:paraId="3CFBDE14" w14:textId="77777777" w:rsidR="00321D8C" w:rsidRPr="007D0F34" w:rsidRDefault="00321D8C" w:rsidP="000A6802">
            <w:pPr>
              <w:rPr>
                <w:bCs/>
                <w:kern w:val="36"/>
                <w:bdr w:val="none" w:sz="0" w:space="0" w:color="auto" w:frame="1"/>
              </w:rPr>
            </w:pPr>
            <w:bookmarkStart w:id="1" w:name="_Hlk135722464"/>
            <w:bookmarkEnd w:id="0"/>
            <w:r w:rsidRPr="007D0F34">
              <w:rPr>
                <w:bCs/>
                <w:kern w:val="36"/>
                <w:bdr w:val="none" w:sz="0" w:space="0" w:color="auto" w:frame="1"/>
              </w:rPr>
              <w:t>4.</w:t>
            </w:r>
          </w:p>
        </w:tc>
        <w:tc>
          <w:tcPr>
            <w:tcW w:w="790" w:type="dxa"/>
          </w:tcPr>
          <w:p w14:paraId="1BE35207" w14:textId="42496A1D" w:rsidR="00321D8C" w:rsidRDefault="00321D8C" w:rsidP="000A6802">
            <w:pPr>
              <w:rPr>
                <w:color w:val="000000"/>
              </w:rPr>
            </w:pPr>
            <w:r>
              <w:rPr>
                <w:color w:val="000000"/>
              </w:rPr>
              <w:t>A4</w:t>
            </w:r>
          </w:p>
        </w:tc>
        <w:tc>
          <w:tcPr>
            <w:tcW w:w="4257" w:type="dxa"/>
            <w:vAlign w:val="bottom"/>
          </w:tcPr>
          <w:p w14:paraId="6130D7CC" w14:textId="77777777" w:rsidR="006C79C5" w:rsidRDefault="00CF4347" w:rsidP="000A6802">
            <w:pPr>
              <w:rPr>
                <w:color w:val="000000"/>
              </w:rPr>
            </w:pPr>
            <w:proofErr w:type="spellStart"/>
            <w:r>
              <w:rPr>
                <w:color w:val="000000"/>
              </w:rPr>
              <w:t>Konferenčný</w:t>
            </w:r>
            <w:proofErr w:type="spellEnd"/>
            <w:r>
              <w:rPr>
                <w:color w:val="000000"/>
              </w:rPr>
              <w:t xml:space="preserve"> </w:t>
            </w:r>
            <w:proofErr w:type="spellStart"/>
            <w:r>
              <w:rPr>
                <w:color w:val="000000"/>
              </w:rPr>
              <w:t>stolík</w:t>
            </w:r>
            <w:proofErr w:type="spellEnd"/>
            <w:r>
              <w:rPr>
                <w:color w:val="000000"/>
              </w:rPr>
              <w:t xml:space="preserve"> MODERN LOFT</w:t>
            </w:r>
          </w:p>
          <w:p w14:paraId="40C6FF72" w14:textId="56C7FF28" w:rsidR="006C79C5" w:rsidRPr="0016442D" w:rsidRDefault="006C79C5" w:rsidP="000A6802">
            <w:pPr>
              <w:rPr>
                <w:color w:val="000000"/>
              </w:rPr>
            </w:pPr>
          </w:p>
        </w:tc>
        <w:tc>
          <w:tcPr>
            <w:tcW w:w="2268" w:type="dxa"/>
            <w:vAlign w:val="center"/>
          </w:tcPr>
          <w:p w14:paraId="15B52F3D" w14:textId="77777777" w:rsidR="00321D8C" w:rsidRDefault="00CF4347" w:rsidP="000A6802">
            <w:pPr>
              <w:rPr>
                <w:sz w:val="22"/>
                <w:szCs w:val="22"/>
              </w:rPr>
            </w:pPr>
            <w:r>
              <w:rPr>
                <w:sz w:val="22"/>
                <w:szCs w:val="22"/>
              </w:rPr>
              <w:t>1000/600/410</w:t>
            </w:r>
          </w:p>
          <w:p w14:paraId="2BFC8C54" w14:textId="51B11FE0" w:rsidR="006C79C5" w:rsidRPr="000312D4" w:rsidRDefault="006C79C5" w:rsidP="000A6802">
            <w:pPr>
              <w:rPr>
                <w:sz w:val="22"/>
                <w:szCs w:val="22"/>
              </w:rPr>
            </w:pPr>
          </w:p>
        </w:tc>
        <w:tc>
          <w:tcPr>
            <w:tcW w:w="1275" w:type="dxa"/>
            <w:vAlign w:val="bottom"/>
          </w:tcPr>
          <w:p w14:paraId="4B05D35E" w14:textId="77777777" w:rsidR="00321D8C" w:rsidRDefault="00C56BCE" w:rsidP="00D00FED">
            <w:pPr>
              <w:jc w:val="center"/>
            </w:pPr>
            <w:r>
              <w:t>1</w:t>
            </w:r>
          </w:p>
          <w:p w14:paraId="12A042FE" w14:textId="756E399A" w:rsidR="006C79C5" w:rsidRPr="0016442D" w:rsidRDefault="006C79C5" w:rsidP="00D00FED">
            <w:pPr>
              <w:jc w:val="center"/>
            </w:pPr>
          </w:p>
        </w:tc>
      </w:tr>
      <w:tr w:rsidR="00321D8C" w:rsidRPr="004864EC" w14:paraId="67D84722" w14:textId="77777777" w:rsidTr="00D74F2C">
        <w:trPr>
          <w:cantSplit/>
          <w:trHeight w:val="2625"/>
        </w:trPr>
        <w:tc>
          <w:tcPr>
            <w:tcW w:w="0" w:type="auto"/>
          </w:tcPr>
          <w:p w14:paraId="3492FAFE" w14:textId="77777777" w:rsidR="00321D8C" w:rsidRPr="007D0F34" w:rsidRDefault="00321D8C" w:rsidP="000A6802">
            <w:pPr>
              <w:rPr>
                <w:bCs/>
                <w:kern w:val="36"/>
                <w:bdr w:val="none" w:sz="0" w:space="0" w:color="auto" w:frame="1"/>
              </w:rPr>
            </w:pPr>
            <w:r w:rsidRPr="007D0F34">
              <w:rPr>
                <w:bCs/>
                <w:kern w:val="36"/>
                <w:bdr w:val="none" w:sz="0" w:space="0" w:color="auto" w:frame="1"/>
              </w:rPr>
              <w:t>5.</w:t>
            </w:r>
          </w:p>
        </w:tc>
        <w:tc>
          <w:tcPr>
            <w:tcW w:w="790" w:type="dxa"/>
          </w:tcPr>
          <w:p w14:paraId="606F350A" w14:textId="6AEB3DF6" w:rsidR="00321D8C" w:rsidRDefault="00C56BCE" w:rsidP="000A6802">
            <w:pPr>
              <w:rPr>
                <w:color w:val="000000"/>
              </w:rPr>
            </w:pPr>
            <w:r>
              <w:rPr>
                <w:color w:val="000000"/>
              </w:rPr>
              <w:t>B1</w:t>
            </w:r>
          </w:p>
        </w:tc>
        <w:tc>
          <w:tcPr>
            <w:tcW w:w="4257" w:type="dxa"/>
            <w:vAlign w:val="bottom"/>
          </w:tcPr>
          <w:p w14:paraId="0E787123" w14:textId="363A9857" w:rsidR="00321D8C" w:rsidRDefault="00C56BCE" w:rsidP="000A6802">
            <w:pPr>
              <w:rPr>
                <w:color w:val="000000"/>
              </w:rPr>
            </w:pPr>
            <w:proofErr w:type="spellStart"/>
            <w:r>
              <w:rPr>
                <w:color w:val="000000"/>
              </w:rPr>
              <w:t>Kreslo</w:t>
            </w:r>
            <w:proofErr w:type="spellEnd"/>
            <w:r>
              <w:rPr>
                <w:color w:val="000000"/>
              </w:rPr>
              <w:t xml:space="preserve"> </w:t>
            </w:r>
            <w:proofErr w:type="spellStart"/>
            <w:r>
              <w:rPr>
                <w:color w:val="000000"/>
              </w:rPr>
              <w:t>kancelárske</w:t>
            </w:r>
            <w:proofErr w:type="spellEnd"/>
            <w:r>
              <w:rPr>
                <w:color w:val="000000"/>
              </w:rPr>
              <w:t xml:space="preserve"> VIRO</w:t>
            </w:r>
            <w:r w:rsidR="0020626D">
              <w:rPr>
                <w:color w:val="000000"/>
              </w:rPr>
              <w:t xml:space="preserve">, resp. </w:t>
            </w:r>
            <w:proofErr w:type="spellStart"/>
            <w:r w:rsidR="0020626D">
              <w:rPr>
                <w:color w:val="000000"/>
              </w:rPr>
              <w:t>ekvivalent</w:t>
            </w:r>
            <w:proofErr w:type="spellEnd"/>
            <w:r w:rsidR="0020626D">
              <w:rPr>
                <w:color w:val="000000"/>
              </w:rPr>
              <w:t xml:space="preserve">, </w:t>
            </w:r>
            <w:bookmarkStart w:id="2" w:name="_Hlk138408155"/>
            <w:r w:rsidR="0020626D">
              <w:rPr>
                <w:color w:val="000000"/>
              </w:rPr>
              <w:t xml:space="preserve">material: </w:t>
            </w:r>
            <w:proofErr w:type="spellStart"/>
            <w:r w:rsidR="0020626D">
              <w:rPr>
                <w:color w:val="000000"/>
              </w:rPr>
              <w:t>ekokoža</w:t>
            </w:r>
            <w:proofErr w:type="spellEnd"/>
            <w:r w:rsidR="0020626D">
              <w:rPr>
                <w:color w:val="000000"/>
              </w:rPr>
              <w:t xml:space="preserve">, </w:t>
            </w:r>
            <w:proofErr w:type="spellStart"/>
            <w:r w:rsidR="000A566F">
              <w:rPr>
                <w:color w:val="000000"/>
              </w:rPr>
              <w:t>chróm</w:t>
            </w:r>
            <w:proofErr w:type="spellEnd"/>
            <w:r w:rsidR="000A566F">
              <w:rPr>
                <w:color w:val="000000"/>
              </w:rPr>
              <w:t xml:space="preserve">, </w:t>
            </w:r>
            <w:proofErr w:type="spellStart"/>
            <w:r w:rsidR="0020626D">
              <w:rPr>
                <w:color w:val="000000"/>
              </w:rPr>
              <w:t>no</w:t>
            </w:r>
            <w:r w:rsidR="00F05A81">
              <w:rPr>
                <w:color w:val="000000"/>
              </w:rPr>
              <w:t>s</w:t>
            </w:r>
            <w:r w:rsidR="0020626D">
              <w:rPr>
                <w:color w:val="000000"/>
              </w:rPr>
              <w:t>nosť</w:t>
            </w:r>
            <w:proofErr w:type="spellEnd"/>
            <w:r w:rsidR="0020626D">
              <w:rPr>
                <w:color w:val="000000"/>
              </w:rPr>
              <w:t>: min. 140 kg</w:t>
            </w:r>
            <w:bookmarkEnd w:id="2"/>
          </w:p>
          <w:p w14:paraId="1BF3F9E6" w14:textId="77777777" w:rsidR="0020626D" w:rsidRDefault="0020626D" w:rsidP="000A6802">
            <w:pPr>
              <w:rPr>
                <w:color w:val="000000"/>
              </w:rPr>
            </w:pPr>
          </w:p>
          <w:p w14:paraId="57AAB9E6" w14:textId="77777777" w:rsidR="0020626D" w:rsidRDefault="0020626D" w:rsidP="000A6802">
            <w:pPr>
              <w:rPr>
                <w:color w:val="000000"/>
              </w:rPr>
            </w:pPr>
          </w:p>
          <w:p w14:paraId="6B0BFEAB" w14:textId="77777777" w:rsidR="0020626D" w:rsidRDefault="0020626D" w:rsidP="000A6802">
            <w:pPr>
              <w:rPr>
                <w:color w:val="000000"/>
              </w:rPr>
            </w:pPr>
          </w:p>
          <w:p w14:paraId="19063B9D" w14:textId="77777777" w:rsidR="0020626D" w:rsidRDefault="0020626D" w:rsidP="000A6802">
            <w:pPr>
              <w:rPr>
                <w:color w:val="000000"/>
              </w:rPr>
            </w:pPr>
          </w:p>
          <w:p w14:paraId="51E68794" w14:textId="77777777" w:rsidR="00D74F2C" w:rsidRDefault="00D74F2C" w:rsidP="000A6802">
            <w:pPr>
              <w:rPr>
                <w:color w:val="000000"/>
              </w:rPr>
            </w:pPr>
          </w:p>
          <w:p w14:paraId="6302B0EF" w14:textId="77777777" w:rsidR="00D74F2C" w:rsidRDefault="00D74F2C" w:rsidP="000A6802">
            <w:pPr>
              <w:rPr>
                <w:color w:val="000000"/>
              </w:rPr>
            </w:pPr>
          </w:p>
          <w:p w14:paraId="42B3E889" w14:textId="77777777" w:rsidR="00D74F2C" w:rsidRDefault="00D74F2C" w:rsidP="000A6802">
            <w:pPr>
              <w:rPr>
                <w:color w:val="000000"/>
              </w:rPr>
            </w:pPr>
          </w:p>
          <w:p w14:paraId="584218DD" w14:textId="3D380FCF" w:rsidR="00D74F2C" w:rsidRPr="0016442D" w:rsidRDefault="00D74F2C" w:rsidP="000A6802">
            <w:pPr>
              <w:rPr>
                <w:color w:val="000000"/>
              </w:rPr>
            </w:pPr>
          </w:p>
        </w:tc>
        <w:tc>
          <w:tcPr>
            <w:tcW w:w="2268" w:type="dxa"/>
            <w:vAlign w:val="center"/>
          </w:tcPr>
          <w:p w14:paraId="466B6641" w14:textId="77777777" w:rsidR="00D74F2C" w:rsidRDefault="0020626D" w:rsidP="000A6802">
            <w:pPr>
              <w:rPr>
                <w:sz w:val="22"/>
                <w:szCs w:val="22"/>
              </w:rPr>
            </w:pPr>
            <w:bookmarkStart w:id="3" w:name="_Hlk138408179"/>
            <w:proofErr w:type="spellStart"/>
            <w:r>
              <w:rPr>
                <w:sz w:val="22"/>
                <w:szCs w:val="22"/>
              </w:rPr>
              <w:t>Celková</w:t>
            </w:r>
            <w:proofErr w:type="spellEnd"/>
            <w:r>
              <w:rPr>
                <w:sz w:val="22"/>
                <w:szCs w:val="22"/>
              </w:rPr>
              <w:t xml:space="preserve"> </w:t>
            </w:r>
            <w:proofErr w:type="spellStart"/>
            <w:r>
              <w:rPr>
                <w:sz w:val="22"/>
                <w:szCs w:val="22"/>
              </w:rPr>
              <w:t>výška</w:t>
            </w:r>
            <w:proofErr w:type="spellEnd"/>
            <w:r>
              <w:rPr>
                <w:sz w:val="22"/>
                <w:szCs w:val="22"/>
              </w:rPr>
              <w:t xml:space="preserve"> 110</w:t>
            </w:r>
            <w:r w:rsidR="004A46ED">
              <w:rPr>
                <w:sz w:val="22"/>
                <w:szCs w:val="22"/>
              </w:rPr>
              <w:t>0</w:t>
            </w:r>
            <w:r>
              <w:rPr>
                <w:sz w:val="22"/>
                <w:szCs w:val="22"/>
              </w:rPr>
              <w:t>-117</w:t>
            </w:r>
            <w:r w:rsidR="004A46ED">
              <w:rPr>
                <w:sz w:val="22"/>
                <w:szCs w:val="22"/>
              </w:rPr>
              <w:t>0</w:t>
            </w:r>
            <w:r>
              <w:rPr>
                <w:sz w:val="22"/>
                <w:szCs w:val="22"/>
              </w:rPr>
              <w:t xml:space="preserve"> (+-5%), </w:t>
            </w:r>
            <w:proofErr w:type="spellStart"/>
            <w:r>
              <w:rPr>
                <w:sz w:val="22"/>
                <w:szCs w:val="22"/>
              </w:rPr>
              <w:t>výška</w:t>
            </w:r>
            <w:proofErr w:type="spellEnd"/>
            <w:r>
              <w:rPr>
                <w:sz w:val="22"/>
                <w:szCs w:val="22"/>
              </w:rPr>
              <w:t xml:space="preserve"> </w:t>
            </w:r>
            <w:proofErr w:type="spellStart"/>
            <w:r>
              <w:rPr>
                <w:sz w:val="22"/>
                <w:szCs w:val="22"/>
              </w:rPr>
              <w:t>sedadla</w:t>
            </w:r>
            <w:proofErr w:type="spellEnd"/>
            <w:r>
              <w:rPr>
                <w:sz w:val="22"/>
                <w:szCs w:val="22"/>
              </w:rPr>
              <w:t xml:space="preserve"> 50</w:t>
            </w:r>
            <w:r w:rsidR="004A46ED">
              <w:rPr>
                <w:sz w:val="22"/>
                <w:szCs w:val="22"/>
              </w:rPr>
              <w:t>0</w:t>
            </w:r>
            <w:r>
              <w:rPr>
                <w:sz w:val="22"/>
                <w:szCs w:val="22"/>
              </w:rPr>
              <w:t>-57</w:t>
            </w:r>
            <w:r w:rsidR="004A46ED">
              <w:rPr>
                <w:sz w:val="22"/>
                <w:szCs w:val="22"/>
              </w:rPr>
              <w:t>0</w:t>
            </w:r>
            <w:r>
              <w:rPr>
                <w:sz w:val="22"/>
                <w:szCs w:val="22"/>
              </w:rPr>
              <w:t xml:space="preserve"> (+-5%), </w:t>
            </w:r>
            <w:proofErr w:type="spellStart"/>
            <w:r>
              <w:rPr>
                <w:sz w:val="22"/>
                <w:szCs w:val="22"/>
              </w:rPr>
              <w:t>hĺbka</w:t>
            </w:r>
            <w:proofErr w:type="spellEnd"/>
            <w:r>
              <w:rPr>
                <w:sz w:val="22"/>
                <w:szCs w:val="22"/>
              </w:rPr>
              <w:t xml:space="preserve"> </w:t>
            </w:r>
            <w:proofErr w:type="spellStart"/>
            <w:r>
              <w:rPr>
                <w:sz w:val="22"/>
                <w:szCs w:val="22"/>
              </w:rPr>
              <w:t>sedadla</w:t>
            </w:r>
            <w:proofErr w:type="spellEnd"/>
            <w:r>
              <w:rPr>
                <w:sz w:val="22"/>
                <w:szCs w:val="22"/>
              </w:rPr>
              <w:t xml:space="preserve"> 47</w:t>
            </w:r>
            <w:r w:rsidR="004A46ED">
              <w:rPr>
                <w:sz w:val="22"/>
                <w:szCs w:val="22"/>
              </w:rPr>
              <w:t>0</w:t>
            </w:r>
            <w:r>
              <w:rPr>
                <w:sz w:val="22"/>
                <w:szCs w:val="22"/>
              </w:rPr>
              <w:t xml:space="preserve"> (+-5%), </w:t>
            </w:r>
            <w:proofErr w:type="spellStart"/>
            <w:r>
              <w:rPr>
                <w:sz w:val="22"/>
                <w:szCs w:val="22"/>
              </w:rPr>
              <w:t>šírka</w:t>
            </w:r>
            <w:proofErr w:type="spellEnd"/>
            <w:r>
              <w:rPr>
                <w:sz w:val="22"/>
                <w:szCs w:val="22"/>
              </w:rPr>
              <w:t xml:space="preserve"> </w:t>
            </w:r>
            <w:proofErr w:type="spellStart"/>
            <w:r>
              <w:rPr>
                <w:sz w:val="22"/>
                <w:szCs w:val="22"/>
              </w:rPr>
              <w:t>sedadla</w:t>
            </w:r>
            <w:proofErr w:type="spellEnd"/>
            <w:r>
              <w:rPr>
                <w:sz w:val="22"/>
                <w:szCs w:val="22"/>
              </w:rPr>
              <w:t xml:space="preserve"> 49</w:t>
            </w:r>
            <w:r w:rsidR="004A46ED">
              <w:rPr>
                <w:sz w:val="22"/>
                <w:szCs w:val="22"/>
              </w:rPr>
              <w:t>0</w:t>
            </w:r>
            <w:r>
              <w:rPr>
                <w:sz w:val="22"/>
                <w:szCs w:val="22"/>
              </w:rPr>
              <w:t xml:space="preserve"> (+-5%), </w:t>
            </w:r>
            <w:proofErr w:type="spellStart"/>
            <w:r>
              <w:rPr>
                <w:sz w:val="22"/>
                <w:szCs w:val="22"/>
              </w:rPr>
              <w:t>výška</w:t>
            </w:r>
            <w:proofErr w:type="spellEnd"/>
            <w:r>
              <w:rPr>
                <w:sz w:val="22"/>
                <w:szCs w:val="22"/>
              </w:rPr>
              <w:t xml:space="preserve"> </w:t>
            </w:r>
            <w:proofErr w:type="spellStart"/>
            <w:r>
              <w:rPr>
                <w:sz w:val="22"/>
                <w:szCs w:val="22"/>
              </w:rPr>
              <w:t>operadla</w:t>
            </w:r>
            <w:proofErr w:type="spellEnd"/>
            <w:r>
              <w:rPr>
                <w:sz w:val="22"/>
                <w:szCs w:val="22"/>
              </w:rPr>
              <w:t xml:space="preserve"> 62</w:t>
            </w:r>
            <w:r w:rsidR="004A46ED">
              <w:rPr>
                <w:sz w:val="22"/>
                <w:szCs w:val="22"/>
              </w:rPr>
              <w:t>0</w:t>
            </w:r>
            <w:r>
              <w:rPr>
                <w:sz w:val="22"/>
                <w:szCs w:val="22"/>
              </w:rPr>
              <w:t xml:space="preserve"> (+-5%), </w:t>
            </w:r>
            <w:proofErr w:type="spellStart"/>
            <w:r>
              <w:rPr>
                <w:sz w:val="22"/>
                <w:szCs w:val="22"/>
              </w:rPr>
              <w:t>výška</w:t>
            </w:r>
            <w:proofErr w:type="spellEnd"/>
            <w:r>
              <w:rPr>
                <w:sz w:val="22"/>
                <w:szCs w:val="22"/>
              </w:rPr>
              <w:t xml:space="preserve"> </w:t>
            </w:r>
            <w:proofErr w:type="spellStart"/>
            <w:r>
              <w:rPr>
                <w:sz w:val="22"/>
                <w:szCs w:val="22"/>
              </w:rPr>
              <w:t>opierky</w:t>
            </w:r>
            <w:proofErr w:type="spellEnd"/>
            <w:r>
              <w:rPr>
                <w:sz w:val="22"/>
                <w:szCs w:val="22"/>
              </w:rPr>
              <w:t xml:space="preserve"> </w:t>
            </w:r>
            <w:proofErr w:type="spellStart"/>
            <w:r>
              <w:rPr>
                <w:sz w:val="22"/>
                <w:szCs w:val="22"/>
              </w:rPr>
              <w:t>rúk</w:t>
            </w:r>
            <w:proofErr w:type="spellEnd"/>
            <w:r>
              <w:rPr>
                <w:sz w:val="22"/>
                <w:szCs w:val="22"/>
              </w:rPr>
              <w:t xml:space="preserve"> </w:t>
            </w:r>
            <w:proofErr w:type="spellStart"/>
            <w:r w:rsidR="004A46ED">
              <w:rPr>
                <w:sz w:val="22"/>
                <w:szCs w:val="22"/>
              </w:rPr>
              <w:t>na</w:t>
            </w:r>
            <w:r>
              <w:rPr>
                <w:sz w:val="22"/>
                <w:szCs w:val="22"/>
              </w:rPr>
              <w:t>d</w:t>
            </w:r>
            <w:proofErr w:type="spellEnd"/>
            <w:r>
              <w:rPr>
                <w:sz w:val="22"/>
                <w:szCs w:val="22"/>
              </w:rPr>
              <w:t xml:space="preserve"> </w:t>
            </w:r>
            <w:proofErr w:type="spellStart"/>
            <w:r>
              <w:rPr>
                <w:sz w:val="22"/>
                <w:szCs w:val="22"/>
              </w:rPr>
              <w:t>sedadlom</w:t>
            </w:r>
            <w:proofErr w:type="spellEnd"/>
            <w:r>
              <w:rPr>
                <w:sz w:val="22"/>
                <w:szCs w:val="22"/>
              </w:rPr>
              <w:t xml:space="preserve"> 18</w:t>
            </w:r>
            <w:r w:rsidR="004A46ED">
              <w:rPr>
                <w:sz w:val="22"/>
                <w:szCs w:val="22"/>
              </w:rPr>
              <w:t>0</w:t>
            </w:r>
            <w:r>
              <w:rPr>
                <w:sz w:val="22"/>
                <w:szCs w:val="22"/>
              </w:rPr>
              <w:t xml:space="preserve"> (+-5%)</w:t>
            </w:r>
          </w:p>
          <w:bookmarkEnd w:id="3"/>
          <w:p w14:paraId="79A098DB" w14:textId="77777777" w:rsidR="00D74F2C" w:rsidRDefault="00D74F2C" w:rsidP="000A6802">
            <w:pPr>
              <w:rPr>
                <w:sz w:val="22"/>
                <w:szCs w:val="22"/>
              </w:rPr>
            </w:pPr>
          </w:p>
          <w:p w14:paraId="108E5CEE" w14:textId="428C2AD9" w:rsidR="00D74F2C" w:rsidRPr="000312D4" w:rsidRDefault="00D74F2C" w:rsidP="000A6802">
            <w:pPr>
              <w:rPr>
                <w:sz w:val="22"/>
                <w:szCs w:val="22"/>
              </w:rPr>
            </w:pPr>
          </w:p>
        </w:tc>
        <w:tc>
          <w:tcPr>
            <w:tcW w:w="1275" w:type="dxa"/>
            <w:vAlign w:val="bottom"/>
          </w:tcPr>
          <w:p w14:paraId="091FFE8B" w14:textId="77777777" w:rsidR="00321D8C" w:rsidRDefault="00C56BCE" w:rsidP="00D00FED">
            <w:pPr>
              <w:jc w:val="center"/>
            </w:pPr>
            <w:r>
              <w:t>1</w:t>
            </w:r>
          </w:p>
          <w:p w14:paraId="7801F2DE" w14:textId="77777777" w:rsidR="004A46ED" w:rsidRDefault="004A46ED" w:rsidP="00D00FED">
            <w:pPr>
              <w:jc w:val="center"/>
            </w:pPr>
          </w:p>
          <w:p w14:paraId="069DC02B" w14:textId="77777777" w:rsidR="004A46ED" w:rsidRDefault="004A46ED" w:rsidP="00D00FED">
            <w:pPr>
              <w:jc w:val="center"/>
            </w:pPr>
          </w:p>
          <w:p w14:paraId="31190204" w14:textId="77777777" w:rsidR="004A46ED" w:rsidRDefault="004A46ED" w:rsidP="00D00FED">
            <w:pPr>
              <w:jc w:val="center"/>
            </w:pPr>
          </w:p>
          <w:p w14:paraId="6A949CAE" w14:textId="77777777" w:rsidR="004A46ED" w:rsidRDefault="004A46ED" w:rsidP="00D00FED">
            <w:pPr>
              <w:jc w:val="center"/>
            </w:pPr>
          </w:p>
          <w:p w14:paraId="0DECE357" w14:textId="77777777" w:rsidR="004A46ED" w:rsidRDefault="004A46ED" w:rsidP="00D00FED">
            <w:pPr>
              <w:jc w:val="center"/>
            </w:pPr>
          </w:p>
          <w:p w14:paraId="758B559C" w14:textId="77777777" w:rsidR="004A46ED" w:rsidRDefault="004A46ED" w:rsidP="00D00FED">
            <w:pPr>
              <w:jc w:val="center"/>
            </w:pPr>
          </w:p>
          <w:p w14:paraId="6C8D7101" w14:textId="77777777" w:rsidR="004A46ED" w:rsidRDefault="004A46ED" w:rsidP="00D00FED">
            <w:pPr>
              <w:jc w:val="center"/>
            </w:pPr>
          </w:p>
          <w:p w14:paraId="57C0622A" w14:textId="77777777" w:rsidR="004A46ED" w:rsidRDefault="004A46ED" w:rsidP="00D00FED">
            <w:pPr>
              <w:jc w:val="center"/>
            </w:pPr>
          </w:p>
          <w:p w14:paraId="408FCDD5" w14:textId="21ECFE48" w:rsidR="006C79C5" w:rsidRPr="0016442D" w:rsidRDefault="006C79C5" w:rsidP="00D00FED">
            <w:pPr>
              <w:jc w:val="center"/>
            </w:pPr>
          </w:p>
        </w:tc>
      </w:tr>
      <w:tr w:rsidR="00321D8C" w:rsidRPr="004864EC" w14:paraId="413A0298" w14:textId="77777777" w:rsidTr="004A46ED">
        <w:trPr>
          <w:cantSplit/>
          <w:trHeight w:val="225"/>
        </w:trPr>
        <w:tc>
          <w:tcPr>
            <w:tcW w:w="0" w:type="auto"/>
          </w:tcPr>
          <w:p w14:paraId="6F2DCCA0" w14:textId="77777777" w:rsidR="00321D8C" w:rsidRPr="007D0F34" w:rsidRDefault="00321D8C" w:rsidP="000A6802">
            <w:pPr>
              <w:rPr>
                <w:bCs/>
                <w:kern w:val="36"/>
                <w:bdr w:val="none" w:sz="0" w:space="0" w:color="auto" w:frame="1"/>
              </w:rPr>
            </w:pPr>
            <w:r w:rsidRPr="007D0F34">
              <w:rPr>
                <w:bCs/>
                <w:kern w:val="36"/>
                <w:bdr w:val="none" w:sz="0" w:space="0" w:color="auto" w:frame="1"/>
              </w:rPr>
              <w:t>6.</w:t>
            </w:r>
          </w:p>
        </w:tc>
        <w:tc>
          <w:tcPr>
            <w:tcW w:w="790" w:type="dxa"/>
          </w:tcPr>
          <w:p w14:paraId="6E9AD301" w14:textId="300A3D6A" w:rsidR="00321D8C" w:rsidRDefault="00C56BCE" w:rsidP="000A6802">
            <w:pPr>
              <w:rPr>
                <w:color w:val="000000"/>
              </w:rPr>
            </w:pPr>
            <w:r>
              <w:rPr>
                <w:color w:val="000000"/>
              </w:rPr>
              <w:t>B2</w:t>
            </w:r>
          </w:p>
        </w:tc>
        <w:tc>
          <w:tcPr>
            <w:tcW w:w="4257" w:type="dxa"/>
            <w:vAlign w:val="bottom"/>
          </w:tcPr>
          <w:p w14:paraId="3EA37AD3" w14:textId="42FA1D8E" w:rsidR="00321D8C" w:rsidRPr="0016442D" w:rsidRDefault="00C56BCE" w:rsidP="000A6802">
            <w:pPr>
              <w:rPr>
                <w:color w:val="000000"/>
              </w:rPr>
            </w:pPr>
            <w:proofErr w:type="spellStart"/>
            <w:r>
              <w:rPr>
                <w:color w:val="000000"/>
              </w:rPr>
              <w:t>Kreslo</w:t>
            </w:r>
            <w:proofErr w:type="spellEnd"/>
            <w:r>
              <w:rPr>
                <w:color w:val="000000"/>
              </w:rPr>
              <w:t xml:space="preserve"> CUBE </w:t>
            </w:r>
            <w:proofErr w:type="spellStart"/>
            <w:r>
              <w:rPr>
                <w:color w:val="000000"/>
              </w:rPr>
              <w:t>ekokoža</w:t>
            </w:r>
            <w:proofErr w:type="spellEnd"/>
          </w:p>
        </w:tc>
        <w:tc>
          <w:tcPr>
            <w:tcW w:w="2268" w:type="dxa"/>
            <w:vAlign w:val="center"/>
          </w:tcPr>
          <w:p w14:paraId="1229F1DA" w14:textId="31946091" w:rsidR="00321D8C" w:rsidRPr="000312D4" w:rsidRDefault="00C56BCE" w:rsidP="000A6802">
            <w:pPr>
              <w:rPr>
                <w:sz w:val="22"/>
                <w:szCs w:val="22"/>
              </w:rPr>
            </w:pPr>
            <w:r>
              <w:rPr>
                <w:color w:val="000000"/>
              </w:rPr>
              <w:t>710/730/710</w:t>
            </w:r>
          </w:p>
        </w:tc>
        <w:tc>
          <w:tcPr>
            <w:tcW w:w="1275" w:type="dxa"/>
            <w:vAlign w:val="bottom"/>
          </w:tcPr>
          <w:p w14:paraId="6E2FF795" w14:textId="2C72F264" w:rsidR="00321D8C" w:rsidRPr="0016442D" w:rsidRDefault="00C56BCE" w:rsidP="00D00FED">
            <w:pPr>
              <w:jc w:val="center"/>
            </w:pPr>
            <w:r>
              <w:t>2</w:t>
            </w:r>
          </w:p>
        </w:tc>
      </w:tr>
      <w:tr w:rsidR="00321D8C" w:rsidRPr="004864EC" w14:paraId="5E634607" w14:textId="77777777" w:rsidTr="004A46ED">
        <w:trPr>
          <w:cantSplit/>
          <w:trHeight w:val="225"/>
        </w:trPr>
        <w:tc>
          <w:tcPr>
            <w:tcW w:w="0" w:type="auto"/>
          </w:tcPr>
          <w:p w14:paraId="6982579C" w14:textId="77777777" w:rsidR="00321D8C" w:rsidRPr="007D0F34" w:rsidRDefault="00321D8C" w:rsidP="000A6802">
            <w:pPr>
              <w:rPr>
                <w:bCs/>
                <w:kern w:val="36"/>
                <w:bdr w:val="none" w:sz="0" w:space="0" w:color="auto" w:frame="1"/>
              </w:rPr>
            </w:pPr>
            <w:r w:rsidRPr="007D0F34">
              <w:rPr>
                <w:bCs/>
                <w:kern w:val="36"/>
                <w:bdr w:val="none" w:sz="0" w:space="0" w:color="auto" w:frame="1"/>
              </w:rPr>
              <w:t>7.</w:t>
            </w:r>
          </w:p>
        </w:tc>
        <w:tc>
          <w:tcPr>
            <w:tcW w:w="790" w:type="dxa"/>
          </w:tcPr>
          <w:p w14:paraId="7220E53C" w14:textId="65CFCF73" w:rsidR="00321D8C" w:rsidRPr="0016442D" w:rsidRDefault="00C56BCE" w:rsidP="000A6802">
            <w:pPr>
              <w:rPr>
                <w:color w:val="000000"/>
              </w:rPr>
            </w:pPr>
            <w:r>
              <w:rPr>
                <w:color w:val="000000"/>
              </w:rPr>
              <w:t>B3</w:t>
            </w:r>
          </w:p>
        </w:tc>
        <w:tc>
          <w:tcPr>
            <w:tcW w:w="4257" w:type="dxa"/>
            <w:vAlign w:val="bottom"/>
          </w:tcPr>
          <w:p w14:paraId="54F217AE" w14:textId="61E197F4" w:rsidR="00321D8C" w:rsidRPr="0016442D" w:rsidRDefault="00C56BCE" w:rsidP="000A6802">
            <w:pPr>
              <w:rPr>
                <w:color w:val="000000"/>
              </w:rPr>
            </w:pPr>
            <w:proofErr w:type="spellStart"/>
            <w:r>
              <w:rPr>
                <w:color w:val="000000"/>
              </w:rPr>
              <w:t>Trojkreslo</w:t>
            </w:r>
            <w:proofErr w:type="spellEnd"/>
            <w:r>
              <w:rPr>
                <w:color w:val="000000"/>
              </w:rPr>
              <w:t xml:space="preserve"> CUBE </w:t>
            </w:r>
            <w:proofErr w:type="spellStart"/>
            <w:r>
              <w:rPr>
                <w:color w:val="000000"/>
              </w:rPr>
              <w:t>ekokoža</w:t>
            </w:r>
            <w:proofErr w:type="spellEnd"/>
          </w:p>
        </w:tc>
        <w:tc>
          <w:tcPr>
            <w:tcW w:w="2268" w:type="dxa"/>
            <w:vAlign w:val="center"/>
          </w:tcPr>
          <w:p w14:paraId="089A959C" w14:textId="292474BD" w:rsidR="00321D8C" w:rsidRPr="000312D4" w:rsidRDefault="00C56BCE" w:rsidP="000A6802">
            <w:pPr>
              <w:rPr>
                <w:sz w:val="22"/>
                <w:szCs w:val="22"/>
              </w:rPr>
            </w:pPr>
            <w:r>
              <w:rPr>
                <w:sz w:val="22"/>
                <w:szCs w:val="22"/>
              </w:rPr>
              <w:t>1720/730/710</w:t>
            </w:r>
          </w:p>
        </w:tc>
        <w:tc>
          <w:tcPr>
            <w:tcW w:w="1275" w:type="dxa"/>
            <w:vAlign w:val="bottom"/>
          </w:tcPr>
          <w:p w14:paraId="2D6A3440" w14:textId="2C57FA13" w:rsidR="00321D8C" w:rsidRPr="0016442D" w:rsidRDefault="00321D8C" w:rsidP="00D00FED">
            <w:pPr>
              <w:jc w:val="center"/>
            </w:pPr>
            <w:r w:rsidRPr="0016442D">
              <w:t>1</w:t>
            </w:r>
          </w:p>
        </w:tc>
      </w:tr>
      <w:tr w:rsidR="00321D8C" w:rsidRPr="004864EC" w14:paraId="2FD0DD39" w14:textId="77777777" w:rsidTr="004A46ED">
        <w:trPr>
          <w:cantSplit/>
          <w:trHeight w:val="689"/>
        </w:trPr>
        <w:tc>
          <w:tcPr>
            <w:tcW w:w="0" w:type="auto"/>
          </w:tcPr>
          <w:p w14:paraId="21825F06" w14:textId="77777777" w:rsidR="00321D8C" w:rsidRPr="007D0F34" w:rsidRDefault="00321D8C" w:rsidP="000A6802">
            <w:pPr>
              <w:rPr>
                <w:bCs/>
                <w:kern w:val="36"/>
                <w:bdr w:val="none" w:sz="0" w:space="0" w:color="auto" w:frame="1"/>
              </w:rPr>
            </w:pPr>
            <w:r w:rsidRPr="007D0F34">
              <w:rPr>
                <w:bCs/>
                <w:kern w:val="36"/>
                <w:bdr w:val="none" w:sz="0" w:space="0" w:color="auto" w:frame="1"/>
              </w:rPr>
              <w:lastRenderedPageBreak/>
              <w:t>8.</w:t>
            </w:r>
          </w:p>
        </w:tc>
        <w:tc>
          <w:tcPr>
            <w:tcW w:w="790" w:type="dxa"/>
          </w:tcPr>
          <w:p w14:paraId="734FDF71" w14:textId="57C09D1A" w:rsidR="00321D8C" w:rsidRPr="0016442D" w:rsidRDefault="00C56BCE" w:rsidP="000A6802">
            <w:pPr>
              <w:rPr>
                <w:color w:val="000000"/>
              </w:rPr>
            </w:pPr>
            <w:r>
              <w:rPr>
                <w:color w:val="000000"/>
              </w:rPr>
              <w:t>C1</w:t>
            </w:r>
          </w:p>
        </w:tc>
        <w:tc>
          <w:tcPr>
            <w:tcW w:w="4257" w:type="dxa"/>
            <w:vAlign w:val="bottom"/>
          </w:tcPr>
          <w:p w14:paraId="67A1E44B" w14:textId="663230DD" w:rsidR="00321D8C" w:rsidRPr="0016442D" w:rsidRDefault="00C56BCE" w:rsidP="000A6802">
            <w:pPr>
              <w:rPr>
                <w:color w:val="000000"/>
              </w:rPr>
            </w:pPr>
            <w:proofErr w:type="spellStart"/>
            <w:r>
              <w:rPr>
                <w:color w:val="000000"/>
              </w:rPr>
              <w:t>Skrinka</w:t>
            </w:r>
            <w:proofErr w:type="spellEnd"/>
            <w:r>
              <w:rPr>
                <w:color w:val="000000"/>
              </w:rPr>
              <w:t xml:space="preserve"> </w:t>
            </w:r>
            <w:proofErr w:type="spellStart"/>
            <w:r>
              <w:rPr>
                <w:color w:val="000000"/>
              </w:rPr>
              <w:t>dvojdverová</w:t>
            </w:r>
            <w:proofErr w:type="spellEnd"/>
            <w:r>
              <w:rPr>
                <w:color w:val="000000"/>
              </w:rPr>
              <w:t xml:space="preserve"> s </w:t>
            </w:r>
            <w:proofErr w:type="spellStart"/>
            <w:r>
              <w:rPr>
                <w:color w:val="000000"/>
              </w:rPr>
              <w:t>nadstavbou</w:t>
            </w:r>
            <w:proofErr w:type="spellEnd"/>
            <w:r>
              <w:rPr>
                <w:color w:val="000000"/>
              </w:rPr>
              <w:t xml:space="preserve"> s </w:t>
            </w:r>
            <w:proofErr w:type="spellStart"/>
            <w:r>
              <w:rPr>
                <w:color w:val="000000"/>
              </w:rPr>
              <w:t>presklenými</w:t>
            </w:r>
            <w:proofErr w:type="spellEnd"/>
            <w:r>
              <w:rPr>
                <w:color w:val="000000"/>
              </w:rPr>
              <w:t xml:space="preserve"> </w:t>
            </w:r>
            <w:proofErr w:type="spellStart"/>
            <w:r>
              <w:rPr>
                <w:color w:val="000000"/>
              </w:rPr>
              <w:t>dvierkami</w:t>
            </w:r>
            <w:proofErr w:type="spellEnd"/>
          </w:p>
        </w:tc>
        <w:tc>
          <w:tcPr>
            <w:tcW w:w="2268" w:type="dxa"/>
            <w:vAlign w:val="center"/>
          </w:tcPr>
          <w:p w14:paraId="0A897BC1" w14:textId="42DBA7ED" w:rsidR="00321D8C" w:rsidRPr="000312D4" w:rsidRDefault="00C56BCE" w:rsidP="000A6802">
            <w:pPr>
              <w:rPr>
                <w:sz w:val="22"/>
                <w:szCs w:val="22"/>
              </w:rPr>
            </w:pPr>
            <w:r>
              <w:rPr>
                <w:color w:val="000000"/>
              </w:rPr>
              <w:t>800/420/1800</w:t>
            </w:r>
          </w:p>
        </w:tc>
        <w:tc>
          <w:tcPr>
            <w:tcW w:w="1275" w:type="dxa"/>
            <w:vAlign w:val="bottom"/>
          </w:tcPr>
          <w:p w14:paraId="6B2FD461" w14:textId="77777777" w:rsidR="00321D8C" w:rsidRDefault="00C56BCE" w:rsidP="00D00FED">
            <w:pPr>
              <w:jc w:val="center"/>
            </w:pPr>
            <w:r>
              <w:t>2</w:t>
            </w:r>
          </w:p>
          <w:p w14:paraId="575D4299" w14:textId="6B1B1350" w:rsidR="00C56BCE" w:rsidRPr="0016442D" w:rsidRDefault="00C56BCE" w:rsidP="00D00FED">
            <w:pPr>
              <w:jc w:val="center"/>
            </w:pPr>
          </w:p>
        </w:tc>
      </w:tr>
      <w:tr w:rsidR="00321D8C" w:rsidRPr="004864EC" w14:paraId="5E123AF0" w14:textId="77777777" w:rsidTr="004A46ED">
        <w:trPr>
          <w:cantSplit/>
          <w:trHeight w:val="225"/>
        </w:trPr>
        <w:tc>
          <w:tcPr>
            <w:tcW w:w="0" w:type="auto"/>
          </w:tcPr>
          <w:p w14:paraId="7AC38DEC" w14:textId="77777777" w:rsidR="00321D8C" w:rsidRPr="007D0F34" w:rsidRDefault="00321D8C" w:rsidP="000A6802">
            <w:pPr>
              <w:rPr>
                <w:bCs/>
                <w:kern w:val="36"/>
                <w:bdr w:val="none" w:sz="0" w:space="0" w:color="auto" w:frame="1"/>
              </w:rPr>
            </w:pPr>
            <w:r w:rsidRPr="007D0F34">
              <w:rPr>
                <w:bCs/>
                <w:kern w:val="36"/>
                <w:bdr w:val="none" w:sz="0" w:space="0" w:color="auto" w:frame="1"/>
              </w:rPr>
              <w:t>9.</w:t>
            </w:r>
          </w:p>
        </w:tc>
        <w:tc>
          <w:tcPr>
            <w:tcW w:w="790" w:type="dxa"/>
          </w:tcPr>
          <w:p w14:paraId="44572C93" w14:textId="2B5E3E37" w:rsidR="00321D8C" w:rsidRDefault="00C56BCE" w:rsidP="000A6802">
            <w:pPr>
              <w:rPr>
                <w:color w:val="000000"/>
              </w:rPr>
            </w:pPr>
            <w:r>
              <w:rPr>
                <w:color w:val="000000"/>
              </w:rPr>
              <w:t>C2</w:t>
            </w:r>
          </w:p>
        </w:tc>
        <w:tc>
          <w:tcPr>
            <w:tcW w:w="4257" w:type="dxa"/>
            <w:vAlign w:val="bottom"/>
          </w:tcPr>
          <w:p w14:paraId="1FF99DF0" w14:textId="0DC81C5F" w:rsidR="00321D8C" w:rsidRPr="0016442D" w:rsidRDefault="00C56BCE" w:rsidP="000A6802">
            <w:pPr>
              <w:rPr>
                <w:color w:val="000000"/>
              </w:rPr>
            </w:pPr>
            <w:proofErr w:type="spellStart"/>
            <w:r>
              <w:rPr>
                <w:color w:val="000000"/>
              </w:rPr>
              <w:t>Skrinka</w:t>
            </w:r>
            <w:proofErr w:type="spellEnd"/>
            <w:r>
              <w:rPr>
                <w:color w:val="000000"/>
              </w:rPr>
              <w:t xml:space="preserve"> </w:t>
            </w:r>
            <w:proofErr w:type="spellStart"/>
            <w:r>
              <w:rPr>
                <w:color w:val="000000"/>
              </w:rPr>
              <w:t>dvojdverová</w:t>
            </w:r>
            <w:proofErr w:type="spellEnd"/>
            <w:r>
              <w:rPr>
                <w:color w:val="000000"/>
              </w:rPr>
              <w:t xml:space="preserve"> s </w:t>
            </w:r>
            <w:proofErr w:type="spellStart"/>
            <w:r>
              <w:rPr>
                <w:color w:val="000000"/>
              </w:rPr>
              <w:t>nadstavbou</w:t>
            </w:r>
            <w:proofErr w:type="spellEnd"/>
            <w:r>
              <w:rPr>
                <w:color w:val="000000"/>
              </w:rPr>
              <w:t xml:space="preserve"> </w:t>
            </w:r>
            <w:proofErr w:type="spellStart"/>
            <w:r>
              <w:rPr>
                <w:color w:val="000000"/>
              </w:rPr>
              <w:t>nikovou</w:t>
            </w:r>
            <w:proofErr w:type="spellEnd"/>
            <w:r>
              <w:rPr>
                <w:color w:val="000000"/>
              </w:rPr>
              <w:t xml:space="preserve"> s </w:t>
            </w:r>
            <w:proofErr w:type="spellStart"/>
            <w:r>
              <w:rPr>
                <w:color w:val="000000"/>
              </w:rPr>
              <w:t>policami</w:t>
            </w:r>
            <w:proofErr w:type="spellEnd"/>
          </w:p>
        </w:tc>
        <w:tc>
          <w:tcPr>
            <w:tcW w:w="2268" w:type="dxa"/>
            <w:vAlign w:val="center"/>
          </w:tcPr>
          <w:p w14:paraId="7B77F9BC" w14:textId="0CA00104" w:rsidR="00321D8C" w:rsidRPr="000312D4" w:rsidRDefault="00C56BCE" w:rsidP="000A6802">
            <w:pPr>
              <w:rPr>
                <w:sz w:val="22"/>
                <w:szCs w:val="22"/>
              </w:rPr>
            </w:pPr>
            <w:r>
              <w:rPr>
                <w:color w:val="000000"/>
              </w:rPr>
              <w:t>800/420/1800</w:t>
            </w:r>
          </w:p>
        </w:tc>
        <w:tc>
          <w:tcPr>
            <w:tcW w:w="1275" w:type="dxa"/>
            <w:vAlign w:val="bottom"/>
          </w:tcPr>
          <w:p w14:paraId="3054D086" w14:textId="77777777" w:rsidR="00321D8C" w:rsidRDefault="00321D8C" w:rsidP="00D00FED">
            <w:pPr>
              <w:jc w:val="center"/>
            </w:pPr>
            <w:r>
              <w:t>1</w:t>
            </w:r>
          </w:p>
          <w:p w14:paraId="44B49057" w14:textId="7BF652C5" w:rsidR="00C56BCE" w:rsidRPr="0016442D" w:rsidRDefault="00C56BCE" w:rsidP="00D00FED">
            <w:pPr>
              <w:jc w:val="center"/>
            </w:pPr>
          </w:p>
        </w:tc>
      </w:tr>
      <w:tr w:rsidR="00321D8C" w:rsidRPr="004864EC" w14:paraId="7A293897" w14:textId="77777777" w:rsidTr="004A46ED">
        <w:trPr>
          <w:cantSplit/>
          <w:trHeight w:val="225"/>
        </w:trPr>
        <w:tc>
          <w:tcPr>
            <w:tcW w:w="0" w:type="auto"/>
          </w:tcPr>
          <w:p w14:paraId="2518BA4E" w14:textId="3A3576C9" w:rsidR="00321D8C" w:rsidRPr="007D0F34" w:rsidRDefault="00321D8C" w:rsidP="000A6802">
            <w:pPr>
              <w:rPr>
                <w:bCs/>
                <w:kern w:val="36"/>
                <w:bdr w:val="none" w:sz="0" w:space="0" w:color="auto" w:frame="1"/>
              </w:rPr>
            </w:pPr>
            <w:r>
              <w:rPr>
                <w:bCs/>
                <w:kern w:val="36"/>
                <w:bdr w:val="none" w:sz="0" w:space="0" w:color="auto" w:frame="1"/>
              </w:rPr>
              <w:t>10.</w:t>
            </w:r>
          </w:p>
        </w:tc>
        <w:tc>
          <w:tcPr>
            <w:tcW w:w="790" w:type="dxa"/>
          </w:tcPr>
          <w:p w14:paraId="7A691876" w14:textId="184514FE" w:rsidR="00321D8C" w:rsidRDefault="00C56BCE" w:rsidP="00673046">
            <w:pPr>
              <w:rPr>
                <w:color w:val="000000"/>
              </w:rPr>
            </w:pPr>
            <w:r>
              <w:rPr>
                <w:color w:val="000000"/>
              </w:rPr>
              <w:t>Z1</w:t>
            </w:r>
          </w:p>
        </w:tc>
        <w:tc>
          <w:tcPr>
            <w:tcW w:w="4257" w:type="dxa"/>
          </w:tcPr>
          <w:p w14:paraId="40B0077F" w14:textId="452E5AED" w:rsidR="00321D8C" w:rsidRDefault="00C56BCE" w:rsidP="00C56BCE">
            <w:pPr>
              <w:rPr>
                <w:color w:val="000000"/>
              </w:rPr>
            </w:pPr>
            <w:proofErr w:type="spellStart"/>
            <w:r>
              <w:rPr>
                <w:color w:val="000000"/>
              </w:rPr>
              <w:t>Vstavaná</w:t>
            </w:r>
            <w:proofErr w:type="spellEnd"/>
            <w:r>
              <w:rPr>
                <w:color w:val="000000"/>
              </w:rPr>
              <w:t xml:space="preserve"> </w:t>
            </w:r>
            <w:proofErr w:type="spellStart"/>
            <w:r>
              <w:rPr>
                <w:color w:val="000000"/>
              </w:rPr>
              <w:t>skriňa</w:t>
            </w:r>
            <w:proofErr w:type="spellEnd"/>
            <w:r>
              <w:rPr>
                <w:color w:val="000000"/>
              </w:rPr>
              <w:t xml:space="preserve"> s </w:t>
            </w:r>
            <w:proofErr w:type="spellStart"/>
            <w:r>
              <w:rPr>
                <w:color w:val="000000"/>
              </w:rPr>
              <w:t>kuchynkou</w:t>
            </w:r>
            <w:proofErr w:type="spellEnd"/>
            <w:r>
              <w:rPr>
                <w:color w:val="000000"/>
              </w:rPr>
              <w:t xml:space="preserve"> a </w:t>
            </w:r>
            <w:proofErr w:type="spellStart"/>
            <w:r>
              <w:rPr>
                <w:color w:val="000000"/>
              </w:rPr>
              <w:t>šatníkom</w:t>
            </w:r>
            <w:proofErr w:type="spellEnd"/>
            <w:r>
              <w:rPr>
                <w:color w:val="000000"/>
              </w:rPr>
              <w:t xml:space="preserve"> </w:t>
            </w:r>
            <w:proofErr w:type="spellStart"/>
            <w:r>
              <w:rPr>
                <w:color w:val="000000"/>
              </w:rPr>
              <w:t>vrátane</w:t>
            </w:r>
            <w:proofErr w:type="spellEnd"/>
            <w:r>
              <w:rPr>
                <w:color w:val="000000"/>
              </w:rPr>
              <w:t xml:space="preserve"> </w:t>
            </w:r>
            <w:proofErr w:type="spellStart"/>
            <w:r>
              <w:rPr>
                <w:color w:val="000000"/>
              </w:rPr>
              <w:t>chladničky</w:t>
            </w:r>
            <w:proofErr w:type="spellEnd"/>
            <w:r w:rsidR="0083775D">
              <w:rPr>
                <w:color w:val="000000"/>
              </w:rPr>
              <w:t xml:space="preserve">, </w:t>
            </w:r>
            <w:bookmarkStart w:id="4" w:name="_Hlk138406917"/>
            <w:proofErr w:type="spellStart"/>
            <w:r w:rsidR="0083775D">
              <w:rPr>
                <w:color w:val="000000"/>
              </w:rPr>
              <w:t>dodávka</w:t>
            </w:r>
            <w:proofErr w:type="spellEnd"/>
            <w:r w:rsidR="0083775D">
              <w:rPr>
                <w:color w:val="000000"/>
              </w:rPr>
              <w:t xml:space="preserve"> a </w:t>
            </w:r>
            <w:proofErr w:type="spellStart"/>
            <w:r w:rsidR="0083775D">
              <w:rPr>
                <w:color w:val="000000"/>
              </w:rPr>
              <w:t>montáž</w:t>
            </w:r>
            <w:proofErr w:type="spellEnd"/>
            <w:r w:rsidR="0083775D">
              <w:rPr>
                <w:color w:val="000000"/>
              </w:rPr>
              <w:t xml:space="preserve"> </w:t>
            </w:r>
            <w:proofErr w:type="spellStart"/>
            <w:r w:rsidR="0083775D">
              <w:rPr>
                <w:color w:val="000000"/>
              </w:rPr>
              <w:t>kuchynského</w:t>
            </w:r>
            <w:proofErr w:type="spellEnd"/>
            <w:r w:rsidR="0083775D">
              <w:rPr>
                <w:color w:val="000000"/>
              </w:rPr>
              <w:t xml:space="preserve"> </w:t>
            </w:r>
            <w:proofErr w:type="spellStart"/>
            <w:r w:rsidR="0083775D">
              <w:rPr>
                <w:color w:val="000000"/>
              </w:rPr>
              <w:t>drezu</w:t>
            </w:r>
            <w:proofErr w:type="spellEnd"/>
            <w:r w:rsidR="0083775D">
              <w:rPr>
                <w:color w:val="000000"/>
              </w:rPr>
              <w:t xml:space="preserve">, </w:t>
            </w:r>
            <w:proofErr w:type="spellStart"/>
            <w:r w:rsidR="0083775D">
              <w:rPr>
                <w:color w:val="000000"/>
              </w:rPr>
              <w:t>batérie</w:t>
            </w:r>
            <w:proofErr w:type="spellEnd"/>
            <w:r w:rsidR="0083775D">
              <w:rPr>
                <w:color w:val="000000"/>
              </w:rPr>
              <w:t xml:space="preserve"> </w:t>
            </w:r>
            <w:proofErr w:type="gramStart"/>
            <w:r w:rsidR="0083775D">
              <w:rPr>
                <w:color w:val="000000"/>
              </w:rPr>
              <w:t>a</w:t>
            </w:r>
            <w:proofErr w:type="gramEnd"/>
            <w:r w:rsidR="0083775D">
              <w:rPr>
                <w:color w:val="000000"/>
              </w:rPr>
              <w:t xml:space="preserve"> </w:t>
            </w:r>
            <w:proofErr w:type="spellStart"/>
            <w:r w:rsidR="0083775D">
              <w:rPr>
                <w:color w:val="000000"/>
              </w:rPr>
              <w:t>odpadu</w:t>
            </w:r>
            <w:proofErr w:type="spellEnd"/>
            <w:r w:rsidR="0083775D">
              <w:rPr>
                <w:color w:val="000000"/>
              </w:rPr>
              <w:t xml:space="preserve"> </w:t>
            </w:r>
            <w:proofErr w:type="spellStart"/>
            <w:r w:rsidR="0083775D">
              <w:rPr>
                <w:color w:val="000000"/>
              </w:rPr>
              <w:t>zabezpečí</w:t>
            </w:r>
            <w:proofErr w:type="spellEnd"/>
            <w:r w:rsidR="0083775D">
              <w:rPr>
                <w:color w:val="000000"/>
              </w:rPr>
              <w:t xml:space="preserve"> </w:t>
            </w:r>
            <w:proofErr w:type="spellStart"/>
            <w:r w:rsidR="0083775D">
              <w:rPr>
                <w:color w:val="000000"/>
              </w:rPr>
              <w:t>dodávateľ</w:t>
            </w:r>
            <w:proofErr w:type="spellEnd"/>
            <w:r w:rsidR="0083775D">
              <w:rPr>
                <w:color w:val="000000"/>
              </w:rPr>
              <w:t xml:space="preserve"> </w:t>
            </w:r>
            <w:proofErr w:type="spellStart"/>
            <w:r w:rsidR="0083775D">
              <w:rPr>
                <w:color w:val="000000"/>
              </w:rPr>
              <w:t>interiéru</w:t>
            </w:r>
            <w:bookmarkEnd w:id="4"/>
            <w:proofErr w:type="spellEnd"/>
          </w:p>
        </w:tc>
        <w:tc>
          <w:tcPr>
            <w:tcW w:w="2268" w:type="dxa"/>
            <w:vAlign w:val="center"/>
          </w:tcPr>
          <w:p w14:paraId="2790BB62" w14:textId="6786AC21" w:rsidR="00321D8C" w:rsidRDefault="000A5217" w:rsidP="00673046">
            <w:pPr>
              <w:rPr>
                <w:color w:val="000000"/>
              </w:rPr>
            </w:pPr>
            <w:r>
              <w:rPr>
                <w:color w:val="000000"/>
              </w:rPr>
              <w:t>3000/870/2750</w:t>
            </w:r>
          </w:p>
        </w:tc>
        <w:tc>
          <w:tcPr>
            <w:tcW w:w="1275" w:type="dxa"/>
            <w:vAlign w:val="bottom"/>
          </w:tcPr>
          <w:p w14:paraId="44CEE4B0" w14:textId="77777777" w:rsidR="00321D8C" w:rsidRDefault="000A5217" w:rsidP="00D00FED">
            <w:pPr>
              <w:jc w:val="center"/>
            </w:pPr>
            <w:r>
              <w:t>1</w:t>
            </w:r>
          </w:p>
          <w:p w14:paraId="76717883" w14:textId="34866640" w:rsidR="0017171B" w:rsidRDefault="0017171B" w:rsidP="00D00FED">
            <w:pPr>
              <w:jc w:val="center"/>
            </w:pPr>
          </w:p>
        </w:tc>
      </w:tr>
      <w:bookmarkEnd w:id="1"/>
    </w:tbl>
    <w:p w14:paraId="2F202329" w14:textId="77777777" w:rsidR="00D74F2C" w:rsidRDefault="00D74F2C" w:rsidP="0038628D">
      <w:pPr>
        <w:rPr>
          <w:u w:val="single"/>
        </w:rPr>
      </w:pPr>
    </w:p>
    <w:p w14:paraId="18601B49" w14:textId="77777777" w:rsidR="00D74F2C" w:rsidRDefault="00D74F2C" w:rsidP="0038628D">
      <w:pPr>
        <w:rPr>
          <w:u w:val="single"/>
        </w:rPr>
      </w:pPr>
    </w:p>
    <w:p w14:paraId="1685A7FC" w14:textId="77777777" w:rsidR="00D74F2C" w:rsidRDefault="00D74F2C" w:rsidP="0038628D">
      <w:pPr>
        <w:rPr>
          <w:u w:val="single"/>
        </w:rPr>
      </w:pPr>
    </w:p>
    <w:p w14:paraId="6EA12DD7" w14:textId="77777777" w:rsidR="00D74F2C" w:rsidRDefault="00D74F2C" w:rsidP="0038628D">
      <w:pPr>
        <w:rPr>
          <w:u w:val="single"/>
        </w:rPr>
      </w:pPr>
    </w:p>
    <w:p w14:paraId="417842FA" w14:textId="208A2459" w:rsidR="00A56532" w:rsidRPr="00673046" w:rsidRDefault="0038628D" w:rsidP="0038628D">
      <w:pPr>
        <w:rPr>
          <w:u w:val="single"/>
        </w:rPr>
      </w:pPr>
      <w:r w:rsidRPr="00673046">
        <w:rPr>
          <w:u w:val="single"/>
        </w:rPr>
        <w:t>Podrobn</w:t>
      </w:r>
      <w:r w:rsidR="00FC4012">
        <w:rPr>
          <w:u w:val="single"/>
        </w:rPr>
        <w:t>é</w:t>
      </w:r>
      <w:r w:rsidRPr="00673046">
        <w:rPr>
          <w:u w:val="single"/>
        </w:rPr>
        <w:t xml:space="preserve"> technick</w:t>
      </w:r>
      <w:r w:rsidR="00FC4012">
        <w:rPr>
          <w:u w:val="single"/>
        </w:rPr>
        <w:t>é parametre</w:t>
      </w:r>
      <w:r w:rsidRPr="00673046">
        <w:rPr>
          <w:u w:val="single"/>
        </w:rPr>
        <w:t xml:space="preserve"> predmetu zákazky: </w:t>
      </w:r>
    </w:p>
    <w:p w14:paraId="7864695E" w14:textId="1BB2FD73" w:rsidR="00DB5CE3" w:rsidRDefault="00DB5CE3" w:rsidP="00A56532">
      <w:pPr>
        <w:jc w:val="both"/>
        <w:rPr>
          <w:bCs/>
        </w:rPr>
      </w:pPr>
    </w:p>
    <w:p w14:paraId="53987DA8" w14:textId="6A8075F9" w:rsidR="00DB5CE3" w:rsidRDefault="00DB5CE3" w:rsidP="00A56532">
      <w:pPr>
        <w:jc w:val="both"/>
        <w:rPr>
          <w:bCs/>
        </w:rPr>
      </w:pPr>
      <w:r>
        <w:rPr>
          <w:bCs/>
        </w:rPr>
        <w:t>PRACOVŇA PREDNOSTU GASTROENTEROLOGICKEJ KLINIKY – LEGENDA MIESTNOSTÍ:</w:t>
      </w:r>
    </w:p>
    <w:p w14:paraId="23EDA56D" w14:textId="0C93986E" w:rsidR="000126E8" w:rsidRDefault="00DB5CE3" w:rsidP="000126E8">
      <w:pPr>
        <w:jc w:val="both"/>
        <w:rPr>
          <w:bCs/>
        </w:rPr>
      </w:pPr>
      <w:r>
        <w:rPr>
          <w:bCs/>
          <w:noProof/>
        </w:rPr>
        <w:drawing>
          <wp:inline distT="0" distB="0" distL="0" distR="0" wp14:anchorId="7BE124DB" wp14:editId="7786E1DB">
            <wp:extent cx="5788025" cy="4752975"/>
            <wp:effectExtent l="0" t="0" r="0" b="0"/>
            <wp:docPr id="843619408" name="Obrázok 12" descr="Obrázok, na ktorom je text, diagram, štvorec, plá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19408" name="Obrázok 12" descr="Obrázok, na ktorom je text, diagram, štvorec, plán&#10;&#10;Automaticky generovaný popis"/>
                    <pic:cNvPicPr/>
                  </pic:nvPicPr>
                  <pic:blipFill>
                    <a:blip r:embed="rId8">
                      <a:extLst>
                        <a:ext uri="{28A0092B-C50C-407E-A947-70E740481C1C}">
                          <a14:useLocalDpi xmlns:a14="http://schemas.microsoft.com/office/drawing/2010/main" val="0"/>
                        </a:ext>
                      </a:extLst>
                    </a:blip>
                    <a:stretch>
                      <a:fillRect/>
                    </a:stretch>
                  </pic:blipFill>
                  <pic:spPr>
                    <a:xfrm>
                      <a:off x="0" y="0"/>
                      <a:ext cx="5872141" cy="4822049"/>
                    </a:xfrm>
                    <a:prstGeom prst="rect">
                      <a:avLst/>
                    </a:prstGeom>
                  </pic:spPr>
                </pic:pic>
              </a:graphicData>
            </a:graphic>
          </wp:inline>
        </w:drawing>
      </w:r>
    </w:p>
    <w:p w14:paraId="08B26D0F" w14:textId="77777777" w:rsidR="000126E8" w:rsidRPr="000126E8" w:rsidRDefault="000126E8" w:rsidP="000126E8">
      <w:pPr>
        <w:jc w:val="both"/>
        <w:rPr>
          <w:bCs/>
        </w:rPr>
      </w:pPr>
    </w:p>
    <w:p w14:paraId="334DDC11" w14:textId="77777777" w:rsidR="00D74F2C" w:rsidRDefault="00D74F2C" w:rsidP="00DB5CE3">
      <w:pPr>
        <w:autoSpaceDE w:val="0"/>
        <w:autoSpaceDN w:val="0"/>
        <w:adjustRightInd w:val="0"/>
        <w:jc w:val="both"/>
        <w:rPr>
          <w:b/>
        </w:rPr>
      </w:pPr>
    </w:p>
    <w:p w14:paraId="1D889575" w14:textId="77777777" w:rsidR="00D74F2C" w:rsidRDefault="00D74F2C" w:rsidP="00DB5CE3">
      <w:pPr>
        <w:autoSpaceDE w:val="0"/>
        <w:autoSpaceDN w:val="0"/>
        <w:adjustRightInd w:val="0"/>
        <w:jc w:val="both"/>
        <w:rPr>
          <w:b/>
        </w:rPr>
      </w:pPr>
    </w:p>
    <w:p w14:paraId="2807A2FD" w14:textId="77777777" w:rsidR="00D74F2C" w:rsidRDefault="00D74F2C" w:rsidP="00DB5CE3">
      <w:pPr>
        <w:autoSpaceDE w:val="0"/>
        <w:autoSpaceDN w:val="0"/>
        <w:adjustRightInd w:val="0"/>
        <w:jc w:val="both"/>
        <w:rPr>
          <w:b/>
        </w:rPr>
      </w:pPr>
    </w:p>
    <w:p w14:paraId="4EC57BAB" w14:textId="77777777" w:rsidR="00D74F2C" w:rsidRDefault="00D74F2C" w:rsidP="00DB5CE3">
      <w:pPr>
        <w:autoSpaceDE w:val="0"/>
        <w:autoSpaceDN w:val="0"/>
        <w:adjustRightInd w:val="0"/>
        <w:jc w:val="both"/>
        <w:rPr>
          <w:b/>
        </w:rPr>
      </w:pPr>
    </w:p>
    <w:p w14:paraId="4B5906BC" w14:textId="55202F5A" w:rsidR="00A56532" w:rsidRPr="008F4DD4" w:rsidRDefault="0038628D" w:rsidP="00DB5CE3">
      <w:pPr>
        <w:autoSpaceDE w:val="0"/>
        <w:autoSpaceDN w:val="0"/>
        <w:adjustRightInd w:val="0"/>
        <w:jc w:val="both"/>
        <w:rPr>
          <w:rFonts w:eastAsiaTheme="minorHAnsi"/>
          <w:b/>
          <w:lang w:eastAsia="en-US"/>
        </w:rPr>
      </w:pPr>
      <w:r w:rsidRPr="008F4DD4">
        <w:rPr>
          <w:b/>
        </w:rPr>
        <w:lastRenderedPageBreak/>
        <w:t xml:space="preserve">Por. č. 1 </w:t>
      </w:r>
      <w:r w:rsidR="0017171B" w:rsidRPr="008F4DD4">
        <w:rPr>
          <w:b/>
        </w:rPr>
        <w:t>–</w:t>
      </w:r>
      <w:r w:rsidRPr="008F4DD4">
        <w:rPr>
          <w:b/>
        </w:rPr>
        <w:t xml:space="preserve"> </w:t>
      </w:r>
      <w:r w:rsidR="0017171B" w:rsidRPr="008F4DD4">
        <w:rPr>
          <w:b/>
        </w:rPr>
        <w:t xml:space="preserve">A1 </w:t>
      </w:r>
      <w:r w:rsidR="0017171B" w:rsidRPr="008F4DD4">
        <w:rPr>
          <w:rFonts w:eastAsiaTheme="minorHAnsi"/>
          <w:b/>
          <w:lang w:eastAsia="en-US"/>
        </w:rPr>
        <w:t>STÔL PRACOVNÝ KOVOVÁ PODNOŽ 2000x800x720 DOSKA STOLA hr.25 mm S HORIZONTÁLNYMI PRECHODKAMI PR.60 mm</w:t>
      </w:r>
      <w:r w:rsidR="008F4DD4">
        <w:rPr>
          <w:rFonts w:eastAsiaTheme="minorHAnsi"/>
          <w:b/>
          <w:lang w:eastAsia="en-US"/>
        </w:rPr>
        <w:t xml:space="preserve"> </w:t>
      </w:r>
      <w:r w:rsidR="0017171B" w:rsidRPr="008F4DD4">
        <w:rPr>
          <w:rFonts w:eastAsiaTheme="minorHAnsi"/>
          <w:b/>
          <w:lang w:eastAsia="en-US"/>
        </w:rPr>
        <w:t>OCEĽOVÁ PODNOŽ TVARU T S REKTIFIKÁCIOU A S NOSNÝM RÁMOM S VÝSTUHOU NA VEDENIE KABELÁŽE A KRYCOU ČELNOU DOSKOU UCHYTENOU NA PODNOŽI POD PRACOVNOU DOSKOU</w:t>
      </w:r>
      <w:r w:rsidR="00DB5CE3" w:rsidRPr="008F4DD4">
        <w:rPr>
          <w:rFonts w:eastAsiaTheme="minorHAnsi"/>
          <w:b/>
          <w:lang w:eastAsia="en-US"/>
        </w:rPr>
        <w:t xml:space="preserve"> – 1 ks</w:t>
      </w:r>
    </w:p>
    <w:p w14:paraId="31644778" w14:textId="77777777" w:rsidR="00A56532" w:rsidRPr="008F4DD4" w:rsidRDefault="00A56532" w:rsidP="00A56532">
      <w:pPr>
        <w:pStyle w:val="Odsekzoznamu"/>
        <w:ind w:left="765"/>
        <w:rPr>
          <w:b/>
        </w:rPr>
      </w:pPr>
    </w:p>
    <w:p w14:paraId="5018E158" w14:textId="1C0299BF" w:rsidR="00A56532" w:rsidRDefault="00857C4B" w:rsidP="00A56532">
      <w:r>
        <w:rPr>
          <w:noProof/>
        </w:rPr>
        <w:drawing>
          <wp:inline distT="0" distB="0" distL="0" distR="0" wp14:anchorId="410347DB" wp14:editId="45526273">
            <wp:extent cx="3934374" cy="1562318"/>
            <wp:effectExtent l="0" t="0" r="0" b="0"/>
            <wp:docPr id="372707896" name="Obrázok 1" descr="Obrázok, na ktorom je diagram, štvorec, snímka obrazovky,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07896" name="Obrázok 1" descr="Obrázok, na ktorom je diagram, štvorec, snímka obrazovky, dizajn&#10;&#10;Automaticky generovaný popis"/>
                    <pic:cNvPicPr/>
                  </pic:nvPicPr>
                  <pic:blipFill>
                    <a:blip r:embed="rId9">
                      <a:extLst>
                        <a:ext uri="{28A0092B-C50C-407E-A947-70E740481C1C}">
                          <a14:useLocalDpi xmlns:a14="http://schemas.microsoft.com/office/drawing/2010/main" val="0"/>
                        </a:ext>
                      </a:extLst>
                    </a:blip>
                    <a:stretch>
                      <a:fillRect/>
                    </a:stretch>
                  </pic:blipFill>
                  <pic:spPr>
                    <a:xfrm>
                      <a:off x="0" y="0"/>
                      <a:ext cx="3934374" cy="1562318"/>
                    </a:xfrm>
                    <a:prstGeom prst="rect">
                      <a:avLst/>
                    </a:prstGeom>
                  </pic:spPr>
                </pic:pic>
              </a:graphicData>
            </a:graphic>
          </wp:inline>
        </w:drawing>
      </w:r>
    </w:p>
    <w:p w14:paraId="33245A80" w14:textId="77777777" w:rsidR="00DB5CE3" w:rsidRDefault="00DB5CE3" w:rsidP="00DB5CE3">
      <w:pPr>
        <w:autoSpaceDE w:val="0"/>
        <w:autoSpaceDN w:val="0"/>
        <w:adjustRightInd w:val="0"/>
        <w:rPr>
          <w:b/>
        </w:rPr>
      </w:pPr>
    </w:p>
    <w:p w14:paraId="0A0DF6E1" w14:textId="77777777" w:rsidR="000126E8" w:rsidRDefault="000126E8" w:rsidP="008F4DD4">
      <w:pPr>
        <w:autoSpaceDE w:val="0"/>
        <w:autoSpaceDN w:val="0"/>
        <w:adjustRightInd w:val="0"/>
        <w:jc w:val="both"/>
        <w:rPr>
          <w:b/>
        </w:rPr>
      </w:pPr>
    </w:p>
    <w:p w14:paraId="11275FDF" w14:textId="18853C7A" w:rsidR="00A56532" w:rsidRPr="0073230A" w:rsidRDefault="0038628D" w:rsidP="0073230A">
      <w:pPr>
        <w:autoSpaceDE w:val="0"/>
        <w:autoSpaceDN w:val="0"/>
        <w:adjustRightInd w:val="0"/>
        <w:jc w:val="both"/>
        <w:rPr>
          <w:rFonts w:eastAsiaTheme="minorHAnsi"/>
          <w:b/>
          <w:lang w:eastAsia="en-US"/>
        </w:rPr>
      </w:pPr>
      <w:r w:rsidRPr="008F4DD4">
        <w:rPr>
          <w:b/>
        </w:rPr>
        <w:t xml:space="preserve">Por. č. 2 </w:t>
      </w:r>
      <w:r w:rsidR="00DB5CE3" w:rsidRPr="008F4DD4">
        <w:rPr>
          <w:b/>
        </w:rPr>
        <w:t>–</w:t>
      </w:r>
      <w:r w:rsidRPr="008F4DD4">
        <w:rPr>
          <w:b/>
        </w:rPr>
        <w:t xml:space="preserve"> </w:t>
      </w:r>
      <w:r w:rsidR="00DB5CE3" w:rsidRPr="008F4DD4">
        <w:rPr>
          <w:b/>
        </w:rPr>
        <w:t xml:space="preserve">A2 </w:t>
      </w:r>
      <w:r w:rsidR="00DB5CE3" w:rsidRPr="008F4DD4">
        <w:rPr>
          <w:rFonts w:eastAsiaTheme="minorHAnsi"/>
          <w:b/>
          <w:lang w:eastAsia="en-US"/>
        </w:rPr>
        <w:t>STÔL PR</w:t>
      </w:r>
      <w:r w:rsidR="00170364">
        <w:rPr>
          <w:rFonts w:eastAsiaTheme="minorHAnsi"/>
          <w:b/>
          <w:lang w:eastAsia="en-US"/>
        </w:rPr>
        <w:t>ÍDAVNÝ</w:t>
      </w:r>
      <w:r w:rsidR="00DB5CE3" w:rsidRPr="008F4DD4">
        <w:rPr>
          <w:rFonts w:eastAsiaTheme="minorHAnsi"/>
          <w:b/>
          <w:lang w:eastAsia="en-US"/>
        </w:rPr>
        <w:t xml:space="preserve"> KOVOVÁ PODNOŽ 1</w:t>
      </w:r>
      <w:r w:rsidR="0083775D">
        <w:rPr>
          <w:rFonts w:eastAsiaTheme="minorHAnsi"/>
          <w:b/>
          <w:lang w:eastAsia="en-US"/>
        </w:rPr>
        <w:t>3</w:t>
      </w:r>
      <w:r w:rsidR="00DB5CE3" w:rsidRPr="008F4DD4">
        <w:rPr>
          <w:rFonts w:eastAsiaTheme="minorHAnsi"/>
          <w:b/>
          <w:lang w:eastAsia="en-US"/>
        </w:rPr>
        <w:t>00x</w:t>
      </w:r>
      <w:r w:rsidR="0083775D">
        <w:rPr>
          <w:rFonts w:eastAsiaTheme="minorHAnsi"/>
          <w:b/>
          <w:lang w:eastAsia="en-US"/>
        </w:rPr>
        <w:t>5</w:t>
      </w:r>
      <w:r w:rsidR="00DB5CE3" w:rsidRPr="008F4DD4">
        <w:rPr>
          <w:rFonts w:eastAsiaTheme="minorHAnsi"/>
          <w:b/>
          <w:lang w:eastAsia="en-US"/>
        </w:rPr>
        <w:t>00x720 DOSKA STOLA hr.25 mm S HORIZONTÁLNYMI PRECHODKAMI PR.60 mm</w:t>
      </w:r>
      <w:r w:rsidR="008F4DD4">
        <w:rPr>
          <w:rFonts w:eastAsiaTheme="minorHAnsi"/>
          <w:b/>
          <w:lang w:eastAsia="en-US"/>
        </w:rPr>
        <w:t xml:space="preserve"> </w:t>
      </w:r>
      <w:r w:rsidR="00DB5CE3" w:rsidRPr="008F4DD4">
        <w:rPr>
          <w:rFonts w:eastAsiaTheme="minorHAnsi"/>
          <w:b/>
          <w:lang w:eastAsia="en-US"/>
        </w:rPr>
        <w:t>OCEĽOVÁ PODNOŽ TVARU T S REKTIFIKÁCIOU A S NOSNÝM RÁMOM S VÝSTUHOU NA VEDENIE KABELÁŽE – 1 ks</w:t>
      </w:r>
    </w:p>
    <w:p w14:paraId="2E95987F" w14:textId="2D9E71F6" w:rsidR="00A56532" w:rsidRPr="008F4DD4" w:rsidRDefault="00DB5CE3" w:rsidP="00A56532">
      <w:pPr>
        <w:rPr>
          <w:b/>
          <w:bCs/>
        </w:rPr>
      </w:pPr>
      <w:r>
        <w:t xml:space="preserve">                      </w:t>
      </w:r>
      <w:r w:rsidR="002A001C">
        <w:rPr>
          <w:noProof/>
        </w:rPr>
        <w:drawing>
          <wp:inline distT="0" distB="0" distL="0" distR="0" wp14:anchorId="0C0E2673" wp14:editId="4B27E51B">
            <wp:extent cx="1466850" cy="1666658"/>
            <wp:effectExtent l="0" t="0" r="0" b="0"/>
            <wp:docPr id="33292113" name="Obrázok 3" descr="Obrázok, na ktorom je snímka obrazovky, text, rad,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113" name="Obrázok 3" descr="Obrázok, na ktorom je snímka obrazovky, text, rad, diagram&#10;&#10;Automaticky generovaný popis"/>
                    <pic:cNvPicPr/>
                  </pic:nvPicPr>
                  <pic:blipFill>
                    <a:blip r:embed="rId10">
                      <a:extLst>
                        <a:ext uri="{28A0092B-C50C-407E-A947-70E740481C1C}">
                          <a14:useLocalDpi xmlns:a14="http://schemas.microsoft.com/office/drawing/2010/main" val="0"/>
                        </a:ext>
                      </a:extLst>
                    </a:blip>
                    <a:stretch>
                      <a:fillRect/>
                    </a:stretch>
                  </pic:blipFill>
                  <pic:spPr>
                    <a:xfrm>
                      <a:off x="0" y="0"/>
                      <a:ext cx="1492273" cy="1695544"/>
                    </a:xfrm>
                    <a:prstGeom prst="rect">
                      <a:avLst/>
                    </a:prstGeom>
                  </pic:spPr>
                </pic:pic>
              </a:graphicData>
            </a:graphic>
          </wp:inline>
        </w:drawing>
      </w:r>
    </w:p>
    <w:p w14:paraId="1DCAFE24" w14:textId="07176A76" w:rsidR="00A56532" w:rsidRDefault="00A56532" w:rsidP="00A56532"/>
    <w:p w14:paraId="0F8472B6" w14:textId="07F537B0" w:rsidR="00A56532" w:rsidRDefault="00A56532" w:rsidP="00A56532"/>
    <w:p w14:paraId="486B4C0C" w14:textId="62ACF436" w:rsidR="00A56532" w:rsidRPr="0073230A" w:rsidRDefault="0038628D" w:rsidP="0073230A">
      <w:pPr>
        <w:spacing w:after="200" w:line="276" w:lineRule="auto"/>
        <w:contextualSpacing/>
        <w:rPr>
          <w:b/>
          <w:bCs/>
        </w:rPr>
      </w:pPr>
      <w:r w:rsidRPr="008F4DD4">
        <w:rPr>
          <w:b/>
          <w:bCs/>
        </w:rPr>
        <w:t xml:space="preserve">Por. č. 3 </w:t>
      </w:r>
      <w:r w:rsidR="00DB5CE3" w:rsidRPr="008F4DD4">
        <w:rPr>
          <w:b/>
          <w:bCs/>
        </w:rPr>
        <w:t>–</w:t>
      </w:r>
      <w:r w:rsidRPr="008F4DD4">
        <w:rPr>
          <w:b/>
          <w:bCs/>
        </w:rPr>
        <w:t xml:space="preserve"> </w:t>
      </w:r>
      <w:r w:rsidR="00DB5CE3" w:rsidRPr="008F4DD4">
        <w:rPr>
          <w:b/>
          <w:bCs/>
        </w:rPr>
        <w:t xml:space="preserve">A3 </w:t>
      </w:r>
      <w:r w:rsidR="00DB5CE3" w:rsidRPr="008F4DD4">
        <w:rPr>
          <w:rFonts w:eastAsiaTheme="minorHAnsi"/>
          <w:b/>
          <w:bCs/>
          <w:lang w:eastAsia="en-US"/>
        </w:rPr>
        <w:t>MOBILNÝ UZAMYKATEĽNÝ KONTAJNER 4</w:t>
      </w:r>
      <w:r w:rsidR="0083775D">
        <w:rPr>
          <w:rFonts w:eastAsiaTheme="minorHAnsi"/>
          <w:b/>
          <w:bCs/>
          <w:lang w:eastAsia="en-US"/>
        </w:rPr>
        <w:t>2</w:t>
      </w:r>
      <w:r w:rsidR="00DB5CE3" w:rsidRPr="008F4DD4">
        <w:rPr>
          <w:rFonts w:eastAsiaTheme="minorHAnsi"/>
          <w:b/>
          <w:bCs/>
          <w:lang w:eastAsia="en-US"/>
        </w:rPr>
        <w:t>0x600x600 mm S KOVOVOU VÝBAVOU, ZÁSUVKY S DOVIERANÍM – 1 ks</w:t>
      </w:r>
    </w:p>
    <w:p w14:paraId="2A734886" w14:textId="77777777" w:rsidR="00857C4B" w:rsidRDefault="00857C4B" w:rsidP="00A56532">
      <w:pPr>
        <w:pStyle w:val="Odsekzoznamu"/>
        <w:ind w:left="765"/>
      </w:pPr>
    </w:p>
    <w:p w14:paraId="17EB2FA5" w14:textId="13CA42D5" w:rsidR="0073230A" w:rsidRPr="0073230A" w:rsidRDefault="00DB5CE3" w:rsidP="0073230A">
      <w:pPr>
        <w:pStyle w:val="Odsekzoznamu"/>
        <w:ind w:left="765"/>
      </w:pPr>
      <w:r>
        <w:t xml:space="preserve">       </w:t>
      </w:r>
      <w:r w:rsidR="002A001C">
        <w:rPr>
          <w:noProof/>
        </w:rPr>
        <w:drawing>
          <wp:inline distT="0" distB="0" distL="0" distR="0" wp14:anchorId="48AA4600" wp14:editId="467404F5">
            <wp:extent cx="1200318" cy="2019582"/>
            <wp:effectExtent l="0" t="0" r="0" b="0"/>
            <wp:docPr id="1974635176" name="Obrázok 4" descr="Obrázok, na ktorom je diagram,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35176" name="Obrázok 4" descr="Obrázok, na ktorom je diagram, dizajn&#10;&#10;Automaticky generovaný popis"/>
                    <pic:cNvPicPr/>
                  </pic:nvPicPr>
                  <pic:blipFill>
                    <a:blip r:embed="rId11">
                      <a:extLst>
                        <a:ext uri="{28A0092B-C50C-407E-A947-70E740481C1C}">
                          <a14:useLocalDpi xmlns:a14="http://schemas.microsoft.com/office/drawing/2010/main" val="0"/>
                        </a:ext>
                      </a:extLst>
                    </a:blip>
                    <a:stretch>
                      <a:fillRect/>
                    </a:stretch>
                  </pic:blipFill>
                  <pic:spPr>
                    <a:xfrm>
                      <a:off x="0" y="0"/>
                      <a:ext cx="1200318" cy="2019582"/>
                    </a:xfrm>
                    <a:prstGeom prst="rect">
                      <a:avLst/>
                    </a:prstGeom>
                  </pic:spPr>
                </pic:pic>
              </a:graphicData>
            </a:graphic>
          </wp:inline>
        </w:drawing>
      </w:r>
    </w:p>
    <w:p w14:paraId="016B3768" w14:textId="77777777" w:rsidR="0073230A" w:rsidRDefault="0073230A" w:rsidP="0038628D">
      <w:pPr>
        <w:spacing w:after="200" w:line="276" w:lineRule="auto"/>
        <w:contextualSpacing/>
        <w:rPr>
          <w:b/>
        </w:rPr>
      </w:pPr>
    </w:p>
    <w:p w14:paraId="67D5FCF4" w14:textId="2021B47B" w:rsidR="00A56532" w:rsidRPr="0073230A" w:rsidRDefault="0038628D" w:rsidP="0073230A">
      <w:pPr>
        <w:spacing w:after="200" w:line="276" w:lineRule="auto"/>
        <w:contextualSpacing/>
        <w:rPr>
          <w:b/>
          <w:bCs/>
        </w:rPr>
      </w:pPr>
      <w:r w:rsidRPr="008F4DD4">
        <w:rPr>
          <w:b/>
        </w:rPr>
        <w:lastRenderedPageBreak/>
        <w:t xml:space="preserve">Por. č. 4 </w:t>
      </w:r>
      <w:r w:rsidR="008F4DD4" w:rsidRPr="008F4DD4">
        <w:rPr>
          <w:b/>
        </w:rPr>
        <w:t>–</w:t>
      </w:r>
      <w:r w:rsidRPr="008F4DD4">
        <w:rPr>
          <w:b/>
        </w:rPr>
        <w:t xml:space="preserve"> </w:t>
      </w:r>
      <w:r w:rsidR="008F4DD4" w:rsidRPr="008F4DD4">
        <w:rPr>
          <w:b/>
        </w:rPr>
        <w:t xml:space="preserve">A4 </w:t>
      </w:r>
      <w:r w:rsidR="008F4DD4" w:rsidRPr="008F4DD4">
        <w:rPr>
          <w:rFonts w:eastAsiaTheme="minorHAnsi"/>
          <w:b/>
          <w:bCs/>
          <w:lang w:eastAsia="en-US"/>
        </w:rPr>
        <w:t>KONFERENČNÝ STOLÍK MODERN LOFT 10</w:t>
      </w:r>
      <w:r w:rsidR="0083775D">
        <w:rPr>
          <w:rFonts w:eastAsiaTheme="minorHAnsi"/>
          <w:b/>
          <w:bCs/>
          <w:lang w:eastAsia="en-US"/>
        </w:rPr>
        <w:t>0</w:t>
      </w:r>
      <w:r w:rsidR="008F4DD4" w:rsidRPr="008F4DD4">
        <w:rPr>
          <w:rFonts w:eastAsiaTheme="minorHAnsi"/>
          <w:b/>
          <w:bCs/>
          <w:lang w:eastAsia="en-US"/>
        </w:rPr>
        <w:t>0x600x410 mm NA KOVOVEJ PODNOŽI (ALEBO EKVIVALENT) – 1 ks</w:t>
      </w:r>
    </w:p>
    <w:p w14:paraId="53C52967" w14:textId="77777777" w:rsidR="00202DA1" w:rsidRDefault="00295AB1" w:rsidP="006F20B7">
      <w:r>
        <w:t xml:space="preserve">  </w:t>
      </w:r>
      <w:r w:rsidR="00202DA1">
        <w:t xml:space="preserve">   </w:t>
      </w:r>
      <w:r w:rsidR="00202DA1">
        <w:rPr>
          <w:noProof/>
        </w:rPr>
        <w:drawing>
          <wp:inline distT="0" distB="0" distL="0" distR="0" wp14:anchorId="35FA0354" wp14:editId="42CB3B87">
            <wp:extent cx="1619476" cy="2057687"/>
            <wp:effectExtent l="0" t="0" r="0" b="0"/>
            <wp:docPr id="853480500" name="Obrázok 1" descr="Obrázok, na ktorom je snímka obrazovky, diagram, rad,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80500" name="Obrázok 1" descr="Obrázok, na ktorom je snímka obrazovky, diagram, rad, písmo&#10;&#10;Automaticky generovaný popis"/>
                    <pic:cNvPicPr/>
                  </pic:nvPicPr>
                  <pic:blipFill>
                    <a:blip r:embed="rId12">
                      <a:extLst>
                        <a:ext uri="{28A0092B-C50C-407E-A947-70E740481C1C}">
                          <a14:useLocalDpi xmlns:a14="http://schemas.microsoft.com/office/drawing/2010/main" val="0"/>
                        </a:ext>
                      </a:extLst>
                    </a:blip>
                    <a:stretch>
                      <a:fillRect/>
                    </a:stretch>
                  </pic:blipFill>
                  <pic:spPr>
                    <a:xfrm>
                      <a:off x="0" y="0"/>
                      <a:ext cx="1619476" cy="2057687"/>
                    </a:xfrm>
                    <a:prstGeom prst="rect">
                      <a:avLst/>
                    </a:prstGeom>
                  </pic:spPr>
                </pic:pic>
              </a:graphicData>
            </a:graphic>
          </wp:inline>
        </w:drawing>
      </w:r>
      <w:r w:rsidR="00202DA1">
        <w:t xml:space="preserve">             </w:t>
      </w:r>
      <w:r w:rsidR="00202DA1">
        <w:rPr>
          <w:noProof/>
          <w:lang w:eastAsia="sk-SK"/>
        </w:rPr>
        <w:drawing>
          <wp:inline distT="0" distB="0" distL="0" distR="0" wp14:anchorId="5B707C29" wp14:editId="0558075E">
            <wp:extent cx="2494643" cy="2619375"/>
            <wp:effectExtent l="0" t="0" r="0" b="0"/>
            <wp:docPr id="1" name="Obrázok 1" descr="E:\Akcie 2023\INTERIÉRY\MODERN_LOFT_0010_stolik_kawowy-c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kcie 2023\INTERIÉRY\MODERN_LOFT_0010_stolik_kawowy-cien.jpg"/>
                    <pic:cNvPicPr>
                      <a:picLocks noChangeAspect="1" noChangeArrowheads="1"/>
                    </pic:cNvPicPr>
                  </pic:nvPicPr>
                  <pic:blipFill>
                    <a:blip r:embed="rId13" cstate="print"/>
                    <a:srcRect/>
                    <a:stretch>
                      <a:fillRect/>
                    </a:stretch>
                  </pic:blipFill>
                  <pic:spPr bwMode="auto">
                    <a:xfrm>
                      <a:off x="0" y="0"/>
                      <a:ext cx="2497122" cy="2621978"/>
                    </a:xfrm>
                    <a:prstGeom prst="rect">
                      <a:avLst/>
                    </a:prstGeom>
                    <a:noFill/>
                    <a:ln w="9525">
                      <a:noFill/>
                      <a:miter lim="800000"/>
                      <a:headEnd/>
                      <a:tailEnd/>
                    </a:ln>
                  </pic:spPr>
                </pic:pic>
              </a:graphicData>
            </a:graphic>
          </wp:inline>
        </w:drawing>
      </w:r>
      <w:r w:rsidR="00202DA1">
        <w:t xml:space="preserve">       </w:t>
      </w:r>
    </w:p>
    <w:p w14:paraId="14C0DA95" w14:textId="77777777" w:rsidR="00202DA1" w:rsidRDefault="00202DA1" w:rsidP="006F20B7"/>
    <w:p w14:paraId="5A6DB0EA" w14:textId="4DD23826" w:rsidR="00C40409" w:rsidRPr="006F20B7" w:rsidRDefault="00202DA1" w:rsidP="006F20B7">
      <w:r>
        <w:t xml:space="preserve">                              </w:t>
      </w:r>
      <w:r w:rsidR="00295AB1">
        <w:t xml:space="preserve">            </w:t>
      </w:r>
      <w:r w:rsidR="0073230A">
        <w:rPr>
          <w:noProof/>
        </w:rPr>
        <w:t xml:space="preserve">  </w:t>
      </w:r>
      <w:r w:rsidR="0073230A">
        <w:rPr>
          <w:noProof/>
          <w:lang w:eastAsia="sk-SK"/>
        </w:rPr>
        <w:t xml:space="preserve">     </w:t>
      </w:r>
    </w:p>
    <w:p w14:paraId="53D9F3EF" w14:textId="77777777" w:rsidR="00D74F2C" w:rsidRDefault="00673046" w:rsidP="00D74F2C">
      <w:pPr>
        <w:rPr>
          <w:rFonts w:eastAsiaTheme="minorHAnsi"/>
          <w:b/>
          <w:bCs/>
          <w:lang w:eastAsia="en-US"/>
        </w:rPr>
      </w:pPr>
      <w:r>
        <w:rPr>
          <w:b/>
        </w:rPr>
        <w:t xml:space="preserve">Por. č. 5 </w:t>
      </w:r>
      <w:r w:rsidR="008F4DD4">
        <w:rPr>
          <w:b/>
        </w:rPr>
        <w:t>–</w:t>
      </w:r>
      <w:r>
        <w:rPr>
          <w:b/>
        </w:rPr>
        <w:t xml:space="preserve"> </w:t>
      </w:r>
      <w:r w:rsidR="008F4DD4">
        <w:rPr>
          <w:b/>
        </w:rPr>
        <w:t xml:space="preserve">B1 </w:t>
      </w:r>
      <w:r w:rsidR="00295AB1" w:rsidRPr="00295AB1">
        <w:rPr>
          <w:rFonts w:eastAsiaTheme="minorHAnsi"/>
          <w:b/>
          <w:bCs/>
          <w:lang w:eastAsia="en-US"/>
        </w:rPr>
        <w:t>KANCELÁRSKA STOLIČKA KOŽENÁ VIRO ČIERNA NA CHRÓM.PODNOŽI (ALEBO EKVIVALENT)</w:t>
      </w:r>
      <w:r w:rsidR="00295AB1">
        <w:rPr>
          <w:rFonts w:eastAsiaTheme="minorHAnsi"/>
          <w:b/>
          <w:bCs/>
          <w:lang w:eastAsia="en-US"/>
        </w:rPr>
        <w:t xml:space="preserve"> – 1 ks</w:t>
      </w:r>
      <w:r w:rsidR="00D74F2C">
        <w:rPr>
          <w:rFonts w:eastAsiaTheme="minorHAnsi"/>
          <w:b/>
          <w:bCs/>
          <w:lang w:eastAsia="en-US"/>
        </w:rPr>
        <w:t xml:space="preserve">, </w:t>
      </w:r>
    </w:p>
    <w:p w14:paraId="41FE2844" w14:textId="77777777" w:rsidR="00D74F2C" w:rsidRDefault="00D74F2C" w:rsidP="00D74F2C">
      <w:pPr>
        <w:rPr>
          <w:color w:val="000000"/>
        </w:rPr>
      </w:pPr>
      <w:r>
        <w:rPr>
          <w:color w:val="000000"/>
        </w:rPr>
        <w:t xml:space="preserve">Materiál: </w:t>
      </w:r>
      <w:proofErr w:type="spellStart"/>
      <w:r>
        <w:rPr>
          <w:color w:val="000000"/>
        </w:rPr>
        <w:t>ekokoža</w:t>
      </w:r>
      <w:proofErr w:type="spellEnd"/>
      <w:r>
        <w:rPr>
          <w:color w:val="000000"/>
        </w:rPr>
        <w:t xml:space="preserve">, chróm </w:t>
      </w:r>
    </w:p>
    <w:p w14:paraId="278DCD24" w14:textId="77777777" w:rsidR="00D74F2C" w:rsidRDefault="00D74F2C" w:rsidP="00D74F2C">
      <w:pPr>
        <w:rPr>
          <w:color w:val="000000"/>
        </w:rPr>
      </w:pPr>
      <w:r>
        <w:rPr>
          <w:color w:val="000000"/>
        </w:rPr>
        <w:t xml:space="preserve">Nosnosť: min. 140 kg, </w:t>
      </w:r>
    </w:p>
    <w:p w14:paraId="77E8545D" w14:textId="4C5053E8" w:rsidR="00D74F2C" w:rsidRDefault="00D74F2C" w:rsidP="00D74F2C">
      <w:pPr>
        <w:rPr>
          <w:sz w:val="22"/>
          <w:szCs w:val="22"/>
        </w:rPr>
      </w:pPr>
      <w:r>
        <w:rPr>
          <w:color w:val="000000"/>
        </w:rPr>
        <w:t xml:space="preserve">Rozmery: </w:t>
      </w:r>
      <w:r>
        <w:rPr>
          <w:sz w:val="22"/>
          <w:szCs w:val="22"/>
        </w:rPr>
        <w:t>celková výška 1100 - 1170 mm (+-5%), výška sedadla 500 – 570 mm (+-5%),  hĺbka sedadla 470 mm (+-5%), šírka sedadla 490 mm (+-5%), výška operadla 620 mm (+-5%), výška opierky rúk nad sedadlom 180 mm (+-5%)</w:t>
      </w:r>
    </w:p>
    <w:p w14:paraId="50C5C8DD" w14:textId="26F95A24" w:rsidR="00A56532" w:rsidRDefault="00A56532" w:rsidP="00295AB1">
      <w:pPr>
        <w:spacing w:after="200" w:line="276" w:lineRule="auto"/>
        <w:contextualSpacing/>
        <w:jc w:val="both"/>
        <w:rPr>
          <w:rFonts w:eastAsiaTheme="minorHAnsi"/>
          <w:b/>
          <w:bCs/>
          <w:lang w:eastAsia="en-US"/>
        </w:rPr>
      </w:pPr>
    </w:p>
    <w:p w14:paraId="49D2CED1" w14:textId="77777777" w:rsidR="006F20B7" w:rsidRPr="00295AB1" w:rsidRDefault="006F20B7" w:rsidP="00295AB1">
      <w:pPr>
        <w:spacing w:after="200" w:line="276" w:lineRule="auto"/>
        <w:contextualSpacing/>
        <w:jc w:val="both"/>
        <w:rPr>
          <w:b/>
          <w:bCs/>
        </w:rPr>
      </w:pPr>
    </w:p>
    <w:p w14:paraId="7667B02A" w14:textId="77777777" w:rsidR="00C40409" w:rsidRDefault="00C40409" w:rsidP="00295AB1">
      <w:pPr>
        <w:jc w:val="both"/>
      </w:pPr>
    </w:p>
    <w:p w14:paraId="4EB7B70D" w14:textId="13174A38" w:rsidR="00A56532" w:rsidRDefault="00A56532" w:rsidP="00A56532"/>
    <w:p w14:paraId="1D43788B" w14:textId="199AA3C7" w:rsidR="00A56532" w:rsidRDefault="00295AB1" w:rsidP="00A56532">
      <w:r>
        <w:t xml:space="preserve">              </w:t>
      </w:r>
      <w:r w:rsidR="002A001C">
        <w:rPr>
          <w:noProof/>
        </w:rPr>
        <w:drawing>
          <wp:inline distT="0" distB="0" distL="0" distR="0" wp14:anchorId="18021917" wp14:editId="68D5DE62">
            <wp:extent cx="1028700" cy="2133600"/>
            <wp:effectExtent l="0" t="0" r="0" b="0"/>
            <wp:docPr id="1722419583" name="Obrázok 6" descr="Obrázok, na ktorom je náčrt, diagram, kresba, biel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19583" name="Obrázok 6" descr="Obrázok, na ktorom je náčrt, diagram, kresba, biely&#10;&#10;Automaticky generovaný popis"/>
                    <pic:cNvPicPr/>
                  </pic:nvPicPr>
                  <pic:blipFill>
                    <a:blip r:embed="rId14">
                      <a:extLst>
                        <a:ext uri="{28A0092B-C50C-407E-A947-70E740481C1C}">
                          <a14:useLocalDpi xmlns:a14="http://schemas.microsoft.com/office/drawing/2010/main" val="0"/>
                        </a:ext>
                      </a:extLst>
                    </a:blip>
                    <a:stretch>
                      <a:fillRect/>
                    </a:stretch>
                  </pic:blipFill>
                  <pic:spPr>
                    <a:xfrm>
                      <a:off x="0" y="0"/>
                      <a:ext cx="1028846" cy="2133903"/>
                    </a:xfrm>
                    <a:prstGeom prst="rect">
                      <a:avLst/>
                    </a:prstGeom>
                  </pic:spPr>
                </pic:pic>
              </a:graphicData>
            </a:graphic>
          </wp:inline>
        </w:drawing>
      </w:r>
      <w:r w:rsidR="0073230A">
        <w:rPr>
          <w:noProof/>
          <w:lang w:eastAsia="sk-SK"/>
        </w:rPr>
        <w:t xml:space="preserve">               </w:t>
      </w:r>
      <w:r w:rsidR="0073230A">
        <w:rPr>
          <w:noProof/>
          <w:lang w:eastAsia="sk-SK"/>
        </w:rPr>
        <w:drawing>
          <wp:inline distT="0" distB="0" distL="0" distR="0" wp14:anchorId="7CE42087" wp14:editId="3D2C4E42">
            <wp:extent cx="2428875" cy="2581275"/>
            <wp:effectExtent l="0" t="0" r="0" b="0"/>
            <wp:docPr id="2" name="Obrázok 2" descr="E:\Akcie 2023\INTERIÉRY\kozene-kancelarske-kreslo-viro-akce-1-1-zadarmo-cierna_8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kcie 2023\INTERIÉRY\kozene-kancelarske-kreslo-viro-akce-1-1-zadarmo-cierna_8065.jpg"/>
                    <pic:cNvPicPr>
                      <a:picLocks noChangeAspect="1" noChangeArrowheads="1"/>
                    </pic:cNvPicPr>
                  </pic:nvPicPr>
                  <pic:blipFill>
                    <a:blip r:embed="rId15" cstate="print"/>
                    <a:srcRect/>
                    <a:stretch>
                      <a:fillRect/>
                    </a:stretch>
                  </pic:blipFill>
                  <pic:spPr bwMode="auto">
                    <a:xfrm>
                      <a:off x="0" y="0"/>
                      <a:ext cx="2428875" cy="2581275"/>
                    </a:xfrm>
                    <a:prstGeom prst="rect">
                      <a:avLst/>
                    </a:prstGeom>
                    <a:noFill/>
                    <a:ln w="9525">
                      <a:noFill/>
                      <a:miter lim="800000"/>
                      <a:headEnd/>
                      <a:tailEnd/>
                    </a:ln>
                  </pic:spPr>
                </pic:pic>
              </a:graphicData>
            </a:graphic>
          </wp:inline>
        </w:drawing>
      </w:r>
    </w:p>
    <w:p w14:paraId="45EF379B" w14:textId="423925E0" w:rsidR="00A56532" w:rsidRDefault="00A56532" w:rsidP="00A56532"/>
    <w:p w14:paraId="6323F7FD" w14:textId="77777777" w:rsidR="002A001C" w:rsidRDefault="002A001C" w:rsidP="00A56532"/>
    <w:p w14:paraId="3890BEF5" w14:textId="77777777" w:rsidR="002A001C" w:rsidRDefault="002A001C" w:rsidP="00A56532"/>
    <w:p w14:paraId="3007E082" w14:textId="77777777" w:rsidR="00D74F2C" w:rsidRDefault="00D74F2C" w:rsidP="006F20B7">
      <w:pPr>
        <w:spacing w:after="200" w:line="276" w:lineRule="auto"/>
        <w:contextualSpacing/>
        <w:jc w:val="both"/>
        <w:rPr>
          <w:b/>
        </w:rPr>
      </w:pPr>
    </w:p>
    <w:p w14:paraId="6585C6AE" w14:textId="77777777" w:rsidR="00D74F2C" w:rsidRDefault="00D74F2C" w:rsidP="006F20B7">
      <w:pPr>
        <w:spacing w:after="200" w:line="276" w:lineRule="auto"/>
        <w:contextualSpacing/>
        <w:jc w:val="both"/>
        <w:rPr>
          <w:b/>
        </w:rPr>
      </w:pPr>
    </w:p>
    <w:p w14:paraId="240DE859" w14:textId="393C9DFD" w:rsidR="00A56532" w:rsidRDefault="00673046" w:rsidP="006F20B7">
      <w:pPr>
        <w:spacing w:after="200" w:line="276" w:lineRule="auto"/>
        <w:contextualSpacing/>
        <w:jc w:val="both"/>
        <w:rPr>
          <w:rFonts w:eastAsiaTheme="minorHAnsi"/>
          <w:b/>
          <w:lang w:eastAsia="en-US"/>
        </w:rPr>
      </w:pPr>
      <w:r w:rsidRPr="00295AB1">
        <w:rPr>
          <w:b/>
        </w:rPr>
        <w:lastRenderedPageBreak/>
        <w:t xml:space="preserve">Por. č. 6 </w:t>
      </w:r>
      <w:r w:rsidR="00295AB1" w:rsidRPr="00295AB1">
        <w:rPr>
          <w:b/>
        </w:rPr>
        <w:t>–</w:t>
      </w:r>
      <w:r w:rsidRPr="00295AB1">
        <w:rPr>
          <w:b/>
        </w:rPr>
        <w:t xml:space="preserve"> </w:t>
      </w:r>
      <w:r w:rsidR="00295AB1" w:rsidRPr="00295AB1">
        <w:rPr>
          <w:b/>
        </w:rPr>
        <w:t xml:space="preserve">B2 </w:t>
      </w:r>
      <w:r w:rsidR="00295AB1" w:rsidRPr="00295AB1">
        <w:rPr>
          <w:rFonts w:eastAsiaTheme="minorHAnsi"/>
          <w:b/>
          <w:lang w:eastAsia="en-US"/>
        </w:rPr>
        <w:t>KRESLO CUBE EKOKOŽA 710x730x710 mm SVETLOHNEDEJ FARBY KOVOVÁ PODNOŽ (ALEBO EKVIVALENT) – 2 ks</w:t>
      </w:r>
    </w:p>
    <w:p w14:paraId="287D48D3" w14:textId="77777777" w:rsidR="006F20B7" w:rsidRDefault="006F20B7" w:rsidP="006F20B7">
      <w:pPr>
        <w:spacing w:after="200" w:line="276" w:lineRule="auto"/>
        <w:contextualSpacing/>
        <w:jc w:val="both"/>
        <w:rPr>
          <w:rFonts w:eastAsiaTheme="minorHAnsi"/>
          <w:b/>
          <w:lang w:eastAsia="en-US"/>
        </w:rPr>
      </w:pPr>
    </w:p>
    <w:p w14:paraId="11FF1195" w14:textId="77777777" w:rsidR="006F20B7" w:rsidRPr="006F20B7" w:rsidRDefault="006F20B7" w:rsidP="006F20B7">
      <w:pPr>
        <w:spacing w:after="200" w:line="276" w:lineRule="auto"/>
        <w:contextualSpacing/>
        <w:jc w:val="both"/>
        <w:rPr>
          <w:b/>
        </w:rPr>
      </w:pPr>
    </w:p>
    <w:p w14:paraId="7459766B" w14:textId="5037D002" w:rsidR="00C40409" w:rsidRDefault="00295AB1" w:rsidP="00673046">
      <w:pPr>
        <w:spacing w:after="200" w:line="276" w:lineRule="auto"/>
        <w:contextualSpacing/>
        <w:rPr>
          <w:b/>
        </w:rPr>
      </w:pPr>
      <w:r>
        <w:rPr>
          <w:b/>
        </w:rPr>
        <w:t xml:space="preserve">                </w:t>
      </w:r>
      <w:r w:rsidR="006F20B7">
        <w:rPr>
          <w:b/>
        </w:rPr>
        <w:t xml:space="preserve">     </w:t>
      </w:r>
      <w:r w:rsidR="002A001C">
        <w:rPr>
          <w:b/>
          <w:noProof/>
        </w:rPr>
        <w:drawing>
          <wp:inline distT="0" distB="0" distL="0" distR="0" wp14:anchorId="74E1A3B0" wp14:editId="2B569D0D">
            <wp:extent cx="1266825" cy="2076450"/>
            <wp:effectExtent l="0" t="0" r="0" b="0"/>
            <wp:docPr id="2075615371" name="Obrázok 8" descr="Obrázok, na ktorom je diagram, štvorec, rad,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15371" name="Obrázok 8" descr="Obrázok, na ktorom je diagram, štvorec, rad, snímka obrazovky&#10;&#10;Automaticky generovaný popis"/>
                    <pic:cNvPicPr/>
                  </pic:nvPicPr>
                  <pic:blipFill>
                    <a:blip r:embed="rId16">
                      <a:extLst>
                        <a:ext uri="{28A0092B-C50C-407E-A947-70E740481C1C}">
                          <a14:useLocalDpi xmlns:a14="http://schemas.microsoft.com/office/drawing/2010/main" val="0"/>
                        </a:ext>
                      </a:extLst>
                    </a:blip>
                    <a:stretch>
                      <a:fillRect/>
                    </a:stretch>
                  </pic:blipFill>
                  <pic:spPr>
                    <a:xfrm>
                      <a:off x="0" y="0"/>
                      <a:ext cx="1267007" cy="2076749"/>
                    </a:xfrm>
                    <a:prstGeom prst="rect">
                      <a:avLst/>
                    </a:prstGeom>
                  </pic:spPr>
                </pic:pic>
              </a:graphicData>
            </a:graphic>
          </wp:inline>
        </w:drawing>
      </w:r>
      <w:r w:rsidR="006F20B7">
        <w:rPr>
          <w:noProof/>
          <w:lang w:eastAsia="sk-SK"/>
        </w:rPr>
        <w:t xml:space="preserve">         </w:t>
      </w:r>
      <w:r w:rsidR="006F20B7">
        <w:rPr>
          <w:noProof/>
          <w:lang w:eastAsia="sk-SK"/>
        </w:rPr>
        <w:drawing>
          <wp:inline distT="0" distB="0" distL="0" distR="0" wp14:anchorId="50C2C033" wp14:editId="600B401C">
            <wp:extent cx="2241550" cy="2771775"/>
            <wp:effectExtent l="0" t="0" r="0" b="0"/>
            <wp:docPr id="3" name="Obrázok 3" descr="E:\Akcie 2023\INTERIÉRY\0--kreslo-cube-hneda_4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kcie 2023\INTERIÉRY\0--kreslo-cube-hneda_4269.jpg"/>
                    <pic:cNvPicPr>
                      <a:picLocks noChangeAspect="1" noChangeArrowheads="1"/>
                    </pic:cNvPicPr>
                  </pic:nvPicPr>
                  <pic:blipFill>
                    <a:blip r:embed="rId17" cstate="print"/>
                    <a:srcRect/>
                    <a:stretch>
                      <a:fillRect/>
                    </a:stretch>
                  </pic:blipFill>
                  <pic:spPr bwMode="auto">
                    <a:xfrm>
                      <a:off x="0" y="0"/>
                      <a:ext cx="2242050" cy="2772393"/>
                    </a:xfrm>
                    <a:prstGeom prst="rect">
                      <a:avLst/>
                    </a:prstGeom>
                    <a:noFill/>
                    <a:ln w="9525">
                      <a:noFill/>
                      <a:miter lim="800000"/>
                      <a:headEnd/>
                      <a:tailEnd/>
                    </a:ln>
                  </pic:spPr>
                </pic:pic>
              </a:graphicData>
            </a:graphic>
          </wp:inline>
        </w:drawing>
      </w:r>
    </w:p>
    <w:p w14:paraId="219298C6" w14:textId="77777777" w:rsidR="006F20B7" w:rsidRDefault="006F20B7" w:rsidP="00673046">
      <w:pPr>
        <w:spacing w:after="200" w:line="276" w:lineRule="auto"/>
        <w:contextualSpacing/>
        <w:rPr>
          <w:b/>
        </w:rPr>
      </w:pPr>
    </w:p>
    <w:p w14:paraId="33731F7B" w14:textId="77777777" w:rsidR="00C40409" w:rsidRDefault="00C40409" w:rsidP="00673046">
      <w:pPr>
        <w:spacing w:after="200" w:line="276" w:lineRule="auto"/>
        <w:contextualSpacing/>
        <w:rPr>
          <w:b/>
        </w:rPr>
      </w:pPr>
    </w:p>
    <w:p w14:paraId="23A764EA" w14:textId="77777777" w:rsidR="006F20B7" w:rsidRDefault="006F20B7" w:rsidP="00673046">
      <w:pPr>
        <w:spacing w:after="200" w:line="276" w:lineRule="auto"/>
        <w:contextualSpacing/>
        <w:rPr>
          <w:b/>
        </w:rPr>
      </w:pPr>
    </w:p>
    <w:p w14:paraId="46CC856D" w14:textId="77777777" w:rsidR="006F20B7" w:rsidRDefault="006F20B7" w:rsidP="00673046">
      <w:pPr>
        <w:spacing w:after="200" w:line="276" w:lineRule="auto"/>
        <w:contextualSpacing/>
        <w:rPr>
          <w:b/>
        </w:rPr>
      </w:pPr>
    </w:p>
    <w:p w14:paraId="1BC45FDA" w14:textId="77777777" w:rsidR="006F20B7" w:rsidRDefault="006F20B7" w:rsidP="00673046">
      <w:pPr>
        <w:spacing w:after="200" w:line="276" w:lineRule="auto"/>
        <w:contextualSpacing/>
        <w:rPr>
          <w:b/>
        </w:rPr>
      </w:pPr>
    </w:p>
    <w:p w14:paraId="5EB6775A" w14:textId="77777777" w:rsidR="006F20B7" w:rsidRDefault="006F20B7" w:rsidP="00673046">
      <w:pPr>
        <w:spacing w:after="200" w:line="276" w:lineRule="auto"/>
        <w:contextualSpacing/>
        <w:rPr>
          <w:b/>
        </w:rPr>
      </w:pPr>
    </w:p>
    <w:p w14:paraId="7241AA23" w14:textId="2086CD8D" w:rsidR="006F20B7" w:rsidRDefault="00673046" w:rsidP="00673046">
      <w:pPr>
        <w:spacing w:after="200" w:line="276" w:lineRule="auto"/>
        <w:contextualSpacing/>
        <w:rPr>
          <w:rFonts w:eastAsiaTheme="minorHAnsi"/>
          <w:b/>
          <w:bCs/>
          <w:lang w:eastAsia="en-US"/>
        </w:rPr>
      </w:pPr>
      <w:r>
        <w:rPr>
          <w:b/>
        </w:rPr>
        <w:t xml:space="preserve">Por. č. 7 </w:t>
      </w:r>
      <w:r w:rsidR="00295AB1">
        <w:rPr>
          <w:b/>
        </w:rPr>
        <w:t>–</w:t>
      </w:r>
      <w:r>
        <w:rPr>
          <w:b/>
        </w:rPr>
        <w:t xml:space="preserve"> </w:t>
      </w:r>
      <w:r w:rsidR="00295AB1">
        <w:rPr>
          <w:b/>
        </w:rPr>
        <w:t xml:space="preserve">B3 </w:t>
      </w:r>
      <w:r w:rsidR="00295AB1" w:rsidRPr="00295AB1">
        <w:rPr>
          <w:rFonts w:eastAsiaTheme="minorHAnsi"/>
          <w:b/>
          <w:bCs/>
          <w:lang w:eastAsia="en-US"/>
        </w:rPr>
        <w:t>TROJKRESLO CUBE EKOKOŽA 1720x730x710 mm SVETLOHNEDEJ FARBY KOVOVÁ PODNOŽ (ALEBO EKVIVALENT)</w:t>
      </w:r>
      <w:r w:rsidR="00295AB1">
        <w:rPr>
          <w:rFonts w:eastAsiaTheme="minorHAnsi"/>
          <w:b/>
          <w:bCs/>
          <w:lang w:eastAsia="en-US"/>
        </w:rPr>
        <w:t xml:space="preserve"> – 1 ks</w:t>
      </w:r>
    </w:p>
    <w:p w14:paraId="05B2A5F1" w14:textId="56734E11" w:rsidR="002A001C" w:rsidRDefault="00295AB1" w:rsidP="00A56532">
      <w:pPr>
        <w:rPr>
          <w:b/>
        </w:rPr>
      </w:pPr>
      <w:r>
        <w:rPr>
          <w:b/>
        </w:rPr>
        <w:t xml:space="preserve">      </w:t>
      </w:r>
      <w:r w:rsidR="002A001C">
        <w:rPr>
          <w:b/>
          <w:noProof/>
        </w:rPr>
        <w:drawing>
          <wp:inline distT="0" distB="0" distL="0" distR="0" wp14:anchorId="441E84EA" wp14:editId="3D15C29F">
            <wp:extent cx="1809750" cy="1476375"/>
            <wp:effectExtent l="0" t="0" r="0" b="0"/>
            <wp:docPr id="341931649" name="Obrázok 9" descr="Obrázok, na ktorom je rad, štvorec, diagram,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31649" name="Obrázok 9" descr="Obrázok, na ktorom je rad, štvorec, diagram, snímka obrazovky&#10;&#10;Automaticky generovaný popis"/>
                    <pic:cNvPicPr/>
                  </pic:nvPicPr>
                  <pic:blipFill>
                    <a:blip r:embed="rId18">
                      <a:extLst>
                        <a:ext uri="{28A0092B-C50C-407E-A947-70E740481C1C}">
                          <a14:useLocalDpi xmlns:a14="http://schemas.microsoft.com/office/drawing/2010/main" val="0"/>
                        </a:ext>
                      </a:extLst>
                    </a:blip>
                    <a:stretch>
                      <a:fillRect/>
                    </a:stretch>
                  </pic:blipFill>
                  <pic:spPr>
                    <a:xfrm>
                      <a:off x="0" y="0"/>
                      <a:ext cx="1810006" cy="1476584"/>
                    </a:xfrm>
                    <a:prstGeom prst="rect">
                      <a:avLst/>
                    </a:prstGeom>
                  </pic:spPr>
                </pic:pic>
              </a:graphicData>
            </a:graphic>
          </wp:inline>
        </w:drawing>
      </w:r>
      <w:r w:rsidR="006F20B7">
        <w:rPr>
          <w:b/>
          <w:noProof/>
          <w:lang w:eastAsia="sk-SK"/>
        </w:rPr>
        <w:t xml:space="preserve">                   </w:t>
      </w:r>
      <w:r w:rsidR="006F20B7">
        <w:rPr>
          <w:b/>
          <w:noProof/>
          <w:lang w:eastAsia="sk-SK"/>
        </w:rPr>
        <w:drawing>
          <wp:inline distT="0" distB="0" distL="0" distR="0" wp14:anchorId="0EE5535C" wp14:editId="28EC0842">
            <wp:extent cx="2403475" cy="2362200"/>
            <wp:effectExtent l="0" t="0" r="0" b="0"/>
            <wp:docPr id="4" name="Obrázok 4" descr="E:\Akcie 2023\INTERIÉRY\sedacia-suprava-cube-3-miesta-hneda_4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kcie 2023\INTERIÉRY\sedacia-suprava-cube-3-miesta-hneda_4273.jpg"/>
                    <pic:cNvPicPr>
                      <a:picLocks noChangeAspect="1" noChangeArrowheads="1"/>
                    </pic:cNvPicPr>
                  </pic:nvPicPr>
                  <pic:blipFill>
                    <a:blip r:embed="rId19" cstate="print"/>
                    <a:srcRect/>
                    <a:stretch>
                      <a:fillRect/>
                    </a:stretch>
                  </pic:blipFill>
                  <pic:spPr bwMode="auto">
                    <a:xfrm>
                      <a:off x="0" y="0"/>
                      <a:ext cx="2403475" cy="2362200"/>
                    </a:xfrm>
                    <a:prstGeom prst="rect">
                      <a:avLst/>
                    </a:prstGeom>
                    <a:noFill/>
                    <a:ln w="9525">
                      <a:noFill/>
                      <a:miter lim="800000"/>
                      <a:headEnd/>
                      <a:tailEnd/>
                    </a:ln>
                  </pic:spPr>
                </pic:pic>
              </a:graphicData>
            </a:graphic>
          </wp:inline>
        </w:drawing>
      </w:r>
    </w:p>
    <w:p w14:paraId="517463C7" w14:textId="7924AA06" w:rsidR="00673046" w:rsidRDefault="00673046" w:rsidP="00A56532">
      <w:pPr>
        <w:rPr>
          <w:b/>
        </w:rPr>
      </w:pPr>
    </w:p>
    <w:p w14:paraId="0FCF8DAA" w14:textId="77777777" w:rsidR="00673046" w:rsidRDefault="00673046" w:rsidP="00A56532">
      <w:pPr>
        <w:rPr>
          <w:b/>
        </w:rPr>
      </w:pPr>
    </w:p>
    <w:p w14:paraId="3BCDD4EB" w14:textId="77777777" w:rsidR="0006102D" w:rsidRDefault="0006102D" w:rsidP="00D45DB5">
      <w:pPr>
        <w:autoSpaceDE w:val="0"/>
        <w:autoSpaceDN w:val="0"/>
        <w:adjustRightInd w:val="0"/>
        <w:jc w:val="both"/>
        <w:rPr>
          <w:b/>
        </w:rPr>
      </w:pPr>
    </w:p>
    <w:p w14:paraId="73048E7A" w14:textId="77777777" w:rsidR="00D74F2C" w:rsidRDefault="00D74F2C" w:rsidP="00D45DB5">
      <w:pPr>
        <w:autoSpaceDE w:val="0"/>
        <w:autoSpaceDN w:val="0"/>
        <w:adjustRightInd w:val="0"/>
        <w:jc w:val="both"/>
        <w:rPr>
          <w:b/>
        </w:rPr>
      </w:pPr>
    </w:p>
    <w:p w14:paraId="370D92A3" w14:textId="77777777" w:rsidR="00D74F2C" w:rsidRDefault="00D74F2C" w:rsidP="00D45DB5">
      <w:pPr>
        <w:autoSpaceDE w:val="0"/>
        <w:autoSpaceDN w:val="0"/>
        <w:adjustRightInd w:val="0"/>
        <w:jc w:val="both"/>
        <w:rPr>
          <w:b/>
        </w:rPr>
      </w:pPr>
    </w:p>
    <w:p w14:paraId="28B5A460" w14:textId="77777777" w:rsidR="00D74F2C" w:rsidRDefault="00D74F2C" w:rsidP="00D45DB5">
      <w:pPr>
        <w:autoSpaceDE w:val="0"/>
        <w:autoSpaceDN w:val="0"/>
        <w:adjustRightInd w:val="0"/>
        <w:jc w:val="both"/>
        <w:rPr>
          <w:b/>
        </w:rPr>
      </w:pPr>
    </w:p>
    <w:p w14:paraId="6BEEAAEB" w14:textId="77777777" w:rsidR="00D74F2C" w:rsidRDefault="00D74F2C" w:rsidP="00D45DB5">
      <w:pPr>
        <w:autoSpaceDE w:val="0"/>
        <w:autoSpaceDN w:val="0"/>
        <w:adjustRightInd w:val="0"/>
        <w:jc w:val="both"/>
        <w:rPr>
          <w:b/>
        </w:rPr>
      </w:pPr>
    </w:p>
    <w:p w14:paraId="279138D8" w14:textId="5B6FD296" w:rsidR="00D45DB5" w:rsidRDefault="00673046" w:rsidP="00D45DB5">
      <w:pPr>
        <w:autoSpaceDE w:val="0"/>
        <w:autoSpaceDN w:val="0"/>
        <w:adjustRightInd w:val="0"/>
        <w:jc w:val="both"/>
        <w:rPr>
          <w:b/>
        </w:rPr>
      </w:pPr>
      <w:r>
        <w:rPr>
          <w:b/>
        </w:rPr>
        <w:lastRenderedPageBreak/>
        <w:t xml:space="preserve">Por. č. </w:t>
      </w:r>
      <w:r w:rsidR="00295AB1">
        <w:rPr>
          <w:b/>
        </w:rPr>
        <w:t>9</w:t>
      </w:r>
    </w:p>
    <w:p w14:paraId="45D7CD1C" w14:textId="5EFE3D36" w:rsidR="00A56532" w:rsidRPr="00D45DB5" w:rsidRDefault="000126E8" w:rsidP="00D45DB5">
      <w:pPr>
        <w:autoSpaceDE w:val="0"/>
        <w:autoSpaceDN w:val="0"/>
        <w:adjustRightInd w:val="0"/>
        <w:jc w:val="both"/>
        <w:rPr>
          <w:rFonts w:eastAsiaTheme="minorHAnsi"/>
          <w:b/>
          <w:bCs/>
          <w:lang w:eastAsia="en-US"/>
        </w:rPr>
      </w:pPr>
      <w:r>
        <w:rPr>
          <w:b/>
        </w:rPr>
        <w:t xml:space="preserve">- </w:t>
      </w:r>
      <w:r w:rsidR="00295AB1">
        <w:rPr>
          <w:b/>
        </w:rPr>
        <w:t xml:space="preserve">C1 </w:t>
      </w:r>
      <w:r w:rsidR="00295AB1" w:rsidRPr="00295AB1">
        <w:rPr>
          <w:rFonts w:eastAsiaTheme="minorHAnsi"/>
          <w:b/>
          <w:bCs/>
          <w:lang w:eastAsia="en-US"/>
        </w:rPr>
        <w:t>SKRINKA DVOJDVEROVÁ UZAMYKATEĽNÁ NA KOVOVEJ PODNOŽI 800x420x800 mm</w:t>
      </w:r>
      <w:r w:rsidR="00D45DB5">
        <w:rPr>
          <w:rFonts w:eastAsiaTheme="minorHAnsi"/>
          <w:b/>
          <w:bCs/>
          <w:lang w:eastAsia="en-US"/>
        </w:rPr>
        <w:t xml:space="preserve">, </w:t>
      </w:r>
      <w:r w:rsidR="00295AB1" w:rsidRPr="00295AB1">
        <w:rPr>
          <w:rFonts w:eastAsiaTheme="minorHAnsi"/>
          <w:b/>
          <w:bCs/>
          <w:lang w:eastAsia="en-US"/>
        </w:rPr>
        <w:t>NADSTAVBA SKRINKA POLICOVÁ S PRESKLENÝMI DVIERKAMI 800x400x1000 mm</w:t>
      </w:r>
      <w:r w:rsidR="00D45DB5">
        <w:rPr>
          <w:rFonts w:eastAsiaTheme="minorHAnsi"/>
          <w:b/>
          <w:bCs/>
          <w:lang w:eastAsia="en-US"/>
        </w:rPr>
        <w:t xml:space="preserve"> – 2 ks</w:t>
      </w:r>
    </w:p>
    <w:p w14:paraId="6871ACA4" w14:textId="48B10715" w:rsidR="00A56532" w:rsidRPr="0006102D" w:rsidRDefault="000126E8" w:rsidP="0006102D">
      <w:pPr>
        <w:autoSpaceDE w:val="0"/>
        <w:autoSpaceDN w:val="0"/>
        <w:adjustRightInd w:val="0"/>
        <w:jc w:val="both"/>
        <w:rPr>
          <w:rFonts w:eastAsiaTheme="minorHAnsi"/>
          <w:b/>
          <w:bCs/>
          <w:lang w:eastAsia="en-US"/>
        </w:rPr>
      </w:pPr>
      <w:r>
        <w:rPr>
          <w:b/>
          <w:bCs/>
        </w:rPr>
        <w:t xml:space="preserve">- </w:t>
      </w:r>
      <w:r w:rsidR="00D45DB5" w:rsidRPr="00D45DB5">
        <w:rPr>
          <w:b/>
          <w:bCs/>
        </w:rPr>
        <w:t xml:space="preserve">C2 </w:t>
      </w:r>
      <w:r w:rsidR="00D45DB5" w:rsidRPr="00D45DB5">
        <w:rPr>
          <w:rFonts w:eastAsiaTheme="minorHAnsi"/>
          <w:b/>
          <w:bCs/>
          <w:lang w:eastAsia="en-US"/>
        </w:rPr>
        <w:t>SKRINKA DVOJDVEROVÁ UZAMYKATEĽNÁ NA KOVOVEJ PODNOŽI 800x420x800 mm</w:t>
      </w:r>
      <w:r w:rsidR="00D45DB5">
        <w:rPr>
          <w:rFonts w:eastAsiaTheme="minorHAnsi"/>
          <w:b/>
          <w:bCs/>
          <w:lang w:eastAsia="en-US"/>
        </w:rPr>
        <w:t xml:space="preserve">, </w:t>
      </w:r>
      <w:r w:rsidR="00D45DB5" w:rsidRPr="00D45DB5">
        <w:rPr>
          <w:rFonts w:eastAsiaTheme="minorHAnsi"/>
          <w:b/>
          <w:bCs/>
          <w:lang w:eastAsia="en-US"/>
        </w:rPr>
        <w:t>NADSTAVBA SKRINKA POLICOVÁ NIKOVÁ 800x400x1000 mm</w:t>
      </w:r>
      <w:r w:rsidR="00D45DB5">
        <w:rPr>
          <w:rFonts w:eastAsiaTheme="minorHAnsi"/>
          <w:b/>
          <w:bCs/>
          <w:lang w:eastAsia="en-US"/>
        </w:rPr>
        <w:t xml:space="preserve"> -1 ks</w:t>
      </w:r>
    </w:p>
    <w:p w14:paraId="6BF906C9" w14:textId="27E150F8" w:rsidR="00A56532" w:rsidRDefault="00DB5CE3" w:rsidP="00A56532">
      <w:r>
        <w:rPr>
          <w:noProof/>
        </w:rPr>
        <w:drawing>
          <wp:inline distT="0" distB="0" distL="0" distR="0" wp14:anchorId="09EBFD75" wp14:editId="4EF95B1F">
            <wp:extent cx="3458058" cy="3353268"/>
            <wp:effectExtent l="0" t="0" r="0" b="0"/>
            <wp:docPr id="302487263" name="Obrázok 10" descr="Obrázok, na ktorom je text, snímka obrazovky, štvorec,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87263" name="Obrázok 10" descr="Obrázok, na ktorom je text, snímka obrazovky, štvorec, diagram&#10;&#10;Automaticky generovaný popis"/>
                    <pic:cNvPicPr/>
                  </pic:nvPicPr>
                  <pic:blipFill>
                    <a:blip r:embed="rId20">
                      <a:extLst>
                        <a:ext uri="{28A0092B-C50C-407E-A947-70E740481C1C}">
                          <a14:useLocalDpi xmlns:a14="http://schemas.microsoft.com/office/drawing/2010/main" val="0"/>
                        </a:ext>
                      </a:extLst>
                    </a:blip>
                    <a:stretch>
                      <a:fillRect/>
                    </a:stretch>
                  </pic:blipFill>
                  <pic:spPr>
                    <a:xfrm>
                      <a:off x="0" y="0"/>
                      <a:ext cx="3458058" cy="3353268"/>
                    </a:xfrm>
                    <a:prstGeom prst="rect">
                      <a:avLst/>
                    </a:prstGeom>
                  </pic:spPr>
                </pic:pic>
              </a:graphicData>
            </a:graphic>
          </wp:inline>
        </w:drawing>
      </w:r>
    </w:p>
    <w:p w14:paraId="55812641" w14:textId="77777777" w:rsidR="006F20B7" w:rsidRDefault="006F20B7" w:rsidP="00A56532"/>
    <w:p w14:paraId="3CE474EE" w14:textId="2A28BE6B" w:rsidR="00A56532" w:rsidRPr="0006102D" w:rsidRDefault="00673046" w:rsidP="00D45DB5">
      <w:pPr>
        <w:spacing w:after="200" w:line="276" w:lineRule="auto"/>
        <w:contextualSpacing/>
        <w:jc w:val="both"/>
        <w:rPr>
          <w:rFonts w:eastAsiaTheme="minorHAnsi"/>
          <w:b/>
          <w:lang w:eastAsia="en-US"/>
        </w:rPr>
      </w:pPr>
      <w:r w:rsidRPr="00D45DB5">
        <w:rPr>
          <w:b/>
        </w:rPr>
        <w:t xml:space="preserve">Por. č. </w:t>
      </w:r>
      <w:r w:rsidR="0006102D">
        <w:rPr>
          <w:b/>
        </w:rPr>
        <w:t>10</w:t>
      </w:r>
      <w:r w:rsidRPr="00D45DB5">
        <w:rPr>
          <w:b/>
        </w:rPr>
        <w:t xml:space="preserve"> </w:t>
      </w:r>
      <w:r w:rsidR="00D45DB5" w:rsidRPr="00D45DB5">
        <w:rPr>
          <w:b/>
        </w:rPr>
        <w:t>–</w:t>
      </w:r>
      <w:r w:rsidRPr="00D45DB5">
        <w:rPr>
          <w:b/>
        </w:rPr>
        <w:t xml:space="preserve"> </w:t>
      </w:r>
      <w:r w:rsidR="00D45DB5" w:rsidRPr="00D45DB5">
        <w:rPr>
          <w:b/>
        </w:rPr>
        <w:t xml:space="preserve">Z1 </w:t>
      </w:r>
      <w:r w:rsidR="00D45DB5" w:rsidRPr="00D45DB5">
        <w:rPr>
          <w:rFonts w:eastAsiaTheme="minorHAnsi"/>
          <w:b/>
          <w:lang w:eastAsia="en-US"/>
        </w:rPr>
        <w:t>VSTAVANÁ SKRIŇA S KUCHYNSKOU ZOSTAVOU A ŠATNÍKOM – 1 ks</w:t>
      </w:r>
      <w:r w:rsidR="00D74F2C">
        <w:rPr>
          <w:rFonts w:eastAsiaTheme="minorHAnsi"/>
          <w:b/>
          <w:lang w:eastAsia="en-US"/>
        </w:rPr>
        <w:t xml:space="preserve"> vrátane chladničky, dodávku a montáž kuchynského drezu, batérie a odpadu zabezpečí dodávateľ interiéru</w:t>
      </w:r>
    </w:p>
    <w:p w14:paraId="36E6FF0B" w14:textId="77777777" w:rsidR="00D74F2C" w:rsidRDefault="00DB5CE3" w:rsidP="00A56532">
      <w:r>
        <w:rPr>
          <w:noProof/>
        </w:rPr>
        <w:drawing>
          <wp:inline distT="0" distB="0" distL="0" distR="0" wp14:anchorId="4C95EC14" wp14:editId="1408D38A">
            <wp:extent cx="5759450" cy="3393440"/>
            <wp:effectExtent l="0" t="0" r="0" b="0"/>
            <wp:docPr id="611531279" name="Obrázok 11" descr="Obrázok, na ktorom je text, diagram, rad, plá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31279" name="Obrázok 11" descr="Obrázok, na ktorom je text, diagram, rad, plán&#10;&#10;Automaticky generovaný popis"/>
                    <pic:cNvPicPr/>
                  </pic:nvPicPr>
                  <pic:blipFill>
                    <a:blip r:embed="rId21">
                      <a:extLst>
                        <a:ext uri="{28A0092B-C50C-407E-A947-70E740481C1C}">
                          <a14:useLocalDpi xmlns:a14="http://schemas.microsoft.com/office/drawing/2010/main" val="0"/>
                        </a:ext>
                      </a:extLst>
                    </a:blip>
                    <a:stretch>
                      <a:fillRect/>
                    </a:stretch>
                  </pic:blipFill>
                  <pic:spPr>
                    <a:xfrm>
                      <a:off x="0" y="0"/>
                      <a:ext cx="5759450" cy="3393440"/>
                    </a:xfrm>
                    <a:prstGeom prst="rect">
                      <a:avLst/>
                    </a:prstGeom>
                  </pic:spPr>
                </pic:pic>
              </a:graphicData>
            </a:graphic>
          </wp:inline>
        </w:drawing>
      </w:r>
    </w:p>
    <w:p w14:paraId="10531A43" w14:textId="2D1C6F4F" w:rsidR="006F20B7" w:rsidRPr="00D74F2C" w:rsidRDefault="006F20B7" w:rsidP="00A56532">
      <w:r>
        <w:rPr>
          <w:b/>
          <w:noProof/>
          <w:lang w:eastAsia="sk-SK"/>
        </w:rPr>
        <w:lastRenderedPageBreak/>
        <w:t>CH CHLADNI4KA GORENJE PRIMARY R491 PW (ALEBO EKVIVALENT)</w:t>
      </w:r>
    </w:p>
    <w:p w14:paraId="436085B1" w14:textId="09795F8B" w:rsidR="00A56532" w:rsidRDefault="006F20B7" w:rsidP="00A56532">
      <w:r>
        <w:rPr>
          <w:b/>
          <w:noProof/>
          <w:lang w:eastAsia="sk-SK"/>
        </w:rPr>
        <w:drawing>
          <wp:inline distT="0" distB="0" distL="0" distR="0" wp14:anchorId="6073AA09" wp14:editId="25BDC590">
            <wp:extent cx="2876550" cy="2552700"/>
            <wp:effectExtent l="0" t="0" r="0" b="0"/>
            <wp:docPr id="5" name="Obrázok 5" descr="E:\Akcie 2023\INTERIÉRY\GORENJE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kcie 2023\INTERIÉRY\GORENJE PRIMARY.jpg"/>
                    <pic:cNvPicPr>
                      <a:picLocks noChangeAspect="1" noChangeArrowheads="1"/>
                    </pic:cNvPicPr>
                  </pic:nvPicPr>
                  <pic:blipFill>
                    <a:blip r:embed="rId22" cstate="print"/>
                    <a:srcRect/>
                    <a:stretch>
                      <a:fillRect/>
                    </a:stretch>
                  </pic:blipFill>
                  <pic:spPr bwMode="auto">
                    <a:xfrm>
                      <a:off x="0" y="0"/>
                      <a:ext cx="2877191" cy="2553269"/>
                    </a:xfrm>
                    <a:prstGeom prst="rect">
                      <a:avLst/>
                    </a:prstGeom>
                    <a:noFill/>
                    <a:ln w="9525">
                      <a:noFill/>
                      <a:miter lim="800000"/>
                      <a:headEnd/>
                      <a:tailEnd/>
                    </a:ln>
                  </pic:spPr>
                </pic:pic>
              </a:graphicData>
            </a:graphic>
          </wp:inline>
        </w:drawing>
      </w:r>
    </w:p>
    <w:p w14:paraId="68F5A91F" w14:textId="3DA900A0" w:rsidR="00A56532" w:rsidRPr="00BF0A92" w:rsidRDefault="00732322" w:rsidP="00732322">
      <w:pPr>
        <w:jc w:val="both"/>
        <w:rPr>
          <w:b/>
          <w:bCs/>
        </w:rPr>
      </w:pPr>
      <w:r w:rsidRPr="00BF0A92">
        <w:rPr>
          <w:rFonts w:eastAsiaTheme="minorHAnsi"/>
          <w:b/>
          <w:bCs/>
          <w:lang w:eastAsia="en-US"/>
        </w:rPr>
        <w:t>DTD DREVODEKORY :</w:t>
      </w:r>
    </w:p>
    <w:p w14:paraId="2C102710" w14:textId="7CFB5A0C" w:rsidR="00732322" w:rsidRPr="00732322" w:rsidRDefault="00732322" w:rsidP="00732322">
      <w:pPr>
        <w:autoSpaceDE w:val="0"/>
        <w:autoSpaceDN w:val="0"/>
        <w:adjustRightInd w:val="0"/>
        <w:jc w:val="both"/>
        <w:rPr>
          <w:rFonts w:eastAsiaTheme="minorHAnsi"/>
          <w:lang w:eastAsia="en-US"/>
        </w:rPr>
      </w:pPr>
      <w:r w:rsidRPr="00732322">
        <w:rPr>
          <w:rFonts w:eastAsiaTheme="minorHAnsi"/>
          <w:color w:val="FF0000"/>
          <w:lang w:eastAsia="en-US"/>
        </w:rPr>
        <w:t>OR</w:t>
      </w:r>
      <w:r>
        <w:rPr>
          <w:rFonts w:eastAsiaTheme="minorHAnsi"/>
          <w:lang w:eastAsia="en-US"/>
        </w:rPr>
        <w:t xml:space="preserve"> </w:t>
      </w:r>
      <w:r w:rsidRPr="00732322">
        <w:rPr>
          <w:rFonts w:eastAsiaTheme="minorHAnsi"/>
          <w:lang w:eastAsia="en-US"/>
        </w:rPr>
        <w:t>EGGER H 1709 ORECH FRANCÚZSKY (ALEBO EKVIVALENT)</w:t>
      </w:r>
    </w:p>
    <w:p w14:paraId="263F8384" w14:textId="77777777" w:rsidR="00732322" w:rsidRDefault="00732322" w:rsidP="00732322">
      <w:pPr>
        <w:autoSpaceDE w:val="0"/>
        <w:autoSpaceDN w:val="0"/>
        <w:adjustRightInd w:val="0"/>
        <w:jc w:val="both"/>
        <w:rPr>
          <w:rFonts w:eastAsiaTheme="minorHAnsi"/>
          <w:lang w:eastAsia="en-US"/>
        </w:rPr>
      </w:pPr>
      <w:r w:rsidRPr="00732322">
        <w:rPr>
          <w:rFonts w:eastAsiaTheme="minorHAnsi"/>
          <w:color w:val="FF0000"/>
          <w:lang w:eastAsia="en-US"/>
        </w:rPr>
        <w:t>PD</w:t>
      </w:r>
      <w:r>
        <w:rPr>
          <w:rFonts w:eastAsiaTheme="minorHAnsi"/>
          <w:lang w:eastAsia="en-US"/>
        </w:rPr>
        <w:t xml:space="preserve"> </w:t>
      </w:r>
      <w:r w:rsidRPr="00732322">
        <w:rPr>
          <w:rFonts w:eastAsiaTheme="minorHAnsi"/>
          <w:lang w:eastAsia="en-US"/>
        </w:rPr>
        <w:t>EGGER PRACOVNÁ DOSKA hr.380mm F221 ST87 KERAMIKA TESSINA</w:t>
      </w:r>
    </w:p>
    <w:p w14:paraId="02B76A35" w14:textId="70DF1197" w:rsidR="00732322" w:rsidRPr="00732322" w:rsidRDefault="00732322" w:rsidP="00732322">
      <w:pPr>
        <w:autoSpaceDE w:val="0"/>
        <w:autoSpaceDN w:val="0"/>
        <w:adjustRightInd w:val="0"/>
        <w:jc w:val="both"/>
        <w:rPr>
          <w:rFonts w:eastAsiaTheme="minorHAnsi"/>
          <w:lang w:eastAsia="en-US"/>
        </w:rPr>
      </w:pPr>
      <w:r>
        <w:rPr>
          <w:rFonts w:eastAsiaTheme="minorHAnsi"/>
          <w:lang w:eastAsia="en-US"/>
        </w:rPr>
        <w:t xml:space="preserve">    </w:t>
      </w:r>
      <w:r w:rsidRPr="00732322">
        <w:rPr>
          <w:rFonts w:eastAsiaTheme="minorHAnsi"/>
          <w:lang w:eastAsia="en-US"/>
        </w:rPr>
        <w:t xml:space="preserve"> </w:t>
      </w:r>
      <w:r>
        <w:rPr>
          <w:rFonts w:eastAsiaTheme="minorHAnsi"/>
          <w:lang w:eastAsia="en-US"/>
        </w:rPr>
        <w:t xml:space="preserve"> </w:t>
      </w:r>
      <w:r w:rsidRPr="00732322">
        <w:rPr>
          <w:rFonts w:eastAsiaTheme="minorHAnsi"/>
          <w:lang w:eastAsia="en-US"/>
        </w:rPr>
        <w:t>KRÉMOVÁ (ALEBO EKVIVALENT)</w:t>
      </w:r>
    </w:p>
    <w:p w14:paraId="51721B1D" w14:textId="77777777" w:rsidR="00732322" w:rsidRPr="00732322" w:rsidRDefault="00732322" w:rsidP="00732322">
      <w:pPr>
        <w:autoSpaceDE w:val="0"/>
        <w:autoSpaceDN w:val="0"/>
        <w:adjustRightInd w:val="0"/>
        <w:jc w:val="both"/>
        <w:rPr>
          <w:rFonts w:eastAsiaTheme="minorHAnsi"/>
          <w:lang w:eastAsia="en-US"/>
        </w:rPr>
      </w:pPr>
      <w:r w:rsidRPr="00732322">
        <w:rPr>
          <w:rFonts w:eastAsiaTheme="minorHAnsi"/>
          <w:lang w:eastAsia="en-US"/>
        </w:rPr>
        <w:t>POZN.</w:t>
      </w:r>
    </w:p>
    <w:p w14:paraId="7ADE08BF" w14:textId="77777777" w:rsidR="00732322" w:rsidRDefault="00732322" w:rsidP="00732322">
      <w:pPr>
        <w:autoSpaceDE w:val="0"/>
        <w:autoSpaceDN w:val="0"/>
        <w:adjustRightInd w:val="0"/>
        <w:jc w:val="both"/>
        <w:rPr>
          <w:rFonts w:eastAsiaTheme="minorHAnsi"/>
          <w:lang w:eastAsia="en-US"/>
        </w:rPr>
      </w:pPr>
      <w:r w:rsidRPr="00732322">
        <w:rPr>
          <w:rFonts w:eastAsiaTheme="minorHAnsi"/>
          <w:lang w:eastAsia="en-US"/>
        </w:rPr>
        <w:t>- ABS HRANY STOLOV ODTIEŇ H 1709 ORECH FRANCÚZSKY (ALEBO</w:t>
      </w:r>
    </w:p>
    <w:p w14:paraId="218719A8" w14:textId="04D609A3" w:rsidR="00732322" w:rsidRPr="00732322" w:rsidRDefault="00732322" w:rsidP="00732322">
      <w:pPr>
        <w:autoSpaceDE w:val="0"/>
        <w:autoSpaceDN w:val="0"/>
        <w:adjustRightInd w:val="0"/>
        <w:jc w:val="both"/>
        <w:rPr>
          <w:rFonts w:eastAsiaTheme="minorHAnsi"/>
          <w:lang w:eastAsia="en-US"/>
        </w:rPr>
      </w:pPr>
      <w:r>
        <w:rPr>
          <w:rFonts w:eastAsiaTheme="minorHAnsi"/>
          <w:lang w:eastAsia="en-US"/>
        </w:rPr>
        <w:t xml:space="preserve">  </w:t>
      </w:r>
      <w:r w:rsidRPr="00732322">
        <w:rPr>
          <w:rFonts w:eastAsiaTheme="minorHAnsi"/>
          <w:lang w:eastAsia="en-US"/>
        </w:rPr>
        <w:t xml:space="preserve"> EKVIVALENT)</w:t>
      </w:r>
    </w:p>
    <w:p w14:paraId="5E551ED2" w14:textId="77777777" w:rsidR="00732322" w:rsidRDefault="00732322" w:rsidP="00732322">
      <w:pPr>
        <w:autoSpaceDE w:val="0"/>
        <w:autoSpaceDN w:val="0"/>
        <w:adjustRightInd w:val="0"/>
        <w:jc w:val="both"/>
        <w:rPr>
          <w:rFonts w:eastAsiaTheme="minorHAnsi"/>
          <w:lang w:eastAsia="en-US"/>
        </w:rPr>
      </w:pPr>
      <w:r w:rsidRPr="00732322">
        <w:rPr>
          <w:rFonts w:eastAsiaTheme="minorHAnsi"/>
          <w:lang w:eastAsia="en-US"/>
        </w:rPr>
        <w:t>-</w:t>
      </w:r>
      <w:r>
        <w:rPr>
          <w:rFonts w:eastAsiaTheme="minorHAnsi"/>
          <w:lang w:eastAsia="en-US"/>
        </w:rPr>
        <w:t xml:space="preserve"> </w:t>
      </w:r>
      <w:r w:rsidRPr="00732322">
        <w:rPr>
          <w:rFonts w:eastAsiaTheme="minorHAnsi"/>
          <w:lang w:eastAsia="en-US"/>
        </w:rPr>
        <w:t xml:space="preserve">VŠETKY ZÁSUVKY SKRINIEK A KONTAJNEROV SO SYSTÉMOM TIP-ON </w:t>
      </w:r>
    </w:p>
    <w:p w14:paraId="257C0AAE" w14:textId="77777777" w:rsidR="00732322" w:rsidRDefault="00732322" w:rsidP="00732322">
      <w:pPr>
        <w:autoSpaceDE w:val="0"/>
        <w:autoSpaceDN w:val="0"/>
        <w:adjustRightInd w:val="0"/>
        <w:jc w:val="both"/>
        <w:rPr>
          <w:rFonts w:eastAsiaTheme="minorHAnsi"/>
          <w:lang w:eastAsia="en-US"/>
        </w:rPr>
      </w:pPr>
      <w:r>
        <w:rPr>
          <w:rFonts w:eastAsiaTheme="minorHAnsi"/>
          <w:lang w:eastAsia="en-US"/>
        </w:rPr>
        <w:t xml:space="preserve">   </w:t>
      </w:r>
      <w:r w:rsidRPr="00732322">
        <w:rPr>
          <w:rFonts w:eastAsiaTheme="minorHAnsi"/>
          <w:lang w:eastAsia="en-US"/>
        </w:rPr>
        <w:t>BLUEMOTION - ADAPTÍVNY TLMIACI SYSTÉM</w:t>
      </w:r>
      <w:r>
        <w:rPr>
          <w:rFonts w:eastAsiaTheme="minorHAnsi"/>
          <w:lang w:eastAsia="en-US"/>
        </w:rPr>
        <w:t xml:space="preserve"> </w:t>
      </w:r>
      <w:r w:rsidRPr="00732322">
        <w:rPr>
          <w:rFonts w:eastAsiaTheme="minorHAnsi"/>
          <w:lang w:eastAsia="en-US"/>
        </w:rPr>
        <w:t>S TLMENÝM DOVIERANÍM</w:t>
      </w:r>
    </w:p>
    <w:p w14:paraId="5008FE1F" w14:textId="31BD35BB" w:rsidR="00732322" w:rsidRPr="00732322" w:rsidRDefault="00732322" w:rsidP="00732322">
      <w:pPr>
        <w:autoSpaceDE w:val="0"/>
        <w:autoSpaceDN w:val="0"/>
        <w:adjustRightInd w:val="0"/>
        <w:jc w:val="both"/>
        <w:rPr>
          <w:rFonts w:eastAsiaTheme="minorHAnsi"/>
          <w:lang w:eastAsia="en-US"/>
        </w:rPr>
      </w:pPr>
      <w:r>
        <w:rPr>
          <w:rFonts w:eastAsiaTheme="minorHAnsi"/>
          <w:lang w:eastAsia="en-US"/>
        </w:rPr>
        <w:t xml:space="preserve">  </w:t>
      </w:r>
      <w:r w:rsidRPr="00732322">
        <w:rPr>
          <w:rFonts w:eastAsiaTheme="minorHAnsi"/>
          <w:lang w:eastAsia="en-US"/>
        </w:rPr>
        <w:t xml:space="preserve"> (ALEBO EKVIVALENT)</w:t>
      </w:r>
    </w:p>
    <w:p w14:paraId="0409C09C" w14:textId="77777777" w:rsidR="00732322" w:rsidRPr="00732322" w:rsidRDefault="00732322" w:rsidP="00732322">
      <w:pPr>
        <w:autoSpaceDE w:val="0"/>
        <w:autoSpaceDN w:val="0"/>
        <w:adjustRightInd w:val="0"/>
        <w:jc w:val="both"/>
        <w:rPr>
          <w:rFonts w:eastAsiaTheme="minorHAnsi"/>
          <w:lang w:eastAsia="en-US"/>
        </w:rPr>
      </w:pPr>
      <w:r w:rsidRPr="00732322">
        <w:rPr>
          <w:rFonts w:eastAsiaTheme="minorHAnsi"/>
          <w:lang w:eastAsia="en-US"/>
        </w:rPr>
        <w:t>- ABS HRANY min.2 mm LEPENÉ PUR LEPIDLOM DO VLHKÉHO PROSTREDIA</w:t>
      </w:r>
    </w:p>
    <w:p w14:paraId="5503F722" w14:textId="77777777" w:rsidR="00732322" w:rsidRDefault="00732322" w:rsidP="00732322">
      <w:pPr>
        <w:autoSpaceDE w:val="0"/>
        <w:autoSpaceDN w:val="0"/>
        <w:adjustRightInd w:val="0"/>
        <w:jc w:val="both"/>
        <w:rPr>
          <w:rFonts w:eastAsiaTheme="minorHAnsi"/>
          <w:lang w:eastAsia="en-US"/>
        </w:rPr>
      </w:pPr>
      <w:r w:rsidRPr="00732322">
        <w:rPr>
          <w:rFonts w:eastAsiaTheme="minorHAnsi"/>
          <w:lang w:eastAsia="en-US"/>
        </w:rPr>
        <w:t>-</w:t>
      </w:r>
      <w:r>
        <w:rPr>
          <w:rFonts w:eastAsiaTheme="minorHAnsi"/>
          <w:lang w:eastAsia="en-US"/>
        </w:rPr>
        <w:t xml:space="preserve"> </w:t>
      </w:r>
      <w:r w:rsidRPr="00732322">
        <w:rPr>
          <w:rFonts w:eastAsiaTheme="minorHAnsi"/>
          <w:lang w:eastAsia="en-US"/>
        </w:rPr>
        <w:t xml:space="preserve">HORNÉ SKRINKY KUCHYNSKEJ LINKY SÚ VÝKLOPNÉ v.600 mm KOVANIE </w:t>
      </w:r>
    </w:p>
    <w:p w14:paraId="052ECFE1" w14:textId="74B5E8DF" w:rsidR="00732322" w:rsidRPr="00732322" w:rsidRDefault="00732322" w:rsidP="00732322">
      <w:pPr>
        <w:autoSpaceDE w:val="0"/>
        <w:autoSpaceDN w:val="0"/>
        <w:adjustRightInd w:val="0"/>
        <w:jc w:val="both"/>
        <w:rPr>
          <w:rFonts w:eastAsiaTheme="minorHAnsi"/>
          <w:lang w:eastAsia="en-US"/>
        </w:rPr>
      </w:pPr>
      <w:r>
        <w:rPr>
          <w:rFonts w:eastAsiaTheme="minorHAnsi"/>
          <w:lang w:eastAsia="en-US"/>
        </w:rPr>
        <w:t xml:space="preserve">  A</w:t>
      </w:r>
      <w:r w:rsidRPr="00732322">
        <w:rPr>
          <w:rFonts w:eastAsiaTheme="minorHAnsi"/>
          <w:lang w:eastAsia="en-US"/>
        </w:rPr>
        <w:t>VENTOS TIP-on (ALEBO EKVIVALENT)</w:t>
      </w:r>
    </w:p>
    <w:p w14:paraId="66D50C61" w14:textId="77777777" w:rsidR="00732322" w:rsidRDefault="00732322" w:rsidP="00732322">
      <w:pPr>
        <w:autoSpaceDE w:val="0"/>
        <w:autoSpaceDN w:val="0"/>
        <w:adjustRightInd w:val="0"/>
        <w:jc w:val="both"/>
        <w:rPr>
          <w:rFonts w:eastAsiaTheme="minorHAnsi"/>
          <w:lang w:eastAsia="en-US"/>
        </w:rPr>
      </w:pPr>
      <w:r w:rsidRPr="00732322">
        <w:rPr>
          <w:rFonts w:eastAsiaTheme="minorHAnsi"/>
          <w:lang w:eastAsia="en-US"/>
        </w:rPr>
        <w:t>- NA PRACOVNEJ DOSKE VSTAVANÁ ZÁSUVKA TWIST 2x230V NEREZ (ALEBO</w:t>
      </w:r>
    </w:p>
    <w:p w14:paraId="6FE9AED8" w14:textId="032744CB" w:rsidR="00732322" w:rsidRPr="00732322" w:rsidRDefault="00732322" w:rsidP="00732322">
      <w:pPr>
        <w:autoSpaceDE w:val="0"/>
        <w:autoSpaceDN w:val="0"/>
        <w:adjustRightInd w:val="0"/>
        <w:jc w:val="both"/>
        <w:rPr>
          <w:rFonts w:eastAsiaTheme="minorHAnsi"/>
          <w:lang w:eastAsia="en-US"/>
        </w:rPr>
      </w:pPr>
      <w:r>
        <w:rPr>
          <w:rFonts w:eastAsiaTheme="minorHAnsi"/>
          <w:lang w:eastAsia="en-US"/>
        </w:rPr>
        <w:t xml:space="preserve">  </w:t>
      </w:r>
      <w:r w:rsidRPr="00732322">
        <w:rPr>
          <w:rFonts w:eastAsiaTheme="minorHAnsi"/>
          <w:lang w:eastAsia="en-US"/>
        </w:rPr>
        <w:t xml:space="preserve"> EKVIVALENT)</w:t>
      </w:r>
    </w:p>
    <w:p w14:paraId="72E598F0" w14:textId="77777777" w:rsidR="00732322" w:rsidRPr="00732322" w:rsidRDefault="00732322" w:rsidP="00732322">
      <w:pPr>
        <w:autoSpaceDE w:val="0"/>
        <w:autoSpaceDN w:val="0"/>
        <w:adjustRightInd w:val="0"/>
        <w:jc w:val="both"/>
        <w:rPr>
          <w:rFonts w:eastAsiaTheme="minorHAnsi"/>
          <w:lang w:eastAsia="en-US"/>
        </w:rPr>
      </w:pPr>
      <w:r w:rsidRPr="00732322">
        <w:rPr>
          <w:rFonts w:eastAsiaTheme="minorHAnsi"/>
          <w:lang w:eastAsia="en-US"/>
        </w:rPr>
        <w:t>- PODSVIETENIE PRACOVNEJ PLOCHY POD SKRINKAMI DOTYKOVÝ LED PÁSIK</w:t>
      </w:r>
    </w:p>
    <w:p w14:paraId="13BDFF3F" w14:textId="77777777" w:rsidR="00732322" w:rsidRDefault="00732322" w:rsidP="00732322">
      <w:pPr>
        <w:autoSpaceDE w:val="0"/>
        <w:autoSpaceDN w:val="0"/>
        <w:adjustRightInd w:val="0"/>
        <w:jc w:val="both"/>
        <w:rPr>
          <w:rFonts w:eastAsiaTheme="minorHAnsi"/>
          <w:lang w:eastAsia="en-US"/>
        </w:rPr>
      </w:pPr>
      <w:r w:rsidRPr="00732322">
        <w:rPr>
          <w:rFonts w:eastAsiaTheme="minorHAnsi"/>
          <w:color w:val="FF0000"/>
          <w:lang w:eastAsia="en-US"/>
        </w:rPr>
        <w:t>CH</w:t>
      </w:r>
      <w:r w:rsidRPr="00732322">
        <w:rPr>
          <w:rFonts w:eastAsiaTheme="minorHAnsi"/>
          <w:lang w:eastAsia="en-US"/>
        </w:rPr>
        <w:t xml:space="preserve"> VLOŽENÁ CHLADNIČKA POD PRACOVNÚ DOSKU GORENJE PRIMARY R491</w:t>
      </w:r>
    </w:p>
    <w:p w14:paraId="6D2934C8" w14:textId="1992422E" w:rsidR="00732322" w:rsidRPr="00732322" w:rsidRDefault="00732322" w:rsidP="00732322">
      <w:pPr>
        <w:autoSpaceDE w:val="0"/>
        <w:autoSpaceDN w:val="0"/>
        <w:adjustRightInd w:val="0"/>
        <w:jc w:val="both"/>
        <w:rPr>
          <w:rFonts w:eastAsiaTheme="minorHAnsi"/>
          <w:lang w:eastAsia="en-US"/>
        </w:rPr>
      </w:pPr>
      <w:r>
        <w:rPr>
          <w:rFonts w:eastAsiaTheme="minorHAnsi"/>
          <w:lang w:eastAsia="en-US"/>
        </w:rPr>
        <w:t xml:space="preserve">      </w:t>
      </w:r>
      <w:r w:rsidRPr="00732322">
        <w:rPr>
          <w:rFonts w:eastAsiaTheme="minorHAnsi"/>
          <w:lang w:eastAsia="en-US"/>
        </w:rPr>
        <w:t xml:space="preserve"> PW 560x580x845 mm (ALEBO EKVIVALENT)</w:t>
      </w:r>
    </w:p>
    <w:p w14:paraId="60DAD7C3" w14:textId="47539A5A" w:rsidR="00732322" w:rsidRPr="00732322" w:rsidRDefault="00732322" w:rsidP="00732322">
      <w:pPr>
        <w:autoSpaceDE w:val="0"/>
        <w:autoSpaceDN w:val="0"/>
        <w:adjustRightInd w:val="0"/>
        <w:jc w:val="both"/>
        <w:rPr>
          <w:rFonts w:eastAsiaTheme="minorHAnsi"/>
          <w:lang w:eastAsia="en-US"/>
        </w:rPr>
      </w:pPr>
      <w:r w:rsidRPr="00732322">
        <w:rPr>
          <w:rFonts w:eastAsiaTheme="minorHAnsi"/>
          <w:color w:val="FF0000"/>
          <w:lang w:eastAsia="en-US"/>
        </w:rPr>
        <w:t>DR</w:t>
      </w:r>
      <w:r w:rsidRPr="00732322">
        <w:rPr>
          <w:rFonts w:eastAsiaTheme="minorHAnsi"/>
          <w:lang w:eastAsia="en-US"/>
        </w:rPr>
        <w:t xml:space="preserve"> NEREZOVÝ DREZ š. 900 mm S ODKVAPKÁVACOU PLOCHOU</w:t>
      </w:r>
    </w:p>
    <w:p w14:paraId="2682EAEA" w14:textId="77777777" w:rsidR="00732322" w:rsidRDefault="00732322" w:rsidP="00732322">
      <w:pPr>
        <w:jc w:val="both"/>
        <w:rPr>
          <w:rFonts w:eastAsiaTheme="minorHAnsi"/>
          <w:lang w:eastAsia="en-US"/>
        </w:rPr>
      </w:pPr>
      <w:r w:rsidRPr="00732322">
        <w:rPr>
          <w:rFonts w:eastAsiaTheme="minorHAnsi"/>
          <w:color w:val="FF0000"/>
          <w:lang w:eastAsia="en-US"/>
        </w:rPr>
        <w:t>UM</w:t>
      </w:r>
      <w:r w:rsidRPr="00732322">
        <w:rPr>
          <w:rFonts w:eastAsiaTheme="minorHAnsi"/>
          <w:lang w:eastAsia="en-US"/>
        </w:rPr>
        <w:t xml:space="preserve"> NEREZOVÉ UMÝVADLO NA RUKY VLOŽENÉ V PRACOVNEJ PLOCHE </w:t>
      </w:r>
    </w:p>
    <w:p w14:paraId="68F1F3D6" w14:textId="7E3B773F" w:rsidR="00A56532" w:rsidRPr="00732322" w:rsidRDefault="00732322" w:rsidP="00732322">
      <w:pPr>
        <w:jc w:val="both"/>
      </w:pPr>
      <w:r>
        <w:rPr>
          <w:rFonts w:eastAsiaTheme="minorHAnsi"/>
          <w:lang w:eastAsia="en-US"/>
        </w:rPr>
        <w:t xml:space="preserve">       </w:t>
      </w:r>
      <w:r w:rsidRPr="00732322">
        <w:rPr>
          <w:rFonts w:eastAsiaTheme="minorHAnsi"/>
          <w:lang w:eastAsia="en-US"/>
        </w:rPr>
        <w:t>BLANCO SUPRA 430x430 mm (ALEBO EKVIVALENT)</w:t>
      </w:r>
    </w:p>
    <w:p w14:paraId="25244B9C" w14:textId="56E7303C" w:rsidR="00A56532" w:rsidRPr="00732322" w:rsidRDefault="00732322" w:rsidP="00A56532">
      <w:pPr>
        <w:rPr>
          <w:color w:val="FF0000"/>
        </w:rPr>
      </w:pPr>
      <w:r w:rsidRPr="00732322">
        <w:rPr>
          <w:color w:val="FF0000"/>
        </w:rPr>
        <w:t>SK</w:t>
      </w:r>
      <w:r>
        <w:rPr>
          <w:color w:val="FF0000"/>
        </w:rPr>
        <w:t xml:space="preserve"> </w:t>
      </w:r>
      <w:r w:rsidR="002E0662" w:rsidRPr="002E0662">
        <w:rPr>
          <w:rFonts w:eastAsiaTheme="minorHAnsi"/>
          <w:lang w:eastAsia="en-US"/>
        </w:rPr>
        <w:t>SKLENÉ DVIERKA, SKLO hr. 4 mm ZABRÚSENÉ HRANY</w:t>
      </w:r>
    </w:p>
    <w:p w14:paraId="0160704D" w14:textId="6BC0F085" w:rsidR="00A56532" w:rsidRPr="00732322" w:rsidRDefault="00A56532" w:rsidP="00A56532"/>
    <w:p w14:paraId="63D80125" w14:textId="19F29ACA" w:rsidR="00A56532" w:rsidRPr="0039046A" w:rsidRDefault="009C2D0B" w:rsidP="00A56532">
      <w:pPr>
        <w:rPr>
          <w:b/>
          <w:bCs/>
        </w:rPr>
      </w:pPr>
      <w:r w:rsidRPr="0039046A">
        <w:rPr>
          <w:rFonts w:eastAsiaTheme="minorHAnsi"/>
          <w:b/>
          <w:bCs/>
          <w:lang w:eastAsia="en-US"/>
        </w:rPr>
        <w:t>KOVOVÁ PODNOŽ STOLOV :</w:t>
      </w:r>
    </w:p>
    <w:p w14:paraId="7C17830F" w14:textId="56D31E90" w:rsidR="00A56532" w:rsidRDefault="009C2D0B" w:rsidP="00A56532">
      <w:r w:rsidRPr="009C2D0B">
        <w:rPr>
          <w:rFonts w:eastAsiaTheme="minorHAnsi"/>
          <w:color w:val="FF0000"/>
          <w:lang w:eastAsia="en-US"/>
        </w:rPr>
        <w:t>P</w:t>
      </w:r>
      <w:r w:rsidRPr="009C2D0B">
        <w:rPr>
          <w:rFonts w:eastAsiaTheme="minorHAnsi"/>
          <w:lang w:eastAsia="en-US"/>
        </w:rPr>
        <w:t xml:space="preserve"> ODTIEŇ SVETLOSIVÁ RAL 7035 alt. RAL 9006 HLINÍK</w:t>
      </w:r>
    </w:p>
    <w:p w14:paraId="39F75943" w14:textId="61282745" w:rsidR="00A56532" w:rsidRDefault="00A56532" w:rsidP="00A56532"/>
    <w:p w14:paraId="5C776A4A" w14:textId="06A75676" w:rsidR="00A56532" w:rsidRPr="00BF0A92" w:rsidRDefault="009C2D0B" w:rsidP="00A56532">
      <w:r w:rsidRPr="00BF0A92">
        <w:rPr>
          <w:rFonts w:eastAsiaTheme="minorHAnsi"/>
          <w:lang w:eastAsia="en-US"/>
        </w:rPr>
        <w:t>POZNÁMKY :</w:t>
      </w:r>
    </w:p>
    <w:p w14:paraId="5D4D6909" w14:textId="5388A60C" w:rsidR="00A56532" w:rsidRPr="00BF0A92" w:rsidRDefault="00BF0A92" w:rsidP="00A56532">
      <w:r w:rsidRPr="00BF0A92">
        <w:rPr>
          <w:rFonts w:eastAsiaTheme="minorHAnsi"/>
          <w:lang w:eastAsia="en-US"/>
        </w:rPr>
        <w:t>EK MATERIÁL EKOKOŽA</w:t>
      </w:r>
    </w:p>
    <w:p w14:paraId="4D6515D2" w14:textId="59B00158" w:rsidR="00A56532" w:rsidRPr="00BF0A92" w:rsidRDefault="00BF0A92" w:rsidP="00A56532">
      <w:r w:rsidRPr="00BF0A92">
        <w:rPr>
          <w:rFonts w:eastAsiaTheme="minorHAnsi"/>
          <w:lang w:eastAsia="en-US"/>
        </w:rPr>
        <w:t>POLICE V SKRINKÁCH REALIZOVAŤ AKO VÝŠKOVO PRETSAVITEĽNÉ !!!</w:t>
      </w:r>
    </w:p>
    <w:p w14:paraId="208BEFC3" w14:textId="1A998F47" w:rsidR="00A56532" w:rsidRPr="00BF0A92" w:rsidRDefault="00BF0A92" w:rsidP="00A56532">
      <w:r w:rsidRPr="00BF0A92">
        <w:rPr>
          <w:rFonts w:eastAsiaTheme="minorHAnsi"/>
          <w:lang w:eastAsia="en-US"/>
        </w:rPr>
        <w:t>SKRIŇOVÉ ZOSTAVY JE PO MONTÁŽI V PRÍPADE POTREBY STABILIZOVAŤ O STENU PROTI PREVRÁTENIU !!!</w:t>
      </w:r>
    </w:p>
    <w:p w14:paraId="6461ED6B" w14:textId="400D920C" w:rsidR="00A56532" w:rsidRPr="00BF0A92" w:rsidRDefault="00BF0A92" w:rsidP="00A56532">
      <w:r w:rsidRPr="00BF0A92">
        <w:rPr>
          <w:rFonts w:eastAsiaTheme="minorHAnsi"/>
          <w:lang w:eastAsia="en-US"/>
        </w:rPr>
        <w:t>POSUVNÉ DVIERKA NA VSTAVANEJ SKRINI ZREALIZOVAŤ S TROMI DRÁHAMI ABY SA DALI DVIERKA POSÚVAŤ NEZÁVISLE !!!</w:t>
      </w:r>
    </w:p>
    <w:p w14:paraId="5053FD5A" w14:textId="77777777" w:rsidR="00D74F2C" w:rsidRDefault="00BF0A92" w:rsidP="00D74F2C">
      <w:r w:rsidRPr="00BF0A92">
        <w:rPr>
          <w:rFonts w:eastAsiaTheme="minorHAnsi"/>
          <w:lang w:eastAsia="en-US"/>
        </w:rPr>
        <w:t>PRED ZADANÍM DO VÝROBY JE POTREBNÉ ZAMERAŤ SKUTOČNÉ ROZMERY NA STAVBE !!!</w:t>
      </w:r>
    </w:p>
    <w:p w14:paraId="51437445" w14:textId="37C0A7C7" w:rsidR="00236433" w:rsidRDefault="00236433" w:rsidP="00D74F2C">
      <w:pPr>
        <w:rPr>
          <w:rFonts w:eastAsiaTheme="minorHAnsi"/>
          <w:b/>
          <w:bCs/>
          <w:lang w:eastAsia="en-US"/>
        </w:rPr>
      </w:pPr>
      <w:r>
        <w:rPr>
          <w:rFonts w:eastAsiaTheme="minorHAnsi"/>
          <w:b/>
          <w:bCs/>
          <w:lang w:eastAsia="en-US"/>
        </w:rPr>
        <w:lastRenderedPageBreak/>
        <w:t>Podrobné technické parametre ponúkaného predmetu zákazky žiadame uviesť v Prílohe č. 1 zmluvy – špecifikácia parametrov predmetu zmluvy vrátane kalkulácie zmluvnej ceny.</w:t>
      </w:r>
      <w:r w:rsidR="00C500A2">
        <w:rPr>
          <w:rFonts w:eastAsiaTheme="minorHAnsi"/>
          <w:b/>
          <w:bCs/>
          <w:lang w:eastAsia="en-US"/>
        </w:rPr>
        <w:t xml:space="preserve"> </w:t>
      </w:r>
    </w:p>
    <w:p w14:paraId="7A5DBD75" w14:textId="77777777" w:rsidR="000E0090" w:rsidRDefault="000E0090" w:rsidP="00D74F2C">
      <w:pPr>
        <w:rPr>
          <w:rFonts w:eastAsiaTheme="minorHAnsi"/>
          <w:b/>
          <w:bCs/>
          <w:lang w:eastAsia="en-US"/>
        </w:rPr>
      </w:pPr>
    </w:p>
    <w:p w14:paraId="68A5D0A9" w14:textId="09D63938" w:rsidR="00C500A2" w:rsidRDefault="00C500A2" w:rsidP="00D74F2C">
      <w:pPr>
        <w:rPr>
          <w:rFonts w:eastAsiaTheme="minorHAnsi"/>
          <w:b/>
          <w:bCs/>
          <w:lang w:eastAsia="en-US"/>
        </w:rPr>
      </w:pPr>
      <w:r>
        <w:rPr>
          <w:rFonts w:eastAsiaTheme="minorHAnsi"/>
          <w:b/>
          <w:bCs/>
          <w:lang w:eastAsia="en-US"/>
        </w:rPr>
        <w:t>Poznámka:</w:t>
      </w:r>
    </w:p>
    <w:p w14:paraId="53AADA36" w14:textId="21B3CD43" w:rsidR="00374E96" w:rsidRPr="00374E96" w:rsidRDefault="00374E96" w:rsidP="000E0090">
      <w:pPr>
        <w:jc w:val="both"/>
        <w:rPr>
          <w:rFonts w:eastAsiaTheme="minorHAnsi"/>
          <w:b/>
          <w:bCs/>
          <w:lang w:eastAsia="en-US"/>
        </w:rPr>
      </w:pPr>
      <w:r>
        <w:rPr>
          <w:rFonts w:eastAsiaTheme="minorHAnsi"/>
          <w:lang w:eastAsia="en-US"/>
        </w:rPr>
        <w:t xml:space="preserve">Verejný obstarávateľ požaduje v stĺpci </w:t>
      </w:r>
      <w:r w:rsidRPr="00374E96">
        <w:rPr>
          <w:rFonts w:eastAsiaTheme="minorHAnsi"/>
          <w:b/>
          <w:bCs/>
          <w:lang w:eastAsia="en-US"/>
        </w:rPr>
        <w:t>,,Vlastný návrh na plnenie predmetu zákazky“</w:t>
      </w:r>
      <w:r w:rsidR="00EE459D">
        <w:rPr>
          <w:rFonts w:eastAsiaTheme="minorHAnsi"/>
          <w:b/>
          <w:bCs/>
          <w:lang w:eastAsia="en-US"/>
        </w:rPr>
        <w:t xml:space="preserve"> </w:t>
      </w:r>
      <w:r w:rsidR="00EE459D" w:rsidRPr="00EE459D">
        <w:rPr>
          <w:rFonts w:eastAsiaTheme="minorHAnsi"/>
          <w:lang w:eastAsia="en-US"/>
        </w:rPr>
        <w:t>uviesť</w:t>
      </w:r>
      <w:r w:rsidR="00EE459D">
        <w:rPr>
          <w:rFonts w:eastAsiaTheme="minorHAnsi"/>
          <w:lang w:eastAsia="en-US"/>
        </w:rPr>
        <w:t xml:space="preserve"> skutočné parametre ponúkaného nábytku resp. rôz</w:t>
      </w:r>
      <w:r w:rsidR="000E0090">
        <w:rPr>
          <w:rFonts w:eastAsiaTheme="minorHAnsi"/>
          <w:lang w:eastAsia="en-US"/>
        </w:rPr>
        <w:t xml:space="preserve">neho vybavenia. Pre jednoznačné preukázanie splnenia všetkých technických parametrov jednotlivých položiek predmetu zákazky je možné použiť </w:t>
      </w:r>
      <w:r w:rsidR="000E0090" w:rsidRPr="000E0090">
        <w:rPr>
          <w:rFonts w:eastAsiaTheme="minorHAnsi"/>
          <w:i/>
          <w:iCs/>
          <w:lang w:eastAsia="en-US"/>
        </w:rPr>
        <w:t xml:space="preserve">Prílohu č. 1 súťažných podkladov – Opis predmetu zákazky – </w:t>
      </w:r>
      <w:r w:rsidR="000E0090" w:rsidRPr="000E0090">
        <w:rPr>
          <w:rFonts w:eastAsiaTheme="minorHAnsi"/>
          <w:i/>
          <w:iCs/>
          <w:u w:val="single"/>
          <w:lang w:eastAsia="en-US"/>
        </w:rPr>
        <w:t>Podrobné technické parametre predmetu zákazky</w:t>
      </w:r>
      <w:r w:rsidR="000E0090">
        <w:rPr>
          <w:rFonts w:eastAsiaTheme="minorHAnsi"/>
          <w:lang w:eastAsia="en-US"/>
        </w:rPr>
        <w:t xml:space="preserve"> – doplnené o konkrétne parametre a názvy ponúkaného predmetu zákazky.</w:t>
      </w:r>
    </w:p>
    <w:p w14:paraId="609665E1" w14:textId="5F41CA4F" w:rsidR="00C500A2" w:rsidRPr="00D74F2C" w:rsidRDefault="00C500A2" w:rsidP="00D74F2C"/>
    <w:p w14:paraId="4E5A8FC4" w14:textId="77777777" w:rsidR="00236433" w:rsidRDefault="00236433" w:rsidP="00236433">
      <w:pPr>
        <w:spacing w:after="200" w:line="276" w:lineRule="auto"/>
        <w:jc w:val="both"/>
        <w:rPr>
          <w:rFonts w:eastAsiaTheme="minorHAnsi"/>
          <w:b/>
          <w:bCs/>
          <w:i/>
          <w:iCs/>
          <w:lang w:eastAsia="en-US"/>
        </w:rPr>
      </w:pPr>
      <w:r>
        <w:rPr>
          <w:rFonts w:eastAsiaTheme="minorHAnsi"/>
          <w:b/>
          <w:bCs/>
          <w:i/>
          <w:iCs/>
          <w:lang w:eastAsia="en-US"/>
        </w:rPr>
        <w:t>Verejný obstarávateľ si vyhradzuje právo odchýlky jednotlivých rozmerov v rozsahu +-5% bez vplyvu na jednotkovú cenu predmetnej položky rozpočtu.</w:t>
      </w:r>
    </w:p>
    <w:p w14:paraId="0D71C299" w14:textId="77777777" w:rsidR="00236433" w:rsidRDefault="00236433" w:rsidP="00236433">
      <w:pPr>
        <w:jc w:val="both"/>
        <w:rPr>
          <w:rFonts w:eastAsiaTheme="minorHAnsi"/>
          <w:b/>
          <w:bCs/>
          <w:u w:val="single"/>
          <w:lang w:eastAsia="en-US"/>
        </w:rPr>
      </w:pPr>
      <w:r w:rsidRPr="00236433">
        <w:rPr>
          <w:rFonts w:eastAsiaTheme="minorHAnsi"/>
          <w:b/>
          <w:bCs/>
          <w:u w:val="single"/>
          <w:lang w:eastAsia="en-US"/>
        </w:rPr>
        <w:t>Hodnotenie splnenia špecifikácie:</w:t>
      </w:r>
      <w:r>
        <w:rPr>
          <w:rFonts w:eastAsiaTheme="minorHAnsi"/>
          <w:b/>
          <w:bCs/>
          <w:u w:val="single"/>
          <w:lang w:eastAsia="en-US"/>
        </w:rPr>
        <w:t xml:space="preserve"> </w:t>
      </w:r>
    </w:p>
    <w:p w14:paraId="5047128D" w14:textId="77777777" w:rsidR="00236433" w:rsidRDefault="00236433" w:rsidP="00236433">
      <w:pPr>
        <w:jc w:val="both"/>
        <w:rPr>
          <w:rFonts w:eastAsiaTheme="minorHAnsi"/>
          <w:b/>
          <w:bCs/>
          <w:lang w:eastAsia="en-US"/>
        </w:rPr>
      </w:pPr>
      <w:r>
        <w:rPr>
          <w:rFonts w:eastAsiaTheme="minorHAnsi"/>
          <w:b/>
          <w:bCs/>
          <w:lang w:eastAsia="en-US"/>
        </w:rPr>
        <w:t xml:space="preserve">Ponuka uchádzača musí spĺňať </w:t>
      </w:r>
      <w:r>
        <w:rPr>
          <w:rFonts w:eastAsiaTheme="minorHAnsi"/>
          <w:b/>
          <w:bCs/>
          <w:u w:val="single"/>
          <w:lang w:eastAsia="en-US"/>
        </w:rPr>
        <w:t>všetky minimálne požiadavky</w:t>
      </w:r>
      <w:r>
        <w:rPr>
          <w:rFonts w:eastAsiaTheme="minorHAnsi"/>
          <w:b/>
          <w:bCs/>
          <w:lang w:eastAsia="en-US"/>
        </w:rPr>
        <w:t xml:space="preserve"> zadefinované verejným obstarávateľom v Prílohe č. 1 Opis predmetu zákazky.</w:t>
      </w:r>
    </w:p>
    <w:p w14:paraId="1CBF56DD" w14:textId="3B916B9B" w:rsidR="00FE4922" w:rsidRPr="00463FB2" w:rsidRDefault="00236433" w:rsidP="00236433">
      <w:pPr>
        <w:jc w:val="both"/>
        <w:rPr>
          <w:rFonts w:eastAsiaTheme="minorHAnsi"/>
          <w:b/>
          <w:bCs/>
          <w:lang w:eastAsia="en-US"/>
        </w:rPr>
      </w:pPr>
      <w:r>
        <w:rPr>
          <w:rFonts w:eastAsiaTheme="minorHAnsi"/>
          <w:b/>
          <w:bCs/>
          <w:lang w:eastAsia="en-US"/>
        </w:rPr>
        <w:t>V prípade, že ponuka nebude spĺňať akúkoľvek z minimálnych požiadaviek stanovených v tomto opise, ponuka nebude zaradená do ďalšieho vyhodnotenia a uchádzač bude vylúčený z vyhodnotenia ponúk tejto zákazky.</w:t>
      </w:r>
    </w:p>
    <w:sectPr w:rsidR="00FE4922" w:rsidRPr="00463FB2" w:rsidSect="002E204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C19F" w14:textId="77777777" w:rsidR="0058065A" w:rsidRDefault="0058065A">
      <w:r>
        <w:separator/>
      </w:r>
    </w:p>
  </w:endnote>
  <w:endnote w:type="continuationSeparator" w:id="0">
    <w:p w14:paraId="5EA331D5" w14:textId="77777777" w:rsidR="0058065A" w:rsidRDefault="0058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3A18" w14:textId="77777777" w:rsidR="0058065A" w:rsidRDefault="0058065A">
      <w:r>
        <w:separator/>
      </w:r>
    </w:p>
  </w:footnote>
  <w:footnote w:type="continuationSeparator" w:id="0">
    <w:p w14:paraId="720C1071" w14:textId="77777777" w:rsidR="0058065A" w:rsidRDefault="0058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87A89"/>
    <w:multiLevelType w:val="hybridMultilevel"/>
    <w:tmpl w:val="88082CD6"/>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360"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 w15:restartNumberingAfterBreak="0">
    <w:nsid w:val="05996610"/>
    <w:multiLevelType w:val="hybridMultilevel"/>
    <w:tmpl w:val="830E1D24"/>
    <w:lvl w:ilvl="0" w:tplc="9A703BEA">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21C6E17"/>
    <w:multiLevelType w:val="multilevel"/>
    <w:tmpl w:val="8332B788"/>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8D73E8"/>
    <w:multiLevelType w:val="multilevel"/>
    <w:tmpl w:val="FF24CECE"/>
    <w:lvl w:ilvl="0">
      <w:start w:val="18"/>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E5D7A"/>
    <w:multiLevelType w:val="multilevel"/>
    <w:tmpl w:val="9F589BE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4372560">
    <w:abstractNumId w:val="26"/>
  </w:num>
  <w:num w:numId="2" w16cid:durableId="1193035576">
    <w:abstractNumId w:val="29"/>
  </w:num>
  <w:num w:numId="3" w16cid:durableId="138695616">
    <w:abstractNumId w:val="17"/>
  </w:num>
  <w:num w:numId="4" w16cid:durableId="1643466187">
    <w:abstractNumId w:val="22"/>
  </w:num>
  <w:num w:numId="5" w16cid:durableId="1512064628">
    <w:abstractNumId w:val="25"/>
  </w:num>
  <w:num w:numId="6" w16cid:durableId="1334532214">
    <w:abstractNumId w:val="24"/>
  </w:num>
  <w:num w:numId="7" w16cid:durableId="1478761031">
    <w:abstractNumId w:val="18"/>
  </w:num>
  <w:num w:numId="8" w16cid:durableId="410657559">
    <w:abstractNumId w:val="0"/>
  </w:num>
  <w:num w:numId="9" w16cid:durableId="790898328">
    <w:abstractNumId w:val="7"/>
  </w:num>
  <w:num w:numId="10" w16cid:durableId="2126844052">
    <w:abstractNumId w:val="31"/>
  </w:num>
  <w:num w:numId="11" w16cid:durableId="1702392522">
    <w:abstractNumId w:val="35"/>
  </w:num>
  <w:num w:numId="12" w16cid:durableId="2110539861">
    <w:abstractNumId w:val="4"/>
  </w:num>
  <w:num w:numId="13" w16cid:durableId="158035234">
    <w:abstractNumId w:val="36"/>
  </w:num>
  <w:num w:numId="14" w16cid:durableId="820848075">
    <w:abstractNumId w:val="32"/>
  </w:num>
  <w:num w:numId="15" w16cid:durableId="836189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798632">
    <w:abstractNumId w:val="30"/>
  </w:num>
  <w:num w:numId="17" w16cid:durableId="1566524682">
    <w:abstractNumId w:val="14"/>
  </w:num>
  <w:num w:numId="18" w16cid:durableId="608001609">
    <w:abstractNumId w:val="3"/>
  </w:num>
  <w:num w:numId="19" w16cid:durableId="476535682">
    <w:abstractNumId w:val="5"/>
  </w:num>
  <w:num w:numId="20" w16cid:durableId="1266232737">
    <w:abstractNumId w:val="23"/>
  </w:num>
  <w:num w:numId="21" w16cid:durableId="1920291267">
    <w:abstractNumId w:val="12"/>
  </w:num>
  <w:num w:numId="22" w16cid:durableId="899903352">
    <w:abstractNumId w:val="28"/>
  </w:num>
  <w:num w:numId="23" w16cid:durableId="940720039">
    <w:abstractNumId w:val="8"/>
  </w:num>
  <w:num w:numId="24" w16cid:durableId="935019808">
    <w:abstractNumId w:val="19"/>
  </w:num>
  <w:num w:numId="25" w16cid:durableId="1742755139">
    <w:abstractNumId w:val="11"/>
  </w:num>
  <w:num w:numId="26" w16cid:durableId="553084777">
    <w:abstractNumId w:val="21"/>
  </w:num>
  <w:num w:numId="27" w16cid:durableId="469832021">
    <w:abstractNumId w:val="33"/>
  </w:num>
  <w:num w:numId="28" w16cid:durableId="430708748">
    <w:abstractNumId w:val="38"/>
  </w:num>
  <w:num w:numId="29" w16cid:durableId="931006607">
    <w:abstractNumId w:val="6"/>
  </w:num>
  <w:num w:numId="30" w16cid:durableId="106510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552239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77262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814256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73458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70609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825605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6244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51375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726545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026942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2429463">
    <w:abstractNumId w:val="7"/>
  </w:num>
  <w:num w:numId="42" w16cid:durableId="1934195920">
    <w:abstractNumId w:val="1"/>
  </w:num>
  <w:num w:numId="43" w16cid:durableId="324086749">
    <w:abstractNumId w:val="2"/>
  </w:num>
  <w:num w:numId="44" w16cid:durableId="1981880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6101889">
    <w:abstractNumId w:val="34"/>
  </w:num>
  <w:num w:numId="46" w16cid:durableId="1108237493">
    <w:abstractNumId w:val="20"/>
  </w:num>
  <w:num w:numId="47" w16cid:durableId="1962682285">
    <w:abstractNumId w:val="27"/>
  </w:num>
  <w:num w:numId="48" w16cid:durableId="107161225">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17D"/>
    <w:rsid w:val="00000A8D"/>
    <w:rsid w:val="00001776"/>
    <w:rsid w:val="0000290A"/>
    <w:rsid w:val="00003114"/>
    <w:rsid w:val="00003497"/>
    <w:rsid w:val="00003D6C"/>
    <w:rsid w:val="00003E73"/>
    <w:rsid w:val="00004354"/>
    <w:rsid w:val="0000444F"/>
    <w:rsid w:val="00004537"/>
    <w:rsid w:val="00005E16"/>
    <w:rsid w:val="00005E7B"/>
    <w:rsid w:val="00007391"/>
    <w:rsid w:val="0000774F"/>
    <w:rsid w:val="000101B7"/>
    <w:rsid w:val="000126E8"/>
    <w:rsid w:val="00013516"/>
    <w:rsid w:val="00016055"/>
    <w:rsid w:val="00016BDC"/>
    <w:rsid w:val="00016F80"/>
    <w:rsid w:val="00023927"/>
    <w:rsid w:val="00024B20"/>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B0D"/>
    <w:rsid w:val="00046FE4"/>
    <w:rsid w:val="00047771"/>
    <w:rsid w:val="00050A0D"/>
    <w:rsid w:val="00050C2C"/>
    <w:rsid w:val="00051CB4"/>
    <w:rsid w:val="00051CC4"/>
    <w:rsid w:val="00052521"/>
    <w:rsid w:val="0005312E"/>
    <w:rsid w:val="000539C8"/>
    <w:rsid w:val="00054E6A"/>
    <w:rsid w:val="00055323"/>
    <w:rsid w:val="0005700F"/>
    <w:rsid w:val="0006036D"/>
    <w:rsid w:val="0006102D"/>
    <w:rsid w:val="00061E39"/>
    <w:rsid w:val="000622D7"/>
    <w:rsid w:val="00062698"/>
    <w:rsid w:val="00062BCC"/>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1E8"/>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5217"/>
    <w:rsid w:val="000A566F"/>
    <w:rsid w:val="000A7DC7"/>
    <w:rsid w:val="000B079B"/>
    <w:rsid w:val="000B1AD9"/>
    <w:rsid w:val="000B202C"/>
    <w:rsid w:val="000B3457"/>
    <w:rsid w:val="000B3791"/>
    <w:rsid w:val="000B507F"/>
    <w:rsid w:val="000B599C"/>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090"/>
    <w:rsid w:val="000E02C7"/>
    <w:rsid w:val="000E03F8"/>
    <w:rsid w:val="000E0434"/>
    <w:rsid w:val="000E0900"/>
    <w:rsid w:val="000E126F"/>
    <w:rsid w:val="000E185F"/>
    <w:rsid w:val="000E1881"/>
    <w:rsid w:val="000E2BCA"/>
    <w:rsid w:val="000E3884"/>
    <w:rsid w:val="000E44A0"/>
    <w:rsid w:val="000E4E3A"/>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4250"/>
    <w:rsid w:val="00125863"/>
    <w:rsid w:val="00126765"/>
    <w:rsid w:val="00126E2A"/>
    <w:rsid w:val="00127315"/>
    <w:rsid w:val="0013151D"/>
    <w:rsid w:val="001324D7"/>
    <w:rsid w:val="00136A02"/>
    <w:rsid w:val="00136B1D"/>
    <w:rsid w:val="00136CE1"/>
    <w:rsid w:val="00137957"/>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70364"/>
    <w:rsid w:val="00170AE4"/>
    <w:rsid w:val="00170DF4"/>
    <w:rsid w:val="0017142D"/>
    <w:rsid w:val="0017171B"/>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BC1"/>
    <w:rsid w:val="001A6EA7"/>
    <w:rsid w:val="001A72DD"/>
    <w:rsid w:val="001A7A00"/>
    <w:rsid w:val="001A7C52"/>
    <w:rsid w:val="001B0138"/>
    <w:rsid w:val="001B05D9"/>
    <w:rsid w:val="001B0A2C"/>
    <w:rsid w:val="001B132C"/>
    <w:rsid w:val="001B1A90"/>
    <w:rsid w:val="001B4D19"/>
    <w:rsid w:val="001B58A1"/>
    <w:rsid w:val="001B616A"/>
    <w:rsid w:val="001B65A2"/>
    <w:rsid w:val="001B6EB7"/>
    <w:rsid w:val="001B6F84"/>
    <w:rsid w:val="001B71AC"/>
    <w:rsid w:val="001B7971"/>
    <w:rsid w:val="001B7A8D"/>
    <w:rsid w:val="001C0678"/>
    <w:rsid w:val="001C0B68"/>
    <w:rsid w:val="001C4129"/>
    <w:rsid w:val="001C6BB0"/>
    <w:rsid w:val="001D0EC6"/>
    <w:rsid w:val="001D3474"/>
    <w:rsid w:val="001D5297"/>
    <w:rsid w:val="001D5E01"/>
    <w:rsid w:val="001D6C88"/>
    <w:rsid w:val="001D7797"/>
    <w:rsid w:val="001D78DC"/>
    <w:rsid w:val="001E0678"/>
    <w:rsid w:val="001E08DA"/>
    <w:rsid w:val="001E108B"/>
    <w:rsid w:val="001E1D46"/>
    <w:rsid w:val="001E1FDC"/>
    <w:rsid w:val="001E2622"/>
    <w:rsid w:val="001E2ADD"/>
    <w:rsid w:val="001E2FC3"/>
    <w:rsid w:val="001E3B96"/>
    <w:rsid w:val="001E42C9"/>
    <w:rsid w:val="001E4649"/>
    <w:rsid w:val="001E4670"/>
    <w:rsid w:val="001E5995"/>
    <w:rsid w:val="001E71CF"/>
    <w:rsid w:val="001F1FBC"/>
    <w:rsid w:val="001F3678"/>
    <w:rsid w:val="001F3E46"/>
    <w:rsid w:val="001F4C43"/>
    <w:rsid w:val="001F52BB"/>
    <w:rsid w:val="001F5E60"/>
    <w:rsid w:val="001F5ED1"/>
    <w:rsid w:val="001F693C"/>
    <w:rsid w:val="001F6EEA"/>
    <w:rsid w:val="00200DB9"/>
    <w:rsid w:val="00200ECA"/>
    <w:rsid w:val="00201141"/>
    <w:rsid w:val="00201939"/>
    <w:rsid w:val="0020263A"/>
    <w:rsid w:val="002028A6"/>
    <w:rsid w:val="00202902"/>
    <w:rsid w:val="00202DA1"/>
    <w:rsid w:val="00202FD8"/>
    <w:rsid w:val="00203012"/>
    <w:rsid w:val="00203BA8"/>
    <w:rsid w:val="00204C40"/>
    <w:rsid w:val="0020626D"/>
    <w:rsid w:val="002070C2"/>
    <w:rsid w:val="0020737F"/>
    <w:rsid w:val="002075AE"/>
    <w:rsid w:val="002079A6"/>
    <w:rsid w:val="00207E4A"/>
    <w:rsid w:val="00211F32"/>
    <w:rsid w:val="0021246C"/>
    <w:rsid w:val="00212766"/>
    <w:rsid w:val="0021281A"/>
    <w:rsid w:val="00213686"/>
    <w:rsid w:val="002136DF"/>
    <w:rsid w:val="00213D83"/>
    <w:rsid w:val="002146C8"/>
    <w:rsid w:val="00214910"/>
    <w:rsid w:val="00214A57"/>
    <w:rsid w:val="00215506"/>
    <w:rsid w:val="00215B39"/>
    <w:rsid w:val="00215E5B"/>
    <w:rsid w:val="00217DBC"/>
    <w:rsid w:val="002204C3"/>
    <w:rsid w:val="002204EC"/>
    <w:rsid w:val="002238D2"/>
    <w:rsid w:val="00223FB9"/>
    <w:rsid w:val="00224A09"/>
    <w:rsid w:val="00225BA8"/>
    <w:rsid w:val="00225DEA"/>
    <w:rsid w:val="00226407"/>
    <w:rsid w:val="002274E1"/>
    <w:rsid w:val="00227CCE"/>
    <w:rsid w:val="00227DFB"/>
    <w:rsid w:val="00227ECC"/>
    <w:rsid w:val="00230E07"/>
    <w:rsid w:val="002326D6"/>
    <w:rsid w:val="00234335"/>
    <w:rsid w:val="00235706"/>
    <w:rsid w:val="00235D25"/>
    <w:rsid w:val="00236433"/>
    <w:rsid w:val="00241A72"/>
    <w:rsid w:val="00242030"/>
    <w:rsid w:val="00242249"/>
    <w:rsid w:val="0024331C"/>
    <w:rsid w:val="0024419E"/>
    <w:rsid w:val="00244E0D"/>
    <w:rsid w:val="00245FC5"/>
    <w:rsid w:val="002464D3"/>
    <w:rsid w:val="002477BE"/>
    <w:rsid w:val="002506DA"/>
    <w:rsid w:val="00251247"/>
    <w:rsid w:val="00251F5E"/>
    <w:rsid w:val="0025321E"/>
    <w:rsid w:val="002548C0"/>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2DF"/>
    <w:rsid w:val="002753F7"/>
    <w:rsid w:val="00275A84"/>
    <w:rsid w:val="00275C9B"/>
    <w:rsid w:val="00276AFB"/>
    <w:rsid w:val="00277AA8"/>
    <w:rsid w:val="00277B9C"/>
    <w:rsid w:val="00277D99"/>
    <w:rsid w:val="00277DE6"/>
    <w:rsid w:val="0028065E"/>
    <w:rsid w:val="00280E8D"/>
    <w:rsid w:val="0028145B"/>
    <w:rsid w:val="0028175F"/>
    <w:rsid w:val="002827A2"/>
    <w:rsid w:val="00283321"/>
    <w:rsid w:val="002840AF"/>
    <w:rsid w:val="00285E5C"/>
    <w:rsid w:val="00286804"/>
    <w:rsid w:val="00290513"/>
    <w:rsid w:val="0029064E"/>
    <w:rsid w:val="0029141F"/>
    <w:rsid w:val="00293B0F"/>
    <w:rsid w:val="00293BFC"/>
    <w:rsid w:val="0029417D"/>
    <w:rsid w:val="002943E7"/>
    <w:rsid w:val="00295AB1"/>
    <w:rsid w:val="00296DE9"/>
    <w:rsid w:val="002970EA"/>
    <w:rsid w:val="002A001C"/>
    <w:rsid w:val="002A04D9"/>
    <w:rsid w:val="002A0707"/>
    <w:rsid w:val="002A079D"/>
    <w:rsid w:val="002A0C65"/>
    <w:rsid w:val="002A17EC"/>
    <w:rsid w:val="002A423F"/>
    <w:rsid w:val="002A4D49"/>
    <w:rsid w:val="002A7572"/>
    <w:rsid w:val="002A76B5"/>
    <w:rsid w:val="002B02AB"/>
    <w:rsid w:val="002B2121"/>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242C"/>
    <w:rsid w:val="002C2C15"/>
    <w:rsid w:val="002C525F"/>
    <w:rsid w:val="002C65B8"/>
    <w:rsid w:val="002D0375"/>
    <w:rsid w:val="002D215B"/>
    <w:rsid w:val="002D2E01"/>
    <w:rsid w:val="002D3AC0"/>
    <w:rsid w:val="002D41EE"/>
    <w:rsid w:val="002D4706"/>
    <w:rsid w:val="002D4AF7"/>
    <w:rsid w:val="002E0662"/>
    <w:rsid w:val="002E071B"/>
    <w:rsid w:val="002E0DAA"/>
    <w:rsid w:val="002E1E7C"/>
    <w:rsid w:val="002E2040"/>
    <w:rsid w:val="002E2129"/>
    <w:rsid w:val="002E22AC"/>
    <w:rsid w:val="002E3BD2"/>
    <w:rsid w:val="002E3E2D"/>
    <w:rsid w:val="002E58A0"/>
    <w:rsid w:val="002E612E"/>
    <w:rsid w:val="002E6A66"/>
    <w:rsid w:val="002E7266"/>
    <w:rsid w:val="002E7527"/>
    <w:rsid w:val="002F1FB9"/>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D8C"/>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1F73"/>
    <w:rsid w:val="00362FF4"/>
    <w:rsid w:val="00363ABA"/>
    <w:rsid w:val="003645FF"/>
    <w:rsid w:val="003646A6"/>
    <w:rsid w:val="00364AEE"/>
    <w:rsid w:val="00364CF0"/>
    <w:rsid w:val="00364F21"/>
    <w:rsid w:val="003659FC"/>
    <w:rsid w:val="00367624"/>
    <w:rsid w:val="00367887"/>
    <w:rsid w:val="0036790F"/>
    <w:rsid w:val="003718FB"/>
    <w:rsid w:val="00371B22"/>
    <w:rsid w:val="00371CCA"/>
    <w:rsid w:val="00371E56"/>
    <w:rsid w:val="003721F6"/>
    <w:rsid w:val="00372613"/>
    <w:rsid w:val="003728A9"/>
    <w:rsid w:val="00373DA4"/>
    <w:rsid w:val="00374E96"/>
    <w:rsid w:val="00376FDC"/>
    <w:rsid w:val="00377B4E"/>
    <w:rsid w:val="0038096F"/>
    <w:rsid w:val="00381D4D"/>
    <w:rsid w:val="00381E41"/>
    <w:rsid w:val="00382692"/>
    <w:rsid w:val="00384DC2"/>
    <w:rsid w:val="0038628D"/>
    <w:rsid w:val="003863FB"/>
    <w:rsid w:val="00386C0B"/>
    <w:rsid w:val="00387F8F"/>
    <w:rsid w:val="0039022E"/>
    <w:rsid w:val="0039046A"/>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2EA8"/>
    <w:rsid w:val="003B3949"/>
    <w:rsid w:val="003B42BE"/>
    <w:rsid w:val="003B456B"/>
    <w:rsid w:val="003B5653"/>
    <w:rsid w:val="003B6133"/>
    <w:rsid w:val="003B67B9"/>
    <w:rsid w:val="003B7905"/>
    <w:rsid w:val="003B7C8B"/>
    <w:rsid w:val="003C0104"/>
    <w:rsid w:val="003C1CF2"/>
    <w:rsid w:val="003C2179"/>
    <w:rsid w:val="003C3CF9"/>
    <w:rsid w:val="003C47E4"/>
    <w:rsid w:val="003C52E5"/>
    <w:rsid w:val="003C559A"/>
    <w:rsid w:val="003C5AB1"/>
    <w:rsid w:val="003C6F4B"/>
    <w:rsid w:val="003D3AA2"/>
    <w:rsid w:val="003D4261"/>
    <w:rsid w:val="003D45E2"/>
    <w:rsid w:val="003D580E"/>
    <w:rsid w:val="003D586D"/>
    <w:rsid w:val="003D6FAF"/>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215"/>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67DD"/>
    <w:rsid w:val="00430F09"/>
    <w:rsid w:val="004313BE"/>
    <w:rsid w:val="004316E5"/>
    <w:rsid w:val="0043276D"/>
    <w:rsid w:val="00432D0F"/>
    <w:rsid w:val="0043357B"/>
    <w:rsid w:val="004337CA"/>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3CA"/>
    <w:rsid w:val="00460E33"/>
    <w:rsid w:val="00461074"/>
    <w:rsid w:val="00461551"/>
    <w:rsid w:val="00462262"/>
    <w:rsid w:val="00462714"/>
    <w:rsid w:val="00462BEC"/>
    <w:rsid w:val="00463268"/>
    <w:rsid w:val="00463714"/>
    <w:rsid w:val="00463FB2"/>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1F92"/>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4E1"/>
    <w:rsid w:val="00497F41"/>
    <w:rsid w:val="004A116F"/>
    <w:rsid w:val="004A14A6"/>
    <w:rsid w:val="004A1AD4"/>
    <w:rsid w:val="004A308D"/>
    <w:rsid w:val="004A3580"/>
    <w:rsid w:val="004A3C7B"/>
    <w:rsid w:val="004A4096"/>
    <w:rsid w:val="004A46ED"/>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3FAF"/>
    <w:rsid w:val="004C468B"/>
    <w:rsid w:val="004C4A69"/>
    <w:rsid w:val="004C4C39"/>
    <w:rsid w:val="004C5023"/>
    <w:rsid w:val="004C7423"/>
    <w:rsid w:val="004C75FB"/>
    <w:rsid w:val="004D20C7"/>
    <w:rsid w:val="004D236B"/>
    <w:rsid w:val="004D2E34"/>
    <w:rsid w:val="004D4C57"/>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4761"/>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06ED6"/>
    <w:rsid w:val="00510350"/>
    <w:rsid w:val="00510811"/>
    <w:rsid w:val="00511189"/>
    <w:rsid w:val="005119D8"/>
    <w:rsid w:val="00512AA4"/>
    <w:rsid w:val="00513818"/>
    <w:rsid w:val="00514EB5"/>
    <w:rsid w:val="00514F9C"/>
    <w:rsid w:val="00517397"/>
    <w:rsid w:val="00517453"/>
    <w:rsid w:val="00520CEB"/>
    <w:rsid w:val="00521AFE"/>
    <w:rsid w:val="00522FB3"/>
    <w:rsid w:val="00524C31"/>
    <w:rsid w:val="005253C2"/>
    <w:rsid w:val="005261DE"/>
    <w:rsid w:val="0052678D"/>
    <w:rsid w:val="005267F6"/>
    <w:rsid w:val="00526BF2"/>
    <w:rsid w:val="00530422"/>
    <w:rsid w:val="0053097E"/>
    <w:rsid w:val="005322B2"/>
    <w:rsid w:val="00533187"/>
    <w:rsid w:val="00533D7C"/>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65A"/>
    <w:rsid w:val="00580999"/>
    <w:rsid w:val="00582392"/>
    <w:rsid w:val="00584B0F"/>
    <w:rsid w:val="0058528E"/>
    <w:rsid w:val="005858C0"/>
    <w:rsid w:val="00585AB9"/>
    <w:rsid w:val="00587300"/>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02EA"/>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D74C1"/>
    <w:rsid w:val="005E1542"/>
    <w:rsid w:val="005E1DF3"/>
    <w:rsid w:val="005E2263"/>
    <w:rsid w:val="005E2351"/>
    <w:rsid w:val="005E4DD9"/>
    <w:rsid w:val="005E52B0"/>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55"/>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46"/>
    <w:rsid w:val="0067307F"/>
    <w:rsid w:val="00673566"/>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C79C5"/>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0B7"/>
    <w:rsid w:val="006F2A2E"/>
    <w:rsid w:val="006F4821"/>
    <w:rsid w:val="006F5987"/>
    <w:rsid w:val="006F6EAF"/>
    <w:rsid w:val="006F791F"/>
    <w:rsid w:val="00700359"/>
    <w:rsid w:val="00700E75"/>
    <w:rsid w:val="00701090"/>
    <w:rsid w:val="007042F6"/>
    <w:rsid w:val="007047EC"/>
    <w:rsid w:val="00704CDB"/>
    <w:rsid w:val="007067C4"/>
    <w:rsid w:val="00706C7F"/>
    <w:rsid w:val="00710745"/>
    <w:rsid w:val="00710F09"/>
    <w:rsid w:val="00711662"/>
    <w:rsid w:val="0071210A"/>
    <w:rsid w:val="0071437C"/>
    <w:rsid w:val="00714CE9"/>
    <w:rsid w:val="00715EF6"/>
    <w:rsid w:val="00715FAF"/>
    <w:rsid w:val="0071623D"/>
    <w:rsid w:val="00716E08"/>
    <w:rsid w:val="00716E69"/>
    <w:rsid w:val="00717076"/>
    <w:rsid w:val="0071733E"/>
    <w:rsid w:val="00720001"/>
    <w:rsid w:val="00720714"/>
    <w:rsid w:val="00723B97"/>
    <w:rsid w:val="00725FC0"/>
    <w:rsid w:val="0072705B"/>
    <w:rsid w:val="007273B5"/>
    <w:rsid w:val="00730311"/>
    <w:rsid w:val="00730447"/>
    <w:rsid w:val="00730CD1"/>
    <w:rsid w:val="007315BA"/>
    <w:rsid w:val="00731903"/>
    <w:rsid w:val="0073230A"/>
    <w:rsid w:val="00732322"/>
    <w:rsid w:val="00733494"/>
    <w:rsid w:val="007344FD"/>
    <w:rsid w:val="007347D7"/>
    <w:rsid w:val="007351FD"/>
    <w:rsid w:val="00735E1C"/>
    <w:rsid w:val="0073677A"/>
    <w:rsid w:val="00737920"/>
    <w:rsid w:val="00737E98"/>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4E4C"/>
    <w:rsid w:val="00765E5A"/>
    <w:rsid w:val="007667B5"/>
    <w:rsid w:val="007668DB"/>
    <w:rsid w:val="00766C5E"/>
    <w:rsid w:val="00767A5E"/>
    <w:rsid w:val="007725E9"/>
    <w:rsid w:val="00774904"/>
    <w:rsid w:val="00775054"/>
    <w:rsid w:val="007754F2"/>
    <w:rsid w:val="0077649C"/>
    <w:rsid w:val="00776B74"/>
    <w:rsid w:val="0078069F"/>
    <w:rsid w:val="00783FA0"/>
    <w:rsid w:val="00784082"/>
    <w:rsid w:val="007843C3"/>
    <w:rsid w:val="00784714"/>
    <w:rsid w:val="00785359"/>
    <w:rsid w:val="00786A36"/>
    <w:rsid w:val="00787152"/>
    <w:rsid w:val="00787B18"/>
    <w:rsid w:val="00787F2A"/>
    <w:rsid w:val="00790989"/>
    <w:rsid w:val="00791709"/>
    <w:rsid w:val="00792948"/>
    <w:rsid w:val="00792A3D"/>
    <w:rsid w:val="00793727"/>
    <w:rsid w:val="00793741"/>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9EB"/>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446E"/>
    <w:rsid w:val="008157F2"/>
    <w:rsid w:val="00816E8B"/>
    <w:rsid w:val="00820F54"/>
    <w:rsid w:val="008225E6"/>
    <w:rsid w:val="008229D1"/>
    <w:rsid w:val="008262B8"/>
    <w:rsid w:val="008262EB"/>
    <w:rsid w:val="008269AC"/>
    <w:rsid w:val="00830CDE"/>
    <w:rsid w:val="00831315"/>
    <w:rsid w:val="0083167A"/>
    <w:rsid w:val="008320A1"/>
    <w:rsid w:val="0083282A"/>
    <w:rsid w:val="00832FB7"/>
    <w:rsid w:val="00834464"/>
    <w:rsid w:val="00834AE0"/>
    <w:rsid w:val="00835252"/>
    <w:rsid w:val="0083577A"/>
    <w:rsid w:val="00835C3F"/>
    <w:rsid w:val="00835C42"/>
    <w:rsid w:val="00836A71"/>
    <w:rsid w:val="00836E5E"/>
    <w:rsid w:val="0083775D"/>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57C4B"/>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0DFB"/>
    <w:rsid w:val="008A1EE3"/>
    <w:rsid w:val="008A2439"/>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DD4"/>
    <w:rsid w:val="008F4E34"/>
    <w:rsid w:val="008F50B1"/>
    <w:rsid w:val="008F5562"/>
    <w:rsid w:val="008F572B"/>
    <w:rsid w:val="008F6367"/>
    <w:rsid w:val="008F744D"/>
    <w:rsid w:val="00900D1E"/>
    <w:rsid w:val="0090133C"/>
    <w:rsid w:val="00902BFB"/>
    <w:rsid w:val="009030D1"/>
    <w:rsid w:val="009032B4"/>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69DF"/>
    <w:rsid w:val="00947D77"/>
    <w:rsid w:val="00950183"/>
    <w:rsid w:val="00951F87"/>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039"/>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5B62"/>
    <w:rsid w:val="009869AF"/>
    <w:rsid w:val="00990851"/>
    <w:rsid w:val="009910B1"/>
    <w:rsid w:val="009912B9"/>
    <w:rsid w:val="00991787"/>
    <w:rsid w:val="00991F11"/>
    <w:rsid w:val="00993211"/>
    <w:rsid w:val="009937B1"/>
    <w:rsid w:val="00993CC2"/>
    <w:rsid w:val="00995461"/>
    <w:rsid w:val="00995FAC"/>
    <w:rsid w:val="00997052"/>
    <w:rsid w:val="009A1D07"/>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2D0B"/>
    <w:rsid w:val="009C3035"/>
    <w:rsid w:val="009C3166"/>
    <w:rsid w:val="009C414E"/>
    <w:rsid w:val="009C4BAA"/>
    <w:rsid w:val="009C4CAB"/>
    <w:rsid w:val="009C57EF"/>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D786F"/>
    <w:rsid w:val="009E0410"/>
    <w:rsid w:val="009E0D01"/>
    <w:rsid w:val="009E1FF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612"/>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0ECE"/>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49BF"/>
    <w:rsid w:val="00A5516F"/>
    <w:rsid w:val="00A55996"/>
    <w:rsid w:val="00A56532"/>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3324"/>
    <w:rsid w:val="00A852E5"/>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362"/>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0DC8"/>
    <w:rsid w:val="00B1277B"/>
    <w:rsid w:val="00B13954"/>
    <w:rsid w:val="00B140DF"/>
    <w:rsid w:val="00B14E98"/>
    <w:rsid w:val="00B15554"/>
    <w:rsid w:val="00B163BF"/>
    <w:rsid w:val="00B16D0B"/>
    <w:rsid w:val="00B17BCD"/>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4FE9"/>
    <w:rsid w:val="00B76F29"/>
    <w:rsid w:val="00B802F5"/>
    <w:rsid w:val="00B818F3"/>
    <w:rsid w:val="00B81BE2"/>
    <w:rsid w:val="00B81E05"/>
    <w:rsid w:val="00B83B80"/>
    <w:rsid w:val="00B84428"/>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27CC"/>
    <w:rsid w:val="00BE34D0"/>
    <w:rsid w:val="00BE4274"/>
    <w:rsid w:val="00BE6543"/>
    <w:rsid w:val="00BF01E9"/>
    <w:rsid w:val="00BF0A92"/>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970"/>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69"/>
    <w:rsid w:val="00C27FCF"/>
    <w:rsid w:val="00C3117D"/>
    <w:rsid w:val="00C31702"/>
    <w:rsid w:val="00C31A95"/>
    <w:rsid w:val="00C31B2E"/>
    <w:rsid w:val="00C3454B"/>
    <w:rsid w:val="00C35330"/>
    <w:rsid w:val="00C35B4A"/>
    <w:rsid w:val="00C40409"/>
    <w:rsid w:val="00C40E80"/>
    <w:rsid w:val="00C4127E"/>
    <w:rsid w:val="00C412F6"/>
    <w:rsid w:val="00C42D87"/>
    <w:rsid w:val="00C43D25"/>
    <w:rsid w:val="00C467CD"/>
    <w:rsid w:val="00C46D7A"/>
    <w:rsid w:val="00C500A2"/>
    <w:rsid w:val="00C517D9"/>
    <w:rsid w:val="00C52D44"/>
    <w:rsid w:val="00C53857"/>
    <w:rsid w:val="00C5426A"/>
    <w:rsid w:val="00C542E7"/>
    <w:rsid w:val="00C566A2"/>
    <w:rsid w:val="00C56BCE"/>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4FB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383"/>
    <w:rsid w:val="00CE74FD"/>
    <w:rsid w:val="00CE775B"/>
    <w:rsid w:val="00CE7D60"/>
    <w:rsid w:val="00CE7E49"/>
    <w:rsid w:val="00CF0995"/>
    <w:rsid w:val="00CF10C1"/>
    <w:rsid w:val="00CF1601"/>
    <w:rsid w:val="00CF25D3"/>
    <w:rsid w:val="00CF2761"/>
    <w:rsid w:val="00CF2C8B"/>
    <w:rsid w:val="00CF3804"/>
    <w:rsid w:val="00CF3F15"/>
    <w:rsid w:val="00CF4347"/>
    <w:rsid w:val="00CF4767"/>
    <w:rsid w:val="00CF5A10"/>
    <w:rsid w:val="00CF5D9C"/>
    <w:rsid w:val="00CF6C8A"/>
    <w:rsid w:val="00CF7245"/>
    <w:rsid w:val="00CF7437"/>
    <w:rsid w:val="00CF7DEC"/>
    <w:rsid w:val="00D003EF"/>
    <w:rsid w:val="00D00FED"/>
    <w:rsid w:val="00D02C7F"/>
    <w:rsid w:val="00D02FBF"/>
    <w:rsid w:val="00D04C77"/>
    <w:rsid w:val="00D0505C"/>
    <w:rsid w:val="00D057DC"/>
    <w:rsid w:val="00D06105"/>
    <w:rsid w:val="00D0748F"/>
    <w:rsid w:val="00D07900"/>
    <w:rsid w:val="00D10860"/>
    <w:rsid w:val="00D10BDC"/>
    <w:rsid w:val="00D10FC8"/>
    <w:rsid w:val="00D11174"/>
    <w:rsid w:val="00D11E7A"/>
    <w:rsid w:val="00D12E8C"/>
    <w:rsid w:val="00D14961"/>
    <w:rsid w:val="00D14BA0"/>
    <w:rsid w:val="00D15557"/>
    <w:rsid w:val="00D15757"/>
    <w:rsid w:val="00D15868"/>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D80"/>
    <w:rsid w:val="00D446E7"/>
    <w:rsid w:val="00D453EC"/>
    <w:rsid w:val="00D45DB5"/>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571"/>
    <w:rsid w:val="00D71BFC"/>
    <w:rsid w:val="00D71FED"/>
    <w:rsid w:val="00D72476"/>
    <w:rsid w:val="00D73CB6"/>
    <w:rsid w:val="00D74F2C"/>
    <w:rsid w:val="00D75FC5"/>
    <w:rsid w:val="00D76F09"/>
    <w:rsid w:val="00D770AF"/>
    <w:rsid w:val="00D77627"/>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60E1"/>
    <w:rsid w:val="00DA7505"/>
    <w:rsid w:val="00DA7E90"/>
    <w:rsid w:val="00DB0A76"/>
    <w:rsid w:val="00DB339E"/>
    <w:rsid w:val="00DB3ED4"/>
    <w:rsid w:val="00DB42D1"/>
    <w:rsid w:val="00DB5CE3"/>
    <w:rsid w:val="00DB736C"/>
    <w:rsid w:val="00DC0697"/>
    <w:rsid w:val="00DC0B9C"/>
    <w:rsid w:val="00DC154E"/>
    <w:rsid w:val="00DC338F"/>
    <w:rsid w:val="00DC353E"/>
    <w:rsid w:val="00DC3E4A"/>
    <w:rsid w:val="00DC5225"/>
    <w:rsid w:val="00DC540C"/>
    <w:rsid w:val="00DC5BD8"/>
    <w:rsid w:val="00DC5BD9"/>
    <w:rsid w:val="00DC6C55"/>
    <w:rsid w:val="00DC772B"/>
    <w:rsid w:val="00DD0FB6"/>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57E"/>
    <w:rsid w:val="00DF66B1"/>
    <w:rsid w:val="00DF7656"/>
    <w:rsid w:val="00DF79BF"/>
    <w:rsid w:val="00E02566"/>
    <w:rsid w:val="00E03489"/>
    <w:rsid w:val="00E07E8B"/>
    <w:rsid w:val="00E10137"/>
    <w:rsid w:val="00E10A8A"/>
    <w:rsid w:val="00E11441"/>
    <w:rsid w:val="00E1146A"/>
    <w:rsid w:val="00E12604"/>
    <w:rsid w:val="00E14BDA"/>
    <w:rsid w:val="00E14EB2"/>
    <w:rsid w:val="00E15B7A"/>
    <w:rsid w:val="00E162A5"/>
    <w:rsid w:val="00E17252"/>
    <w:rsid w:val="00E201BE"/>
    <w:rsid w:val="00E211BF"/>
    <w:rsid w:val="00E219D7"/>
    <w:rsid w:val="00E2302E"/>
    <w:rsid w:val="00E23350"/>
    <w:rsid w:val="00E26DA0"/>
    <w:rsid w:val="00E27704"/>
    <w:rsid w:val="00E307BD"/>
    <w:rsid w:val="00E31094"/>
    <w:rsid w:val="00E31960"/>
    <w:rsid w:val="00E34290"/>
    <w:rsid w:val="00E3442D"/>
    <w:rsid w:val="00E36263"/>
    <w:rsid w:val="00E374E4"/>
    <w:rsid w:val="00E37BBB"/>
    <w:rsid w:val="00E37CE0"/>
    <w:rsid w:val="00E40503"/>
    <w:rsid w:val="00E40893"/>
    <w:rsid w:val="00E408D1"/>
    <w:rsid w:val="00E42907"/>
    <w:rsid w:val="00E42BDF"/>
    <w:rsid w:val="00E46D11"/>
    <w:rsid w:val="00E47022"/>
    <w:rsid w:val="00E47615"/>
    <w:rsid w:val="00E47DDE"/>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49C4"/>
    <w:rsid w:val="00E7654E"/>
    <w:rsid w:val="00E77EFD"/>
    <w:rsid w:val="00E836A0"/>
    <w:rsid w:val="00E8396B"/>
    <w:rsid w:val="00E843C4"/>
    <w:rsid w:val="00E86BD2"/>
    <w:rsid w:val="00E878A8"/>
    <w:rsid w:val="00E87AA6"/>
    <w:rsid w:val="00E87F37"/>
    <w:rsid w:val="00E909C5"/>
    <w:rsid w:val="00E911E9"/>
    <w:rsid w:val="00E933E7"/>
    <w:rsid w:val="00E93D2E"/>
    <w:rsid w:val="00E961E2"/>
    <w:rsid w:val="00E961ED"/>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24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D7173"/>
    <w:rsid w:val="00EE00AF"/>
    <w:rsid w:val="00EE0D80"/>
    <w:rsid w:val="00EE21C9"/>
    <w:rsid w:val="00EE459D"/>
    <w:rsid w:val="00EE4BED"/>
    <w:rsid w:val="00EE4FEB"/>
    <w:rsid w:val="00EE51ED"/>
    <w:rsid w:val="00EE762B"/>
    <w:rsid w:val="00EF0D0C"/>
    <w:rsid w:val="00EF1F62"/>
    <w:rsid w:val="00EF45C2"/>
    <w:rsid w:val="00EF465E"/>
    <w:rsid w:val="00EF46A6"/>
    <w:rsid w:val="00EF7748"/>
    <w:rsid w:val="00F00416"/>
    <w:rsid w:val="00F019BA"/>
    <w:rsid w:val="00F0371C"/>
    <w:rsid w:val="00F03C82"/>
    <w:rsid w:val="00F05064"/>
    <w:rsid w:val="00F05A13"/>
    <w:rsid w:val="00F05A81"/>
    <w:rsid w:val="00F071A6"/>
    <w:rsid w:val="00F075E7"/>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4E1E"/>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4A"/>
    <w:rsid w:val="00F75A7B"/>
    <w:rsid w:val="00F7744D"/>
    <w:rsid w:val="00F77BC6"/>
    <w:rsid w:val="00F800B0"/>
    <w:rsid w:val="00F803EB"/>
    <w:rsid w:val="00F81098"/>
    <w:rsid w:val="00F823CE"/>
    <w:rsid w:val="00F82935"/>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4012"/>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872"/>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4C1E"/>
  <w15:docId w15:val="{D9E3A614-C2D4-4B17-B4FA-87E7FC4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A23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30882041">
      <w:bodyDiv w:val="1"/>
      <w:marLeft w:val="0"/>
      <w:marRight w:val="0"/>
      <w:marTop w:val="0"/>
      <w:marBottom w:val="0"/>
      <w:divBdr>
        <w:top w:val="none" w:sz="0" w:space="0" w:color="auto"/>
        <w:left w:val="none" w:sz="0" w:space="0" w:color="auto"/>
        <w:bottom w:val="none" w:sz="0" w:space="0" w:color="auto"/>
        <w:right w:val="none" w:sz="0" w:space="0" w:color="auto"/>
      </w:divBdr>
    </w:div>
    <w:div w:id="753866673">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806297">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27948994">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38774108">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99298145">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838466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490A-4823-4E4C-BD91-024CEA7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8</Pages>
  <Words>1121</Words>
  <Characters>6396</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104</cp:revision>
  <cp:lastPrinted>2023-07-04T08:48:00Z</cp:lastPrinted>
  <dcterms:created xsi:type="dcterms:W3CDTF">2022-12-06T13:35:00Z</dcterms:created>
  <dcterms:modified xsi:type="dcterms:W3CDTF">2023-07-04T09:47:00Z</dcterms:modified>
</cp:coreProperties>
</file>