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D9AC1" w14:textId="612F2D89" w:rsidR="00624087" w:rsidRPr="00740211" w:rsidRDefault="00624087" w:rsidP="00740211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740211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SMLOUVA </w:t>
      </w:r>
      <w:r w:rsidR="001347C3" w:rsidRPr="00740211">
        <w:rPr>
          <w:rFonts w:asciiTheme="minorHAnsi" w:hAnsiTheme="minorHAnsi" w:cstheme="minorHAnsi"/>
          <w:b/>
          <w:sz w:val="22"/>
          <w:szCs w:val="22"/>
          <w:lang w:eastAsia="cs-CZ"/>
        </w:rPr>
        <w:t>O ZIMNÍ ÚDRŽBĚ</w:t>
      </w:r>
    </w:p>
    <w:p w14:paraId="4C2AC372" w14:textId="69F2D129" w:rsidR="00624087" w:rsidRPr="00740211" w:rsidRDefault="00624087" w:rsidP="00740211">
      <w:pPr>
        <w:spacing w:after="2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č. </w:t>
      </w:r>
      <w:r w:rsidRPr="00740211">
        <w:rPr>
          <w:rFonts w:asciiTheme="minorHAnsi" w:hAnsiTheme="minorHAnsi" w:cstheme="minorHAnsi"/>
          <w:sz w:val="22"/>
          <w:szCs w:val="22"/>
        </w:rPr>
        <w:t>……………</w:t>
      </w:r>
    </w:p>
    <w:p w14:paraId="286C5878" w14:textId="7231E6D6" w:rsidR="001347C3" w:rsidRPr="00740211" w:rsidRDefault="00624087" w:rsidP="00740211">
      <w:pPr>
        <w:spacing w:after="2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uzavřená na základě </w:t>
      </w:r>
      <w:r w:rsidR="00163F57" w:rsidRPr="00740211">
        <w:rPr>
          <w:rFonts w:asciiTheme="minorHAnsi" w:hAnsiTheme="minorHAnsi" w:cstheme="minorHAnsi"/>
          <w:sz w:val="22"/>
          <w:szCs w:val="22"/>
        </w:rPr>
        <w:t>zadávacího</w:t>
      </w:r>
      <w:r w:rsidRPr="00740211">
        <w:rPr>
          <w:rFonts w:asciiTheme="minorHAnsi" w:hAnsiTheme="minorHAnsi" w:cstheme="minorHAnsi"/>
          <w:sz w:val="22"/>
          <w:szCs w:val="22"/>
        </w:rPr>
        <w:t xml:space="preserve"> řízení na veřejnou zakázku </w:t>
      </w:r>
      <w:r w:rsidR="009F2A5E">
        <w:rPr>
          <w:rFonts w:asciiTheme="minorHAnsi" w:hAnsiTheme="minorHAnsi" w:cstheme="minorHAnsi"/>
          <w:sz w:val="22"/>
          <w:szCs w:val="22"/>
        </w:rPr>
        <w:t xml:space="preserve">s názvem </w:t>
      </w:r>
      <w:r w:rsidRPr="00740211">
        <w:rPr>
          <w:rFonts w:asciiTheme="minorHAnsi" w:hAnsiTheme="minorHAnsi" w:cstheme="minorHAnsi"/>
          <w:sz w:val="22"/>
          <w:szCs w:val="22"/>
        </w:rPr>
        <w:t>„</w:t>
      </w:r>
      <w:r w:rsidR="00163F57" w:rsidRPr="00740211">
        <w:rPr>
          <w:rFonts w:asciiTheme="minorHAnsi" w:hAnsiTheme="minorHAnsi" w:cstheme="minorHAnsi"/>
          <w:sz w:val="22"/>
          <w:szCs w:val="22"/>
        </w:rPr>
        <w:t xml:space="preserve">Zimní údržba komunikací v letech </w:t>
      </w:r>
      <w:r w:rsidR="00512BE1" w:rsidRPr="00740211">
        <w:rPr>
          <w:rFonts w:asciiTheme="minorHAnsi" w:hAnsiTheme="minorHAnsi" w:cstheme="minorHAnsi"/>
          <w:sz w:val="22"/>
          <w:szCs w:val="22"/>
        </w:rPr>
        <w:t>2019</w:t>
      </w:r>
      <w:r w:rsidR="009F2A5E">
        <w:rPr>
          <w:rFonts w:asciiTheme="minorHAnsi" w:hAnsiTheme="minorHAnsi" w:cstheme="minorHAnsi"/>
          <w:sz w:val="22"/>
          <w:szCs w:val="22"/>
        </w:rPr>
        <w:t xml:space="preserve"> </w:t>
      </w:r>
      <w:r w:rsidR="00163F57" w:rsidRPr="00740211">
        <w:rPr>
          <w:rFonts w:asciiTheme="minorHAnsi" w:hAnsiTheme="minorHAnsi" w:cstheme="minorHAnsi"/>
          <w:sz w:val="22"/>
          <w:szCs w:val="22"/>
        </w:rPr>
        <w:t>– 20</w:t>
      </w:r>
      <w:r w:rsidR="00512BE1" w:rsidRPr="00740211">
        <w:rPr>
          <w:rFonts w:asciiTheme="minorHAnsi" w:hAnsiTheme="minorHAnsi" w:cstheme="minorHAnsi"/>
          <w:sz w:val="22"/>
          <w:szCs w:val="22"/>
        </w:rPr>
        <w:t>2</w:t>
      </w:r>
      <w:r w:rsidR="00FF09FC" w:rsidRPr="00740211">
        <w:rPr>
          <w:rFonts w:asciiTheme="minorHAnsi" w:hAnsiTheme="minorHAnsi" w:cstheme="minorHAnsi"/>
          <w:sz w:val="22"/>
          <w:szCs w:val="22"/>
        </w:rPr>
        <w:t>5</w:t>
      </w:r>
      <w:r w:rsidRPr="00740211">
        <w:rPr>
          <w:rFonts w:asciiTheme="minorHAnsi" w:hAnsiTheme="minorHAnsi" w:cstheme="minorHAnsi"/>
          <w:sz w:val="22"/>
          <w:szCs w:val="22"/>
        </w:rPr>
        <w:t>“</w:t>
      </w:r>
      <w:r w:rsidR="00163F57" w:rsidRPr="00740211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1347C3" w:rsidRPr="00740211">
        <w:rPr>
          <w:rFonts w:asciiTheme="minorHAnsi" w:hAnsiTheme="minorHAnsi" w:cstheme="minorHAnsi"/>
          <w:b/>
          <w:sz w:val="22"/>
          <w:szCs w:val="22"/>
        </w:rPr>
        <w:t>V</w:t>
      </w:r>
      <w:r w:rsidR="00163F57" w:rsidRPr="00740211">
        <w:rPr>
          <w:rFonts w:asciiTheme="minorHAnsi" w:hAnsiTheme="minorHAnsi" w:cstheme="minorHAnsi"/>
          <w:b/>
          <w:sz w:val="22"/>
          <w:szCs w:val="22"/>
        </w:rPr>
        <w:t>eřejná zakázka</w:t>
      </w:r>
      <w:r w:rsidR="00163F57" w:rsidRPr="00740211">
        <w:rPr>
          <w:rFonts w:asciiTheme="minorHAnsi" w:hAnsiTheme="minorHAnsi" w:cstheme="minorHAnsi"/>
          <w:sz w:val="22"/>
          <w:szCs w:val="22"/>
        </w:rPr>
        <w:t>“)</w:t>
      </w:r>
    </w:p>
    <w:p w14:paraId="62CF33D0" w14:textId="1F740484" w:rsidR="000410C3" w:rsidRPr="00740211" w:rsidRDefault="001347C3" w:rsidP="00740211">
      <w:pPr>
        <w:pStyle w:val="uzavenpodle"/>
        <w:widowControl w:val="0"/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>uzavřená podle ustanovení § 1746 odst. 2 zákona č. 89/2012 Sb., občanský zákoník a ustanovení § 41 a násl. vyhlášky č. 104</w:t>
      </w:r>
      <w:r w:rsidR="000410C3" w:rsidRPr="00740211">
        <w:rPr>
          <w:rFonts w:asciiTheme="minorHAnsi" w:hAnsiTheme="minorHAnsi" w:cstheme="minorHAnsi"/>
          <w:sz w:val="22"/>
          <w:szCs w:val="22"/>
        </w:rPr>
        <w:t>/1997 Sb., kterou se provád</w:t>
      </w:r>
      <w:r w:rsidRPr="00740211">
        <w:rPr>
          <w:rFonts w:asciiTheme="minorHAnsi" w:hAnsiTheme="minorHAnsi" w:cstheme="minorHAnsi"/>
          <w:sz w:val="22"/>
          <w:szCs w:val="22"/>
        </w:rPr>
        <w:t>í zákon o pozemních komunikacíc</w:t>
      </w:r>
      <w:r w:rsidR="000410C3" w:rsidRPr="00740211">
        <w:rPr>
          <w:rFonts w:asciiTheme="minorHAnsi" w:hAnsiTheme="minorHAnsi" w:cstheme="minorHAnsi"/>
          <w:sz w:val="22"/>
          <w:szCs w:val="22"/>
        </w:rPr>
        <w:t>h, ve znění pozdějších předpisů</w:t>
      </w:r>
    </w:p>
    <w:p w14:paraId="63C2C0B9" w14:textId="42039518" w:rsidR="001347C3" w:rsidRPr="00740211" w:rsidRDefault="001347C3" w:rsidP="00740211">
      <w:pPr>
        <w:pStyle w:val="uzavenpodle"/>
        <w:widowControl w:val="0"/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>(dále jen „</w:t>
      </w:r>
      <w:r w:rsidRPr="00740211">
        <w:rPr>
          <w:rFonts w:asciiTheme="minorHAnsi" w:hAnsiTheme="minorHAnsi" w:cstheme="minorHAnsi"/>
          <w:b/>
          <w:sz w:val="22"/>
          <w:szCs w:val="22"/>
        </w:rPr>
        <w:t>Smlouva</w:t>
      </w:r>
      <w:r w:rsidRPr="00740211">
        <w:rPr>
          <w:rFonts w:asciiTheme="minorHAnsi" w:hAnsiTheme="minorHAnsi" w:cstheme="minorHAnsi"/>
          <w:sz w:val="22"/>
          <w:szCs w:val="22"/>
        </w:rPr>
        <w:t>“)</w:t>
      </w:r>
    </w:p>
    <w:p w14:paraId="07A0A90C" w14:textId="01D8F02C" w:rsidR="00624087" w:rsidRPr="00740211" w:rsidRDefault="00624087" w:rsidP="0074021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16495" w:type="dxa"/>
        <w:tblLook w:val="04A0" w:firstRow="1" w:lastRow="0" w:firstColumn="1" w:lastColumn="0" w:noHBand="0" w:noVBand="1"/>
      </w:tblPr>
      <w:tblGrid>
        <w:gridCol w:w="250"/>
        <w:gridCol w:w="3239"/>
        <w:gridCol w:w="13006"/>
      </w:tblGrid>
      <w:tr w:rsidR="006671E4" w:rsidRPr="00740211" w14:paraId="05D40216" w14:textId="77777777" w:rsidTr="00E75730">
        <w:tc>
          <w:tcPr>
            <w:tcW w:w="3489" w:type="dxa"/>
            <w:gridSpan w:val="2"/>
            <w:shd w:val="clear" w:color="auto" w:fill="auto"/>
            <w:vAlign w:val="center"/>
          </w:tcPr>
          <w:p w14:paraId="0D9EE325" w14:textId="75CF7842" w:rsidR="006671E4" w:rsidRPr="00740211" w:rsidRDefault="006671E4" w:rsidP="0074021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0211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8F3745" w:rsidRPr="00740211">
              <w:rPr>
                <w:rFonts w:asciiTheme="minorHAnsi" w:hAnsiTheme="minorHAnsi" w:cstheme="minorHAnsi"/>
                <w:b/>
                <w:sz w:val="22"/>
                <w:szCs w:val="22"/>
              </w:rPr>
              <w:t>ilnice</w:t>
            </w:r>
            <w:r w:rsidRPr="007402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LK a.s.</w:t>
            </w:r>
          </w:p>
        </w:tc>
        <w:tc>
          <w:tcPr>
            <w:tcW w:w="13006" w:type="dxa"/>
            <w:shd w:val="clear" w:color="auto" w:fill="auto"/>
            <w:vAlign w:val="center"/>
          </w:tcPr>
          <w:p w14:paraId="237CCD12" w14:textId="77777777" w:rsidR="006671E4" w:rsidRPr="00740211" w:rsidRDefault="006671E4" w:rsidP="0074021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71E4" w:rsidRPr="00740211" w14:paraId="015A5594" w14:textId="77777777" w:rsidTr="00E75730">
        <w:tc>
          <w:tcPr>
            <w:tcW w:w="3489" w:type="dxa"/>
            <w:gridSpan w:val="2"/>
            <w:shd w:val="clear" w:color="auto" w:fill="auto"/>
            <w:vAlign w:val="center"/>
          </w:tcPr>
          <w:p w14:paraId="3160B19A" w14:textId="77777777" w:rsidR="006671E4" w:rsidRPr="00740211" w:rsidRDefault="006671E4" w:rsidP="0074021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13006" w:type="dxa"/>
            <w:shd w:val="clear" w:color="auto" w:fill="auto"/>
            <w:vAlign w:val="center"/>
          </w:tcPr>
          <w:p w14:paraId="658A2FD8" w14:textId="77777777" w:rsidR="006671E4" w:rsidRPr="00740211" w:rsidRDefault="006671E4" w:rsidP="0074021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>Československé armády 4805/24, 466 05 Jablonec nad Nisou</w:t>
            </w:r>
          </w:p>
        </w:tc>
      </w:tr>
      <w:tr w:rsidR="006671E4" w:rsidRPr="00740211" w14:paraId="71BA636B" w14:textId="77777777" w:rsidTr="00E75730">
        <w:tc>
          <w:tcPr>
            <w:tcW w:w="3489" w:type="dxa"/>
            <w:gridSpan w:val="2"/>
            <w:shd w:val="clear" w:color="auto" w:fill="auto"/>
            <w:vAlign w:val="center"/>
          </w:tcPr>
          <w:p w14:paraId="0191B5A8" w14:textId="77777777" w:rsidR="006671E4" w:rsidRPr="00740211" w:rsidRDefault="006671E4" w:rsidP="0074021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>Zastoupený:</w:t>
            </w:r>
          </w:p>
        </w:tc>
        <w:tc>
          <w:tcPr>
            <w:tcW w:w="13006" w:type="dxa"/>
            <w:shd w:val="clear" w:color="auto" w:fill="auto"/>
            <w:vAlign w:val="center"/>
          </w:tcPr>
          <w:p w14:paraId="4DF2ABEC" w14:textId="4414591C" w:rsidR="006671E4" w:rsidRPr="00740211" w:rsidRDefault="006671E4" w:rsidP="0074021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>Ing. Petr Šén – předsed</w:t>
            </w:r>
            <w:r w:rsidR="00403A4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 xml:space="preserve"> představenstva</w:t>
            </w:r>
          </w:p>
        </w:tc>
      </w:tr>
      <w:tr w:rsidR="006671E4" w:rsidRPr="00740211" w14:paraId="4FF197A1" w14:textId="77777777" w:rsidTr="00E75730">
        <w:tc>
          <w:tcPr>
            <w:tcW w:w="3489" w:type="dxa"/>
            <w:gridSpan w:val="2"/>
            <w:shd w:val="clear" w:color="auto" w:fill="auto"/>
            <w:vAlign w:val="center"/>
          </w:tcPr>
          <w:p w14:paraId="1684F9EF" w14:textId="77777777" w:rsidR="006671E4" w:rsidRPr="00740211" w:rsidRDefault="006671E4" w:rsidP="0074021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06" w:type="dxa"/>
            <w:shd w:val="clear" w:color="auto" w:fill="auto"/>
            <w:vAlign w:val="center"/>
          </w:tcPr>
          <w:p w14:paraId="0674F542" w14:textId="3A985CA2" w:rsidR="006671E4" w:rsidRPr="00740211" w:rsidRDefault="006671E4" w:rsidP="0074021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>Ing. Josef Rechcígl – místopředsed</w:t>
            </w:r>
            <w:r w:rsidR="00403A4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 xml:space="preserve"> představenstva</w:t>
            </w:r>
          </w:p>
        </w:tc>
      </w:tr>
      <w:tr w:rsidR="006671E4" w:rsidRPr="00740211" w14:paraId="3D985728" w14:textId="77777777" w:rsidTr="00E75730">
        <w:tc>
          <w:tcPr>
            <w:tcW w:w="16495" w:type="dxa"/>
            <w:gridSpan w:val="3"/>
            <w:shd w:val="clear" w:color="auto" w:fill="auto"/>
            <w:vAlign w:val="center"/>
          </w:tcPr>
          <w:p w14:paraId="0252CD3D" w14:textId="77777777" w:rsidR="006671E4" w:rsidRPr="00740211" w:rsidRDefault="006671E4" w:rsidP="0074021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>Zapsaný v obchodním rejstříku Krajského soudu v Ústí nad Labem, oddíl B, číslo vložky 2197</w:t>
            </w:r>
          </w:p>
        </w:tc>
      </w:tr>
      <w:tr w:rsidR="006671E4" w:rsidRPr="00740211" w14:paraId="45E0E0B9" w14:textId="77777777" w:rsidTr="00E75730">
        <w:tc>
          <w:tcPr>
            <w:tcW w:w="3489" w:type="dxa"/>
            <w:gridSpan w:val="2"/>
            <w:shd w:val="clear" w:color="auto" w:fill="auto"/>
            <w:vAlign w:val="center"/>
          </w:tcPr>
          <w:p w14:paraId="185463A4" w14:textId="77777777" w:rsidR="006671E4" w:rsidRPr="00740211" w:rsidRDefault="006671E4" w:rsidP="0074021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13006" w:type="dxa"/>
            <w:shd w:val="clear" w:color="auto" w:fill="auto"/>
            <w:vAlign w:val="center"/>
          </w:tcPr>
          <w:p w14:paraId="787F4758" w14:textId="77777777" w:rsidR="006671E4" w:rsidRPr="00740211" w:rsidRDefault="006671E4" w:rsidP="0074021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>28746503</w:t>
            </w:r>
          </w:p>
        </w:tc>
      </w:tr>
      <w:tr w:rsidR="006671E4" w:rsidRPr="00740211" w14:paraId="5D62BFAA" w14:textId="77777777" w:rsidTr="00E75730">
        <w:tc>
          <w:tcPr>
            <w:tcW w:w="3489" w:type="dxa"/>
            <w:gridSpan w:val="2"/>
            <w:shd w:val="clear" w:color="auto" w:fill="auto"/>
            <w:vAlign w:val="center"/>
          </w:tcPr>
          <w:p w14:paraId="5F19E675" w14:textId="77777777" w:rsidR="006671E4" w:rsidRPr="00740211" w:rsidRDefault="006671E4" w:rsidP="0074021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13006" w:type="dxa"/>
            <w:shd w:val="clear" w:color="auto" w:fill="auto"/>
            <w:vAlign w:val="center"/>
          </w:tcPr>
          <w:p w14:paraId="7FAAFAC1" w14:textId="77777777" w:rsidR="006671E4" w:rsidRPr="00740211" w:rsidRDefault="006671E4" w:rsidP="0074021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>CZ28746503</w:t>
            </w:r>
          </w:p>
        </w:tc>
      </w:tr>
      <w:tr w:rsidR="006671E4" w:rsidRPr="00740211" w14:paraId="203148BA" w14:textId="77777777" w:rsidTr="00E75730">
        <w:tc>
          <w:tcPr>
            <w:tcW w:w="3489" w:type="dxa"/>
            <w:gridSpan w:val="2"/>
            <w:shd w:val="clear" w:color="auto" w:fill="auto"/>
            <w:vAlign w:val="center"/>
          </w:tcPr>
          <w:p w14:paraId="305FB8D9" w14:textId="77777777" w:rsidR="006671E4" w:rsidRPr="00740211" w:rsidRDefault="006671E4" w:rsidP="0074021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13006" w:type="dxa"/>
            <w:shd w:val="clear" w:color="auto" w:fill="auto"/>
            <w:vAlign w:val="center"/>
          </w:tcPr>
          <w:p w14:paraId="6343195F" w14:textId="77777777" w:rsidR="006671E4" w:rsidRPr="00740211" w:rsidRDefault="006671E4" w:rsidP="0074021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>488 043 235</w:t>
            </w:r>
          </w:p>
        </w:tc>
      </w:tr>
      <w:tr w:rsidR="006671E4" w:rsidRPr="00740211" w14:paraId="610A33D7" w14:textId="77777777" w:rsidTr="00E75730">
        <w:tc>
          <w:tcPr>
            <w:tcW w:w="3489" w:type="dxa"/>
            <w:gridSpan w:val="2"/>
            <w:shd w:val="clear" w:color="auto" w:fill="auto"/>
            <w:vAlign w:val="center"/>
          </w:tcPr>
          <w:p w14:paraId="1DBFBAAD" w14:textId="77777777" w:rsidR="006671E4" w:rsidRPr="00740211" w:rsidRDefault="006671E4" w:rsidP="0074021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13006" w:type="dxa"/>
            <w:shd w:val="clear" w:color="auto" w:fill="auto"/>
            <w:vAlign w:val="center"/>
          </w:tcPr>
          <w:p w14:paraId="5F692DAD" w14:textId="77777777" w:rsidR="006671E4" w:rsidRPr="00740211" w:rsidRDefault="006671E4" w:rsidP="0074021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>info@silnicelk.cz</w:t>
            </w:r>
          </w:p>
        </w:tc>
      </w:tr>
      <w:tr w:rsidR="006671E4" w:rsidRPr="00740211" w14:paraId="7961A094" w14:textId="77777777" w:rsidTr="00E75730">
        <w:tc>
          <w:tcPr>
            <w:tcW w:w="3489" w:type="dxa"/>
            <w:gridSpan w:val="2"/>
            <w:shd w:val="clear" w:color="auto" w:fill="auto"/>
            <w:vAlign w:val="center"/>
          </w:tcPr>
          <w:p w14:paraId="5F73B1D2" w14:textId="77777777" w:rsidR="006671E4" w:rsidRPr="00740211" w:rsidRDefault="006671E4" w:rsidP="0074021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13006" w:type="dxa"/>
            <w:shd w:val="clear" w:color="auto" w:fill="auto"/>
            <w:vAlign w:val="center"/>
          </w:tcPr>
          <w:p w14:paraId="7479A2A6" w14:textId="77777777" w:rsidR="006671E4" w:rsidRPr="00740211" w:rsidRDefault="006671E4" w:rsidP="0074021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>Komerční banka a.s.</w:t>
            </w:r>
          </w:p>
        </w:tc>
      </w:tr>
      <w:tr w:rsidR="006671E4" w:rsidRPr="00740211" w14:paraId="591653BE" w14:textId="77777777" w:rsidTr="00E75730">
        <w:tc>
          <w:tcPr>
            <w:tcW w:w="3489" w:type="dxa"/>
            <w:gridSpan w:val="2"/>
            <w:shd w:val="clear" w:color="auto" w:fill="auto"/>
            <w:vAlign w:val="center"/>
          </w:tcPr>
          <w:p w14:paraId="315A4BB9" w14:textId="77777777" w:rsidR="006671E4" w:rsidRPr="00740211" w:rsidRDefault="006671E4" w:rsidP="0074021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13006" w:type="dxa"/>
            <w:shd w:val="clear" w:color="auto" w:fill="auto"/>
            <w:vAlign w:val="center"/>
          </w:tcPr>
          <w:p w14:paraId="7017B8B8" w14:textId="77777777" w:rsidR="006671E4" w:rsidRPr="00740211" w:rsidRDefault="006671E4" w:rsidP="0074021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>43-9618960207/0100</w:t>
            </w:r>
          </w:p>
        </w:tc>
      </w:tr>
      <w:tr w:rsidR="006671E4" w:rsidRPr="00740211" w14:paraId="7867E336" w14:textId="77777777" w:rsidTr="00E75730">
        <w:tc>
          <w:tcPr>
            <w:tcW w:w="16495" w:type="dxa"/>
            <w:gridSpan w:val="3"/>
            <w:shd w:val="clear" w:color="auto" w:fill="auto"/>
            <w:vAlign w:val="center"/>
          </w:tcPr>
          <w:p w14:paraId="5910E682" w14:textId="77777777" w:rsidR="006671E4" w:rsidRPr="00740211" w:rsidRDefault="006671E4" w:rsidP="0074021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>Ve věcech smluvních a technických oprávněn jednat (vyjma podpisu smluvních dokumentů):</w:t>
            </w:r>
          </w:p>
        </w:tc>
      </w:tr>
      <w:tr w:rsidR="006671E4" w:rsidRPr="00740211" w14:paraId="50748537" w14:textId="77777777" w:rsidTr="00E75730">
        <w:tc>
          <w:tcPr>
            <w:tcW w:w="250" w:type="dxa"/>
            <w:shd w:val="clear" w:color="auto" w:fill="auto"/>
            <w:vAlign w:val="center"/>
          </w:tcPr>
          <w:p w14:paraId="44849497" w14:textId="77777777" w:rsidR="006671E4" w:rsidRPr="00740211" w:rsidRDefault="006671E4" w:rsidP="0074021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45" w:type="dxa"/>
            <w:gridSpan w:val="2"/>
            <w:shd w:val="clear" w:color="auto" w:fill="auto"/>
            <w:vAlign w:val="center"/>
          </w:tcPr>
          <w:p w14:paraId="53359356" w14:textId="0226873A" w:rsidR="006671E4" w:rsidRPr="00740211" w:rsidRDefault="00FF09FC" w:rsidP="0074021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 xml:space="preserve">Bc. Miroslav </w:t>
            </w:r>
            <w:r w:rsidR="001347C3" w:rsidRPr="0074021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>ra</w:t>
            </w:r>
            <w:r w:rsidR="006671E4" w:rsidRPr="00740211">
              <w:rPr>
                <w:rFonts w:asciiTheme="minorHAnsi" w:hAnsiTheme="minorHAnsi" w:cstheme="minorHAnsi"/>
                <w:sz w:val="22"/>
                <w:szCs w:val="22"/>
              </w:rPr>
              <w:t xml:space="preserve"> – provozní ředitel</w:t>
            </w:r>
            <w:r w:rsidR="009F2A5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6671E4" w:rsidRPr="00740211">
              <w:rPr>
                <w:rFonts w:asciiTheme="minorHAnsi" w:hAnsiTheme="minorHAnsi" w:cstheme="minorHAnsi"/>
                <w:sz w:val="22"/>
                <w:szCs w:val="22"/>
              </w:rPr>
              <w:t xml:space="preserve">Tel: </w:t>
            </w: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>724 351 522</w:t>
            </w:r>
            <w:r w:rsidR="006671E4" w:rsidRPr="00740211">
              <w:rPr>
                <w:rFonts w:asciiTheme="minorHAnsi" w:hAnsiTheme="minorHAnsi" w:cstheme="minorHAnsi"/>
                <w:sz w:val="22"/>
                <w:szCs w:val="22"/>
              </w:rPr>
              <w:t xml:space="preserve">, e-mail: </w:t>
            </w: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>miroslav.ira</w:t>
            </w:r>
            <w:r w:rsidR="006671E4" w:rsidRPr="00740211">
              <w:rPr>
                <w:rFonts w:asciiTheme="minorHAnsi" w:hAnsiTheme="minorHAnsi" w:cstheme="minorHAnsi"/>
                <w:sz w:val="22"/>
                <w:szCs w:val="22"/>
              </w:rPr>
              <w:t>@silnicelk.cz</w:t>
            </w:r>
          </w:p>
          <w:p w14:paraId="57A42D8E" w14:textId="1B1E5D6A" w:rsidR="006671E4" w:rsidRPr="00740211" w:rsidRDefault="0027106E" w:rsidP="00403A4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>Eduard Bark</w:t>
            </w:r>
            <w:r w:rsidR="006671E4" w:rsidRPr="00740211">
              <w:rPr>
                <w:rFonts w:asciiTheme="minorHAnsi" w:hAnsiTheme="minorHAnsi" w:cstheme="minorHAnsi"/>
                <w:sz w:val="22"/>
                <w:szCs w:val="22"/>
              </w:rPr>
              <w:t xml:space="preserve"> – vedoucí provozně technického oddělení</w:t>
            </w:r>
            <w:r w:rsidR="009F2A5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6671E4" w:rsidRPr="00740211">
              <w:rPr>
                <w:rFonts w:asciiTheme="minorHAnsi" w:hAnsiTheme="minorHAnsi" w:cstheme="minorHAnsi"/>
                <w:sz w:val="22"/>
                <w:szCs w:val="22"/>
              </w:rPr>
              <w:t xml:space="preserve">Tel: </w:t>
            </w: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>601 571 664</w:t>
            </w:r>
            <w:r w:rsidR="006671E4" w:rsidRPr="00740211">
              <w:rPr>
                <w:rFonts w:asciiTheme="minorHAnsi" w:hAnsiTheme="minorHAnsi" w:cstheme="minorHAnsi"/>
                <w:sz w:val="22"/>
                <w:szCs w:val="22"/>
              </w:rPr>
              <w:t xml:space="preserve">, e-mail: </w:t>
            </w: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>eduard.bark</w:t>
            </w:r>
            <w:r w:rsidR="006671E4" w:rsidRPr="00740211">
              <w:rPr>
                <w:rFonts w:asciiTheme="minorHAnsi" w:hAnsiTheme="minorHAnsi" w:cstheme="minorHAnsi"/>
                <w:sz w:val="22"/>
                <w:szCs w:val="22"/>
              </w:rPr>
              <w:t>@silnicelk.cz</w:t>
            </w:r>
          </w:p>
        </w:tc>
      </w:tr>
    </w:tbl>
    <w:p w14:paraId="22632177" w14:textId="77777777" w:rsidR="009F2A5E" w:rsidRDefault="009F2A5E" w:rsidP="0074021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12766A6" w14:textId="76F27ED4" w:rsidR="00624087" w:rsidRPr="00740211" w:rsidRDefault="00624087" w:rsidP="0074021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>(dále jen jako „</w:t>
      </w:r>
      <w:r w:rsidR="00403A49" w:rsidRPr="00E75730">
        <w:rPr>
          <w:rFonts w:asciiTheme="minorHAnsi" w:hAnsiTheme="minorHAnsi" w:cstheme="minorHAnsi"/>
          <w:b/>
          <w:sz w:val="22"/>
          <w:szCs w:val="22"/>
        </w:rPr>
        <w:t>O</w:t>
      </w:r>
      <w:r w:rsidR="00A821AD">
        <w:rPr>
          <w:rFonts w:asciiTheme="minorHAnsi" w:hAnsiTheme="minorHAnsi" w:cstheme="minorHAnsi"/>
          <w:b/>
          <w:sz w:val="22"/>
          <w:szCs w:val="22"/>
        </w:rPr>
        <w:t>bjednatel</w:t>
      </w:r>
      <w:r w:rsidRPr="00740211">
        <w:rPr>
          <w:rFonts w:asciiTheme="minorHAnsi" w:hAnsiTheme="minorHAnsi" w:cstheme="minorHAnsi"/>
          <w:sz w:val="22"/>
          <w:szCs w:val="22"/>
        </w:rPr>
        <w:t>“)</w:t>
      </w:r>
    </w:p>
    <w:p w14:paraId="7F99B5B5" w14:textId="77777777" w:rsidR="00624087" w:rsidRPr="00740211" w:rsidRDefault="00624087" w:rsidP="0074021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6DCE4ED" w14:textId="77777777" w:rsidR="00624087" w:rsidRPr="00740211" w:rsidRDefault="00624087" w:rsidP="0074021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40211">
        <w:rPr>
          <w:rFonts w:asciiTheme="minorHAnsi" w:hAnsiTheme="minorHAnsi" w:cstheme="minorHAnsi"/>
          <w:b/>
          <w:sz w:val="22"/>
          <w:szCs w:val="22"/>
        </w:rPr>
        <w:t>a</w:t>
      </w:r>
    </w:p>
    <w:p w14:paraId="234741D3" w14:textId="77777777" w:rsidR="00624087" w:rsidRPr="00740211" w:rsidRDefault="00624087" w:rsidP="0074021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B4FA70" w14:textId="6E1DB98D" w:rsidR="00624087" w:rsidRPr="00740211" w:rsidRDefault="00163F57" w:rsidP="0074021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b/>
          <w:bCs/>
          <w:sz w:val="22"/>
          <w:szCs w:val="22"/>
        </w:rPr>
        <w:t>[</w:t>
      </w:r>
      <w:r w:rsidR="002C135D" w:rsidRPr="008C354B">
        <w:rPr>
          <w:rFonts w:asciiTheme="minorHAnsi" w:hAnsiTheme="minorHAnsi" w:cstheme="minorHAnsi"/>
          <w:b/>
          <w:bCs/>
          <w:sz w:val="22"/>
          <w:szCs w:val="22"/>
          <w:highlight w:val="green"/>
        </w:rPr>
        <w:t>BUDE DOPLNĚNO PŘED PODPISEM SMLOUVY</w:t>
      </w:r>
      <w:r w:rsidRPr="00740211">
        <w:rPr>
          <w:rFonts w:asciiTheme="minorHAnsi" w:hAnsiTheme="minorHAnsi" w:cstheme="minorHAnsi"/>
          <w:b/>
          <w:bCs/>
          <w:sz w:val="22"/>
          <w:szCs w:val="22"/>
        </w:rPr>
        <w:t>]</w:t>
      </w:r>
    </w:p>
    <w:p w14:paraId="5CF8A321" w14:textId="1F0843C0" w:rsidR="00624087" w:rsidRPr="002C135D" w:rsidRDefault="00624087" w:rsidP="00740211">
      <w:pPr>
        <w:pStyle w:val="Bezmezer1"/>
        <w:widowControl w:val="0"/>
        <w:spacing w:line="276" w:lineRule="auto"/>
        <w:rPr>
          <w:rFonts w:asciiTheme="minorHAnsi" w:hAnsiTheme="minorHAnsi" w:cstheme="minorHAnsi"/>
          <w:color w:val="auto"/>
        </w:rPr>
      </w:pPr>
      <w:r w:rsidRPr="00740211">
        <w:rPr>
          <w:rFonts w:asciiTheme="minorHAnsi" w:hAnsiTheme="minorHAnsi" w:cstheme="minorHAnsi"/>
          <w:color w:val="auto"/>
        </w:rPr>
        <w:t>Sídl</w:t>
      </w:r>
      <w:r w:rsidR="009F2A5E">
        <w:rPr>
          <w:rFonts w:asciiTheme="minorHAnsi" w:hAnsiTheme="minorHAnsi" w:cstheme="minorHAnsi"/>
          <w:color w:val="auto"/>
        </w:rPr>
        <w:t>o</w:t>
      </w:r>
      <w:r w:rsidRPr="00740211">
        <w:rPr>
          <w:rFonts w:asciiTheme="minorHAnsi" w:hAnsiTheme="minorHAnsi" w:cstheme="minorHAnsi"/>
          <w:color w:val="auto"/>
        </w:rPr>
        <w:t>:</w:t>
      </w:r>
      <w:r w:rsidRPr="00740211">
        <w:rPr>
          <w:rFonts w:asciiTheme="minorHAnsi" w:hAnsiTheme="minorHAnsi" w:cstheme="minorHAnsi"/>
          <w:color w:val="auto"/>
        </w:rPr>
        <w:tab/>
      </w:r>
      <w:r w:rsidRPr="00740211">
        <w:rPr>
          <w:rFonts w:asciiTheme="minorHAnsi" w:hAnsiTheme="minorHAnsi" w:cstheme="minorHAnsi"/>
          <w:color w:val="auto"/>
        </w:rPr>
        <w:tab/>
        <w:t xml:space="preserve"> </w:t>
      </w:r>
      <w:r w:rsidR="00163F57" w:rsidRPr="00740211">
        <w:rPr>
          <w:rFonts w:asciiTheme="minorHAnsi" w:hAnsiTheme="minorHAnsi" w:cstheme="minorHAnsi"/>
          <w:color w:val="auto"/>
        </w:rPr>
        <w:tab/>
      </w:r>
      <w:r w:rsidR="009F2A5E">
        <w:rPr>
          <w:rFonts w:asciiTheme="minorHAnsi" w:hAnsiTheme="minorHAnsi" w:cstheme="minorHAnsi"/>
          <w:color w:val="auto"/>
        </w:rPr>
        <w:tab/>
      </w:r>
      <w:r w:rsidR="00163F57" w:rsidRPr="002C135D">
        <w:rPr>
          <w:rFonts w:asciiTheme="minorHAnsi" w:hAnsiTheme="minorHAnsi" w:cstheme="minorHAnsi"/>
          <w:color w:val="auto"/>
        </w:rPr>
        <w:tab/>
      </w:r>
      <w:r w:rsidR="00163F57" w:rsidRPr="002C135D">
        <w:rPr>
          <w:rFonts w:asciiTheme="minorHAnsi" w:hAnsiTheme="minorHAnsi" w:cstheme="minorHAnsi"/>
          <w:bCs/>
        </w:rPr>
        <w:t>[</w:t>
      </w:r>
      <w:r w:rsidR="002C135D" w:rsidRPr="008C354B">
        <w:rPr>
          <w:rFonts w:asciiTheme="minorHAnsi" w:hAnsiTheme="minorHAnsi" w:cstheme="minorHAnsi"/>
          <w:bCs/>
          <w:highlight w:val="green"/>
        </w:rPr>
        <w:t>BUDE DOPLNĚNO PŘED PODPISEM SMLOUVY</w:t>
      </w:r>
      <w:r w:rsidR="00163F57" w:rsidRPr="002C135D">
        <w:rPr>
          <w:rFonts w:asciiTheme="minorHAnsi" w:hAnsiTheme="minorHAnsi" w:cstheme="minorHAnsi"/>
          <w:bCs/>
        </w:rPr>
        <w:t>]</w:t>
      </w:r>
    </w:p>
    <w:p w14:paraId="49972059" w14:textId="19B05D76" w:rsidR="00624087" w:rsidRPr="002C135D" w:rsidRDefault="00163F57" w:rsidP="00740211">
      <w:pPr>
        <w:pStyle w:val="Bezmezer1"/>
        <w:widowControl w:val="0"/>
        <w:spacing w:line="276" w:lineRule="auto"/>
        <w:rPr>
          <w:rFonts w:asciiTheme="minorHAnsi" w:hAnsiTheme="minorHAnsi" w:cstheme="minorHAnsi"/>
          <w:color w:val="auto"/>
        </w:rPr>
      </w:pPr>
      <w:r w:rsidRPr="002C135D">
        <w:rPr>
          <w:rFonts w:asciiTheme="minorHAnsi" w:hAnsiTheme="minorHAnsi" w:cstheme="minorHAnsi"/>
          <w:color w:val="auto"/>
        </w:rPr>
        <w:t>Zastoupen</w:t>
      </w:r>
      <w:r w:rsidR="009F2A5E">
        <w:rPr>
          <w:rFonts w:asciiTheme="minorHAnsi" w:hAnsiTheme="minorHAnsi" w:cstheme="minorHAnsi"/>
          <w:color w:val="auto"/>
        </w:rPr>
        <w:t>ý</w:t>
      </w:r>
      <w:r w:rsidR="00624087" w:rsidRPr="002C135D">
        <w:rPr>
          <w:rFonts w:asciiTheme="minorHAnsi" w:hAnsiTheme="minorHAnsi" w:cstheme="minorHAnsi"/>
          <w:color w:val="auto"/>
        </w:rPr>
        <w:t>:</w:t>
      </w:r>
      <w:r w:rsidR="00624087" w:rsidRPr="002C135D">
        <w:rPr>
          <w:rFonts w:asciiTheme="minorHAnsi" w:hAnsiTheme="minorHAnsi" w:cstheme="minorHAnsi"/>
          <w:color w:val="auto"/>
        </w:rPr>
        <w:tab/>
      </w:r>
      <w:r w:rsidR="00624087" w:rsidRPr="002C135D">
        <w:rPr>
          <w:rFonts w:asciiTheme="minorHAnsi" w:hAnsiTheme="minorHAnsi" w:cstheme="minorHAnsi"/>
          <w:color w:val="auto"/>
        </w:rPr>
        <w:tab/>
      </w:r>
      <w:r w:rsidRPr="002C135D">
        <w:rPr>
          <w:rFonts w:asciiTheme="minorHAnsi" w:hAnsiTheme="minorHAnsi" w:cstheme="minorHAnsi"/>
          <w:color w:val="auto"/>
        </w:rPr>
        <w:tab/>
      </w:r>
      <w:r w:rsidRPr="002C135D">
        <w:rPr>
          <w:rFonts w:asciiTheme="minorHAnsi" w:hAnsiTheme="minorHAnsi" w:cstheme="minorHAnsi"/>
          <w:color w:val="auto"/>
        </w:rPr>
        <w:tab/>
      </w:r>
      <w:r w:rsidR="00EC6B92" w:rsidRPr="002C135D">
        <w:rPr>
          <w:rFonts w:asciiTheme="minorHAnsi" w:hAnsiTheme="minorHAnsi" w:cstheme="minorHAnsi"/>
          <w:bCs/>
        </w:rPr>
        <w:t>[</w:t>
      </w:r>
      <w:r w:rsidR="002C135D" w:rsidRPr="008C354B">
        <w:rPr>
          <w:rFonts w:asciiTheme="minorHAnsi" w:hAnsiTheme="minorHAnsi" w:cstheme="minorHAnsi"/>
          <w:bCs/>
          <w:highlight w:val="green"/>
        </w:rPr>
        <w:t>BUDE DOPLNĚNO PŘED PODPISEM SMLOUVY</w:t>
      </w:r>
      <w:r w:rsidR="00EC6B92" w:rsidRPr="002C135D">
        <w:rPr>
          <w:rFonts w:asciiTheme="minorHAnsi" w:hAnsiTheme="minorHAnsi" w:cstheme="minorHAnsi"/>
          <w:bCs/>
        </w:rPr>
        <w:t>]</w:t>
      </w:r>
    </w:p>
    <w:p w14:paraId="6D44432E" w14:textId="04EF9100" w:rsidR="009F2A5E" w:rsidRDefault="009F2A5E" w:rsidP="00740211">
      <w:pPr>
        <w:pStyle w:val="Bezmezer1"/>
        <w:widowControl w:val="0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Zapsaný: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 w:rsidRPr="002C135D">
        <w:rPr>
          <w:rFonts w:asciiTheme="minorHAnsi" w:hAnsiTheme="minorHAnsi" w:cstheme="minorHAnsi"/>
          <w:bCs/>
        </w:rPr>
        <w:t>[</w:t>
      </w:r>
      <w:r w:rsidRPr="008C354B">
        <w:rPr>
          <w:rFonts w:asciiTheme="minorHAnsi" w:hAnsiTheme="minorHAnsi" w:cstheme="minorHAnsi"/>
          <w:bCs/>
          <w:highlight w:val="green"/>
        </w:rPr>
        <w:t>BUDE DOPLNĚNO PŘED PODPISEM SMLOUVY</w:t>
      </w:r>
      <w:r w:rsidRPr="002C135D">
        <w:rPr>
          <w:rFonts w:asciiTheme="minorHAnsi" w:hAnsiTheme="minorHAnsi" w:cstheme="minorHAnsi"/>
          <w:bCs/>
        </w:rPr>
        <w:t>]</w:t>
      </w:r>
    </w:p>
    <w:p w14:paraId="45C0DDBC" w14:textId="1DFE475E" w:rsidR="00624087" w:rsidRPr="002C135D" w:rsidRDefault="00624087" w:rsidP="00740211">
      <w:pPr>
        <w:pStyle w:val="Bezmezer1"/>
        <w:widowControl w:val="0"/>
        <w:spacing w:line="276" w:lineRule="auto"/>
        <w:rPr>
          <w:rFonts w:asciiTheme="minorHAnsi" w:hAnsiTheme="minorHAnsi" w:cstheme="minorHAnsi"/>
          <w:color w:val="auto"/>
        </w:rPr>
      </w:pPr>
      <w:r w:rsidRPr="002C135D">
        <w:rPr>
          <w:rFonts w:asciiTheme="minorHAnsi" w:hAnsiTheme="minorHAnsi" w:cstheme="minorHAnsi"/>
          <w:color w:val="auto"/>
        </w:rPr>
        <w:t>IČ:</w:t>
      </w:r>
      <w:r w:rsidRPr="002C135D">
        <w:rPr>
          <w:rFonts w:asciiTheme="minorHAnsi" w:hAnsiTheme="minorHAnsi" w:cstheme="minorHAnsi"/>
          <w:color w:val="auto"/>
        </w:rPr>
        <w:tab/>
      </w:r>
      <w:r w:rsidR="00163F57" w:rsidRPr="002C135D">
        <w:rPr>
          <w:rFonts w:asciiTheme="minorHAnsi" w:hAnsiTheme="minorHAnsi" w:cstheme="minorHAnsi"/>
          <w:color w:val="auto"/>
        </w:rPr>
        <w:tab/>
      </w:r>
      <w:r w:rsidR="00163F57" w:rsidRPr="002C135D">
        <w:rPr>
          <w:rFonts w:asciiTheme="minorHAnsi" w:hAnsiTheme="minorHAnsi" w:cstheme="minorHAnsi"/>
          <w:color w:val="auto"/>
        </w:rPr>
        <w:tab/>
      </w:r>
      <w:r w:rsidR="00163F57" w:rsidRPr="002C135D">
        <w:rPr>
          <w:rFonts w:asciiTheme="minorHAnsi" w:hAnsiTheme="minorHAnsi" w:cstheme="minorHAnsi"/>
          <w:color w:val="auto"/>
        </w:rPr>
        <w:tab/>
      </w:r>
      <w:r w:rsidR="00163F57" w:rsidRPr="002C135D">
        <w:rPr>
          <w:rFonts w:asciiTheme="minorHAnsi" w:hAnsiTheme="minorHAnsi" w:cstheme="minorHAnsi"/>
          <w:color w:val="auto"/>
        </w:rPr>
        <w:tab/>
      </w:r>
      <w:r w:rsidR="00EC6B92" w:rsidRPr="002C135D">
        <w:rPr>
          <w:rFonts w:asciiTheme="minorHAnsi" w:hAnsiTheme="minorHAnsi" w:cstheme="minorHAnsi"/>
          <w:bCs/>
        </w:rPr>
        <w:t>[</w:t>
      </w:r>
      <w:r w:rsidR="002C135D" w:rsidRPr="008C354B">
        <w:rPr>
          <w:rFonts w:asciiTheme="minorHAnsi" w:hAnsiTheme="minorHAnsi" w:cstheme="minorHAnsi"/>
          <w:bCs/>
          <w:highlight w:val="green"/>
        </w:rPr>
        <w:t>BUDE DOPLNĚNO PŘED PODPISEM SMLOUVY</w:t>
      </w:r>
      <w:r w:rsidR="00EC6B92" w:rsidRPr="002C135D">
        <w:rPr>
          <w:rFonts w:asciiTheme="minorHAnsi" w:hAnsiTheme="minorHAnsi" w:cstheme="minorHAnsi"/>
          <w:bCs/>
        </w:rPr>
        <w:t>]</w:t>
      </w:r>
      <w:r w:rsidRPr="002C135D">
        <w:rPr>
          <w:rFonts w:asciiTheme="minorHAnsi" w:hAnsiTheme="minorHAnsi" w:cstheme="minorHAnsi"/>
          <w:color w:val="auto"/>
        </w:rPr>
        <w:tab/>
      </w:r>
      <w:r w:rsidRPr="002C135D">
        <w:rPr>
          <w:rFonts w:asciiTheme="minorHAnsi" w:hAnsiTheme="minorHAnsi" w:cstheme="minorHAnsi"/>
          <w:color w:val="auto"/>
        </w:rPr>
        <w:tab/>
      </w:r>
    </w:p>
    <w:p w14:paraId="13074240" w14:textId="3F04B046" w:rsidR="00EC6B92" w:rsidRPr="002C135D" w:rsidRDefault="00624087" w:rsidP="00740211">
      <w:pPr>
        <w:pStyle w:val="Bezmezer1"/>
        <w:widowControl w:val="0"/>
        <w:spacing w:line="276" w:lineRule="auto"/>
        <w:rPr>
          <w:rFonts w:asciiTheme="minorHAnsi" w:hAnsiTheme="minorHAnsi" w:cstheme="minorHAnsi"/>
          <w:bCs/>
        </w:rPr>
      </w:pPr>
      <w:r w:rsidRPr="002C135D">
        <w:rPr>
          <w:rFonts w:asciiTheme="minorHAnsi" w:hAnsiTheme="minorHAnsi" w:cstheme="minorHAnsi"/>
          <w:color w:val="auto"/>
        </w:rPr>
        <w:t>DIČ:</w:t>
      </w:r>
      <w:r w:rsidRPr="002C135D">
        <w:rPr>
          <w:rFonts w:asciiTheme="minorHAnsi" w:hAnsiTheme="minorHAnsi" w:cstheme="minorHAnsi"/>
          <w:color w:val="auto"/>
        </w:rPr>
        <w:tab/>
      </w:r>
      <w:r w:rsidRPr="002C135D">
        <w:rPr>
          <w:rFonts w:asciiTheme="minorHAnsi" w:hAnsiTheme="minorHAnsi" w:cstheme="minorHAnsi"/>
          <w:color w:val="auto"/>
        </w:rPr>
        <w:tab/>
      </w:r>
      <w:r w:rsidRPr="002C135D">
        <w:rPr>
          <w:rFonts w:asciiTheme="minorHAnsi" w:hAnsiTheme="minorHAnsi" w:cstheme="minorHAnsi"/>
          <w:color w:val="auto"/>
        </w:rPr>
        <w:tab/>
      </w:r>
      <w:r w:rsidR="00163F57" w:rsidRPr="002C135D">
        <w:rPr>
          <w:rFonts w:asciiTheme="minorHAnsi" w:hAnsiTheme="minorHAnsi" w:cstheme="minorHAnsi"/>
          <w:color w:val="auto"/>
        </w:rPr>
        <w:tab/>
      </w:r>
      <w:r w:rsidR="00163F57" w:rsidRPr="002C135D">
        <w:rPr>
          <w:rFonts w:asciiTheme="minorHAnsi" w:hAnsiTheme="minorHAnsi" w:cstheme="minorHAnsi"/>
          <w:color w:val="auto"/>
        </w:rPr>
        <w:tab/>
      </w:r>
      <w:r w:rsidR="00EC6B92" w:rsidRPr="002C135D">
        <w:rPr>
          <w:rFonts w:asciiTheme="minorHAnsi" w:hAnsiTheme="minorHAnsi" w:cstheme="minorHAnsi"/>
          <w:bCs/>
        </w:rPr>
        <w:t>[</w:t>
      </w:r>
      <w:r w:rsidR="002C135D" w:rsidRPr="008C354B">
        <w:rPr>
          <w:rFonts w:asciiTheme="minorHAnsi" w:hAnsiTheme="minorHAnsi" w:cstheme="minorHAnsi"/>
          <w:bCs/>
          <w:highlight w:val="green"/>
        </w:rPr>
        <w:t>BUDE DOPLNĚNO PŘED PODPISEM SMLOUVY</w:t>
      </w:r>
      <w:r w:rsidR="00EC6B92" w:rsidRPr="002C135D">
        <w:rPr>
          <w:rFonts w:asciiTheme="minorHAnsi" w:hAnsiTheme="minorHAnsi" w:cstheme="minorHAnsi"/>
          <w:bCs/>
        </w:rPr>
        <w:t>]</w:t>
      </w:r>
    </w:p>
    <w:p w14:paraId="759A61BF" w14:textId="3F17C1C8" w:rsidR="009F2A5E" w:rsidRDefault="009F2A5E" w:rsidP="00740211">
      <w:pPr>
        <w:pStyle w:val="Bezmezer1"/>
        <w:widowControl w:val="0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Telefon: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 w:rsidRPr="002C135D">
        <w:rPr>
          <w:rFonts w:asciiTheme="minorHAnsi" w:hAnsiTheme="minorHAnsi" w:cstheme="minorHAnsi"/>
          <w:bCs/>
        </w:rPr>
        <w:t>[</w:t>
      </w:r>
      <w:r w:rsidRPr="008C354B">
        <w:rPr>
          <w:rFonts w:asciiTheme="minorHAnsi" w:hAnsiTheme="minorHAnsi" w:cstheme="minorHAnsi"/>
          <w:bCs/>
          <w:highlight w:val="green"/>
        </w:rPr>
        <w:t>BUDE DOPLNĚNO PŘED PODPISEM SMLOUVY</w:t>
      </w:r>
      <w:r w:rsidRPr="002C135D">
        <w:rPr>
          <w:rFonts w:asciiTheme="minorHAnsi" w:hAnsiTheme="minorHAnsi" w:cstheme="minorHAnsi"/>
          <w:bCs/>
        </w:rPr>
        <w:t>]</w:t>
      </w:r>
    </w:p>
    <w:p w14:paraId="3EA4D7CB" w14:textId="0A2A02AC" w:rsidR="009F2A5E" w:rsidRDefault="009F2A5E" w:rsidP="00740211">
      <w:pPr>
        <w:pStyle w:val="Bezmezer1"/>
        <w:widowControl w:val="0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Email: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 w:rsidRPr="002C135D">
        <w:rPr>
          <w:rFonts w:asciiTheme="minorHAnsi" w:hAnsiTheme="minorHAnsi" w:cstheme="minorHAnsi"/>
          <w:bCs/>
        </w:rPr>
        <w:t>[</w:t>
      </w:r>
      <w:r w:rsidRPr="008C354B">
        <w:rPr>
          <w:rFonts w:asciiTheme="minorHAnsi" w:hAnsiTheme="minorHAnsi" w:cstheme="minorHAnsi"/>
          <w:bCs/>
          <w:highlight w:val="green"/>
        </w:rPr>
        <w:t>BUDE DOPLNĚNO PŘED PODPISEM SMLOUVY</w:t>
      </w:r>
      <w:r w:rsidRPr="002C135D">
        <w:rPr>
          <w:rFonts w:asciiTheme="minorHAnsi" w:hAnsiTheme="minorHAnsi" w:cstheme="minorHAnsi"/>
          <w:bCs/>
        </w:rPr>
        <w:t>]</w:t>
      </w:r>
    </w:p>
    <w:p w14:paraId="188559A2" w14:textId="31EB4014" w:rsidR="00624087" w:rsidRPr="002C135D" w:rsidRDefault="00624087" w:rsidP="00740211">
      <w:pPr>
        <w:pStyle w:val="Bezmezer1"/>
        <w:widowControl w:val="0"/>
        <w:spacing w:line="276" w:lineRule="auto"/>
        <w:rPr>
          <w:rFonts w:asciiTheme="minorHAnsi" w:hAnsiTheme="minorHAnsi" w:cstheme="minorHAnsi"/>
          <w:color w:val="auto"/>
        </w:rPr>
      </w:pPr>
      <w:r w:rsidRPr="002C135D">
        <w:rPr>
          <w:rFonts w:asciiTheme="minorHAnsi" w:hAnsiTheme="minorHAnsi" w:cstheme="minorHAnsi"/>
          <w:color w:val="auto"/>
        </w:rPr>
        <w:t>Bankovní spojení:</w:t>
      </w:r>
      <w:r w:rsidR="00163F57" w:rsidRPr="002C135D">
        <w:rPr>
          <w:rFonts w:asciiTheme="minorHAnsi" w:hAnsiTheme="minorHAnsi" w:cstheme="minorHAnsi"/>
          <w:color w:val="auto"/>
        </w:rPr>
        <w:tab/>
      </w:r>
      <w:r w:rsidR="00163F57" w:rsidRPr="002C135D">
        <w:rPr>
          <w:rFonts w:asciiTheme="minorHAnsi" w:hAnsiTheme="minorHAnsi" w:cstheme="minorHAnsi"/>
          <w:color w:val="auto"/>
        </w:rPr>
        <w:tab/>
      </w:r>
      <w:r w:rsidR="00163F57" w:rsidRPr="002C135D">
        <w:rPr>
          <w:rFonts w:asciiTheme="minorHAnsi" w:hAnsiTheme="minorHAnsi" w:cstheme="minorHAnsi"/>
          <w:color w:val="auto"/>
        </w:rPr>
        <w:tab/>
      </w:r>
      <w:r w:rsidR="00EC6B92" w:rsidRPr="002C135D">
        <w:rPr>
          <w:rFonts w:asciiTheme="minorHAnsi" w:hAnsiTheme="minorHAnsi" w:cstheme="minorHAnsi"/>
          <w:bCs/>
        </w:rPr>
        <w:t>[</w:t>
      </w:r>
      <w:r w:rsidR="002C135D" w:rsidRPr="008C354B">
        <w:rPr>
          <w:rFonts w:asciiTheme="minorHAnsi" w:hAnsiTheme="minorHAnsi" w:cstheme="minorHAnsi"/>
          <w:bCs/>
          <w:highlight w:val="green"/>
        </w:rPr>
        <w:t>BUDE DOPLNĚNO PŘED PODPISEM SMLOUVY</w:t>
      </w:r>
      <w:r w:rsidR="00EC6B92" w:rsidRPr="002C135D">
        <w:rPr>
          <w:rFonts w:asciiTheme="minorHAnsi" w:hAnsiTheme="minorHAnsi" w:cstheme="minorHAnsi"/>
          <w:bCs/>
        </w:rPr>
        <w:t>]</w:t>
      </w:r>
    </w:p>
    <w:p w14:paraId="4ECC6129" w14:textId="6640BD8B" w:rsidR="00624087" w:rsidRPr="002C135D" w:rsidRDefault="00624087" w:rsidP="00740211">
      <w:pPr>
        <w:pStyle w:val="Bezmezer1"/>
        <w:widowControl w:val="0"/>
        <w:spacing w:line="276" w:lineRule="auto"/>
        <w:rPr>
          <w:rStyle w:val="st1"/>
          <w:rFonts w:asciiTheme="minorHAnsi" w:hAnsiTheme="minorHAnsi" w:cstheme="minorHAnsi"/>
          <w:color w:val="auto"/>
        </w:rPr>
      </w:pPr>
      <w:r w:rsidRPr="002C135D">
        <w:rPr>
          <w:rFonts w:asciiTheme="minorHAnsi" w:hAnsiTheme="minorHAnsi" w:cstheme="minorHAnsi"/>
          <w:color w:val="auto"/>
        </w:rPr>
        <w:t>Číslo účtu:</w:t>
      </w:r>
      <w:r w:rsidR="00163F57" w:rsidRPr="002C135D">
        <w:rPr>
          <w:rFonts w:asciiTheme="minorHAnsi" w:hAnsiTheme="minorHAnsi" w:cstheme="minorHAnsi"/>
          <w:color w:val="auto"/>
        </w:rPr>
        <w:tab/>
      </w:r>
      <w:r w:rsidR="00163F57" w:rsidRPr="002C135D">
        <w:rPr>
          <w:rFonts w:asciiTheme="minorHAnsi" w:hAnsiTheme="minorHAnsi" w:cstheme="minorHAnsi"/>
          <w:color w:val="auto"/>
        </w:rPr>
        <w:tab/>
      </w:r>
      <w:r w:rsidR="00163F57" w:rsidRPr="002C135D">
        <w:rPr>
          <w:rFonts w:asciiTheme="minorHAnsi" w:hAnsiTheme="minorHAnsi" w:cstheme="minorHAnsi"/>
          <w:color w:val="auto"/>
        </w:rPr>
        <w:tab/>
      </w:r>
      <w:r w:rsidR="00163F57" w:rsidRPr="002C135D">
        <w:rPr>
          <w:rFonts w:asciiTheme="minorHAnsi" w:hAnsiTheme="minorHAnsi" w:cstheme="minorHAnsi"/>
          <w:color w:val="auto"/>
        </w:rPr>
        <w:tab/>
      </w:r>
      <w:r w:rsidR="00EC6B92" w:rsidRPr="002C135D">
        <w:rPr>
          <w:rFonts w:asciiTheme="minorHAnsi" w:hAnsiTheme="minorHAnsi" w:cstheme="minorHAnsi"/>
          <w:bCs/>
        </w:rPr>
        <w:t>[</w:t>
      </w:r>
      <w:r w:rsidR="002C135D" w:rsidRPr="008C354B">
        <w:rPr>
          <w:rFonts w:asciiTheme="minorHAnsi" w:hAnsiTheme="minorHAnsi" w:cstheme="minorHAnsi"/>
          <w:bCs/>
          <w:highlight w:val="green"/>
        </w:rPr>
        <w:t>BUDE DOPLNĚNO PŘED PODPISEM SMLOUVY</w:t>
      </w:r>
      <w:r w:rsidR="00EC6B92" w:rsidRPr="002C135D">
        <w:rPr>
          <w:rFonts w:asciiTheme="minorHAnsi" w:hAnsiTheme="minorHAnsi" w:cstheme="minorHAnsi"/>
          <w:bCs/>
        </w:rPr>
        <w:t>]</w:t>
      </w:r>
    </w:p>
    <w:p w14:paraId="1560D5FA" w14:textId="77777777" w:rsidR="009F2A5E" w:rsidRDefault="009F2A5E" w:rsidP="0074021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>Ve věcech smluvních a technických oprávněn jednat (vyjma podpisu smluvních dokumentů):</w:t>
      </w:r>
    </w:p>
    <w:p w14:paraId="1EBEE0D4" w14:textId="4E295307" w:rsidR="009F2A5E" w:rsidRDefault="009F2A5E" w:rsidP="00E75730">
      <w:pPr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2C135D">
        <w:rPr>
          <w:rFonts w:asciiTheme="minorHAnsi" w:hAnsiTheme="minorHAnsi" w:cstheme="minorHAnsi"/>
          <w:bCs/>
        </w:rPr>
        <w:t>[</w:t>
      </w:r>
      <w:r w:rsidRPr="008C354B">
        <w:rPr>
          <w:rFonts w:asciiTheme="minorHAnsi" w:hAnsiTheme="minorHAnsi" w:cstheme="minorHAnsi"/>
          <w:bCs/>
          <w:highlight w:val="green"/>
        </w:rPr>
        <w:t>BUDE DOPLNĚNO PŘED PODPISEM SMLOUVY</w:t>
      </w:r>
      <w:r w:rsidRPr="002C135D">
        <w:rPr>
          <w:rFonts w:asciiTheme="minorHAnsi" w:hAnsiTheme="minorHAnsi" w:cstheme="minorHAnsi"/>
          <w:bCs/>
        </w:rPr>
        <w:t>]</w:t>
      </w:r>
    </w:p>
    <w:p w14:paraId="45ADF06B" w14:textId="77777777" w:rsidR="009F2A5E" w:rsidRDefault="009F2A5E" w:rsidP="00740211">
      <w:pPr>
        <w:spacing w:line="276" w:lineRule="auto"/>
        <w:rPr>
          <w:rStyle w:val="st1"/>
          <w:rFonts w:asciiTheme="minorHAnsi" w:hAnsiTheme="minorHAnsi" w:cstheme="minorHAnsi"/>
        </w:rPr>
      </w:pPr>
    </w:p>
    <w:p w14:paraId="6152F87F" w14:textId="6A37BE9A" w:rsidR="00624087" w:rsidRPr="00740211" w:rsidRDefault="00624087" w:rsidP="0074021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>(dále jen jako „</w:t>
      </w:r>
      <w:r w:rsidR="00403A49">
        <w:rPr>
          <w:rFonts w:asciiTheme="minorHAnsi" w:hAnsiTheme="minorHAnsi" w:cstheme="minorHAnsi"/>
          <w:b/>
          <w:sz w:val="22"/>
          <w:szCs w:val="22"/>
        </w:rPr>
        <w:t>Z</w:t>
      </w:r>
      <w:r w:rsidRPr="00740211">
        <w:rPr>
          <w:rFonts w:asciiTheme="minorHAnsi" w:hAnsiTheme="minorHAnsi" w:cstheme="minorHAnsi"/>
          <w:b/>
          <w:sz w:val="22"/>
          <w:szCs w:val="22"/>
        </w:rPr>
        <w:t>hotovitel</w:t>
      </w:r>
      <w:r w:rsidRPr="00740211">
        <w:rPr>
          <w:rFonts w:asciiTheme="minorHAnsi" w:hAnsiTheme="minorHAnsi" w:cstheme="minorHAnsi"/>
          <w:sz w:val="22"/>
          <w:szCs w:val="22"/>
        </w:rPr>
        <w:t>“)</w:t>
      </w:r>
    </w:p>
    <w:p w14:paraId="43C05EFF" w14:textId="77777777" w:rsidR="0065665E" w:rsidRPr="00740211" w:rsidRDefault="0065665E" w:rsidP="00740211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E504384" w14:textId="77777777" w:rsidR="009F2A5E" w:rsidRDefault="009F2A5E">
      <w:pPr>
        <w:widowControl/>
        <w:suppressAutoHyphens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DCAF38B" w14:textId="3DCC88B0" w:rsidR="00B84125" w:rsidRPr="00740211" w:rsidRDefault="00B84125" w:rsidP="00740211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021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Článek </w:t>
      </w:r>
      <w:r w:rsidR="00DB59F6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7F72A03E" w14:textId="35BF0F07" w:rsidR="00B84125" w:rsidRPr="00740211" w:rsidRDefault="005C36BB" w:rsidP="00740211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0211">
        <w:rPr>
          <w:rFonts w:asciiTheme="minorHAnsi" w:hAnsiTheme="minorHAnsi" w:cstheme="minorHAnsi"/>
          <w:b/>
          <w:bCs/>
          <w:sz w:val="22"/>
          <w:szCs w:val="22"/>
        </w:rPr>
        <w:t>Specifikace</w:t>
      </w:r>
      <w:r w:rsidR="00B84125" w:rsidRPr="00740211">
        <w:rPr>
          <w:rFonts w:asciiTheme="minorHAnsi" w:hAnsiTheme="minorHAnsi" w:cstheme="minorHAnsi"/>
          <w:b/>
          <w:bCs/>
          <w:sz w:val="22"/>
          <w:szCs w:val="22"/>
        </w:rPr>
        <w:t xml:space="preserve"> předmětu plnění</w:t>
      </w:r>
    </w:p>
    <w:p w14:paraId="5B4E52DF" w14:textId="594A0ECE" w:rsidR="005C36BB" w:rsidRPr="00740211" w:rsidRDefault="005C36BB" w:rsidP="008C354B">
      <w:pPr>
        <w:pStyle w:val="Odstavecseseznamem1"/>
        <w:numPr>
          <w:ilvl w:val="1"/>
          <w:numId w:val="33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0211">
        <w:rPr>
          <w:rFonts w:asciiTheme="minorHAnsi" w:hAnsiTheme="minorHAnsi" w:cstheme="minorHAnsi"/>
          <w:sz w:val="22"/>
          <w:szCs w:val="22"/>
        </w:rPr>
        <w:t>Předmětem</w:t>
      </w:r>
      <w:r w:rsidRPr="00740211">
        <w:rPr>
          <w:rFonts w:asciiTheme="minorHAnsi" w:hAnsiTheme="minorHAnsi" w:cstheme="minorHAnsi"/>
          <w:sz w:val="22"/>
          <w:szCs w:val="22"/>
          <w:lang w:eastAsia="en-US"/>
        </w:rPr>
        <w:t xml:space="preserve"> plnění této Smlouvy je </w:t>
      </w:r>
      <w:r w:rsidR="00DB59F6">
        <w:rPr>
          <w:rFonts w:asciiTheme="minorHAnsi" w:hAnsiTheme="minorHAnsi" w:cstheme="minorHAnsi"/>
          <w:sz w:val="22"/>
          <w:szCs w:val="22"/>
          <w:lang w:eastAsia="en-US"/>
        </w:rPr>
        <w:t>závazek Zhotovitele zajis</w:t>
      </w:r>
      <w:r w:rsidR="00DB59F6" w:rsidRPr="00740211">
        <w:rPr>
          <w:rFonts w:asciiTheme="minorHAnsi" w:hAnsiTheme="minorHAnsi" w:cstheme="minorHAnsi"/>
          <w:sz w:val="22"/>
          <w:szCs w:val="22"/>
          <w:lang w:eastAsia="en-US"/>
        </w:rPr>
        <w:t>t</w:t>
      </w:r>
      <w:r w:rsidR="00DB59F6">
        <w:rPr>
          <w:rFonts w:asciiTheme="minorHAnsi" w:hAnsiTheme="minorHAnsi" w:cstheme="minorHAnsi"/>
          <w:sz w:val="22"/>
          <w:szCs w:val="22"/>
          <w:lang w:eastAsia="en-US"/>
        </w:rPr>
        <w:t>it</w:t>
      </w:r>
      <w:r w:rsidR="00DB59F6" w:rsidRPr="0074021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B6ABE">
        <w:rPr>
          <w:rFonts w:asciiTheme="minorHAnsi" w:hAnsiTheme="minorHAnsi" w:cstheme="minorHAnsi"/>
          <w:sz w:val="22"/>
          <w:szCs w:val="22"/>
          <w:lang w:eastAsia="en-US"/>
        </w:rPr>
        <w:t>vybran</w:t>
      </w:r>
      <w:r w:rsidR="00DB59F6">
        <w:rPr>
          <w:rFonts w:asciiTheme="minorHAnsi" w:hAnsiTheme="minorHAnsi" w:cstheme="minorHAnsi"/>
          <w:sz w:val="22"/>
          <w:szCs w:val="22"/>
          <w:lang w:eastAsia="en-US"/>
        </w:rPr>
        <w:t>é činnosti</w:t>
      </w:r>
      <w:r w:rsidR="00DB6AB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740211">
        <w:rPr>
          <w:rFonts w:asciiTheme="minorHAnsi" w:hAnsiTheme="minorHAnsi" w:cstheme="minorHAnsi"/>
          <w:sz w:val="22"/>
          <w:szCs w:val="22"/>
          <w:lang w:eastAsia="en-US"/>
        </w:rPr>
        <w:t>zimní údržby silnic dle</w:t>
      </w:r>
      <w:r w:rsidR="00403A4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740211">
        <w:rPr>
          <w:rFonts w:asciiTheme="minorHAnsi" w:hAnsiTheme="minorHAnsi" w:cstheme="minorHAnsi"/>
          <w:sz w:val="22"/>
          <w:szCs w:val="22"/>
          <w:lang w:eastAsia="en-US"/>
        </w:rPr>
        <w:t>schváleného plánu zimní údržby v</w:t>
      </w:r>
      <w:r w:rsidR="007B3F0D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740211">
        <w:rPr>
          <w:rFonts w:asciiTheme="minorHAnsi" w:hAnsiTheme="minorHAnsi" w:cstheme="minorHAnsi"/>
          <w:sz w:val="22"/>
          <w:szCs w:val="22"/>
          <w:lang w:eastAsia="en-US"/>
        </w:rPr>
        <w:t>jednotlivých zimních sezonách 2019/2020, 2020/2021, 2021/2022, 2022/2023, 2023/2024 a 2024/2025 zpracovaného dle zákona č. 13/1997 Sb. o</w:t>
      </w:r>
      <w:r w:rsidR="00403A4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740211">
        <w:rPr>
          <w:rFonts w:asciiTheme="minorHAnsi" w:hAnsiTheme="minorHAnsi" w:cstheme="minorHAnsi"/>
          <w:sz w:val="22"/>
          <w:szCs w:val="22"/>
          <w:lang w:eastAsia="en-US"/>
        </w:rPr>
        <w:t>pozemních komunikacích, § 26, 27 zákona, vyhlášky č.</w:t>
      </w:r>
      <w:r w:rsidR="000A1B3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740211">
        <w:rPr>
          <w:rFonts w:asciiTheme="minorHAnsi" w:hAnsiTheme="minorHAnsi" w:cstheme="minorHAnsi"/>
          <w:sz w:val="22"/>
          <w:szCs w:val="22"/>
          <w:lang w:eastAsia="en-US"/>
        </w:rPr>
        <w:t>104/1997 Sb., kterou se provádí zákon o</w:t>
      </w:r>
      <w:r w:rsidR="00403A4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740211">
        <w:rPr>
          <w:rFonts w:asciiTheme="minorHAnsi" w:hAnsiTheme="minorHAnsi" w:cstheme="minorHAnsi"/>
          <w:sz w:val="22"/>
          <w:szCs w:val="22"/>
          <w:lang w:eastAsia="en-US"/>
        </w:rPr>
        <w:t>pozemních komunikacích (dále jen „</w:t>
      </w:r>
      <w:r w:rsidRPr="00740211">
        <w:rPr>
          <w:rFonts w:asciiTheme="minorHAnsi" w:hAnsiTheme="minorHAnsi" w:cstheme="minorHAnsi"/>
          <w:b/>
          <w:sz w:val="22"/>
          <w:szCs w:val="22"/>
          <w:lang w:eastAsia="en-US"/>
        </w:rPr>
        <w:t>Vyhláška</w:t>
      </w:r>
      <w:r w:rsidRPr="00740211">
        <w:rPr>
          <w:rFonts w:asciiTheme="minorHAnsi" w:hAnsiTheme="minorHAnsi" w:cstheme="minorHAnsi"/>
          <w:sz w:val="22"/>
          <w:szCs w:val="22"/>
          <w:lang w:eastAsia="en-US"/>
        </w:rPr>
        <w:t>“), § 41 až 45, její přílohy č. 6 až 8 v aktuálním znění.</w:t>
      </w:r>
    </w:p>
    <w:p w14:paraId="66CE2960" w14:textId="2979CBA8" w:rsidR="005C36BB" w:rsidRPr="00740211" w:rsidRDefault="00196E03" w:rsidP="008C354B">
      <w:pPr>
        <w:pStyle w:val="Odstavecseseznamem1"/>
        <w:numPr>
          <w:ilvl w:val="1"/>
          <w:numId w:val="33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Činnosti</w:t>
      </w:r>
      <w:r w:rsidR="005C36BB" w:rsidRPr="00740211">
        <w:rPr>
          <w:rFonts w:asciiTheme="minorHAnsi" w:hAnsiTheme="minorHAnsi" w:cstheme="minorHAnsi"/>
          <w:sz w:val="22"/>
          <w:szCs w:val="22"/>
        </w:rPr>
        <w:t xml:space="preserve"> poskytované Zhotovitelem za účelem zajištění zimní údržby </w:t>
      </w:r>
      <w:r>
        <w:rPr>
          <w:rFonts w:asciiTheme="minorHAnsi" w:hAnsiTheme="minorHAnsi" w:cstheme="minorHAnsi"/>
          <w:sz w:val="22"/>
          <w:szCs w:val="22"/>
        </w:rPr>
        <w:t xml:space="preserve">dle této Smlouvy </w:t>
      </w:r>
      <w:r w:rsidR="005C36BB" w:rsidRPr="00740211">
        <w:rPr>
          <w:rFonts w:asciiTheme="minorHAnsi" w:hAnsiTheme="minorHAnsi" w:cstheme="minorHAnsi"/>
          <w:sz w:val="22"/>
          <w:szCs w:val="22"/>
        </w:rPr>
        <w:t xml:space="preserve">jsou </w:t>
      </w:r>
      <w:r w:rsidR="00EB08E7">
        <w:rPr>
          <w:rFonts w:asciiTheme="minorHAnsi" w:hAnsiTheme="minorHAnsi" w:cstheme="minorHAnsi"/>
          <w:sz w:val="22"/>
          <w:szCs w:val="22"/>
        </w:rPr>
        <w:t>vymezeny</w:t>
      </w:r>
      <w:r w:rsidR="00EB08E7"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="005C36BB" w:rsidRPr="00740211">
        <w:rPr>
          <w:rFonts w:asciiTheme="minorHAnsi" w:hAnsiTheme="minorHAnsi" w:cstheme="minorHAnsi"/>
          <w:sz w:val="22"/>
          <w:szCs w:val="22"/>
        </w:rPr>
        <w:t>v příloze č. 2 této Smlouvy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40211">
        <w:rPr>
          <w:rFonts w:asciiTheme="minorHAnsi" w:hAnsiTheme="minorHAnsi" w:cstheme="minorHAnsi"/>
          <w:sz w:val="22"/>
          <w:szCs w:val="22"/>
        </w:rPr>
        <w:t>(dále jen „</w:t>
      </w:r>
      <w:r w:rsidRPr="008C354B">
        <w:rPr>
          <w:rFonts w:asciiTheme="minorHAnsi" w:hAnsiTheme="minorHAnsi" w:cstheme="minorHAnsi"/>
          <w:b/>
          <w:sz w:val="22"/>
          <w:szCs w:val="22"/>
          <w:lang w:eastAsia="en-US"/>
        </w:rPr>
        <w:t>Zimní údržba</w:t>
      </w:r>
      <w:r w:rsidRPr="00740211">
        <w:rPr>
          <w:rFonts w:asciiTheme="minorHAnsi" w:hAnsiTheme="minorHAnsi" w:cstheme="minorHAnsi"/>
          <w:sz w:val="22"/>
          <w:szCs w:val="22"/>
        </w:rPr>
        <w:t>“)</w:t>
      </w:r>
      <w:r w:rsidR="005C36BB" w:rsidRPr="00740211">
        <w:rPr>
          <w:rFonts w:asciiTheme="minorHAnsi" w:hAnsiTheme="minorHAnsi" w:cstheme="minorHAnsi"/>
          <w:sz w:val="22"/>
          <w:szCs w:val="22"/>
        </w:rPr>
        <w:t xml:space="preserve">. </w:t>
      </w:r>
      <w:r w:rsidR="007B3F0D">
        <w:rPr>
          <w:rFonts w:asciiTheme="minorHAnsi" w:hAnsiTheme="minorHAnsi" w:cstheme="minorHAnsi"/>
          <w:sz w:val="22"/>
          <w:szCs w:val="22"/>
        </w:rPr>
        <w:t>Z</w:t>
      </w:r>
      <w:r w:rsidR="005C36BB" w:rsidRPr="00740211">
        <w:rPr>
          <w:rFonts w:asciiTheme="minorHAnsi" w:hAnsiTheme="minorHAnsi" w:cstheme="minorHAnsi"/>
          <w:sz w:val="22"/>
          <w:szCs w:val="22"/>
        </w:rPr>
        <w:t xml:space="preserve">ajištěním </w:t>
      </w:r>
      <w:r w:rsidR="007B3F0D">
        <w:rPr>
          <w:rFonts w:asciiTheme="minorHAnsi" w:hAnsiTheme="minorHAnsi" w:cstheme="minorHAnsi"/>
          <w:sz w:val="22"/>
          <w:szCs w:val="22"/>
        </w:rPr>
        <w:t>Z</w:t>
      </w:r>
      <w:r w:rsidR="005C36BB" w:rsidRPr="00740211">
        <w:rPr>
          <w:rFonts w:asciiTheme="minorHAnsi" w:hAnsiTheme="minorHAnsi" w:cstheme="minorHAnsi"/>
          <w:sz w:val="22"/>
          <w:szCs w:val="22"/>
        </w:rPr>
        <w:t>imní údržby je primárně myšleno odstranění sněhu z vozovky „plužením“</w:t>
      </w:r>
      <w:r w:rsidR="007B3F0D">
        <w:rPr>
          <w:rFonts w:asciiTheme="minorHAnsi" w:hAnsiTheme="minorHAnsi" w:cstheme="minorHAnsi"/>
          <w:sz w:val="22"/>
          <w:szCs w:val="22"/>
        </w:rPr>
        <w:t>,</w:t>
      </w:r>
      <w:r w:rsidR="005C36BB" w:rsidRPr="00740211">
        <w:rPr>
          <w:rFonts w:asciiTheme="minorHAnsi" w:hAnsiTheme="minorHAnsi" w:cstheme="minorHAnsi"/>
          <w:sz w:val="22"/>
          <w:szCs w:val="22"/>
        </w:rPr>
        <w:t xml:space="preserve"> a dále posyp vozovek posypovým chemickým či inertním materiálem dle pokynů oprávněné osoby </w:t>
      </w:r>
      <w:r w:rsidR="00DB59F6">
        <w:rPr>
          <w:rFonts w:asciiTheme="minorHAnsi" w:hAnsiTheme="minorHAnsi" w:cstheme="minorHAnsi"/>
          <w:sz w:val="22"/>
          <w:szCs w:val="22"/>
        </w:rPr>
        <w:t xml:space="preserve">Objednatele </w:t>
      </w:r>
      <w:r w:rsidR="007F7466">
        <w:rPr>
          <w:rFonts w:asciiTheme="minorHAnsi" w:hAnsiTheme="minorHAnsi" w:cstheme="minorHAnsi"/>
          <w:sz w:val="22"/>
          <w:szCs w:val="22"/>
        </w:rPr>
        <w:t>(dále jen „</w:t>
      </w:r>
      <w:r w:rsidR="007F7466" w:rsidRPr="008C354B">
        <w:rPr>
          <w:rFonts w:asciiTheme="minorHAnsi" w:hAnsiTheme="minorHAnsi" w:cstheme="minorHAnsi"/>
          <w:b/>
          <w:sz w:val="22"/>
          <w:szCs w:val="22"/>
          <w:lang w:eastAsia="en-US"/>
        </w:rPr>
        <w:t>Dispečer</w:t>
      </w:r>
      <w:r w:rsidR="007F7466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0E162517" w14:textId="33EEE3EA" w:rsidR="005C36BB" w:rsidRPr="00740211" w:rsidRDefault="000F3D0F" w:rsidP="008C354B">
      <w:pPr>
        <w:pStyle w:val="Odstavecseseznamem1"/>
        <w:numPr>
          <w:ilvl w:val="1"/>
          <w:numId w:val="33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C354B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Aktuální p</w:t>
      </w:r>
      <w:r w:rsidR="005C36BB" w:rsidRPr="008C354B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lán </w:t>
      </w:r>
      <w:r w:rsidR="002C5BE2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Z</w:t>
      </w:r>
      <w:r w:rsidR="005C36BB" w:rsidRPr="008C354B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imní údržby bude </w:t>
      </w:r>
      <w:r w:rsidR="00DB59F6">
        <w:rPr>
          <w:rFonts w:asciiTheme="minorHAnsi" w:hAnsiTheme="minorHAnsi" w:cstheme="minorHAnsi"/>
          <w:sz w:val="22"/>
          <w:szCs w:val="22"/>
        </w:rPr>
        <w:t>Z</w:t>
      </w:r>
      <w:r w:rsidR="005C36BB" w:rsidRPr="008C354B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hotoviteli předán bez zbytečného odkladu po jeho schválení příslušnými orgány</w:t>
      </w:r>
      <w:r w:rsidR="005C36BB"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="005C36BB" w:rsidRPr="008C354B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nebo po </w:t>
      </w:r>
      <w:r w:rsidR="005728B4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účinnosti</w:t>
      </w:r>
      <w:r w:rsidR="005728B4" w:rsidRPr="008C354B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 </w:t>
      </w:r>
      <w:r w:rsidR="00DB59F6">
        <w:rPr>
          <w:rFonts w:asciiTheme="minorHAnsi" w:hAnsiTheme="minorHAnsi" w:cstheme="minorHAnsi"/>
          <w:sz w:val="22"/>
          <w:szCs w:val="22"/>
        </w:rPr>
        <w:t xml:space="preserve">této </w:t>
      </w:r>
      <w:r w:rsidR="005C36BB" w:rsidRPr="008C354B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Smlouvy, podle toho, která skutečnost nastane později.</w:t>
      </w:r>
    </w:p>
    <w:p w14:paraId="02999556" w14:textId="581C96C4" w:rsidR="005C36BB" w:rsidRDefault="005C36BB" w:rsidP="008C354B">
      <w:pPr>
        <w:pStyle w:val="Odstavecseseznamem1"/>
        <w:numPr>
          <w:ilvl w:val="1"/>
          <w:numId w:val="33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>Zhotovitel je povinen zajistit provádění Zimní údržby za podmínek stanovených příslušnými právními předpisy. Zhotovitel je zejména povinen v rámci Zimní údržby zajistit dodržování postupů a technologií podle § 43 a 44 a přílohy č. 7 Vyhlášky.</w:t>
      </w:r>
    </w:p>
    <w:p w14:paraId="523FB94D" w14:textId="378948C5" w:rsidR="00DB59F6" w:rsidRPr="00403A49" w:rsidRDefault="00403A49" w:rsidP="00E75730">
      <w:pPr>
        <w:pStyle w:val="Odstavecseseznamem1"/>
        <w:numPr>
          <w:ilvl w:val="1"/>
          <w:numId w:val="33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03A49">
        <w:rPr>
          <w:rFonts w:asciiTheme="minorHAnsi" w:hAnsiTheme="minorHAnsi" w:cstheme="minorHAnsi"/>
          <w:sz w:val="22"/>
          <w:szCs w:val="22"/>
        </w:rPr>
        <w:t xml:space="preserve">Technická specifikace a podmínky plnění činností Zimní údržby jsou stanoveny v příloze č. 1 této Smlouvy. </w:t>
      </w:r>
    </w:p>
    <w:p w14:paraId="75155C34" w14:textId="4E6A7BD5" w:rsidR="005C36BB" w:rsidRPr="00740211" w:rsidRDefault="005C36BB" w:rsidP="00740211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0211">
        <w:rPr>
          <w:rFonts w:asciiTheme="minorHAnsi" w:hAnsiTheme="minorHAnsi" w:cstheme="minorHAnsi"/>
          <w:b/>
          <w:bCs/>
          <w:sz w:val="22"/>
          <w:szCs w:val="22"/>
        </w:rPr>
        <w:t xml:space="preserve">Článek </w:t>
      </w:r>
      <w:r w:rsidR="00DB59F6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5FA7562F" w14:textId="045726EB" w:rsidR="005C36BB" w:rsidRPr="00740211" w:rsidRDefault="005C36BB" w:rsidP="00740211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0211">
        <w:rPr>
          <w:rFonts w:asciiTheme="minorHAnsi" w:hAnsiTheme="minorHAnsi" w:cstheme="minorHAnsi"/>
          <w:b/>
          <w:bCs/>
          <w:sz w:val="22"/>
          <w:szCs w:val="22"/>
        </w:rPr>
        <w:t>Místo předmětu plnění</w:t>
      </w:r>
    </w:p>
    <w:p w14:paraId="59F4937D" w14:textId="0AE87176" w:rsidR="00196E03" w:rsidRDefault="00B84125" w:rsidP="008C354B">
      <w:pPr>
        <w:pStyle w:val="Odstavecseseznamem1"/>
        <w:numPr>
          <w:ilvl w:val="0"/>
          <w:numId w:val="48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40211">
        <w:rPr>
          <w:rFonts w:asciiTheme="minorHAnsi" w:hAnsiTheme="minorHAnsi" w:cstheme="minorHAnsi"/>
          <w:iCs/>
          <w:sz w:val="22"/>
          <w:szCs w:val="22"/>
        </w:rPr>
        <w:t xml:space="preserve">Místem plnění činností dle Smlouvy jsou silnice na území Libereckého kraje. </w:t>
      </w:r>
    </w:p>
    <w:p w14:paraId="186D8837" w14:textId="348E75FD" w:rsidR="00304482" w:rsidRPr="00D471E0" w:rsidRDefault="00DB6ABE" w:rsidP="008C354B">
      <w:pPr>
        <w:pStyle w:val="Odstavecseseznamem1"/>
        <w:numPr>
          <w:ilvl w:val="0"/>
          <w:numId w:val="48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40211">
        <w:rPr>
          <w:rFonts w:asciiTheme="minorHAnsi" w:hAnsiTheme="minorHAnsi" w:cstheme="minorHAnsi"/>
          <w:iCs/>
          <w:sz w:val="22"/>
          <w:szCs w:val="22"/>
        </w:rPr>
        <w:t>Místem plnění činností dle Smlouvy jsou</w:t>
      </w:r>
      <w:r>
        <w:rPr>
          <w:rFonts w:asciiTheme="minorHAnsi" w:hAnsiTheme="minorHAnsi" w:cstheme="minorHAnsi"/>
          <w:iCs/>
          <w:sz w:val="22"/>
          <w:szCs w:val="22"/>
        </w:rPr>
        <w:t xml:space="preserve"> primárně silnice II. a III. třídy </w:t>
      </w:r>
      <w:r w:rsidR="00DB59F6">
        <w:rPr>
          <w:rFonts w:asciiTheme="minorHAnsi" w:hAnsiTheme="minorHAnsi" w:cstheme="minorHAnsi"/>
          <w:iCs/>
          <w:sz w:val="22"/>
          <w:szCs w:val="22"/>
        </w:rPr>
        <w:t>Objednatelem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728B4">
        <w:rPr>
          <w:rFonts w:asciiTheme="minorHAnsi" w:hAnsiTheme="minorHAnsi" w:cstheme="minorHAnsi"/>
          <w:iCs/>
          <w:sz w:val="22"/>
          <w:szCs w:val="22"/>
        </w:rPr>
        <w:t>zařazené do </w:t>
      </w:r>
      <w:r>
        <w:rPr>
          <w:rFonts w:asciiTheme="minorHAnsi" w:hAnsiTheme="minorHAnsi" w:cstheme="minorHAnsi"/>
          <w:iCs/>
          <w:sz w:val="22"/>
          <w:szCs w:val="22"/>
        </w:rPr>
        <w:t xml:space="preserve">okruhů </w:t>
      </w:r>
      <w:r w:rsidR="002C5BE2">
        <w:rPr>
          <w:rFonts w:asciiTheme="minorHAnsi" w:hAnsiTheme="minorHAnsi" w:cstheme="minorHAnsi"/>
          <w:iCs/>
          <w:sz w:val="22"/>
          <w:szCs w:val="22"/>
        </w:rPr>
        <w:t>Z</w:t>
      </w:r>
      <w:r>
        <w:rPr>
          <w:rFonts w:asciiTheme="minorHAnsi" w:hAnsiTheme="minorHAnsi" w:cstheme="minorHAnsi"/>
          <w:iCs/>
          <w:sz w:val="22"/>
          <w:szCs w:val="22"/>
        </w:rPr>
        <w:t xml:space="preserve">imní údržby. </w:t>
      </w:r>
      <w:r w:rsidR="00B84125" w:rsidRPr="00196E03">
        <w:rPr>
          <w:rFonts w:asciiTheme="minorHAnsi" w:hAnsiTheme="minorHAnsi" w:cstheme="minorHAnsi"/>
          <w:iCs/>
          <w:sz w:val="22"/>
          <w:szCs w:val="22"/>
        </w:rPr>
        <w:t>Předpokládané</w:t>
      </w:r>
      <w:r w:rsidR="00B84125" w:rsidRPr="00DB59F6">
        <w:rPr>
          <w:rFonts w:asciiTheme="minorHAnsi" w:hAnsiTheme="minorHAnsi" w:cstheme="minorHAnsi"/>
          <w:iCs/>
          <w:sz w:val="22"/>
          <w:szCs w:val="22"/>
        </w:rPr>
        <w:t xml:space="preserve"> okruhy </w:t>
      </w:r>
      <w:r w:rsidR="002C5BE2">
        <w:rPr>
          <w:rFonts w:asciiTheme="minorHAnsi" w:hAnsiTheme="minorHAnsi" w:cstheme="minorHAnsi"/>
          <w:iCs/>
          <w:sz w:val="22"/>
          <w:szCs w:val="22"/>
        </w:rPr>
        <w:t>Z</w:t>
      </w:r>
      <w:r w:rsidR="00B84125" w:rsidRPr="00DB59F6">
        <w:rPr>
          <w:rFonts w:asciiTheme="minorHAnsi" w:hAnsiTheme="minorHAnsi" w:cstheme="minorHAnsi"/>
          <w:iCs/>
          <w:sz w:val="22"/>
          <w:szCs w:val="22"/>
        </w:rPr>
        <w:t xml:space="preserve">imní údržby jsou specifikované v příloze č. 3 této </w:t>
      </w:r>
      <w:r w:rsidRPr="00D718AC">
        <w:rPr>
          <w:rFonts w:asciiTheme="minorHAnsi" w:hAnsiTheme="minorHAnsi" w:cstheme="minorHAnsi"/>
          <w:iCs/>
          <w:sz w:val="22"/>
          <w:szCs w:val="22"/>
        </w:rPr>
        <w:t>S</w:t>
      </w:r>
      <w:r w:rsidR="00B84125" w:rsidRPr="00D718AC">
        <w:rPr>
          <w:rFonts w:asciiTheme="minorHAnsi" w:hAnsiTheme="minorHAnsi" w:cstheme="minorHAnsi"/>
          <w:iCs/>
          <w:sz w:val="22"/>
          <w:szCs w:val="22"/>
        </w:rPr>
        <w:t>mlouv</w:t>
      </w:r>
      <w:r w:rsidRPr="00D471E0">
        <w:rPr>
          <w:rFonts w:asciiTheme="minorHAnsi" w:hAnsiTheme="minorHAnsi" w:cstheme="minorHAnsi"/>
          <w:iCs/>
          <w:sz w:val="22"/>
          <w:szCs w:val="22"/>
        </w:rPr>
        <w:t>y</w:t>
      </w:r>
      <w:r w:rsidR="00B84125" w:rsidRPr="00B64498">
        <w:rPr>
          <w:rFonts w:asciiTheme="minorHAnsi" w:hAnsiTheme="minorHAnsi" w:cstheme="minorHAnsi"/>
          <w:iCs/>
          <w:sz w:val="22"/>
          <w:szCs w:val="22"/>
        </w:rPr>
        <w:t>.</w:t>
      </w:r>
      <w:r w:rsidRPr="00B6449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B59F6">
        <w:rPr>
          <w:rFonts w:asciiTheme="minorHAnsi" w:hAnsiTheme="minorHAnsi" w:cstheme="minorHAnsi"/>
          <w:iCs/>
          <w:sz w:val="22"/>
          <w:szCs w:val="22"/>
        </w:rPr>
        <w:t>Objednatel</w:t>
      </w:r>
      <w:r w:rsidR="00B84125" w:rsidRPr="00DB59F6">
        <w:rPr>
          <w:rFonts w:asciiTheme="minorHAnsi" w:hAnsiTheme="minorHAnsi" w:cstheme="minorHAnsi"/>
          <w:iCs/>
          <w:sz w:val="22"/>
          <w:szCs w:val="22"/>
        </w:rPr>
        <w:t xml:space="preserve"> je oprávněn seznam silnic</w:t>
      </w:r>
      <w:r w:rsidR="00196E03" w:rsidRPr="00DB59F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003F9" w:rsidRPr="00DB59F6">
        <w:rPr>
          <w:rFonts w:asciiTheme="minorHAnsi" w:hAnsiTheme="minorHAnsi" w:cstheme="minorHAnsi"/>
          <w:iCs/>
          <w:sz w:val="22"/>
          <w:szCs w:val="22"/>
        </w:rPr>
        <w:t>v</w:t>
      </w:r>
      <w:r w:rsidR="005003F9" w:rsidRPr="00D718AC">
        <w:rPr>
          <w:rFonts w:asciiTheme="minorHAnsi" w:hAnsiTheme="minorHAnsi" w:cstheme="minorHAnsi"/>
          <w:iCs/>
          <w:sz w:val="22"/>
          <w:szCs w:val="22"/>
        </w:rPr>
        <w:t xml:space="preserve"> okruzích</w:t>
      </w:r>
      <w:r w:rsidR="00196E03" w:rsidRPr="00D718A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C5BE2">
        <w:rPr>
          <w:rFonts w:asciiTheme="minorHAnsi" w:hAnsiTheme="minorHAnsi" w:cstheme="minorHAnsi"/>
          <w:iCs/>
          <w:sz w:val="22"/>
          <w:szCs w:val="22"/>
        </w:rPr>
        <w:t>Z</w:t>
      </w:r>
      <w:r w:rsidR="00196E03" w:rsidRPr="00D718AC">
        <w:rPr>
          <w:rFonts w:asciiTheme="minorHAnsi" w:hAnsiTheme="minorHAnsi" w:cstheme="minorHAnsi"/>
          <w:iCs/>
          <w:sz w:val="22"/>
          <w:szCs w:val="22"/>
        </w:rPr>
        <w:t>imní údržby aktualizovat</w:t>
      </w:r>
      <w:r w:rsidR="00B84125" w:rsidRPr="00D471E0">
        <w:rPr>
          <w:rFonts w:asciiTheme="minorHAnsi" w:hAnsiTheme="minorHAnsi" w:cstheme="minorHAnsi"/>
          <w:iCs/>
          <w:sz w:val="22"/>
          <w:szCs w:val="22"/>
        </w:rPr>
        <w:t>, a to zejména v </w:t>
      </w:r>
      <w:r w:rsidR="00947372" w:rsidRPr="00D471E0">
        <w:rPr>
          <w:rFonts w:asciiTheme="minorHAnsi" w:hAnsiTheme="minorHAnsi" w:cstheme="minorHAnsi"/>
          <w:iCs/>
          <w:sz w:val="22"/>
          <w:szCs w:val="22"/>
        </w:rPr>
        <w:t xml:space="preserve">závislosti na průběhu zimního období, skutečných potřebách </w:t>
      </w:r>
      <w:r w:rsidR="00DB59F6">
        <w:rPr>
          <w:rFonts w:asciiTheme="minorHAnsi" w:hAnsiTheme="minorHAnsi" w:cstheme="minorHAnsi"/>
          <w:iCs/>
          <w:sz w:val="22"/>
          <w:szCs w:val="22"/>
        </w:rPr>
        <w:t>Objednatele</w:t>
      </w:r>
      <w:r w:rsidR="00947372" w:rsidRPr="00D718AC">
        <w:rPr>
          <w:rFonts w:asciiTheme="minorHAnsi" w:hAnsiTheme="minorHAnsi" w:cstheme="minorHAnsi"/>
          <w:iCs/>
          <w:sz w:val="22"/>
          <w:szCs w:val="22"/>
        </w:rPr>
        <w:t xml:space="preserve">, jakož i v </w:t>
      </w:r>
      <w:r w:rsidR="00B84125" w:rsidRPr="00D718AC">
        <w:rPr>
          <w:rFonts w:asciiTheme="minorHAnsi" w:hAnsiTheme="minorHAnsi" w:cstheme="minorHAnsi"/>
          <w:iCs/>
          <w:sz w:val="22"/>
          <w:szCs w:val="22"/>
        </w:rPr>
        <w:t>souvislosti se zařazováním silnic do silniční sítě, vyřazováním ze silniční sítě, s uzavírkami silnic, se změnami technického stavu a kategorie silnic a v souvislosti se zařazováním nebo vyřazováním pozemních komunikací, kt</w:t>
      </w:r>
      <w:r w:rsidR="00B84125" w:rsidRPr="00D471E0">
        <w:rPr>
          <w:rFonts w:asciiTheme="minorHAnsi" w:hAnsiTheme="minorHAnsi" w:cstheme="minorHAnsi"/>
          <w:iCs/>
          <w:sz w:val="22"/>
          <w:szCs w:val="22"/>
        </w:rPr>
        <w:t xml:space="preserve">eré nejsou součástí silniční sítě, jsou však v majetku nebo ve správě </w:t>
      </w:r>
      <w:r w:rsidR="00DB59F6">
        <w:rPr>
          <w:rFonts w:asciiTheme="minorHAnsi" w:hAnsiTheme="minorHAnsi" w:cstheme="minorHAnsi"/>
          <w:iCs/>
          <w:sz w:val="22"/>
          <w:szCs w:val="22"/>
        </w:rPr>
        <w:t>Objednatele</w:t>
      </w:r>
      <w:r w:rsidR="00DB59F6" w:rsidRPr="00D718A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84125" w:rsidRPr="00D718AC">
        <w:rPr>
          <w:rFonts w:asciiTheme="minorHAnsi" w:hAnsiTheme="minorHAnsi" w:cstheme="minorHAnsi"/>
          <w:iCs/>
          <w:sz w:val="22"/>
          <w:szCs w:val="22"/>
        </w:rPr>
        <w:t xml:space="preserve">(popř. Libereckého kraje), popřípadě v souvislosti s uzavírkami mostů či jejich vyřazením nebo zařazením do majetku či správy </w:t>
      </w:r>
      <w:r w:rsidR="00DB59F6">
        <w:rPr>
          <w:rFonts w:asciiTheme="minorHAnsi" w:hAnsiTheme="minorHAnsi" w:cstheme="minorHAnsi"/>
          <w:iCs/>
          <w:sz w:val="22"/>
          <w:szCs w:val="22"/>
        </w:rPr>
        <w:t>Objednatele</w:t>
      </w:r>
      <w:r w:rsidR="00DB59F6" w:rsidRPr="00D718A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84125" w:rsidRPr="00D718AC">
        <w:rPr>
          <w:rFonts w:asciiTheme="minorHAnsi" w:hAnsiTheme="minorHAnsi" w:cstheme="minorHAnsi"/>
          <w:iCs/>
          <w:sz w:val="22"/>
          <w:szCs w:val="22"/>
        </w:rPr>
        <w:t xml:space="preserve">(popř. Libereckého kraje). </w:t>
      </w:r>
      <w:r w:rsidR="00196E03" w:rsidRPr="00D471E0">
        <w:rPr>
          <w:rFonts w:asciiTheme="minorHAnsi" w:hAnsiTheme="minorHAnsi" w:cstheme="minorHAnsi"/>
          <w:iCs/>
          <w:sz w:val="22"/>
          <w:szCs w:val="22"/>
        </w:rPr>
        <w:t>Taková aktualizace nevyžaduje změnu této Smlouvy.</w:t>
      </w:r>
    </w:p>
    <w:p w14:paraId="199E939A" w14:textId="035AD358" w:rsidR="005003F9" w:rsidRPr="007B3F0D" w:rsidRDefault="00DB6ABE" w:rsidP="008C354B">
      <w:pPr>
        <w:pStyle w:val="Odstavecseseznamem1"/>
        <w:numPr>
          <w:ilvl w:val="0"/>
          <w:numId w:val="48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iCs/>
          <w:sz w:val="22"/>
          <w:szCs w:val="22"/>
        </w:rPr>
        <w:t xml:space="preserve">V případě provozních potřeb </w:t>
      </w:r>
      <w:r w:rsidR="00DB59F6">
        <w:rPr>
          <w:rFonts w:asciiTheme="minorHAnsi" w:hAnsiTheme="minorHAnsi" w:cstheme="minorHAnsi"/>
          <w:iCs/>
          <w:sz w:val="22"/>
          <w:szCs w:val="22"/>
        </w:rPr>
        <w:t>Objednatele</w:t>
      </w:r>
      <w:r w:rsidRPr="00740211">
        <w:rPr>
          <w:rFonts w:asciiTheme="minorHAnsi" w:hAnsiTheme="minorHAnsi" w:cstheme="minorHAnsi"/>
          <w:iCs/>
          <w:sz w:val="22"/>
          <w:szCs w:val="22"/>
        </w:rPr>
        <w:t xml:space="preserve"> mohou být místem plnění i silnice I. tř.</w:t>
      </w:r>
      <w:r w:rsidR="00DB59F6" w:rsidRPr="00DB59F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B59F6" w:rsidRPr="00740211">
        <w:rPr>
          <w:rFonts w:asciiTheme="minorHAnsi" w:hAnsiTheme="minorHAnsi" w:cstheme="minorHAnsi"/>
          <w:iCs/>
          <w:sz w:val="22"/>
          <w:szCs w:val="22"/>
        </w:rPr>
        <w:t>na území Libereckého kraje</w:t>
      </w:r>
      <w:r w:rsidRPr="00740211">
        <w:rPr>
          <w:rFonts w:asciiTheme="minorHAnsi" w:hAnsiTheme="minorHAnsi" w:cstheme="minorHAnsi"/>
          <w:iCs/>
          <w:sz w:val="22"/>
          <w:szCs w:val="22"/>
        </w:rPr>
        <w:t>, stejně tak i další vybrané komunikace na území Libereckého kraje</w:t>
      </w:r>
      <w:r>
        <w:rPr>
          <w:rFonts w:asciiTheme="minorHAnsi" w:hAnsiTheme="minorHAnsi" w:cstheme="minorHAnsi"/>
          <w:iCs/>
          <w:sz w:val="22"/>
          <w:szCs w:val="22"/>
        </w:rPr>
        <w:t>, a to na základě operativního pokynu Dispečera</w:t>
      </w:r>
      <w:r w:rsidR="005003F9">
        <w:rPr>
          <w:rFonts w:asciiTheme="minorHAnsi" w:hAnsiTheme="minorHAnsi" w:cstheme="minorHAnsi"/>
          <w:sz w:val="22"/>
          <w:szCs w:val="22"/>
        </w:rPr>
        <w:t>.</w:t>
      </w:r>
      <w:r w:rsidRPr="00DB6ABE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0134ED1D" w14:textId="77777777" w:rsidR="005003F9" w:rsidRDefault="005003F9" w:rsidP="00740211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E8D057C" w14:textId="661D824D" w:rsidR="00304482" w:rsidRPr="00740211" w:rsidRDefault="00304482" w:rsidP="00740211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0211">
        <w:rPr>
          <w:rFonts w:asciiTheme="minorHAnsi" w:hAnsiTheme="minorHAnsi" w:cstheme="minorHAnsi"/>
          <w:b/>
          <w:bCs/>
          <w:sz w:val="22"/>
          <w:szCs w:val="22"/>
        </w:rPr>
        <w:t xml:space="preserve">Článek </w:t>
      </w:r>
      <w:r w:rsidR="00DB59F6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14:paraId="6169CD6E" w14:textId="151CC1B5" w:rsidR="0065665E" w:rsidRPr="00740211" w:rsidRDefault="00DB6ABE" w:rsidP="00740211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poskytování předmětu plnění</w:t>
      </w:r>
    </w:p>
    <w:p w14:paraId="15203693" w14:textId="50BB69B9" w:rsidR="00447EBE" w:rsidRDefault="00651237" w:rsidP="00DB59F6">
      <w:pPr>
        <w:pStyle w:val="Zkladntext"/>
        <w:numPr>
          <w:ilvl w:val="0"/>
          <w:numId w:val="35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="00DD5A99" w:rsidRPr="00740211">
        <w:rPr>
          <w:rFonts w:asciiTheme="minorHAnsi" w:hAnsiTheme="minorHAnsi" w:cstheme="minorHAnsi"/>
          <w:sz w:val="22"/>
          <w:szCs w:val="22"/>
        </w:rPr>
        <w:t xml:space="preserve">vždy v příslušné </w:t>
      </w:r>
      <w:r w:rsidR="006C3B85">
        <w:rPr>
          <w:rFonts w:asciiTheme="minorHAnsi" w:hAnsiTheme="minorHAnsi" w:cstheme="minorHAnsi"/>
          <w:sz w:val="22"/>
          <w:szCs w:val="22"/>
        </w:rPr>
        <w:t>zimní sezoně</w:t>
      </w:r>
      <w:r w:rsidR="00DD5A99"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="00403A49">
        <w:rPr>
          <w:rFonts w:asciiTheme="minorHAnsi" w:hAnsiTheme="minorHAnsi" w:cstheme="minorHAnsi"/>
          <w:sz w:val="22"/>
          <w:szCs w:val="22"/>
        </w:rPr>
        <w:t xml:space="preserve">prostřednictvím e-mailu </w:t>
      </w:r>
      <w:r w:rsidR="00DD5A99" w:rsidRPr="00740211">
        <w:rPr>
          <w:rFonts w:asciiTheme="minorHAnsi" w:hAnsiTheme="minorHAnsi" w:cstheme="minorHAnsi"/>
          <w:sz w:val="22"/>
          <w:szCs w:val="22"/>
        </w:rPr>
        <w:t>vyzve Zhotovitele k tomu, aby byl připraven k zajištění Zimní údržby (dále jen „</w:t>
      </w:r>
      <w:r w:rsidR="00DD5A99" w:rsidRPr="00740211">
        <w:rPr>
          <w:rFonts w:asciiTheme="minorHAnsi" w:hAnsiTheme="minorHAnsi" w:cstheme="minorHAnsi"/>
          <w:b/>
          <w:sz w:val="22"/>
          <w:szCs w:val="22"/>
        </w:rPr>
        <w:t>Pohotovost</w:t>
      </w:r>
      <w:r w:rsidR="00447EBE" w:rsidRPr="00740211">
        <w:rPr>
          <w:rFonts w:asciiTheme="minorHAnsi" w:hAnsiTheme="minorHAnsi" w:cstheme="minorHAnsi"/>
          <w:b/>
          <w:sz w:val="22"/>
          <w:szCs w:val="22"/>
        </w:rPr>
        <w:t xml:space="preserve"> ZÚ</w:t>
      </w:r>
      <w:r w:rsidR="00DD5A99" w:rsidRPr="00740211">
        <w:rPr>
          <w:rFonts w:asciiTheme="minorHAnsi" w:hAnsiTheme="minorHAnsi" w:cstheme="minorHAnsi"/>
          <w:sz w:val="22"/>
          <w:szCs w:val="22"/>
        </w:rPr>
        <w:t>“</w:t>
      </w:r>
      <w:r w:rsidR="00447EBE" w:rsidRPr="00740211">
        <w:rPr>
          <w:rFonts w:asciiTheme="minorHAnsi" w:hAnsiTheme="minorHAnsi" w:cstheme="minorHAnsi"/>
          <w:sz w:val="22"/>
          <w:szCs w:val="22"/>
        </w:rPr>
        <w:t>)</w:t>
      </w:r>
      <w:r w:rsidR="006C3B85">
        <w:rPr>
          <w:rFonts w:asciiTheme="minorHAnsi" w:hAnsiTheme="minorHAnsi" w:cstheme="minorHAnsi"/>
          <w:sz w:val="22"/>
          <w:szCs w:val="22"/>
        </w:rPr>
        <w:t xml:space="preserve">. </w:t>
      </w:r>
      <w:r w:rsidR="00D718AC">
        <w:rPr>
          <w:rFonts w:asciiTheme="minorHAnsi" w:hAnsiTheme="minorHAnsi" w:cstheme="minorHAnsi"/>
          <w:sz w:val="22"/>
          <w:szCs w:val="22"/>
        </w:rPr>
        <w:t>Pohoto</w:t>
      </w:r>
      <w:r w:rsidR="00403A49">
        <w:rPr>
          <w:rFonts w:asciiTheme="minorHAnsi" w:hAnsiTheme="minorHAnsi" w:cstheme="minorHAnsi"/>
          <w:sz w:val="22"/>
          <w:szCs w:val="22"/>
        </w:rPr>
        <w:t>vost ZÚ je zahájena 24 hodin od </w:t>
      </w:r>
      <w:r w:rsidR="00D718AC">
        <w:rPr>
          <w:rFonts w:asciiTheme="minorHAnsi" w:hAnsiTheme="minorHAnsi" w:cstheme="minorHAnsi"/>
          <w:sz w:val="22"/>
          <w:szCs w:val="22"/>
        </w:rPr>
        <w:t xml:space="preserve">obdržení této výzvy, nestanoví-li Objednatel ve výzvě pozdější zahájení nebo nedohodne-li se </w:t>
      </w:r>
      <w:r w:rsidR="00D718AC">
        <w:rPr>
          <w:rFonts w:asciiTheme="minorHAnsi" w:hAnsiTheme="minorHAnsi" w:cstheme="minorHAnsi"/>
          <w:sz w:val="22"/>
          <w:szCs w:val="22"/>
        </w:rPr>
        <w:lastRenderedPageBreak/>
        <w:t xml:space="preserve">Zhotovitelem dřívější zahájení. </w:t>
      </w:r>
      <w:r w:rsidR="00584FDA">
        <w:rPr>
          <w:rFonts w:asciiTheme="minorHAnsi" w:hAnsiTheme="minorHAnsi" w:cstheme="minorHAnsi"/>
          <w:sz w:val="22"/>
          <w:szCs w:val="22"/>
        </w:rPr>
        <w:t xml:space="preserve">Zahájení, změna či ukončení Pohotovosti ZÚ </w:t>
      </w:r>
      <w:r w:rsidR="00447EBE" w:rsidRPr="00740211">
        <w:rPr>
          <w:rFonts w:asciiTheme="minorHAnsi" w:hAnsiTheme="minorHAnsi" w:cstheme="minorHAnsi"/>
          <w:sz w:val="22"/>
          <w:szCs w:val="22"/>
        </w:rPr>
        <w:t>zá</w:t>
      </w:r>
      <w:r w:rsidR="00584FDA">
        <w:rPr>
          <w:rFonts w:asciiTheme="minorHAnsi" w:hAnsiTheme="minorHAnsi" w:cstheme="minorHAnsi"/>
          <w:sz w:val="22"/>
          <w:szCs w:val="22"/>
        </w:rPr>
        <w:t>visí</w:t>
      </w:r>
      <w:r w:rsidR="00447EBE" w:rsidRPr="00740211">
        <w:rPr>
          <w:rFonts w:asciiTheme="minorHAnsi" w:hAnsiTheme="minorHAnsi" w:cstheme="minorHAnsi"/>
          <w:sz w:val="22"/>
          <w:szCs w:val="22"/>
        </w:rPr>
        <w:t xml:space="preserve"> na skutečném průběhu počasí a klimatických podmínkách</w:t>
      </w:r>
      <w:r w:rsidR="00584FDA">
        <w:rPr>
          <w:rFonts w:asciiTheme="minorHAnsi" w:hAnsiTheme="minorHAnsi" w:cstheme="minorHAnsi"/>
          <w:sz w:val="22"/>
          <w:szCs w:val="22"/>
        </w:rPr>
        <w:t xml:space="preserve">. Nejzazší termín pro ukončení Pohotovosti ZÚ je </w:t>
      </w:r>
      <w:r w:rsidR="00447EBE" w:rsidRPr="00740211">
        <w:rPr>
          <w:rFonts w:asciiTheme="minorHAnsi" w:hAnsiTheme="minorHAnsi" w:cstheme="minorHAnsi"/>
          <w:sz w:val="22"/>
          <w:szCs w:val="22"/>
        </w:rPr>
        <w:t>30.</w:t>
      </w:r>
      <w:r w:rsidR="00403A49">
        <w:rPr>
          <w:rFonts w:asciiTheme="minorHAnsi" w:hAnsiTheme="minorHAnsi" w:cstheme="minorHAnsi"/>
          <w:sz w:val="22"/>
          <w:szCs w:val="22"/>
        </w:rPr>
        <w:t> </w:t>
      </w:r>
      <w:r w:rsidR="00584FDA">
        <w:rPr>
          <w:rFonts w:asciiTheme="minorHAnsi" w:hAnsiTheme="minorHAnsi" w:cstheme="minorHAnsi"/>
          <w:sz w:val="22"/>
          <w:szCs w:val="22"/>
        </w:rPr>
        <w:t>dubna</w:t>
      </w:r>
      <w:r w:rsidR="00447EBE"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="00304482" w:rsidRPr="00740211">
        <w:rPr>
          <w:rFonts w:asciiTheme="minorHAnsi" w:hAnsiTheme="minorHAnsi" w:cstheme="minorHAnsi"/>
          <w:sz w:val="22"/>
          <w:szCs w:val="22"/>
        </w:rPr>
        <w:t>následujícího kalendářního</w:t>
      </w:r>
      <w:r w:rsidR="00447EBE" w:rsidRPr="00740211">
        <w:rPr>
          <w:rFonts w:asciiTheme="minorHAnsi" w:hAnsiTheme="minorHAnsi" w:cstheme="minorHAnsi"/>
          <w:sz w:val="22"/>
          <w:szCs w:val="22"/>
        </w:rPr>
        <w:t xml:space="preserve"> roku. </w:t>
      </w:r>
      <w:r w:rsidR="00D718AC">
        <w:rPr>
          <w:rFonts w:asciiTheme="minorHAnsi" w:hAnsiTheme="minorHAnsi" w:cstheme="minorHAnsi"/>
          <w:sz w:val="22"/>
          <w:szCs w:val="22"/>
        </w:rPr>
        <w:t>Pokyn Objednatele ke</w:t>
      </w:r>
      <w:r w:rsidR="00447EBE" w:rsidRPr="00740211">
        <w:rPr>
          <w:rFonts w:asciiTheme="minorHAnsi" w:hAnsiTheme="minorHAnsi" w:cstheme="minorHAnsi"/>
          <w:sz w:val="22"/>
          <w:szCs w:val="22"/>
        </w:rPr>
        <w:t xml:space="preserve"> změn</w:t>
      </w:r>
      <w:r w:rsidR="00D718AC">
        <w:rPr>
          <w:rFonts w:asciiTheme="minorHAnsi" w:hAnsiTheme="minorHAnsi" w:cstheme="minorHAnsi"/>
          <w:sz w:val="22"/>
          <w:szCs w:val="22"/>
        </w:rPr>
        <w:t>ě</w:t>
      </w:r>
      <w:r w:rsidR="00447EBE" w:rsidRPr="00740211">
        <w:rPr>
          <w:rFonts w:asciiTheme="minorHAnsi" w:hAnsiTheme="minorHAnsi" w:cstheme="minorHAnsi"/>
          <w:sz w:val="22"/>
          <w:szCs w:val="22"/>
        </w:rPr>
        <w:t xml:space="preserve"> nebo ukončení </w:t>
      </w:r>
      <w:r w:rsidR="00D718AC">
        <w:rPr>
          <w:rFonts w:asciiTheme="minorHAnsi" w:hAnsiTheme="minorHAnsi" w:cstheme="minorHAnsi"/>
          <w:sz w:val="22"/>
          <w:szCs w:val="22"/>
        </w:rPr>
        <w:t xml:space="preserve">Pohotovosti ZÚ </w:t>
      </w:r>
      <w:r w:rsidR="00447EBE" w:rsidRPr="00740211">
        <w:rPr>
          <w:rFonts w:asciiTheme="minorHAnsi" w:hAnsiTheme="minorHAnsi" w:cstheme="minorHAnsi"/>
          <w:sz w:val="22"/>
          <w:szCs w:val="22"/>
        </w:rPr>
        <w:t xml:space="preserve">bude </w:t>
      </w:r>
      <w:r w:rsidR="00584FDA">
        <w:rPr>
          <w:rFonts w:asciiTheme="minorHAnsi" w:hAnsiTheme="minorHAnsi" w:cstheme="minorHAnsi"/>
          <w:sz w:val="22"/>
          <w:szCs w:val="22"/>
        </w:rPr>
        <w:t xml:space="preserve">Zhotoviteli </w:t>
      </w:r>
      <w:r w:rsidR="00D718AC">
        <w:rPr>
          <w:rFonts w:asciiTheme="minorHAnsi" w:hAnsiTheme="minorHAnsi" w:cstheme="minorHAnsi"/>
          <w:sz w:val="22"/>
          <w:szCs w:val="22"/>
        </w:rPr>
        <w:t xml:space="preserve">taktéž sdělen nejpozději </w:t>
      </w:r>
      <w:r w:rsidR="00447EBE" w:rsidRPr="00740211">
        <w:rPr>
          <w:rFonts w:asciiTheme="minorHAnsi" w:hAnsiTheme="minorHAnsi" w:cstheme="minorHAnsi"/>
          <w:sz w:val="22"/>
          <w:szCs w:val="22"/>
        </w:rPr>
        <w:t>24 hod. předem</w:t>
      </w:r>
      <w:r w:rsidR="00D718AC">
        <w:rPr>
          <w:rFonts w:asciiTheme="minorHAnsi" w:hAnsiTheme="minorHAnsi" w:cstheme="minorHAnsi"/>
          <w:sz w:val="22"/>
          <w:szCs w:val="22"/>
        </w:rPr>
        <w:t>, nedohodnou-li se strany v konkrétním případě jinak</w:t>
      </w:r>
      <w:r w:rsidR="00447EBE" w:rsidRPr="00740211">
        <w:rPr>
          <w:rFonts w:asciiTheme="minorHAnsi" w:hAnsiTheme="minorHAnsi" w:cstheme="minorHAnsi"/>
          <w:sz w:val="22"/>
          <w:szCs w:val="22"/>
        </w:rPr>
        <w:t>.</w:t>
      </w:r>
      <w:r w:rsidR="000410C3" w:rsidRPr="00740211" w:rsidDel="00447EB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5D188E" w14:textId="10686E3D" w:rsidR="00E84AD9" w:rsidRDefault="00D718AC" w:rsidP="00DB59F6">
      <w:pPr>
        <w:pStyle w:val="Zkladntext"/>
        <w:numPr>
          <w:ilvl w:val="0"/>
          <w:numId w:val="35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Výkony Zimní údržby jsou prováděny </w:t>
      </w:r>
      <w:r w:rsidR="007B7FA6">
        <w:rPr>
          <w:rFonts w:asciiTheme="minorHAnsi" w:hAnsiTheme="minorHAnsi" w:cstheme="minorHAnsi"/>
          <w:sz w:val="22"/>
          <w:szCs w:val="22"/>
          <w:lang w:eastAsia="en-US"/>
        </w:rPr>
        <w:t xml:space="preserve">pouze </w:t>
      </w:r>
      <w:r>
        <w:rPr>
          <w:rFonts w:asciiTheme="minorHAnsi" w:hAnsiTheme="minorHAnsi" w:cstheme="minorHAnsi"/>
          <w:sz w:val="22"/>
          <w:szCs w:val="22"/>
          <w:lang w:eastAsia="en-US"/>
        </w:rPr>
        <w:t>na základě pokynu Dispečera</w:t>
      </w:r>
      <w:r w:rsidR="007B7FA6">
        <w:rPr>
          <w:rFonts w:asciiTheme="minorHAnsi" w:hAnsiTheme="minorHAnsi" w:cstheme="minorHAnsi"/>
          <w:sz w:val="22"/>
          <w:szCs w:val="22"/>
          <w:lang w:eastAsia="en-US"/>
        </w:rPr>
        <w:t>, a to</w:t>
      </w:r>
      <w:r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7B7FA6">
        <w:rPr>
          <w:rFonts w:asciiTheme="minorHAnsi" w:hAnsiTheme="minorHAnsi" w:cstheme="minorHAnsi"/>
          <w:sz w:val="22"/>
          <w:szCs w:val="22"/>
          <w:lang w:eastAsia="en-US"/>
        </w:rPr>
        <w:t xml:space="preserve">v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době vyhlášené Pohotovosti ZÚ. </w:t>
      </w:r>
      <w:r w:rsidR="005944A3">
        <w:rPr>
          <w:rFonts w:asciiTheme="minorHAnsi" w:hAnsiTheme="minorHAnsi" w:cstheme="minorHAnsi"/>
          <w:sz w:val="22"/>
          <w:szCs w:val="22"/>
          <w:lang w:eastAsia="en-US"/>
        </w:rPr>
        <w:t>Lhůtu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pro výjezd vozidla ke zmírnění závady ve sjízdnosti stanovuje příloha č. 1 Smlouvy.</w:t>
      </w:r>
      <w:r w:rsidR="00E84AD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4D950E1C" w14:textId="48DE3099" w:rsidR="00D718AC" w:rsidRPr="00740211" w:rsidRDefault="00E84AD9" w:rsidP="00DB59F6">
      <w:pPr>
        <w:pStyle w:val="Zkladntext"/>
        <w:numPr>
          <w:ilvl w:val="0"/>
          <w:numId w:val="35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Zhotovitel je povinen zahájit provádění požadovaného </w:t>
      </w:r>
      <w:r>
        <w:rPr>
          <w:rFonts w:asciiTheme="minorHAnsi" w:hAnsiTheme="minorHAnsi" w:cstheme="minorHAnsi"/>
          <w:sz w:val="22"/>
          <w:szCs w:val="22"/>
        </w:rPr>
        <w:t xml:space="preserve">výkonu v přiměřené lhůtě po výjezdu vozidla odpovídající </w:t>
      </w:r>
      <w:r w:rsidR="00897275">
        <w:rPr>
          <w:rFonts w:asciiTheme="minorHAnsi" w:hAnsiTheme="minorHAnsi" w:cstheme="minorHAnsi"/>
          <w:sz w:val="22"/>
          <w:szCs w:val="22"/>
        </w:rPr>
        <w:t>době objektivně potřebné</w:t>
      </w:r>
      <w:r>
        <w:rPr>
          <w:rFonts w:asciiTheme="minorHAnsi" w:hAnsiTheme="minorHAnsi" w:cstheme="minorHAnsi"/>
          <w:sz w:val="22"/>
          <w:szCs w:val="22"/>
        </w:rPr>
        <w:t xml:space="preserve"> na dopravení vozidla do místa zahájení provádění výkonu. Zhotovitel je povinen </w:t>
      </w:r>
      <w:r w:rsidR="00897275">
        <w:rPr>
          <w:rFonts w:asciiTheme="minorHAnsi" w:hAnsiTheme="minorHAnsi" w:cstheme="minorHAnsi"/>
          <w:sz w:val="22"/>
          <w:szCs w:val="22"/>
        </w:rPr>
        <w:t xml:space="preserve">provést výkon </w:t>
      </w:r>
      <w:r>
        <w:rPr>
          <w:rFonts w:asciiTheme="minorHAnsi" w:hAnsiTheme="minorHAnsi" w:cstheme="minorHAnsi"/>
          <w:sz w:val="22"/>
          <w:szCs w:val="22"/>
        </w:rPr>
        <w:t xml:space="preserve">v přiměřené </w:t>
      </w:r>
      <w:r w:rsidR="00897275">
        <w:rPr>
          <w:rFonts w:asciiTheme="minorHAnsi" w:hAnsiTheme="minorHAnsi" w:cstheme="minorHAnsi"/>
          <w:sz w:val="22"/>
          <w:szCs w:val="22"/>
        </w:rPr>
        <w:t>době</w:t>
      </w:r>
      <w:r>
        <w:rPr>
          <w:rFonts w:asciiTheme="minorHAnsi" w:hAnsiTheme="minorHAnsi" w:cstheme="minorHAnsi"/>
          <w:sz w:val="22"/>
          <w:szCs w:val="22"/>
        </w:rPr>
        <w:t xml:space="preserve"> po zahájení jeho provádění</w:t>
      </w:r>
      <w:r w:rsidR="00897275">
        <w:rPr>
          <w:rFonts w:asciiTheme="minorHAnsi" w:hAnsiTheme="minorHAnsi" w:cstheme="minorHAnsi"/>
          <w:sz w:val="22"/>
          <w:szCs w:val="22"/>
        </w:rPr>
        <w:t xml:space="preserve"> odpovídající době objektivně potřebné na jeho provedení. </w:t>
      </w:r>
      <w:r w:rsidR="00403A49">
        <w:rPr>
          <w:rFonts w:asciiTheme="minorHAnsi" w:hAnsiTheme="minorHAnsi" w:cstheme="minorHAnsi"/>
          <w:sz w:val="22"/>
          <w:szCs w:val="22"/>
        </w:rPr>
        <w:t>Vždy musí být dodrženy lhůty stanovené Vyhláškou.</w:t>
      </w:r>
    </w:p>
    <w:p w14:paraId="38E037F4" w14:textId="58513C6E" w:rsidR="000410C3" w:rsidRPr="00740211" w:rsidRDefault="000410C3" w:rsidP="00DB59F6">
      <w:pPr>
        <w:pStyle w:val="Odstavecseseznamem1"/>
        <w:numPr>
          <w:ilvl w:val="0"/>
          <w:numId w:val="35"/>
        </w:numPr>
        <w:tabs>
          <w:tab w:val="left" w:pos="567"/>
        </w:tabs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  <w:lang w:eastAsia="en-US"/>
        </w:rPr>
        <w:t xml:space="preserve">Součástí plnění Pohotovosti ZÚ je zajištění domácí pohotovosti a připravenosti k zásahu na pracovišti posádek jednotlivých vozidel </w:t>
      </w:r>
      <w:r w:rsidR="002C5BE2">
        <w:rPr>
          <w:rFonts w:asciiTheme="minorHAnsi" w:hAnsiTheme="minorHAnsi" w:cstheme="minorHAnsi"/>
          <w:sz w:val="22"/>
          <w:szCs w:val="22"/>
          <w:lang w:eastAsia="en-US"/>
        </w:rPr>
        <w:t>Z</w:t>
      </w:r>
      <w:r w:rsidRPr="00740211">
        <w:rPr>
          <w:rFonts w:asciiTheme="minorHAnsi" w:hAnsiTheme="minorHAnsi" w:cstheme="minorHAnsi"/>
          <w:sz w:val="22"/>
          <w:szCs w:val="22"/>
          <w:lang w:eastAsia="en-US"/>
        </w:rPr>
        <w:t xml:space="preserve">imní údržby. Podmínky pro zajištění </w:t>
      </w:r>
      <w:r w:rsidR="005944A3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Pr="00740211">
        <w:rPr>
          <w:rFonts w:asciiTheme="minorHAnsi" w:hAnsiTheme="minorHAnsi" w:cstheme="minorHAnsi"/>
          <w:sz w:val="22"/>
          <w:szCs w:val="22"/>
          <w:lang w:eastAsia="en-US"/>
        </w:rPr>
        <w:t xml:space="preserve">omácí pohotovosti </w:t>
      </w:r>
      <w:r w:rsidR="005728B4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5728B4" w:rsidRPr="0074021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5944A3">
        <w:rPr>
          <w:rFonts w:asciiTheme="minorHAnsi" w:hAnsiTheme="minorHAnsi" w:cstheme="minorHAnsi"/>
          <w:sz w:val="22"/>
          <w:szCs w:val="22"/>
          <w:lang w:eastAsia="en-US"/>
        </w:rPr>
        <w:t>p</w:t>
      </w:r>
      <w:r w:rsidRPr="00740211">
        <w:rPr>
          <w:rFonts w:asciiTheme="minorHAnsi" w:hAnsiTheme="minorHAnsi" w:cstheme="minorHAnsi"/>
          <w:sz w:val="22"/>
          <w:szCs w:val="22"/>
          <w:lang w:eastAsia="en-US"/>
        </w:rPr>
        <w:t xml:space="preserve">řipravenosti k zásahu na pracovišti jsou stanoveny </w:t>
      </w:r>
      <w:r w:rsidR="00584FDA">
        <w:rPr>
          <w:rFonts w:asciiTheme="minorHAnsi" w:hAnsiTheme="minorHAnsi" w:cstheme="minorHAnsi"/>
          <w:sz w:val="22"/>
          <w:szCs w:val="22"/>
          <w:lang w:eastAsia="en-US"/>
        </w:rPr>
        <w:t>v příloze č. 1 této</w:t>
      </w:r>
      <w:r w:rsidRPr="00740211">
        <w:rPr>
          <w:rFonts w:asciiTheme="minorHAnsi" w:hAnsiTheme="minorHAnsi" w:cstheme="minorHAnsi"/>
          <w:sz w:val="22"/>
          <w:szCs w:val="22"/>
          <w:lang w:eastAsia="en-US"/>
        </w:rPr>
        <w:t xml:space="preserve"> Smlouv</w:t>
      </w:r>
      <w:r w:rsidR="00584FDA">
        <w:rPr>
          <w:rFonts w:asciiTheme="minorHAnsi" w:hAnsiTheme="minorHAnsi" w:cstheme="minorHAnsi"/>
          <w:sz w:val="22"/>
          <w:szCs w:val="22"/>
          <w:lang w:eastAsia="en-US"/>
        </w:rPr>
        <w:t>y</w:t>
      </w:r>
      <w:r w:rsidRPr="00740211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C446B64" w14:textId="77777777" w:rsidR="000A1B35" w:rsidRDefault="000A1B35" w:rsidP="00740211">
      <w:pPr>
        <w:spacing w:after="20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1402DA6E" w14:textId="6168BFD8" w:rsidR="00624087" w:rsidRPr="00740211" w:rsidRDefault="00624087" w:rsidP="00740211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0211">
        <w:rPr>
          <w:rFonts w:asciiTheme="minorHAnsi" w:hAnsiTheme="minorHAnsi" w:cstheme="minorHAnsi"/>
          <w:b/>
          <w:bCs/>
          <w:sz w:val="22"/>
          <w:szCs w:val="22"/>
        </w:rPr>
        <w:t xml:space="preserve">Článek </w:t>
      </w:r>
      <w:r w:rsidR="000A1B35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4C8274D8" w14:textId="0694C3A5" w:rsidR="00624087" w:rsidRPr="00740211" w:rsidRDefault="000838C1" w:rsidP="00740211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Dispečer </w:t>
      </w:r>
    </w:p>
    <w:p w14:paraId="2E90340D" w14:textId="1422452B" w:rsidR="007B7FA6" w:rsidRDefault="000A1B35" w:rsidP="008C354B">
      <w:pPr>
        <w:pStyle w:val="Odstavecseseznamem1"/>
        <w:numPr>
          <w:ilvl w:val="0"/>
          <w:numId w:val="50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Zhotovitel je povinen při zajišťování Zimní údržby postupovat dle </w:t>
      </w:r>
      <w:r w:rsidRPr="00740211">
        <w:rPr>
          <w:rFonts w:asciiTheme="minorHAnsi" w:hAnsiTheme="minorHAnsi" w:cstheme="minorHAnsi"/>
          <w:sz w:val="22"/>
          <w:szCs w:val="22"/>
          <w:lang w:eastAsia="en-US"/>
        </w:rPr>
        <w:t>pokynů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Dispečera</w:t>
      </w:r>
      <w:r w:rsidR="007656F5">
        <w:rPr>
          <w:rFonts w:asciiTheme="minorHAnsi" w:hAnsiTheme="minorHAnsi" w:cstheme="minorHAnsi"/>
          <w:sz w:val="22"/>
          <w:szCs w:val="22"/>
          <w:lang w:eastAsia="en-US"/>
        </w:rPr>
        <w:t>, při výkonu se pohybovat pouze po trase a v určeném časovém pořadí</w:t>
      </w:r>
      <w:r w:rsidRPr="00740211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Pr="007B3F0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82718C" w14:textId="3F8839C7" w:rsidR="000A1B35" w:rsidRDefault="00057E0D" w:rsidP="008C354B">
      <w:pPr>
        <w:pStyle w:val="Odstavecseseznamem1"/>
        <w:numPr>
          <w:ilvl w:val="0"/>
          <w:numId w:val="50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57E0D">
        <w:rPr>
          <w:rFonts w:asciiTheme="minorHAnsi" w:hAnsiTheme="minorHAnsi" w:cstheme="minorHAnsi"/>
          <w:sz w:val="22"/>
          <w:szCs w:val="22"/>
          <w:lang w:eastAsia="en-US"/>
        </w:rPr>
        <w:t>Dispečer v návaznosti na konkrétní klimatické podmínky určí a specifikuje konkrétní činnosti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Zimní údržby</w:t>
      </w:r>
      <w:r w:rsidRPr="00057E0D">
        <w:rPr>
          <w:rFonts w:asciiTheme="minorHAnsi" w:hAnsiTheme="minorHAnsi" w:cstheme="minorHAnsi"/>
          <w:sz w:val="22"/>
          <w:szCs w:val="22"/>
          <w:lang w:eastAsia="en-US"/>
        </w:rPr>
        <w:t>, které bude Zhotovitel vykonávat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  <w:r w:rsidR="000A1B35" w:rsidRPr="006D1EE2">
        <w:rPr>
          <w:rFonts w:asciiTheme="minorHAnsi" w:hAnsiTheme="minorHAnsi" w:cstheme="minorHAnsi"/>
          <w:sz w:val="22"/>
          <w:szCs w:val="22"/>
        </w:rPr>
        <w:t xml:space="preserve">Dispečer </w:t>
      </w:r>
      <w:r w:rsidR="002C5BE2">
        <w:rPr>
          <w:rFonts w:asciiTheme="minorHAnsi" w:hAnsiTheme="minorHAnsi" w:cstheme="minorHAnsi"/>
          <w:sz w:val="22"/>
          <w:szCs w:val="22"/>
        </w:rPr>
        <w:t>Z</w:t>
      </w:r>
      <w:r w:rsidR="000A1B35" w:rsidRPr="006D1EE2">
        <w:rPr>
          <w:rFonts w:asciiTheme="minorHAnsi" w:hAnsiTheme="minorHAnsi" w:cstheme="minorHAnsi"/>
          <w:sz w:val="22"/>
          <w:szCs w:val="22"/>
        </w:rPr>
        <w:t xml:space="preserve">imní údržby je oprávněn </w:t>
      </w:r>
      <w:r w:rsidR="007656F5">
        <w:rPr>
          <w:rFonts w:asciiTheme="minorHAnsi" w:hAnsiTheme="minorHAnsi" w:cstheme="minorHAnsi"/>
          <w:sz w:val="22"/>
          <w:szCs w:val="22"/>
        </w:rPr>
        <w:t>stanovit povinnost</w:t>
      </w:r>
      <w:r w:rsidR="000A1B35" w:rsidRPr="006D1EE2">
        <w:rPr>
          <w:rFonts w:asciiTheme="minorHAnsi" w:hAnsiTheme="minorHAnsi" w:cstheme="minorHAnsi"/>
          <w:sz w:val="22"/>
          <w:szCs w:val="22"/>
        </w:rPr>
        <w:t xml:space="preserve"> použití určitého údržbového prostředku</w:t>
      </w:r>
      <w:r w:rsidR="000A1B35">
        <w:rPr>
          <w:rFonts w:asciiTheme="minorHAnsi" w:hAnsiTheme="minorHAnsi" w:cstheme="minorHAnsi"/>
          <w:sz w:val="22"/>
          <w:szCs w:val="22"/>
        </w:rPr>
        <w:t>.</w:t>
      </w:r>
    </w:p>
    <w:p w14:paraId="2B56C99E" w14:textId="3F5740F5" w:rsidR="005944A3" w:rsidRPr="00740211" w:rsidRDefault="005944A3" w:rsidP="008C354B">
      <w:pPr>
        <w:pStyle w:val="Odstavecseseznamem1"/>
        <w:numPr>
          <w:ilvl w:val="0"/>
          <w:numId w:val="50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>Zhotovitel</w:t>
      </w:r>
      <w:r>
        <w:rPr>
          <w:rFonts w:asciiTheme="minorHAnsi" w:hAnsiTheme="minorHAnsi" w:cstheme="minorHAnsi"/>
          <w:sz w:val="22"/>
          <w:szCs w:val="22"/>
        </w:rPr>
        <w:t xml:space="preserve"> je povinen hlásit Dispečerovi z</w:t>
      </w:r>
      <w:r w:rsidRPr="00740211">
        <w:rPr>
          <w:rFonts w:asciiTheme="minorHAnsi" w:hAnsiTheme="minorHAnsi" w:cstheme="minorHAnsi"/>
          <w:sz w:val="22"/>
          <w:szCs w:val="22"/>
        </w:rPr>
        <w:t xml:space="preserve">ávady na vozidle, závady ve sjízdnosti a ostatní okolnosti bránící či omezující výkon sjednaných činností. Kontakt s řidičem posypového vozu bude zprostředkován mobilním telefonem, který si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740211">
        <w:rPr>
          <w:rFonts w:asciiTheme="minorHAnsi" w:hAnsiTheme="minorHAnsi" w:cstheme="minorHAnsi"/>
          <w:sz w:val="22"/>
          <w:szCs w:val="22"/>
        </w:rPr>
        <w:t xml:space="preserve">hotovitel sám zajistí na vlastní náklady. </w:t>
      </w:r>
    </w:p>
    <w:p w14:paraId="429022B4" w14:textId="681D5DC2" w:rsidR="007B7FA6" w:rsidRDefault="005944A3" w:rsidP="008C354B">
      <w:pPr>
        <w:pStyle w:val="Odstavecseseznamem1"/>
        <w:numPr>
          <w:ilvl w:val="0"/>
          <w:numId w:val="50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Řidiči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740211">
        <w:rPr>
          <w:rFonts w:asciiTheme="minorHAnsi" w:hAnsiTheme="minorHAnsi" w:cstheme="minorHAnsi"/>
          <w:sz w:val="22"/>
          <w:szCs w:val="22"/>
        </w:rPr>
        <w:t xml:space="preserve">hotovitele jsou povinni hlásit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740211">
        <w:rPr>
          <w:rFonts w:asciiTheme="minorHAnsi" w:hAnsiTheme="minorHAnsi" w:cstheme="minorHAnsi"/>
          <w:sz w:val="22"/>
          <w:szCs w:val="22"/>
        </w:rPr>
        <w:t>ispečerovi veškeré skutečnosti, které ovlivňují výkon zimní údržby a sjízdnost na svěřeném okruhu tak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740211">
        <w:rPr>
          <w:rFonts w:asciiTheme="minorHAnsi" w:hAnsiTheme="minorHAnsi" w:cstheme="minorHAnsi"/>
          <w:sz w:val="22"/>
          <w:szCs w:val="22"/>
        </w:rPr>
        <w:t xml:space="preserve"> aby tyto skutečnosti mohly být zapsány neprodleně do</w:t>
      </w:r>
      <w:r w:rsidR="00403A49">
        <w:rPr>
          <w:rFonts w:asciiTheme="minorHAnsi" w:hAnsiTheme="minorHAnsi" w:cstheme="minorHAnsi"/>
          <w:sz w:val="22"/>
          <w:szCs w:val="22"/>
        </w:rPr>
        <w:t> </w:t>
      </w:r>
      <w:r w:rsidRPr="00740211">
        <w:rPr>
          <w:rFonts w:asciiTheme="minorHAnsi" w:hAnsiTheme="minorHAnsi" w:cstheme="minorHAnsi"/>
          <w:sz w:val="22"/>
          <w:szCs w:val="22"/>
        </w:rPr>
        <w:t xml:space="preserve">deníku </w:t>
      </w:r>
      <w:r w:rsidR="002C5BE2">
        <w:rPr>
          <w:rFonts w:asciiTheme="minorHAnsi" w:hAnsiTheme="minorHAnsi" w:cstheme="minorHAnsi"/>
          <w:sz w:val="22"/>
          <w:szCs w:val="22"/>
        </w:rPr>
        <w:t>Z</w:t>
      </w:r>
      <w:r w:rsidRPr="00740211">
        <w:rPr>
          <w:rFonts w:asciiTheme="minorHAnsi" w:hAnsiTheme="minorHAnsi" w:cstheme="minorHAnsi"/>
          <w:sz w:val="22"/>
          <w:szCs w:val="22"/>
        </w:rPr>
        <w:t>imní údržby.</w:t>
      </w:r>
    </w:p>
    <w:p w14:paraId="2E8B7895" w14:textId="77777777" w:rsidR="000838C1" w:rsidRDefault="000838C1" w:rsidP="008C354B">
      <w:pPr>
        <w:pStyle w:val="Odstavecseseznamem1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5351AE" w14:textId="1F61DA93" w:rsidR="000838C1" w:rsidRPr="00740211" w:rsidRDefault="000838C1" w:rsidP="000838C1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0211">
        <w:rPr>
          <w:rFonts w:asciiTheme="minorHAnsi" w:hAnsiTheme="minorHAnsi" w:cstheme="minorHAnsi"/>
          <w:b/>
          <w:bCs/>
          <w:sz w:val="22"/>
          <w:szCs w:val="22"/>
        </w:rPr>
        <w:t>Článek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5</w:t>
      </w:r>
    </w:p>
    <w:p w14:paraId="379DC31F" w14:textId="01E9BE26" w:rsidR="000838C1" w:rsidRDefault="000838C1" w:rsidP="008C354B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Posypový materiál</w:t>
      </w:r>
    </w:p>
    <w:p w14:paraId="02BCF3FA" w14:textId="77777777" w:rsidR="005944A3" w:rsidRDefault="005944A3" w:rsidP="008C354B">
      <w:pPr>
        <w:pStyle w:val="Odstavecseseznamem1"/>
        <w:numPr>
          <w:ilvl w:val="0"/>
          <w:numId w:val="51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Zhotovitel bude při provádění činností dle této Smlouvy využívat výhradně posypový materiál </w:t>
      </w:r>
      <w:r>
        <w:rPr>
          <w:rFonts w:asciiTheme="minorHAnsi" w:hAnsiTheme="minorHAnsi" w:cstheme="minorHAnsi"/>
          <w:sz w:val="22"/>
          <w:szCs w:val="22"/>
        </w:rPr>
        <w:t>Objednatele</w:t>
      </w:r>
      <w:r w:rsidRPr="00740211">
        <w:rPr>
          <w:rFonts w:asciiTheme="minorHAnsi" w:hAnsiTheme="minorHAnsi" w:cstheme="minorHAnsi"/>
          <w:sz w:val="22"/>
          <w:szCs w:val="22"/>
        </w:rPr>
        <w:t xml:space="preserve"> (vyjma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740211">
        <w:rPr>
          <w:rFonts w:asciiTheme="minorHAnsi" w:hAnsiTheme="minorHAnsi" w:cstheme="minorHAnsi"/>
          <w:sz w:val="22"/>
          <w:szCs w:val="22"/>
        </w:rPr>
        <w:t xml:space="preserve">olanky), který se jej za tímto účelem zavazuje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740211">
        <w:rPr>
          <w:rFonts w:asciiTheme="minorHAnsi" w:hAnsiTheme="minorHAnsi" w:cstheme="minorHAnsi"/>
          <w:sz w:val="22"/>
          <w:szCs w:val="22"/>
        </w:rPr>
        <w:t xml:space="preserve">hotoviteli zpřístupnit. Posypový materiál poskytnutý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740211">
        <w:rPr>
          <w:rFonts w:asciiTheme="minorHAnsi" w:hAnsiTheme="minorHAnsi" w:cstheme="minorHAnsi"/>
          <w:sz w:val="22"/>
          <w:szCs w:val="22"/>
        </w:rPr>
        <w:t xml:space="preserve">hotoviteli pro plnění činností je i nadále vlastnictvím </w:t>
      </w:r>
      <w:r>
        <w:rPr>
          <w:rFonts w:asciiTheme="minorHAnsi" w:hAnsiTheme="minorHAnsi" w:cstheme="minorHAnsi"/>
          <w:sz w:val="22"/>
          <w:szCs w:val="22"/>
        </w:rPr>
        <w:t>Objednatele</w:t>
      </w:r>
      <w:r w:rsidRPr="00740211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Zhotovitel je oprávněn dle svého uvážení ponechat posypový materiál uskladněn v prostorech Objednatele nebo jej uskladnit ve svých prostorech. </w:t>
      </w:r>
      <w:r w:rsidRPr="00740211">
        <w:rPr>
          <w:rFonts w:asciiTheme="minorHAnsi" w:hAnsiTheme="minorHAnsi" w:cstheme="minorHAnsi"/>
          <w:sz w:val="22"/>
          <w:szCs w:val="22"/>
        </w:rPr>
        <w:t xml:space="preserve">V případě, že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740211">
        <w:rPr>
          <w:rFonts w:asciiTheme="minorHAnsi" w:hAnsiTheme="minorHAnsi" w:cstheme="minorHAnsi"/>
          <w:sz w:val="22"/>
          <w:szCs w:val="22"/>
        </w:rPr>
        <w:t xml:space="preserve">hotovitel bude mít posypový materiál </w:t>
      </w:r>
      <w:r>
        <w:rPr>
          <w:rFonts w:asciiTheme="minorHAnsi" w:hAnsiTheme="minorHAnsi" w:cstheme="minorHAnsi"/>
          <w:sz w:val="22"/>
          <w:szCs w:val="22"/>
        </w:rPr>
        <w:t>Objednatele</w:t>
      </w:r>
      <w:r w:rsidRPr="00740211">
        <w:rPr>
          <w:rFonts w:asciiTheme="minorHAnsi" w:hAnsiTheme="minorHAnsi" w:cstheme="minorHAnsi"/>
          <w:sz w:val="22"/>
          <w:szCs w:val="22"/>
        </w:rPr>
        <w:t xml:space="preserve"> uskladněn ve vlastních skladech, </w:t>
      </w:r>
      <w:r>
        <w:rPr>
          <w:rFonts w:asciiTheme="minorHAnsi" w:hAnsiTheme="minorHAnsi" w:cstheme="minorHAnsi"/>
          <w:sz w:val="22"/>
          <w:szCs w:val="22"/>
        </w:rPr>
        <w:t>jsou</w:t>
      </w:r>
      <w:r w:rsidRPr="00740211">
        <w:rPr>
          <w:rFonts w:asciiTheme="minorHAnsi" w:hAnsiTheme="minorHAnsi" w:cstheme="minorHAnsi"/>
          <w:sz w:val="22"/>
          <w:szCs w:val="22"/>
        </w:rPr>
        <w:t xml:space="preserve"> případné náklady za skladování a nakládku posypového materiálu již kalkulovány v jednotkových cenách v příloze č. 2</w:t>
      </w:r>
      <w:r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74021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5E867DB" w14:textId="59A35836" w:rsidR="005944A3" w:rsidRPr="00740211" w:rsidRDefault="005944A3" w:rsidP="008C354B">
      <w:pPr>
        <w:pStyle w:val="Odstavecseseznamem1"/>
        <w:numPr>
          <w:ilvl w:val="0"/>
          <w:numId w:val="51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V případě solanky platí, že Zhotovitel </w:t>
      </w:r>
      <w:r w:rsidR="005728B4">
        <w:rPr>
          <w:rFonts w:asciiTheme="minorHAnsi" w:hAnsiTheme="minorHAnsi" w:cstheme="minorHAnsi"/>
          <w:sz w:val="22"/>
          <w:szCs w:val="22"/>
        </w:rPr>
        <w:t xml:space="preserve">primárně </w:t>
      </w:r>
      <w:r>
        <w:rPr>
          <w:rFonts w:asciiTheme="minorHAnsi" w:hAnsiTheme="minorHAnsi" w:cstheme="minorHAnsi"/>
          <w:sz w:val="22"/>
          <w:szCs w:val="22"/>
        </w:rPr>
        <w:t xml:space="preserve">využívá solanku Objednatele, v případě její nedostupnosti na příslušném středisku Objednatele či výjezdním stanovišti je Zhotovitel povinen použít vlastní solanku. V ostatním platí ustanovení předchozího odstavce obdobně.  </w:t>
      </w:r>
    </w:p>
    <w:p w14:paraId="5FE51294" w14:textId="77777777" w:rsidR="005944A3" w:rsidRPr="00740211" w:rsidRDefault="005944A3" w:rsidP="008C354B">
      <w:pPr>
        <w:pStyle w:val="Odstavecseseznamem1"/>
        <w:numPr>
          <w:ilvl w:val="0"/>
          <w:numId w:val="51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>Zhotovitel se zavazuje svěřený posypový materiál využívat výhradně pro účely plnění předmětu Smlouvy a pouze určeným způsobem.</w:t>
      </w:r>
    </w:p>
    <w:p w14:paraId="543BC2A5" w14:textId="77777777" w:rsidR="000838C1" w:rsidRDefault="000838C1" w:rsidP="000838C1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58DCC20" w14:textId="77777777" w:rsidR="007B7FA6" w:rsidRDefault="007B7FA6" w:rsidP="000838C1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61BD73A" w14:textId="0933A852" w:rsidR="000838C1" w:rsidRPr="00740211" w:rsidRDefault="000838C1" w:rsidP="000838C1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0211">
        <w:rPr>
          <w:rFonts w:asciiTheme="minorHAnsi" w:hAnsiTheme="minorHAnsi" w:cstheme="minorHAnsi"/>
          <w:b/>
          <w:bCs/>
          <w:sz w:val="22"/>
          <w:szCs w:val="22"/>
        </w:rPr>
        <w:t>Článek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6</w:t>
      </w:r>
    </w:p>
    <w:p w14:paraId="551CC933" w14:textId="4C3C4FDF" w:rsidR="000838C1" w:rsidRDefault="000838C1" w:rsidP="000838C1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354B">
        <w:rPr>
          <w:rFonts w:asciiTheme="minorHAnsi" w:hAnsiTheme="minorHAnsi" w:cstheme="minorHAnsi"/>
          <w:b/>
          <w:bCs/>
          <w:sz w:val="22"/>
          <w:szCs w:val="22"/>
        </w:rPr>
        <w:t>Řidiči</w:t>
      </w:r>
      <w:r w:rsidR="004E4C18">
        <w:rPr>
          <w:rFonts w:asciiTheme="minorHAnsi" w:hAnsiTheme="minorHAnsi" w:cstheme="minorHAnsi"/>
          <w:b/>
          <w:bCs/>
          <w:sz w:val="22"/>
          <w:szCs w:val="22"/>
        </w:rPr>
        <w:t>, stroje a zařízení</w:t>
      </w:r>
      <w:r w:rsidR="004556FA">
        <w:rPr>
          <w:rFonts w:asciiTheme="minorHAnsi" w:hAnsiTheme="minorHAnsi" w:cstheme="minorHAnsi"/>
          <w:b/>
          <w:bCs/>
          <w:sz w:val="22"/>
          <w:szCs w:val="22"/>
        </w:rPr>
        <w:t xml:space="preserve">, stanoviště </w:t>
      </w:r>
    </w:p>
    <w:p w14:paraId="1D279756" w14:textId="653E9823" w:rsidR="008C354B" w:rsidRDefault="008C354B" w:rsidP="008C354B">
      <w:pPr>
        <w:pStyle w:val="Odstavecseseznamem1"/>
        <w:numPr>
          <w:ilvl w:val="0"/>
          <w:numId w:val="52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je povinen mít po celou dobu trvání této Smlouvy k dispozici </w:t>
      </w:r>
      <w:r w:rsidRPr="008C354B">
        <w:rPr>
          <w:rFonts w:asciiTheme="minorHAnsi" w:hAnsiTheme="minorHAnsi" w:cstheme="minorHAnsi"/>
          <w:sz w:val="22"/>
          <w:szCs w:val="22"/>
        </w:rPr>
        <w:t xml:space="preserve">nejméně dva řidiče pro každý ze 13 plánovaných okruhů </w:t>
      </w:r>
      <w:r w:rsidR="002C5BE2">
        <w:rPr>
          <w:rFonts w:asciiTheme="minorHAnsi" w:hAnsiTheme="minorHAnsi" w:cstheme="minorHAnsi"/>
          <w:sz w:val="22"/>
          <w:szCs w:val="22"/>
        </w:rPr>
        <w:t>Z</w:t>
      </w:r>
      <w:r w:rsidRPr="008C354B">
        <w:rPr>
          <w:rFonts w:asciiTheme="minorHAnsi" w:hAnsiTheme="minorHAnsi" w:cstheme="minorHAnsi"/>
          <w:sz w:val="22"/>
          <w:szCs w:val="22"/>
        </w:rPr>
        <w:t>imní údržby, tj. celkem 26 řidičů, přičemž každý řidič musí mít řidičské oprávnění</w:t>
      </w:r>
      <w:r w:rsidR="004556FA">
        <w:rPr>
          <w:rFonts w:asciiTheme="minorHAnsi" w:hAnsiTheme="minorHAnsi" w:cstheme="minorHAnsi"/>
          <w:sz w:val="22"/>
          <w:szCs w:val="22"/>
        </w:rPr>
        <w:t xml:space="preserve"> skupiny C</w:t>
      </w:r>
      <w:r w:rsidRPr="008C354B">
        <w:rPr>
          <w:rFonts w:asciiTheme="minorHAnsi" w:hAnsiTheme="minorHAnsi" w:cstheme="minorHAnsi"/>
          <w:sz w:val="22"/>
          <w:szCs w:val="22"/>
        </w:rPr>
        <w:t xml:space="preserve"> a zároveň minimálně 13 řidičů musí mít zkušenosti se zajištěním </w:t>
      </w:r>
      <w:r w:rsidR="002C5BE2">
        <w:rPr>
          <w:rFonts w:asciiTheme="minorHAnsi" w:hAnsiTheme="minorHAnsi" w:cstheme="minorHAnsi"/>
          <w:sz w:val="22"/>
          <w:szCs w:val="22"/>
        </w:rPr>
        <w:t>Z</w:t>
      </w:r>
      <w:r w:rsidRPr="008C354B">
        <w:rPr>
          <w:rFonts w:asciiTheme="minorHAnsi" w:hAnsiTheme="minorHAnsi" w:cstheme="minorHAnsi"/>
          <w:sz w:val="22"/>
          <w:szCs w:val="22"/>
        </w:rPr>
        <w:t>imní údržby silnic v délce minimálně 2 roky</w:t>
      </w:r>
      <w:r>
        <w:rPr>
          <w:rFonts w:asciiTheme="minorHAnsi" w:hAnsiTheme="minorHAnsi" w:cstheme="minorHAnsi"/>
          <w:sz w:val="22"/>
          <w:szCs w:val="22"/>
        </w:rPr>
        <w:t>.</w:t>
      </w:r>
      <w:r w:rsidR="00F06013" w:rsidRPr="00F0601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2EB38F" w14:textId="5E49B62A" w:rsidR="004E4C18" w:rsidRDefault="004E4C18" w:rsidP="008C354B">
      <w:pPr>
        <w:pStyle w:val="Odstavecseseznamem1"/>
        <w:numPr>
          <w:ilvl w:val="0"/>
          <w:numId w:val="52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Aktuální seznam řidičů je přílohou č. </w:t>
      </w:r>
      <w:r w:rsidR="00686CCC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této Smlouvy. Zhotovitel je oprávněn vyměnit osobu řidiče, poku</w:t>
      </w:r>
      <w:r w:rsidR="007224DA">
        <w:rPr>
          <w:rFonts w:asciiTheme="minorHAnsi" w:hAnsiTheme="minorHAnsi" w:cstheme="minorHAnsi"/>
          <w:sz w:val="22"/>
          <w:szCs w:val="22"/>
        </w:rPr>
        <w:t>d budou</w:t>
      </w:r>
      <w:r>
        <w:rPr>
          <w:rFonts w:asciiTheme="minorHAnsi" w:hAnsiTheme="minorHAnsi" w:cstheme="minorHAnsi"/>
          <w:sz w:val="22"/>
          <w:szCs w:val="22"/>
        </w:rPr>
        <w:t xml:space="preserve"> i nadále splněn</w:t>
      </w:r>
      <w:r w:rsidR="007224DA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224DA">
        <w:rPr>
          <w:rFonts w:asciiTheme="minorHAnsi" w:hAnsiTheme="minorHAnsi" w:cstheme="minorHAnsi"/>
          <w:sz w:val="22"/>
          <w:szCs w:val="22"/>
        </w:rPr>
        <w:t xml:space="preserve">požadavky dle předchozího odstavce. </w:t>
      </w:r>
      <w:r w:rsidR="007224DA" w:rsidRPr="003B1960">
        <w:rPr>
          <w:rFonts w:asciiTheme="minorHAnsi" w:hAnsiTheme="minorHAnsi" w:cstheme="minorHAnsi"/>
          <w:sz w:val="22"/>
          <w:szCs w:val="22"/>
        </w:rPr>
        <w:t>V případě vad v pracovní činnosti řidiče Zhotovitele</w:t>
      </w:r>
      <w:r w:rsidR="007224DA" w:rsidRPr="00C42C9E">
        <w:rPr>
          <w:rFonts w:asciiTheme="minorHAnsi" w:hAnsiTheme="minorHAnsi" w:cstheme="minorHAnsi"/>
          <w:sz w:val="22"/>
          <w:szCs w:val="22"/>
        </w:rPr>
        <w:t xml:space="preserve"> může Objednatel požadov</w:t>
      </w:r>
      <w:r w:rsidR="007224DA" w:rsidRPr="00CA4498">
        <w:rPr>
          <w:rFonts w:asciiTheme="minorHAnsi" w:hAnsiTheme="minorHAnsi" w:cstheme="minorHAnsi"/>
          <w:sz w:val="22"/>
          <w:szCs w:val="22"/>
        </w:rPr>
        <w:t>at</w:t>
      </w:r>
      <w:r w:rsidR="007224DA" w:rsidRPr="00735942">
        <w:rPr>
          <w:rFonts w:asciiTheme="minorHAnsi" w:hAnsiTheme="minorHAnsi" w:cstheme="minorHAnsi"/>
          <w:sz w:val="22"/>
          <w:szCs w:val="22"/>
        </w:rPr>
        <w:t xml:space="preserve"> jeho výměn</w:t>
      </w:r>
      <w:r w:rsidR="007224DA" w:rsidRPr="00C7062F">
        <w:rPr>
          <w:rFonts w:asciiTheme="minorHAnsi" w:hAnsiTheme="minorHAnsi" w:cstheme="minorHAnsi"/>
          <w:sz w:val="22"/>
          <w:szCs w:val="22"/>
        </w:rPr>
        <w:t>u</w:t>
      </w:r>
      <w:r w:rsidR="007224DA">
        <w:rPr>
          <w:rFonts w:asciiTheme="minorHAnsi" w:hAnsiTheme="minorHAnsi" w:cstheme="minorHAnsi"/>
          <w:sz w:val="22"/>
          <w:szCs w:val="22"/>
        </w:rPr>
        <w:t xml:space="preserve"> a Zhotovi</w:t>
      </w:r>
      <w:r w:rsidR="00403A49">
        <w:rPr>
          <w:rFonts w:asciiTheme="minorHAnsi" w:hAnsiTheme="minorHAnsi" w:cstheme="minorHAnsi"/>
          <w:sz w:val="22"/>
          <w:szCs w:val="22"/>
        </w:rPr>
        <w:t>tel se ji zavazuje zajistit bez </w:t>
      </w:r>
      <w:r w:rsidR="007224DA">
        <w:rPr>
          <w:rFonts w:asciiTheme="minorHAnsi" w:hAnsiTheme="minorHAnsi" w:cstheme="minorHAnsi"/>
          <w:sz w:val="22"/>
          <w:szCs w:val="22"/>
        </w:rPr>
        <w:t>zbytečného odkladu</w:t>
      </w:r>
      <w:r w:rsidR="007224DA" w:rsidRPr="00C7062F">
        <w:rPr>
          <w:rFonts w:asciiTheme="minorHAnsi" w:hAnsiTheme="minorHAnsi" w:cstheme="minorHAnsi"/>
          <w:sz w:val="22"/>
          <w:szCs w:val="22"/>
        </w:rPr>
        <w:t>.</w:t>
      </w:r>
      <w:r w:rsidR="007224DA">
        <w:rPr>
          <w:rFonts w:asciiTheme="minorHAnsi" w:hAnsiTheme="minorHAnsi" w:cstheme="minorHAnsi"/>
          <w:sz w:val="22"/>
          <w:szCs w:val="22"/>
        </w:rPr>
        <w:t xml:space="preserve"> V těchto případech je Zhotovitel povinen aktualizovat seznam řidičů </w:t>
      </w:r>
      <w:r w:rsidR="00686CCC">
        <w:rPr>
          <w:rFonts w:asciiTheme="minorHAnsi" w:hAnsiTheme="minorHAnsi" w:cstheme="minorHAnsi"/>
          <w:sz w:val="22"/>
          <w:szCs w:val="22"/>
        </w:rPr>
        <w:t xml:space="preserve">včetně poskytnutí odpovídajících informací o splnění sjednaných požadavků </w:t>
      </w:r>
      <w:r w:rsidR="007224DA">
        <w:rPr>
          <w:rFonts w:asciiTheme="minorHAnsi" w:hAnsiTheme="minorHAnsi" w:cstheme="minorHAnsi"/>
          <w:sz w:val="22"/>
          <w:szCs w:val="22"/>
        </w:rPr>
        <w:t xml:space="preserve">a </w:t>
      </w:r>
      <w:r w:rsidR="00686CCC">
        <w:rPr>
          <w:rFonts w:asciiTheme="minorHAnsi" w:hAnsiTheme="minorHAnsi" w:cstheme="minorHAnsi"/>
          <w:sz w:val="22"/>
          <w:szCs w:val="22"/>
        </w:rPr>
        <w:t xml:space="preserve">bez zbytečného odkladu jej </w:t>
      </w:r>
      <w:r w:rsidR="007224DA">
        <w:rPr>
          <w:rFonts w:asciiTheme="minorHAnsi" w:hAnsiTheme="minorHAnsi" w:cstheme="minorHAnsi"/>
          <w:sz w:val="22"/>
          <w:szCs w:val="22"/>
        </w:rPr>
        <w:t>předat Objednateli.</w:t>
      </w:r>
    </w:p>
    <w:p w14:paraId="395A038C" w14:textId="410616B1" w:rsidR="00894157" w:rsidRDefault="00894157" w:rsidP="008C354B">
      <w:pPr>
        <w:pStyle w:val="Odstavecseseznamem1"/>
        <w:numPr>
          <w:ilvl w:val="0"/>
          <w:numId w:val="52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je povinen zajistit proškolení řidičů a seznámení </w:t>
      </w:r>
      <w:r w:rsidR="004E4C18">
        <w:rPr>
          <w:rFonts w:asciiTheme="minorHAnsi" w:hAnsiTheme="minorHAnsi" w:cstheme="minorHAnsi"/>
          <w:sz w:val="22"/>
          <w:szCs w:val="22"/>
        </w:rPr>
        <w:t xml:space="preserve">každého z </w:t>
      </w:r>
      <w:r>
        <w:rPr>
          <w:rFonts w:asciiTheme="minorHAnsi" w:hAnsiTheme="minorHAnsi" w:cstheme="minorHAnsi"/>
          <w:sz w:val="22"/>
          <w:szCs w:val="22"/>
        </w:rPr>
        <w:t xml:space="preserve">řidičů s okruhy </w:t>
      </w:r>
      <w:r w:rsidR="002C5BE2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imní údržby dle přílohy č. 1 této Smlouvy.</w:t>
      </w:r>
      <w:r w:rsidR="00FF01A1">
        <w:rPr>
          <w:rFonts w:asciiTheme="minorHAnsi" w:hAnsiTheme="minorHAnsi" w:cstheme="minorHAnsi"/>
          <w:sz w:val="22"/>
          <w:szCs w:val="22"/>
        </w:rPr>
        <w:t xml:space="preserve"> V případě výměny řidiče je Zhotovitel povinen bezodkladně zajistit proškolení a seznámení s okruhy </w:t>
      </w:r>
      <w:r w:rsidR="002C5BE2">
        <w:rPr>
          <w:rFonts w:asciiTheme="minorHAnsi" w:hAnsiTheme="minorHAnsi" w:cstheme="minorHAnsi"/>
          <w:sz w:val="22"/>
          <w:szCs w:val="22"/>
        </w:rPr>
        <w:t>Z</w:t>
      </w:r>
      <w:r w:rsidR="00FF01A1">
        <w:rPr>
          <w:rFonts w:asciiTheme="minorHAnsi" w:hAnsiTheme="minorHAnsi" w:cstheme="minorHAnsi"/>
          <w:sz w:val="22"/>
          <w:szCs w:val="22"/>
        </w:rPr>
        <w:t xml:space="preserve">imní údržby nového řidiče. </w:t>
      </w:r>
    </w:p>
    <w:p w14:paraId="4ED5ACF7" w14:textId="75018E74" w:rsidR="007C5873" w:rsidRPr="007C5873" w:rsidRDefault="00F55E99" w:rsidP="00E06836">
      <w:pPr>
        <w:pStyle w:val="Odstavecseseznamem1"/>
        <w:numPr>
          <w:ilvl w:val="0"/>
          <w:numId w:val="52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je </w:t>
      </w:r>
      <w:r w:rsidR="007224DA">
        <w:rPr>
          <w:rFonts w:asciiTheme="minorHAnsi" w:hAnsiTheme="minorHAnsi" w:cstheme="minorHAnsi"/>
          <w:sz w:val="22"/>
          <w:szCs w:val="22"/>
        </w:rPr>
        <w:t xml:space="preserve">dále </w:t>
      </w:r>
      <w:r>
        <w:rPr>
          <w:rFonts w:asciiTheme="minorHAnsi" w:hAnsiTheme="minorHAnsi" w:cstheme="minorHAnsi"/>
          <w:sz w:val="22"/>
          <w:szCs w:val="22"/>
        </w:rPr>
        <w:t xml:space="preserve">povinen mít po celou dobu trvání této Smlouvy k dispozici </w:t>
      </w:r>
      <w:r w:rsidR="007224DA">
        <w:rPr>
          <w:rFonts w:asciiTheme="minorHAnsi" w:hAnsiTheme="minorHAnsi" w:cstheme="minorHAnsi"/>
          <w:sz w:val="22"/>
          <w:szCs w:val="22"/>
        </w:rPr>
        <w:t xml:space="preserve">nosiče výměnných nástaveb, posypové nástavby a sněhové radlice, v počtu a provedení </w:t>
      </w:r>
      <w:r>
        <w:rPr>
          <w:rFonts w:asciiTheme="minorHAnsi" w:hAnsiTheme="minorHAnsi" w:cstheme="minorHAnsi"/>
          <w:sz w:val="22"/>
          <w:szCs w:val="22"/>
        </w:rPr>
        <w:t>specifikované</w:t>
      </w:r>
      <w:r w:rsidR="007224DA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 v příloze č. 1 Smlouvy. </w:t>
      </w:r>
    </w:p>
    <w:p w14:paraId="7AB5FB02" w14:textId="3B01D1E7" w:rsidR="007B7FA6" w:rsidRDefault="007224DA" w:rsidP="009A1387">
      <w:pPr>
        <w:pStyle w:val="Odstavecseseznamem1"/>
        <w:numPr>
          <w:ilvl w:val="0"/>
          <w:numId w:val="52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54D66">
        <w:rPr>
          <w:rFonts w:asciiTheme="minorHAnsi" w:hAnsiTheme="minorHAnsi" w:cstheme="minorHAnsi"/>
          <w:sz w:val="22"/>
          <w:szCs w:val="22"/>
        </w:rPr>
        <w:t xml:space="preserve">Aktuální seznam tohoto technického vybavení je přílohou č. </w:t>
      </w:r>
      <w:r w:rsidR="00686CCC" w:rsidRPr="00754D66">
        <w:rPr>
          <w:rFonts w:asciiTheme="minorHAnsi" w:hAnsiTheme="minorHAnsi" w:cstheme="minorHAnsi"/>
          <w:sz w:val="22"/>
          <w:szCs w:val="22"/>
        </w:rPr>
        <w:t>4</w:t>
      </w:r>
      <w:r w:rsidRPr="00754D66">
        <w:rPr>
          <w:rFonts w:asciiTheme="minorHAnsi" w:hAnsiTheme="minorHAnsi" w:cstheme="minorHAnsi"/>
          <w:sz w:val="22"/>
          <w:szCs w:val="22"/>
        </w:rPr>
        <w:t xml:space="preserve"> této Smlouvy.</w:t>
      </w:r>
      <w:r w:rsidR="00F55E99" w:rsidRPr="00754D66">
        <w:rPr>
          <w:rFonts w:asciiTheme="minorHAnsi" w:hAnsiTheme="minorHAnsi" w:cstheme="minorHAnsi"/>
          <w:sz w:val="22"/>
          <w:szCs w:val="22"/>
        </w:rPr>
        <w:t xml:space="preserve"> </w:t>
      </w:r>
      <w:r w:rsidR="002B2C41" w:rsidRPr="00740211">
        <w:rPr>
          <w:rFonts w:asciiTheme="minorHAnsi" w:hAnsiTheme="minorHAnsi" w:cstheme="minorHAnsi"/>
          <w:sz w:val="22"/>
          <w:szCs w:val="22"/>
        </w:rPr>
        <w:t xml:space="preserve">Zhotovitel je </w:t>
      </w:r>
      <w:r>
        <w:rPr>
          <w:rFonts w:asciiTheme="minorHAnsi" w:hAnsiTheme="minorHAnsi" w:cstheme="minorHAnsi"/>
          <w:sz w:val="22"/>
          <w:szCs w:val="22"/>
        </w:rPr>
        <w:t>oprávněn vyměnit technické vybavení, pokud budou i nadále splněny požadavky dle předchozího odstavce.</w:t>
      </w:r>
      <w:r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="00686CCC">
        <w:rPr>
          <w:rFonts w:asciiTheme="minorHAnsi" w:hAnsiTheme="minorHAnsi" w:cstheme="minorHAnsi"/>
          <w:sz w:val="22"/>
          <w:szCs w:val="22"/>
        </w:rPr>
        <w:t>V takovém případě je Zhotovitel povinen aktualizovat seznam technického vybavení včetně poskytnutí odpovídajících informací o splnění sjednaných požadavků a bez zbytečného odkladu jej předat Objednateli.</w:t>
      </w:r>
      <w:r w:rsidR="00FF01A1">
        <w:rPr>
          <w:rFonts w:asciiTheme="minorHAnsi" w:hAnsiTheme="minorHAnsi" w:cstheme="minorHAnsi"/>
          <w:sz w:val="22"/>
          <w:szCs w:val="22"/>
        </w:rPr>
        <w:t xml:space="preserve"> Společně s aktualizovaným seznamem bude Ob</w:t>
      </w:r>
      <w:r w:rsidR="00403A49">
        <w:rPr>
          <w:rFonts w:asciiTheme="minorHAnsi" w:hAnsiTheme="minorHAnsi" w:cstheme="minorHAnsi"/>
          <w:sz w:val="22"/>
          <w:szCs w:val="22"/>
        </w:rPr>
        <w:t>jednateli vždy předána</w:t>
      </w:r>
      <w:r w:rsidR="00FF01A1">
        <w:rPr>
          <w:rFonts w:asciiTheme="minorHAnsi" w:hAnsiTheme="minorHAnsi" w:cstheme="minorHAnsi"/>
          <w:sz w:val="22"/>
          <w:szCs w:val="22"/>
        </w:rPr>
        <w:t xml:space="preserve"> kopie odpovídajícího technické průkazu (k</w:t>
      </w:r>
      <w:r w:rsidR="00FF01A1" w:rsidRPr="00FF01A1">
        <w:rPr>
          <w:rFonts w:asciiTheme="minorHAnsi" w:hAnsiTheme="minorHAnsi" w:cstheme="minorHAnsi"/>
          <w:sz w:val="22"/>
          <w:szCs w:val="22"/>
        </w:rPr>
        <w:t>opi</w:t>
      </w:r>
      <w:r w:rsidR="00FF01A1">
        <w:rPr>
          <w:rFonts w:asciiTheme="minorHAnsi" w:hAnsiTheme="minorHAnsi" w:cstheme="minorHAnsi"/>
          <w:sz w:val="22"/>
          <w:szCs w:val="22"/>
        </w:rPr>
        <w:t>e</w:t>
      </w:r>
      <w:r w:rsidR="00FF01A1" w:rsidRPr="00FF01A1">
        <w:rPr>
          <w:rFonts w:asciiTheme="minorHAnsi" w:hAnsiTheme="minorHAnsi" w:cstheme="minorHAnsi"/>
          <w:sz w:val="22"/>
          <w:szCs w:val="22"/>
        </w:rPr>
        <w:t xml:space="preserve"> technick</w:t>
      </w:r>
      <w:r w:rsidR="00FF01A1">
        <w:rPr>
          <w:rFonts w:asciiTheme="minorHAnsi" w:hAnsiTheme="minorHAnsi" w:cstheme="minorHAnsi"/>
          <w:sz w:val="22"/>
          <w:szCs w:val="22"/>
        </w:rPr>
        <w:t>ého</w:t>
      </w:r>
      <w:r w:rsidR="00FF01A1" w:rsidRPr="00FF01A1">
        <w:rPr>
          <w:rFonts w:asciiTheme="minorHAnsi" w:hAnsiTheme="minorHAnsi" w:cstheme="minorHAnsi"/>
          <w:sz w:val="22"/>
          <w:szCs w:val="22"/>
        </w:rPr>
        <w:t xml:space="preserve"> průkaz</w:t>
      </w:r>
      <w:r w:rsidR="00FF01A1">
        <w:rPr>
          <w:rFonts w:asciiTheme="minorHAnsi" w:hAnsiTheme="minorHAnsi" w:cstheme="minorHAnsi"/>
          <w:sz w:val="22"/>
          <w:szCs w:val="22"/>
        </w:rPr>
        <w:t>u</w:t>
      </w:r>
      <w:r w:rsidR="00FF01A1" w:rsidRPr="00FF01A1">
        <w:rPr>
          <w:rFonts w:asciiTheme="minorHAnsi" w:hAnsiTheme="minorHAnsi" w:cstheme="minorHAnsi"/>
          <w:sz w:val="22"/>
          <w:szCs w:val="22"/>
        </w:rPr>
        <w:t xml:space="preserve">, resp. osvědčení o technické způsobilosti </w:t>
      </w:r>
      <w:r w:rsidR="00FF01A1">
        <w:rPr>
          <w:rFonts w:asciiTheme="minorHAnsi" w:hAnsiTheme="minorHAnsi" w:cstheme="minorHAnsi"/>
          <w:sz w:val="22"/>
          <w:szCs w:val="22"/>
        </w:rPr>
        <w:t>nosiče nebo kopie technického osvědčení nástavby či radlice)</w:t>
      </w:r>
      <w:r w:rsidR="004556FA">
        <w:rPr>
          <w:rFonts w:asciiTheme="minorHAnsi" w:hAnsiTheme="minorHAnsi" w:cstheme="minorHAnsi"/>
          <w:sz w:val="22"/>
          <w:szCs w:val="22"/>
        </w:rPr>
        <w:t xml:space="preserve">, případně kopie smlouvy, na základě které </w:t>
      </w:r>
      <w:r w:rsidR="00B45375">
        <w:rPr>
          <w:rFonts w:asciiTheme="minorHAnsi" w:hAnsiTheme="minorHAnsi" w:cstheme="minorHAnsi"/>
          <w:sz w:val="22"/>
          <w:szCs w:val="22"/>
        </w:rPr>
        <w:t>Z</w:t>
      </w:r>
      <w:r w:rsidR="004556FA">
        <w:rPr>
          <w:rFonts w:asciiTheme="minorHAnsi" w:hAnsiTheme="minorHAnsi" w:cstheme="minorHAnsi"/>
          <w:sz w:val="22"/>
          <w:szCs w:val="22"/>
        </w:rPr>
        <w:t>hotovitel dlouhodobě disponuje s technickým vybavením,</w:t>
      </w:r>
      <w:r w:rsidR="00403A49">
        <w:rPr>
          <w:rFonts w:asciiTheme="minorHAnsi" w:hAnsiTheme="minorHAnsi" w:cstheme="minorHAnsi"/>
          <w:sz w:val="22"/>
          <w:szCs w:val="22"/>
        </w:rPr>
        <w:t xml:space="preserve"> a v případě nástavby pro chemický posyp kopie certifikátu dle článku 1.2 přílohy č. 1 Smlouvy</w:t>
      </w:r>
      <w:r w:rsidR="00FF01A1">
        <w:rPr>
          <w:rFonts w:asciiTheme="minorHAnsi" w:hAnsiTheme="minorHAnsi" w:cstheme="minorHAnsi"/>
          <w:sz w:val="22"/>
          <w:szCs w:val="22"/>
        </w:rPr>
        <w:t>.</w:t>
      </w:r>
    </w:p>
    <w:p w14:paraId="16EE2DF5" w14:textId="57D4E3D5" w:rsidR="00280729" w:rsidRDefault="00280729" w:rsidP="009A1387">
      <w:pPr>
        <w:pStyle w:val="Odstavecseseznamem1"/>
        <w:numPr>
          <w:ilvl w:val="0"/>
          <w:numId w:val="52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se zavazuje vždy k 15. září předložit Objednateli aktualizovaný seznam technického vybavení. V případě, že aktualizovaný seznam technického vybavení bude obsahovat nové technické </w:t>
      </w:r>
      <w:r w:rsidR="00B45375">
        <w:rPr>
          <w:rFonts w:asciiTheme="minorHAnsi" w:hAnsiTheme="minorHAnsi" w:cstheme="minorHAnsi"/>
          <w:sz w:val="22"/>
          <w:szCs w:val="22"/>
        </w:rPr>
        <w:t>vybavení, je Zhotovitel povinen</w:t>
      </w:r>
      <w:r>
        <w:rPr>
          <w:rFonts w:asciiTheme="minorHAnsi" w:hAnsiTheme="minorHAnsi" w:cstheme="minorHAnsi"/>
          <w:sz w:val="22"/>
          <w:szCs w:val="22"/>
        </w:rPr>
        <w:t xml:space="preserve"> předložit informace a doklady dle předchozího odstavce. </w:t>
      </w:r>
    </w:p>
    <w:p w14:paraId="172C1922" w14:textId="34316D92" w:rsidR="004E4C18" w:rsidRPr="007224DA" w:rsidRDefault="00E60E92" w:rsidP="007224DA">
      <w:pPr>
        <w:pStyle w:val="Odstavecseseznamem1"/>
        <w:numPr>
          <w:ilvl w:val="0"/>
          <w:numId w:val="52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Bez ohledu na výše uvedené je </w:t>
      </w:r>
      <w:r w:rsidR="004E4C18" w:rsidRPr="00373881">
        <w:rPr>
          <w:rFonts w:asciiTheme="minorHAnsi" w:hAnsiTheme="minorHAnsi"/>
          <w:sz w:val="22"/>
          <w:szCs w:val="22"/>
        </w:rPr>
        <w:t>Zhotovitel oprávněn změnit pod</w:t>
      </w:r>
      <w:r w:rsidR="004E4C18">
        <w:rPr>
          <w:rFonts w:asciiTheme="minorHAnsi" w:hAnsiTheme="minorHAnsi"/>
          <w:sz w:val="22"/>
          <w:szCs w:val="22"/>
        </w:rPr>
        <w:t>dodavatele</w:t>
      </w:r>
      <w:r w:rsidR="004E4C18" w:rsidRPr="00373881">
        <w:rPr>
          <w:rFonts w:asciiTheme="minorHAnsi" w:hAnsiTheme="minorHAnsi"/>
          <w:sz w:val="22"/>
          <w:szCs w:val="22"/>
        </w:rPr>
        <w:t>, pomocí něhož prokázal část splnění kvalifikace v rámci řízení na Veřejnou zakázku</w:t>
      </w:r>
      <w:r w:rsidR="004E4C18">
        <w:rPr>
          <w:rFonts w:asciiTheme="minorHAnsi" w:hAnsiTheme="minorHAnsi"/>
          <w:sz w:val="22"/>
          <w:szCs w:val="22"/>
        </w:rPr>
        <w:t>,</w:t>
      </w:r>
      <w:r w:rsidR="004E4C18" w:rsidRPr="00373881">
        <w:rPr>
          <w:rFonts w:asciiTheme="minorHAnsi" w:hAnsiTheme="minorHAnsi"/>
          <w:sz w:val="22"/>
          <w:szCs w:val="22"/>
        </w:rPr>
        <w:t xml:space="preserve"> jen s předchozím písemným souhlasem </w:t>
      </w:r>
      <w:r>
        <w:rPr>
          <w:rFonts w:asciiTheme="minorHAnsi" w:hAnsiTheme="minorHAnsi"/>
          <w:sz w:val="22"/>
          <w:szCs w:val="22"/>
        </w:rPr>
        <w:t>O</w:t>
      </w:r>
      <w:r w:rsidR="004E4C18" w:rsidRPr="00373881">
        <w:rPr>
          <w:rFonts w:asciiTheme="minorHAnsi" w:hAnsiTheme="minorHAnsi"/>
          <w:sz w:val="22"/>
          <w:szCs w:val="22"/>
        </w:rPr>
        <w:t>bjednatele, přičemž nový pod</w:t>
      </w:r>
      <w:r w:rsidR="004E4C18">
        <w:rPr>
          <w:rFonts w:asciiTheme="minorHAnsi" w:hAnsiTheme="minorHAnsi"/>
          <w:sz w:val="22"/>
          <w:szCs w:val="22"/>
        </w:rPr>
        <w:t>dodavatel</w:t>
      </w:r>
      <w:r w:rsidR="004E4C18" w:rsidRPr="00373881">
        <w:rPr>
          <w:rFonts w:asciiTheme="minorHAnsi" w:hAnsiTheme="minorHAnsi"/>
          <w:sz w:val="22"/>
          <w:szCs w:val="22"/>
        </w:rPr>
        <w:t xml:space="preserve"> musí disponovat kvalifikací ve stejném či větším rozsahu, který původní pod</w:t>
      </w:r>
      <w:r w:rsidR="004E4C18">
        <w:rPr>
          <w:rFonts w:asciiTheme="minorHAnsi" w:hAnsiTheme="minorHAnsi"/>
          <w:sz w:val="22"/>
          <w:szCs w:val="22"/>
        </w:rPr>
        <w:t xml:space="preserve">dodavatel prokázal za </w:t>
      </w:r>
      <w:r>
        <w:rPr>
          <w:rFonts w:asciiTheme="minorHAnsi" w:hAnsiTheme="minorHAnsi"/>
          <w:sz w:val="22"/>
          <w:szCs w:val="22"/>
        </w:rPr>
        <w:t>Z</w:t>
      </w:r>
      <w:r w:rsidR="004E4C18" w:rsidRPr="00373881">
        <w:rPr>
          <w:rFonts w:asciiTheme="minorHAnsi" w:hAnsiTheme="minorHAnsi"/>
          <w:sz w:val="22"/>
          <w:szCs w:val="22"/>
        </w:rPr>
        <w:t xml:space="preserve">hotovitele. Objednatel nesmí souhlas se změnou </w:t>
      </w:r>
      <w:r w:rsidR="004E4C18" w:rsidRPr="00373881">
        <w:rPr>
          <w:rFonts w:asciiTheme="minorHAnsi" w:hAnsiTheme="minorHAnsi"/>
          <w:sz w:val="22"/>
          <w:szCs w:val="22"/>
        </w:rPr>
        <w:lastRenderedPageBreak/>
        <w:t>pod</w:t>
      </w:r>
      <w:r w:rsidR="004E4C18">
        <w:rPr>
          <w:rFonts w:asciiTheme="minorHAnsi" w:hAnsiTheme="minorHAnsi"/>
          <w:sz w:val="22"/>
          <w:szCs w:val="22"/>
        </w:rPr>
        <w:t>dodavatele</w:t>
      </w:r>
      <w:r w:rsidR="004E4C18" w:rsidRPr="00373881">
        <w:rPr>
          <w:rFonts w:asciiTheme="minorHAnsi" w:hAnsiTheme="minorHAnsi"/>
          <w:sz w:val="22"/>
          <w:szCs w:val="22"/>
        </w:rPr>
        <w:t xml:space="preserve"> bez objektivních důvodů odmítnout, pokud mu budou příslušné doklady předloženy spolu se žádostí o souhlas</w:t>
      </w:r>
      <w:r w:rsidR="004E4C18">
        <w:rPr>
          <w:rFonts w:asciiTheme="minorHAnsi" w:hAnsiTheme="minorHAnsi"/>
          <w:sz w:val="22"/>
          <w:szCs w:val="22"/>
        </w:rPr>
        <w:t>.</w:t>
      </w:r>
    </w:p>
    <w:p w14:paraId="7C5446D3" w14:textId="67A01A86" w:rsidR="007224DA" w:rsidRPr="00B47DB2" w:rsidRDefault="00686CCC" w:rsidP="007224DA">
      <w:pPr>
        <w:pStyle w:val="Odstavecseseznamem1"/>
        <w:numPr>
          <w:ilvl w:val="0"/>
          <w:numId w:val="52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Aktualizace seznamu řidičů </w:t>
      </w:r>
      <w:r w:rsidR="007224DA">
        <w:rPr>
          <w:rFonts w:asciiTheme="minorHAnsi" w:hAnsiTheme="minorHAnsi"/>
          <w:sz w:val="22"/>
          <w:szCs w:val="22"/>
        </w:rPr>
        <w:t xml:space="preserve">či </w:t>
      </w:r>
      <w:r w:rsidR="00403A49">
        <w:rPr>
          <w:rFonts w:asciiTheme="minorHAnsi" w:hAnsiTheme="minorHAnsi"/>
          <w:sz w:val="22"/>
          <w:szCs w:val="22"/>
        </w:rPr>
        <w:t xml:space="preserve">seznamu </w:t>
      </w:r>
      <w:r w:rsidR="007224DA">
        <w:rPr>
          <w:rFonts w:asciiTheme="minorHAnsi" w:hAnsiTheme="minorHAnsi"/>
          <w:sz w:val="22"/>
          <w:szCs w:val="22"/>
        </w:rPr>
        <w:t xml:space="preserve">technického vybavení dle příloh č. </w:t>
      </w:r>
      <w:r>
        <w:rPr>
          <w:rFonts w:asciiTheme="minorHAnsi" w:hAnsiTheme="minorHAnsi"/>
          <w:sz w:val="22"/>
          <w:szCs w:val="22"/>
        </w:rPr>
        <w:t>4 a 5</w:t>
      </w:r>
      <w:r w:rsidR="007224DA">
        <w:rPr>
          <w:rFonts w:asciiTheme="minorHAnsi" w:hAnsiTheme="minorHAnsi"/>
          <w:sz w:val="22"/>
          <w:szCs w:val="22"/>
        </w:rPr>
        <w:t xml:space="preserve"> této Smlouvy nevyžaduje změnu této Smlouvy. </w:t>
      </w:r>
    </w:p>
    <w:p w14:paraId="111D965C" w14:textId="23EE35A0" w:rsidR="00B47DB2" w:rsidRPr="007224DA" w:rsidRDefault="00B47DB2" w:rsidP="00AF46E7">
      <w:pPr>
        <w:pStyle w:val="Odstavecseseznamem1"/>
        <w:numPr>
          <w:ilvl w:val="0"/>
          <w:numId w:val="52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47DB2">
        <w:rPr>
          <w:rFonts w:asciiTheme="minorHAnsi" w:hAnsiTheme="minorHAnsi" w:cstheme="minorHAnsi"/>
          <w:sz w:val="22"/>
          <w:szCs w:val="22"/>
        </w:rPr>
        <w:t xml:space="preserve">Zhotovitel je povinen </w:t>
      </w:r>
      <w:r>
        <w:rPr>
          <w:rFonts w:asciiTheme="minorHAnsi" w:hAnsiTheme="minorHAnsi" w:cstheme="minorHAnsi"/>
          <w:sz w:val="22"/>
          <w:szCs w:val="22"/>
        </w:rPr>
        <w:t xml:space="preserve">bez zbytečného odkladu po </w:t>
      </w:r>
      <w:r w:rsidR="00AF46E7">
        <w:rPr>
          <w:rFonts w:asciiTheme="minorHAnsi" w:hAnsiTheme="minorHAnsi" w:cstheme="minorHAnsi"/>
          <w:sz w:val="22"/>
          <w:szCs w:val="22"/>
        </w:rPr>
        <w:t>účinnosti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F46E7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mlouvy</w:t>
      </w:r>
      <w:r w:rsidRPr="007C5873">
        <w:rPr>
          <w:rFonts w:asciiTheme="minorHAnsi" w:hAnsiTheme="minorHAnsi" w:cstheme="minorHAnsi"/>
          <w:sz w:val="22"/>
          <w:szCs w:val="22"/>
        </w:rPr>
        <w:t>, ne</w:t>
      </w:r>
      <w:r>
        <w:rPr>
          <w:rFonts w:asciiTheme="minorHAnsi" w:hAnsiTheme="minorHAnsi" w:cstheme="minorHAnsi"/>
          <w:sz w:val="22"/>
          <w:szCs w:val="22"/>
        </w:rPr>
        <w:t xml:space="preserve">jpozději však do pěti </w:t>
      </w:r>
      <w:r w:rsidR="004556FA">
        <w:rPr>
          <w:rFonts w:asciiTheme="minorHAnsi" w:hAnsiTheme="minorHAnsi" w:cstheme="minorHAnsi"/>
          <w:sz w:val="22"/>
          <w:szCs w:val="22"/>
        </w:rPr>
        <w:t xml:space="preserve">pracovních </w:t>
      </w:r>
      <w:r>
        <w:rPr>
          <w:rFonts w:asciiTheme="minorHAnsi" w:hAnsiTheme="minorHAnsi" w:cstheme="minorHAnsi"/>
          <w:sz w:val="22"/>
          <w:szCs w:val="22"/>
        </w:rPr>
        <w:t xml:space="preserve">dnů od </w:t>
      </w:r>
      <w:r w:rsidR="00AF46E7">
        <w:rPr>
          <w:rFonts w:asciiTheme="minorHAnsi" w:hAnsiTheme="minorHAnsi" w:cstheme="minorHAnsi"/>
          <w:sz w:val="22"/>
          <w:szCs w:val="22"/>
        </w:rPr>
        <w:t>účinnosti</w:t>
      </w:r>
      <w:r>
        <w:rPr>
          <w:rFonts w:asciiTheme="minorHAnsi" w:hAnsiTheme="minorHAnsi" w:cstheme="minorHAnsi"/>
          <w:sz w:val="22"/>
          <w:szCs w:val="22"/>
        </w:rPr>
        <w:t xml:space="preserve"> Smlouvy, specifikovat konkrétní stanoviště </w:t>
      </w:r>
      <w:r w:rsidR="002C5BE2">
        <w:rPr>
          <w:rFonts w:asciiTheme="minorHAnsi" w:hAnsiTheme="minorHAnsi" w:cstheme="minorHAnsi"/>
          <w:sz w:val="22"/>
          <w:szCs w:val="22"/>
        </w:rPr>
        <w:t>vozidel provádějící Z</w:t>
      </w:r>
      <w:r>
        <w:rPr>
          <w:rFonts w:asciiTheme="minorHAnsi" w:hAnsiTheme="minorHAnsi" w:cstheme="minorHAnsi"/>
          <w:sz w:val="22"/>
          <w:szCs w:val="22"/>
        </w:rPr>
        <w:t>imní údržbu (dále jen „</w:t>
      </w:r>
      <w:r w:rsidRPr="00AF46E7">
        <w:rPr>
          <w:rFonts w:asciiTheme="minorHAnsi" w:hAnsiTheme="minorHAnsi" w:cstheme="minorHAnsi"/>
          <w:b/>
          <w:sz w:val="22"/>
          <w:szCs w:val="22"/>
        </w:rPr>
        <w:t>Stanoviště</w:t>
      </w:r>
      <w:r>
        <w:rPr>
          <w:rFonts w:asciiTheme="minorHAnsi" w:hAnsiTheme="minorHAnsi" w:cstheme="minorHAnsi"/>
          <w:sz w:val="22"/>
          <w:szCs w:val="22"/>
        </w:rPr>
        <w:t xml:space="preserve">“), a to v souladu s přílohou č. 1 této Smlouvy. </w:t>
      </w:r>
      <w:r w:rsidR="00AF46E7">
        <w:rPr>
          <w:rFonts w:asciiTheme="minorHAnsi" w:hAnsiTheme="minorHAnsi" w:cstheme="minorHAnsi"/>
          <w:sz w:val="22"/>
          <w:szCs w:val="22"/>
        </w:rPr>
        <w:t xml:space="preserve">Specifikace Stanovišť podléhá schválení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="00AF46E7">
        <w:rPr>
          <w:rFonts w:asciiTheme="minorHAnsi" w:hAnsiTheme="minorHAnsi" w:cstheme="minorHAnsi"/>
          <w:sz w:val="22"/>
          <w:szCs w:val="22"/>
        </w:rPr>
        <w:t>e. Objednatel si vyhrazuje právo konkrétní Stanoviště neodsouhlasit, pokud nebude splňovat podmínky přílohy č. 1 této Smlouvy, přičemž v takovém případě se Zhotovitel zavazuje jako dané Stanoviště využívat příslušné středisko Objednatele.</w:t>
      </w:r>
    </w:p>
    <w:p w14:paraId="5EB51FB2" w14:textId="77777777" w:rsidR="007B7FA6" w:rsidRDefault="007B7FA6" w:rsidP="007B7FA6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EF51AF5" w14:textId="5A92604E" w:rsidR="007B7FA6" w:rsidRPr="00740211" w:rsidRDefault="007B7FA6" w:rsidP="007B7FA6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0211">
        <w:rPr>
          <w:rFonts w:asciiTheme="minorHAnsi" w:hAnsiTheme="minorHAnsi" w:cstheme="minorHAnsi"/>
          <w:b/>
          <w:bCs/>
          <w:sz w:val="22"/>
          <w:szCs w:val="22"/>
        </w:rPr>
        <w:t>Článek</w:t>
      </w:r>
      <w:r w:rsidR="006C1D23">
        <w:rPr>
          <w:rFonts w:asciiTheme="minorHAnsi" w:hAnsiTheme="minorHAnsi" w:cstheme="minorHAnsi"/>
          <w:b/>
          <w:bCs/>
          <w:sz w:val="22"/>
          <w:szCs w:val="22"/>
        </w:rPr>
        <w:t xml:space="preserve"> 7</w:t>
      </w:r>
    </w:p>
    <w:p w14:paraId="6C17E073" w14:textId="189218FF" w:rsidR="007B7FA6" w:rsidRPr="006D1EE2" w:rsidRDefault="005944A3" w:rsidP="007B7FA6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Další práva a povinnosti</w:t>
      </w:r>
    </w:p>
    <w:p w14:paraId="28362518" w14:textId="21A15D9E" w:rsidR="00262FCE" w:rsidRPr="00740211" w:rsidRDefault="000A1B35" w:rsidP="00651237">
      <w:pPr>
        <w:pStyle w:val="Odstavecseseznamem1"/>
        <w:numPr>
          <w:ilvl w:val="0"/>
          <w:numId w:val="54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64498">
        <w:rPr>
          <w:rFonts w:asciiTheme="minorHAnsi" w:hAnsiTheme="minorHAnsi" w:cstheme="minorHAnsi"/>
          <w:sz w:val="22"/>
          <w:szCs w:val="22"/>
        </w:rPr>
        <w:t>Z</w:t>
      </w:r>
      <w:r w:rsidR="00262FCE" w:rsidRPr="00B64498">
        <w:rPr>
          <w:rFonts w:asciiTheme="minorHAnsi" w:hAnsiTheme="minorHAnsi" w:cstheme="minorHAnsi"/>
          <w:sz w:val="22"/>
          <w:szCs w:val="22"/>
        </w:rPr>
        <w:t>hotovitel se zavazuje</w:t>
      </w:r>
      <w:r w:rsidR="00262FCE" w:rsidRPr="00740211">
        <w:rPr>
          <w:rFonts w:asciiTheme="minorHAnsi" w:hAnsiTheme="minorHAnsi" w:cstheme="minorHAnsi"/>
          <w:sz w:val="22"/>
          <w:szCs w:val="22"/>
        </w:rPr>
        <w:t xml:space="preserve"> provést veškeré činnosti spojené s prováděním </w:t>
      </w:r>
      <w:r w:rsidR="003602C7">
        <w:rPr>
          <w:rFonts w:asciiTheme="minorHAnsi" w:hAnsiTheme="minorHAnsi" w:cstheme="minorHAnsi"/>
          <w:sz w:val="22"/>
          <w:szCs w:val="22"/>
        </w:rPr>
        <w:t>předmětu plnění</w:t>
      </w:r>
      <w:r w:rsidR="00262FCE" w:rsidRPr="00740211">
        <w:rPr>
          <w:rFonts w:asciiTheme="minorHAnsi" w:hAnsiTheme="minorHAnsi" w:cstheme="minorHAnsi"/>
          <w:sz w:val="22"/>
          <w:szCs w:val="22"/>
        </w:rPr>
        <w:t xml:space="preserve"> řádně</w:t>
      </w:r>
      <w:r w:rsidR="00B64498">
        <w:rPr>
          <w:rFonts w:asciiTheme="minorHAnsi" w:hAnsiTheme="minorHAnsi" w:cstheme="minorHAnsi"/>
          <w:sz w:val="22"/>
          <w:szCs w:val="22"/>
        </w:rPr>
        <w:t xml:space="preserve"> a</w:t>
      </w:r>
      <w:r w:rsidR="00262FCE" w:rsidRPr="00740211">
        <w:rPr>
          <w:rFonts w:asciiTheme="minorHAnsi" w:hAnsiTheme="minorHAnsi" w:cstheme="minorHAnsi"/>
          <w:sz w:val="22"/>
          <w:szCs w:val="22"/>
        </w:rPr>
        <w:t xml:space="preserve"> odborně</w:t>
      </w:r>
      <w:r w:rsidR="00B64498">
        <w:rPr>
          <w:rFonts w:asciiTheme="minorHAnsi" w:hAnsiTheme="minorHAnsi" w:cstheme="minorHAnsi"/>
          <w:sz w:val="22"/>
          <w:szCs w:val="22"/>
        </w:rPr>
        <w:t>,</w:t>
      </w:r>
      <w:r w:rsidR="00262FCE" w:rsidRPr="00740211">
        <w:rPr>
          <w:rFonts w:asciiTheme="minorHAnsi" w:hAnsiTheme="minorHAnsi" w:cstheme="minorHAnsi"/>
          <w:sz w:val="22"/>
          <w:szCs w:val="22"/>
        </w:rPr>
        <w:t xml:space="preserve"> v rozsahu, způsobem a ve lhůtě </w:t>
      </w:r>
      <w:r w:rsidR="00B64498">
        <w:rPr>
          <w:rFonts w:asciiTheme="minorHAnsi" w:hAnsiTheme="minorHAnsi" w:cstheme="minorHAnsi"/>
          <w:sz w:val="22"/>
          <w:szCs w:val="22"/>
        </w:rPr>
        <w:t xml:space="preserve">odpovídající maximální možné míře zabezpečení účelu </w:t>
      </w:r>
      <w:r w:rsidR="002C5BE2">
        <w:rPr>
          <w:rFonts w:asciiTheme="minorHAnsi" w:hAnsiTheme="minorHAnsi" w:cstheme="minorHAnsi"/>
          <w:sz w:val="22"/>
          <w:szCs w:val="22"/>
        </w:rPr>
        <w:t>Z</w:t>
      </w:r>
      <w:r w:rsidR="00B64498">
        <w:rPr>
          <w:rFonts w:asciiTheme="minorHAnsi" w:hAnsiTheme="minorHAnsi" w:cstheme="minorHAnsi"/>
          <w:sz w:val="22"/>
          <w:szCs w:val="22"/>
        </w:rPr>
        <w:t>imní údržby</w:t>
      </w:r>
      <w:r w:rsidR="00262FCE" w:rsidRPr="00740211">
        <w:rPr>
          <w:rFonts w:asciiTheme="minorHAnsi" w:hAnsiTheme="minorHAnsi" w:cstheme="minorHAnsi"/>
          <w:sz w:val="22"/>
          <w:szCs w:val="22"/>
        </w:rPr>
        <w:t>.</w:t>
      </w:r>
    </w:p>
    <w:p w14:paraId="4039DD57" w14:textId="7D8714BD" w:rsidR="00262FCE" w:rsidRPr="00740211" w:rsidRDefault="00262FCE" w:rsidP="00651237">
      <w:pPr>
        <w:pStyle w:val="Odstavecseseznamem1"/>
        <w:numPr>
          <w:ilvl w:val="0"/>
          <w:numId w:val="54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Zhotovitel prohlašuje, že je a po celou dobu trvání Smlouvy bude oprávněn vykonávat činnosti nezbytné pro řádné plnění této Smlouvy.  </w:t>
      </w:r>
    </w:p>
    <w:p w14:paraId="555FCBD1" w14:textId="77777777" w:rsidR="00262FCE" w:rsidRPr="00740211" w:rsidRDefault="00262FCE" w:rsidP="00651237">
      <w:pPr>
        <w:pStyle w:val="Odstavecseseznamem1"/>
        <w:numPr>
          <w:ilvl w:val="0"/>
          <w:numId w:val="54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>Zhotovitel se dále zavazuje zejména:</w:t>
      </w:r>
    </w:p>
    <w:p w14:paraId="75C3D8B9" w14:textId="00D1AEFB" w:rsidR="00A63EB9" w:rsidRDefault="00262FCE" w:rsidP="00651237">
      <w:pPr>
        <w:pStyle w:val="bno"/>
        <w:numPr>
          <w:ilvl w:val="1"/>
          <w:numId w:val="49"/>
        </w:numPr>
        <w:spacing w:after="200" w:line="276" w:lineRule="auto"/>
        <w:ind w:left="1134"/>
        <w:rPr>
          <w:rFonts w:asciiTheme="minorHAnsi" w:hAnsiTheme="minorHAnsi" w:cstheme="minorHAnsi"/>
          <w:bCs/>
          <w:sz w:val="22"/>
        </w:rPr>
      </w:pPr>
      <w:r w:rsidRPr="00EB08E7">
        <w:rPr>
          <w:rFonts w:asciiTheme="minorHAnsi" w:hAnsiTheme="minorHAnsi" w:cstheme="minorHAnsi"/>
          <w:bCs/>
          <w:sz w:val="22"/>
        </w:rPr>
        <w:t>dodržovat veškeré legislativní a normativní požadavky pro oblast bezpečnosti práce, zejména pak zákon č. 309/2006 Sb., kterým se upravují další požadavky bezpečnosti a ochrany zdraví při práci v pracovněprávních vztazích a o zajištění bezpečnosti a ochrany zdraví při činnosti nebo poskytování služeb mimo pracovněprávní vztahy, v platné a účinném znění</w:t>
      </w:r>
      <w:r w:rsidR="00A63EB9">
        <w:rPr>
          <w:rFonts w:asciiTheme="minorHAnsi" w:hAnsiTheme="minorHAnsi" w:cstheme="minorHAnsi"/>
          <w:bCs/>
          <w:sz w:val="22"/>
        </w:rPr>
        <w:t>;</w:t>
      </w:r>
      <w:r w:rsidRPr="00EB08E7">
        <w:rPr>
          <w:rFonts w:asciiTheme="minorHAnsi" w:hAnsiTheme="minorHAnsi" w:cstheme="minorHAnsi"/>
          <w:bCs/>
          <w:sz w:val="22"/>
        </w:rPr>
        <w:t xml:space="preserve"> </w:t>
      </w:r>
    </w:p>
    <w:p w14:paraId="7C4AFF8B" w14:textId="36344C49" w:rsidR="00A63EB9" w:rsidRDefault="00A63EB9" w:rsidP="00651237">
      <w:pPr>
        <w:pStyle w:val="bno"/>
        <w:numPr>
          <w:ilvl w:val="1"/>
          <w:numId w:val="49"/>
        </w:numPr>
        <w:spacing w:after="200" w:line="276" w:lineRule="auto"/>
        <w:ind w:left="1134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k</w:t>
      </w:r>
      <w:r w:rsidR="00262FCE" w:rsidRPr="00EB08E7">
        <w:rPr>
          <w:rFonts w:asciiTheme="minorHAnsi" w:hAnsiTheme="minorHAnsi" w:cstheme="minorHAnsi"/>
          <w:bCs/>
          <w:sz w:val="22"/>
        </w:rPr>
        <w:t>e své činnosti využívat pouze pracovníky, kteří jsou zdravotně způsobilí a řádně proškolení k</w:t>
      </w:r>
      <w:r>
        <w:rPr>
          <w:rFonts w:asciiTheme="minorHAnsi" w:hAnsiTheme="minorHAnsi" w:cstheme="minorHAnsi"/>
          <w:bCs/>
          <w:sz w:val="22"/>
        </w:rPr>
        <w:t> </w:t>
      </w:r>
      <w:r w:rsidR="00262FCE" w:rsidRPr="00EB08E7">
        <w:rPr>
          <w:rFonts w:asciiTheme="minorHAnsi" w:hAnsiTheme="minorHAnsi" w:cstheme="minorHAnsi"/>
          <w:bCs/>
          <w:sz w:val="22"/>
        </w:rPr>
        <w:t>prováděným činnostem</w:t>
      </w:r>
      <w:r>
        <w:rPr>
          <w:rFonts w:asciiTheme="minorHAnsi" w:hAnsiTheme="minorHAnsi" w:cstheme="minorHAnsi"/>
          <w:bCs/>
          <w:sz w:val="22"/>
        </w:rPr>
        <w:t>;</w:t>
      </w:r>
    </w:p>
    <w:p w14:paraId="3952CFB4" w14:textId="6F1EA6E2" w:rsidR="00A63EB9" w:rsidRDefault="00A63EB9" w:rsidP="00651237">
      <w:pPr>
        <w:pStyle w:val="bno"/>
        <w:numPr>
          <w:ilvl w:val="1"/>
          <w:numId w:val="49"/>
        </w:numPr>
        <w:spacing w:after="200" w:line="276" w:lineRule="auto"/>
        <w:ind w:left="1134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pravidelně kontrolovat s</w:t>
      </w:r>
      <w:r w:rsidR="00262FCE" w:rsidRPr="00EB08E7">
        <w:rPr>
          <w:rFonts w:asciiTheme="minorHAnsi" w:hAnsiTheme="minorHAnsi" w:cstheme="minorHAnsi"/>
          <w:bCs/>
          <w:sz w:val="22"/>
        </w:rPr>
        <w:t xml:space="preserve">troje a zařízení </w:t>
      </w:r>
      <w:r>
        <w:rPr>
          <w:rFonts w:asciiTheme="minorHAnsi" w:hAnsiTheme="minorHAnsi" w:cstheme="minorHAnsi"/>
          <w:bCs/>
          <w:sz w:val="22"/>
        </w:rPr>
        <w:t xml:space="preserve">používané k provádění předmětu plnění a používat pouze takové stroje a zařízení, které jsou </w:t>
      </w:r>
      <w:r w:rsidR="00262FCE" w:rsidRPr="00EB08E7">
        <w:rPr>
          <w:rFonts w:asciiTheme="minorHAnsi" w:hAnsiTheme="minorHAnsi" w:cstheme="minorHAnsi"/>
          <w:bCs/>
          <w:sz w:val="22"/>
        </w:rPr>
        <w:t>v bezvadném stavu</w:t>
      </w:r>
      <w:r>
        <w:rPr>
          <w:rFonts w:asciiTheme="minorHAnsi" w:hAnsiTheme="minorHAnsi" w:cstheme="minorHAnsi"/>
          <w:bCs/>
          <w:sz w:val="22"/>
        </w:rPr>
        <w:t>;</w:t>
      </w:r>
    </w:p>
    <w:p w14:paraId="571AF328" w14:textId="782EF842" w:rsidR="00262FCE" w:rsidRPr="00EB08E7" w:rsidRDefault="00A63EB9" w:rsidP="00651237">
      <w:pPr>
        <w:pStyle w:val="bno"/>
        <w:numPr>
          <w:ilvl w:val="1"/>
          <w:numId w:val="49"/>
        </w:numPr>
        <w:spacing w:after="200" w:line="276" w:lineRule="auto"/>
        <w:ind w:left="1134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v</w:t>
      </w:r>
      <w:r w:rsidR="00262FCE" w:rsidRPr="00EB08E7">
        <w:rPr>
          <w:rFonts w:asciiTheme="minorHAnsi" w:hAnsiTheme="minorHAnsi" w:cstheme="minorHAnsi"/>
          <w:bCs/>
          <w:sz w:val="22"/>
        </w:rPr>
        <w:t xml:space="preserve"> případě vzniku mimořádné události tuto skutečnost oznámit bez zbytečného odkladu kontaktní osobě </w:t>
      </w:r>
      <w:r>
        <w:rPr>
          <w:rFonts w:asciiTheme="minorHAnsi" w:hAnsiTheme="minorHAnsi" w:cstheme="minorHAnsi"/>
          <w:bCs/>
          <w:sz w:val="22"/>
        </w:rPr>
        <w:t>Objednatele;</w:t>
      </w:r>
      <w:r w:rsidR="00262FCE" w:rsidRPr="00EB08E7">
        <w:rPr>
          <w:rFonts w:asciiTheme="minorHAnsi" w:hAnsiTheme="minorHAnsi" w:cstheme="minorHAnsi"/>
          <w:bCs/>
          <w:sz w:val="22"/>
        </w:rPr>
        <w:t xml:space="preserve">  </w:t>
      </w:r>
    </w:p>
    <w:p w14:paraId="3FEF3B65" w14:textId="3CF6E600" w:rsidR="00262FCE" w:rsidRPr="00EB08E7" w:rsidRDefault="00262FCE" w:rsidP="00651237">
      <w:pPr>
        <w:pStyle w:val="bno"/>
        <w:numPr>
          <w:ilvl w:val="1"/>
          <w:numId w:val="49"/>
        </w:numPr>
        <w:spacing w:after="200" w:line="276" w:lineRule="auto"/>
        <w:ind w:left="1134"/>
        <w:rPr>
          <w:rFonts w:asciiTheme="minorHAnsi" w:hAnsiTheme="minorHAnsi" w:cstheme="minorHAnsi"/>
          <w:bCs/>
          <w:sz w:val="22"/>
        </w:rPr>
      </w:pPr>
      <w:r w:rsidRPr="00EB08E7">
        <w:rPr>
          <w:rFonts w:asciiTheme="minorHAnsi" w:hAnsiTheme="minorHAnsi" w:cstheme="minorHAnsi"/>
          <w:bCs/>
          <w:sz w:val="22"/>
        </w:rPr>
        <w:t>provádět veškeré práce v souladu s příslušnými aktuálními ustaveními zákona č. 56/2001 Sb., o podmínkách provozu vozidel na pozemních komunikacích, zákona č. 361/2000 Sb. o provozu na pozemních komunikacích a o změnách některých zákonů, zákona č. 13/1997 Sb. o pozemních komunikacích, vyhlášky č.</w:t>
      </w:r>
      <w:r w:rsidR="00A63EB9">
        <w:rPr>
          <w:rFonts w:asciiTheme="minorHAnsi" w:hAnsiTheme="minorHAnsi" w:cstheme="minorHAnsi"/>
          <w:bCs/>
          <w:sz w:val="22"/>
        </w:rPr>
        <w:t xml:space="preserve"> </w:t>
      </w:r>
      <w:r w:rsidRPr="00EB08E7">
        <w:rPr>
          <w:rFonts w:asciiTheme="minorHAnsi" w:hAnsiTheme="minorHAnsi" w:cstheme="minorHAnsi"/>
          <w:bCs/>
          <w:sz w:val="22"/>
        </w:rPr>
        <w:t>104/1997 Sb., kterou se provádí zákon o pozemních komunikacích (včetně příloh), dalšími prováděcími předpisy k těmto předpisům</w:t>
      </w:r>
      <w:r w:rsidR="0084264A">
        <w:rPr>
          <w:rFonts w:asciiTheme="minorHAnsi" w:hAnsiTheme="minorHAnsi" w:cstheme="minorHAnsi"/>
          <w:bCs/>
          <w:sz w:val="22"/>
        </w:rPr>
        <w:t>, jakož i příslušnými technickými normami</w:t>
      </w:r>
      <w:r w:rsidRPr="00EB08E7">
        <w:rPr>
          <w:rFonts w:asciiTheme="minorHAnsi" w:hAnsiTheme="minorHAnsi" w:cstheme="minorHAnsi"/>
          <w:bCs/>
          <w:sz w:val="22"/>
        </w:rPr>
        <w:t>;</w:t>
      </w:r>
    </w:p>
    <w:p w14:paraId="57C660D1" w14:textId="66E268BC" w:rsidR="00262FCE" w:rsidRPr="00EB08E7" w:rsidRDefault="00262FCE" w:rsidP="00651237">
      <w:pPr>
        <w:pStyle w:val="bno"/>
        <w:numPr>
          <w:ilvl w:val="1"/>
          <w:numId w:val="49"/>
        </w:numPr>
        <w:spacing w:after="200" w:line="276" w:lineRule="auto"/>
        <w:ind w:left="1134"/>
        <w:rPr>
          <w:rFonts w:asciiTheme="minorHAnsi" w:hAnsiTheme="minorHAnsi" w:cstheme="minorHAnsi"/>
          <w:bCs/>
          <w:sz w:val="22"/>
        </w:rPr>
      </w:pPr>
      <w:r w:rsidRPr="00EB08E7">
        <w:rPr>
          <w:rFonts w:asciiTheme="minorHAnsi" w:hAnsiTheme="minorHAnsi" w:cstheme="minorHAnsi"/>
          <w:bCs/>
          <w:sz w:val="22"/>
        </w:rPr>
        <w:t xml:space="preserve">v případě zákonné povinnosti nebo potřeby vyplývající z místních podmínek řádně zajistit a označit místo provádění </w:t>
      </w:r>
      <w:r w:rsidR="00403A49">
        <w:rPr>
          <w:rFonts w:asciiTheme="minorHAnsi" w:hAnsiTheme="minorHAnsi" w:cstheme="minorHAnsi"/>
          <w:bCs/>
          <w:sz w:val="22"/>
        </w:rPr>
        <w:t>činností</w:t>
      </w:r>
      <w:r w:rsidR="00403A49" w:rsidRPr="00EB08E7">
        <w:rPr>
          <w:rFonts w:asciiTheme="minorHAnsi" w:hAnsiTheme="minorHAnsi" w:cstheme="minorHAnsi"/>
          <w:bCs/>
          <w:sz w:val="22"/>
        </w:rPr>
        <w:t xml:space="preserve"> </w:t>
      </w:r>
      <w:r w:rsidRPr="00EB08E7">
        <w:rPr>
          <w:rFonts w:asciiTheme="minorHAnsi" w:hAnsiTheme="minorHAnsi" w:cstheme="minorHAnsi"/>
          <w:bCs/>
          <w:sz w:val="22"/>
        </w:rPr>
        <w:t xml:space="preserve">příslušným dopravním značením; </w:t>
      </w:r>
    </w:p>
    <w:p w14:paraId="707D0492" w14:textId="1BF7C65F" w:rsidR="00262FCE" w:rsidRPr="00EB08E7" w:rsidRDefault="00262FCE" w:rsidP="00651237">
      <w:pPr>
        <w:pStyle w:val="bno"/>
        <w:numPr>
          <w:ilvl w:val="1"/>
          <w:numId w:val="49"/>
        </w:numPr>
        <w:spacing w:after="200" w:line="276" w:lineRule="auto"/>
        <w:ind w:left="1134"/>
        <w:rPr>
          <w:rFonts w:asciiTheme="minorHAnsi" w:hAnsiTheme="minorHAnsi" w:cstheme="minorHAnsi"/>
          <w:bCs/>
          <w:sz w:val="22"/>
        </w:rPr>
      </w:pPr>
      <w:r w:rsidRPr="00EB08E7">
        <w:rPr>
          <w:rFonts w:asciiTheme="minorHAnsi" w:hAnsiTheme="minorHAnsi" w:cstheme="minorHAnsi"/>
          <w:bCs/>
          <w:sz w:val="22"/>
        </w:rPr>
        <w:t xml:space="preserve">zajistit třídění, likvidaci a ukládání odpadu vzniklého při realizaci </w:t>
      </w:r>
      <w:r w:rsidR="00A63EB9">
        <w:rPr>
          <w:rFonts w:asciiTheme="minorHAnsi" w:hAnsiTheme="minorHAnsi" w:cstheme="minorHAnsi"/>
          <w:bCs/>
          <w:sz w:val="22"/>
        </w:rPr>
        <w:t>činností</w:t>
      </w:r>
      <w:r w:rsidR="00A63EB9" w:rsidRPr="00EB08E7">
        <w:rPr>
          <w:rFonts w:asciiTheme="minorHAnsi" w:hAnsiTheme="minorHAnsi" w:cstheme="minorHAnsi"/>
          <w:bCs/>
          <w:sz w:val="22"/>
        </w:rPr>
        <w:t xml:space="preserve"> </w:t>
      </w:r>
      <w:r w:rsidRPr="00EB08E7">
        <w:rPr>
          <w:rFonts w:asciiTheme="minorHAnsi" w:hAnsiTheme="minorHAnsi" w:cstheme="minorHAnsi"/>
          <w:bCs/>
          <w:sz w:val="22"/>
        </w:rPr>
        <w:t xml:space="preserve">na příslušné skládky </w:t>
      </w:r>
      <w:r w:rsidRPr="00EB08E7">
        <w:rPr>
          <w:rFonts w:asciiTheme="minorHAnsi" w:hAnsiTheme="minorHAnsi" w:cstheme="minorHAnsi"/>
          <w:bCs/>
          <w:sz w:val="22"/>
        </w:rPr>
        <w:lastRenderedPageBreak/>
        <w:t>v</w:t>
      </w:r>
      <w:r w:rsidR="00FC76F9">
        <w:rPr>
          <w:rFonts w:asciiTheme="minorHAnsi" w:hAnsiTheme="minorHAnsi" w:cstheme="minorHAnsi"/>
          <w:bCs/>
          <w:sz w:val="22"/>
        </w:rPr>
        <w:t> </w:t>
      </w:r>
      <w:r w:rsidRPr="00EB08E7">
        <w:rPr>
          <w:rFonts w:asciiTheme="minorHAnsi" w:hAnsiTheme="minorHAnsi" w:cstheme="minorHAnsi"/>
          <w:bCs/>
          <w:sz w:val="22"/>
        </w:rPr>
        <w:t>souladu s ustanovením zákona č. 185/2001 Sb., o odpadech a o změně některých dalších zákonů, ve znění pozdějších předpisů;</w:t>
      </w:r>
    </w:p>
    <w:p w14:paraId="07253C4B" w14:textId="14DCAEA8" w:rsidR="00262FCE" w:rsidRPr="00EB08E7" w:rsidRDefault="00262FCE" w:rsidP="00651237">
      <w:pPr>
        <w:pStyle w:val="bno"/>
        <w:numPr>
          <w:ilvl w:val="1"/>
          <w:numId w:val="49"/>
        </w:numPr>
        <w:spacing w:after="200" w:line="276" w:lineRule="auto"/>
        <w:ind w:left="1134"/>
        <w:rPr>
          <w:rFonts w:asciiTheme="minorHAnsi" w:hAnsiTheme="minorHAnsi" w:cstheme="minorHAnsi"/>
          <w:bCs/>
          <w:sz w:val="22"/>
        </w:rPr>
      </w:pPr>
      <w:r w:rsidRPr="00EB08E7">
        <w:rPr>
          <w:rFonts w:asciiTheme="minorHAnsi" w:hAnsiTheme="minorHAnsi" w:cstheme="minorHAnsi"/>
          <w:bCs/>
          <w:sz w:val="22"/>
        </w:rPr>
        <w:t xml:space="preserve">použít při realizaci </w:t>
      </w:r>
      <w:r w:rsidR="00403A49">
        <w:rPr>
          <w:rFonts w:asciiTheme="minorHAnsi" w:hAnsiTheme="minorHAnsi" w:cstheme="minorHAnsi"/>
          <w:bCs/>
          <w:sz w:val="22"/>
        </w:rPr>
        <w:t>činnosti</w:t>
      </w:r>
      <w:r w:rsidR="00403A49" w:rsidRPr="00EB08E7">
        <w:rPr>
          <w:rFonts w:asciiTheme="minorHAnsi" w:hAnsiTheme="minorHAnsi" w:cstheme="minorHAnsi"/>
          <w:bCs/>
          <w:sz w:val="22"/>
        </w:rPr>
        <w:t xml:space="preserve"> </w:t>
      </w:r>
      <w:r w:rsidRPr="00EB08E7">
        <w:rPr>
          <w:rFonts w:asciiTheme="minorHAnsi" w:hAnsiTheme="minorHAnsi" w:cstheme="minorHAnsi"/>
          <w:bCs/>
          <w:sz w:val="22"/>
        </w:rPr>
        <w:t>pouze výrobky a materiály, které splňují požadavky právních předpisů a platných norem ČSN</w:t>
      </w:r>
      <w:r w:rsidR="00A63EB9">
        <w:rPr>
          <w:rFonts w:asciiTheme="minorHAnsi" w:hAnsiTheme="minorHAnsi" w:cstheme="minorHAnsi"/>
          <w:bCs/>
          <w:sz w:val="22"/>
        </w:rPr>
        <w:t>.</w:t>
      </w:r>
    </w:p>
    <w:p w14:paraId="6021CE47" w14:textId="55F2A320" w:rsidR="00027D5A" w:rsidRDefault="00027D5A" w:rsidP="00651237">
      <w:pPr>
        <w:pStyle w:val="Odstavecseseznamem1"/>
        <w:numPr>
          <w:ilvl w:val="0"/>
          <w:numId w:val="54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5665E">
        <w:rPr>
          <w:rFonts w:asciiTheme="minorHAnsi" w:hAnsiTheme="minorHAnsi" w:cs="Arial"/>
          <w:sz w:val="22"/>
          <w:szCs w:val="22"/>
        </w:rPr>
        <w:t xml:space="preserve">Zhotovitel je povinen </w:t>
      </w:r>
      <w:r>
        <w:rPr>
          <w:rFonts w:asciiTheme="minorHAnsi" w:hAnsiTheme="minorHAnsi" w:cs="Arial"/>
          <w:sz w:val="22"/>
          <w:szCs w:val="22"/>
        </w:rPr>
        <w:t xml:space="preserve">neprodleně </w:t>
      </w:r>
      <w:r w:rsidRPr="0065665E">
        <w:rPr>
          <w:rFonts w:asciiTheme="minorHAnsi" w:hAnsiTheme="minorHAnsi" w:cs="Arial"/>
          <w:sz w:val="22"/>
          <w:szCs w:val="22"/>
        </w:rPr>
        <w:t xml:space="preserve">informovat </w:t>
      </w:r>
      <w:r>
        <w:rPr>
          <w:rFonts w:asciiTheme="minorHAnsi" w:hAnsiTheme="minorHAnsi" w:cs="Arial"/>
          <w:sz w:val="22"/>
          <w:szCs w:val="22"/>
        </w:rPr>
        <w:t>Objednatele</w:t>
      </w:r>
      <w:r w:rsidRPr="0065665E">
        <w:rPr>
          <w:rFonts w:asciiTheme="minorHAnsi" w:hAnsiTheme="minorHAnsi" w:cs="Arial"/>
          <w:sz w:val="22"/>
          <w:szCs w:val="22"/>
        </w:rPr>
        <w:t xml:space="preserve"> o podstatných skutečnostech, jež mohou ovlivnit plnění povinností </w:t>
      </w:r>
      <w:r>
        <w:rPr>
          <w:rFonts w:asciiTheme="minorHAnsi" w:hAnsiTheme="minorHAnsi" w:cs="Arial"/>
          <w:sz w:val="22"/>
          <w:szCs w:val="22"/>
        </w:rPr>
        <w:t>Z</w:t>
      </w:r>
      <w:r w:rsidRPr="0065665E">
        <w:rPr>
          <w:rFonts w:asciiTheme="minorHAnsi" w:hAnsiTheme="minorHAnsi" w:cs="Arial"/>
          <w:sz w:val="22"/>
          <w:szCs w:val="22"/>
        </w:rPr>
        <w:t>hotovitele</w:t>
      </w:r>
      <w:r>
        <w:rPr>
          <w:rFonts w:asciiTheme="minorHAnsi" w:hAnsiTheme="minorHAnsi" w:cs="Arial"/>
          <w:sz w:val="22"/>
          <w:szCs w:val="22"/>
        </w:rPr>
        <w:t>,</w:t>
      </w:r>
      <w:r w:rsidRPr="0065665E">
        <w:rPr>
          <w:rFonts w:asciiTheme="minorHAnsi" w:hAnsiTheme="minorHAnsi" w:cs="Arial"/>
          <w:sz w:val="22"/>
          <w:szCs w:val="22"/>
        </w:rPr>
        <w:t xml:space="preserve"> </w:t>
      </w:r>
      <w:r w:rsidR="003A43B2">
        <w:rPr>
          <w:rFonts w:asciiTheme="minorHAnsi" w:hAnsiTheme="minorHAnsi" w:cs="Arial"/>
          <w:sz w:val="22"/>
          <w:szCs w:val="22"/>
        </w:rPr>
        <w:t xml:space="preserve">případně </w:t>
      </w:r>
      <w:r w:rsidRPr="0065665E">
        <w:rPr>
          <w:rFonts w:asciiTheme="minorHAnsi" w:hAnsiTheme="minorHAnsi" w:cs="Arial"/>
          <w:sz w:val="22"/>
          <w:szCs w:val="22"/>
        </w:rPr>
        <w:t xml:space="preserve">mohou ohrozit zájmy </w:t>
      </w:r>
      <w:r>
        <w:rPr>
          <w:rFonts w:asciiTheme="minorHAnsi" w:hAnsiTheme="minorHAnsi" w:cs="Arial"/>
          <w:sz w:val="22"/>
          <w:szCs w:val="22"/>
        </w:rPr>
        <w:t>Objednatele</w:t>
      </w:r>
      <w:r w:rsidRPr="0065665E">
        <w:rPr>
          <w:rFonts w:asciiTheme="minorHAnsi" w:hAnsiTheme="minorHAnsi" w:cs="Arial"/>
          <w:sz w:val="22"/>
          <w:szCs w:val="22"/>
        </w:rPr>
        <w:t xml:space="preserve">, dále je povinen bez zbytečného odkladu oznámit </w:t>
      </w:r>
      <w:r>
        <w:rPr>
          <w:rFonts w:asciiTheme="minorHAnsi" w:hAnsiTheme="minorHAnsi" w:cs="Arial"/>
          <w:sz w:val="22"/>
          <w:szCs w:val="22"/>
        </w:rPr>
        <w:t>Objednateli</w:t>
      </w:r>
      <w:r w:rsidRPr="0065665E">
        <w:rPr>
          <w:rFonts w:asciiTheme="minorHAnsi" w:hAnsiTheme="minorHAnsi" w:cs="Arial"/>
          <w:sz w:val="22"/>
          <w:szCs w:val="22"/>
        </w:rPr>
        <w:t xml:space="preserve"> potřebu provedení úkonů nezbytných k ochraně zájmů a majetku </w:t>
      </w:r>
      <w:r>
        <w:rPr>
          <w:rFonts w:asciiTheme="minorHAnsi" w:hAnsiTheme="minorHAnsi" w:cs="Arial"/>
          <w:sz w:val="22"/>
          <w:szCs w:val="22"/>
        </w:rPr>
        <w:t>Objednatele</w:t>
      </w:r>
      <w:r w:rsidRPr="0065665E">
        <w:rPr>
          <w:rFonts w:asciiTheme="minorHAnsi" w:hAnsiTheme="minorHAnsi" w:cs="Arial"/>
          <w:sz w:val="22"/>
          <w:szCs w:val="22"/>
        </w:rPr>
        <w:t xml:space="preserve"> a předcházení hrozícím škodám</w:t>
      </w:r>
      <w:r>
        <w:rPr>
          <w:rFonts w:asciiTheme="minorHAnsi" w:hAnsiTheme="minorHAnsi" w:cs="Arial"/>
          <w:sz w:val="22"/>
          <w:szCs w:val="22"/>
        </w:rPr>
        <w:t>.</w:t>
      </w:r>
    </w:p>
    <w:p w14:paraId="2C29BDCB" w14:textId="4F15981E" w:rsidR="00D8593F" w:rsidRPr="0084264A" w:rsidRDefault="00D8593F" w:rsidP="00651237">
      <w:pPr>
        <w:pStyle w:val="Odstavecseseznamem1"/>
        <w:numPr>
          <w:ilvl w:val="0"/>
          <w:numId w:val="54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0" w:name="_Ref320297316"/>
      <w:bookmarkEnd w:id="0"/>
      <w:r w:rsidRPr="0084264A">
        <w:rPr>
          <w:rFonts w:asciiTheme="minorHAnsi" w:hAnsiTheme="minorHAnsi" w:cstheme="minorHAnsi"/>
          <w:sz w:val="22"/>
          <w:szCs w:val="22"/>
        </w:rPr>
        <w:t xml:space="preserve">Zhotovitel je povinen zpracovávat denně </w:t>
      </w:r>
      <w:r w:rsidR="0084264A">
        <w:rPr>
          <w:rFonts w:asciiTheme="minorHAnsi" w:hAnsiTheme="minorHAnsi" w:cstheme="minorHAnsi"/>
          <w:sz w:val="22"/>
          <w:szCs w:val="22"/>
        </w:rPr>
        <w:t xml:space="preserve">po dobu Pohotovosti ZÚ </w:t>
      </w:r>
      <w:r w:rsidRPr="0084264A">
        <w:rPr>
          <w:rFonts w:asciiTheme="minorHAnsi" w:hAnsiTheme="minorHAnsi" w:cstheme="minorHAnsi"/>
          <w:sz w:val="22"/>
          <w:szCs w:val="22"/>
        </w:rPr>
        <w:t>denní pracovní výkazy, a to v</w:t>
      </w:r>
      <w:r w:rsidR="00403A49">
        <w:rPr>
          <w:rFonts w:asciiTheme="minorHAnsi" w:hAnsiTheme="minorHAnsi" w:cstheme="minorHAnsi"/>
          <w:sz w:val="22"/>
          <w:szCs w:val="22"/>
        </w:rPr>
        <w:t> </w:t>
      </w:r>
      <w:r w:rsidRPr="0084264A">
        <w:rPr>
          <w:rFonts w:asciiTheme="minorHAnsi" w:hAnsiTheme="minorHAnsi" w:cstheme="minorHAnsi"/>
          <w:sz w:val="22"/>
          <w:szCs w:val="22"/>
        </w:rPr>
        <w:t>elektronické podobě na základě záznamů GPS a záznamu o provozu stroje (dále jen „</w:t>
      </w:r>
      <w:r w:rsidR="00A17AF1" w:rsidRPr="0084264A">
        <w:rPr>
          <w:rFonts w:asciiTheme="minorHAnsi" w:hAnsiTheme="minorHAnsi" w:cstheme="minorHAnsi"/>
          <w:b/>
          <w:sz w:val="22"/>
          <w:szCs w:val="22"/>
        </w:rPr>
        <w:t>P</w:t>
      </w:r>
      <w:r w:rsidRPr="0084264A">
        <w:rPr>
          <w:rFonts w:asciiTheme="minorHAnsi" w:hAnsiTheme="minorHAnsi" w:cstheme="minorHAnsi"/>
          <w:b/>
          <w:sz w:val="22"/>
          <w:szCs w:val="22"/>
        </w:rPr>
        <w:t>racovní výkazy</w:t>
      </w:r>
      <w:r w:rsidRPr="0084264A">
        <w:rPr>
          <w:rFonts w:asciiTheme="minorHAnsi" w:hAnsiTheme="minorHAnsi" w:cstheme="minorHAnsi"/>
          <w:sz w:val="22"/>
          <w:szCs w:val="22"/>
        </w:rPr>
        <w:t xml:space="preserve">“) a průběžně je předávat </w:t>
      </w:r>
      <w:r w:rsidR="00FC76F9">
        <w:rPr>
          <w:rFonts w:asciiTheme="minorHAnsi" w:hAnsiTheme="minorHAnsi" w:cstheme="minorHAnsi"/>
          <w:sz w:val="22"/>
          <w:szCs w:val="22"/>
        </w:rPr>
        <w:t>Objednateli</w:t>
      </w:r>
      <w:r w:rsidR="00FC76F9" w:rsidRPr="003A43B2">
        <w:rPr>
          <w:rFonts w:asciiTheme="minorHAnsi" w:hAnsiTheme="minorHAnsi" w:cstheme="minorHAnsi"/>
          <w:sz w:val="22"/>
          <w:szCs w:val="22"/>
        </w:rPr>
        <w:t xml:space="preserve"> </w:t>
      </w:r>
      <w:r w:rsidRPr="0084264A">
        <w:rPr>
          <w:rFonts w:asciiTheme="minorHAnsi" w:hAnsiTheme="minorHAnsi" w:cstheme="minorHAnsi"/>
          <w:sz w:val="22"/>
          <w:szCs w:val="22"/>
        </w:rPr>
        <w:t xml:space="preserve">dle jeho pokynů. Pracovní výkazy musí obsahovat popis jednotlivých provedených prací v členění dle položek uvedených v příloze č. 2 Smlouvy s uvedením počtu provedených měrných jednotek k příslušnému datu. </w:t>
      </w:r>
    </w:p>
    <w:p w14:paraId="7E2BDB0D" w14:textId="3112BDA2" w:rsidR="00D8593F" w:rsidRPr="00740211" w:rsidRDefault="00D8593F" w:rsidP="00651237">
      <w:pPr>
        <w:pStyle w:val="Odstavecseseznamem1"/>
        <w:numPr>
          <w:ilvl w:val="0"/>
          <w:numId w:val="54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Zhotovitel je povinen předložit </w:t>
      </w:r>
      <w:r w:rsidR="00651237">
        <w:rPr>
          <w:rFonts w:asciiTheme="minorHAnsi" w:hAnsiTheme="minorHAnsi" w:cstheme="minorHAnsi"/>
          <w:sz w:val="22"/>
          <w:szCs w:val="22"/>
        </w:rPr>
        <w:t>Objednateli</w:t>
      </w:r>
      <w:r w:rsidR="00651237"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="00A72C10">
        <w:rPr>
          <w:rFonts w:asciiTheme="minorHAnsi" w:hAnsiTheme="minorHAnsi" w:cstheme="minorHAnsi"/>
          <w:sz w:val="22"/>
          <w:szCs w:val="22"/>
        </w:rPr>
        <w:t>P</w:t>
      </w:r>
      <w:r w:rsidRPr="00740211">
        <w:rPr>
          <w:rFonts w:asciiTheme="minorHAnsi" w:hAnsiTheme="minorHAnsi" w:cstheme="minorHAnsi"/>
          <w:sz w:val="22"/>
          <w:szCs w:val="22"/>
        </w:rPr>
        <w:t xml:space="preserve">racovní výkazy </w:t>
      </w:r>
      <w:r w:rsidR="00403A49">
        <w:rPr>
          <w:rFonts w:asciiTheme="minorHAnsi" w:hAnsiTheme="minorHAnsi" w:cstheme="minorHAnsi"/>
          <w:sz w:val="22"/>
          <w:szCs w:val="22"/>
        </w:rPr>
        <w:t>dva</w:t>
      </w:r>
      <w:r w:rsidRPr="00740211">
        <w:rPr>
          <w:rFonts w:asciiTheme="minorHAnsi" w:hAnsiTheme="minorHAnsi" w:cstheme="minorHAnsi"/>
          <w:sz w:val="22"/>
          <w:szCs w:val="22"/>
        </w:rPr>
        <w:t>krát měsíčně ke schválení, a to nejpozději do 2 pracovních dní po uplynutí 15. dne v měsíci a do 2 pracovních dn</w:t>
      </w:r>
      <w:r w:rsidR="00403A49">
        <w:rPr>
          <w:rFonts w:asciiTheme="minorHAnsi" w:hAnsiTheme="minorHAnsi" w:cstheme="minorHAnsi"/>
          <w:sz w:val="22"/>
          <w:szCs w:val="22"/>
        </w:rPr>
        <w:t>í</w:t>
      </w:r>
      <w:r w:rsidRPr="00740211">
        <w:rPr>
          <w:rFonts w:asciiTheme="minorHAnsi" w:hAnsiTheme="minorHAnsi" w:cstheme="minorHAnsi"/>
          <w:sz w:val="22"/>
          <w:szCs w:val="22"/>
        </w:rPr>
        <w:t xml:space="preserve"> po konci kalendářního měsíce. Součástí </w:t>
      </w:r>
      <w:r w:rsidR="00A72C10">
        <w:rPr>
          <w:rFonts w:asciiTheme="minorHAnsi" w:hAnsiTheme="minorHAnsi" w:cstheme="minorHAnsi"/>
          <w:sz w:val="22"/>
          <w:szCs w:val="22"/>
        </w:rPr>
        <w:t>P</w:t>
      </w:r>
      <w:r w:rsidRPr="00740211">
        <w:rPr>
          <w:rFonts w:asciiTheme="minorHAnsi" w:hAnsiTheme="minorHAnsi" w:cstheme="minorHAnsi"/>
          <w:sz w:val="22"/>
          <w:szCs w:val="22"/>
        </w:rPr>
        <w:t xml:space="preserve">racovního výkazu musí být záznamy GPS a záznamy o provozu stroje za příslušné období. </w:t>
      </w:r>
      <w:r w:rsidR="002B2C41">
        <w:rPr>
          <w:rFonts w:asciiTheme="minorHAnsi" w:hAnsiTheme="minorHAnsi" w:cstheme="minorHAnsi"/>
          <w:sz w:val="22"/>
          <w:szCs w:val="22"/>
        </w:rPr>
        <w:t>Objednatel</w:t>
      </w:r>
      <w:r w:rsidR="002B2C41"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Pr="00740211">
        <w:rPr>
          <w:rFonts w:asciiTheme="minorHAnsi" w:hAnsiTheme="minorHAnsi" w:cstheme="minorHAnsi"/>
          <w:sz w:val="22"/>
          <w:szCs w:val="22"/>
        </w:rPr>
        <w:t xml:space="preserve">provede kontrolu a schválení nebo vytkne vady nejpozději do 3 dnů od převzetí výkazů. Neschválené </w:t>
      </w:r>
      <w:r w:rsidR="00A72C10">
        <w:rPr>
          <w:rFonts w:asciiTheme="minorHAnsi" w:hAnsiTheme="minorHAnsi" w:cstheme="minorHAnsi"/>
          <w:sz w:val="22"/>
          <w:szCs w:val="22"/>
        </w:rPr>
        <w:t>P</w:t>
      </w:r>
      <w:r w:rsidRPr="00740211">
        <w:rPr>
          <w:rFonts w:asciiTheme="minorHAnsi" w:hAnsiTheme="minorHAnsi" w:cstheme="minorHAnsi"/>
          <w:sz w:val="22"/>
          <w:szCs w:val="22"/>
        </w:rPr>
        <w:t xml:space="preserve">racovní výkazy (popř. jejich části – jednotlivé položky) budou vyřazeny z fakturace daného měsíce. Po odstranění vytčených nedostatků (a akceptaci odstranění) budou </w:t>
      </w:r>
      <w:r w:rsidR="00A72C10">
        <w:rPr>
          <w:rFonts w:asciiTheme="minorHAnsi" w:hAnsiTheme="minorHAnsi" w:cstheme="minorHAnsi"/>
          <w:sz w:val="22"/>
          <w:szCs w:val="22"/>
        </w:rPr>
        <w:t>P</w:t>
      </w:r>
      <w:r w:rsidRPr="00740211">
        <w:rPr>
          <w:rFonts w:asciiTheme="minorHAnsi" w:hAnsiTheme="minorHAnsi" w:cstheme="minorHAnsi"/>
          <w:sz w:val="22"/>
          <w:szCs w:val="22"/>
        </w:rPr>
        <w:t xml:space="preserve">racovní výkazy zařazeny do fakturace následujícího měsíce. Akceptací </w:t>
      </w:r>
      <w:r w:rsidR="00A72C10">
        <w:rPr>
          <w:rFonts w:asciiTheme="minorHAnsi" w:hAnsiTheme="minorHAnsi" w:cstheme="minorHAnsi"/>
          <w:sz w:val="22"/>
          <w:szCs w:val="22"/>
        </w:rPr>
        <w:t>P</w:t>
      </w:r>
      <w:r w:rsidRPr="00740211">
        <w:rPr>
          <w:rFonts w:asciiTheme="minorHAnsi" w:hAnsiTheme="minorHAnsi" w:cstheme="minorHAnsi"/>
          <w:sz w:val="22"/>
          <w:szCs w:val="22"/>
        </w:rPr>
        <w:t xml:space="preserve">racovních výkazů ze strany </w:t>
      </w:r>
      <w:r w:rsidR="002B2C41">
        <w:rPr>
          <w:rFonts w:asciiTheme="minorHAnsi" w:hAnsiTheme="minorHAnsi" w:cstheme="minorHAnsi"/>
          <w:sz w:val="22"/>
          <w:szCs w:val="22"/>
        </w:rPr>
        <w:t>Objednatele</w:t>
      </w:r>
      <w:r w:rsidR="002B2C41"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Pr="00740211">
        <w:rPr>
          <w:rFonts w:asciiTheme="minorHAnsi" w:hAnsiTheme="minorHAnsi" w:cstheme="minorHAnsi"/>
          <w:sz w:val="22"/>
          <w:szCs w:val="22"/>
        </w:rPr>
        <w:t>současně dochází k převzetí příslušné části plnění.</w:t>
      </w:r>
    </w:p>
    <w:p w14:paraId="693D40B1" w14:textId="1CFC7B90" w:rsidR="00D8593F" w:rsidRPr="00740211" w:rsidRDefault="00D8593F" w:rsidP="00651237">
      <w:pPr>
        <w:pStyle w:val="Odstavecseseznamem1"/>
        <w:numPr>
          <w:ilvl w:val="0"/>
          <w:numId w:val="54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624087" w:rsidRPr="00740211">
        <w:rPr>
          <w:rFonts w:asciiTheme="minorHAnsi" w:hAnsiTheme="minorHAnsi" w:cstheme="minorHAnsi"/>
          <w:sz w:val="22"/>
          <w:szCs w:val="22"/>
        </w:rPr>
        <w:t xml:space="preserve">je povinen </w:t>
      </w:r>
      <w:r w:rsidR="00161948">
        <w:rPr>
          <w:rFonts w:asciiTheme="minorHAnsi" w:hAnsiTheme="minorHAnsi" w:cstheme="minorHAnsi"/>
          <w:sz w:val="22"/>
          <w:szCs w:val="22"/>
        </w:rPr>
        <w:t>O</w:t>
      </w:r>
      <w:r w:rsidR="00624087" w:rsidRPr="00740211">
        <w:rPr>
          <w:rFonts w:asciiTheme="minorHAnsi" w:hAnsiTheme="minorHAnsi" w:cstheme="minorHAnsi"/>
          <w:sz w:val="22"/>
          <w:szCs w:val="22"/>
        </w:rPr>
        <w:t xml:space="preserve">bjednateli neprodleně sdělit závady či překážky, pro které není schopen provádět </w:t>
      </w:r>
      <w:r w:rsidR="003602C7">
        <w:rPr>
          <w:rFonts w:asciiTheme="minorHAnsi" w:hAnsiTheme="minorHAnsi" w:cstheme="minorHAnsi"/>
          <w:sz w:val="22"/>
          <w:szCs w:val="22"/>
        </w:rPr>
        <w:t>předmět plnění</w:t>
      </w:r>
      <w:r w:rsidR="003602C7"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="00624087" w:rsidRPr="00740211">
        <w:rPr>
          <w:rFonts w:asciiTheme="minorHAnsi" w:hAnsiTheme="minorHAnsi" w:cstheme="minorHAnsi"/>
          <w:sz w:val="22"/>
          <w:szCs w:val="22"/>
        </w:rPr>
        <w:t xml:space="preserve">řádně a včas. Toto oznámení nezbavuje </w:t>
      </w:r>
      <w:r w:rsidR="002B2C41">
        <w:rPr>
          <w:rFonts w:asciiTheme="minorHAnsi" w:hAnsiTheme="minorHAnsi" w:cstheme="minorHAnsi"/>
          <w:sz w:val="22"/>
          <w:szCs w:val="22"/>
        </w:rPr>
        <w:t>Z</w:t>
      </w:r>
      <w:r w:rsidR="00624087" w:rsidRPr="00740211">
        <w:rPr>
          <w:rFonts w:asciiTheme="minorHAnsi" w:hAnsiTheme="minorHAnsi" w:cstheme="minorHAnsi"/>
          <w:sz w:val="22"/>
          <w:szCs w:val="22"/>
        </w:rPr>
        <w:t>hotovitele</w:t>
      </w:r>
      <w:r w:rsidR="0085533B" w:rsidRPr="00740211">
        <w:rPr>
          <w:rFonts w:asciiTheme="minorHAnsi" w:hAnsiTheme="minorHAnsi" w:cstheme="minorHAnsi"/>
          <w:sz w:val="22"/>
          <w:szCs w:val="22"/>
        </w:rPr>
        <w:t xml:space="preserve"> povinnosti</w:t>
      </w:r>
      <w:r w:rsidR="00624087" w:rsidRPr="00740211">
        <w:rPr>
          <w:rFonts w:asciiTheme="minorHAnsi" w:hAnsiTheme="minorHAnsi" w:cstheme="minorHAnsi"/>
          <w:sz w:val="22"/>
          <w:szCs w:val="22"/>
        </w:rPr>
        <w:t xml:space="preserve"> ohlásit vady orgánům státní správy či jiným odpovědným orgánům.</w:t>
      </w:r>
    </w:p>
    <w:p w14:paraId="7B0E497A" w14:textId="05131D54" w:rsidR="00D8593F" w:rsidRDefault="00624087" w:rsidP="00651237">
      <w:pPr>
        <w:pStyle w:val="Odstavecseseznamem1"/>
        <w:numPr>
          <w:ilvl w:val="0"/>
          <w:numId w:val="54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Zhotovitel je povinen oznamovat </w:t>
      </w:r>
      <w:r w:rsidR="002B2C41">
        <w:rPr>
          <w:rFonts w:asciiTheme="minorHAnsi" w:hAnsiTheme="minorHAnsi" w:cstheme="minorHAnsi"/>
          <w:sz w:val="22"/>
          <w:szCs w:val="22"/>
        </w:rPr>
        <w:t>Objednateli</w:t>
      </w:r>
      <w:r w:rsidR="002B2C41"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Pr="00740211">
        <w:rPr>
          <w:rFonts w:asciiTheme="minorHAnsi" w:hAnsiTheme="minorHAnsi" w:cstheme="minorHAnsi"/>
          <w:sz w:val="22"/>
          <w:szCs w:val="22"/>
        </w:rPr>
        <w:t>všechny okolnosti významné z hlediska údržby silnic, které zjistí při plnění této Smlouvy, zejména změny stavebně – technického stavu silnic nebo závady ve sjízdnosti silnic či následky kalamitních situac</w:t>
      </w:r>
      <w:r w:rsidR="0065665E" w:rsidRPr="00740211">
        <w:rPr>
          <w:rFonts w:asciiTheme="minorHAnsi" w:hAnsiTheme="minorHAnsi" w:cstheme="minorHAnsi"/>
          <w:sz w:val="22"/>
          <w:szCs w:val="22"/>
        </w:rPr>
        <w:t>í, havárií a obdobných událostí.</w:t>
      </w:r>
    </w:p>
    <w:p w14:paraId="0ED74BE4" w14:textId="4ECB46DE" w:rsidR="00A474C1" w:rsidRPr="00CC0EA3" w:rsidRDefault="001A0E50" w:rsidP="00651237">
      <w:pPr>
        <w:pStyle w:val="Odstavecseseznamem1"/>
        <w:numPr>
          <w:ilvl w:val="0"/>
          <w:numId w:val="54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C0EA3">
        <w:rPr>
          <w:rFonts w:asciiTheme="minorHAnsi" w:hAnsiTheme="minorHAnsi" w:cstheme="minorHAnsi"/>
          <w:sz w:val="22"/>
          <w:szCs w:val="22"/>
        </w:rPr>
        <w:t>V případě zjištění znečištění či poškození silnic, včetně jejich součástí a příslušenství, způsobené třetími osobami nebo vis maior, se Zhotovitel zavazuje tuto skutečnost neprodleně oznámit Objednateli a znečištění či poškození řádně zdokumentovat.</w:t>
      </w:r>
    </w:p>
    <w:p w14:paraId="5D67E895" w14:textId="71F1BFB7" w:rsidR="007D149D" w:rsidRPr="00A474C1" w:rsidRDefault="00A474C1" w:rsidP="00E06836">
      <w:pPr>
        <w:pStyle w:val="Odstavecseseznamem1"/>
        <w:numPr>
          <w:ilvl w:val="0"/>
          <w:numId w:val="54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474C1">
        <w:rPr>
          <w:rFonts w:asciiTheme="minorHAnsi" w:hAnsiTheme="minorHAnsi" w:cstheme="minorHAnsi"/>
          <w:sz w:val="22"/>
          <w:szCs w:val="22"/>
        </w:rPr>
        <w:t xml:space="preserve">Plnění může Zhotovitel provést prostřednictvím poddodavatelů, odpovídá však, jako by plnil sám. Aktuální seznam poddodavatelů předložil Zhotovitel Objednateli v zadávacím řízení na Veřejnou zakázku. Jakoukoli změnu v osobách poddodavatelů je Zhotovitel povinen předem písemně oznámit Objednateli. Objednatel si vyhrazuje právo v odůvodněných případech </w:t>
      </w:r>
      <w:r w:rsidR="00AD1509">
        <w:rPr>
          <w:rFonts w:asciiTheme="minorHAnsi" w:hAnsiTheme="minorHAnsi" w:cstheme="minorHAnsi"/>
          <w:sz w:val="22"/>
          <w:szCs w:val="22"/>
        </w:rPr>
        <w:t xml:space="preserve">neschválit </w:t>
      </w:r>
      <w:r w:rsidRPr="00A474C1">
        <w:rPr>
          <w:rFonts w:asciiTheme="minorHAnsi" w:hAnsiTheme="minorHAnsi" w:cstheme="minorHAnsi"/>
          <w:sz w:val="22"/>
          <w:szCs w:val="22"/>
        </w:rPr>
        <w:t xml:space="preserve">využití konkrétního poddodavatele a Zhotovitel se zavazuje tento požadavek respektovat. Tím nejsou dotčena pravidla dle článku 6 této Smlouvy, zejména dle článku 6.7 Smlouvy. </w:t>
      </w:r>
      <w:r w:rsidR="00385D9A">
        <w:rPr>
          <w:rFonts w:asciiTheme="minorHAnsi" w:hAnsiTheme="minorHAnsi" w:cstheme="minorHAnsi"/>
          <w:sz w:val="22"/>
          <w:szCs w:val="22"/>
        </w:rPr>
        <w:t>Aktualizace seznamu poddodavatelů nevyžaduje změnu této Smlouvy.</w:t>
      </w:r>
    </w:p>
    <w:p w14:paraId="09327249" w14:textId="08315C7D" w:rsidR="00D05592" w:rsidRDefault="000410C3" w:rsidP="00651237">
      <w:pPr>
        <w:pStyle w:val="Odstavecseseznamem1"/>
        <w:numPr>
          <w:ilvl w:val="0"/>
          <w:numId w:val="54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D260A">
        <w:rPr>
          <w:rFonts w:asciiTheme="minorHAnsi" w:hAnsiTheme="minorHAnsi" w:cstheme="minorHAnsi"/>
          <w:sz w:val="22"/>
          <w:szCs w:val="22"/>
        </w:rPr>
        <w:t xml:space="preserve">Zhotovitel je povinen smluvně zajistit, aby nedošlo bez předchozího odsouhlasení </w:t>
      </w:r>
      <w:r w:rsidR="00651237" w:rsidRPr="009A1387">
        <w:rPr>
          <w:rFonts w:asciiTheme="minorHAnsi" w:hAnsiTheme="minorHAnsi" w:cstheme="minorHAnsi"/>
          <w:sz w:val="22"/>
          <w:szCs w:val="22"/>
        </w:rPr>
        <w:t>Objednatele</w:t>
      </w:r>
      <w:r w:rsidR="00651237" w:rsidRPr="002D260A">
        <w:rPr>
          <w:rFonts w:asciiTheme="minorHAnsi" w:hAnsiTheme="minorHAnsi" w:cstheme="minorHAnsi"/>
          <w:sz w:val="22"/>
          <w:szCs w:val="22"/>
        </w:rPr>
        <w:t xml:space="preserve"> </w:t>
      </w:r>
      <w:r w:rsidRPr="002D260A">
        <w:rPr>
          <w:rFonts w:asciiTheme="minorHAnsi" w:hAnsiTheme="minorHAnsi" w:cstheme="minorHAnsi"/>
          <w:sz w:val="22"/>
          <w:szCs w:val="22"/>
        </w:rPr>
        <w:t>k</w:t>
      </w:r>
      <w:r w:rsidR="002D260A">
        <w:rPr>
          <w:rFonts w:asciiTheme="minorHAnsi" w:hAnsiTheme="minorHAnsi" w:cstheme="minorHAnsi"/>
          <w:sz w:val="22"/>
          <w:szCs w:val="22"/>
        </w:rPr>
        <w:t> </w:t>
      </w:r>
      <w:r w:rsidRPr="002D260A">
        <w:rPr>
          <w:rFonts w:asciiTheme="minorHAnsi" w:hAnsiTheme="minorHAnsi" w:cstheme="minorHAnsi"/>
          <w:sz w:val="22"/>
          <w:szCs w:val="22"/>
        </w:rPr>
        <w:t xml:space="preserve">postoupení povinností na další, sekundární </w:t>
      </w:r>
      <w:r w:rsidR="007D149D">
        <w:rPr>
          <w:rFonts w:asciiTheme="minorHAnsi" w:hAnsiTheme="minorHAnsi" w:cstheme="minorHAnsi"/>
          <w:sz w:val="22"/>
          <w:szCs w:val="22"/>
        </w:rPr>
        <w:t>pod</w:t>
      </w:r>
      <w:r w:rsidRPr="002D260A">
        <w:rPr>
          <w:rFonts w:asciiTheme="minorHAnsi" w:hAnsiTheme="minorHAnsi" w:cstheme="minorHAnsi"/>
          <w:sz w:val="22"/>
          <w:szCs w:val="22"/>
        </w:rPr>
        <w:t xml:space="preserve">dodavatele. V případě porušení tohoto ustanovení strany </w:t>
      </w:r>
      <w:r w:rsidR="002D260A">
        <w:rPr>
          <w:rFonts w:asciiTheme="minorHAnsi" w:hAnsiTheme="minorHAnsi" w:cstheme="minorHAnsi"/>
          <w:sz w:val="22"/>
          <w:szCs w:val="22"/>
        </w:rPr>
        <w:t>S</w:t>
      </w:r>
      <w:r w:rsidRPr="002D260A">
        <w:rPr>
          <w:rFonts w:asciiTheme="minorHAnsi" w:hAnsiTheme="minorHAnsi" w:cstheme="minorHAnsi"/>
          <w:sz w:val="22"/>
          <w:szCs w:val="22"/>
        </w:rPr>
        <w:t xml:space="preserve">mlouvy považují takové jednání nebo opominutí za porušení </w:t>
      </w:r>
      <w:r w:rsidR="002D260A">
        <w:rPr>
          <w:rFonts w:asciiTheme="minorHAnsi" w:hAnsiTheme="minorHAnsi" w:cstheme="minorHAnsi"/>
          <w:sz w:val="22"/>
          <w:szCs w:val="22"/>
        </w:rPr>
        <w:t>S</w:t>
      </w:r>
      <w:r w:rsidRPr="002D260A">
        <w:rPr>
          <w:rFonts w:asciiTheme="minorHAnsi" w:hAnsiTheme="minorHAnsi" w:cstheme="minorHAnsi"/>
          <w:sz w:val="22"/>
          <w:szCs w:val="22"/>
        </w:rPr>
        <w:t>mlouvy podstatným způsobem.</w:t>
      </w:r>
    </w:p>
    <w:p w14:paraId="604DE17B" w14:textId="39BE198E" w:rsidR="000410C3" w:rsidRDefault="000410C3" w:rsidP="00651237">
      <w:pPr>
        <w:pStyle w:val="Odstavecseseznamem1"/>
        <w:numPr>
          <w:ilvl w:val="0"/>
          <w:numId w:val="54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lastRenderedPageBreak/>
        <w:t>Splněním povinnosti provést plnění</w:t>
      </w:r>
      <w:r w:rsidRPr="003A43B2">
        <w:rPr>
          <w:rFonts w:asciiTheme="minorHAnsi" w:hAnsiTheme="minorHAnsi" w:cstheme="minorHAnsi"/>
          <w:sz w:val="22"/>
          <w:szCs w:val="22"/>
        </w:rPr>
        <w:t xml:space="preserve"> </w:t>
      </w:r>
      <w:r w:rsidRPr="00740211">
        <w:rPr>
          <w:rFonts w:asciiTheme="minorHAnsi" w:hAnsiTheme="minorHAnsi" w:cstheme="minorHAnsi"/>
          <w:sz w:val="22"/>
          <w:szCs w:val="22"/>
        </w:rPr>
        <w:t>se rozumí řádné provedení činností, a to bez vad a nedodělků.</w:t>
      </w:r>
    </w:p>
    <w:p w14:paraId="5D4A26F0" w14:textId="77777777" w:rsidR="0038206C" w:rsidRDefault="0038206C" w:rsidP="00740211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AAE314" w14:textId="5DC00B7D" w:rsidR="00624087" w:rsidRPr="00740211" w:rsidRDefault="00624087" w:rsidP="00740211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0211">
        <w:rPr>
          <w:rFonts w:asciiTheme="minorHAnsi" w:hAnsiTheme="minorHAnsi" w:cstheme="minorHAnsi"/>
          <w:b/>
          <w:bCs/>
          <w:sz w:val="22"/>
          <w:szCs w:val="22"/>
        </w:rPr>
        <w:t xml:space="preserve">Článek </w:t>
      </w:r>
      <w:r w:rsidR="006C1D23">
        <w:rPr>
          <w:rFonts w:asciiTheme="minorHAnsi" w:hAnsiTheme="minorHAnsi" w:cstheme="minorHAnsi"/>
          <w:b/>
          <w:bCs/>
          <w:sz w:val="22"/>
          <w:szCs w:val="22"/>
        </w:rPr>
        <w:t>8</w:t>
      </w:r>
    </w:p>
    <w:p w14:paraId="33D64AB6" w14:textId="77777777" w:rsidR="00624087" w:rsidRPr="00740211" w:rsidRDefault="0065665E" w:rsidP="00740211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0211">
        <w:rPr>
          <w:rFonts w:asciiTheme="minorHAnsi" w:hAnsiTheme="minorHAnsi" w:cstheme="minorHAnsi"/>
          <w:b/>
          <w:bCs/>
          <w:sz w:val="22"/>
          <w:szCs w:val="22"/>
        </w:rPr>
        <w:t>Vady</w:t>
      </w:r>
      <w:r w:rsidR="00624087" w:rsidRPr="00740211">
        <w:rPr>
          <w:rFonts w:asciiTheme="minorHAnsi" w:hAnsiTheme="minorHAnsi" w:cstheme="minorHAnsi"/>
          <w:b/>
          <w:bCs/>
          <w:sz w:val="22"/>
          <w:szCs w:val="22"/>
        </w:rPr>
        <w:t>, odpovědnost za škodu</w:t>
      </w:r>
      <w:r w:rsidRPr="00740211">
        <w:rPr>
          <w:rFonts w:asciiTheme="minorHAnsi" w:hAnsiTheme="minorHAnsi" w:cstheme="minorHAnsi"/>
          <w:b/>
          <w:bCs/>
          <w:sz w:val="22"/>
          <w:szCs w:val="22"/>
        </w:rPr>
        <w:t>, pojištění</w:t>
      </w:r>
    </w:p>
    <w:p w14:paraId="3EFCF6CB" w14:textId="436C152F" w:rsidR="00C52BCC" w:rsidRPr="00740211" w:rsidRDefault="00624087" w:rsidP="00651237">
      <w:pPr>
        <w:pStyle w:val="Odstavecseseznamem1"/>
        <w:numPr>
          <w:ilvl w:val="0"/>
          <w:numId w:val="55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Zhotovitel je povinen realizovat veškerá plnění sjednaná touto </w:t>
      </w:r>
      <w:r w:rsidR="00B72922" w:rsidRPr="00740211">
        <w:rPr>
          <w:rFonts w:asciiTheme="minorHAnsi" w:hAnsiTheme="minorHAnsi" w:cstheme="minorHAnsi"/>
          <w:sz w:val="22"/>
          <w:szCs w:val="22"/>
        </w:rPr>
        <w:t>S</w:t>
      </w:r>
      <w:r w:rsidRPr="00740211">
        <w:rPr>
          <w:rFonts w:asciiTheme="minorHAnsi" w:hAnsiTheme="minorHAnsi" w:cstheme="minorHAnsi"/>
          <w:sz w:val="22"/>
          <w:szCs w:val="22"/>
        </w:rPr>
        <w:t>mlouvou</w:t>
      </w:r>
      <w:r w:rsidR="00C52BCC"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Pr="00740211">
        <w:rPr>
          <w:rFonts w:asciiTheme="minorHAnsi" w:hAnsiTheme="minorHAnsi" w:cstheme="minorHAnsi"/>
          <w:sz w:val="22"/>
          <w:szCs w:val="22"/>
        </w:rPr>
        <w:t xml:space="preserve">na svůj náklad a na své nebezpečí. </w:t>
      </w:r>
    </w:p>
    <w:p w14:paraId="099498F3" w14:textId="37D2AEFC" w:rsidR="00C52BCC" w:rsidRPr="00740211" w:rsidRDefault="00624087" w:rsidP="00651237">
      <w:pPr>
        <w:pStyle w:val="Odstavecseseznamem1"/>
        <w:numPr>
          <w:ilvl w:val="0"/>
          <w:numId w:val="55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>Zhotovitel se zavazuje provést plnění ve standardní kvalitě.</w:t>
      </w:r>
    </w:p>
    <w:p w14:paraId="24BC5588" w14:textId="288FD8EF" w:rsidR="00C52BCC" w:rsidRPr="00740211" w:rsidRDefault="00624087" w:rsidP="00651237">
      <w:pPr>
        <w:pStyle w:val="Odstavecseseznamem1"/>
        <w:numPr>
          <w:ilvl w:val="0"/>
          <w:numId w:val="55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V případě, že plnění nebude provedeno v požadované kvalitě nebo v případě, že plnění bude vykazovat jiné vady, je </w:t>
      </w:r>
      <w:r w:rsidR="001A0E50">
        <w:rPr>
          <w:rFonts w:asciiTheme="minorHAnsi" w:hAnsiTheme="minorHAnsi" w:cstheme="minorHAnsi"/>
          <w:sz w:val="22"/>
          <w:szCs w:val="22"/>
        </w:rPr>
        <w:t>Objednatel</w:t>
      </w:r>
      <w:r w:rsidR="001A0E50"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Pr="00740211">
        <w:rPr>
          <w:rFonts w:asciiTheme="minorHAnsi" w:hAnsiTheme="minorHAnsi" w:cstheme="minorHAnsi"/>
          <w:sz w:val="22"/>
          <w:szCs w:val="22"/>
        </w:rPr>
        <w:t xml:space="preserve">oprávněn rozhodnout, </w:t>
      </w:r>
      <w:r w:rsidR="0065665E" w:rsidRPr="00740211">
        <w:rPr>
          <w:rFonts w:asciiTheme="minorHAnsi" w:hAnsiTheme="minorHAnsi" w:cstheme="minorHAnsi"/>
          <w:sz w:val="22"/>
          <w:szCs w:val="22"/>
        </w:rPr>
        <w:t>zda bude požadovat opravu/nápravu nebo</w:t>
      </w:r>
      <w:r w:rsidRPr="00740211">
        <w:rPr>
          <w:rFonts w:asciiTheme="minorHAnsi" w:hAnsiTheme="minorHAnsi" w:cstheme="minorHAnsi"/>
          <w:sz w:val="22"/>
          <w:szCs w:val="22"/>
        </w:rPr>
        <w:t xml:space="preserve"> požadovat slevu z ceny. </w:t>
      </w:r>
    </w:p>
    <w:p w14:paraId="6829FF2C" w14:textId="31820511" w:rsidR="00C52BCC" w:rsidRPr="00740211" w:rsidRDefault="00624087" w:rsidP="00651237">
      <w:pPr>
        <w:pStyle w:val="Odstavecseseznamem1"/>
        <w:numPr>
          <w:ilvl w:val="0"/>
          <w:numId w:val="55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Zhotovitel se zavazuje odstranit nedodělky a vady okamžitě v den jejich zjištění a vytknutí </w:t>
      </w:r>
      <w:r w:rsidR="001A0E50">
        <w:rPr>
          <w:rFonts w:asciiTheme="minorHAnsi" w:hAnsiTheme="minorHAnsi" w:cstheme="minorHAnsi"/>
          <w:sz w:val="22"/>
          <w:szCs w:val="22"/>
        </w:rPr>
        <w:t>Objednatelem</w:t>
      </w:r>
      <w:r w:rsidRPr="00740211">
        <w:rPr>
          <w:rFonts w:asciiTheme="minorHAnsi" w:hAnsiTheme="minorHAnsi" w:cstheme="minorHAnsi"/>
          <w:sz w:val="22"/>
          <w:szCs w:val="22"/>
        </w:rPr>
        <w:t xml:space="preserve">, nebude-li v konkrétním případě dohodnuto jinak. </w:t>
      </w:r>
    </w:p>
    <w:p w14:paraId="2E2F20BD" w14:textId="64093883" w:rsidR="00C52BCC" w:rsidRPr="00740211" w:rsidRDefault="001A0E50" w:rsidP="00651237">
      <w:pPr>
        <w:pStyle w:val="Odstavecseseznamem1"/>
        <w:numPr>
          <w:ilvl w:val="0"/>
          <w:numId w:val="55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="00624087" w:rsidRPr="00740211">
        <w:rPr>
          <w:rFonts w:asciiTheme="minorHAnsi" w:hAnsiTheme="minorHAnsi" w:cstheme="minorHAnsi"/>
          <w:sz w:val="22"/>
          <w:szCs w:val="22"/>
        </w:rPr>
        <w:t xml:space="preserve">nebo jím pověřená osoba si vyhrazuje právo kdykoliv po dobu účinnosti této </w:t>
      </w:r>
      <w:r w:rsidR="00B72922" w:rsidRPr="00740211">
        <w:rPr>
          <w:rFonts w:asciiTheme="minorHAnsi" w:hAnsiTheme="minorHAnsi" w:cstheme="minorHAnsi"/>
          <w:sz w:val="22"/>
          <w:szCs w:val="22"/>
        </w:rPr>
        <w:t>S</w:t>
      </w:r>
      <w:r w:rsidR="00624087" w:rsidRPr="00740211">
        <w:rPr>
          <w:rFonts w:asciiTheme="minorHAnsi" w:hAnsiTheme="minorHAnsi" w:cstheme="minorHAnsi"/>
          <w:sz w:val="22"/>
          <w:szCs w:val="22"/>
        </w:rPr>
        <w:t>mlouvy provést</w:t>
      </w:r>
      <w:r w:rsidR="00687AFF"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="00624087" w:rsidRPr="00740211">
        <w:rPr>
          <w:rFonts w:asciiTheme="minorHAnsi" w:hAnsiTheme="minorHAnsi" w:cstheme="minorHAnsi"/>
          <w:sz w:val="22"/>
          <w:szCs w:val="22"/>
        </w:rPr>
        <w:t>kontrolu jakosti plnění</w:t>
      </w:r>
      <w:r w:rsidR="00624087" w:rsidRPr="00651237">
        <w:rPr>
          <w:rFonts w:asciiTheme="minorHAnsi" w:hAnsiTheme="minorHAnsi" w:cstheme="minorHAnsi"/>
          <w:sz w:val="22"/>
          <w:szCs w:val="22"/>
        </w:rPr>
        <w:t>.</w:t>
      </w:r>
    </w:p>
    <w:p w14:paraId="01547229" w14:textId="62D80C52" w:rsidR="00C52BCC" w:rsidRPr="003B1960" w:rsidRDefault="00624087" w:rsidP="00651237">
      <w:pPr>
        <w:pStyle w:val="Odstavecseseznamem1"/>
        <w:numPr>
          <w:ilvl w:val="0"/>
          <w:numId w:val="55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B1960">
        <w:rPr>
          <w:rFonts w:asciiTheme="minorHAnsi" w:hAnsiTheme="minorHAnsi" w:cstheme="minorHAnsi"/>
          <w:sz w:val="22"/>
          <w:szCs w:val="22"/>
        </w:rPr>
        <w:t xml:space="preserve">Zhotovitel odpovídá za škody způsobené svou činností </w:t>
      </w:r>
      <w:r w:rsidR="001A0E50">
        <w:rPr>
          <w:rFonts w:asciiTheme="minorHAnsi" w:hAnsiTheme="minorHAnsi" w:cstheme="minorHAnsi"/>
          <w:sz w:val="22"/>
          <w:szCs w:val="22"/>
        </w:rPr>
        <w:t>Objednateli</w:t>
      </w:r>
      <w:r w:rsidR="001A0E50" w:rsidRPr="003B1960">
        <w:rPr>
          <w:rFonts w:asciiTheme="minorHAnsi" w:hAnsiTheme="minorHAnsi" w:cstheme="minorHAnsi"/>
          <w:sz w:val="22"/>
          <w:szCs w:val="22"/>
        </w:rPr>
        <w:t xml:space="preserve"> </w:t>
      </w:r>
      <w:r w:rsidRPr="003B1960">
        <w:rPr>
          <w:rFonts w:asciiTheme="minorHAnsi" w:hAnsiTheme="minorHAnsi" w:cstheme="minorHAnsi"/>
          <w:sz w:val="22"/>
          <w:szCs w:val="22"/>
        </w:rPr>
        <w:t>nebo třetí osobě na majetku</w:t>
      </w:r>
      <w:r w:rsidR="001A0E50">
        <w:rPr>
          <w:rFonts w:asciiTheme="minorHAnsi" w:hAnsiTheme="minorHAnsi" w:cstheme="minorHAnsi"/>
          <w:sz w:val="22"/>
          <w:szCs w:val="22"/>
        </w:rPr>
        <w:t>. V </w:t>
      </w:r>
      <w:r w:rsidRPr="003B1960">
        <w:rPr>
          <w:rFonts w:asciiTheme="minorHAnsi" w:hAnsiTheme="minorHAnsi" w:cstheme="minorHAnsi"/>
          <w:sz w:val="22"/>
          <w:szCs w:val="22"/>
        </w:rPr>
        <w:t xml:space="preserve">případě jakéhokoliv narušení či poškození majetku </w:t>
      </w:r>
      <w:r w:rsidR="001A0E50">
        <w:rPr>
          <w:rFonts w:asciiTheme="minorHAnsi" w:hAnsiTheme="minorHAnsi" w:cstheme="minorHAnsi"/>
          <w:sz w:val="22"/>
          <w:szCs w:val="22"/>
        </w:rPr>
        <w:t xml:space="preserve">Zhotovitelem </w:t>
      </w:r>
      <w:r w:rsidRPr="003B1960">
        <w:rPr>
          <w:rFonts w:asciiTheme="minorHAnsi" w:hAnsiTheme="minorHAnsi" w:cstheme="minorHAnsi"/>
          <w:sz w:val="22"/>
          <w:szCs w:val="22"/>
        </w:rPr>
        <w:t xml:space="preserve">(např. vjezdů, plotů, objektů, prostranství, automobilů, dopravního značení, meteostanic, stromů, keřů, směrových sloupků, svodidel atd.) je </w:t>
      </w:r>
      <w:r w:rsidR="001A0E50">
        <w:rPr>
          <w:rFonts w:asciiTheme="minorHAnsi" w:hAnsiTheme="minorHAnsi" w:cstheme="minorHAnsi"/>
          <w:sz w:val="22"/>
          <w:szCs w:val="22"/>
        </w:rPr>
        <w:t>Z</w:t>
      </w:r>
      <w:r w:rsidRPr="003B1960">
        <w:rPr>
          <w:rFonts w:asciiTheme="minorHAnsi" w:hAnsiTheme="minorHAnsi" w:cstheme="minorHAnsi"/>
          <w:sz w:val="22"/>
          <w:szCs w:val="22"/>
        </w:rPr>
        <w:t>hotovitel povinen bez zbytečného odkladu tuto škodu odstranit</w:t>
      </w:r>
      <w:r w:rsidR="001A0E50">
        <w:rPr>
          <w:rFonts w:asciiTheme="minorHAnsi" w:hAnsiTheme="minorHAnsi" w:cstheme="minorHAnsi"/>
          <w:sz w:val="22"/>
          <w:szCs w:val="22"/>
        </w:rPr>
        <w:t>,</w:t>
      </w:r>
      <w:r w:rsidRPr="003B1960">
        <w:rPr>
          <w:rFonts w:asciiTheme="minorHAnsi" w:hAnsiTheme="minorHAnsi" w:cstheme="minorHAnsi"/>
          <w:sz w:val="22"/>
          <w:szCs w:val="22"/>
        </w:rPr>
        <w:t xml:space="preserve"> případně finančně odškodnit.</w:t>
      </w:r>
      <w:r w:rsidR="00687AFF" w:rsidRPr="003B1960">
        <w:rPr>
          <w:rFonts w:asciiTheme="minorHAnsi" w:hAnsiTheme="minorHAnsi" w:cstheme="minorHAnsi"/>
          <w:sz w:val="22"/>
          <w:szCs w:val="22"/>
        </w:rPr>
        <w:t xml:space="preserve"> Dále je </w:t>
      </w:r>
      <w:r w:rsidR="001A0E50">
        <w:rPr>
          <w:rFonts w:asciiTheme="minorHAnsi" w:hAnsiTheme="minorHAnsi" w:cstheme="minorHAnsi"/>
          <w:sz w:val="22"/>
          <w:szCs w:val="22"/>
        </w:rPr>
        <w:t>Z</w:t>
      </w:r>
      <w:r w:rsidR="00687AFF" w:rsidRPr="003B1960">
        <w:rPr>
          <w:rFonts w:asciiTheme="minorHAnsi" w:hAnsiTheme="minorHAnsi" w:cstheme="minorHAnsi"/>
          <w:sz w:val="22"/>
          <w:szCs w:val="22"/>
        </w:rPr>
        <w:t xml:space="preserve">hotovitel povinný o průběhu řešení škodní </w:t>
      </w:r>
      <w:r w:rsidR="008A161B" w:rsidRPr="003B1960">
        <w:rPr>
          <w:rFonts w:asciiTheme="minorHAnsi" w:hAnsiTheme="minorHAnsi" w:cstheme="minorHAnsi"/>
          <w:sz w:val="22"/>
          <w:szCs w:val="22"/>
        </w:rPr>
        <w:t>u</w:t>
      </w:r>
      <w:r w:rsidR="00687AFF" w:rsidRPr="003B1960">
        <w:rPr>
          <w:rFonts w:asciiTheme="minorHAnsi" w:hAnsiTheme="minorHAnsi" w:cstheme="minorHAnsi"/>
          <w:sz w:val="22"/>
          <w:szCs w:val="22"/>
        </w:rPr>
        <w:t>dálosti informovat</w:t>
      </w:r>
      <w:r w:rsidR="008A161B" w:rsidRPr="00C42C9E">
        <w:rPr>
          <w:rFonts w:asciiTheme="minorHAnsi" w:hAnsiTheme="minorHAnsi" w:cstheme="minorHAnsi"/>
          <w:sz w:val="22"/>
          <w:szCs w:val="22"/>
        </w:rPr>
        <w:t xml:space="preserve"> </w:t>
      </w:r>
      <w:r w:rsidR="001A0E50">
        <w:rPr>
          <w:rFonts w:asciiTheme="minorHAnsi" w:hAnsiTheme="minorHAnsi" w:cstheme="minorHAnsi"/>
          <w:sz w:val="22"/>
          <w:szCs w:val="22"/>
        </w:rPr>
        <w:t>Objednatele</w:t>
      </w:r>
      <w:r w:rsidR="008A161B" w:rsidRPr="003B1960">
        <w:rPr>
          <w:rFonts w:asciiTheme="minorHAnsi" w:hAnsiTheme="minorHAnsi" w:cstheme="minorHAnsi"/>
          <w:sz w:val="22"/>
          <w:szCs w:val="22"/>
        </w:rPr>
        <w:t>.</w:t>
      </w:r>
    </w:p>
    <w:p w14:paraId="6D904884" w14:textId="3F1A01C1" w:rsidR="001A0E50" w:rsidRDefault="00624087" w:rsidP="00651237">
      <w:pPr>
        <w:pStyle w:val="Odstavecseseznamem1"/>
        <w:numPr>
          <w:ilvl w:val="0"/>
          <w:numId w:val="55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Zhotovitel prohlašuje, že má uzavřenou platnou a účinnou pojistnou smlouvu na pojištění majetku a pojištění odpovědnosti za škodu v souvislosti s prováděním činností dle této </w:t>
      </w:r>
      <w:r w:rsidR="001A0E50">
        <w:rPr>
          <w:rFonts w:asciiTheme="minorHAnsi" w:hAnsiTheme="minorHAnsi" w:cstheme="minorHAnsi"/>
          <w:sz w:val="22"/>
          <w:szCs w:val="22"/>
        </w:rPr>
        <w:t>S</w:t>
      </w:r>
      <w:r w:rsidRPr="00740211">
        <w:rPr>
          <w:rFonts w:asciiTheme="minorHAnsi" w:hAnsiTheme="minorHAnsi" w:cstheme="minorHAnsi"/>
          <w:sz w:val="22"/>
          <w:szCs w:val="22"/>
        </w:rPr>
        <w:t xml:space="preserve">mlouvy na částku min. </w:t>
      </w:r>
      <w:r w:rsidR="0080530B" w:rsidRPr="00740211">
        <w:rPr>
          <w:rFonts w:asciiTheme="minorHAnsi" w:hAnsiTheme="minorHAnsi" w:cstheme="minorHAnsi"/>
          <w:sz w:val="22"/>
          <w:szCs w:val="22"/>
        </w:rPr>
        <w:t>2</w:t>
      </w:r>
      <w:r w:rsidRPr="00740211">
        <w:rPr>
          <w:rFonts w:asciiTheme="minorHAnsi" w:hAnsiTheme="minorHAnsi" w:cstheme="minorHAnsi"/>
          <w:sz w:val="22"/>
          <w:szCs w:val="22"/>
        </w:rPr>
        <w:t xml:space="preserve">0.000.000,- Kč a že tuto pojistnou smlouvu ponechá v platnosti a účinnosti po celou dobu platnosti této </w:t>
      </w:r>
      <w:r w:rsidR="001A0E50">
        <w:rPr>
          <w:rFonts w:asciiTheme="minorHAnsi" w:hAnsiTheme="minorHAnsi" w:cstheme="minorHAnsi"/>
          <w:sz w:val="22"/>
          <w:szCs w:val="22"/>
        </w:rPr>
        <w:t>S</w:t>
      </w:r>
      <w:r w:rsidRPr="00740211">
        <w:rPr>
          <w:rFonts w:asciiTheme="minorHAnsi" w:hAnsiTheme="minorHAnsi" w:cstheme="minorHAnsi"/>
          <w:sz w:val="22"/>
          <w:szCs w:val="22"/>
        </w:rPr>
        <w:t>mlouvy.</w:t>
      </w:r>
      <w:r w:rsidR="001A0E50">
        <w:rPr>
          <w:rFonts w:asciiTheme="minorHAnsi" w:hAnsiTheme="minorHAnsi" w:cstheme="minorHAnsi"/>
          <w:sz w:val="22"/>
          <w:szCs w:val="22"/>
        </w:rPr>
        <w:t xml:space="preserve"> Zhotovitel se zavazuje předložit Objednateli </w:t>
      </w:r>
      <w:r w:rsidR="00385D9A">
        <w:rPr>
          <w:rFonts w:asciiTheme="minorHAnsi" w:hAnsiTheme="minorHAnsi" w:cstheme="minorHAnsi"/>
          <w:sz w:val="22"/>
          <w:szCs w:val="22"/>
        </w:rPr>
        <w:t xml:space="preserve">na jeho výzvu </w:t>
      </w:r>
      <w:r w:rsidR="001A0E50">
        <w:rPr>
          <w:rFonts w:asciiTheme="minorHAnsi" w:hAnsiTheme="minorHAnsi" w:cstheme="minorHAnsi"/>
          <w:sz w:val="22"/>
          <w:szCs w:val="22"/>
        </w:rPr>
        <w:t xml:space="preserve">doklad o existenci pojištění dle tohoto odstavce bezodkladně kdykoli po dobu účinnosti této Smlouvy. </w:t>
      </w:r>
    </w:p>
    <w:p w14:paraId="1FAC4BF7" w14:textId="2E964FCA" w:rsidR="00624087" w:rsidRPr="00740211" w:rsidRDefault="00624087" w:rsidP="00651237">
      <w:pPr>
        <w:pStyle w:val="Odstavecseseznamem1"/>
        <w:spacing w:after="2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b/>
          <w:sz w:val="22"/>
          <w:szCs w:val="22"/>
        </w:rPr>
        <w:tab/>
      </w:r>
      <w:r w:rsidRPr="00740211">
        <w:rPr>
          <w:rFonts w:asciiTheme="minorHAnsi" w:hAnsiTheme="minorHAnsi" w:cstheme="minorHAnsi"/>
          <w:b/>
          <w:sz w:val="22"/>
          <w:szCs w:val="22"/>
        </w:rPr>
        <w:tab/>
      </w:r>
    </w:p>
    <w:p w14:paraId="2FEAF7A2" w14:textId="7F8DE7E6" w:rsidR="00624087" w:rsidRPr="00740211" w:rsidRDefault="00624087" w:rsidP="00740211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0211">
        <w:rPr>
          <w:rFonts w:asciiTheme="minorHAnsi" w:hAnsiTheme="minorHAnsi" w:cstheme="minorHAnsi"/>
          <w:b/>
          <w:bCs/>
          <w:sz w:val="22"/>
          <w:szCs w:val="22"/>
        </w:rPr>
        <w:t xml:space="preserve">Článek </w:t>
      </w:r>
      <w:r w:rsidR="006C1D23">
        <w:rPr>
          <w:rFonts w:asciiTheme="minorHAnsi" w:hAnsiTheme="minorHAnsi" w:cstheme="minorHAnsi"/>
          <w:b/>
          <w:bCs/>
          <w:sz w:val="22"/>
          <w:szCs w:val="22"/>
        </w:rPr>
        <w:t>9</w:t>
      </w:r>
    </w:p>
    <w:p w14:paraId="642AC9F8" w14:textId="77777777" w:rsidR="0065665E" w:rsidRPr="00740211" w:rsidRDefault="00624087" w:rsidP="00740211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0211">
        <w:rPr>
          <w:rFonts w:asciiTheme="minorHAnsi" w:hAnsiTheme="minorHAnsi" w:cstheme="minorHAnsi"/>
          <w:b/>
          <w:bCs/>
          <w:sz w:val="22"/>
          <w:szCs w:val="22"/>
        </w:rPr>
        <w:t>Cena</w:t>
      </w:r>
      <w:r w:rsidR="0065665E" w:rsidRPr="00740211">
        <w:rPr>
          <w:rFonts w:asciiTheme="minorHAnsi" w:hAnsiTheme="minorHAnsi" w:cstheme="minorHAnsi"/>
          <w:b/>
          <w:bCs/>
          <w:sz w:val="22"/>
          <w:szCs w:val="22"/>
        </w:rPr>
        <w:t xml:space="preserve"> a platební podmínky</w:t>
      </w:r>
    </w:p>
    <w:p w14:paraId="5893158F" w14:textId="6FF48CE6" w:rsidR="00624087" w:rsidRPr="00C42C9E" w:rsidRDefault="00FC4D66" w:rsidP="00651237">
      <w:pPr>
        <w:pStyle w:val="Odstavecseseznamem1"/>
        <w:numPr>
          <w:ilvl w:val="0"/>
          <w:numId w:val="56"/>
        </w:numPr>
        <w:spacing w:after="200" w:line="276" w:lineRule="auto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Objednatel </w:t>
      </w:r>
      <w:r w:rsidR="0065665E" w:rsidRPr="00C42C9E">
        <w:rPr>
          <w:rFonts w:asciiTheme="minorHAnsi" w:hAnsiTheme="minorHAnsi" w:cstheme="minorHAnsi"/>
          <w:sz w:val="22"/>
          <w:szCs w:val="22"/>
        </w:rPr>
        <w:t xml:space="preserve">se zavazuje </w:t>
      </w:r>
      <w:r>
        <w:rPr>
          <w:rFonts w:asciiTheme="minorHAnsi" w:hAnsiTheme="minorHAnsi" w:cstheme="minorHAnsi"/>
          <w:sz w:val="22"/>
          <w:szCs w:val="22"/>
        </w:rPr>
        <w:t>Z</w:t>
      </w:r>
      <w:r w:rsidR="0065665E" w:rsidRPr="00C42C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hotoviteli za řádně provedené činnosti dle </w:t>
      </w:r>
      <w:r w:rsidR="00B72922" w:rsidRPr="00C42C9E">
        <w:rPr>
          <w:rFonts w:asciiTheme="minorHAnsi" w:eastAsia="Calibri" w:hAnsiTheme="minorHAnsi" w:cstheme="minorHAnsi"/>
          <w:sz w:val="22"/>
          <w:szCs w:val="22"/>
          <w:lang w:eastAsia="en-US"/>
        </w:rPr>
        <w:t>této S</w:t>
      </w:r>
      <w:r w:rsidR="0065665E" w:rsidRPr="00C42C9E">
        <w:rPr>
          <w:rFonts w:asciiTheme="minorHAnsi" w:eastAsia="Calibri" w:hAnsiTheme="minorHAnsi" w:cstheme="minorHAnsi"/>
          <w:sz w:val="22"/>
          <w:szCs w:val="22"/>
          <w:lang w:eastAsia="en-US"/>
        </w:rPr>
        <w:t>ml</w:t>
      </w:r>
      <w:r w:rsidR="008C5DA4" w:rsidRPr="00C42C9E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="0065665E" w:rsidRPr="00C42C9E">
        <w:rPr>
          <w:rFonts w:asciiTheme="minorHAnsi" w:eastAsia="Calibri" w:hAnsiTheme="minorHAnsi" w:cstheme="minorHAnsi"/>
          <w:sz w:val="22"/>
          <w:szCs w:val="22"/>
          <w:lang w:eastAsia="en-US"/>
        </w:rPr>
        <w:t>uv</w:t>
      </w:r>
      <w:r w:rsidR="00B72922" w:rsidRPr="00C42C9E">
        <w:rPr>
          <w:rFonts w:asciiTheme="minorHAnsi" w:eastAsia="Calibri" w:hAnsiTheme="minorHAnsi" w:cstheme="minorHAnsi"/>
          <w:sz w:val="22"/>
          <w:szCs w:val="22"/>
          <w:lang w:eastAsia="en-US"/>
        </w:rPr>
        <w:t>y</w:t>
      </w:r>
      <w:r w:rsidR="0065665E" w:rsidRPr="00C42C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zaplatit odměnu, a to dle jednotkových cen, které jsou uvedeny v příloze č. 2 této </w:t>
      </w:r>
      <w:r w:rsidR="008C5DA4" w:rsidRPr="00C42C9E">
        <w:rPr>
          <w:rFonts w:asciiTheme="minorHAnsi" w:eastAsia="Calibri" w:hAnsiTheme="minorHAnsi" w:cstheme="minorHAnsi"/>
          <w:sz w:val="22"/>
          <w:szCs w:val="22"/>
          <w:lang w:eastAsia="en-US"/>
        </w:rPr>
        <w:t>S</w:t>
      </w:r>
      <w:r w:rsidR="0065665E" w:rsidRPr="00C42C9E">
        <w:rPr>
          <w:rFonts w:asciiTheme="minorHAnsi" w:eastAsia="Calibri" w:hAnsiTheme="minorHAnsi" w:cstheme="minorHAnsi"/>
          <w:sz w:val="22"/>
          <w:szCs w:val="22"/>
          <w:lang w:eastAsia="en-US"/>
        </w:rPr>
        <w:t>mlouvy</w:t>
      </w:r>
      <w:r w:rsidR="00A72C10" w:rsidRPr="00C42C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(dále jen „</w:t>
      </w:r>
      <w:r w:rsidR="00A72C10" w:rsidRPr="00C42C9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Odměna</w:t>
      </w:r>
      <w:r w:rsidR="00A72C10" w:rsidRPr="00C42C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“). </w:t>
      </w:r>
      <w:r w:rsidR="0065665E" w:rsidRPr="00C42C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Celková </w:t>
      </w:r>
      <w:r w:rsidR="00A72C10" w:rsidRPr="00C42C9E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="0065665E" w:rsidRPr="00C42C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dměna </w:t>
      </w:r>
      <w:r>
        <w:rPr>
          <w:rFonts w:asciiTheme="minorHAnsi" w:hAnsiTheme="minorHAnsi" w:cstheme="minorHAnsi"/>
          <w:sz w:val="22"/>
          <w:szCs w:val="22"/>
        </w:rPr>
        <w:t>Z</w:t>
      </w:r>
      <w:r w:rsidR="0065665E" w:rsidRPr="00C42C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hotovitele za provedení činností bude odpovídat násobku skutečně provedených činností a jednotkových cen, které jsou uvedeny v příloze č. 2 </w:t>
      </w:r>
      <w:r w:rsidR="005166CD" w:rsidRPr="00C42C9E">
        <w:rPr>
          <w:rFonts w:asciiTheme="minorHAnsi" w:eastAsia="Calibri" w:hAnsiTheme="minorHAnsi" w:cstheme="minorHAnsi"/>
          <w:sz w:val="22"/>
          <w:szCs w:val="22"/>
          <w:lang w:eastAsia="en-US"/>
        </w:rPr>
        <w:t>této</w:t>
      </w:r>
      <w:r w:rsidR="0065665E" w:rsidRPr="00C42C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5166CD" w:rsidRPr="00C42C9E">
        <w:rPr>
          <w:rFonts w:asciiTheme="minorHAnsi" w:eastAsia="Calibri" w:hAnsiTheme="minorHAnsi" w:cstheme="minorHAnsi"/>
          <w:sz w:val="22"/>
          <w:szCs w:val="22"/>
          <w:lang w:eastAsia="en-US"/>
        </w:rPr>
        <w:t>S</w:t>
      </w:r>
      <w:r w:rsidR="0065665E" w:rsidRPr="00C42C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mlouvy. Jednotkové ceny jsou konečné a po celou dobu trvání </w:t>
      </w:r>
      <w:r w:rsidR="005166CD" w:rsidRPr="00C42C9E">
        <w:rPr>
          <w:rFonts w:asciiTheme="minorHAnsi" w:eastAsia="Calibri" w:hAnsiTheme="minorHAnsi" w:cstheme="minorHAnsi"/>
          <w:sz w:val="22"/>
          <w:szCs w:val="22"/>
          <w:lang w:eastAsia="en-US"/>
        </w:rPr>
        <w:t>S</w:t>
      </w:r>
      <w:r w:rsidR="0065665E" w:rsidRPr="00C42C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mlouvy nepřekročitelné. </w:t>
      </w:r>
      <w:r w:rsidR="002D260A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 w:rsidR="0065665E" w:rsidRPr="00C42C9E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1DAEE4AB" w14:textId="577FC110" w:rsidR="00624087" w:rsidRPr="00740211" w:rsidRDefault="0065665E" w:rsidP="00651237">
      <w:pPr>
        <w:pStyle w:val="Odstavecseseznamem1"/>
        <w:numPr>
          <w:ilvl w:val="0"/>
          <w:numId w:val="56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Zhotovitel prohlašuje, že jednotkové ceny uvedené v příloze č. 2 </w:t>
      </w:r>
      <w:r w:rsidR="005166CD" w:rsidRPr="00740211">
        <w:rPr>
          <w:rFonts w:asciiTheme="minorHAnsi" w:hAnsiTheme="minorHAnsi" w:cstheme="minorHAnsi"/>
          <w:sz w:val="22"/>
          <w:szCs w:val="22"/>
        </w:rPr>
        <w:t>S</w:t>
      </w:r>
      <w:r w:rsidRPr="00740211">
        <w:rPr>
          <w:rFonts w:asciiTheme="minorHAnsi" w:hAnsiTheme="minorHAnsi" w:cstheme="minorHAnsi"/>
          <w:sz w:val="22"/>
          <w:szCs w:val="22"/>
        </w:rPr>
        <w:t>mlouvy obsahují</w:t>
      </w:r>
      <w:r w:rsidR="00624087"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Pr="00740211">
        <w:rPr>
          <w:rFonts w:asciiTheme="minorHAnsi" w:hAnsiTheme="minorHAnsi" w:cstheme="minorHAnsi"/>
          <w:sz w:val="22"/>
          <w:szCs w:val="22"/>
        </w:rPr>
        <w:t>přiměřený zisk</w:t>
      </w:r>
      <w:r w:rsidR="00624087" w:rsidRPr="00740211">
        <w:rPr>
          <w:rFonts w:asciiTheme="minorHAnsi" w:hAnsiTheme="minorHAnsi" w:cstheme="minorHAnsi"/>
          <w:sz w:val="22"/>
          <w:szCs w:val="22"/>
        </w:rPr>
        <w:t xml:space="preserve"> a veškeré náklady </w:t>
      </w:r>
      <w:r w:rsidR="00C42C9E">
        <w:rPr>
          <w:rFonts w:asciiTheme="minorHAnsi" w:hAnsiTheme="minorHAnsi" w:cstheme="minorHAnsi"/>
          <w:sz w:val="22"/>
          <w:szCs w:val="22"/>
        </w:rPr>
        <w:t>Z</w:t>
      </w:r>
      <w:r w:rsidR="00624087" w:rsidRPr="00740211">
        <w:rPr>
          <w:rFonts w:asciiTheme="minorHAnsi" w:hAnsiTheme="minorHAnsi" w:cstheme="minorHAnsi"/>
          <w:sz w:val="22"/>
          <w:szCs w:val="22"/>
        </w:rPr>
        <w:t>hotovite</w:t>
      </w:r>
      <w:r w:rsidRPr="00740211">
        <w:rPr>
          <w:rFonts w:asciiTheme="minorHAnsi" w:hAnsiTheme="minorHAnsi" w:cstheme="minorHAnsi"/>
          <w:sz w:val="22"/>
          <w:szCs w:val="22"/>
        </w:rPr>
        <w:t>le k realizaci jednotlivých činností dle</w:t>
      </w:r>
      <w:r w:rsidR="005166CD" w:rsidRPr="00740211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740211">
        <w:rPr>
          <w:rFonts w:asciiTheme="minorHAnsi" w:hAnsiTheme="minorHAnsi" w:cstheme="minorHAnsi"/>
          <w:sz w:val="22"/>
          <w:szCs w:val="22"/>
        </w:rPr>
        <w:t>, a to</w:t>
      </w:r>
      <w:r w:rsidR="00624087" w:rsidRPr="00740211">
        <w:rPr>
          <w:rFonts w:asciiTheme="minorHAnsi" w:hAnsiTheme="minorHAnsi" w:cstheme="minorHAnsi"/>
          <w:sz w:val="22"/>
          <w:szCs w:val="22"/>
        </w:rPr>
        <w:t xml:space="preserve"> včetně nákladů souvisejících. </w:t>
      </w:r>
      <w:r w:rsidRPr="00740211">
        <w:rPr>
          <w:rFonts w:asciiTheme="minorHAnsi" w:hAnsiTheme="minorHAnsi" w:cstheme="minorHAnsi"/>
          <w:sz w:val="22"/>
          <w:szCs w:val="22"/>
        </w:rPr>
        <w:t xml:space="preserve">Jednotkové ceny zejména zahrnují dopravu do místa </w:t>
      </w:r>
      <w:r w:rsidR="00624087" w:rsidRPr="00740211">
        <w:rPr>
          <w:rFonts w:asciiTheme="minorHAnsi" w:hAnsiTheme="minorHAnsi" w:cstheme="minorHAnsi"/>
          <w:sz w:val="22"/>
          <w:szCs w:val="22"/>
        </w:rPr>
        <w:t>plnění</w:t>
      </w:r>
      <w:r w:rsidRPr="00740211">
        <w:rPr>
          <w:rFonts w:asciiTheme="minorHAnsi" w:hAnsiTheme="minorHAnsi" w:cstheme="minorHAnsi"/>
          <w:sz w:val="22"/>
          <w:szCs w:val="22"/>
        </w:rPr>
        <w:t xml:space="preserve"> a provedení všech činností souvisejících s oceněnými činnostmi, popř. uvedenými </w:t>
      </w:r>
      <w:r w:rsidR="00A17AF1">
        <w:rPr>
          <w:rFonts w:asciiTheme="minorHAnsi" w:hAnsiTheme="minorHAnsi" w:cstheme="minorHAnsi"/>
          <w:sz w:val="22"/>
          <w:szCs w:val="22"/>
        </w:rPr>
        <w:t xml:space="preserve">v této </w:t>
      </w:r>
      <w:r w:rsidR="00A17AF1" w:rsidRPr="00740211">
        <w:rPr>
          <w:rFonts w:asciiTheme="minorHAnsi" w:hAnsiTheme="minorHAnsi" w:cstheme="minorHAnsi"/>
          <w:sz w:val="22"/>
          <w:szCs w:val="22"/>
        </w:rPr>
        <w:t>Smlouvě</w:t>
      </w:r>
      <w:r w:rsidRPr="00740211">
        <w:rPr>
          <w:rFonts w:asciiTheme="minorHAnsi" w:hAnsiTheme="minorHAnsi" w:cstheme="minorHAnsi"/>
          <w:sz w:val="22"/>
          <w:szCs w:val="22"/>
        </w:rPr>
        <w:t>.</w:t>
      </w:r>
    </w:p>
    <w:p w14:paraId="5987462B" w14:textId="4B0336BC" w:rsidR="00C52BCC" w:rsidRPr="00740211" w:rsidRDefault="0065665E" w:rsidP="00651237">
      <w:pPr>
        <w:pStyle w:val="Odstavecseseznamem1"/>
        <w:numPr>
          <w:ilvl w:val="0"/>
          <w:numId w:val="56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Odměna </w:t>
      </w:r>
      <w:r w:rsidR="00C42C9E">
        <w:rPr>
          <w:rFonts w:asciiTheme="minorHAnsi" w:hAnsiTheme="minorHAnsi" w:cstheme="minorHAnsi"/>
          <w:sz w:val="22"/>
          <w:szCs w:val="22"/>
        </w:rPr>
        <w:t>Z</w:t>
      </w:r>
      <w:r w:rsidRPr="00740211">
        <w:rPr>
          <w:rFonts w:asciiTheme="minorHAnsi" w:hAnsiTheme="minorHAnsi" w:cstheme="minorHAnsi"/>
          <w:sz w:val="22"/>
          <w:szCs w:val="22"/>
        </w:rPr>
        <w:t>hotovitele</w:t>
      </w:r>
      <w:r w:rsidR="00624087" w:rsidRPr="00740211">
        <w:rPr>
          <w:rFonts w:asciiTheme="minorHAnsi" w:hAnsiTheme="minorHAnsi" w:cstheme="minorHAnsi"/>
          <w:sz w:val="22"/>
          <w:szCs w:val="22"/>
        </w:rPr>
        <w:t xml:space="preserve"> za uskutečněné plnění bude prováděna bezhotovostním platebním převodem na </w:t>
      </w:r>
      <w:r w:rsidR="00C52BCC" w:rsidRPr="00740211">
        <w:rPr>
          <w:rFonts w:asciiTheme="minorHAnsi" w:hAnsiTheme="minorHAnsi" w:cstheme="minorHAnsi"/>
          <w:sz w:val="22"/>
          <w:szCs w:val="22"/>
        </w:rPr>
        <w:lastRenderedPageBreak/>
        <w:t>základě faktury</w:t>
      </w:r>
      <w:r w:rsidR="00624087" w:rsidRPr="00740211">
        <w:rPr>
          <w:rFonts w:asciiTheme="minorHAnsi" w:hAnsiTheme="minorHAnsi" w:cstheme="minorHAnsi"/>
          <w:sz w:val="22"/>
          <w:szCs w:val="22"/>
        </w:rPr>
        <w:t xml:space="preserve"> vystavené </w:t>
      </w:r>
      <w:r w:rsidR="00C42C9E">
        <w:rPr>
          <w:rFonts w:asciiTheme="minorHAnsi" w:hAnsiTheme="minorHAnsi" w:cstheme="minorHAnsi"/>
          <w:sz w:val="22"/>
          <w:szCs w:val="22"/>
        </w:rPr>
        <w:t>Z</w:t>
      </w:r>
      <w:r w:rsidRPr="00740211">
        <w:rPr>
          <w:rFonts w:asciiTheme="minorHAnsi" w:hAnsiTheme="minorHAnsi" w:cstheme="minorHAnsi"/>
          <w:sz w:val="22"/>
          <w:szCs w:val="22"/>
        </w:rPr>
        <w:t>hotovitelem</w:t>
      </w:r>
      <w:r w:rsidR="00624087"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Pr="00740211">
        <w:rPr>
          <w:rFonts w:asciiTheme="minorHAnsi" w:hAnsiTheme="minorHAnsi" w:cstheme="minorHAnsi"/>
          <w:sz w:val="22"/>
          <w:szCs w:val="22"/>
        </w:rPr>
        <w:t>za uplynulý kalendářní měsíc</w:t>
      </w:r>
      <w:r w:rsidR="002D260A">
        <w:rPr>
          <w:rFonts w:asciiTheme="minorHAnsi" w:hAnsiTheme="minorHAnsi" w:cstheme="minorHAnsi"/>
          <w:sz w:val="22"/>
          <w:szCs w:val="22"/>
        </w:rPr>
        <w:t>. Zhotovitel se zavazuje vystavit fakturu</w:t>
      </w:r>
      <w:r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="00624087" w:rsidRPr="00740211">
        <w:rPr>
          <w:rFonts w:asciiTheme="minorHAnsi" w:hAnsiTheme="minorHAnsi" w:cstheme="minorHAnsi"/>
          <w:sz w:val="22"/>
          <w:szCs w:val="22"/>
        </w:rPr>
        <w:t xml:space="preserve">do </w:t>
      </w:r>
      <w:r w:rsidR="00BD5FF7" w:rsidRPr="00740211">
        <w:rPr>
          <w:rFonts w:asciiTheme="minorHAnsi" w:hAnsiTheme="minorHAnsi" w:cstheme="minorHAnsi"/>
          <w:sz w:val="22"/>
          <w:szCs w:val="22"/>
        </w:rPr>
        <w:t xml:space="preserve">5 </w:t>
      </w:r>
      <w:r w:rsidR="00E0195A" w:rsidRPr="00740211">
        <w:rPr>
          <w:rFonts w:asciiTheme="minorHAnsi" w:hAnsiTheme="minorHAnsi" w:cstheme="minorHAnsi"/>
          <w:sz w:val="22"/>
          <w:szCs w:val="22"/>
        </w:rPr>
        <w:t xml:space="preserve">pracovních </w:t>
      </w:r>
      <w:r w:rsidR="00624087" w:rsidRPr="00740211">
        <w:rPr>
          <w:rFonts w:asciiTheme="minorHAnsi" w:hAnsiTheme="minorHAnsi" w:cstheme="minorHAnsi"/>
          <w:sz w:val="22"/>
          <w:szCs w:val="22"/>
        </w:rPr>
        <w:t>dnů po provedení akceptace</w:t>
      </w:r>
      <w:r w:rsidR="00A72C10">
        <w:rPr>
          <w:rFonts w:asciiTheme="minorHAnsi" w:hAnsiTheme="minorHAnsi" w:cstheme="minorHAnsi"/>
          <w:sz w:val="22"/>
          <w:szCs w:val="22"/>
        </w:rPr>
        <w:t xml:space="preserve"> Pracovních</w:t>
      </w:r>
      <w:r w:rsidRPr="00740211">
        <w:rPr>
          <w:rFonts w:asciiTheme="minorHAnsi" w:hAnsiTheme="minorHAnsi" w:cstheme="minorHAnsi"/>
          <w:sz w:val="22"/>
          <w:szCs w:val="22"/>
        </w:rPr>
        <w:t xml:space="preserve"> výkazů za příslušné období</w:t>
      </w:r>
      <w:r w:rsidR="00624087" w:rsidRPr="00740211">
        <w:rPr>
          <w:rFonts w:asciiTheme="minorHAnsi" w:hAnsiTheme="minorHAnsi" w:cstheme="minorHAnsi"/>
          <w:sz w:val="22"/>
          <w:szCs w:val="22"/>
        </w:rPr>
        <w:t>.</w:t>
      </w:r>
    </w:p>
    <w:p w14:paraId="359BB57D" w14:textId="55579633" w:rsidR="0065665E" w:rsidRPr="00740211" w:rsidRDefault="0065665E" w:rsidP="00651237">
      <w:pPr>
        <w:pStyle w:val="Odstavecseseznamem1"/>
        <w:numPr>
          <w:ilvl w:val="0"/>
          <w:numId w:val="56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Zhotovitel je oprávněn za příslušný měsíc vystavit fakturu na </w:t>
      </w:r>
      <w:r w:rsidR="00A72C10">
        <w:rPr>
          <w:rFonts w:asciiTheme="minorHAnsi" w:hAnsiTheme="minorHAnsi" w:cstheme="minorHAnsi"/>
          <w:sz w:val="22"/>
          <w:szCs w:val="22"/>
        </w:rPr>
        <w:t>O</w:t>
      </w:r>
      <w:r w:rsidRPr="00740211">
        <w:rPr>
          <w:rFonts w:asciiTheme="minorHAnsi" w:hAnsiTheme="minorHAnsi" w:cstheme="minorHAnsi"/>
          <w:sz w:val="22"/>
          <w:szCs w:val="22"/>
        </w:rPr>
        <w:t xml:space="preserve">dměnu odpovídající skutečně </w:t>
      </w:r>
      <w:r w:rsidRPr="00A72C10">
        <w:rPr>
          <w:rFonts w:asciiTheme="minorHAnsi" w:hAnsiTheme="minorHAnsi" w:cstheme="minorHAnsi"/>
          <w:sz w:val="22"/>
          <w:szCs w:val="22"/>
        </w:rPr>
        <w:t>provedenému plnění, které bylo řádně akceptováno dle jednotlivých</w:t>
      </w:r>
      <w:r w:rsidR="00A72C10">
        <w:rPr>
          <w:rFonts w:asciiTheme="minorHAnsi" w:hAnsiTheme="minorHAnsi" w:cstheme="minorHAnsi"/>
          <w:sz w:val="22"/>
          <w:szCs w:val="22"/>
        </w:rPr>
        <w:t xml:space="preserve"> Pracovních</w:t>
      </w:r>
      <w:r w:rsidRPr="00A72C10">
        <w:rPr>
          <w:rFonts w:asciiTheme="minorHAnsi" w:hAnsiTheme="minorHAnsi" w:cstheme="minorHAnsi"/>
          <w:sz w:val="22"/>
          <w:szCs w:val="22"/>
        </w:rPr>
        <w:t xml:space="preserve"> výkazů.</w:t>
      </w:r>
      <w:r w:rsidR="00C16D97" w:rsidRPr="00A72C10">
        <w:rPr>
          <w:rFonts w:asciiTheme="minorHAnsi" w:hAnsiTheme="minorHAnsi" w:cstheme="minorHAnsi"/>
          <w:sz w:val="22"/>
          <w:szCs w:val="22"/>
        </w:rPr>
        <w:t xml:space="preserve"> Součástí zaslané faktury </w:t>
      </w:r>
      <w:r w:rsidR="00A72C10">
        <w:rPr>
          <w:rFonts w:asciiTheme="minorHAnsi" w:hAnsiTheme="minorHAnsi" w:cstheme="minorHAnsi"/>
          <w:sz w:val="22"/>
          <w:szCs w:val="22"/>
        </w:rPr>
        <w:t>musí být</w:t>
      </w:r>
      <w:r w:rsidR="00A72C10" w:rsidRPr="00A72C10">
        <w:rPr>
          <w:rFonts w:asciiTheme="minorHAnsi" w:hAnsiTheme="minorHAnsi" w:cstheme="minorHAnsi"/>
          <w:sz w:val="22"/>
          <w:szCs w:val="22"/>
        </w:rPr>
        <w:t xml:space="preserve"> </w:t>
      </w:r>
      <w:r w:rsidR="00CA4498">
        <w:rPr>
          <w:rFonts w:asciiTheme="minorHAnsi" w:hAnsiTheme="minorHAnsi" w:cstheme="minorHAnsi"/>
          <w:sz w:val="22"/>
          <w:szCs w:val="22"/>
        </w:rPr>
        <w:t xml:space="preserve">kopie akceptovaných </w:t>
      </w:r>
      <w:r w:rsidR="00A72C10" w:rsidRPr="00A72C10">
        <w:rPr>
          <w:rFonts w:asciiTheme="minorHAnsi" w:hAnsiTheme="minorHAnsi" w:cstheme="minorHAnsi"/>
          <w:sz w:val="22"/>
          <w:szCs w:val="22"/>
        </w:rPr>
        <w:t>Pracovní</w:t>
      </w:r>
      <w:r w:rsidR="00CA4498">
        <w:rPr>
          <w:rFonts w:asciiTheme="minorHAnsi" w:hAnsiTheme="minorHAnsi" w:cstheme="minorHAnsi"/>
          <w:sz w:val="22"/>
          <w:szCs w:val="22"/>
        </w:rPr>
        <w:t>ch</w:t>
      </w:r>
      <w:r w:rsidR="00A72C10" w:rsidRPr="00A72C10">
        <w:rPr>
          <w:rFonts w:asciiTheme="minorHAnsi" w:hAnsiTheme="minorHAnsi" w:cstheme="minorHAnsi"/>
          <w:sz w:val="22"/>
          <w:szCs w:val="22"/>
        </w:rPr>
        <w:t xml:space="preserve"> výkaz</w:t>
      </w:r>
      <w:r w:rsidR="00CA4498">
        <w:rPr>
          <w:rFonts w:asciiTheme="minorHAnsi" w:hAnsiTheme="minorHAnsi" w:cstheme="minorHAnsi"/>
          <w:sz w:val="22"/>
          <w:szCs w:val="22"/>
        </w:rPr>
        <w:t>ů</w:t>
      </w:r>
      <w:r w:rsidR="00A72C10" w:rsidRPr="00A72C10">
        <w:rPr>
          <w:rFonts w:asciiTheme="minorHAnsi" w:hAnsiTheme="minorHAnsi" w:cstheme="minorHAnsi"/>
          <w:sz w:val="22"/>
          <w:szCs w:val="22"/>
        </w:rPr>
        <w:t>.</w:t>
      </w:r>
      <w:r w:rsidR="00A72C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8E5C65" w14:textId="2E866234" w:rsidR="0065665E" w:rsidRPr="00740211" w:rsidRDefault="00624087" w:rsidP="00651237">
      <w:pPr>
        <w:pStyle w:val="Odstavecseseznamem1"/>
        <w:numPr>
          <w:ilvl w:val="0"/>
          <w:numId w:val="56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Faktury musí obsahovat označení konkrétní </w:t>
      </w:r>
      <w:r w:rsidR="005166CD" w:rsidRPr="00740211">
        <w:rPr>
          <w:rFonts w:asciiTheme="minorHAnsi" w:hAnsiTheme="minorHAnsi" w:cstheme="minorHAnsi"/>
          <w:sz w:val="22"/>
          <w:szCs w:val="22"/>
        </w:rPr>
        <w:t>S</w:t>
      </w:r>
      <w:r w:rsidRPr="00740211">
        <w:rPr>
          <w:rFonts w:asciiTheme="minorHAnsi" w:hAnsiTheme="minorHAnsi" w:cstheme="minorHAnsi"/>
          <w:sz w:val="22"/>
          <w:szCs w:val="22"/>
        </w:rPr>
        <w:t>mlouvy</w:t>
      </w:r>
      <w:r w:rsidR="00385D9A">
        <w:rPr>
          <w:rFonts w:asciiTheme="minorHAnsi" w:hAnsiTheme="minorHAnsi" w:cstheme="minorHAnsi"/>
          <w:sz w:val="22"/>
          <w:szCs w:val="22"/>
        </w:rPr>
        <w:t xml:space="preserve"> a</w:t>
      </w:r>
      <w:r w:rsidRPr="00740211">
        <w:rPr>
          <w:rFonts w:asciiTheme="minorHAnsi" w:hAnsiTheme="minorHAnsi" w:cstheme="minorHAnsi"/>
          <w:sz w:val="22"/>
          <w:szCs w:val="22"/>
        </w:rPr>
        <w:t xml:space="preserve"> všechny údaje </w:t>
      </w:r>
      <w:r w:rsidR="002D260A">
        <w:rPr>
          <w:rFonts w:asciiTheme="minorHAnsi" w:hAnsiTheme="minorHAnsi" w:cstheme="minorHAnsi"/>
          <w:sz w:val="22"/>
          <w:szCs w:val="22"/>
        </w:rPr>
        <w:t>požadované</w:t>
      </w:r>
      <w:r w:rsidRPr="00740211">
        <w:rPr>
          <w:rFonts w:asciiTheme="minorHAnsi" w:hAnsiTheme="minorHAnsi" w:cstheme="minorHAnsi"/>
          <w:sz w:val="22"/>
          <w:szCs w:val="22"/>
        </w:rPr>
        <w:t xml:space="preserve"> zákon</w:t>
      </w:r>
      <w:r w:rsidR="002D260A">
        <w:rPr>
          <w:rFonts w:asciiTheme="minorHAnsi" w:hAnsiTheme="minorHAnsi" w:cstheme="minorHAnsi"/>
          <w:sz w:val="22"/>
          <w:szCs w:val="22"/>
        </w:rPr>
        <w:t>em</w:t>
      </w:r>
      <w:r w:rsidRPr="00740211">
        <w:rPr>
          <w:rFonts w:asciiTheme="minorHAnsi" w:hAnsiTheme="minorHAnsi" w:cstheme="minorHAnsi"/>
          <w:sz w:val="22"/>
          <w:szCs w:val="22"/>
        </w:rPr>
        <w:t xml:space="preserve"> č.</w:t>
      </w:r>
      <w:r w:rsidR="00385D9A">
        <w:rPr>
          <w:rFonts w:asciiTheme="minorHAnsi" w:hAnsiTheme="minorHAnsi" w:cstheme="minorHAnsi"/>
          <w:sz w:val="22"/>
          <w:szCs w:val="22"/>
        </w:rPr>
        <w:t> </w:t>
      </w:r>
      <w:r w:rsidRPr="00740211">
        <w:rPr>
          <w:rFonts w:asciiTheme="minorHAnsi" w:hAnsiTheme="minorHAnsi" w:cstheme="minorHAnsi"/>
          <w:sz w:val="22"/>
          <w:szCs w:val="22"/>
        </w:rPr>
        <w:t>235/2004 Sb., o dani z přidané hodnoty, ve znění pozdějších předpisů.</w:t>
      </w:r>
    </w:p>
    <w:p w14:paraId="3D7B5C51" w14:textId="0A9D09BB" w:rsidR="00C52BCC" w:rsidRPr="00740211" w:rsidRDefault="0065665E" w:rsidP="00651237">
      <w:pPr>
        <w:pStyle w:val="Odstavecseseznamem1"/>
        <w:numPr>
          <w:ilvl w:val="0"/>
          <w:numId w:val="56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Vystavenou fakturu je </w:t>
      </w:r>
      <w:r w:rsidR="00C42C9E">
        <w:rPr>
          <w:rFonts w:asciiTheme="minorHAnsi" w:hAnsiTheme="minorHAnsi" w:cstheme="minorHAnsi"/>
          <w:sz w:val="22"/>
          <w:szCs w:val="22"/>
        </w:rPr>
        <w:t>Z</w:t>
      </w:r>
      <w:r w:rsidRPr="00740211">
        <w:rPr>
          <w:rFonts w:asciiTheme="minorHAnsi" w:hAnsiTheme="minorHAnsi" w:cstheme="minorHAnsi"/>
          <w:sz w:val="22"/>
          <w:szCs w:val="22"/>
        </w:rPr>
        <w:t>hotovitel povinen neprodleně doručit</w:t>
      </w:r>
      <w:r w:rsidR="00BD5FF7" w:rsidRPr="00740211">
        <w:rPr>
          <w:rFonts w:asciiTheme="minorHAnsi" w:hAnsiTheme="minorHAnsi" w:cstheme="minorHAnsi"/>
          <w:sz w:val="22"/>
          <w:szCs w:val="22"/>
        </w:rPr>
        <w:t xml:space="preserve"> elektronicky</w:t>
      </w:r>
      <w:r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="00C42C9E">
        <w:rPr>
          <w:rFonts w:asciiTheme="minorHAnsi" w:hAnsiTheme="minorHAnsi" w:cstheme="minorHAnsi"/>
          <w:sz w:val="22"/>
          <w:szCs w:val="22"/>
        </w:rPr>
        <w:t>Objednateli</w:t>
      </w:r>
      <w:r w:rsidR="00C42C9E"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Pr="00740211">
        <w:rPr>
          <w:rFonts w:asciiTheme="minorHAnsi" w:hAnsiTheme="minorHAnsi" w:cstheme="minorHAnsi"/>
          <w:sz w:val="22"/>
          <w:szCs w:val="22"/>
        </w:rPr>
        <w:t>na</w:t>
      </w:r>
      <w:r w:rsidR="00BD5FF7" w:rsidRPr="00740211">
        <w:rPr>
          <w:rFonts w:asciiTheme="minorHAnsi" w:hAnsiTheme="minorHAnsi" w:cstheme="minorHAnsi"/>
          <w:sz w:val="22"/>
          <w:szCs w:val="22"/>
        </w:rPr>
        <w:t xml:space="preserve"> e-mailovou</w:t>
      </w:r>
      <w:r w:rsidRPr="00740211">
        <w:rPr>
          <w:rFonts w:asciiTheme="minorHAnsi" w:hAnsiTheme="minorHAnsi" w:cstheme="minorHAnsi"/>
          <w:sz w:val="22"/>
          <w:szCs w:val="22"/>
        </w:rPr>
        <w:t xml:space="preserve"> adresu uvedenou v záhlaví </w:t>
      </w:r>
      <w:r w:rsidR="005166CD" w:rsidRPr="00740211">
        <w:rPr>
          <w:rFonts w:asciiTheme="minorHAnsi" w:hAnsiTheme="minorHAnsi" w:cstheme="minorHAnsi"/>
          <w:sz w:val="22"/>
          <w:szCs w:val="22"/>
        </w:rPr>
        <w:t>S</w:t>
      </w:r>
      <w:r w:rsidRPr="00740211">
        <w:rPr>
          <w:rFonts w:asciiTheme="minorHAnsi" w:hAnsiTheme="minorHAnsi" w:cstheme="minorHAnsi"/>
          <w:sz w:val="22"/>
          <w:szCs w:val="22"/>
        </w:rPr>
        <w:t xml:space="preserve">mlouvy. Splatnost faktury přitom nebude kratší než </w:t>
      </w:r>
      <w:r w:rsidR="00C42C9E">
        <w:rPr>
          <w:rFonts w:asciiTheme="minorHAnsi" w:hAnsiTheme="minorHAnsi" w:cstheme="minorHAnsi"/>
          <w:sz w:val="22"/>
          <w:szCs w:val="22"/>
        </w:rPr>
        <w:t>30</w:t>
      </w:r>
      <w:r w:rsidR="00C42C9E"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="00624087" w:rsidRPr="00740211">
        <w:rPr>
          <w:rFonts w:asciiTheme="minorHAnsi" w:hAnsiTheme="minorHAnsi" w:cstheme="minorHAnsi"/>
          <w:sz w:val="22"/>
          <w:szCs w:val="22"/>
        </w:rPr>
        <w:t xml:space="preserve">kalendářních dnů ode dne </w:t>
      </w:r>
      <w:r w:rsidRPr="00740211">
        <w:rPr>
          <w:rFonts w:asciiTheme="minorHAnsi" w:hAnsiTheme="minorHAnsi" w:cstheme="minorHAnsi"/>
          <w:sz w:val="22"/>
          <w:szCs w:val="22"/>
        </w:rPr>
        <w:t>jejího vystavení.</w:t>
      </w:r>
    </w:p>
    <w:p w14:paraId="40917029" w14:textId="2063A6A4" w:rsidR="00C52BCC" w:rsidRPr="00740211" w:rsidRDefault="00A72C10" w:rsidP="00651237">
      <w:pPr>
        <w:pStyle w:val="Odstavecseseznamem1"/>
        <w:numPr>
          <w:ilvl w:val="0"/>
          <w:numId w:val="56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65665E" w:rsidRPr="00740211">
        <w:rPr>
          <w:rFonts w:asciiTheme="minorHAnsi" w:hAnsiTheme="minorHAnsi" w:cstheme="minorHAnsi"/>
          <w:sz w:val="22"/>
          <w:szCs w:val="22"/>
        </w:rPr>
        <w:t xml:space="preserve">dměna </w:t>
      </w:r>
      <w:r w:rsidR="00624087" w:rsidRPr="00740211">
        <w:rPr>
          <w:rFonts w:asciiTheme="minorHAnsi" w:hAnsiTheme="minorHAnsi" w:cstheme="minorHAnsi"/>
          <w:sz w:val="22"/>
          <w:szCs w:val="22"/>
        </w:rPr>
        <w:t xml:space="preserve">je považována za </w:t>
      </w:r>
      <w:r w:rsidR="0065665E" w:rsidRPr="00740211">
        <w:rPr>
          <w:rFonts w:asciiTheme="minorHAnsi" w:hAnsiTheme="minorHAnsi" w:cstheme="minorHAnsi"/>
          <w:sz w:val="22"/>
          <w:szCs w:val="22"/>
        </w:rPr>
        <w:t>uhrazenou</w:t>
      </w:r>
      <w:r w:rsidR="00624087" w:rsidRPr="00740211">
        <w:rPr>
          <w:rFonts w:asciiTheme="minorHAnsi" w:hAnsiTheme="minorHAnsi" w:cstheme="minorHAnsi"/>
          <w:sz w:val="22"/>
          <w:szCs w:val="22"/>
        </w:rPr>
        <w:t xml:space="preserve"> okamžikem odepsání příslušné finanční částky z účtu </w:t>
      </w:r>
      <w:r w:rsidR="00C42C9E">
        <w:rPr>
          <w:rFonts w:asciiTheme="minorHAnsi" w:hAnsiTheme="minorHAnsi" w:cstheme="minorHAnsi"/>
          <w:sz w:val="22"/>
          <w:szCs w:val="22"/>
        </w:rPr>
        <w:t>Objednatele</w:t>
      </w:r>
      <w:r w:rsidR="00C42C9E"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="00624087" w:rsidRPr="00740211">
        <w:rPr>
          <w:rFonts w:asciiTheme="minorHAnsi" w:hAnsiTheme="minorHAnsi" w:cstheme="minorHAnsi"/>
          <w:sz w:val="22"/>
          <w:szCs w:val="22"/>
        </w:rPr>
        <w:t xml:space="preserve">ve prospěch účtu </w:t>
      </w:r>
      <w:r w:rsidR="00C42C9E">
        <w:rPr>
          <w:rFonts w:asciiTheme="minorHAnsi" w:hAnsiTheme="minorHAnsi" w:cstheme="minorHAnsi"/>
          <w:sz w:val="22"/>
          <w:szCs w:val="22"/>
        </w:rPr>
        <w:t>Z</w:t>
      </w:r>
      <w:r w:rsidR="00624087" w:rsidRPr="00740211">
        <w:rPr>
          <w:rFonts w:asciiTheme="minorHAnsi" w:hAnsiTheme="minorHAnsi" w:cstheme="minorHAnsi"/>
          <w:sz w:val="22"/>
          <w:szCs w:val="22"/>
        </w:rPr>
        <w:t>hotovitele.</w:t>
      </w:r>
    </w:p>
    <w:p w14:paraId="26889B7B" w14:textId="3A6EEFE2" w:rsidR="00C52BCC" w:rsidRPr="00740211" w:rsidRDefault="00651237" w:rsidP="00651237">
      <w:pPr>
        <w:pStyle w:val="Odstavecseseznamem1"/>
        <w:numPr>
          <w:ilvl w:val="0"/>
          <w:numId w:val="56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="00624087" w:rsidRPr="00740211">
        <w:rPr>
          <w:rFonts w:asciiTheme="minorHAnsi" w:hAnsiTheme="minorHAnsi" w:cstheme="minorHAnsi"/>
          <w:sz w:val="22"/>
          <w:szCs w:val="22"/>
        </w:rPr>
        <w:t xml:space="preserve">je oprávněn před uplynutím lhůty splatnosti faktury vrátit </w:t>
      </w:r>
      <w:r w:rsidR="00CA4498">
        <w:rPr>
          <w:rFonts w:asciiTheme="minorHAnsi" w:hAnsiTheme="minorHAnsi" w:cstheme="minorHAnsi"/>
          <w:sz w:val="22"/>
          <w:szCs w:val="22"/>
        </w:rPr>
        <w:t>Z</w:t>
      </w:r>
      <w:r w:rsidR="00624087" w:rsidRPr="00740211">
        <w:rPr>
          <w:rFonts w:asciiTheme="minorHAnsi" w:hAnsiTheme="minorHAnsi" w:cstheme="minorHAnsi"/>
          <w:sz w:val="22"/>
          <w:szCs w:val="22"/>
        </w:rPr>
        <w:t xml:space="preserve">hotoviteli bez zaplacení fakturu, která neobsahuje náležitosti stanovené touto </w:t>
      </w:r>
      <w:r w:rsidR="005166CD" w:rsidRPr="00740211">
        <w:rPr>
          <w:rFonts w:asciiTheme="minorHAnsi" w:hAnsiTheme="minorHAnsi" w:cstheme="minorHAnsi"/>
          <w:sz w:val="22"/>
          <w:szCs w:val="22"/>
        </w:rPr>
        <w:t>S</w:t>
      </w:r>
      <w:r w:rsidR="00624087" w:rsidRPr="00740211">
        <w:rPr>
          <w:rFonts w:asciiTheme="minorHAnsi" w:hAnsiTheme="minorHAnsi" w:cstheme="minorHAnsi"/>
          <w:sz w:val="22"/>
          <w:szCs w:val="22"/>
        </w:rPr>
        <w:t xml:space="preserve">mlouvou nebo obecně závaznými právními předpisy, obsahuje jiné cenové údaje nebo jiný druh plnění než dohodnutý ve </w:t>
      </w:r>
      <w:r w:rsidR="00C42C9E">
        <w:rPr>
          <w:rFonts w:asciiTheme="minorHAnsi" w:hAnsiTheme="minorHAnsi" w:cstheme="minorHAnsi"/>
          <w:sz w:val="22"/>
          <w:szCs w:val="22"/>
        </w:rPr>
        <w:t>S</w:t>
      </w:r>
      <w:r w:rsidR="00624087" w:rsidRPr="00740211">
        <w:rPr>
          <w:rFonts w:asciiTheme="minorHAnsi" w:hAnsiTheme="minorHAnsi" w:cstheme="minorHAnsi"/>
          <w:sz w:val="22"/>
          <w:szCs w:val="22"/>
        </w:rPr>
        <w:t xml:space="preserve">mlouvě nebo budou-li tyto údaje uvedeny chybně, a to s uvedením důvodu vrácení. Zhotovitel je povinen v případě vrácení faktury fakturu opravit nebo vyhotovit fakturu novou. Důvodným vrácením faktury přestává běžet původní lhůta splatnosti. Nová lhůta v původní délce splatnosti běží znovu ode dne doručení opravené nebo nově vystavené faktury </w:t>
      </w:r>
      <w:r w:rsidR="00CA4498">
        <w:rPr>
          <w:rFonts w:asciiTheme="minorHAnsi" w:hAnsiTheme="minorHAnsi" w:cstheme="minorHAnsi"/>
          <w:sz w:val="22"/>
          <w:szCs w:val="22"/>
        </w:rPr>
        <w:t>Objednateli</w:t>
      </w:r>
      <w:r w:rsidR="00624087" w:rsidRPr="00740211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55BA3C95" w14:textId="4CF57702" w:rsidR="00624087" w:rsidRPr="00651237" w:rsidRDefault="00624087" w:rsidP="00651237">
      <w:pPr>
        <w:pStyle w:val="Odstavecseseznamem1"/>
        <w:numPr>
          <w:ilvl w:val="0"/>
          <w:numId w:val="56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Měna plateb je česká koruna. Zálohové platby </w:t>
      </w:r>
      <w:r w:rsidR="00CA4498">
        <w:rPr>
          <w:rFonts w:asciiTheme="minorHAnsi" w:hAnsiTheme="minorHAnsi" w:cstheme="minorHAnsi"/>
          <w:sz w:val="22"/>
          <w:szCs w:val="22"/>
        </w:rPr>
        <w:t>Objednatel</w:t>
      </w:r>
      <w:r w:rsidR="00CA4498"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Pr="00740211">
        <w:rPr>
          <w:rFonts w:asciiTheme="minorHAnsi" w:hAnsiTheme="minorHAnsi" w:cstheme="minorHAnsi"/>
          <w:sz w:val="22"/>
          <w:szCs w:val="22"/>
        </w:rPr>
        <w:t>neposkytuje.</w:t>
      </w:r>
    </w:p>
    <w:p w14:paraId="18599A71" w14:textId="77777777" w:rsidR="00CA4498" w:rsidRDefault="00CA4498" w:rsidP="00740211">
      <w:pPr>
        <w:spacing w:after="20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64B30129" w14:textId="53D78A2E" w:rsidR="00624087" w:rsidRPr="00740211" w:rsidRDefault="0065665E" w:rsidP="00740211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0211">
        <w:rPr>
          <w:rFonts w:asciiTheme="minorHAnsi" w:hAnsiTheme="minorHAnsi" w:cstheme="minorHAnsi"/>
          <w:b/>
          <w:bCs/>
          <w:sz w:val="22"/>
          <w:szCs w:val="22"/>
        </w:rPr>
        <w:t xml:space="preserve">Článek </w:t>
      </w:r>
      <w:r w:rsidR="006C1D23">
        <w:rPr>
          <w:rFonts w:asciiTheme="minorHAnsi" w:hAnsiTheme="minorHAnsi" w:cstheme="minorHAnsi"/>
          <w:b/>
          <w:bCs/>
          <w:sz w:val="22"/>
          <w:szCs w:val="22"/>
        </w:rPr>
        <w:t>10</w:t>
      </w:r>
    </w:p>
    <w:p w14:paraId="4240645A" w14:textId="77777777" w:rsidR="00624087" w:rsidRPr="00740211" w:rsidRDefault="00624087" w:rsidP="00740211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0211">
        <w:rPr>
          <w:rFonts w:asciiTheme="minorHAnsi" w:hAnsiTheme="minorHAnsi" w:cstheme="minorHAnsi"/>
          <w:b/>
          <w:bCs/>
          <w:sz w:val="22"/>
          <w:szCs w:val="22"/>
        </w:rPr>
        <w:t>Sankce</w:t>
      </w:r>
    </w:p>
    <w:p w14:paraId="3B569E19" w14:textId="0820D62D" w:rsidR="00624087" w:rsidRPr="00651237" w:rsidRDefault="00624087" w:rsidP="00651237">
      <w:pPr>
        <w:pStyle w:val="Odstavecseseznamem1"/>
        <w:numPr>
          <w:ilvl w:val="0"/>
          <w:numId w:val="57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V případě prokazatelného nedodržení pokynů </w:t>
      </w:r>
      <w:r w:rsidR="003C4892">
        <w:rPr>
          <w:rFonts w:asciiTheme="minorHAnsi" w:hAnsiTheme="minorHAnsi" w:cstheme="minorHAnsi"/>
          <w:sz w:val="22"/>
          <w:szCs w:val="22"/>
        </w:rPr>
        <w:t>D</w:t>
      </w:r>
      <w:r w:rsidRPr="00740211">
        <w:rPr>
          <w:rFonts w:asciiTheme="minorHAnsi" w:hAnsiTheme="minorHAnsi" w:cstheme="minorHAnsi"/>
          <w:sz w:val="22"/>
          <w:szCs w:val="22"/>
        </w:rPr>
        <w:t>ispečera nebo jiné</w:t>
      </w:r>
      <w:r w:rsidR="0065665E" w:rsidRPr="00740211">
        <w:rPr>
          <w:rFonts w:asciiTheme="minorHAnsi" w:hAnsiTheme="minorHAnsi" w:cstheme="minorHAnsi"/>
          <w:sz w:val="22"/>
          <w:szCs w:val="22"/>
        </w:rPr>
        <w:t xml:space="preserve"> osoby oprávněné na základě </w:t>
      </w:r>
      <w:r w:rsidR="005166CD" w:rsidRPr="00740211">
        <w:rPr>
          <w:rFonts w:asciiTheme="minorHAnsi" w:hAnsiTheme="minorHAnsi" w:cstheme="minorHAnsi"/>
          <w:sz w:val="22"/>
          <w:szCs w:val="22"/>
        </w:rPr>
        <w:t>S</w:t>
      </w:r>
      <w:r w:rsidRPr="00740211">
        <w:rPr>
          <w:rFonts w:asciiTheme="minorHAnsi" w:hAnsiTheme="minorHAnsi" w:cstheme="minorHAnsi"/>
          <w:sz w:val="22"/>
          <w:szCs w:val="22"/>
        </w:rPr>
        <w:t xml:space="preserve">mlouvy udělovat </w:t>
      </w:r>
      <w:r w:rsidR="003C4892">
        <w:rPr>
          <w:rFonts w:asciiTheme="minorHAnsi" w:hAnsiTheme="minorHAnsi" w:cstheme="minorHAnsi"/>
          <w:sz w:val="22"/>
          <w:szCs w:val="22"/>
        </w:rPr>
        <w:t>Z</w:t>
      </w:r>
      <w:r w:rsidRPr="00740211">
        <w:rPr>
          <w:rFonts w:asciiTheme="minorHAnsi" w:hAnsiTheme="minorHAnsi" w:cstheme="minorHAnsi"/>
          <w:sz w:val="22"/>
          <w:szCs w:val="22"/>
        </w:rPr>
        <w:t xml:space="preserve">hotoviteli pokyny ze strany </w:t>
      </w:r>
      <w:r w:rsidR="003C4892">
        <w:rPr>
          <w:rFonts w:asciiTheme="minorHAnsi" w:hAnsiTheme="minorHAnsi" w:cstheme="minorHAnsi"/>
          <w:sz w:val="22"/>
          <w:szCs w:val="22"/>
        </w:rPr>
        <w:t>Objednatele</w:t>
      </w:r>
      <w:r w:rsidR="00C417FD">
        <w:rPr>
          <w:rFonts w:asciiTheme="minorHAnsi" w:hAnsiTheme="minorHAnsi" w:cstheme="minorHAnsi"/>
          <w:sz w:val="22"/>
          <w:szCs w:val="22"/>
        </w:rPr>
        <w:t xml:space="preserve"> (</w:t>
      </w:r>
      <w:r w:rsidRPr="00740211">
        <w:rPr>
          <w:rFonts w:asciiTheme="minorHAnsi" w:hAnsiTheme="minorHAnsi" w:cstheme="minorHAnsi"/>
          <w:sz w:val="22"/>
          <w:szCs w:val="22"/>
        </w:rPr>
        <w:t>zejména nedodržení pokynů k dávkování posypů</w:t>
      </w:r>
      <w:r w:rsidR="00E84AD9">
        <w:rPr>
          <w:rFonts w:asciiTheme="minorHAnsi" w:hAnsiTheme="minorHAnsi" w:cstheme="minorHAnsi"/>
          <w:sz w:val="22"/>
          <w:szCs w:val="22"/>
        </w:rPr>
        <w:t xml:space="preserve"> či</w:t>
      </w:r>
      <w:r w:rsidRPr="00740211">
        <w:rPr>
          <w:rFonts w:asciiTheme="minorHAnsi" w:hAnsiTheme="minorHAnsi" w:cstheme="minorHAnsi"/>
          <w:sz w:val="22"/>
          <w:szCs w:val="22"/>
        </w:rPr>
        <w:t xml:space="preserve"> změny pořadí trasy</w:t>
      </w:r>
      <w:r w:rsidR="00C417FD">
        <w:rPr>
          <w:rFonts w:asciiTheme="minorHAnsi" w:hAnsiTheme="minorHAnsi" w:cstheme="minorHAnsi"/>
          <w:sz w:val="22"/>
          <w:szCs w:val="22"/>
        </w:rPr>
        <w:t>)</w:t>
      </w:r>
      <w:r w:rsidR="00E84AD9">
        <w:rPr>
          <w:rFonts w:asciiTheme="minorHAnsi" w:hAnsiTheme="minorHAnsi" w:cstheme="minorHAnsi"/>
          <w:sz w:val="22"/>
          <w:szCs w:val="22"/>
        </w:rPr>
        <w:t xml:space="preserve"> a</w:t>
      </w:r>
      <w:r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="00C417FD">
        <w:rPr>
          <w:rFonts w:asciiTheme="minorHAnsi" w:hAnsiTheme="minorHAnsi" w:cstheme="minorHAnsi"/>
          <w:sz w:val="22"/>
          <w:szCs w:val="22"/>
        </w:rPr>
        <w:t xml:space="preserve">v případě </w:t>
      </w:r>
      <w:r w:rsidR="004033A8" w:rsidRPr="00740211">
        <w:rPr>
          <w:rFonts w:asciiTheme="minorHAnsi" w:hAnsiTheme="minorHAnsi" w:cstheme="minorHAnsi"/>
          <w:sz w:val="22"/>
          <w:szCs w:val="22"/>
        </w:rPr>
        <w:t xml:space="preserve">nedodržení stanoveného minimálního počtu řidičů </w:t>
      </w:r>
      <w:r w:rsidRPr="00740211">
        <w:rPr>
          <w:rFonts w:asciiTheme="minorHAnsi" w:hAnsiTheme="minorHAnsi" w:cstheme="minorHAnsi"/>
          <w:sz w:val="22"/>
          <w:szCs w:val="22"/>
        </w:rPr>
        <w:t xml:space="preserve">vzniká </w:t>
      </w:r>
      <w:r w:rsidR="00C417FD">
        <w:rPr>
          <w:rFonts w:asciiTheme="minorHAnsi" w:hAnsiTheme="minorHAnsi" w:cstheme="minorHAnsi"/>
          <w:sz w:val="22"/>
          <w:szCs w:val="22"/>
        </w:rPr>
        <w:t>Objednateli</w:t>
      </w:r>
      <w:r w:rsidR="00C417FD"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Pr="00740211">
        <w:rPr>
          <w:rFonts w:asciiTheme="minorHAnsi" w:hAnsiTheme="minorHAnsi" w:cstheme="minorHAnsi"/>
          <w:sz w:val="22"/>
          <w:szCs w:val="22"/>
        </w:rPr>
        <w:t xml:space="preserve">právo na smluvní pokutu ve výši </w:t>
      </w:r>
      <w:r w:rsidR="00BD5FF7" w:rsidRPr="00740211">
        <w:rPr>
          <w:rFonts w:asciiTheme="minorHAnsi" w:hAnsiTheme="minorHAnsi" w:cstheme="minorHAnsi"/>
          <w:sz w:val="22"/>
          <w:szCs w:val="22"/>
        </w:rPr>
        <w:t>5</w:t>
      </w:r>
      <w:r w:rsidRPr="00740211">
        <w:rPr>
          <w:rFonts w:asciiTheme="minorHAnsi" w:hAnsiTheme="minorHAnsi" w:cstheme="minorHAnsi"/>
          <w:sz w:val="22"/>
          <w:szCs w:val="22"/>
        </w:rPr>
        <w:t>.000,- Kč za každé jednotlivé porušení.</w:t>
      </w:r>
    </w:p>
    <w:p w14:paraId="04FBF0EA" w14:textId="78B81894" w:rsidR="00624087" w:rsidRPr="00740211" w:rsidRDefault="00624087" w:rsidP="00651237">
      <w:pPr>
        <w:pStyle w:val="Odstavecseseznamem1"/>
        <w:numPr>
          <w:ilvl w:val="0"/>
          <w:numId w:val="57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V případě </w:t>
      </w:r>
      <w:r w:rsidR="001B750F">
        <w:rPr>
          <w:rFonts w:asciiTheme="minorHAnsi" w:hAnsiTheme="minorHAnsi" w:cstheme="minorHAnsi"/>
          <w:sz w:val="22"/>
          <w:szCs w:val="22"/>
        </w:rPr>
        <w:t>prodlení Zhotovitele s výjezdem</w:t>
      </w:r>
      <w:r w:rsidRPr="00740211">
        <w:rPr>
          <w:rFonts w:asciiTheme="minorHAnsi" w:hAnsiTheme="minorHAnsi" w:cstheme="minorHAnsi"/>
          <w:sz w:val="22"/>
          <w:szCs w:val="22"/>
        </w:rPr>
        <w:t xml:space="preserve"> vozidla ke zmírnění nebo odstranění závady ve sjízdnosti </w:t>
      </w:r>
      <w:r w:rsidR="001B750F" w:rsidRPr="00740211">
        <w:rPr>
          <w:rFonts w:asciiTheme="minorHAnsi" w:hAnsiTheme="minorHAnsi" w:cstheme="minorHAnsi"/>
          <w:sz w:val="22"/>
          <w:szCs w:val="22"/>
        </w:rPr>
        <w:t xml:space="preserve">v době připravenosti k zásahu na pracovišti </w:t>
      </w:r>
      <w:r w:rsidR="001B750F">
        <w:rPr>
          <w:rFonts w:asciiTheme="minorHAnsi" w:hAnsiTheme="minorHAnsi" w:cstheme="minorHAnsi"/>
          <w:sz w:val="22"/>
          <w:szCs w:val="22"/>
        </w:rPr>
        <w:t>přesahujícím</w:t>
      </w:r>
      <w:r w:rsidR="00C81AFB"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="001B750F">
        <w:rPr>
          <w:rFonts w:asciiTheme="minorHAnsi" w:hAnsiTheme="minorHAnsi" w:cstheme="minorHAnsi"/>
          <w:sz w:val="22"/>
          <w:szCs w:val="22"/>
        </w:rPr>
        <w:t>3</w:t>
      </w:r>
      <w:r w:rsidR="00C81AFB" w:rsidRPr="00740211">
        <w:rPr>
          <w:rFonts w:asciiTheme="minorHAnsi" w:hAnsiTheme="minorHAnsi" w:cstheme="minorHAnsi"/>
          <w:sz w:val="22"/>
          <w:szCs w:val="22"/>
        </w:rPr>
        <w:t>0 minut</w:t>
      </w:r>
      <w:r w:rsidR="00E84AD9">
        <w:rPr>
          <w:rFonts w:asciiTheme="minorHAnsi" w:hAnsiTheme="minorHAnsi" w:cstheme="minorHAnsi"/>
          <w:sz w:val="22"/>
          <w:szCs w:val="22"/>
        </w:rPr>
        <w:t>,</w:t>
      </w:r>
      <w:r w:rsidR="001B750F">
        <w:rPr>
          <w:rFonts w:asciiTheme="minorHAnsi" w:hAnsiTheme="minorHAnsi" w:cstheme="minorHAnsi"/>
          <w:sz w:val="22"/>
          <w:szCs w:val="22"/>
        </w:rPr>
        <w:t xml:space="preserve"> v případě nezahájení provádění výkonu v přiměřené lhůtě po výjezdu vozidla</w:t>
      </w:r>
      <w:r w:rsidR="00E84AD9">
        <w:rPr>
          <w:rFonts w:asciiTheme="minorHAnsi" w:hAnsiTheme="minorHAnsi" w:cstheme="minorHAnsi"/>
          <w:sz w:val="22"/>
          <w:szCs w:val="22"/>
        </w:rPr>
        <w:t>, v případě prodlení s provedením výkonu v přiměřené lhůtě po zahájení jeho provádění, jakož i v případě</w:t>
      </w:r>
      <w:r w:rsidR="00E84AD9"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="00E84AD9">
        <w:rPr>
          <w:rFonts w:asciiTheme="minorHAnsi" w:hAnsiTheme="minorHAnsi" w:cstheme="minorHAnsi"/>
          <w:sz w:val="22"/>
          <w:szCs w:val="22"/>
        </w:rPr>
        <w:t>předčasného</w:t>
      </w:r>
      <w:r w:rsidR="00E84AD9" w:rsidRPr="00740211">
        <w:rPr>
          <w:rFonts w:asciiTheme="minorHAnsi" w:hAnsiTheme="minorHAnsi" w:cstheme="minorHAnsi"/>
          <w:sz w:val="22"/>
          <w:szCs w:val="22"/>
        </w:rPr>
        <w:t xml:space="preserve"> ukončen</w:t>
      </w:r>
      <w:r w:rsidR="00E84AD9">
        <w:rPr>
          <w:rFonts w:asciiTheme="minorHAnsi" w:hAnsiTheme="minorHAnsi" w:cstheme="minorHAnsi"/>
          <w:sz w:val="22"/>
          <w:szCs w:val="22"/>
        </w:rPr>
        <w:t>í</w:t>
      </w:r>
      <w:r w:rsidR="00E84AD9"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="00E84AD9">
        <w:rPr>
          <w:rFonts w:asciiTheme="minorHAnsi" w:hAnsiTheme="minorHAnsi" w:cstheme="minorHAnsi"/>
          <w:sz w:val="22"/>
          <w:szCs w:val="22"/>
        </w:rPr>
        <w:t>provádění výkonu,</w:t>
      </w:r>
      <w:r w:rsidR="001B750F">
        <w:rPr>
          <w:rFonts w:asciiTheme="minorHAnsi" w:hAnsiTheme="minorHAnsi" w:cstheme="minorHAnsi"/>
          <w:sz w:val="22"/>
          <w:szCs w:val="22"/>
        </w:rPr>
        <w:t xml:space="preserve"> </w:t>
      </w:r>
      <w:r w:rsidRPr="00740211">
        <w:rPr>
          <w:rFonts w:asciiTheme="minorHAnsi" w:hAnsiTheme="minorHAnsi" w:cstheme="minorHAnsi"/>
          <w:sz w:val="22"/>
          <w:szCs w:val="22"/>
        </w:rPr>
        <w:t xml:space="preserve">má </w:t>
      </w:r>
      <w:r w:rsidR="00651237">
        <w:rPr>
          <w:rFonts w:asciiTheme="minorHAnsi" w:hAnsiTheme="minorHAnsi" w:cstheme="minorHAnsi"/>
          <w:sz w:val="22"/>
          <w:szCs w:val="22"/>
        </w:rPr>
        <w:t>Objednatel</w:t>
      </w:r>
      <w:r w:rsidR="00651237"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Pr="00740211">
        <w:rPr>
          <w:rFonts w:asciiTheme="minorHAnsi" w:hAnsiTheme="minorHAnsi" w:cstheme="minorHAnsi"/>
          <w:sz w:val="22"/>
          <w:szCs w:val="22"/>
        </w:rPr>
        <w:t xml:space="preserve">právo na smluvní pokutu ve výši </w:t>
      </w:r>
      <w:r w:rsidR="00E83C60" w:rsidRPr="00740211">
        <w:rPr>
          <w:rFonts w:asciiTheme="minorHAnsi" w:hAnsiTheme="minorHAnsi" w:cstheme="minorHAnsi"/>
          <w:sz w:val="22"/>
          <w:szCs w:val="22"/>
        </w:rPr>
        <w:t>5</w:t>
      </w:r>
      <w:r w:rsidRPr="00740211">
        <w:rPr>
          <w:rFonts w:asciiTheme="minorHAnsi" w:hAnsiTheme="minorHAnsi" w:cstheme="minorHAnsi"/>
          <w:sz w:val="22"/>
          <w:szCs w:val="22"/>
        </w:rPr>
        <w:t xml:space="preserve">.000,- Kč za </w:t>
      </w:r>
      <w:r w:rsidR="0085533B" w:rsidRPr="00740211">
        <w:rPr>
          <w:rFonts w:asciiTheme="minorHAnsi" w:hAnsiTheme="minorHAnsi" w:cstheme="minorHAnsi"/>
          <w:sz w:val="22"/>
          <w:szCs w:val="22"/>
        </w:rPr>
        <w:t>každ</w:t>
      </w:r>
      <w:r w:rsidR="001B750F">
        <w:rPr>
          <w:rFonts w:asciiTheme="minorHAnsi" w:hAnsiTheme="minorHAnsi" w:cstheme="minorHAnsi"/>
          <w:sz w:val="22"/>
          <w:szCs w:val="22"/>
        </w:rPr>
        <w:t>ý</w:t>
      </w:r>
      <w:r w:rsidR="0085533B" w:rsidRPr="00740211">
        <w:rPr>
          <w:rFonts w:asciiTheme="minorHAnsi" w:hAnsiTheme="minorHAnsi" w:cstheme="minorHAnsi"/>
          <w:sz w:val="22"/>
          <w:szCs w:val="22"/>
        </w:rPr>
        <w:t xml:space="preserve"> takov</w:t>
      </w:r>
      <w:r w:rsidR="001B750F">
        <w:rPr>
          <w:rFonts w:asciiTheme="minorHAnsi" w:hAnsiTheme="minorHAnsi" w:cstheme="minorHAnsi"/>
          <w:sz w:val="22"/>
          <w:szCs w:val="22"/>
        </w:rPr>
        <w:t>ý</w:t>
      </w:r>
      <w:r w:rsidR="0085533B"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="001B750F">
        <w:rPr>
          <w:rFonts w:asciiTheme="minorHAnsi" w:hAnsiTheme="minorHAnsi" w:cstheme="minorHAnsi"/>
          <w:sz w:val="22"/>
          <w:szCs w:val="22"/>
        </w:rPr>
        <w:t>případ</w:t>
      </w:r>
      <w:r w:rsidR="0085533B" w:rsidRPr="00740211">
        <w:rPr>
          <w:rFonts w:asciiTheme="minorHAnsi" w:hAnsiTheme="minorHAnsi" w:cstheme="minorHAnsi"/>
          <w:sz w:val="22"/>
          <w:szCs w:val="22"/>
        </w:rPr>
        <w:t>.</w:t>
      </w:r>
    </w:p>
    <w:p w14:paraId="124C150B" w14:textId="00AB0D64" w:rsidR="00E84AD9" w:rsidRDefault="00E84AD9" w:rsidP="00651237">
      <w:pPr>
        <w:pStyle w:val="Odstavecseseznamem1"/>
        <w:numPr>
          <w:ilvl w:val="0"/>
          <w:numId w:val="57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V případě </w:t>
      </w:r>
      <w:r>
        <w:rPr>
          <w:rFonts w:asciiTheme="minorHAnsi" w:hAnsiTheme="minorHAnsi" w:cstheme="minorHAnsi"/>
          <w:sz w:val="22"/>
          <w:szCs w:val="22"/>
        </w:rPr>
        <w:t>prodlení Zhotovitele s výjezdem</w:t>
      </w:r>
      <w:r w:rsidRPr="00740211">
        <w:rPr>
          <w:rFonts w:asciiTheme="minorHAnsi" w:hAnsiTheme="minorHAnsi" w:cstheme="minorHAnsi"/>
          <w:sz w:val="22"/>
          <w:szCs w:val="22"/>
        </w:rPr>
        <w:t xml:space="preserve"> vozidla ke zmírnění nebo odstranění závady ve sjízdnosti v době připravenosti k zásahu na pracovišti </w:t>
      </w:r>
      <w:r>
        <w:rPr>
          <w:rFonts w:asciiTheme="minorHAnsi" w:hAnsiTheme="minorHAnsi" w:cstheme="minorHAnsi"/>
          <w:sz w:val="22"/>
          <w:szCs w:val="22"/>
        </w:rPr>
        <w:t>či domácí pohotovosti přesahujícím</w:t>
      </w:r>
      <w:r w:rsidRPr="00740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740211">
        <w:rPr>
          <w:rFonts w:asciiTheme="minorHAnsi" w:hAnsiTheme="minorHAnsi" w:cstheme="minorHAnsi"/>
          <w:sz w:val="22"/>
          <w:szCs w:val="22"/>
        </w:rPr>
        <w:t>0 minut</w:t>
      </w:r>
      <w:r>
        <w:rPr>
          <w:rFonts w:asciiTheme="minorHAnsi" w:hAnsiTheme="minorHAnsi" w:cstheme="minorHAnsi"/>
          <w:sz w:val="22"/>
          <w:szCs w:val="22"/>
        </w:rPr>
        <w:t xml:space="preserve"> se Zh</w:t>
      </w:r>
      <w:r w:rsidRPr="006D1EE2">
        <w:rPr>
          <w:rFonts w:asciiTheme="minorHAnsi" w:hAnsiTheme="minorHAnsi" w:cstheme="minorHAnsi"/>
          <w:sz w:val="22"/>
          <w:szCs w:val="22"/>
        </w:rPr>
        <w:t xml:space="preserve">otovitel </w:t>
      </w:r>
      <w:r>
        <w:rPr>
          <w:rFonts w:asciiTheme="minorHAnsi" w:hAnsiTheme="minorHAnsi" w:cstheme="minorHAnsi"/>
          <w:sz w:val="22"/>
          <w:szCs w:val="22"/>
        </w:rPr>
        <w:t xml:space="preserve">dále </w:t>
      </w:r>
      <w:r w:rsidRPr="006D1EE2">
        <w:rPr>
          <w:rFonts w:asciiTheme="minorHAnsi" w:hAnsiTheme="minorHAnsi" w:cstheme="minorHAnsi"/>
          <w:sz w:val="22"/>
          <w:szCs w:val="22"/>
        </w:rPr>
        <w:t xml:space="preserve">zavazuje zaplatit </w:t>
      </w:r>
      <w:r>
        <w:rPr>
          <w:rFonts w:asciiTheme="minorHAnsi" w:hAnsiTheme="minorHAnsi" w:cstheme="minorHAnsi"/>
          <w:sz w:val="22"/>
          <w:szCs w:val="22"/>
        </w:rPr>
        <w:t>Objednateli</w:t>
      </w:r>
      <w:r w:rsidRPr="006D1EE2">
        <w:rPr>
          <w:rFonts w:asciiTheme="minorHAnsi" w:hAnsiTheme="minorHAnsi" w:cstheme="minorHAnsi"/>
          <w:sz w:val="22"/>
          <w:szCs w:val="22"/>
        </w:rPr>
        <w:t xml:space="preserve"> smluvní pokutu ve výši 1.000,- Kč za každou</w:t>
      </w:r>
      <w:r w:rsidR="001B3E9E">
        <w:rPr>
          <w:rFonts w:asciiTheme="minorHAnsi" w:hAnsiTheme="minorHAnsi" w:cstheme="minorHAnsi"/>
          <w:sz w:val="22"/>
          <w:szCs w:val="22"/>
        </w:rPr>
        <w:t xml:space="preserve"> započatou</w:t>
      </w:r>
      <w:r w:rsidRPr="006D1EE2">
        <w:rPr>
          <w:rFonts w:asciiTheme="minorHAnsi" w:hAnsiTheme="minorHAnsi" w:cstheme="minorHAnsi"/>
          <w:sz w:val="22"/>
          <w:szCs w:val="22"/>
        </w:rPr>
        <w:t xml:space="preserve"> hodinu </w:t>
      </w:r>
      <w:r>
        <w:rPr>
          <w:rFonts w:asciiTheme="minorHAnsi" w:hAnsiTheme="minorHAnsi" w:cstheme="minorHAnsi"/>
          <w:sz w:val="22"/>
          <w:szCs w:val="22"/>
        </w:rPr>
        <w:t xml:space="preserve">takového </w:t>
      </w:r>
      <w:r w:rsidRPr="006D1EE2">
        <w:rPr>
          <w:rFonts w:asciiTheme="minorHAnsi" w:hAnsiTheme="minorHAnsi" w:cstheme="minorHAnsi"/>
          <w:sz w:val="22"/>
          <w:szCs w:val="22"/>
        </w:rPr>
        <w:t>prodlení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B88969F" w14:textId="3D2D607D" w:rsidR="0065665E" w:rsidRPr="00651237" w:rsidRDefault="00E84AD9" w:rsidP="00651237">
      <w:pPr>
        <w:pStyle w:val="Odstavecseseznamem1"/>
        <w:numPr>
          <w:ilvl w:val="0"/>
          <w:numId w:val="57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případě prodlení </w:t>
      </w:r>
      <w:r w:rsidRPr="006D1EE2">
        <w:rPr>
          <w:rFonts w:asciiTheme="minorHAnsi" w:hAnsiTheme="minorHAnsi" w:cstheme="minorHAnsi"/>
          <w:sz w:val="22"/>
          <w:szCs w:val="22"/>
        </w:rPr>
        <w:t>s odstraněním vad a nedodělků nebo reklamovaných vad</w:t>
      </w:r>
      <w:r>
        <w:rPr>
          <w:rFonts w:asciiTheme="minorHAnsi" w:hAnsiTheme="minorHAnsi" w:cstheme="minorHAnsi"/>
          <w:sz w:val="22"/>
          <w:szCs w:val="22"/>
        </w:rPr>
        <w:t xml:space="preserve"> se Zh</w:t>
      </w:r>
      <w:r w:rsidR="00624087" w:rsidRPr="00735942">
        <w:rPr>
          <w:rFonts w:asciiTheme="minorHAnsi" w:hAnsiTheme="minorHAnsi" w:cstheme="minorHAnsi"/>
          <w:sz w:val="22"/>
          <w:szCs w:val="22"/>
        </w:rPr>
        <w:t xml:space="preserve">otovitel zavazuje </w:t>
      </w:r>
      <w:r w:rsidR="00624087" w:rsidRPr="00651237">
        <w:rPr>
          <w:rFonts w:asciiTheme="minorHAnsi" w:hAnsiTheme="minorHAnsi" w:cstheme="minorHAnsi"/>
          <w:sz w:val="22"/>
          <w:szCs w:val="22"/>
        </w:rPr>
        <w:t xml:space="preserve">zaplatit </w:t>
      </w:r>
      <w:r w:rsidR="001B750F" w:rsidRPr="00651237">
        <w:rPr>
          <w:rFonts w:asciiTheme="minorHAnsi" w:hAnsiTheme="minorHAnsi" w:cstheme="minorHAnsi"/>
          <w:sz w:val="22"/>
          <w:szCs w:val="22"/>
        </w:rPr>
        <w:t xml:space="preserve">Objednateli </w:t>
      </w:r>
      <w:r w:rsidR="00624087" w:rsidRPr="00651237">
        <w:rPr>
          <w:rFonts w:asciiTheme="minorHAnsi" w:hAnsiTheme="minorHAnsi" w:cstheme="minorHAnsi"/>
          <w:sz w:val="22"/>
          <w:szCs w:val="22"/>
        </w:rPr>
        <w:t xml:space="preserve">smluvní pokutu ve výši 1.000,- Kč za každou </w:t>
      </w:r>
      <w:r w:rsidR="001B3E9E">
        <w:rPr>
          <w:rFonts w:asciiTheme="minorHAnsi" w:hAnsiTheme="minorHAnsi" w:cstheme="minorHAnsi"/>
          <w:sz w:val="22"/>
          <w:szCs w:val="22"/>
        </w:rPr>
        <w:t xml:space="preserve">započatou </w:t>
      </w:r>
      <w:r w:rsidR="00624087" w:rsidRPr="00651237">
        <w:rPr>
          <w:rFonts w:asciiTheme="minorHAnsi" w:hAnsiTheme="minorHAnsi" w:cstheme="minorHAnsi"/>
          <w:sz w:val="22"/>
          <w:szCs w:val="22"/>
        </w:rPr>
        <w:t>hodinu prodlení</w:t>
      </w:r>
      <w:r w:rsidR="0065665E" w:rsidRPr="00651237">
        <w:rPr>
          <w:rFonts w:asciiTheme="minorHAnsi" w:hAnsiTheme="minorHAnsi" w:cstheme="minorHAnsi"/>
          <w:sz w:val="22"/>
          <w:szCs w:val="22"/>
        </w:rPr>
        <w:t>.</w:t>
      </w:r>
    </w:p>
    <w:p w14:paraId="199D35EA" w14:textId="74723955" w:rsidR="007C5873" w:rsidRDefault="00735942" w:rsidP="007C5873">
      <w:pPr>
        <w:pStyle w:val="Odstavecseseznamem1"/>
        <w:numPr>
          <w:ilvl w:val="0"/>
          <w:numId w:val="57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51237">
        <w:rPr>
          <w:rFonts w:asciiTheme="minorHAnsi" w:hAnsiTheme="minorHAnsi" w:cstheme="minorHAnsi"/>
          <w:sz w:val="22"/>
          <w:szCs w:val="22"/>
        </w:rPr>
        <w:t xml:space="preserve">V případě nedoložení aktualizace seznamu </w:t>
      </w:r>
      <w:r w:rsidR="00651237" w:rsidRPr="00651237">
        <w:rPr>
          <w:rFonts w:asciiTheme="minorHAnsi" w:hAnsiTheme="minorHAnsi" w:cstheme="minorHAnsi"/>
          <w:sz w:val="22"/>
          <w:szCs w:val="22"/>
        </w:rPr>
        <w:t>řidičů</w:t>
      </w:r>
      <w:r w:rsidR="00385D9A">
        <w:rPr>
          <w:rFonts w:asciiTheme="minorHAnsi" w:hAnsiTheme="minorHAnsi" w:cstheme="minorHAnsi"/>
          <w:sz w:val="22"/>
          <w:szCs w:val="22"/>
        </w:rPr>
        <w:t>,</w:t>
      </w:r>
      <w:r w:rsidR="00651237" w:rsidRPr="00651237">
        <w:rPr>
          <w:rFonts w:asciiTheme="minorHAnsi" w:hAnsiTheme="minorHAnsi" w:cstheme="minorHAnsi"/>
          <w:sz w:val="22"/>
          <w:szCs w:val="22"/>
        </w:rPr>
        <w:t xml:space="preserve"> </w:t>
      </w:r>
      <w:r w:rsidR="002D260A">
        <w:rPr>
          <w:rFonts w:asciiTheme="minorHAnsi" w:hAnsiTheme="minorHAnsi" w:cstheme="minorHAnsi"/>
          <w:sz w:val="22"/>
          <w:szCs w:val="22"/>
        </w:rPr>
        <w:t xml:space="preserve">seznamu </w:t>
      </w:r>
      <w:r w:rsidRPr="00651237">
        <w:rPr>
          <w:rFonts w:asciiTheme="minorHAnsi" w:hAnsiTheme="minorHAnsi" w:cstheme="minorHAnsi"/>
          <w:sz w:val="22"/>
          <w:szCs w:val="22"/>
        </w:rPr>
        <w:t xml:space="preserve">technického vybavení </w:t>
      </w:r>
      <w:r w:rsidR="00651237" w:rsidRPr="00651237">
        <w:rPr>
          <w:rFonts w:asciiTheme="minorHAnsi" w:hAnsiTheme="minorHAnsi" w:cstheme="minorHAnsi"/>
          <w:sz w:val="22"/>
          <w:szCs w:val="22"/>
        </w:rPr>
        <w:t>Z</w:t>
      </w:r>
      <w:r w:rsidRPr="00651237">
        <w:rPr>
          <w:rFonts w:asciiTheme="minorHAnsi" w:hAnsiTheme="minorHAnsi" w:cstheme="minorHAnsi"/>
          <w:sz w:val="22"/>
          <w:szCs w:val="22"/>
        </w:rPr>
        <w:t xml:space="preserve">hotovitele </w:t>
      </w:r>
      <w:r w:rsidR="002D260A">
        <w:rPr>
          <w:rFonts w:asciiTheme="minorHAnsi" w:hAnsiTheme="minorHAnsi" w:cstheme="minorHAnsi"/>
          <w:sz w:val="22"/>
          <w:szCs w:val="22"/>
        </w:rPr>
        <w:t xml:space="preserve">včetně </w:t>
      </w:r>
      <w:r w:rsidR="002D260A">
        <w:rPr>
          <w:rFonts w:asciiTheme="minorHAnsi" w:hAnsiTheme="minorHAnsi" w:cstheme="minorHAnsi"/>
          <w:sz w:val="22"/>
          <w:szCs w:val="22"/>
        </w:rPr>
        <w:lastRenderedPageBreak/>
        <w:t>odpovídajících dokladů</w:t>
      </w:r>
      <w:r w:rsidR="00385D9A">
        <w:rPr>
          <w:rFonts w:asciiTheme="minorHAnsi" w:hAnsiTheme="minorHAnsi" w:cstheme="minorHAnsi"/>
          <w:sz w:val="22"/>
          <w:szCs w:val="22"/>
        </w:rPr>
        <w:t xml:space="preserve">, či </w:t>
      </w:r>
      <w:r w:rsidR="00B45375">
        <w:rPr>
          <w:rFonts w:asciiTheme="minorHAnsi" w:hAnsiTheme="minorHAnsi" w:cstheme="minorHAnsi"/>
          <w:sz w:val="22"/>
          <w:szCs w:val="22"/>
        </w:rPr>
        <w:t>v případě využití Objednatelem neschváleného poddodavatele</w:t>
      </w:r>
      <w:r w:rsidR="002D260A">
        <w:rPr>
          <w:rFonts w:asciiTheme="minorHAnsi" w:hAnsiTheme="minorHAnsi" w:cstheme="minorHAnsi"/>
          <w:sz w:val="22"/>
          <w:szCs w:val="22"/>
        </w:rPr>
        <w:t xml:space="preserve"> </w:t>
      </w:r>
      <w:r w:rsidRPr="00651237">
        <w:rPr>
          <w:rFonts w:asciiTheme="minorHAnsi" w:hAnsiTheme="minorHAnsi" w:cstheme="minorHAnsi"/>
          <w:sz w:val="22"/>
          <w:szCs w:val="22"/>
        </w:rPr>
        <w:t xml:space="preserve">vzniká </w:t>
      </w:r>
      <w:r w:rsidR="00651237" w:rsidRPr="00651237">
        <w:rPr>
          <w:rFonts w:asciiTheme="minorHAnsi" w:hAnsiTheme="minorHAnsi" w:cstheme="minorHAnsi"/>
          <w:sz w:val="22"/>
          <w:szCs w:val="22"/>
        </w:rPr>
        <w:t>Objednateli</w:t>
      </w:r>
      <w:r w:rsidRPr="00651237">
        <w:rPr>
          <w:rFonts w:asciiTheme="minorHAnsi" w:hAnsiTheme="minorHAnsi" w:cstheme="minorHAnsi"/>
          <w:sz w:val="22"/>
          <w:szCs w:val="22"/>
        </w:rPr>
        <w:t xml:space="preserve"> právo na smluvní pokutu ve výši </w:t>
      </w:r>
      <w:r w:rsidR="00651237" w:rsidRPr="00651237">
        <w:rPr>
          <w:rFonts w:asciiTheme="minorHAnsi" w:hAnsiTheme="minorHAnsi" w:cstheme="minorHAnsi"/>
          <w:sz w:val="22"/>
          <w:szCs w:val="22"/>
        </w:rPr>
        <w:t>1</w:t>
      </w:r>
      <w:r w:rsidRPr="00651237">
        <w:rPr>
          <w:rFonts w:asciiTheme="minorHAnsi" w:hAnsiTheme="minorHAnsi" w:cstheme="minorHAnsi"/>
          <w:sz w:val="22"/>
          <w:szCs w:val="22"/>
        </w:rPr>
        <w:t>0.000,- Kč</w:t>
      </w:r>
      <w:r w:rsidR="00446909">
        <w:rPr>
          <w:rFonts w:asciiTheme="minorHAnsi" w:hAnsiTheme="minorHAnsi" w:cstheme="minorHAnsi"/>
          <w:sz w:val="22"/>
          <w:szCs w:val="22"/>
        </w:rPr>
        <w:t xml:space="preserve"> za každý takový případ</w:t>
      </w:r>
      <w:r w:rsidRPr="0065123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4109C4E" w14:textId="627A691C" w:rsidR="00DC1979" w:rsidRPr="007C5873" w:rsidRDefault="00DC1979" w:rsidP="007C5873">
      <w:pPr>
        <w:pStyle w:val="Odstavecseseznamem1"/>
        <w:numPr>
          <w:ilvl w:val="0"/>
          <w:numId w:val="57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51237">
        <w:rPr>
          <w:rFonts w:asciiTheme="minorHAnsi" w:hAnsiTheme="minorHAnsi" w:cstheme="minorHAnsi"/>
          <w:sz w:val="22"/>
          <w:szCs w:val="22"/>
        </w:rPr>
        <w:t xml:space="preserve">V případě </w:t>
      </w:r>
      <w:r>
        <w:rPr>
          <w:rFonts w:asciiTheme="minorHAnsi" w:hAnsiTheme="minorHAnsi" w:cstheme="minorHAnsi"/>
          <w:sz w:val="22"/>
          <w:szCs w:val="22"/>
        </w:rPr>
        <w:t>prodlení s předložením</w:t>
      </w:r>
      <w:r w:rsidRPr="0065123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kopie</w:t>
      </w:r>
      <w:r w:rsidRPr="007C5873">
        <w:rPr>
          <w:rFonts w:asciiTheme="minorHAnsi" w:hAnsiTheme="minorHAnsi" w:cstheme="minorHAnsi"/>
          <w:sz w:val="22"/>
          <w:szCs w:val="22"/>
        </w:rPr>
        <w:t xml:space="preserve"> certifikátu dle článku 1.2 přílohy č. 1 Smlouvy</w:t>
      </w:r>
      <w:r w:rsidRPr="00651237">
        <w:rPr>
          <w:rFonts w:asciiTheme="minorHAnsi" w:hAnsiTheme="minorHAnsi" w:cstheme="minorHAnsi"/>
          <w:sz w:val="22"/>
          <w:szCs w:val="22"/>
        </w:rPr>
        <w:t xml:space="preserve"> vzniká Objednateli právo na smluvní pokutu ve výši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651237">
        <w:rPr>
          <w:rFonts w:asciiTheme="minorHAnsi" w:hAnsiTheme="minorHAnsi" w:cstheme="minorHAnsi"/>
          <w:sz w:val="22"/>
          <w:szCs w:val="22"/>
        </w:rPr>
        <w:t>00,- Kč</w:t>
      </w:r>
      <w:r>
        <w:rPr>
          <w:rFonts w:asciiTheme="minorHAnsi" w:hAnsiTheme="minorHAnsi" w:cstheme="minorHAnsi"/>
          <w:sz w:val="22"/>
          <w:szCs w:val="22"/>
        </w:rPr>
        <w:t xml:space="preserve"> za každý započatý den prodlení s předložením konkrétního certifikátu.</w:t>
      </w:r>
    </w:p>
    <w:p w14:paraId="1207004C" w14:textId="6F13396B" w:rsidR="0065665E" w:rsidRPr="00740211" w:rsidRDefault="0065665E" w:rsidP="00651237">
      <w:pPr>
        <w:pStyle w:val="Odstavecseseznamem1"/>
        <w:numPr>
          <w:ilvl w:val="0"/>
          <w:numId w:val="57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Uplatněním popř. zaplacením smluvní pokuty není dotčeno právo </w:t>
      </w:r>
      <w:r w:rsidR="00897275">
        <w:rPr>
          <w:rFonts w:asciiTheme="minorHAnsi" w:hAnsiTheme="minorHAnsi" w:cstheme="minorHAnsi"/>
          <w:sz w:val="22"/>
          <w:szCs w:val="22"/>
        </w:rPr>
        <w:t>Objednatele</w:t>
      </w:r>
      <w:r w:rsidR="00897275"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Pr="00740211">
        <w:rPr>
          <w:rFonts w:asciiTheme="minorHAnsi" w:hAnsiTheme="minorHAnsi" w:cstheme="minorHAnsi"/>
          <w:sz w:val="22"/>
          <w:szCs w:val="22"/>
        </w:rPr>
        <w:t>na náhradu škody</w:t>
      </w:r>
      <w:r w:rsidR="00897275">
        <w:rPr>
          <w:rFonts w:asciiTheme="minorHAnsi" w:hAnsiTheme="minorHAnsi" w:cstheme="minorHAnsi"/>
          <w:sz w:val="22"/>
          <w:szCs w:val="22"/>
        </w:rPr>
        <w:t xml:space="preserve"> v plné výši</w:t>
      </w:r>
      <w:r w:rsidRPr="00740211">
        <w:rPr>
          <w:rFonts w:asciiTheme="minorHAnsi" w:hAnsiTheme="minorHAnsi" w:cstheme="minorHAnsi"/>
          <w:sz w:val="22"/>
          <w:szCs w:val="22"/>
        </w:rPr>
        <w:t>.</w:t>
      </w:r>
    </w:p>
    <w:p w14:paraId="5724FD43" w14:textId="7658EF37" w:rsidR="005166CD" w:rsidRPr="002D260A" w:rsidRDefault="00624087" w:rsidP="002D260A">
      <w:pPr>
        <w:pStyle w:val="Odstavecseseznamem1"/>
        <w:numPr>
          <w:ilvl w:val="0"/>
          <w:numId w:val="57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D260A">
        <w:rPr>
          <w:rFonts w:asciiTheme="minorHAnsi" w:hAnsiTheme="minorHAnsi" w:cstheme="minorHAnsi"/>
          <w:sz w:val="22"/>
          <w:szCs w:val="22"/>
        </w:rPr>
        <w:t xml:space="preserve">Smluvní pokuty jsou splatné do 30 kalendářních dnů od data, kdy byla povinné straně doručena písemná výzva k jejich zaplacení oprávněnou stranou, a to na účet oprávněné strany uvedený v písemné výzvě. </w:t>
      </w:r>
      <w:r w:rsidR="002D260A" w:rsidRPr="002D260A">
        <w:rPr>
          <w:rFonts w:asciiTheme="minorHAnsi" w:hAnsiTheme="minorHAnsi" w:cstheme="minorHAnsi"/>
          <w:sz w:val="22"/>
          <w:szCs w:val="22"/>
        </w:rPr>
        <w:t>Neuhrazenou smluvní pokutu je možné započíst oproti vyfakturované Odměně.</w:t>
      </w:r>
    </w:p>
    <w:p w14:paraId="1236876D" w14:textId="12CB3958" w:rsidR="002D260A" w:rsidRDefault="002D260A">
      <w:pPr>
        <w:widowControl/>
        <w:suppressAutoHyphens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3D39A24" w14:textId="61AEDCDA" w:rsidR="00624087" w:rsidRPr="00740211" w:rsidRDefault="00624087" w:rsidP="00740211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0211">
        <w:rPr>
          <w:rFonts w:asciiTheme="minorHAnsi" w:hAnsiTheme="minorHAnsi" w:cstheme="minorHAnsi"/>
          <w:b/>
          <w:bCs/>
          <w:sz w:val="22"/>
          <w:szCs w:val="22"/>
        </w:rPr>
        <w:t xml:space="preserve">Článek </w:t>
      </w:r>
      <w:r w:rsidR="00D8593F" w:rsidRPr="0074021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6C1D23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17CD5AA8" w14:textId="52463DCD" w:rsidR="00624087" w:rsidRPr="00740211" w:rsidRDefault="00624087" w:rsidP="00740211">
      <w:pPr>
        <w:spacing w:after="200" w:line="276" w:lineRule="auto"/>
        <w:contextualSpacing/>
        <w:jc w:val="center"/>
        <w:rPr>
          <w:rFonts w:asciiTheme="minorHAnsi" w:hAnsiTheme="minorHAnsi" w:cstheme="minorHAnsi"/>
          <w:sz w:val="22"/>
          <w:szCs w:val="22"/>
          <w:shd w:val="clear" w:color="auto" w:fill="FFFF00"/>
        </w:rPr>
      </w:pPr>
      <w:r w:rsidRPr="00740211">
        <w:rPr>
          <w:rFonts w:asciiTheme="minorHAnsi" w:hAnsiTheme="minorHAnsi" w:cstheme="minorHAnsi"/>
          <w:b/>
          <w:bCs/>
          <w:sz w:val="22"/>
          <w:szCs w:val="22"/>
        </w:rPr>
        <w:t>Komunikace smluvních stran</w:t>
      </w:r>
    </w:p>
    <w:p w14:paraId="3C1B9EF2" w14:textId="5CDE084C" w:rsidR="006A5F29" w:rsidRPr="00740211" w:rsidRDefault="006A5F29" w:rsidP="00651237">
      <w:pPr>
        <w:pStyle w:val="Odstavecseseznamem1"/>
        <w:numPr>
          <w:ilvl w:val="0"/>
          <w:numId w:val="58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>Vešker</w:t>
      </w:r>
      <w:r w:rsidR="00D449F4">
        <w:rPr>
          <w:rFonts w:asciiTheme="minorHAnsi" w:hAnsiTheme="minorHAnsi" w:cstheme="minorHAnsi"/>
          <w:sz w:val="22"/>
          <w:szCs w:val="22"/>
        </w:rPr>
        <w:t xml:space="preserve">á komunikace </w:t>
      </w:r>
      <w:r w:rsidRPr="00740211">
        <w:rPr>
          <w:rFonts w:asciiTheme="minorHAnsi" w:hAnsiTheme="minorHAnsi" w:cstheme="minorHAnsi"/>
          <w:sz w:val="22"/>
          <w:szCs w:val="22"/>
        </w:rPr>
        <w:t xml:space="preserve">mezi </w:t>
      </w:r>
      <w:r w:rsidR="00735942">
        <w:rPr>
          <w:rFonts w:asciiTheme="minorHAnsi" w:hAnsiTheme="minorHAnsi" w:cstheme="minorHAnsi"/>
          <w:sz w:val="22"/>
          <w:szCs w:val="22"/>
        </w:rPr>
        <w:t>Objednatelem</w:t>
      </w:r>
      <w:r w:rsidR="00735942"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Pr="00740211">
        <w:rPr>
          <w:rFonts w:asciiTheme="minorHAnsi" w:hAnsiTheme="minorHAnsi" w:cstheme="minorHAnsi"/>
          <w:sz w:val="22"/>
          <w:szCs w:val="22"/>
        </w:rPr>
        <w:t xml:space="preserve">a </w:t>
      </w:r>
      <w:r w:rsidR="00735942">
        <w:rPr>
          <w:rFonts w:asciiTheme="minorHAnsi" w:hAnsiTheme="minorHAnsi" w:cstheme="minorHAnsi"/>
          <w:sz w:val="22"/>
          <w:szCs w:val="22"/>
        </w:rPr>
        <w:t>Z</w:t>
      </w:r>
      <w:r w:rsidRPr="00740211">
        <w:rPr>
          <w:rFonts w:asciiTheme="minorHAnsi" w:hAnsiTheme="minorHAnsi" w:cstheme="minorHAnsi"/>
          <w:sz w:val="22"/>
          <w:szCs w:val="22"/>
        </w:rPr>
        <w:t xml:space="preserve">hotovitelem </w:t>
      </w:r>
      <w:r w:rsidR="006C1D23" w:rsidRPr="00740211">
        <w:rPr>
          <w:rFonts w:asciiTheme="minorHAnsi" w:hAnsiTheme="minorHAnsi" w:cstheme="minorHAnsi"/>
          <w:sz w:val="22"/>
          <w:szCs w:val="22"/>
        </w:rPr>
        <w:t xml:space="preserve">s výjimkou komunikace s </w:t>
      </w:r>
      <w:r w:rsidR="006C1D23">
        <w:rPr>
          <w:rFonts w:asciiTheme="minorHAnsi" w:hAnsiTheme="minorHAnsi" w:cstheme="minorHAnsi"/>
          <w:sz w:val="22"/>
          <w:szCs w:val="22"/>
        </w:rPr>
        <w:t>D</w:t>
      </w:r>
      <w:r w:rsidR="006C1D23" w:rsidRPr="00740211">
        <w:rPr>
          <w:rFonts w:asciiTheme="minorHAnsi" w:hAnsiTheme="minorHAnsi" w:cstheme="minorHAnsi"/>
          <w:sz w:val="22"/>
          <w:szCs w:val="22"/>
        </w:rPr>
        <w:t xml:space="preserve">ispečerem </w:t>
      </w:r>
      <w:r w:rsidRPr="00740211">
        <w:rPr>
          <w:rFonts w:asciiTheme="minorHAnsi" w:hAnsiTheme="minorHAnsi" w:cstheme="minorHAnsi"/>
          <w:sz w:val="22"/>
          <w:szCs w:val="22"/>
        </w:rPr>
        <w:t>se uskutečňuj</w:t>
      </w:r>
      <w:r w:rsidR="00D449F4">
        <w:rPr>
          <w:rFonts w:asciiTheme="minorHAnsi" w:hAnsiTheme="minorHAnsi" w:cstheme="minorHAnsi"/>
          <w:sz w:val="22"/>
          <w:szCs w:val="22"/>
        </w:rPr>
        <w:t>e</w:t>
      </w:r>
      <w:r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="002D260A">
        <w:rPr>
          <w:rFonts w:asciiTheme="minorHAnsi" w:hAnsiTheme="minorHAnsi" w:cstheme="minorHAnsi"/>
          <w:sz w:val="22"/>
          <w:szCs w:val="22"/>
        </w:rPr>
        <w:t>listině</w:t>
      </w:r>
      <w:r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="006C1D23">
        <w:rPr>
          <w:rFonts w:asciiTheme="minorHAnsi" w:hAnsiTheme="minorHAnsi" w:cstheme="minorHAnsi"/>
          <w:sz w:val="22"/>
          <w:szCs w:val="22"/>
        </w:rPr>
        <w:t>nebo elektronicky s tím</w:t>
      </w:r>
      <w:r w:rsidR="00735942">
        <w:rPr>
          <w:rFonts w:asciiTheme="minorHAnsi" w:hAnsiTheme="minorHAnsi" w:cstheme="minorHAnsi"/>
          <w:sz w:val="22"/>
          <w:szCs w:val="22"/>
        </w:rPr>
        <w:t>, že v případě elektronické komunikace není ani jedna ze stran povinna používat uznávaný elektronický podpis.</w:t>
      </w:r>
    </w:p>
    <w:p w14:paraId="57363DA9" w14:textId="6D933A2B" w:rsidR="0080530B" w:rsidRDefault="00624087" w:rsidP="00651237">
      <w:pPr>
        <w:pStyle w:val="Odstavecseseznamem1"/>
        <w:numPr>
          <w:ilvl w:val="0"/>
          <w:numId w:val="58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>Adresa či kontakty uvedené v</w:t>
      </w:r>
      <w:r w:rsidR="005166CD" w:rsidRPr="00740211">
        <w:rPr>
          <w:rFonts w:asciiTheme="minorHAnsi" w:hAnsiTheme="minorHAnsi" w:cstheme="minorHAnsi"/>
          <w:sz w:val="22"/>
          <w:szCs w:val="22"/>
        </w:rPr>
        <w:t>e S</w:t>
      </w:r>
      <w:r w:rsidR="0065665E" w:rsidRPr="00740211">
        <w:rPr>
          <w:rFonts w:asciiTheme="minorHAnsi" w:hAnsiTheme="minorHAnsi" w:cstheme="minorHAnsi"/>
          <w:sz w:val="22"/>
          <w:szCs w:val="22"/>
        </w:rPr>
        <w:t>mlouvě</w:t>
      </w:r>
      <w:r w:rsidR="005166CD"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Pr="00740211">
        <w:rPr>
          <w:rFonts w:asciiTheme="minorHAnsi" w:hAnsiTheme="minorHAnsi" w:cstheme="minorHAnsi"/>
          <w:sz w:val="22"/>
          <w:szCs w:val="22"/>
        </w:rPr>
        <w:t>mohou být měněny jednostranným písemným oznámením doručeným příslušnou smluvní stranou druhé smluvní straně s tím, že takováto změna se stane účinnou okamžikem doručení tohoto oznámení druhé smluvní straně.</w:t>
      </w:r>
    </w:p>
    <w:p w14:paraId="025A9127" w14:textId="77777777" w:rsidR="00735942" w:rsidRPr="00740211" w:rsidRDefault="00735942" w:rsidP="00651237">
      <w:pPr>
        <w:pStyle w:val="Odstavecseseznamem1"/>
        <w:spacing w:after="2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9CEA9CD" w14:textId="51082645" w:rsidR="00624087" w:rsidRPr="00740211" w:rsidRDefault="00624087" w:rsidP="00740211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0211">
        <w:rPr>
          <w:rFonts w:asciiTheme="minorHAnsi" w:hAnsiTheme="minorHAnsi" w:cstheme="minorHAnsi"/>
          <w:b/>
          <w:bCs/>
          <w:sz w:val="22"/>
          <w:szCs w:val="22"/>
        </w:rPr>
        <w:t>Článek 1</w:t>
      </w:r>
      <w:r w:rsidR="006C1D23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5854E015" w14:textId="279A432C" w:rsidR="00624087" w:rsidRPr="00740211" w:rsidRDefault="00624087" w:rsidP="00740211">
      <w:pPr>
        <w:spacing w:after="200" w:line="276" w:lineRule="auto"/>
        <w:contextualSpacing/>
        <w:jc w:val="center"/>
        <w:rPr>
          <w:rFonts w:asciiTheme="minorHAnsi" w:eastAsia="Arial" w:hAnsiTheme="minorHAnsi" w:cstheme="minorHAnsi"/>
          <w:sz w:val="22"/>
          <w:szCs w:val="22"/>
          <w:shd w:val="clear" w:color="auto" w:fill="FFFF00"/>
        </w:rPr>
      </w:pPr>
      <w:r w:rsidRPr="00740211">
        <w:rPr>
          <w:rFonts w:asciiTheme="minorHAnsi" w:hAnsiTheme="minorHAnsi" w:cstheme="minorHAnsi"/>
          <w:b/>
          <w:bCs/>
          <w:sz w:val="22"/>
          <w:szCs w:val="22"/>
        </w:rPr>
        <w:t xml:space="preserve">Doba trvání </w:t>
      </w:r>
      <w:r w:rsidR="005166CD" w:rsidRPr="00740211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740211">
        <w:rPr>
          <w:rFonts w:asciiTheme="minorHAnsi" w:hAnsiTheme="minorHAnsi" w:cstheme="minorHAnsi"/>
          <w:b/>
          <w:bCs/>
          <w:sz w:val="22"/>
          <w:szCs w:val="22"/>
        </w:rPr>
        <w:t>mlouvy</w:t>
      </w:r>
    </w:p>
    <w:p w14:paraId="7F911A35" w14:textId="19959B69" w:rsidR="008372A0" w:rsidRDefault="006A5F29" w:rsidP="00651237">
      <w:pPr>
        <w:pStyle w:val="Odstavecseseznamem1"/>
        <w:numPr>
          <w:ilvl w:val="0"/>
          <w:numId w:val="59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372A0">
        <w:rPr>
          <w:rFonts w:asciiTheme="minorHAnsi" w:hAnsiTheme="minorHAnsi" w:cstheme="minorHAnsi"/>
          <w:sz w:val="22"/>
          <w:szCs w:val="22"/>
        </w:rPr>
        <w:t xml:space="preserve">Tato </w:t>
      </w:r>
      <w:r w:rsidR="005166CD" w:rsidRPr="008372A0">
        <w:rPr>
          <w:rFonts w:asciiTheme="minorHAnsi" w:hAnsiTheme="minorHAnsi" w:cstheme="minorHAnsi"/>
          <w:sz w:val="22"/>
          <w:szCs w:val="22"/>
        </w:rPr>
        <w:t>S</w:t>
      </w:r>
      <w:r w:rsidRPr="008372A0">
        <w:rPr>
          <w:rFonts w:asciiTheme="minorHAnsi" w:hAnsiTheme="minorHAnsi" w:cstheme="minorHAnsi"/>
          <w:sz w:val="22"/>
          <w:szCs w:val="22"/>
        </w:rPr>
        <w:t>mlouva se uzavírá na dobu určitou do 30. 4. 20</w:t>
      </w:r>
      <w:r w:rsidR="00BD5FF7" w:rsidRPr="008372A0">
        <w:rPr>
          <w:rFonts w:asciiTheme="minorHAnsi" w:hAnsiTheme="minorHAnsi" w:cstheme="minorHAnsi"/>
          <w:sz w:val="22"/>
          <w:szCs w:val="22"/>
        </w:rPr>
        <w:t>2</w:t>
      </w:r>
      <w:r w:rsidR="00B87A60">
        <w:rPr>
          <w:rFonts w:asciiTheme="minorHAnsi" w:hAnsiTheme="minorHAnsi" w:cstheme="minorHAnsi"/>
          <w:sz w:val="22"/>
          <w:szCs w:val="22"/>
        </w:rPr>
        <w:t>5</w:t>
      </w:r>
      <w:r w:rsidRPr="008372A0">
        <w:rPr>
          <w:rFonts w:asciiTheme="minorHAnsi" w:hAnsiTheme="minorHAnsi" w:cstheme="minorHAnsi"/>
          <w:sz w:val="22"/>
          <w:szCs w:val="22"/>
        </w:rPr>
        <w:t>.</w:t>
      </w:r>
    </w:p>
    <w:p w14:paraId="621608CB" w14:textId="76DACA88" w:rsidR="009012A9" w:rsidRDefault="00B640EB" w:rsidP="00651237">
      <w:pPr>
        <w:pStyle w:val="Odstavecseseznamem1"/>
        <w:numPr>
          <w:ilvl w:val="0"/>
          <w:numId w:val="59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 opatrnosti Smluvní strany sjednávají, že plnění této Smlouvy nebrání, pokud by nabyla účinnosti </w:t>
      </w:r>
      <w:r w:rsidR="00AD1509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ž v průběhu zimní sezóny 2019 - 2020</w:t>
      </w:r>
      <w:r w:rsidR="009012A9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012A9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 xml:space="preserve"> takovém případě bude plnění zahájeno v jejím průběhu</w:t>
      </w:r>
      <w:r w:rsidR="009012A9">
        <w:rPr>
          <w:rFonts w:asciiTheme="minorHAnsi" w:hAnsiTheme="minorHAnsi" w:cstheme="minorHAnsi"/>
          <w:sz w:val="22"/>
          <w:szCs w:val="22"/>
        </w:rPr>
        <w:t>, přičemž na konečném datu skončení doby trvání Smlouvy dle předchozího odstavce to nemá vliv.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256BF9" w14:textId="24A9681A" w:rsidR="00B640EB" w:rsidRPr="008372A0" w:rsidRDefault="009012A9" w:rsidP="00651237">
      <w:pPr>
        <w:pStyle w:val="Odstavecseseznamem1"/>
        <w:numPr>
          <w:ilvl w:val="0"/>
          <w:numId w:val="59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 opatrnosti Smluvní strany dále sjednávají, že plnění této Smlouvy nebrání, </w:t>
      </w:r>
      <w:r w:rsidR="00B640EB">
        <w:rPr>
          <w:rFonts w:asciiTheme="minorHAnsi" w:hAnsiTheme="minorHAnsi" w:cstheme="minorHAnsi"/>
          <w:sz w:val="22"/>
          <w:szCs w:val="22"/>
        </w:rPr>
        <w:t>ani pokud by nabyla účinnosti až po zimní sezoně 2019 - 2020</w:t>
      </w:r>
      <w:r>
        <w:rPr>
          <w:rFonts w:asciiTheme="minorHAnsi" w:hAnsiTheme="minorHAnsi" w:cstheme="minorHAnsi"/>
          <w:sz w:val="22"/>
          <w:szCs w:val="22"/>
        </w:rPr>
        <w:t>.</w:t>
      </w:r>
      <w:r w:rsidR="00B640E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</w:t>
      </w:r>
      <w:r w:rsidR="00B640EB">
        <w:rPr>
          <w:rFonts w:asciiTheme="minorHAnsi" w:hAnsiTheme="minorHAnsi" w:cstheme="minorHAnsi"/>
          <w:sz w:val="22"/>
          <w:szCs w:val="22"/>
        </w:rPr>
        <w:t xml:space="preserve"> takovém případě bude plnění zahájeno v zimní sezóně 2020 - 2021</w:t>
      </w:r>
      <w:r>
        <w:rPr>
          <w:rFonts w:asciiTheme="minorHAnsi" w:hAnsiTheme="minorHAnsi" w:cstheme="minorHAnsi"/>
          <w:sz w:val="22"/>
          <w:szCs w:val="22"/>
        </w:rPr>
        <w:t xml:space="preserve"> s tím, že konec doby trvání Smlouvy </w:t>
      </w:r>
      <w:r w:rsidR="00B80559">
        <w:rPr>
          <w:rFonts w:asciiTheme="minorHAnsi" w:hAnsiTheme="minorHAnsi" w:cstheme="minorHAnsi"/>
          <w:sz w:val="22"/>
          <w:szCs w:val="22"/>
        </w:rPr>
        <w:t xml:space="preserve">se posouvá ke dni </w:t>
      </w:r>
      <w:r>
        <w:rPr>
          <w:rFonts w:asciiTheme="minorHAnsi" w:hAnsiTheme="minorHAnsi" w:cstheme="minorHAnsi"/>
          <w:sz w:val="22"/>
          <w:szCs w:val="22"/>
        </w:rPr>
        <w:t>30. 4. 2026</w:t>
      </w:r>
      <w:r w:rsidR="00B80559">
        <w:rPr>
          <w:rFonts w:asciiTheme="minorHAnsi" w:hAnsiTheme="minorHAnsi" w:cstheme="minorHAnsi"/>
          <w:sz w:val="22"/>
          <w:szCs w:val="22"/>
        </w:rPr>
        <w:t xml:space="preserve"> (s</w:t>
      </w:r>
      <w:r w:rsidR="00C07BB6">
        <w:rPr>
          <w:rFonts w:asciiTheme="minorHAnsi" w:hAnsiTheme="minorHAnsi" w:cstheme="minorHAnsi"/>
          <w:sz w:val="22"/>
          <w:szCs w:val="22"/>
        </w:rPr>
        <w:t xml:space="preserve">lužby </w:t>
      </w:r>
      <w:r w:rsidR="00B80559">
        <w:rPr>
          <w:rFonts w:asciiTheme="minorHAnsi" w:hAnsiTheme="minorHAnsi" w:cstheme="minorHAnsi"/>
          <w:sz w:val="22"/>
          <w:szCs w:val="22"/>
        </w:rPr>
        <w:t xml:space="preserve">Zimní údržby </w:t>
      </w:r>
      <w:r w:rsidR="00C07BB6">
        <w:rPr>
          <w:rFonts w:asciiTheme="minorHAnsi" w:hAnsiTheme="minorHAnsi" w:cstheme="minorHAnsi"/>
          <w:sz w:val="22"/>
          <w:szCs w:val="22"/>
        </w:rPr>
        <w:t xml:space="preserve">by tak byly poskytovány i v zimní sezonně </w:t>
      </w:r>
      <w:r w:rsidR="00C07BB6" w:rsidRPr="00740211">
        <w:rPr>
          <w:rFonts w:asciiTheme="minorHAnsi" w:hAnsiTheme="minorHAnsi" w:cstheme="minorHAnsi"/>
          <w:sz w:val="22"/>
          <w:szCs w:val="22"/>
          <w:lang w:eastAsia="en-US"/>
        </w:rPr>
        <w:t>20</w:t>
      </w:r>
      <w:r w:rsidR="00C07BB6">
        <w:rPr>
          <w:rFonts w:asciiTheme="minorHAnsi" w:hAnsiTheme="minorHAnsi" w:cstheme="minorHAnsi"/>
          <w:sz w:val="22"/>
          <w:szCs w:val="22"/>
          <w:lang w:eastAsia="en-US"/>
        </w:rPr>
        <w:t>25</w:t>
      </w:r>
      <w:r w:rsidR="00C07BB6" w:rsidRPr="00740211">
        <w:rPr>
          <w:rFonts w:asciiTheme="minorHAnsi" w:hAnsiTheme="minorHAnsi" w:cstheme="minorHAnsi"/>
          <w:sz w:val="22"/>
          <w:szCs w:val="22"/>
          <w:lang w:eastAsia="en-US"/>
        </w:rPr>
        <w:t>/202</w:t>
      </w:r>
      <w:r w:rsidR="00C07BB6">
        <w:rPr>
          <w:rFonts w:asciiTheme="minorHAnsi" w:hAnsiTheme="minorHAnsi" w:cstheme="minorHAnsi"/>
          <w:sz w:val="22"/>
          <w:szCs w:val="22"/>
          <w:lang w:eastAsia="en-US"/>
        </w:rPr>
        <w:t>6)</w:t>
      </w:r>
      <w:r w:rsidR="00B640EB">
        <w:rPr>
          <w:rFonts w:asciiTheme="minorHAnsi" w:hAnsiTheme="minorHAnsi" w:cstheme="minorHAnsi"/>
          <w:sz w:val="22"/>
          <w:szCs w:val="22"/>
        </w:rPr>
        <w:t xml:space="preserve">. </w:t>
      </w:r>
      <w:bookmarkStart w:id="1" w:name="_GoBack"/>
      <w:bookmarkEnd w:id="1"/>
    </w:p>
    <w:p w14:paraId="463464D0" w14:textId="03FAA643" w:rsidR="00391A25" w:rsidRDefault="00651237" w:rsidP="00651237">
      <w:pPr>
        <w:pStyle w:val="Odstavecseseznamem1"/>
        <w:numPr>
          <w:ilvl w:val="0"/>
          <w:numId w:val="59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="00624087" w:rsidRPr="00740211">
        <w:rPr>
          <w:rFonts w:asciiTheme="minorHAnsi" w:hAnsiTheme="minorHAnsi" w:cstheme="minorHAnsi"/>
          <w:sz w:val="22"/>
          <w:szCs w:val="22"/>
        </w:rPr>
        <w:t xml:space="preserve"> je oprávněn tuto</w:t>
      </w:r>
      <w:r w:rsidR="0065665E"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="005166CD" w:rsidRPr="00740211">
        <w:rPr>
          <w:rFonts w:asciiTheme="minorHAnsi" w:hAnsiTheme="minorHAnsi" w:cstheme="minorHAnsi"/>
          <w:sz w:val="22"/>
          <w:szCs w:val="22"/>
        </w:rPr>
        <w:t>S</w:t>
      </w:r>
      <w:r w:rsidR="00624087" w:rsidRPr="00740211">
        <w:rPr>
          <w:rFonts w:asciiTheme="minorHAnsi" w:hAnsiTheme="minorHAnsi" w:cstheme="minorHAnsi"/>
          <w:sz w:val="22"/>
          <w:szCs w:val="22"/>
        </w:rPr>
        <w:t xml:space="preserve">mlouvu vypovědět písemnou výpovědí, a to i bez udání důvodu, s výpovědní dobou v délce 3 měsíců. Výpovědní doba začíná plynout prvního dne měsíce následujícího po měsíci, ve kterém byla doručena </w:t>
      </w:r>
      <w:r w:rsidR="002C135D">
        <w:rPr>
          <w:rFonts w:asciiTheme="minorHAnsi" w:hAnsiTheme="minorHAnsi" w:cstheme="minorHAnsi"/>
          <w:sz w:val="22"/>
          <w:szCs w:val="22"/>
        </w:rPr>
        <w:t>Z</w:t>
      </w:r>
      <w:r w:rsidR="00624087" w:rsidRPr="00740211">
        <w:rPr>
          <w:rFonts w:asciiTheme="minorHAnsi" w:hAnsiTheme="minorHAnsi" w:cstheme="minorHAnsi"/>
          <w:sz w:val="22"/>
          <w:szCs w:val="22"/>
        </w:rPr>
        <w:t>hotoviteli.</w:t>
      </w:r>
    </w:p>
    <w:p w14:paraId="1D5AFBAD" w14:textId="77777777" w:rsidR="002C135D" w:rsidRPr="00651237" w:rsidRDefault="002C135D" w:rsidP="00651237">
      <w:pPr>
        <w:pStyle w:val="Odstavecseseznamem1"/>
        <w:spacing w:after="2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30C531B" w14:textId="35087AB1" w:rsidR="00624087" w:rsidRPr="00740211" w:rsidRDefault="00624087" w:rsidP="00740211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0211">
        <w:rPr>
          <w:rFonts w:asciiTheme="minorHAnsi" w:hAnsiTheme="minorHAnsi" w:cstheme="minorHAnsi"/>
          <w:b/>
          <w:bCs/>
          <w:sz w:val="22"/>
          <w:szCs w:val="22"/>
        </w:rPr>
        <w:t>Článek 1</w:t>
      </w:r>
      <w:r w:rsidR="006C1D23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14:paraId="6ADD20F3" w14:textId="42A13353" w:rsidR="00624087" w:rsidRPr="00740211" w:rsidRDefault="00624087" w:rsidP="00740211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0211">
        <w:rPr>
          <w:rFonts w:asciiTheme="minorHAnsi" w:hAnsiTheme="minorHAnsi" w:cstheme="minorHAnsi"/>
          <w:b/>
          <w:bCs/>
          <w:sz w:val="22"/>
          <w:szCs w:val="22"/>
        </w:rPr>
        <w:t xml:space="preserve">Odstoupení od </w:t>
      </w:r>
      <w:r w:rsidR="005166CD" w:rsidRPr="00740211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740211">
        <w:rPr>
          <w:rFonts w:asciiTheme="minorHAnsi" w:hAnsiTheme="minorHAnsi" w:cstheme="minorHAnsi"/>
          <w:b/>
          <w:bCs/>
          <w:sz w:val="22"/>
          <w:szCs w:val="22"/>
        </w:rPr>
        <w:t>mlouvy</w:t>
      </w:r>
    </w:p>
    <w:p w14:paraId="40460AEE" w14:textId="6A4E419C" w:rsidR="00624087" w:rsidRPr="00740211" w:rsidRDefault="00624087" w:rsidP="00651237">
      <w:pPr>
        <w:pStyle w:val="Odstavecseseznamem1"/>
        <w:numPr>
          <w:ilvl w:val="0"/>
          <w:numId w:val="61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Smluvní strany jsou oprávněny od </w:t>
      </w:r>
      <w:r w:rsidR="005166CD" w:rsidRPr="00740211">
        <w:rPr>
          <w:rFonts w:asciiTheme="minorHAnsi" w:hAnsiTheme="minorHAnsi" w:cstheme="minorHAnsi"/>
          <w:sz w:val="22"/>
          <w:szCs w:val="22"/>
        </w:rPr>
        <w:t>S</w:t>
      </w:r>
      <w:r w:rsidRPr="00740211">
        <w:rPr>
          <w:rFonts w:asciiTheme="minorHAnsi" w:hAnsiTheme="minorHAnsi" w:cstheme="minorHAnsi"/>
          <w:sz w:val="22"/>
          <w:szCs w:val="22"/>
        </w:rPr>
        <w:t>mlouvy odstoupit v těchto případech:</w:t>
      </w:r>
    </w:p>
    <w:p w14:paraId="5A1E21A7" w14:textId="16395869" w:rsidR="00624087" w:rsidRPr="008C354B" w:rsidRDefault="00624087" w:rsidP="00651237">
      <w:pPr>
        <w:pStyle w:val="bno"/>
        <w:numPr>
          <w:ilvl w:val="0"/>
          <w:numId w:val="60"/>
        </w:numPr>
        <w:spacing w:after="200" w:line="276" w:lineRule="auto"/>
        <w:ind w:left="1134"/>
        <w:rPr>
          <w:rFonts w:asciiTheme="minorHAnsi" w:hAnsiTheme="minorHAnsi" w:cstheme="minorHAnsi"/>
          <w:bCs/>
          <w:sz w:val="22"/>
        </w:rPr>
      </w:pPr>
      <w:r w:rsidRPr="008C354B">
        <w:rPr>
          <w:rFonts w:asciiTheme="minorHAnsi" w:hAnsiTheme="minorHAnsi" w:cstheme="minorHAnsi"/>
          <w:bCs/>
          <w:sz w:val="22"/>
        </w:rPr>
        <w:lastRenderedPageBreak/>
        <w:t xml:space="preserve">stanoví-li tak tato </w:t>
      </w:r>
      <w:r w:rsidR="005166CD" w:rsidRPr="008C354B">
        <w:rPr>
          <w:rFonts w:asciiTheme="minorHAnsi" w:hAnsiTheme="minorHAnsi" w:cstheme="minorHAnsi"/>
          <w:bCs/>
          <w:sz w:val="22"/>
        </w:rPr>
        <w:t>S</w:t>
      </w:r>
      <w:r w:rsidRPr="008C354B">
        <w:rPr>
          <w:rFonts w:asciiTheme="minorHAnsi" w:hAnsiTheme="minorHAnsi" w:cstheme="minorHAnsi"/>
          <w:bCs/>
          <w:sz w:val="22"/>
        </w:rPr>
        <w:t>mlouva,</w:t>
      </w:r>
    </w:p>
    <w:p w14:paraId="50FDF1A9" w14:textId="41C917BB" w:rsidR="00624087" w:rsidRPr="008C354B" w:rsidRDefault="002C135D" w:rsidP="00651237">
      <w:pPr>
        <w:pStyle w:val="bno"/>
        <w:numPr>
          <w:ilvl w:val="0"/>
          <w:numId w:val="60"/>
        </w:numPr>
        <w:spacing w:after="200" w:line="276" w:lineRule="auto"/>
        <w:ind w:left="1134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Z</w:t>
      </w:r>
      <w:r w:rsidR="00624087" w:rsidRPr="008C354B">
        <w:rPr>
          <w:rFonts w:asciiTheme="minorHAnsi" w:hAnsiTheme="minorHAnsi" w:cstheme="minorHAnsi"/>
          <w:bCs/>
          <w:sz w:val="22"/>
        </w:rPr>
        <w:t xml:space="preserve">hotovitel poruší některou z povinností této </w:t>
      </w:r>
      <w:r w:rsidR="005166CD" w:rsidRPr="008C354B">
        <w:rPr>
          <w:rFonts w:asciiTheme="minorHAnsi" w:hAnsiTheme="minorHAnsi" w:cstheme="minorHAnsi"/>
          <w:bCs/>
          <w:sz w:val="22"/>
        </w:rPr>
        <w:t>S</w:t>
      </w:r>
      <w:r w:rsidR="00624087" w:rsidRPr="008C354B">
        <w:rPr>
          <w:rFonts w:asciiTheme="minorHAnsi" w:hAnsiTheme="minorHAnsi" w:cstheme="minorHAnsi"/>
          <w:bCs/>
          <w:sz w:val="22"/>
        </w:rPr>
        <w:t>mlouvy podstatným způsobem</w:t>
      </w:r>
      <w:r w:rsidR="0065665E" w:rsidRPr="008C354B">
        <w:rPr>
          <w:rFonts w:asciiTheme="minorHAnsi" w:hAnsiTheme="minorHAnsi" w:cstheme="minorHAnsi"/>
          <w:bCs/>
          <w:sz w:val="22"/>
        </w:rPr>
        <w:t>;</w:t>
      </w:r>
    </w:p>
    <w:p w14:paraId="392CD31C" w14:textId="4E12E596" w:rsidR="00624087" w:rsidRPr="008C354B" w:rsidRDefault="002C135D" w:rsidP="00651237">
      <w:pPr>
        <w:pStyle w:val="bno"/>
        <w:numPr>
          <w:ilvl w:val="0"/>
          <w:numId w:val="60"/>
        </w:numPr>
        <w:spacing w:after="200" w:line="276" w:lineRule="auto"/>
        <w:ind w:left="1134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Z</w:t>
      </w:r>
      <w:r w:rsidR="00624087" w:rsidRPr="008C354B">
        <w:rPr>
          <w:rFonts w:asciiTheme="minorHAnsi" w:hAnsiTheme="minorHAnsi" w:cstheme="minorHAnsi"/>
          <w:bCs/>
          <w:sz w:val="22"/>
        </w:rPr>
        <w:t xml:space="preserve">hotovitel poruší některou z povinností této </w:t>
      </w:r>
      <w:r w:rsidR="005166CD" w:rsidRPr="008C354B">
        <w:rPr>
          <w:rFonts w:asciiTheme="minorHAnsi" w:hAnsiTheme="minorHAnsi" w:cstheme="minorHAnsi"/>
          <w:bCs/>
          <w:sz w:val="22"/>
        </w:rPr>
        <w:t>S</w:t>
      </w:r>
      <w:r w:rsidR="00624087" w:rsidRPr="008C354B">
        <w:rPr>
          <w:rFonts w:asciiTheme="minorHAnsi" w:hAnsiTheme="minorHAnsi" w:cstheme="minorHAnsi"/>
          <w:bCs/>
          <w:sz w:val="22"/>
        </w:rPr>
        <w:t>mlouvy jiným než podstatným způsobem a neprovede nápravu takového porušení povinností ani v dodate</w:t>
      </w:r>
      <w:r w:rsidR="0065665E" w:rsidRPr="007224DA">
        <w:rPr>
          <w:rFonts w:asciiTheme="minorHAnsi" w:hAnsiTheme="minorHAnsi" w:cstheme="minorHAnsi"/>
          <w:bCs/>
          <w:sz w:val="22"/>
        </w:rPr>
        <w:t xml:space="preserve">čné lhůtě stanovené </w:t>
      </w:r>
      <w:r>
        <w:rPr>
          <w:rFonts w:asciiTheme="minorHAnsi" w:hAnsiTheme="minorHAnsi" w:cstheme="minorHAnsi"/>
          <w:bCs/>
          <w:sz w:val="22"/>
        </w:rPr>
        <w:t>Objednatelem</w:t>
      </w:r>
      <w:r w:rsidR="0065665E" w:rsidRPr="008C354B">
        <w:rPr>
          <w:rFonts w:asciiTheme="minorHAnsi" w:hAnsiTheme="minorHAnsi" w:cstheme="minorHAnsi"/>
          <w:bCs/>
          <w:sz w:val="22"/>
        </w:rPr>
        <w:t>;</w:t>
      </w:r>
    </w:p>
    <w:p w14:paraId="07ABB689" w14:textId="45FE8EEC" w:rsidR="00624087" w:rsidRPr="008C354B" w:rsidRDefault="00624087" w:rsidP="00651237">
      <w:pPr>
        <w:pStyle w:val="bno"/>
        <w:numPr>
          <w:ilvl w:val="0"/>
          <w:numId w:val="60"/>
        </w:numPr>
        <w:spacing w:after="200" w:line="276" w:lineRule="auto"/>
        <w:ind w:left="1134"/>
        <w:rPr>
          <w:rFonts w:asciiTheme="minorHAnsi" w:hAnsiTheme="minorHAnsi" w:cstheme="minorHAnsi"/>
          <w:bCs/>
          <w:sz w:val="22"/>
        </w:rPr>
      </w:pPr>
      <w:r w:rsidRPr="008C354B">
        <w:rPr>
          <w:rFonts w:asciiTheme="minorHAnsi" w:hAnsiTheme="minorHAnsi" w:cstheme="minorHAnsi"/>
          <w:bCs/>
          <w:sz w:val="22"/>
        </w:rPr>
        <w:t xml:space="preserve">u </w:t>
      </w:r>
      <w:r w:rsidR="002C135D">
        <w:rPr>
          <w:rFonts w:asciiTheme="minorHAnsi" w:hAnsiTheme="minorHAnsi" w:cstheme="minorHAnsi"/>
          <w:bCs/>
          <w:sz w:val="22"/>
        </w:rPr>
        <w:t>Z</w:t>
      </w:r>
      <w:r w:rsidRPr="008C354B">
        <w:rPr>
          <w:rFonts w:asciiTheme="minorHAnsi" w:hAnsiTheme="minorHAnsi" w:cstheme="minorHAnsi"/>
          <w:bCs/>
          <w:sz w:val="22"/>
        </w:rPr>
        <w:t>hotovitele nastane úpadek dle zvláštních právních předpisů (zejména zákona č. 182/2006 Sb., o úpadku a způsobech jeho řešení, ve znění pozdějších před</w:t>
      </w:r>
      <w:r w:rsidR="0065665E" w:rsidRPr="008C354B">
        <w:rPr>
          <w:rFonts w:asciiTheme="minorHAnsi" w:hAnsiTheme="minorHAnsi" w:cstheme="minorHAnsi"/>
          <w:bCs/>
          <w:sz w:val="22"/>
        </w:rPr>
        <w:t>pisů);</w:t>
      </w:r>
    </w:p>
    <w:p w14:paraId="618665AF" w14:textId="79BAEF9D" w:rsidR="00624087" w:rsidRPr="008C354B" w:rsidRDefault="002C135D" w:rsidP="00651237">
      <w:pPr>
        <w:pStyle w:val="bno"/>
        <w:numPr>
          <w:ilvl w:val="0"/>
          <w:numId w:val="60"/>
        </w:numPr>
        <w:spacing w:after="200" w:line="276" w:lineRule="auto"/>
        <w:ind w:left="1134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Z</w:t>
      </w:r>
      <w:r w:rsidR="00624087" w:rsidRPr="008C354B">
        <w:rPr>
          <w:rFonts w:asciiTheme="minorHAnsi" w:hAnsiTheme="minorHAnsi" w:cstheme="minorHAnsi"/>
          <w:bCs/>
          <w:sz w:val="22"/>
        </w:rPr>
        <w:t>hotovitel přestane být subjektem oprávněným poskyto</w:t>
      </w:r>
      <w:r w:rsidR="0065665E" w:rsidRPr="008C354B">
        <w:rPr>
          <w:rFonts w:asciiTheme="minorHAnsi" w:hAnsiTheme="minorHAnsi" w:cstheme="minorHAnsi"/>
          <w:bCs/>
          <w:sz w:val="22"/>
        </w:rPr>
        <w:t xml:space="preserve">vat </w:t>
      </w:r>
      <w:r>
        <w:rPr>
          <w:rFonts w:asciiTheme="minorHAnsi" w:hAnsiTheme="minorHAnsi" w:cstheme="minorHAnsi"/>
          <w:bCs/>
          <w:sz w:val="22"/>
        </w:rPr>
        <w:t>činnosti</w:t>
      </w:r>
      <w:r w:rsidRPr="008C354B">
        <w:rPr>
          <w:rFonts w:asciiTheme="minorHAnsi" w:hAnsiTheme="minorHAnsi" w:cstheme="minorHAnsi"/>
          <w:bCs/>
          <w:sz w:val="22"/>
        </w:rPr>
        <w:t xml:space="preserve"> </w:t>
      </w:r>
      <w:r w:rsidR="0065665E" w:rsidRPr="008C354B">
        <w:rPr>
          <w:rFonts w:asciiTheme="minorHAnsi" w:hAnsiTheme="minorHAnsi" w:cstheme="minorHAnsi"/>
          <w:bCs/>
          <w:sz w:val="22"/>
        </w:rPr>
        <w:t xml:space="preserve">dle </w:t>
      </w:r>
      <w:r w:rsidR="008C5DA4" w:rsidRPr="008C354B">
        <w:rPr>
          <w:rFonts w:asciiTheme="minorHAnsi" w:hAnsiTheme="minorHAnsi" w:cstheme="minorHAnsi"/>
          <w:bCs/>
          <w:sz w:val="22"/>
        </w:rPr>
        <w:t>S</w:t>
      </w:r>
      <w:r w:rsidR="0065665E" w:rsidRPr="008C354B">
        <w:rPr>
          <w:rFonts w:asciiTheme="minorHAnsi" w:hAnsiTheme="minorHAnsi" w:cstheme="minorHAnsi"/>
          <w:bCs/>
          <w:sz w:val="22"/>
        </w:rPr>
        <w:t>mlouvy;</w:t>
      </w:r>
    </w:p>
    <w:p w14:paraId="6ADDCC30" w14:textId="4A500B53" w:rsidR="00624087" w:rsidRPr="00651237" w:rsidRDefault="002C135D" w:rsidP="00651237">
      <w:pPr>
        <w:pStyle w:val="bno"/>
        <w:numPr>
          <w:ilvl w:val="0"/>
          <w:numId w:val="60"/>
        </w:numPr>
        <w:spacing w:after="200" w:line="276" w:lineRule="auto"/>
        <w:ind w:left="1134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Z</w:t>
      </w:r>
      <w:r w:rsidR="00624087" w:rsidRPr="008C354B">
        <w:rPr>
          <w:rFonts w:asciiTheme="minorHAnsi" w:hAnsiTheme="minorHAnsi" w:cstheme="minorHAnsi"/>
          <w:bCs/>
          <w:sz w:val="22"/>
        </w:rPr>
        <w:t xml:space="preserve">hotovitel je v prodlení s </w:t>
      </w:r>
      <w:r>
        <w:rPr>
          <w:rFonts w:asciiTheme="minorHAnsi" w:hAnsiTheme="minorHAnsi" w:cstheme="minorHAnsi"/>
          <w:bCs/>
          <w:sz w:val="22"/>
        </w:rPr>
        <w:t>poskytováním</w:t>
      </w:r>
      <w:r w:rsidRPr="008C354B">
        <w:rPr>
          <w:rFonts w:asciiTheme="minorHAnsi" w:hAnsiTheme="minorHAnsi" w:cstheme="minorHAnsi"/>
          <w:bCs/>
          <w:sz w:val="22"/>
        </w:rPr>
        <w:t xml:space="preserve"> </w:t>
      </w:r>
      <w:r w:rsidR="00624087" w:rsidRPr="008C354B">
        <w:rPr>
          <w:rFonts w:asciiTheme="minorHAnsi" w:hAnsiTheme="minorHAnsi" w:cstheme="minorHAnsi"/>
          <w:bCs/>
          <w:sz w:val="22"/>
        </w:rPr>
        <w:t xml:space="preserve">předmětu plnění </w:t>
      </w:r>
      <w:r>
        <w:rPr>
          <w:rFonts w:asciiTheme="minorHAnsi" w:hAnsiTheme="minorHAnsi" w:cstheme="minorHAnsi"/>
          <w:bCs/>
          <w:sz w:val="22"/>
        </w:rPr>
        <w:t>(</w:t>
      </w:r>
      <w:r>
        <w:rPr>
          <w:rFonts w:asciiTheme="minorHAnsi" w:hAnsiTheme="minorHAnsi" w:cstheme="minorHAnsi"/>
          <w:sz w:val="22"/>
        </w:rPr>
        <w:t>s výjezdem</w:t>
      </w:r>
      <w:r w:rsidRPr="00740211">
        <w:rPr>
          <w:rFonts w:asciiTheme="minorHAnsi" w:hAnsiTheme="minorHAnsi" w:cstheme="minorHAnsi"/>
          <w:sz w:val="22"/>
        </w:rPr>
        <w:t xml:space="preserve"> vozidla ke zmírnění nebo odstranění závady ve sjízdnosti</w:t>
      </w:r>
      <w:r>
        <w:rPr>
          <w:rFonts w:asciiTheme="minorHAnsi" w:hAnsiTheme="minorHAnsi" w:cstheme="minorHAnsi"/>
          <w:sz w:val="22"/>
        </w:rPr>
        <w:t xml:space="preserve">, se zahájením provádění výkonu nebo s provedením výkonu) </w:t>
      </w:r>
      <w:r w:rsidR="00624087" w:rsidRPr="008C354B">
        <w:rPr>
          <w:rFonts w:asciiTheme="minorHAnsi" w:hAnsiTheme="minorHAnsi" w:cstheme="minorHAnsi"/>
          <w:bCs/>
          <w:sz w:val="22"/>
        </w:rPr>
        <w:t>delším než 1 kalendář</w:t>
      </w:r>
      <w:r w:rsidR="0065665E" w:rsidRPr="008C354B">
        <w:rPr>
          <w:rFonts w:asciiTheme="minorHAnsi" w:hAnsiTheme="minorHAnsi" w:cstheme="minorHAnsi"/>
          <w:bCs/>
          <w:sz w:val="22"/>
        </w:rPr>
        <w:t>ní den po řádném termínu plnění;</w:t>
      </w:r>
      <w:r w:rsidR="00624087" w:rsidRPr="008C354B">
        <w:rPr>
          <w:rFonts w:asciiTheme="minorHAnsi" w:hAnsiTheme="minorHAnsi" w:cstheme="minorHAnsi"/>
          <w:bCs/>
          <w:sz w:val="22"/>
        </w:rPr>
        <w:t xml:space="preserve"> </w:t>
      </w:r>
    </w:p>
    <w:p w14:paraId="332D6548" w14:textId="079F1CE1" w:rsidR="00E309B8" w:rsidRPr="008C354B" w:rsidRDefault="002C135D" w:rsidP="00651237">
      <w:pPr>
        <w:pStyle w:val="bno"/>
        <w:numPr>
          <w:ilvl w:val="0"/>
          <w:numId w:val="60"/>
        </w:numPr>
        <w:spacing w:after="200" w:line="276" w:lineRule="auto"/>
        <w:ind w:left="1134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Objednatel</w:t>
      </w:r>
      <w:r w:rsidRPr="008C354B">
        <w:rPr>
          <w:rFonts w:asciiTheme="minorHAnsi" w:hAnsiTheme="minorHAnsi" w:cstheme="minorHAnsi"/>
          <w:bCs/>
          <w:sz w:val="22"/>
        </w:rPr>
        <w:t xml:space="preserve"> </w:t>
      </w:r>
      <w:r w:rsidR="00624087" w:rsidRPr="008C354B">
        <w:rPr>
          <w:rFonts w:asciiTheme="minorHAnsi" w:hAnsiTheme="minorHAnsi" w:cstheme="minorHAnsi"/>
          <w:bCs/>
          <w:sz w:val="22"/>
        </w:rPr>
        <w:t xml:space="preserve">je v prodlení s platbou </w:t>
      </w:r>
      <w:r>
        <w:rPr>
          <w:rFonts w:asciiTheme="minorHAnsi" w:hAnsiTheme="minorHAnsi" w:cstheme="minorHAnsi"/>
          <w:bCs/>
          <w:sz w:val="22"/>
        </w:rPr>
        <w:t>Z</w:t>
      </w:r>
      <w:r w:rsidR="00624087" w:rsidRPr="008C354B">
        <w:rPr>
          <w:rFonts w:asciiTheme="minorHAnsi" w:hAnsiTheme="minorHAnsi" w:cstheme="minorHAnsi"/>
          <w:bCs/>
          <w:sz w:val="22"/>
        </w:rPr>
        <w:t xml:space="preserve">hotoviteli po dobu delší než třicet (30) dnů od data splatnosti faktury a neuhradí takovouto platbu ani v dodatečné lhůtě třiceti (30) dnů uvedené ve výzvě </w:t>
      </w:r>
      <w:r>
        <w:rPr>
          <w:rFonts w:asciiTheme="minorHAnsi" w:hAnsiTheme="minorHAnsi" w:cstheme="minorHAnsi"/>
          <w:bCs/>
          <w:sz w:val="22"/>
        </w:rPr>
        <w:t>Z</w:t>
      </w:r>
      <w:r w:rsidR="0085533B" w:rsidRPr="008C354B">
        <w:rPr>
          <w:rFonts w:asciiTheme="minorHAnsi" w:hAnsiTheme="minorHAnsi" w:cstheme="minorHAnsi"/>
          <w:bCs/>
          <w:sz w:val="22"/>
        </w:rPr>
        <w:t xml:space="preserve">hotovitele </w:t>
      </w:r>
      <w:r w:rsidR="00624087" w:rsidRPr="008C354B">
        <w:rPr>
          <w:rFonts w:asciiTheme="minorHAnsi" w:hAnsiTheme="minorHAnsi" w:cstheme="minorHAnsi"/>
          <w:bCs/>
          <w:sz w:val="22"/>
        </w:rPr>
        <w:t xml:space="preserve">doručené </w:t>
      </w:r>
      <w:r>
        <w:rPr>
          <w:rFonts w:asciiTheme="minorHAnsi" w:hAnsiTheme="minorHAnsi" w:cstheme="minorHAnsi"/>
          <w:bCs/>
          <w:sz w:val="22"/>
        </w:rPr>
        <w:t>Objednateli</w:t>
      </w:r>
      <w:r w:rsidR="00624087" w:rsidRPr="008C354B">
        <w:rPr>
          <w:rFonts w:asciiTheme="minorHAnsi" w:hAnsiTheme="minorHAnsi" w:cstheme="minorHAnsi"/>
          <w:bCs/>
          <w:sz w:val="22"/>
        </w:rPr>
        <w:t>.</w:t>
      </w:r>
    </w:p>
    <w:p w14:paraId="58B1848F" w14:textId="7E238DEB" w:rsidR="00624087" w:rsidRDefault="00624087" w:rsidP="00651237">
      <w:pPr>
        <w:pStyle w:val="Odstavecseseznamem1"/>
        <w:numPr>
          <w:ilvl w:val="0"/>
          <w:numId w:val="61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Odstoupení od </w:t>
      </w:r>
      <w:r w:rsidR="002C135D">
        <w:rPr>
          <w:rFonts w:asciiTheme="minorHAnsi" w:hAnsiTheme="minorHAnsi" w:cstheme="minorHAnsi"/>
          <w:sz w:val="22"/>
          <w:szCs w:val="22"/>
        </w:rPr>
        <w:t>S</w:t>
      </w:r>
      <w:r w:rsidRPr="00740211">
        <w:rPr>
          <w:rFonts w:asciiTheme="minorHAnsi" w:hAnsiTheme="minorHAnsi" w:cstheme="minorHAnsi"/>
          <w:sz w:val="22"/>
          <w:szCs w:val="22"/>
        </w:rPr>
        <w:t>mlouvy musí být učiněno písemně na adresu druhé smluvní strany. Odstoupení je účinné ode dne, kdy bude doručeno druhé smluvní straně.</w:t>
      </w:r>
    </w:p>
    <w:p w14:paraId="6377671E" w14:textId="77777777" w:rsidR="002C135D" w:rsidRPr="00651237" w:rsidRDefault="002C135D" w:rsidP="00651237">
      <w:pPr>
        <w:pStyle w:val="Odstavecseseznamem1"/>
        <w:spacing w:after="2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D374322" w14:textId="215797C4" w:rsidR="00624087" w:rsidRPr="00740211" w:rsidRDefault="00624087" w:rsidP="00740211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0211">
        <w:rPr>
          <w:rFonts w:asciiTheme="minorHAnsi" w:hAnsiTheme="minorHAnsi" w:cstheme="minorHAnsi"/>
          <w:b/>
          <w:bCs/>
          <w:sz w:val="22"/>
          <w:szCs w:val="22"/>
        </w:rPr>
        <w:t>Článek 1</w:t>
      </w:r>
      <w:r w:rsidR="00651237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3C173962" w14:textId="77777777" w:rsidR="00624087" w:rsidRPr="00740211" w:rsidRDefault="00624087" w:rsidP="00740211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0211"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14:paraId="08E957BF" w14:textId="5391B07A" w:rsidR="00AC4163" w:rsidRPr="00651237" w:rsidRDefault="00AC4163" w:rsidP="00651237">
      <w:pPr>
        <w:pStyle w:val="Odstavecseseznamem1"/>
        <w:numPr>
          <w:ilvl w:val="0"/>
          <w:numId w:val="62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35763">
        <w:rPr>
          <w:rFonts w:ascii="Calibri" w:hAnsi="Calibri"/>
          <w:bCs/>
          <w:sz w:val="22"/>
          <w:szCs w:val="22"/>
        </w:rPr>
        <w:t xml:space="preserve">Tato </w:t>
      </w:r>
      <w:r>
        <w:rPr>
          <w:rFonts w:ascii="Calibri" w:hAnsi="Calibri"/>
          <w:bCs/>
          <w:sz w:val="22"/>
          <w:szCs w:val="22"/>
        </w:rPr>
        <w:t>Smlouva</w:t>
      </w:r>
      <w:r w:rsidRPr="00235763">
        <w:rPr>
          <w:rFonts w:ascii="Calibri" w:hAnsi="Calibri"/>
          <w:bCs/>
          <w:sz w:val="22"/>
          <w:szCs w:val="22"/>
        </w:rPr>
        <w:t xml:space="preserve"> nabývá platnosti v den podpisu </w:t>
      </w:r>
      <w:r>
        <w:rPr>
          <w:rFonts w:ascii="Calibri" w:hAnsi="Calibri"/>
          <w:bCs/>
          <w:sz w:val="22"/>
          <w:szCs w:val="22"/>
        </w:rPr>
        <w:t xml:space="preserve">Smlouvy </w:t>
      </w:r>
      <w:r w:rsidRPr="00235763">
        <w:rPr>
          <w:rFonts w:ascii="Calibri" w:hAnsi="Calibri"/>
          <w:bCs/>
          <w:sz w:val="22"/>
          <w:szCs w:val="22"/>
        </w:rPr>
        <w:t>oběma Smluvními stranami a 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/>
          <w:bCs/>
          <w:sz w:val="22"/>
          <w:szCs w:val="22"/>
        </w:rPr>
        <w:t>.</w:t>
      </w:r>
    </w:p>
    <w:p w14:paraId="690F144E" w14:textId="38660E46" w:rsidR="00740211" w:rsidRDefault="00624087" w:rsidP="00651237">
      <w:pPr>
        <w:pStyle w:val="Odstavecseseznamem1"/>
        <w:numPr>
          <w:ilvl w:val="0"/>
          <w:numId w:val="62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Tato </w:t>
      </w:r>
      <w:r w:rsidR="005166CD" w:rsidRPr="00740211">
        <w:rPr>
          <w:rFonts w:asciiTheme="minorHAnsi" w:hAnsiTheme="minorHAnsi" w:cstheme="minorHAnsi"/>
          <w:sz w:val="22"/>
          <w:szCs w:val="22"/>
        </w:rPr>
        <w:t>S</w:t>
      </w:r>
      <w:r w:rsidRPr="00740211">
        <w:rPr>
          <w:rFonts w:asciiTheme="minorHAnsi" w:hAnsiTheme="minorHAnsi" w:cstheme="minorHAnsi"/>
          <w:sz w:val="22"/>
          <w:szCs w:val="22"/>
        </w:rPr>
        <w:t xml:space="preserve">mlouva se řídí právním řádem České republiky </w:t>
      </w:r>
      <w:r w:rsidR="00740211" w:rsidRPr="00651237">
        <w:rPr>
          <w:rFonts w:asciiTheme="minorHAnsi" w:hAnsiTheme="minorHAnsi" w:cstheme="minorHAnsi"/>
          <w:sz w:val="22"/>
          <w:szCs w:val="22"/>
        </w:rPr>
        <w:t>s vyloučením kolizních norem.</w:t>
      </w:r>
    </w:p>
    <w:p w14:paraId="620129C2" w14:textId="1E32B779" w:rsidR="00683BB7" w:rsidRPr="00740211" w:rsidRDefault="00624087" w:rsidP="00651237">
      <w:pPr>
        <w:pStyle w:val="Odstavecseseznamem1"/>
        <w:numPr>
          <w:ilvl w:val="0"/>
          <w:numId w:val="62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Případné spory mezi smluvními stranami vzniklé </w:t>
      </w:r>
      <w:r w:rsidR="0065665E" w:rsidRPr="00740211">
        <w:rPr>
          <w:rFonts w:asciiTheme="minorHAnsi" w:hAnsiTheme="minorHAnsi" w:cstheme="minorHAnsi"/>
          <w:sz w:val="22"/>
          <w:szCs w:val="22"/>
        </w:rPr>
        <w:t xml:space="preserve">z této </w:t>
      </w:r>
      <w:r w:rsidR="005166CD" w:rsidRPr="00740211">
        <w:rPr>
          <w:rFonts w:asciiTheme="minorHAnsi" w:hAnsiTheme="minorHAnsi" w:cstheme="minorHAnsi"/>
          <w:sz w:val="22"/>
          <w:szCs w:val="22"/>
        </w:rPr>
        <w:t>S</w:t>
      </w:r>
      <w:r w:rsidR="0065665E" w:rsidRPr="00740211">
        <w:rPr>
          <w:rFonts w:asciiTheme="minorHAnsi" w:hAnsiTheme="minorHAnsi" w:cstheme="minorHAnsi"/>
          <w:sz w:val="22"/>
          <w:szCs w:val="22"/>
        </w:rPr>
        <w:t>mlouvy</w:t>
      </w:r>
      <w:r w:rsidRPr="00740211">
        <w:rPr>
          <w:rFonts w:asciiTheme="minorHAnsi" w:hAnsiTheme="minorHAnsi" w:cstheme="minorHAnsi"/>
          <w:sz w:val="22"/>
          <w:szCs w:val="22"/>
        </w:rPr>
        <w:t xml:space="preserve"> nebo v souvislosti s nimi, budou řešeny pokud možno nejprve smírně. Nebude-li smírného řešení dosaženo, budou spory vyřešeny v soudním řízení před obecnými soudy České republiky.</w:t>
      </w:r>
    </w:p>
    <w:p w14:paraId="12B86988" w14:textId="7A1167F8" w:rsidR="00CA73E8" w:rsidRPr="00740211" w:rsidRDefault="00624087" w:rsidP="00651237">
      <w:pPr>
        <w:pStyle w:val="Odstavecseseznamem1"/>
        <w:numPr>
          <w:ilvl w:val="0"/>
          <w:numId w:val="62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Pokud jakýkoli závazek podle této </w:t>
      </w:r>
      <w:r w:rsidR="005166CD" w:rsidRPr="00740211">
        <w:rPr>
          <w:rFonts w:asciiTheme="minorHAnsi" w:hAnsiTheme="minorHAnsi" w:cstheme="minorHAnsi"/>
          <w:sz w:val="22"/>
          <w:szCs w:val="22"/>
        </w:rPr>
        <w:t>S</w:t>
      </w:r>
      <w:r w:rsidRPr="00740211">
        <w:rPr>
          <w:rFonts w:asciiTheme="minorHAnsi" w:hAnsiTheme="minorHAnsi" w:cstheme="minorHAnsi"/>
          <w:sz w:val="22"/>
          <w:szCs w:val="22"/>
        </w:rPr>
        <w:t>mlouvy je nebo se stane neplatným či nevymahatelným, nebude to mít vliv na platnost a vymahatelnost ostatních závazků podle této</w:t>
      </w:r>
      <w:r w:rsidR="0065665E"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="005166CD" w:rsidRPr="00740211">
        <w:rPr>
          <w:rFonts w:asciiTheme="minorHAnsi" w:hAnsiTheme="minorHAnsi" w:cstheme="minorHAnsi"/>
          <w:sz w:val="22"/>
          <w:szCs w:val="22"/>
        </w:rPr>
        <w:t>S</w:t>
      </w:r>
      <w:r w:rsidRPr="00740211">
        <w:rPr>
          <w:rFonts w:asciiTheme="minorHAnsi" w:hAnsiTheme="minorHAnsi" w:cstheme="minorHAnsi"/>
          <w:sz w:val="22"/>
          <w:szCs w:val="22"/>
        </w:rPr>
        <w:t>mlouvy a smluvní strany se zavazují nahradit takovýto neplatný nebo nevymahatelný závazek novým, platným a vymahatelným závazkem, jehož předmět bude nejlépe odpovídat předmětu původního závazku. Pokud by</w:t>
      </w:r>
      <w:r w:rsidR="00740211">
        <w:rPr>
          <w:rFonts w:asciiTheme="minorHAnsi" w:hAnsiTheme="minorHAnsi" w:cstheme="minorHAnsi"/>
          <w:sz w:val="22"/>
          <w:szCs w:val="22"/>
        </w:rPr>
        <w:t xml:space="preserve"> </w:t>
      </w:r>
      <w:r w:rsidR="005166CD" w:rsidRPr="00740211">
        <w:rPr>
          <w:rFonts w:asciiTheme="minorHAnsi" w:hAnsiTheme="minorHAnsi" w:cstheme="minorHAnsi"/>
          <w:sz w:val="22"/>
          <w:szCs w:val="22"/>
        </w:rPr>
        <w:t>S</w:t>
      </w:r>
      <w:r w:rsidRPr="00740211">
        <w:rPr>
          <w:rFonts w:asciiTheme="minorHAnsi" w:hAnsiTheme="minorHAnsi" w:cstheme="minorHAnsi"/>
          <w:sz w:val="22"/>
          <w:szCs w:val="22"/>
        </w:rPr>
        <w:t xml:space="preserve">mlouva neobsahovala nějaké ustanovení či závazek, jejichž stanovení by bylo jinak pro vymezení práv a povinností odůvodněné, strany učiní vše pro to, aby takové ustanovení bylo do </w:t>
      </w:r>
      <w:r w:rsidR="0065665E" w:rsidRPr="00740211">
        <w:rPr>
          <w:rFonts w:asciiTheme="minorHAnsi" w:hAnsiTheme="minorHAnsi" w:cstheme="minorHAnsi"/>
          <w:sz w:val="22"/>
          <w:szCs w:val="22"/>
        </w:rPr>
        <w:t xml:space="preserve">smlouvy doplněno. </w:t>
      </w:r>
    </w:p>
    <w:p w14:paraId="62DC77CC" w14:textId="10212442" w:rsidR="00C022D7" w:rsidRPr="00740211" w:rsidRDefault="00097837" w:rsidP="00651237">
      <w:pPr>
        <w:pStyle w:val="Odstavecseseznamem1"/>
        <w:numPr>
          <w:ilvl w:val="0"/>
          <w:numId w:val="62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Tuto Smlouvu je možné měnit či doplnit pouze po dohodě obou smluvních stran vzestupně číslovanými dodatky k této Smlouvě. </w:t>
      </w:r>
    </w:p>
    <w:p w14:paraId="15EB9D85" w14:textId="331A311A" w:rsidR="00624087" w:rsidRPr="00740211" w:rsidRDefault="00624087" w:rsidP="00651237">
      <w:pPr>
        <w:pStyle w:val="Odstavecseseznamem1"/>
        <w:numPr>
          <w:ilvl w:val="0"/>
          <w:numId w:val="62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</w:t>
      </w:r>
      <w:r w:rsidRPr="00740211">
        <w:rPr>
          <w:rFonts w:asciiTheme="minorHAnsi" w:hAnsiTheme="minorHAnsi" w:cstheme="minorHAnsi"/>
          <w:sz w:val="22"/>
          <w:szCs w:val="22"/>
        </w:rPr>
        <w:lastRenderedPageBreak/>
        <w:t>služeb z veřejných výdajů.</w:t>
      </w:r>
    </w:p>
    <w:p w14:paraId="5AA2FC59" w14:textId="7310A5B5" w:rsidR="00097837" w:rsidRPr="00740211" w:rsidRDefault="00097837" w:rsidP="00651237">
      <w:pPr>
        <w:pStyle w:val="Odstavecseseznamem1"/>
        <w:numPr>
          <w:ilvl w:val="0"/>
          <w:numId w:val="62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32B516FE" w14:textId="22BBB466" w:rsidR="00097837" w:rsidRDefault="00097837" w:rsidP="00651237">
      <w:pPr>
        <w:pStyle w:val="Odstavecseseznamem1"/>
        <w:numPr>
          <w:ilvl w:val="0"/>
          <w:numId w:val="62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Tato Smlouva je vyhotovena a podepsána ve třech (3) stejnopisech. </w:t>
      </w:r>
      <w:r w:rsidR="00AC4163">
        <w:rPr>
          <w:rFonts w:asciiTheme="minorHAnsi" w:hAnsiTheme="minorHAnsi" w:cstheme="minorHAnsi"/>
          <w:sz w:val="22"/>
          <w:szCs w:val="22"/>
        </w:rPr>
        <w:t>Zhotovitel</w:t>
      </w:r>
      <w:r w:rsidR="00AC4163"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Pr="00740211">
        <w:rPr>
          <w:rFonts w:asciiTheme="minorHAnsi" w:hAnsiTheme="minorHAnsi" w:cstheme="minorHAnsi"/>
          <w:sz w:val="22"/>
          <w:szCs w:val="22"/>
        </w:rPr>
        <w:t xml:space="preserve">obdrží jeden (1) a </w:t>
      </w:r>
      <w:r w:rsidR="00AC4163">
        <w:rPr>
          <w:rFonts w:asciiTheme="minorHAnsi" w:hAnsiTheme="minorHAnsi" w:cstheme="minorHAnsi"/>
          <w:sz w:val="22"/>
          <w:szCs w:val="22"/>
        </w:rPr>
        <w:t>Objednatel</w:t>
      </w:r>
      <w:r w:rsidR="00AC4163" w:rsidRPr="00740211">
        <w:rPr>
          <w:rFonts w:asciiTheme="minorHAnsi" w:hAnsiTheme="minorHAnsi" w:cstheme="minorHAnsi"/>
          <w:sz w:val="22"/>
          <w:szCs w:val="22"/>
        </w:rPr>
        <w:t xml:space="preserve"> </w:t>
      </w:r>
      <w:r w:rsidRPr="00740211">
        <w:rPr>
          <w:rFonts w:asciiTheme="minorHAnsi" w:hAnsiTheme="minorHAnsi" w:cstheme="minorHAnsi"/>
          <w:sz w:val="22"/>
          <w:szCs w:val="22"/>
        </w:rPr>
        <w:t>dva (2) stejnopisy Smlouvy.</w:t>
      </w:r>
    </w:p>
    <w:p w14:paraId="5F6D7CD4" w14:textId="1167C1D0" w:rsidR="00B87A60" w:rsidRPr="00740211" w:rsidRDefault="00B87A60" w:rsidP="006E6EB0">
      <w:pPr>
        <w:pStyle w:val="Odstavecseseznamem1"/>
        <w:numPr>
          <w:ilvl w:val="0"/>
          <w:numId w:val="62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87A60">
        <w:rPr>
          <w:rFonts w:asciiTheme="minorHAnsi" w:hAnsiTheme="minorHAnsi" w:cstheme="minorHAnsi"/>
          <w:sz w:val="22"/>
          <w:szCs w:val="22"/>
        </w:rPr>
        <w:t>Zhotovitel musí vždy postupovat v souladu s požadavky aktuálních právních předpisů. V případě, že dojde ke zrušení právních předpisů</w:t>
      </w:r>
      <w:r>
        <w:rPr>
          <w:rFonts w:asciiTheme="minorHAnsi" w:hAnsiTheme="minorHAnsi" w:cstheme="minorHAnsi"/>
          <w:sz w:val="22"/>
          <w:szCs w:val="22"/>
        </w:rPr>
        <w:t xml:space="preserve"> či konkrétních ustanovení</w:t>
      </w:r>
      <w:r w:rsidRPr="00B87A60">
        <w:rPr>
          <w:rFonts w:asciiTheme="minorHAnsi" w:hAnsiTheme="minorHAnsi" w:cstheme="minorHAnsi"/>
          <w:sz w:val="22"/>
          <w:szCs w:val="22"/>
        </w:rPr>
        <w:t xml:space="preserve">, které jsou v této </w:t>
      </w:r>
      <w:r>
        <w:rPr>
          <w:rFonts w:asciiTheme="minorHAnsi" w:hAnsiTheme="minorHAnsi" w:cstheme="minorHAnsi"/>
          <w:sz w:val="22"/>
          <w:szCs w:val="22"/>
        </w:rPr>
        <w:t>Smlouvě</w:t>
      </w:r>
      <w:r w:rsidRPr="00B87A60">
        <w:rPr>
          <w:rFonts w:asciiTheme="minorHAnsi" w:hAnsiTheme="minorHAnsi" w:cstheme="minorHAnsi"/>
          <w:sz w:val="22"/>
          <w:szCs w:val="22"/>
        </w:rPr>
        <w:t xml:space="preserve"> výslovně uvedeny, považují se použité odkazy na zrušené právní předpisy </w:t>
      </w:r>
      <w:r>
        <w:rPr>
          <w:rFonts w:asciiTheme="minorHAnsi" w:hAnsiTheme="minorHAnsi" w:cstheme="minorHAnsi"/>
          <w:sz w:val="22"/>
          <w:szCs w:val="22"/>
        </w:rPr>
        <w:t xml:space="preserve">či ustanovení </w:t>
      </w:r>
      <w:r w:rsidRPr="00B87A60">
        <w:rPr>
          <w:rFonts w:asciiTheme="minorHAnsi" w:hAnsiTheme="minorHAnsi" w:cstheme="minorHAnsi"/>
          <w:sz w:val="22"/>
          <w:szCs w:val="22"/>
        </w:rPr>
        <w:t>za odkazy na je nahrazující právní předpisy</w:t>
      </w:r>
      <w:r>
        <w:rPr>
          <w:rFonts w:asciiTheme="minorHAnsi" w:hAnsiTheme="minorHAnsi" w:cstheme="minorHAnsi"/>
          <w:sz w:val="22"/>
          <w:szCs w:val="22"/>
        </w:rPr>
        <w:t xml:space="preserve"> či ustanovení.</w:t>
      </w:r>
    </w:p>
    <w:p w14:paraId="50104E02" w14:textId="7DDBE1ED" w:rsidR="0065665E" w:rsidRPr="00740211" w:rsidRDefault="0065665E" w:rsidP="00651237">
      <w:pPr>
        <w:pStyle w:val="Odstavecseseznamem1"/>
        <w:numPr>
          <w:ilvl w:val="0"/>
          <w:numId w:val="62"/>
        </w:numPr>
        <w:spacing w:after="20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Nedílnou součástí této </w:t>
      </w:r>
      <w:r w:rsidR="008C5DA4" w:rsidRPr="00740211">
        <w:rPr>
          <w:rFonts w:asciiTheme="minorHAnsi" w:hAnsiTheme="minorHAnsi" w:cstheme="minorHAnsi"/>
          <w:sz w:val="22"/>
          <w:szCs w:val="22"/>
        </w:rPr>
        <w:t>S</w:t>
      </w:r>
      <w:r w:rsidRPr="00740211">
        <w:rPr>
          <w:rFonts w:asciiTheme="minorHAnsi" w:hAnsiTheme="minorHAnsi" w:cstheme="minorHAnsi"/>
          <w:sz w:val="22"/>
          <w:szCs w:val="22"/>
        </w:rPr>
        <w:t>mlouvy jsou její následující přílohy:</w:t>
      </w:r>
    </w:p>
    <w:p w14:paraId="1C8D7766" w14:textId="77774292" w:rsidR="0065665E" w:rsidRPr="00740211" w:rsidRDefault="0065665E" w:rsidP="00740211">
      <w:pPr>
        <w:pStyle w:val="Odstavecseseznamem1"/>
        <w:spacing w:after="120" w:line="276" w:lineRule="auto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Příloha č. 1 – </w:t>
      </w:r>
      <w:r w:rsidR="0039220E">
        <w:rPr>
          <w:rFonts w:asciiTheme="minorHAnsi" w:hAnsiTheme="minorHAnsi" w:cstheme="minorHAnsi"/>
          <w:sz w:val="22"/>
          <w:szCs w:val="22"/>
        </w:rPr>
        <w:t>T</w:t>
      </w:r>
      <w:r w:rsidRPr="00740211">
        <w:rPr>
          <w:rFonts w:asciiTheme="minorHAnsi" w:hAnsiTheme="minorHAnsi" w:cstheme="minorHAnsi"/>
          <w:sz w:val="22"/>
          <w:szCs w:val="22"/>
        </w:rPr>
        <w:t>echnická specifikace a podmínky plnění</w:t>
      </w:r>
      <w:r w:rsidR="00B72922" w:rsidRPr="00740211">
        <w:rPr>
          <w:rFonts w:asciiTheme="minorHAnsi" w:hAnsiTheme="minorHAnsi" w:cstheme="minorHAnsi"/>
          <w:sz w:val="22"/>
          <w:szCs w:val="22"/>
        </w:rPr>
        <w:t>;</w:t>
      </w:r>
    </w:p>
    <w:p w14:paraId="7A2A4145" w14:textId="07644977" w:rsidR="0065665E" w:rsidRPr="00740211" w:rsidRDefault="0065665E" w:rsidP="00740211">
      <w:pPr>
        <w:pStyle w:val="Odstavecseseznamem1"/>
        <w:spacing w:after="120" w:line="276" w:lineRule="auto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39220E">
        <w:rPr>
          <w:rFonts w:asciiTheme="minorHAnsi" w:hAnsiTheme="minorHAnsi" w:cstheme="minorHAnsi"/>
          <w:sz w:val="22"/>
          <w:szCs w:val="22"/>
        </w:rPr>
        <w:t>Oceněný soupis služeb</w:t>
      </w:r>
      <w:r w:rsidR="00B72922" w:rsidRPr="00740211">
        <w:rPr>
          <w:rFonts w:asciiTheme="minorHAnsi" w:hAnsiTheme="minorHAnsi" w:cstheme="minorHAnsi"/>
          <w:sz w:val="22"/>
          <w:szCs w:val="22"/>
        </w:rPr>
        <w:t>;</w:t>
      </w:r>
    </w:p>
    <w:p w14:paraId="02335472" w14:textId="7D10DD6B" w:rsidR="0065665E" w:rsidRPr="00740211" w:rsidRDefault="0065665E" w:rsidP="00740211">
      <w:pPr>
        <w:pStyle w:val="Odstavecseseznamem1"/>
        <w:spacing w:after="120" w:line="276" w:lineRule="auto"/>
        <w:ind w:left="1134" w:hanging="567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40211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0E118A" w:rsidRPr="00740211">
        <w:rPr>
          <w:rFonts w:asciiTheme="minorHAnsi" w:hAnsiTheme="minorHAnsi" w:cstheme="minorHAnsi"/>
          <w:sz w:val="22"/>
          <w:szCs w:val="22"/>
        </w:rPr>
        <w:t>3</w:t>
      </w:r>
      <w:r w:rsidRPr="00740211">
        <w:rPr>
          <w:rFonts w:asciiTheme="minorHAnsi" w:hAnsiTheme="minorHAnsi" w:cstheme="minorHAnsi"/>
          <w:sz w:val="22"/>
          <w:szCs w:val="22"/>
        </w:rPr>
        <w:t xml:space="preserve"> – </w:t>
      </w:r>
      <w:r w:rsidR="0039220E">
        <w:rPr>
          <w:rFonts w:asciiTheme="minorHAnsi" w:hAnsiTheme="minorHAnsi" w:cstheme="minorHAnsi"/>
          <w:sz w:val="22"/>
          <w:szCs w:val="22"/>
        </w:rPr>
        <w:t>V</w:t>
      </w:r>
      <w:r w:rsidRPr="00740211">
        <w:rPr>
          <w:rFonts w:asciiTheme="minorHAnsi" w:hAnsiTheme="minorHAnsi" w:cstheme="minorHAnsi"/>
          <w:sz w:val="22"/>
          <w:szCs w:val="22"/>
        </w:rPr>
        <w:t>ymezení p</w:t>
      </w:r>
      <w:r w:rsidRPr="00740211">
        <w:rPr>
          <w:rFonts w:asciiTheme="minorHAnsi" w:hAnsiTheme="minorHAnsi" w:cstheme="minorHAnsi"/>
          <w:iCs/>
          <w:sz w:val="22"/>
          <w:szCs w:val="22"/>
        </w:rPr>
        <w:t>ředpokládaných</w:t>
      </w:r>
      <w:r w:rsidRPr="00740211">
        <w:rPr>
          <w:rFonts w:asciiTheme="minorHAnsi" w:hAnsiTheme="minorHAnsi" w:cstheme="minorHAnsi"/>
          <w:bCs/>
          <w:iCs/>
          <w:sz w:val="22"/>
          <w:szCs w:val="22"/>
        </w:rPr>
        <w:t xml:space="preserve"> okruhů zimní údržby</w:t>
      </w:r>
      <w:r w:rsidR="00B72922" w:rsidRPr="00740211">
        <w:rPr>
          <w:rFonts w:asciiTheme="minorHAnsi" w:hAnsiTheme="minorHAnsi" w:cstheme="minorHAnsi"/>
          <w:bCs/>
          <w:iCs/>
          <w:sz w:val="22"/>
          <w:szCs w:val="22"/>
        </w:rPr>
        <w:t>;</w:t>
      </w:r>
    </w:p>
    <w:p w14:paraId="22C2E8C7" w14:textId="0F486D75" w:rsidR="00B72922" w:rsidRDefault="00B72922" w:rsidP="00740211">
      <w:pPr>
        <w:pStyle w:val="slovn"/>
        <w:widowControl w:val="0"/>
        <w:numPr>
          <w:ilvl w:val="0"/>
          <w:numId w:val="0"/>
        </w:numPr>
        <w:ind w:firstLine="567"/>
        <w:rPr>
          <w:rFonts w:cstheme="minorHAnsi"/>
        </w:rPr>
      </w:pPr>
      <w:r w:rsidRPr="00740211">
        <w:rPr>
          <w:rFonts w:cstheme="minorHAnsi"/>
        </w:rPr>
        <w:t xml:space="preserve">Příloha č. </w:t>
      </w:r>
      <w:r w:rsidR="002C135D">
        <w:rPr>
          <w:rFonts w:cstheme="minorHAnsi"/>
        </w:rPr>
        <w:t>4</w:t>
      </w:r>
      <w:r w:rsidRPr="00740211">
        <w:rPr>
          <w:rFonts w:cstheme="minorHAnsi"/>
        </w:rPr>
        <w:t xml:space="preserve"> </w:t>
      </w:r>
      <w:r w:rsidR="002C135D" w:rsidRPr="00740211">
        <w:rPr>
          <w:rFonts w:cstheme="minorHAnsi"/>
        </w:rPr>
        <w:t>–</w:t>
      </w:r>
      <w:r w:rsidRPr="00740211">
        <w:rPr>
          <w:rFonts w:cstheme="minorHAnsi"/>
        </w:rPr>
        <w:t xml:space="preserve"> Technické vybavení </w:t>
      </w:r>
      <w:r w:rsidR="00DF1C36">
        <w:rPr>
          <w:rFonts w:cstheme="minorHAnsi"/>
        </w:rPr>
        <w:t>Z</w:t>
      </w:r>
      <w:r w:rsidRPr="00740211">
        <w:rPr>
          <w:rFonts w:cstheme="minorHAnsi"/>
        </w:rPr>
        <w:t>hotovitele – Specifikace vozidel ZÚ.</w:t>
      </w:r>
    </w:p>
    <w:p w14:paraId="1C175345" w14:textId="77DAE441" w:rsidR="00686CCC" w:rsidRPr="00740211" w:rsidRDefault="00686CCC" w:rsidP="00740211">
      <w:pPr>
        <w:pStyle w:val="slovn"/>
        <w:widowControl w:val="0"/>
        <w:numPr>
          <w:ilvl w:val="0"/>
          <w:numId w:val="0"/>
        </w:numPr>
        <w:ind w:firstLine="567"/>
        <w:rPr>
          <w:rFonts w:cstheme="minorHAnsi"/>
        </w:rPr>
      </w:pPr>
      <w:r>
        <w:rPr>
          <w:rFonts w:cstheme="minorHAnsi"/>
        </w:rPr>
        <w:t xml:space="preserve">Příloha č. 5 </w:t>
      </w:r>
      <w:r w:rsidRPr="00740211">
        <w:rPr>
          <w:rFonts w:cstheme="minorHAnsi"/>
        </w:rPr>
        <w:t>–</w:t>
      </w:r>
      <w:r>
        <w:rPr>
          <w:rFonts w:cstheme="minorHAnsi"/>
        </w:rPr>
        <w:t xml:space="preserve"> Seznam řidičů</w:t>
      </w:r>
    </w:p>
    <w:p w14:paraId="63E280F8" w14:textId="77777777" w:rsidR="00097837" w:rsidRPr="00740211" w:rsidRDefault="00097837" w:rsidP="00740211">
      <w:pPr>
        <w:pStyle w:val="Zkladntext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130C84C" w14:textId="471B0059" w:rsidR="00097837" w:rsidRPr="00740211" w:rsidRDefault="00651237" w:rsidP="00740211">
      <w:pPr>
        <w:pStyle w:val="Zkladntext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OBJEDNATEL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97837" w:rsidRPr="00740211" w14:paraId="2AD72B6D" w14:textId="77777777" w:rsidTr="00097837">
        <w:tc>
          <w:tcPr>
            <w:tcW w:w="4606" w:type="dxa"/>
            <w:hideMark/>
          </w:tcPr>
          <w:p w14:paraId="5780F03D" w14:textId="77777777" w:rsidR="00097837" w:rsidRPr="00740211" w:rsidRDefault="00097837" w:rsidP="00740211">
            <w:pPr>
              <w:pStyle w:val="Zkladntext"/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>V Jablonci nad Nisou dne _______________</w:t>
            </w:r>
          </w:p>
        </w:tc>
        <w:tc>
          <w:tcPr>
            <w:tcW w:w="4606" w:type="dxa"/>
          </w:tcPr>
          <w:p w14:paraId="088D2BD4" w14:textId="77777777" w:rsidR="00097837" w:rsidRPr="00740211" w:rsidRDefault="00097837" w:rsidP="00740211">
            <w:pPr>
              <w:pStyle w:val="Zkladntext"/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97837" w:rsidRPr="00740211" w14:paraId="406413A9" w14:textId="77777777" w:rsidTr="00097837">
        <w:tc>
          <w:tcPr>
            <w:tcW w:w="4606" w:type="dxa"/>
          </w:tcPr>
          <w:p w14:paraId="1BA9AC0C" w14:textId="77777777" w:rsidR="00097837" w:rsidRPr="00740211" w:rsidRDefault="00097837" w:rsidP="00740211">
            <w:pPr>
              <w:pStyle w:val="Zkladntext"/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Pr="00740211">
              <w:rPr>
                <w:rFonts w:asciiTheme="minorHAnsi" w:hAnsiTheme="minorHAnsi" w:cstheme="minorHAnsi"/>
                <w:b/>
                <w:sz w:val="22"/>
                <w:szCs w:val="22"/>
              </w:rPr>
              <w:t>Silnice LK a.s.</w:t>
            </w:r>
          </w:p>
          <w:p w14:paraId="573A0BB8" w14:textId="77777777" w:rsidR="00097837" w:rsidRPr="00740211" w:rsidRDefault="00097837" w:rsidP="00740211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E076FF" w14:textId="77777777" w:rsidR="00097837" w:rsidRPr="00740211" w:rsidRDefault="00097837" w:rsidP="00740211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41F6B9" w14:textId="77777777" w:rsidR="00097837" w:rsidRPr="00740211" w:rsidRDefault="00097837" w:rsidP="00740211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</w:t>
            </w:r>
          </w:p>
        </w:tc>
        <w:tc>
          <w:tcPr>
            <w:tcW w:w="4606" w:type="dxa"/>
          </w:tcPr>
          <w:p w14:paraId="2BA2C1C5" w14:textId="77777777" w:rsidR="00097837" w:rsidRPr="00740211" w:rsidRDefault="00097837" w:rsidP="00740211">
            <w:pPr>
              <w:pStyle w:val="Zkladntext"/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F05CA3" w14:textId="77777777" w:rsidR="00097837" w:rsidRPr="00740211" w:rsidRDefault="00097837" w:rsidP="00740211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1EAA4A" w14:textId="77777777" w:rsidR="00097837" w:rsidRPr="00740211" w:rsidRDefault="00097837" w:rsidP="00740211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77A0E4" w14:textId="77777777" w:rsidR="00097837" w:rsidRPr="00740211" w:rsidRDefault="00097837" w:rsidP="00740211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</w:t>
            </w:r>
          </w:p>
        </w:tc>
      </w:tr>
      <w:tr w:rsidR="00097837" w:rsidRPr="00740211" w14:paraId="298C278E" w14:textId="77777777" w:rsidTr="00097837">
        <w:trPr>
          <w:trHeight w:val="667"/>
        </w:trPr>
        <w:tc>
          <w:tcPr>
            <w:tcW w:w="4606" w:type="dxa"/>
            <w:hideMark/>
          </w:tcPr>
          <w:p w14:paraId="5A530326" w14:textId="77777777" w:rsidR="00097837" w:rsidRPr="00740211" w:rsidRDefault="00097837" w:rsidP="0074021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4021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Ing. Petr Šén</w:t>
            </w:r>
          </w:p>
          <w:p w14:paraId="3DACB0F5" w14:textId="77777777" w:rsidR="00097837" w:rsidRPr="00740211" w:rsidRDefault="00097837" w:rsidP="0074021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021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předseda představenstva</w:t>
            </w:r>
          </w:p>
        </w:tc>
        <w:tc>
          <w:tcPr>
            <w:tcW w:w="4606" w:type="dxa"/>
            <w:hideMark/>
          </w:tcPr>
          <w:p w14:paraId="250D6CEA" w14:textId="77777777" w:rsidR="00097837" w:rsidRPr="00740211" w:rsidRDefault="00097837" w:rsidP="0074021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4021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Ing. Josef Rechcígl</w:t>
            </w:r>
          </w:p>
          <w:p w14:paraId="0F18128B" w14:textId="77777777" w:rsidR="00097837" w:rsidRPr="00740211" w:rsidRDefault="00097837" w:rsidP="00740211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021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místopředseda představenstva</w:t>
            </w:r>
          </w:p>
        </w:tc>
      </w:tr>
    </w:tbl>
    <w:p w14:paraId="163DF5C5" w14:textId="77777777" w:rsidR="00097837" w:rsidRPr="00740211" w:rsidRDefault="00097837" w:rsidP="0074021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20A3459" w14:textId="77777777" w:rsidR="00097837" w:rsidRPr="00740211" w:rsidRDefault="00097837" w:rsidP="0074021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C87137F" w14:textId="5460FE86" w:rsidR="00097837" w:rsidRPr="00740211" w:rsidRDefault="00097837" w:rsidP="0074021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40211">
        <w:rPr>
          <w:rFonts w:asciiTheme="minorHAnsi" w:hAnsiTheme="minorHAnsi" w:cstheme="minorHAnsi"/>
          <w:b/>
          <w:sz w:val="22"/>
          <w:szCs w:val="22"/>
        </w:rPr>
        <w:t>ZHOTOVITEL</w:t>
      </w:r>
    </w:p>
    <w:p w14:paraId="2503CED2" w14:textId="77777777" w:rsidR="00097837" w:rsidRPr="00740211" w:rsidRDefault="00097837" w:rsidP="0074021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97837" w:rsidRPr="00740211" w14:paraId="6391E84C" w14:textId="77777777" w:rsidTr="00097837">
        <w:tc>
          <w:tcPr>
            <w:tcW w:w="4606" w:type="dxa"/>
            <w:hideMark/>
          </w:tcPr>
          <w:p w14:paraId="1E222668" w14:textId="509DD8A9" w:rsidR="00097837" w:rsidRPr="00740211" w:rsidRDefault="00097837" w:rsidP="00740211">
            <w:pPr>
              <w:pStyle w:val="Zkladntext"/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DF1C36" w:rsidRPr="00740211">
              <w:rPr>
                <w:rFonts w:asciiTheme="minorHAnsi" w:hAnsiTheme="minorHAnsi" w:cstheme="minorHAnsi"/>
                <w:sz w:val="22"/>
                <w:szCs w:val="22"/>
              </w:rPr>
              <w:t>_______________</w:t>
            </w:r>
            <w:r w:rsidR="00DF1C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 xml:space="preserve">dne </w:t>
            </w:r>
            <w:r w:rsidR="00DF1C36" w:rsidRPr="00740211">
              <w:rPr>
                <w:rFonts w:asciiTheme="minorHAnsi" w:hAnsiTheme="minorHAnsi" w:cstheme="minorHAnsi"/>
                <w:sz w:val="22"/>
                <w:szCs w:val="22"/>
              </w:rPr>
              <w:t>_______________</w:t>
            </w:r>
          </w:p>
        </w:tc>
        <w:tc>
          <w:tcPr>
            <w:tcW w:w="4606" w:type="dxa"/>
          </w:tcPr>
          <w:p w14:paraId="1F282EA3" w14:textId="77777777" w:rsidR="00097837" w:rsidRPr="00740211" w:rsidRDefault="00097837" w:rsidP="00740211">
            <w:pPr>
              <w:pStyle w:val="Zkladntext"/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97837" w:rsidRPr="00740211" w14:paraId="7B9AD994" w14:textId="77777777" w:rsidTr="00097837">
        <w:tc>
          <w:tcPr>
            <w:tcW w:w="4606" w:type="dxa"/>
          </w:tcPr>
          <w:p w14:paraId="6F899794" w14:textId="528DBD0F" w:rsidR="00097837" w:rsidRPr="00740211" w:rsidRDefault="00097837" w:rsidP="00740211">
            <w:pPr>
              <w:pStyle w:val="Zkladntext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DF1C36" w:rsidRPr="00740211">
              <w:rPr>
                <w:rFonts w:asciiTheme="minorHAnsi" w:hAnsiTheme="minorHAnsi" w:cstheme="minorHAnsi"/>
                <w:sz w:val="22"/>
                <w:szCs w:val="22"/>
              </w:rPr>
              <w:t>_______________</w:t>
            </w:r>
          </w:p>
          <w:p w14:paraId="0C88FF28" w14:textId="77777777" w:rsidR="00097837" w:rsidRPr="00740211" w:rsidRDefault="00097837" w:rsidP="00740211">
            <w:pPr>
              <w:pStyle w:val="Zkladntext"/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B154B4" w14:textId="77777777" w:rsidR="00097837" w:rsidRPr="00740211" w:rsidRDefault="00097837" w:rsidP="00740211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0B7FEA" w14:textId="77777777" w:rsidR="00097837" w:rsidRPr="00740211" w:rsidRDefault="00097837" w:rsidP="00740211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4606" w:type="dxa"/>
          </w:tcPr>
          <w:p w14:paraId="78371E07" w14:textId="77777777" w:rsidR="00097837" w:rsidRPr="00740211" w:rsidRDefault="00097837" w:rsidP="00740211">
            <w:pPr>
              <w:pStyle w:val="Zkladntext"/>
              <w:tabs>
                <w:tab w:val="left" w:pos="3180"/>
              </w:tabs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7587F3A4" w14:textId="77777777" w:rsidR="00097837" w:rsidRPr="00740211" w:rsidRDefault="00097837" w:rsidP="00740211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7837" w:rsidRPr="00740211" w14:paraId="277C081A" w14:textId="77777777" w:rsidTr="00097837">
        <w:trPr>
          <w:trHeight w:val="667"/>
        </w:trPr>
        <w:tc>
          <w:tcPr>
            <w:tcW w:w="4606" w:type="dxa"/>
            <w:hideMark/>
          </w:tcPr>
          <w:p w14:paraId="73D8FE25" w14:textId="229AD758" w:rsidR="00097837" w:rsidRDefault="00DF1C36" w:rsidP="0074021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Jméno:</w:t>
            </w: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 xml:space="preserve"> _______________</w:t>
            </w:r>
          </w:p>
          <w:p w14:paraId="7E99FE78" w14:textId="500E45B5" w:rsidR="00DF1C36" w:rsidRPr="00740211" w:rsidRDefault="00DF1C36" w:rsidP="0074021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Funkce:</w:t>
            </w:r>
            <w:r w:rsidRPr="00740211">
              <w:rPr>
                <w:rFonts w:asciiTheme="minorHAnsi" w:hAnsiTheme="minorHAnsi" w:cstheme="minorHAnsi"/>
                <w:sz w:val="22"/>
                <w:szCs w:val="22"/>
              </w:rPr>
              <w:t xml:space="preserve"> _______________</w:t>
            </w:r>
          </w:p>
        </w:tc>
        <w:tc>
          <w:tcPr>
            <w:tcW w:w="4606" w:type="dxa"/>
          </w:tcPr>
          <w:p w14:paraId="74C43D99" w14:textId="77777777" w:rsidR="00097837" w:rsidRPr="00740211" w:rsidRDefault="00097837" w:rsidP="00740211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1280EBF" w14:textId="77777777" w:rsidR="00624087" w:rsidRPr="00740211" w:rsidRDefault="00624087" w:rsidP="00740211">
      <w:pPr>
        <w:tabs>
          <w:tab w:val="left" w:pos="426"/>
          <w:tab w:val="left" w:pos="568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17B7D21F" w14:textId="34CE172F" w:rsidR="00624087" w:rsidRPr="00740211" w:rsidRDefault="00624087" w:rsidP="00740211">
      <w:pPr>
        <w:tabs>
          <w:tab w:val="center" w:pos="1985"/>
          <w:tab w:val="center" w:pos="708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624087" w:rsidRPr="00740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738BA" w14:textId="77777777" w:rsidR="00E2750F" w:rsidRDefault="00E2750F" w:rsidP="009357A3">
      <w:r>
        <w:separator/>
      </w:r>
    </w:p>
  </w:endnote>
  <w:endnote w:type="continuationSeparator" w:id="0">
    <w:p w14:paraId="6BE55023" w14:textId="77777777" w:rsidR="00E2750F" w:rsidRDefault="00E2750F" w:rsidP="009357A3">
      <w:r>
        <w:continuationSeparator/>
      </w:r>
    </w:p>
  </w:endnote>
  <w:endnote w:type="continuationNotice" w:id="1">
    <w:p w14:paraId="5679FDA3" w14:textId="77777777" w:rsidR="00E2750F" w:rsidRDefault="00E275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7A009" w14:textId="77777777" w:rsidR="00AF6BA9" w:rsidRDefault="00AF6BA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EAE3F" w14:textId="1D5A7664" w:rsidR="00C42C9E" w:rsidRPr="009357A3" w:rsidRDefault="00C42C9E" w:rsidP="009357A3">
    <w:pPr>
      <w:pStyle w:val="Zpat"/>
      <w:jc w:val="center"/>
      <w:rPr>
        <w:rFonts w:asciiTheme="minorHAnsi" w:hAnsiTheme="minorHAnsi"/>
        <w:sz w:val="20"/>
      </w:rPr>
    </w:pPr>
    <w:r w:rsidRPr="009357A3">
      <w:rPr>
        <w:rFonts w:asciiTheme="minorHAnsi" w:hAnsiTheme="minorHAnsi"/>
        <w:sz w:val="20"/>
      </w:rPr>
      <w:t xml:space="preserve">Strana </w:t>
    </w:r>
    <w:r w:rsidRPr="009357A3">
      <w:rPr>
        <w:rFonts w:asciiTheme="minorHAnsi" w:hAnsiTheme="minorHAnsi"/>
        <w:sz w:val="20"/>
      </w:rPr>
      <w:fldChar w:fldCharType="begin"/>
    </w:r>
    <w:r w:rsidRPr="009357A3">
      <w:rPr>
        <w:rFonts w:asciiTheme="minorHAnsi" w:hAnsiTheme="minorHAnsi"/>
        <w:sz w:val="20"/>
      </w:rPr>
      <w:instrText xml:space="preserve"> PAGE   \* MERGEFORMAT </w:instrText>
    </w:r>
    <w:r w:rsidRPr="009357A3">
      <w:rPr>
        <w:rFonts w:asciiTheme="minorHAnsi" w:hAnsiTheme="minorHAnsi"/>
        <w:sz w:val="20"/>
      </w:rPr>
      <w:fldChar w:fldCharType="separate"/>
    </w:r>
    <w:r w:rsidR="00217595">
      <w:rPr>
        <w:rFonts w:asciiTheme="minorHAnsi" w:hAnsiTheme="minorHAnsi"/>
        <w:noProof/>
        <w:sz w:val="20"/>
      </w:rPr>
      <w:t>9</w:t>
    </w:r>
    <w:r w:rsidRPr="009357A3">
      <w:rPr>
        <w:rFonts w:asciiTheme="minorHAnsi" w:hAnsiTheme="minorHAnsi"/>
        <w:sz w:val="20"/>
      </w:rPr>
      <w:fldChar w:fldCharType="end"/>
    </w:r>
    <w:r w:rsidRPr="009357A3">
      <w:rPr>
        <w:rFonts w:asciiTheme="minorHAnsi" w:hAnsiTheme="minorHAnsi"/>
        <w:sz w:val="20"/>
      </w:rPr>
      <w:t xml:space="preserve"> z </w:t>
    </w:r>
    <w:r w:rsidRPr="009357A3">
      <w:rPr>
        <w:rFonts w:asciiTheme="minorHAnsi" w:hAnsiTheme="minorHAnsi"/>
        <w:sz w:val="20"/>
      </w:rPr>
      <w:fldChar w:fldCharType="begin"/>
    </w:r>
    <w:r w:rsidRPr="009357A3">
      <w:rPr>
        <w:rFonts w:asciiTheme="minorHAnsi" w:hAnsiTheme="minorHAnsi"/>
        <w:sz w:val="20"/>
      </w:rPr>
      <w:instrText xml:space="preserve"> NUMPAGES   \* MERGEFORMAT </w:instrText>
    </w:r>
    <w:r w:rsidRPr="009357A3">
      <w:rPr>
        <w:rFonts w:asciiTheme="minorHAnsi" w:hAnsiTheme="minorHAnsi"/>
        <w:sz w:val="20"/>
      </w:rPr>
      <w:fldChar w:fldCharType="separate"/>
    </w:r>
    <w:r w:rsidR="00217595">
      <w:rPr>
        <w:rFonts w:asciiTheme="minorHAnsi" w:hAnsiTheme="minorHAnsi"/>
        <w:noProof/>
        <w:sz w:val="20"/>
      </w:rPr>
      <w:t>12</w:t>
    </w:r>
    <w:r w:rsidRPr="009357A3">
      <w:rPr>
        <w:rFonts w:asciiTheme="minorHAnsi" w:hAnsiTheme="minorHAnsi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A0C2D" w14:textId="77777777" w:rsidR="00AF6BA9" w:rsidRDefault="00AF6B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1477A" w14:textId="77777777" w:rsidR="00E2750F" w:rsidRDefault="00E2750F" w:rsidP="009357A3">
      <w:r>
        <w:separator/>
      </w:r>
    </w:p>
  </w:footnote>
  <w:footnote w:type="continuationSeparator" w:id="0">
    <w:p w14:paraId="4334D882" w14:textId="77777777" w:rsidR="00E2750F" w:rsidRDefault="00E2750F" w:rsidP="009357A3">
      <w:r>
        <w:continuationSeparator/>
      </w:r>
    </w:p>
  </w:footnote>
  <w:footnote w:type="continuationNotice" w:id="1">
    <w:p w14:paraId="2FEF330B" w14:textId="77777777" w:rsidR="00E2750F" w:rsidRDefault="00E2750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9059E" w14:textId="77777777" w:rsidR="00AF6BA9" w:rsidRDefault="00AF6BA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8EBC3" w14:textId="77777777" w:rsidR="00AF6BA9" w:rsidRDefault="00AF6BA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99FFC" w14:textId="77777777" w:rsidR="00AF6BA9" w:rsidRDefault="00AF6BA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3.%1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4.%1"/>
      <w:lvlJc w:val="left"/>
      <w:pPr>
        <w:tabs>
          <w:tab w:val="num" w:pos="0"/>
        </w:tabs>
        <w:ind w:left="720" w:hanging="697"/>
      </w:pPr>
      <w:rPr>
        <w:rFonts w:ascii="Calibri" w:eastAsia="Calibri" w:hAnsi="Calibri" w:cs="Wingdings"/>
        <w:sz w:val="22"/>
        <w:szCs w:val="22"/>
        <w:shd w:val="clear" w:color="auto" w:fill="auto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5.%1"/>
      <w:lvlJc w:val="left"/>
      <w:pPr>
        <w:tabs>
          <w:tab w:val="num" w:pos="0"/>
        </w:tabs>
        <w:ind w:left="720" w:hanging="697"/>
      </w:pPr>
      <w:rPr>
        <w:rFonts w:ascii="Calibri" w:eastAsia="Times New Roman" w:hAnsi="Calibri" w:cs="Arial"/>
        <w:sz w:val="21"/>
        <w:szCs w:val="21"/>
      </w:rPr>
    </w:lvl>
  </w:abstractNum>
  <w:abstractNum w:abstractNumId="5" w15:restartNumberingAfterBreak="0">
    <w:nsid w:val="00000006"/>
    <w:multiLevelType w:val="singleLevel"/>
    <w:tmpl w:val="F21E0FD2"/>
    <w:name w:val="WW8Num6"/>
    <w:lvl w:ilvl="0">
      <w:start w:val="1"/>
      <w:numFmt w:val="decimal"/>
      <w:lvlText w:val="7.%1"/>
      <w:lvlJc w:val="left"/>
      <w:pPr>
        <w:ind w:left="360" w:hanging="360"/>
      </w:pPr>
      <w:rPr>
        <w:rFonts w:ascii="Calibri" w:hAnsi="Calibri" w:cs="Times New Roman" w:hint="default"/>
        <w:b w:val="0"/>
        <w:sz w:val="22"/>
        <w:szCs w:val="22"/>
      </w:rPr>
    </w:lvl>
  </w:abstractNum>
  <w:abstractNum w:abstractNumId="6" w15:restartNumberingAfterBreak="0">
    <w:nsid w:val="00000007"/>
    <w:multiLevelType w:val="singleLevel"/>
    <w:tmpl w:val="B400148C"/>
    <w:name w:val="WW8Num7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sz w:val="21"/>
        <w:szCs w:val="21"/>
        <w:shd w:val="clear" w:color="auto" w:fill="FFFF00"/>
      </w:rPr>
    </w:lvl>
  </w:abstractNum>
  <w:abstractNum w:abstractNumId="7" w15:restartNumberingAfterBreak="0">
    <w:nsid w:val="00000008"/>
    <w:multiLevelType w:val="singleLevel"/>
    <w:tmpl w:val="56E03E24"/>
    <w:name w:val="WW8Num8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/>
        <w:sz w:val="21"/>
        <w:szCs w:val="21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9.%1"/>
      <w:lvlJc w:val="left"/>
      <w:pPr>
        <w:tabs>
          <w:tab w:val="num" w:pos="0"/>
        </w:tabs>
        <w:ind w:left="720" w:hanging="360"/>
      </w:pPr>
      <w:rPr>
        <w:rFonts w:ascii="Calibri" w:eastAsia="MS Mincho" w:hAnsi="Calibri" w:cs="Times New Roman"/>
        <w:sz w:val="21"/>
        <w:szCs w:val="21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10.%1"/>
      <w:lvlJc w:val="left"/>
      <w:pPr>
        <w:tabs>
          <w:tab w:val="num" w:pos="0"/>
        </w:tabs>
        <w:ind w:left="720" w:hanging="360"/>
      </w:pPr>
      <w:rPr>
        <w:rFonts w:ascii="Arial" w:eastAsia="Arial" w:hAnsi="Arial" w:cs="Times New Roman"/>
        <w:sz w:val="21"/>
        <w:szCs w:val="21"/>
        <w:shd w:val="clear" w:color="auto" w:fill="FFFF0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11.%1"/>
      <w:lvlJc w:val="left"/>
      <w:pPr>
        <w:tabs>
          <w:tab w:val="num" w:pos="0"/>
        </w:tabs>
        <w:ind w:left="720" w:hanging="697"/>
      </w:pPr>
      <w:rPr>
        <w:rFonts w:ascii="Calibri" w:hAnsi="Calibri" w:cs="Times New Roman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12.%1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9F422DEA"/>
    <w:name w:val="WW8Num13"/>
    <w:lvl w:ilvl="0">
      <w:start w:val="1"/>
      <w:numFmt w:val="decimal"/>
      <w:lvlText w:val="13.%1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/>
        <w:sz w:val="21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14.%1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200" w:hanging="360"/>
      </w:pPr>
    </w:lvl>
  </w:abstractNum>
  <w:abstractNum w:abstractNumId="15" w15:restartNumberingAfterBreak="0">
    <w:nsid w:val="00000010"/>
    <w:multiLevelType w:val="singleLevel"/>
    <w:tmpl w:val="A6162228"/>
    <w:name w:val="WW8Num16"/>
    <w:lvl w:ilvl="0">
      <w:start w:val="1"/>
      <w:numFmt w:val="decimal"/>
      <w:lvlText w:val="15.%1"/>
      <w:lvlJc w:val="left"/>
      <w:pPr>
        <w:tabs>
          <w:tab w:val="num" w:pos="0"/>
        </w:tabs>
        <w:ind w:left="360" w:hanging="360"/>
      </w:pPr>
      <w:rPr>
        <w:rFonts w:ascii="Calibri" w:hAnsi="Calibri" w:cs="Times New Roman" w:hint="default"/>
        <w:b w:val="0"/>
        <w:i w:val="0"/>
        <w:sz w:val="21"/>
        <w:szCs w:val="22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lowerRoman"/>
      <w:lvlText w:val="%1)"/>
      <w:lvlJc w:val="left"/>
      <w:pPr>
        <w:tabs>
          <w:tab w:val="num" w:pos="1260"/>
        </w:tabs>
        <w:ind w:left="1260" w:hanging="720"/>
      </w:pPr>
      <w:rPr>
        <w:rFonts w:ascii="Calibri" w:hAnsi="Calibri" w:cs="Times New Roman"/>
      </w:rPr>
    </w:lvl>
    <w:lvl w:ilvl="1">
      <w:start w:val="1"/>
      <w:numFmt w:val="lowerRoman"/>
      <w:lvlText w:val="%2)"/>
      <w:lvlJc w:val="left"/>
      <w:pPr>
        <w:tabs>
          <w:tab w:val="num" w:pos="1980"/>
        </w:tabs>
        <w:ind w:left="1980" w:hanging="720"/>
      </w:pPr>
    </w:lvl>
    <w:lvl w:ilvl="2">
      <w:start w:val="1"/>
      <w:numFmt w:val="lowerRoman"/>
      <w:lvlText w:val="%2.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00000013"/>
    <w:multiLevelType w:val="multilevel"/>
    <w:tmpl w:val="07D86AC0"/>
    <w:name w:val="WW8Num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04C65597"/>
    <w:multiLevelType w:val="multilevel"/>
    <w:tmpl w:val="DEE0F4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C287ECB"/>
    <w:multiLevelType w:val="hybridMultilevel"/>
    <w:tmpl w:val="30580228"/>
    <w:lvl w:ilvl="0" w:tplc="44C0ED52">
      <w:start w:val="1"/>
      <w:numFmt w:val="decimal"/>
      <w:lvlText w:val="6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9006E5"/>
    <w:multiLevelType w:val="hybridMultilevel"/>
    <w:tmpl w:val="E2F80086"/>
    <w:lvl w:ilvl="0" w:tplc="1D300C22">
      <w:start w:val="1"/>
      <w:numFmt w:val="decimal"/>
      <w:lvlText w:val="3.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5D5481"/>
    <w:multiLevelType w:val="hybridMultilevel"/>
    <w:tmpl w:val="8820D626"/>
    <w:name w:val="WW8Num66"/>
    <w:lvl w:ilvl="0" w:tplc="F55A073C">
      <w:start w:val="1"/>
      <w:numFmt w:val="decimal"/>
      <w:lvlText w:val="12.%1"/>
      <w:lvlJc w:val="left"/>
      <w:pPr>
        <w:ind w:left="360" w:hanging="360"/>
      </w:pPr>
      <w:rPr>
        <w:rFonts w:ascii="Calibri" w:hAnsi="Calibri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3594AA0"/>
    <w:multiLevelType w:val="multilevel"/>
    <w:tmpl w:val="A4665F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4" w15:restartNumberingAfterBreak="0">
    <w:nsid w:val="23BD33AB"/>
    <w:multiLevelType w:val="hybridMultilevel"/>
    <w:tmpl w:val="8208CAB0"/>
    <w:lvl w:ilvl="0" w:tplc="4796AD28">
      <w:start w:val="1"/>
      <w:numFmt w:val="decimal"/>
      <w:lvlText w:val="14.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2C5B29"/>
    <w:multiLevelType w:val="hybridMultilevel"/>
    <w:tmpl w:val="19EA6634"/>
    <w:lvl w:ilvl="0" w:tplc="990E2DA8">
      <w:start w:val="1"/>
      <w:numFmt w:val="decimal"/>
      <w:lvlText w:val="13.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A906D4"/>
    <w:multiLevelType w:val="hybridMultilevel"/>
    <w:tmpl w:val="26C0DFE0"/>
    <w:lvl w:ilvl="0" w:tplc="E23CAF3C">
      <w:numFmt w:val="bullet"/>
      <w:lvlText w:val="-"/>
      <w:lvlJc w:val="left"/>
      <w:pPr>
        <w:ind w:left="927" w:hanging="360"/>
      </w:pPr>
      <w:rPr>
        <w:rFonts w:ascii="Calibri" w:eastAsia="SimSu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2832356C"/>
    <w:multiLevelType w:val="multilevel"/>
    <w:tmpl w:val="152EE7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2A524EB7"/>
    <w:multiLevelType w:val="hybridMultilevel"/>
    <w:tmpl w:val="FC6085E6"/>
    <w:name w:val="WW8Num62"/>
    <w:lvl w:ilvl="0" w:tplc="4D94B44E">
      <w:start w:val="1"/>
      <w:numFmt w:val="decimal"/>
      <w:lvlText w:val="8.%1"/>
      <w:lvlJc w:val="left"/>
      <w:pPr>
        <w:ind w:left="360" w:hanging="360"/>
      </w:pPr>
      <w:rPr>
        <w:rFonts w:ascii="Calibri" w:hAnsi="Calibri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AD56200"/>
    <w:multiLevelType w:val="hybridMultilevel"/>
    <w:tmpl w:val="5692789C"/>
    <w:lvl w:ilvl="0" w:tplc="DBAE21F0">
      <w:start w:val="1"/>
      <w:numFmt w:val="decimal"/>
      <w:lvlText w:val="4.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C662CE"/>
    <w:multiLevelType w:val="hybridMultilevel"/>
    <w:tmpl w:val="7780004C"/>
    <w:lvl w:ilvl="0" w:tplc="ED3A5F82">
      <w:start w:val="1"/>
      <w:numFmt w:val="decimal"/>
      <w:lvlText w:val="6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34EA4"/>
    <w:multiLevelType w:val="hybridMultilevel"/>
    <w:tmpl w:val="440E1D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E43A61"/>
    <w:multiLevelType w:val="multilevel"/>
    <w:tmpl w:val="7EF60022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331D197F"/>
    <w:multiLevelType w:val="hybridMultilevel"/>
    <w:tmpl w:val="33D02970"/>
    <w:lvl w:ilvl="0" w:tplc="02667D5A">
      <w:start w:val="1"/>
      <w:numFmt w:val="decimal"/>
      <w:lvlText w:val="8.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DA771D"/>
    <w:multiLevelType w:val="hybridMultilevel"/>
    <w:tmpl w:val="93B893C6"/>
    <w:name w:val="WW8Num67"/>
    <w:lvl w:ilvl="0" w:tplc="7A2672A8">
      <w:start w:val="1"/>
      <w:numFmt w:val="decimal"/>
      <w:lvlText w:val="13.%1"/>
      <w:lvlJc w:val="left"/>
      <w:pPr>
        <w:ind w:left="360" w:hanging="360"/>
      </w:pPr>
      <w:rPr>
        <w:rFonts w:ascii="Calibri" w:hAnsi="Calibri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BDD594A"/>
    <w:multiLevelType w:val="hybridMultilevel"/>
    <w:tmpl w:val="B1C2D22C"/>
    <w:name w:val="WW8Num64"/>
    <w:lvl w:ilvl="0" w:tplc="7FF8F2E8">
      <w:start w:val="1"/>
      <w:numFmt w:val="decimal"/>
      <w:lvlText w:val="10.%1"/>
      <w:lvlJc w:val="left"/>
      <w:pPr>
        <w:ind w:left="360" w:hanging="360"/>
      </w:pPr>
      <w:rPr>
        <w:rFonts w:ascii="Calibri" w:hAnsi="Calibri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DC72A0B"/>
    <w:multiLevelType w:val="hybridMultilevel"/>
    <w:tmpl w:val="5A029714"/>
    <w:lvl w:ilvl="0" w:tplc="00000006">
      <w:start w:val="1"/>
      <w:numFmt w:val="decimal"/>
      <w:lvlText w:val="6.%1"/>
      <w:lvlJc w:val="left"/>
      <w:pPr>
        <w:ind w:left="720" w:hanging="360"/>
      </w:pPr>
      <w:rPr>
        <w:rFonts w:ascii="Calibri" w:hAnsi="Calibri" w:cs="Times New Roman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DC7255"/>
    <w:multiLevelType w:val="hybridMultilevel"/>
    <w:tmpl w:val="36F81152"/>
    <w:lvl w:ilvl="0" w:tplc="FA866AF0">
      <w:start w:val="1"/>
      <w:numFmt w:val="decimal"/>
      <w:lvlText w:val="11.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575232"/>
    <w:multiLevelType w:val="multilevel"/>
    <w:tmpl w:val="115C7B5C"/>
    <w:lvl w:ilvl="0">
      <w:start w:val="6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hint="default"/>
      </w:rPr>
    </w:lvl>
  </w:abstractNum>
  <w:abstractNum w:abstractNumId="40" w15:restartNumberingAfterBreak="0">
    <w:nsid w:val="3E5E4ED6"/>
    <w:multiLevelType w:val="hybridMultilevel"/>
    <w:tmpl w:val="7A7E8F1A"/>
    <w:lvl w:ilvl="0" w:tplc="D2B63E9E">
      <w:start w:val="1"/>
      <w:numFmt w:val="decimal"/>
      <w:lvlText w:val="4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206FE4"/>
    <w:multiLevelType w:val="hybridMultilevel"/>
    <w:tmpl w:val="A414221C"/>
    <w:lvl w:ilvl="0" w:tplc="0405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42" w15:restartNumberingAfterBreak="0">
    <w:nsid w:val="46BB43B6"/>
    <w:multiLevelType w:val="hybridMultilevel"/>
    <w:tmpl w:val="9F16A14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4CBD39FC"/>
    <w:multiLevelType w:val="hybridMultilevel"/>
    <w:tmpl w:val="DA1E32D4"/>
    <w:lvl w:ilvl="0" w:tplc="F5EAB1D0">
      <w:start w:val="1"/>
      <w:numFmt w:val="decimal"/>
      <w:lvlText w:val="5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190B31"/>
    <w:multiLevelType w:val="hybridMultilevel"/>
    <w:tmpl w:val="C18A6F80"/>
    <w:lvl w:ilvl="0" w:tplc="9DF8BE64">
      <w:start w:val="1"/>
      <w:numFmt w:val="decimal"/>
      <w:lvlText w:val="6.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6334AC"/>
    <w:multiLevelType w:val="hybridMultilevel"/>
    <w:tmpl w:val="B55C3B38"/>
    <w:lvl w:ilvl="0" w:tplc="00000004">
      <w:start w:val="1"/>
      <w:numFmt w:val="decimal"/>
      <w:lvlText w:val="4.%1"/>
      <w:lvlJc w:val="left"/>
      <w:pPr>
        <w:ind w:left="720" w:hanging="360"/>
      </w:pPr>
      <w:rPr>
        <w:rFonts w:ascii="Calibri" w:eastAsia="Calibri" w:hAnsi="Calibri" w:cs="Wingdings"/>
        <w:sz w:val="22"/>
        <w:szCs w:val="22"/>
        <w:shd w:val="clear" w:color="auto" w:fil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241A33"/>
    <w:multiLevelType w:val="hybridMultilevel"/>
    <w:tmpl w:val="3768DB5C"/>
    <w:lvl w:ilvl="0" w:tplc="DD68884E">
      <w:start w:val="1"/>
      <w:numFmt w:val="decimal"/>
      <w:lvlText w:val="6.%1"/>
      <w:lvlJc w:val="left"/>
      <w:pPr>
        <w:ind w:left="644" w:hanging="360"/>
      </w:pPr>
      <w:rPr>
        <w:rFonts w:ascii="Calibri" w:hAnsi="Calibri" w:cs="Times New Roman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A30A61"/>
    <w:multiLevelType w:val="hybridMultilevel"/>
    <w:tmpl w:val="D682D40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9822966"/>
    <w:multiLevelType w:val="hybridMultilevel"/>
    <w:tmpl w:val="0EF4FAA2"/>
    <w:lvl w:ilvl="0" w:tplc="97BA5938">
      <w:start w:val="1"/>
      <w:numFmt w:val="decimal"/>
      <w:lvlText w:val="10.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75E22"/>
    <w:multiLevelType w:val="hybridMultilevel"/>
    <w:tmpl w:val="D91A6FE8"/>
    <w:lvl w:ilvl="0" w:tplc="282EAEEA">
      <w:start w:val="1"/>
      <w:numFmt w:val="decimal"/>
      <w:lvlText w:val="7.%1."/>
      <w:lvlJc w:val="left"/>
      <w:pPr>
        <w:ind w:left="1495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D61545"/>
    <w:multiLevelType w:val="hybridMultilevel"/>
    <w:tmpl w:val="31BC56AA"/>
    <w:name w:val="WW8Num65"/>
    <w:lvl w:ilvl="0" w:tplc="16DEAF6E">
      <w:start w:val="1"/>
      <w:numFmt w:val="decimal"/>
      <w:lvlText w:val="11.%1"/>
      <w:lvlJc w:val="left"/>
      <w:pPr>
        <w:ind w:left="360" w:hanging="360"/>
      </w:pPr>
      <w:rPr>
        <w:rFonts w:ascii="Calibri" w:hAnsi="Calibri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FF50849"/>
    <w:multiLevelType w:val="hybridMultilevel"/>
    <w:tmpl w:val="668208E2"/>
    <w:lvl w:ilvl="0" w:tplc="237EF370">
      <w:start w:val="1"/>
      <w:numFmt w:val="decimal"/>
      <w:lvlText w:val="9.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581000"/>
    <w:multiLevelType w:val="multilevel"/>
    <w:tmpl w:val="DEE0F4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62BC214E"/>
    <w:multiLevelType w:val="hybridMultilevel"/>
    <w:tmpl w:val="81482CB8"/>
    <w:name w:val="WW8Num63"/>
    <w:lvl w:ilvl="0" w:tplc="F3745976">
      <w:start w:val="1"/>
      <w:numFmt w:val="decimal"/>
      <w:lvlText w:val="9.%1"/>
      <w:lvlJc w:val="left"/>
      <w:pPr>
        <w:ind w:left="360" w:hanging="360"/>
      </w:pPr>
      <w:rPr>
        <w:rFonts w:ascii="Calibri" w:hAnsi="Calibri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0B33F4"/>
    <w:multiLevelType w:val="multilevel"/>
    <w:tmpl w:val="4FF24A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55" w15:restartNumberingAfterBreak="0">
    <w:nsid w:val="69163BCA"/>
    <w:multiLevelType w:val="hybridMultilevel"/>
    <w:tmpl w:val="E4985520"/>
    <w:lvl w:ilvl="0" w:tplc="282EAEEA">
      <w:start w:val="1"/>
      <w:numFmt w:val="decimal"/>
      <w:lvlText w:val="7.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C312D3"/>
    <w:multiLevelType w:val="hybridMultilevel"/>
    <w:tmpl w:val="24567EA8"/>
    <w:lvl w:ilvl="0" w:tplc="8D2C47EC">
      <w:start w:val="1"/>
      <w:numFmt w:val="decimal"/>
      <w:lvlText w:val="12.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DF658A"/>
    <w:multiLevelType w:val="multilevel"/>
    <w:tmpl w:val="4CA49F9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71256B21"/>
    <w:multiLevelType w:val="hybridMultilevel"/>
    <w:tmpl w:val="9470210C"/>
    <w:lvl w:ilvl="0" w:tplc="BB4CFA94">
      <w:start w:val="1"/>
      <w:numFmt w:val="decimal"/>
      <w:lvlText w:val="4.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7D1F32"/>
    <w:multiLevelType w:val="hybridMultilevel"/>
    <w:tmpl w:val="FF2CF2BE"/>
    <w:lvl w:ilvl="0" w:tplc="0405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60" w15:restartNumberingAfterBreak="0">
    <w:nsid w:val="718723DA"/>
    <w:multiLevelType w:val="hybridMultilevel"/>
    <w:tmpl w:val="39363E56"/>
    <w:lvl w:ilvl="0" w:tplc="4492FC46">
      <w:start w:val="1"/>
      <w:numFmt w:val="decimal"/>
      <w:lvlText w:val="2.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0501C1"/>
    <w:multiLevelType w:val="hybridMultilevel"/>
    <w:tmpl w:val="0BB8DC0A"/>
    <w:lvl w:ilvl="0" w:tplc="C21E7222">
      <w:start w:val="1"/>
      <w:numFmt w:val="decimal"/>
      <w:lvlText w:val="5.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75430D"/>
    <w:multiLevelType w:val="multilevel"/>
    <w:tmpl w:val="00000011"/>
    <w:lvl w:ilvl="0">
      <w:start w:val="1"/>
      <w:numFmt w:val="lowerRoman"/>
      <w:lvlText w:val="%1)"/>
      <w:lvlJc w:val="left"/>
      <w:pPr>
        <w:tabs>
          <w:tab w:val="num" w:pos="1260"/>
        </w:tabs>
        <w:ind w:left="1260" w:hanging="720"/>
      </w:pPr>
      <w:rPr>
        <w:rFonts w:ascii="Calibri" w:hAnsi="Calibri" w:cs="Times New Roman"/>
      </w:rPr>
    </w:lvl>
    <w:lvl w:ilvl="1">
      <w:start w:val="1"/>
      <w:numFmt w:val="lowerRoman"/>
      <w:lvlText w:val="%2)"/>
      <w:lvlJc w:val="left"/>
      <w:pPr>
        <w:tabs>
          <w:tab w:val="num" w:pos="1980"/>
        </w:tabs>
        <w:ind w:left="1980" w:hanging="720"/>
      </w:pPr>
    </w:lvl>
    <w:lvl w:ilvl="2">
      <w:start w:val="1"/>
      <w:numFmt w:val="lowerRoman"/>
      <w:lvlText w:val="%2.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54"/>
  </w:num>
  <w:num w:numId="21">
    <w:abstractNumId w:val="57"/>
  </w:num>
  <w:num w:numId="22">
    <w:abstractNumId w:val="62"/>
  </w:num>
  <w:num w:numId="23">
    <w:abstractNumId w:val="42"/>
  </w:num>
  <w:num w:numId="24">
    <w:abstractNumId w:val="26"/>
  </w:num>
  <w:num w:numId="25">
    <w:abstractNumId w:val="41"/>
  </w:num>
  <w:num w:numId="26">
    <w:abstractNumId w:val="59"/>
  </w:num>
  <w:num w:numId="27">
    <w:abstractNumId w:val="35"/>
  </w:num>
  <w:num w:numId="28">
    <w:abstractNumId w:val="31"/>
  </w:num>
  <w:num w:numId="29">
    <w:abstractNumId w:val="45"/>
  </w:num>
  <w:num w:numId="30">
    <w:abstractNumId w:val="27"/>
  </w:num>
  <w:num w:numId="31">
    <w:abstractNumId w:val="52"/>
  </w:num>
  <w:num w:numId="32">
    <w:abstractNumId w:val="19"/>
  </w:num>
  <w:num w:numId="33">
    <w:abstractNumId w:val="32"/>
  </w:num>
  <w:num w:numId="34">
    <w:abstractNumId w:val="40"/>
  </w:num>
  <w:num w:numId="35">
    <w:abstractNumId w:val="21"/>
  </w:num>
  <w:num w:numId="36">
    <w:abstractNumId w:val="30"/>
  </w:num>
  <w:num w:numId="37">
    <w:abstractNumId w:val="39"/>
  </w:num>
  <w:num w:numId="38">
    <w:abstractNumId w:val="20"/>
  </w:num>
  <w:num w:numId="39">
    <w:abstractNumId w:val="43"/>
  </w:num>
  <w:num w:numId="40">
    <w:abstractNumId w:val="46"/>
  </w:num>
  <w:num w:numId="41">
    <w:abstractNumId w:val="37"/>
  </w:num>
  <w:num w:numId="42">
    <w:abstractNumId w:val="28"/>
  </w:num>
  <w:num w:numId="43">
    <w:abstractNumId w:val="53"/>
  </w:num>
  <w:num w:numId="44">
    <w:abstractNumId w:val="36"/>
  </w:num>
  <w:num w:numId="45">
    <w:abstractNumId w:val="50"/>
  </w:num>
  <w:num w:numId="46">
    <w:abstractNumId w:val="22"/>
  </w:num>
  <w:num w:numId="47">
    <w:abstractNumId w:val="34"/>
  </w:num>
  <w:num w:numId="48">
    <w:abstractNumId w:val="60"/>
  </w:num>
  <w:num w:numId="49">
    <w:abstractNumId w:val="58"/>
  </w:num>
  <w:num w:numId="50">
    <w:abstractNumId w:val="29"/>
  </w:num>
  <w:num w:numId="51">
    <w:abstractNumId w:val="61"/>
  </w:num>
  <w:num w:numId="52">
    <w:abstractNumId w:val="44"/>
  </w:num>
  <w:num w:numId="53">
    <w:abstractNumId w:val="55"/>
  </w:num>
  <w:num w:numId="54">
    <w:abstractNumId w:val="49"/>
  </w:num>
  <w:num w:numId="55">
    <w:abstractNumId w:val="33"/>
  </w:num>
  <w:num w:numId="56">
    <w:abstractNumId w:val="51"/>
  </w:num>
  <w:num w:numId="57">
    <w:abstractNumId w:val="48"/>
  </w:num>
  <w:num w:numId="58">
    <w:abstractNumId w:val="38"/>
  </w:num>
  <w:num w:numId="59">
    <w:abstractNumId w:val="56"/>
  </w:num>
  <w:num w:numId="60">
    <w:abstractNumId w:val="47"/>
  </w:num>
  <w:num w:numId="61">
    <w:abstractNumId w:val="25"/>
  </w:num>
  <w:num w:numId="62">
    <w:abstractNumId w:val="24"/>
  </w:num>
  <w:num w:numId="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1E4"/>
    <w:rsid w:val="000023B7"/>
    <w:rsid w:val="00010F3E"/>
    <w:rsid w:val="0002691A"/>
    <w:rsid w:val="00027D5A"/>
    <w:rsid w:val="00030524"/>
    <w:rsid w:val="000410C3"/>
    <w:rsid w:val="00042DA4"/>
    <w:rsid w:val="00057E0D"/>
    <w:rsid w:val="00071630"/>
    <w:rsid w:val="00072D4A"/>
    <w:rsid w:val="000730D9"/>
    <w:rsid w:val="000747A5"/>
    <w:rsid w:val="000838C1"/>
    <w:rsid w:val="00097837"/>
    <w:rsid w:val="000A1B35"/>
    <w:rsid w:val="000E118A"/>
    <w:rsid w:val="000E446A"/>
    <w:rsid w:val="000F3D0F"/>
    <w:rsid w:val="000F4781"/>
    <w:rsid w:val="00113F3F"/>
    <w:rsid w:val="001347C3"/>
    <w:rsid w:val="00154C7C"/>
    <w:rsid w:val="00161948"/>
    <w:rsid w:val="00162F6F"/>
    <w:rsid w:val="00163F57"/>
    <w:rsid w:val="00180597"/>
    <w:rsid w:val="00180636"/>
    <w:rsid w:val="001902A6"/>
    <w:rsid w:val="00196E03"/>
    <w:rsid w:val="001A0E50"/>
    <w:rsid w:val="001A6338"/>
    <w:rsid w:val="001B3E9E"/>
    <w:rsid w:val="001B750F"/>
    <w:rsid w:val="001D2522"/>
    <w:rsid w:val="001D7165"/>
    <w:rsid w:val="001E2350"/>
    <w:rsid w:val="001E2430"/>
    <w:rsid w:val="002027A6"/>
    <w:rsid w:val="00217595"/>
    <w:rsid w:val="00224EAD"/>
    <w:rsid w:val="00243CA2"/>
    <w:rsid w:val="00262FCE"/>
    <w:rsid w:val="0027106E"/>
    <w:rsid w:val="00280729"/>
    <w:rsid w:val="002A72C3"/>
    <w:rsid w:val="002B2C41"/>
    <w:rsid w:val="002C135D"/>
    <w:rsid w:val="002C3302"/>
    <w:rsid w:val="002C5BE2"/>
    <w:rsid w:val="002D1EEA"/>
    <w:rsid w:val="002D260A"/>
    <w:rsid w:val="002D5D89"/>
    <w:rsid w:val="002E1C3C"/>
    <w:rsid w:val="002E6041"/>
    <w:rsid w:val="00304482"/>
    <w:rsid w:val="00310AAE"/>
    <w:rsid w:val="003602C7"/>
    <w:rsid w:val="0037477C"/>
    <w:rsid w:val="003766CA"/>
    <w:rsid w:val="00380B0B"/>
    <w:rsid w:val="0038206C"/>
    <w:rsid w:val="00385D9A"/>
    <w:rsid w:val="00391A25"/>
    <w:rsid w:val="0039220E"/>
    <w:rsid w:val="003A1DF5"/>
    <w:rsid w:val="003A43B2"/>
    <w:rsid w:val="003A64E9"/>
    <w:rsid w:val="003B1960"/>
    <w:rsid w:val="003C4892"/>
    <w:rsid w:val="003C7211"/>
    <w:rsid w:val="003D5FBC"/>
    <w:rsid w:val="003E48A6"/>
    <w:rsid w:val="003E70B3"/>
    <w:rsid w:val="004033A8"/>
    <w:rsid w:val="00403A49"/>
    <w:rsid w:val="00426417"/>
    <w:rsid w:val="00446909"/>
    <w:rsid w:val="00447EBE"/>
    <w:rsid w:val="0045070B"/>
    <w:rsid w:val="004556FA"/>
    <w:rsid w:val="00461F83"/>
    <w:rsid w:val="004C28FD"/>
    <w:rsid w:val="004E4C18"/>
    <w:rsid w:val="004F1588"/>
    <w:rsid w:val="004F5248"/>
    <w:rsid w:val="004F793F"/>
    <w:rsid w:val="005003F9"/>
    <w:rsid w:val="00512BE1"/>
    <w:rsid w:val="005166CD"/>
    <w:rsid w:val="00521E1A"/>
    <w:rsid w:val="00526892"/>
    <w:rsid w:val="00527324"/>
    <w:rsid w:val="005728B4"/>
    <w:rsid w:val="00584FDA"/>
    <w:rsid w:val="005944A3"/>
    <w:rsid w:val="005A1EF3"/>
    <w:rsid w:val="005C36BB"/>
    <w:rsid w:val="005D143F"/>
    <w:rsid w:val="005F1B55"/>
    <w:rsid w:val="005F3587"/>
    <w:rsid w:val="005F422D"/>
    <w:rsid w:val="00617870"/>
    <w:rsid w:val="00621108"/>
    <w:rsid w:val="00624087"/>
    <w:rsid w:val="00625598"/>
    <w:rsid w:val="00651237"/>
    <w:rsid w:val="0065665E"/>
    <w:rsid w:val="006671E4"/>
    <w:rsid w:val="00667BDD"/>
    <w:rsid w:val="00683BB7"/>
    <w:rsid w:val="00684932"/>
    <w:rsid w:val="00686CCC"/>
    <w:rsid w:val="006877AC"/>
    <w:rsid w:val="00687AFF"/>
    <w:rsid w:val="00691EE5"/>
    <w:rsid w:val="006A1A23"/>
    <w:rsid w:val="006A5F29"/>
    <w:rsid w:val="006C1D23"/>
    <w:rsid w:val="006C3B85"/>
    <w:rsid w:val="006E6EB0"/>
    <w:rsid w:val="007224DA"/>
    <w:rsid w:val="0072704F"/>
    <w:rsid w:val="00735942"/>
    <w:rsid w:val="00740211"/>
    <w:rsid w:val="00742FB6"/>
    <w:rsid w:val="0074532E"/>
    <w:rsid w:val="00747B08"/>
    <w:rsid w:val="007507AF"/>
    <w:rsid w:val="00754D66"/>
    <w:rsid w:val="007644FA"/>
    <w:rsid w:val="007656F5"/>
    <w:rsid w:val="007668D9"/>
    <w:rsid w:val="0079769A"/>
    <w:rsid w:val="007A08D1"/>
    <w:rsid w:val="007B3F0D"/>
    <w:rsid w:val="007B7FA6"/>
    <w:rsid w:val="007C5873"/>
    <w:rsid w:val="007D149D"/>
    <w:rsid w:val="007D1864"/>
    <w:rsid w:val="007F5F8E"/>
    <w:rsid w:val="007F7466"/>
    <w:rsid w:val="0080530B"/>
    <w:rsid w:val="008372A0"/>
    <w:rsid w:val="0084264A"/>
    <w:rsid w:val="00852556"/>
    <w:rsid w:val="00853013"/>
    <w:rsid w:val="0085533B"/>
    <w:rsid w:val="00872719"/>
    <w:rsid w:val="00890FB1"/>
    <w:rsid w:val="00894157"/>
    <w:rsid w:val="00897275"/>
    <w:rsid w:val="008A161B"/>
    <w:rsid w:val="008A62ED"/>
    <w:rsid w:val="008A79F4"/>
    <w:rsid w:val="008C354B"/>
    <w:rsid w:val="008C5DA4"/>
    <w:rsid w:val="008C6704"/>
    <w:rsid w:val="008E3077"/>
    <w:rsid w:val="008F3745"/>
    <w:rsid w:val="009012A9"/>
    <w:rsid w:val="00927577"/>
    <w:rsid w:val="009357A3"/>
    <w:rsid w:val="00947372"/>
    <w:rsid w:val="0096251B"/>
    <w:rsid w:val="009868AD"/>
    <w:rsid w:val="009943C8"/>
    <w:rsid w:val="009A1387"/>
    <w:rsid w:val="009A2827"/>
    <w:rsid w:val="009A3134"/>
    <w:rsid w:val="009C0D7E"/>
    <w:rsid w:val="009C7DDB"/>
    <w:rsid w:val="009D17B2"/>
    <w:rsid w:val="009F2A5E"/>
    <w:rsid w:val="009F520D"/>
    <w:rsid w:val="00A044AF"/>
    <w:rsid w:val="00A05D2E"/>
    <w:rsid w:val="00A135AC"/>
    <w:rsid w:val="00A16089"/>
    <w:rsid w:val="00A17AF1"/>
    <w:rsid w:val="00A17C05"/>
    <w:rsid w:val="00A22D8A"/>
    <w:rsid w:val="00A31249"/>
    <w:rsid w:val="00A31B50"/>
    <w:rsid w:val="00A326D8"/>
    <w:rsid w:val="00A33710"/>
    <w:rsid w:val="00A474C1"/>
    <w:rsid w:val="00A53D90"/>
    <w:rsid w:val="00A56333"/>
    <w:rsid w:val="00A61FF0"/>
    <w:rsid w:val="00A63EB9"/>
    <w:rsid w:val="00A72C10"/>
    <w:rsid w:val="00A821AD"/>
    <w:rsid w:val="00AB6FA6"/>
    <w:rsid w:val="00AC4163"/>
    <w:rsid w:val="00AD1509"/>
    <w:rsid w:val="00AF46E7"/>
    <w:rsid w:val="00AF6BA9"/>
    <w:rsid w:val="00B144F6"/>
    <w:rsid w:val="00B215DA"/>
    <w:rsid w:val="00B325C1"/>
    <w:rsid w:val="00B347A3"/>
    <w:rsid w:val="00B45375"/>
    <w:rsid w:val="00B47DB2"/>
    <w:rsid w:val="00B5569A"/>
    <w:rsid w:val="00B639E5"/>
    <w:rsid w:val="00B640EB"/>
    <w:rsid w:val="00B64498"/>
    <w:rsid w:val="00B676EF"/>
    <w:rsid w:val="00B72922"/>
    <w:rsid w:val="00B80559"/>
    <w:rsid w:val="00B84125"/>
    <w:rsid w:val="00B87A60"/>
    <w:rsid w:val="00BA0163"/>
    <w:rsid w:val="00BD1A3A"/>
    <w:rsid w:val="00BD5FF7"/>
    <w:rsid w:val="00BD7740"/>
    <w:rsid w:val="00BE0527"/>
    <w:rsid w:val="00BF6718"/>
    <w:rsid w:val="00BF73E8"/>
    <w:rsid w:val="00C022D7"/>
    <w:rsid w:val="00C07BB6"/>
    <w:rsid w:val="00C16D97"/>
    <w:rsid w:val="00C244CB"/>
    <w:rsid w:val="00C417FD"/>
    <w:rsid w:val="00C42C9E"/>
    <w:rsid w:val="00C430AB"/>
    <w:rsid w:val="00C52BCC"/>
    <w:rsid w:val="00C613DA"/>
    <w:rsid w:val="00C7062F"/>
    <w:rsid w:val="00C73DE0"/>
    <w:rsid w:val="00C81AFB"/>
    <w:rsid w:val="00C95DD0"/>
    <w:rsid w:val="00CA176D"/>
    <w:rsid w:val="00CA1AA7"/>
    <w:rsid w:val="00CA36E6"/>
    <w:rsid w:val="00CA4498"/>
    <w:rsid w:val="00CA73E8"/>
    <w:rsid w:val="00CC0EA3"/>
    <w:rsid w:val="00D05592"/>
    <w:rsid w:val="00D1054C"/>
    <w:rsid w:val="00D224A8"/>
    <w:rsid w:val="00D449F4"/>
    <w:rsid w:val="00D471E0"/>
    <w:rsid w:val="00D64FFB"/>
    <w:rsid w:val="00D718AC"/>
    <w:rsid w:val="00D8593F"/>
    <w:rsid w:val="00DA06BC"/>
    <w:rsid w:val="00DA406A"/>
    <w:rsid w:val="00DB59F6"/>
    <w:rsid w:val="00DB6ABE"/>
    <w:rsid w:val="00DC1979"/>
    <w:rsid w:val="00DD1067"/>
    <w:rsid w:val="00DD5A99"/>
    <w:rsid w:val="00DD75BA"/>
    <w:rsid w:val="00DE077F"/>
    <w:rsid w:val="00DF1C36"/>
    <w:rsid w:val="00DF35EC"/>
    <w:rsid w:val="00E0195A"/>
    <w:rsid w:val="00E06836"/>
    <w:rsid w:val="00E22EAF"/>
    <w:rsid w:val="00E25C04"/>
    <w:rsid w:val="00E2750F"/>
    <w:rsid w:val="00E309B8"/>
    <w:rsid w:val="00E3273C"/>
    <w:rsid w:val="00E34DBA"/>
    <w:rsid w:val="00E60E92"/>
    <w:rsid w:val="00E61143"/>
    <w:rsid w:val="00E62D58"/>
    <w:rsid w:val="00E75730"/>
    <w:rsid w:val="00E83C60"/>
    <w:rsid w:val="00E84AD9"/>
    <w:rsid w:val="00E91019"/>
    <w:rsid w:val="00EB08E7"/>
    <w:rsid w:val="00EB202F"/>
    <w:rsid w:val="00EC0C6F"/>
    <w:rsid w:val="00EC2671"/>
    <w:rsid w:val="00EC6B92"/>
    <w:rsid w:val="00ED42FA"/>
    <w:rsid w:val="00EE539E"/>
    <w:rsid w:val="00EE6641"/>
    <w:rsid w:val="00EF3BF5"/>
    <w:rsid w:val="00F05AEA"/>
    <w:rsid w:val="00F06013"/>
    <w:rsid w:val="00F34ACD"/>
    <w:rsid w:val="00F55E99"/>
    <w:rsid w:val="00F64909"/>
    <w:rsid w:val="00F87805"/>
    <w:rsid w:val="00F94429"/>
    <w:rsid w:val="00FB2E6B"/>
    <w:rsid w:val="00FC0EDA"/>
    <w:rsid w:val="00FC43F9"/>
    <w:rsid w:val="00FC4D66"/>
    <w:rsid w:val="00FC76F9"/>
    <w:rsid w:val="00FD6C30"/>
    <w:rsid w:val="00FE7ABD"/>
    <w:rsid w:val="00FF01A1"/>
    <w:rsid w:val="00FF01DE"/>
    <w:rsid w:val="00FF09FC"/>
    <w:rsid w:val="00FF547E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B6C5F0A"/>
  <w15:docId w15:val="{92816A1A-AB63-4E62-B38C-BB910691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center"/>
      <w:outlineLvl w:val="0"/>
    </w:pPr>
    <w:rPr>
      <w:b/>
      <w:bCs/>
      <w:sz w:val="23"/>
      <w:szCs w:val="23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0">
    <w:name w:val="WW8Num2z0"/>
    <w:rPr>
      <w:rFonts w:ascii="Calibri" w:hAnsi="Calibri" w:cs="Times New Roman"/>
      <w:b w:val="0"/>
      <w:sz w:val="22"/>
      <w:szCs w:val="22"/>
    </w:rPr>
  </w:style>
  <w:style w:type="character" w:customStyle="1" w:styleId="WW8Num3z0">
    <w:name w:val="WW8Num3z0"/>
    <w:rPr>
      <w:rFonts w:ascii="Calibri" w:hAnsi="Calibri" w:cs="Times New Roman"/>
    </w:rPr>
  </w:style>
  <w:style w:type="character" w:customStyle="1" w:styleId="WW8Num4z0">
    <w:name w:val="WW8Num4z0"/>
    <w:rPr>
      <w:rFonts w:ascii="Calibri" w:eastAsia="Calibri" w:hAnsi="Calibri" w:cs="Wingdings"/>
      <w:sz w:val="22"/>
      <w:szCs w:val="22"/>
      <w:shd w:val="clear" w:color="auto" w:fill="auto"/>
    </w:rPr>
  </w:style>
  <w:style w:type="character" w:customStyle="1" w:styleId="WW8Num5z0">
    <w:name w:val="WW8Num5z0"/>
    <w:rPr>
      <w:rFonts w:ascii="Calibri" w:eastAsia="Times New Roman" w:hAnsi="Calibri" w:cs="Arial"/>
      <w:sz w:val="21"/>
      <w:szCs w:val="21"/>
    </w:rPr>
  </w:style>
  <w:style w:type="character" w:customStyle="1" w:styleId="WW8Num6z0">
    <w:name w:val="WW8Num6z0"/>
    <w:rPr>
      <w:rFonts w:ascii="Calibri" w:hAnsi="Calibri" w:cs="Times New Roman"/>
      <w:sz w:val="24"/>
      <w:szCs w:val="24"/>
    </w:rPr>
  </w:style>
  <w:style w:type="character" w:customStyle="1" w:styleId="WW8Num7z0">
    <w:name w:val="WW8Num7z0"/>
    <w:rPr>
      <w:rFonts w:ascii="Calibri" w:hAnsi="Calibri" w:cs="Times New Roman"/>
      <w:sz w:val="21"/>
      <w:szCs w:val="21"/>
      <w:shd w:val="clear" w:color="auto" w:fill="FFFF00"/>
    </w:rPr>
  </w:style>
  <w:style w:type="character" w:customStyle="1" w:styleId="WW8Num8z0">
    <w:name w:val="WW8Num8z0"/>
    <w:rPr>
      <w:rFonts w:ascii="Calibri" w:hAnsi="Calibri" w:cs="Times New Roman"/>
      <w:b/>
      <w:sz w:val="21"/>
      <w:szCs w:val="21"/>
    </w:rPr>
  </w:style>
  <w:style w:type="character" w:customStyle="1" w:styleId="WW8Num9z0">
    <w:name w:val="WW8Num9z0"/>
    <w:rPr>
      <w:rFonts w:ascii="Calibri" w:eastAsia="MS Mincho" w:hAnsi="Calibri" w:cs="Times New Roman"/>
      <w:sz w:val="21"/>
      <w:szCs w:val="21"/>
    </w:rPr>
  </w:style>
  <w:style w:type="character" w:customStyle="1" w:styleId="WW8Num10z0">
    <w:name w:val="WW8Num10z0"/>
    <w:rPr>
      <w:rFonts w:ascii="Arial" w:eastAsia="Arial" w:hAnsi="Arial" w:cs="Times New Roman"/>
      <w:sz w:val="21"/>
      <w:szCs w:val="21"/>
      <w:shd w:val="clear" w:color="auto" w:fill="FFFF00"/>
    </w:rPr>
  </w:style>
  <w:style w:type="character" w:customStyle="1" w:styleId="WW8Num11z0">
    <w:name w:val="WW8Num11z0"/>
    <w:rPr>
      <w:rFonts w:ascii="Calibri" w:hAnsi="Calibri"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ascii="Calibri" w:hAnsi="Calibri" w:cs="Times New Roman"/>
      <w:b/>
      <w:sz w:val="21"/>
      <w:szCs w:val="21"/>
    </w:rPr>
  </w:style>
  <w:style w:type="character" w:customStyle="1" w:styleId="WW8Num14z0">
    <w:name w:val="WW8Num14z0"/>
    <w:rPr>
      <w:rFonts w:ascii="Calibri" w:hAnsi="Calibri" w:cs="Times New Roman"/>
    </w:rPr>
  </w:style>
  <w:style w:type="character" w:customStyle="1" w:styleId="WW8Num15zfalse">
    <w:name w:val="WW8Num15zfalse"/>
  </w:style>
  <w:style w:type="character" w:customStyle="1" w:styleId="WW8Num16z0">
    <w:name w:val="WW8Num16z0"/>
    <w:rPr>
      <w:rFonts w:ascii="Arial" w:hAnsi="Arial" w:cs="Times New Roman"/>
      <w:b w:val="0"/>
      <w:i w:val="0"/>
      <w:sz w:val="21"/>
      <w:szCs w:val="21"/>
    </w:rPr>
  </w:style>
  <w:style w:type="character" w:customStyle="1" w:styleId="WW8Num17z0">
    <w:name w:val="WW8Num17z0"/>
    <w:rPr>
      <w:rFonts w:ascii="Calibri" w:hAnsi="Calibri" w:cs="Times New Roman"/>
    </w:rPr>
  </w:style>
  <w:style w:type="character" w:customStyle="1" w:styleId="WW8Num17ztrue">
    <w:name w:val="WW8Num17ztrue"/>
  </w:style>
  <w:style w:type="character" w:customStyle="1" w:styleId="WW8Num17ztrue0">
    <w:name w:val="WW8Num17ztrue"/>
  </w:style>
  <w:style w:type="character" w:customStyle="1" w:styleId="WW8Num17ztrue1">
    <w:name w:val="WW8Num17ztrue"/>
  </w:style>
  <w:style w:type="character" w:customStyle="1" w:styleId="WW8Num17ztrue2">
    <w:name w:val="WW8Num17ztrue"/>
  </w:style>
  <w:style w:type="character" w:customStyle="1" w:styleId="WW8Num17ztrue3">
    <w:name w:val="WW8Num17ztrue"/>
  </w:style>
  <w:style w:type="character" w:customStyle="1" w:styleId="WW8Num17ztrue4">
    <w:name w:val="WW8Num17ztrue"/>
  </w:style>
  <w:style w:type="character" w:customStyle="1" w:styleId="WW8Num17ztrue5">
    <w:name w:val="WW8Num17ztrue"/>
  </w:style>
  <w:style w:type="character" w:customStyle="1" w:styleId="WW8Num17ztrue6">
    <w:name w:val="WW8Num17ztrue"/>
  </w:style>
  <w:style w:type="character" w:customStyle="1" w:styleId="WW8Num18z0">
    <w:name w:val="WW8Num18z0"/>
    <w:rPr>
      <w:sz w:val="22"/>
    </w:rPr>
  </w:style>
  <w:style w:type="character" w:customStyle="1" w:styleId="WW8Num18ztrue">
    <w:name w:val="WW8Num18ztrue"/>
  </w:style>
  <w:style w:type="character" w:customStyle="1" w:styleId="WW8Num18ztrue0">
    <w:name w:val="WW8Num18ztrue"/>
  </w:style>
  <w:style w:type="character" w:customStyle="1" w:styleId="WW8Num18ztrue1">
    <w:name w:val="WW8Num18ztrue"/>
  </w:style>
  <w:style w:type="character" w:customStyle="1" w:styleId="WW8Num18ztrue2">
    <w:name w:val="WW8Num18ztrue"/>
  </w:style>
  <w:style w:type="character" w:customStyle="1" w:styleId="WW8Num18ztrue3">
    <w:name w:val="WW8Num18ztrue"/>
  </w:style>
  <w:style w:type="character" w:customStyle="1" w:styleId="WW8Num18ztrue4">
    <w:name w:val="WW8Num18ztrue"/>
  </w:style>
  <w:style w:type="character" w:customStyle="1" w:styleId="WW8Num18ztrue5">
    <w:name w:val="WW8Num18ztrue"/>
  </w:style>
  <w:style w:type="character" w:customStyle="1" w:styleId="WW8Num18ztrue6">
    <w:name w:val="WW8Num18ztrue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  <w:b w:val="0"/>
    </w:rPr>
  </w:style>
  <w:style w:type="character" w:customStyle="1" w:styleId="WW8Num20z1">
    <w:name w:val="WW8Num20z1"/>
    <w:rPr>
      <w:rFonts w:cs="Times New Roman"/>
    </w:rPr>
  </w:style>
  <w:style w:type="character" w:customStyle="1" w:styleId="Standardnpsmoodstavce2">
    <w:name w:val="Standardní písmo odstavce2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5z0">
    <w:name w:val="WW8Num15z0"/>
    <w:rPr>
      <w:rFonts w:cs="Times New Roman"/>
    </w:rPr>
  </w:style>
  <w:style w:type="character" w:customStyle="1" w:styleId="WW8Num16zfalse">
    <w:name w:val="WW8Num16zfalse"/>
  </w:style>
  <w:style w:type="character" w:customStyle="1" w:styleId="WW-WW8Num18ztrue">
    <w:name w:val="WW-WW8Num18ztrue"/>
  </w:style>
  <w:style w:type="character" w:customStyle="1" w:styleId="WW-WW8Num18ztrue1">
    <w:name w:val="WW-WW8Num18ztrue1"/>
  </w:style>
  <w:style w:type="character" w:customStyle="1" w:styleId="WW-WW8Num18ztrue2">
    <w:name w:val="WW-WW8Num18ztrue2"/>
  </w:style>
  <w:style w:type="character" w:customStyle="1" w:styleId="WW-WW8Num18ztrue3">
    <w:name w:val="WW-WW8Num18ztrue3"/>
  </w:style>
  <w:style w:type="character" w:customStyle="1" w:styleId="WW-WW8Num18ztrue4">
    <w:name w:val="WW-WW8Num18ztrue4"/>
  </w:style>
  <w:style w:type="character" w:customStyle="1" w:styleId="WW-WW8Num18ztrue5">
    <w:name w:val="WW-WW8Num18ztrue5"/>
  </w:style>
  <w:style w:type="character" w:customStyle="1" w:styleId="WW-WW8Num18ztrue6">
    <w:name w:val="WW-WW8Num18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8ztrue7">
    <w:name w:val="WW-WW8Num18ztrue7"/>
  </w:style>
  <w:style w:type="character" w:customStyle="1" w:styleId="WW-WW8Num18ztrue11">
    <w:name w:val="WW-WW8Num18ztrue11"/>
  </w:style>
  <w:style w:type="character" w:customStyle="1" w:styleId="WW-WW8Num18ztrue21">
    <w:name w:val="WW-WW8Num18ztrue21"/>
  </w:style>
  <w:style w:type="character" w:customStyle="1" w:styleId="WW-WW8Num18ztrue31">
    <w:name w:val="WW-WW8Num18ztrue31"/>
  </w:style>
  <w:style w:type="character" w:customStyle="1" w:styleId="WW-WW8Num18ztrue41">
    <w:name w:val="WW-WW8Num18ztrue41"/>
  </w:style>
  <w:style w:type="character" w:customStyle="1" w:styleId="WW-WW8Num18ztrue51">
    <w:name w:val="WW-WW8Num18ztrue51"/>
  </w:style>
  <w:style w:type="character" w:customStyle="1" w:styleId="WW-WW8Num18ztrue61">
    <w:name w:val="WW-WW8Num18ztrue6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customStyle="1" w:styleId="st1">
    <w:name w:val="st1"/>
    <w:rPr>
      <w:rFonts w:cs="Times New Roman"/>
    </w:rPr>
  </w:style>
  <w:style w:type="character" w:customStyle="1" w:styleId="ListLabel13">
    <w:name w:val="ListLabel 13"/>
    <w:rPr>
      <w:b w:val="0"/>
      <w:bCs w:val="0"/>
    </w:rPr>
  </w:style>
  <w:style w:type="character" w:customStyle="1" w:styleId="Symbolyproslovn">
    <w:name w:val="Symboly pro číslování"/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ListLabel14">
    <w:name w:val="ListLabel 14"/>
    <w:rPr>
      <w:b w:val="0"/>
    </w:rPr>
  </w:style>
  <w:style w:type="character" w:customStyle="1" w:styleId="ListLabel15">
    <w:name w:val="ListLabel 15"/>
    <w:rPr>
      <w:sz w:val="22"/>
    </w:rPr>
  </w:style>
  <w:style w:type="character" w:customStyle="1" w:styleId="ListLabel10">
    <w:name w:val="ListLabel 10"/>
    <w:rPr>
      <w:rFonts w:cs="Times New Roman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eastAsia="SimSun" w:cs="Mangal"/>
      <w:kern w:val="1"/>
      <w:szCs w:val="18"/>
      <w:lang w:eastAsia="zh-CN" w:bidi="hi-IN"/>
    </w:rPr>
  </w:style>
  <w:style w:type="character" w:customStyle="1" w:styleId="PedmtkomenteChar">
    <w:name w:val="Předmět komentáře Char"/>
    <w:rPr>
      <w:rFonts w:eastAsia="SimSun" w:cs="Mangal"/>
      <w:b/>
      <w:bCs/>
      <w:kern w:val="1"/>
      <w:szCs w:val="18"/>
      <w:lang w:eastAsia="zh-CN" w:bidi="hi-IN"/>
    </w:rPr>
  </w:style>
  <w:style w:type="character" w:customStyle="1" w:styleId="TextbublinyChar">
    <w:name w:val="Text bubliny Char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rial" w:hAnsi="Arial"/>
      <w:i/>
      <w:iCs/>
      <w:sz w:val="18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Odstavecseseznamem1">
    <w:name w:val="Odstavec se seznamem1"/>
    <w:basedOn w:val="Normln"/>
    <w:pPr>
      <w:ind w:left="708"/>
    </w:pPr>
  </w:style>
  <w:style w:type="paragraph" w:customStyle="1" w:styleId="Zkladntext21">
    <w:name w:val="Základní text 21"/>
    <w:basedOn w:val="Normln"/>
    <w:pPr>
      <w:spacing w:after="120" w:line="480" w:lineRule="auto"/>
      <w:jc w:val="both"/>
    </w:pPr>
    <w:rPr>
      <w:sz w:val="20"/>
      <w:szCs w:val="20"/>
    </w:rPr>
  </w:style>
  <w:style w:type="paragraph" w:styleId="Zkladntextodsazen">
    <w:name w:val="Body Text Indent"/>
    <w:basedOn w:val="Normln"/>
    <w:pPr>
      <w:spacing w:after="120"/>
      <w:ind w:left="283"/>
      <w:jc w:val="both"/>
    </w:pPr>
    <w:rPr>
      <w:sz w:val="20"/>
      <w:szCs w:val="20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  <w:jc w:val="both"/>
    </w:pPr>
    <w:rPr>
      <w:sz w:val="20"/>
      <w:szCs w:val="20"/>
    </w:rPr>
  </w:style>
  <w:style w:type="paragraph" w:customStyle="1" w:styleId="Bezmezer1">
    <w:name w:val="Bez mezer1"/>
    <w:pPr>
      <w:suppressAutoHyphens/>
      <w:spacing w:line="100" w:lineRule="atLeast"/>
    </w:pPr>
    <w:rPr>
      <w:rFonts w:ascii="Calibri" w:eastAsia="Calibri" w:hAnsi="Calibri" w:cs="Calibri"/>
      <w:color w:val="00000A"/>
      <w:kern w:val="1"/>
      <w:sz w:val="22"/>
      <w:szCs w:val="22"/>
      <w:lang w:eastAsia="zh-CN"/>
    </w:rPr>
  </w:style>
  <w:style w:type="paragraph" w:customStyle="1" w:styleId="bno">
    <w:name w:val="_bno"/>
    <w:basedOn w:val="Normln"/>
    <w:pPr>
      <w:spacing w:after="120" w:line="320" w:lineRule="atLeast"/>
      <w:ind w:left="720"/>
      <w:jc w:val="both"/>
    </w:pPr>
    <w:rPr>
      <w:rFonts w:ascii="Calibri" w:hAnsi="Calibri" w:cs="Calibri"/>
      <w:szCs w:val="22"/>
    </w:rPr>
  </w:style>
  <w:style w:type="paragraph" w:customStyle="1" w:styleId="text">
    <w:name w:val="text"/>
    <w:basedOn w:val="Normln"/>
    <w:pPr>
      <w:spacing w:before="240" w:after="120"/>
      <w:jc w:val="both"/>
    </w:pPr>
    <w:rPr>
      <w:rFonts w:ascii="Arial" w:hAnsi="Arial" w:cs="Arial"/>
      <w:sz w:val="22"/>
    </w:rPr>
  </w:style>
  <w:style w:type="paragraph" w:customStyle="1" w:styleId="dkanormln">
    <w:name w:val="Øádka normální"/>
    <w:basedOn w:val="Normln"/>
    <w:pPr>
      <w:jc w:val="both"/>
    </w:pPr>
    <w:rPr>
      <w:sz w:val="20"/>
      <w:szCs w:val="20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</w:rPr>
  </w:style>
  <w:style w:type="paragraph" w:customStyle="1" w:styleId="Vchoz">
    <w:name w:val="Výchozí"/>
    <w:pPr>
      <w:suppressAutoHyphens/>
    </w:pPr>
    <w:rPr>
      <w:color w:val="00000A"/>
      <w:sz w:val="24"/>
      <w:szCs w:val="24"/>
      <w:lang w:eastAsia="zh-CN"/>
    </w:rPr>
  </w:style>
  <w:style w:type="paragraph" w:customStyle="1" w:styleId="Textkomente1">
    <w:name w:val="Text komentáře1"/>
    <w:basedOn w:val="Normln"/>
    <w:rPr>
      <w:sz w:val="20"/>
      <w:szCs w:val="18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Zkladntext22">
    <w:name w:val="Základní text 22"/>
    <w:basedOn w:val="Vchoz"/>
    <w:pPr>
      <w:spacing w:before="120"/>
      <w:jc w:val="both"/>
    </w:pPr>
  </w:style>
  <w:style w:type="character" w:styleId="Hypertextovodkaz">
    <w:name w:val="Hyperlink"/>
    <w:basedOn w:val="Standardnpsmoodstavce"/>
    <w:uiPriority w:val="99"/>
    <w:unhideWhenUsed/>
    <w:rsid w:val="006671E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5F8E"/>
    <w:pPr>
      <w:ind w:left="708"/>
    </w:pPr>
    <w:rPr>
      <w:szCs w:val="21"/>
    </w:rPr>
  </w:style>
  <w:style w:type="paragraph" w:styleId="Zhlav">
    <w:name w:val="header"/>
    <w:basedOn w:val="Normln"/>
    <w:link w:val="ZhlavChar"/>
    <w:uiPriority w:val="99"/>
    <w:unhideWhenUsed/>
    <w:rsid w:val="009357A3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357A3"/>
    <w:rPr>
      <w:rFonts w:eastAsia="SimSun" w:cs="Mangal"/>
      <w:kern w:val="1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357A3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357A3"/>
    <w:rPr>
      <w:rFonts w:eastAsia="SimSun" w:cs="Mangal"/>
      <w:kern w:val="1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65665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65665E"/>
    <w:rPr>
      <w:sz w:val="20"/>
      <w:szCs w:val="18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65665E"/>
    <w:rPr>
      <w:rFonts w:eastAsia="SimSun" w:cs="Mangal"/>
      <w:kern w:val="1"/>
      <w:szCs w:val="18"/>
      <w:lang w:eastAsia="zh-CN" w:bidi="hi-IN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1347C3"/>
    <w:pPr>
      <w:widowControl/>
      <w:suppressAutoHyphens w:val="0"/>
      <w:spacing w:after="440" w:line="252" w:lineRule="auto"/>
      <w:jc w:val="center"/>
    </w:pPr>
    <w:rPr>
      <w:rFonts w:ascii="Calibri" w:eastAsia="Calibri" w:hAnsi="Calibri" w:cs="Times New Roman"/>
      <w:kern w:val="0"/>
      <w:lang w:eastAsia="en-US" w:bidi="ar-SA"/>
    </w:rPr>
  </w:style>
  <w:style w:type="character" w:customStyle="1" w:styleId="uzavenpodleChar">
    <w:name w:val="uzavřená podle... Char"/>
    <w:link w:val="uzavenpodle"/>
    <w:uiPriority w:val="6"/>
    <w:rsid w:val="001347C3"/>
    <w:rPr>
      <w:rFonts w:ascii="Calibri" w:eastAsia="Calibri" w:hAnsi="Calibri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1347C3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slovn">
    <w:name w:val="Číslování"/>
    <w:basedOn w:val="Odstavecseseznamem"/>
    <w:link w:val="slovnChar"/>
    <w:qFormat/>
    <w:rsid w:val="00B72922"/>
    <w:pPr>
      <w:widowControl/>
      <w:numPr>
        <w:numId w:val="27"/>
      </w:numPr>
      <w:suppressAutoHyphens w:val="0"/>
      <w:spacing w:after="120" w:line="276" w:lineRule="auto"/>
      <w:ind w:left="851"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slovn2">
    <w:name w:val="Číslování 2"/>
    <w:basedOn w:val="slovn"/>
    <w:qFormat/>
    <w:rsid w:val="00B72922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Standardnpsmoodstavce"/>
    <w:link w:val="slovn"/>
    <w:rsid w:val="00B729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668C0-F6BF-493A-B46B-38F8EC70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4260</Words>
  <Characters>25137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Denis Tomáš, Silnice LK a.s.</cp:lastModifiedBy>
  <cp:revision>5</cp:revision>
  <dcterms:created xsi:type="dcterms:W3CDTF">2019-08-02T12:20:00Z</dcterms:created>
  <dcterms:modified xsi:type="dcterms:W3CDTF">2019-08-05T13:09:00Z</dcterms:modified>
</cp:coreProperties>
</file>