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2DECA29F" w:rsidR="00E54C71" w:rsidRPr="001B1649" w:rsidRDefault="00E54C71" w:rsidP="001B1649">
      <w:pPr>
        <w:pStyle w:val="Default"/>
        <w:spacing w:after="120"/>
        <w:jc w:val="both"/>
        <w:rPr>
          <w:b/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9C409E" w:rsidRPr="009C409E">
        <w:rPr>
          <w:iCs/>
          <w:sz w:val="22"/>
          <w:szCs w:val="22"/>
        </w:rPr>
        <w:t>Stojanové rozvádzače, switche, racky a rack servery</w:t>
      </w:r>
      <w:r w:rsidR="009C409E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9C409E">
        <w:rPr>
          <w:iCs/>
          <w:sz w:val="22"/>
          <w:szCs w:val="22"/>
        </w:rPr>
        <w:t>1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3B3A9441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9C409E">
        <w:rPr>
          <w:iCs/>
          <w:sz w:val="22"/>
          <w:szCs w:val="22"/>
        </w:rPr>
        <w:t>Rámcovej dohody o kúpe sieťových prvkov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p w14:paraId="04DD1565" w14:textId="77777777" w:rsidR="00E54C71" w:rsidRPr="00E54C71" w:rsidRDefault="00E54C71"/>
    <w:sectPr w:rsidR="00E54C71" w:rsidRPr="00E54C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77777777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2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B057F"/>
    <w:rsid w:val="001B1649"/>
    <w:rsid w:val="003267AC"/>
    <w:rsid w:val="00422DFF"/>
    <w:rsid w:val="00445350"/>
    <w:rsid w:val="004C516D"/>
    <w:rsid w:val="004E317D"/>
    <w:rsid w:val="005A2C5E"/>
    <w:rsid w:val="008136A3"/>
    <w:rsid w:val="00833B6F"/>
    <w:rsid w:val="00842E70"/>
    <w:rsid w:val="008D52D0"/>
    <w:rsid w:val="008F20AC"/>
    <w:rsid w:val="009C409E"/>
    <w:rsid w:val="009E6EBD"/>
    <w:rsid w:val="00B10146"/>
    <w:rsid w:val="00C1473B"/>
    <w:rsid w:val="00D64B7F"/>
    <w:rsid w:val="00E4613C"/>
    <w:rsid w:val="00E54C71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3</cp:revision>
  <dcterms:created xsi:type="dcterms:W3CDTF">2023-09-25T13:35:00Z</dcterms:created>
  <dcterms:modified xsi:type="dcterms:W3CDTF">2023-09-25T13:37:00Z</dcterms:modified>
</cp:coreProperties>
</file>