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A54F8" w14:textId="26B5AE75" w:rsidR="00331281" w:rsidRPr="007E7536" w:rsidRDefault="006153E6" w:rsidP="00331281">
      <w:pPr>
        <w:ind w:left="0" w:firstLine="0"/>
        <w:jc w:val="center"/>
        <w:rPr>
          <w:rFonts w:ascii="Arial" w:hAnsi="Arial" w:cs="Arial"/>
          <w:b/>
          <w:i/>
          <w:noProof/>
          <w:color w:val="C00000"/>
          <w:lang w:eastAsia="cs-CZ"/>
        </w:rPr>
      </w:pPr>
      <w:r>
        <w:rPr>
          <w:rFonts w:ascii="Arial" w:hAnsi="Arial" w:cs="Arial"/>
          <w:b/>
          <w:i/>
          <w:noProof/>
          <w:color w:val="C00000"/>
          <w:lang w:eastAsia="cs-CZ"/>
        </w:rPr>
        <w:drawing>
          <wp:inline distT="0" distB="0" distL="0" distR="0" wp14:anchorId="22F2817E" wp14:editId="3C170FEB">
            <wp:extent cx="617837" cy="564924"/>
            <wp:effectExtent l="0" t="0" r="0" b="6985"/>
            <wp:docPr id="7851260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126023" name="Obrázek 785126023"/>
                    <pic:cNvPicPr/>
                  </pic:nvPicPr>
                  <pic:blipFill rotWithShape="1">
                    <a:blip r:embed="rId7" cstate="print">
                      <a:extLst>
                        <a:ext uri="{28A0092B-C50C-407E-A947-70E740481C1C}">
                          <a14:useLocalDpi xmlns:a14="http://schemas.microsoft.com/office/drawing/2010/main" val="0"/>
                        </a:ext>
                      </a:extLst>
                    </a:blip>
                    <a:srcRect l="3717" t="14393" r="4031" b="26232"/>
                    <a:stretch/>
                  </pic:blipFill>
                  <pic:spPr bwMode="auto">
                    <a:xfrm>
                      <a:off x="0" y="0"/>
                      <a:ext cx="632749" cy="578559"/>
                    </a:xfrm>
                    <a:prstGeom prst="rect">
                      <a:avLst/>
                    </a:prstGeom>
                    <a:ln>
                      <a:noFill/>
                    </a:ln>
                    <a:extLst>
                      <a:ext uri="{53640926-AAD7-44D8-BBD7-CCE9431645EC}">
                        <a14:shadowObscured xmlns:a14="http://schemas.microsoft.com/office/drawing/2010/main"/>
                      </a:ext>
                    </a:extLst>
                  </pic:spPr>
                </pic:pic>
              </a:graphicData>
            </a:graphic>
          </wp:inline>
        </w:drawing>
      </w:r>
    </w:p>
    <w:p w14:paraId="5CDAA30E" w14:textId="77777777" w:rsidR="00331281" w:rsidRPr="007E7536" w:rsidRDefault="00331281" w:rsidP="00331281">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0"/>
        <w:gridCol w:w="3502"/>
      </w:tblGrid>
      <w:tr w:rsidR="00331281" w:rsidRPr="007E7536" w14:paraId="183EFD66" w14:textId="77777777" w:rsidTr="007F6165">
        <w:tc>
          <w:tcPr>
            <w:tcW w:w="9212" w:type="dxa"/>
            <w:gridSpan w:val="2"/>
            <w:tcBorders>
              <w:top w:val="nil"/>
              <w:left w:val="nil"/>
              <w:bottom w:val="nil"/>
              <w:right w:val="nil"/>
            </w:tcBorders>
            <w:shd w:val="clear" w:color="auto" w:fill="auto"/>
          </w:tcPr>
          <w:p w14:paraId="4AAE3EAE" w14:textId="77777777" w:rsidR="00331281" w:rsidRPr="007E7536" w:rsidRDefault="00331281" w:rsidP="007F6165">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t>KUPNÍ SMLOUVA</w:t>
            </w:r>
          </w:p>
          <w:p w14:paraId="19A776F3" w14:textId="00B2F750" w:rsidR="00331281" w:rsidRDefault="00331281" w:rsidP="007F6165">
            <w:pPr>
              <w:jc w:val="center"/>
              <w:rPr>
                <w:rFonts w:ascii="Arial Black" w:hAnsi="Arial Black" w:cs="Arial"/>
                <w:sz w:val="28"/>
                <w:szCs w:val="28"/>
              </w:rPr>
            </w:pPr>
            <w:r w:rsidRPr="007E7536">
              <w:rPr>
                <w:rFonts w:ascii="Arial Black" w:hAnsi="Arial Black" w:cs="Arial"/>
                <w:sz w:val="28"/>
                <w:szCs w:val="28"/>
              </w:rPr>
              <w:t>„</w:t>
            </w:r>
            <w:r w:rsidR="00082375" w:rsidRPr="00082375">
              <w:rPr>
                <w:rFonts w:ascii="Arial Black" w:hAnsi="Arial Black"/>
                <w:b/>
                <w:bCs/>
                <w:kern w:val="2"/>
                <w:sz w:val="28"/>
                <w:szCs w:val="28"/>
              </w:rPr>
              <w:t>Vybavení MŠ Oblouková</w:t>
            </w:r>
            <w:r w:rsidR="006153E6">
              <w:rPr>
                <w:rFonts w:ascii="Arial Black" w:hAnsi="Arial Black"/>
                <w:b/>
                <w:bCs/>
                <w:kern w:val="2"/>
                <w:sz w:val="28"/>
                <w:szCs w:val="28"/>
              </w:rPr>
              <w:t>,</w:t>
            </w:r>
            <w:r w:rsidR="00082375" w:rsidRPr="00082375">
              <w:rPr>
                <w:rFonts w:ascii="Arial Black" w:hAnsi="Arial Black"/>
                <w:b/>
                <w:bCs/>
                <w:kern w:val="2"/>
                <w:sz w:val="28"/>
                <w:szCs w:val="28"/>
              </w:rPr>
              <w:t xml:space="preserve"> Šternberk</w:t>
            </w:r>
            <w:r w:rsidRPr="007E7536">
              <w:rPr>
                <w:rFonts w:ascii="Arial Black" w:hAnsi="Arial Black" w:cs="Arial"/>
                <w:sz w:val="28"/>
                <w:szCs w:val="28"/>
              </w:rPr>
              <w:t>“</w:t>
            </w:r>
          </w:p>
          <w:p w14:paraId="1893397A" w14:textId="3CB1FFF4" w:rsidR="002F0CC4" w:rsidRPr="007E7536" w:rsidRDefault="000656F5" w:rsidP="007F6165">
            <w:pPr>
              <w:jc w:val="center"/>
              <w:rPr>
                <w:rFonts w:ascii="Arial Black" w:hAnsi="Arial Black"/>
                <w:b/>
                <w:bCs/>
                <w:kern w:val="2"/>
                <w:sz w:val="28"/>
                <w:szCs w:val="28"/>
              </w:rPr>
            </w:pPr>
            <w:r>
              <w:rPr>
                <w:rFonts w:ascii="Arial Black" w:hAnsi="Arial Black" w:cs="Arial"/>
                <w:b/>
                <w:bCs/>
                <w:kern w:val="2"/>
                <w:sz w:val="28"/>
                <w:szCs w:val="28"/>
              </w:rPr>
              <w:t>č</w:t>
            </w:r>
            <w:r w:rsidR="002F0CC4">
              <w:rPr>
                <w:rFonts w:ascii="Arial Black" w:hAnsi="Arial Black" w:cs="Arial"/>
                <w:b/>
                <w:bCs/>
                <w:kern w:val="2"/>
                <w:sz w:val="28"/>
                <w:szCs w:val="28"/>
              </w:rPr>
              <w:t xml:space="preserve">ást </w:t>
            </w:r>
            <w:r w:rsidR="00082375">
              <w:rPr>
                <w:rFonts w:ascii="Arial Black" w:hAnsi="Arial Black" w:cs="Arial"/>
                <w:b/>
                <w:bCs/>
                <w:kern w:val="2"/>
                <w:sz w:val="28"/>
                <w:szCs w:val="28"/>
              </w:rPr>
              <w:t>1</w:t>
            </w:r>
            <w:r>
              <w:rPr>
                <w:rFonts w:ascii="Arial Black" w:hAnsi="Arial Black" w:cs="Arial"/>
                <w:b/>
                <w:bCs/>
                <w:kern w:val="2"/>
                <w:sz w:val="28"/>
                <w:szCs w:val="28"/>
              </w:rPr>
              <w:t xml:space="preserve"> - </w:t>
            </w:r>
            <w:proofErr w:type="spellStart"/>
            <w:r>
              <w:rPr>
                <w:rFonts w:ascii="Arial Black" w:hAnsi="Arial Black" w:cs="Arial"/>
                <w:b/>
                <w:bCs/>
                <w:kern w:val="2"/>
                <w:sz w:val="28"/>
                <w:szCs w:val="28"/>
              </w:rPr>
              <w:t>gastrotechnologie</w:t>
            </w:r>
            <w:proofErr w:type="spellEnd"/>
          </w:p>
          <w:p w14:paraId="488B04AB" w14:textId="77777777" w:rsidR="00331281" w:rsidRPr="007E7536" w:rsidRDefault="00331281" w:rsidP="007F6165">
            <w:pPr>
              <w:autoSpaceDE w:val="0"/>
              <w:autoSpaceDN w:val="0"/>
              <w:adjustRightInd w:val="0"/>
              <w:ind w:left="0" w:firstLine="0"/>
              <w:jc w:val="center"/>
              <w:rPr>
                <w:rFonts w:ascii="Arial" w:hAnsi="Arial" w:cs="Arial"/>
                <w:bCs/>
                <w:iCs/>
                <w:caps/>
                <w:lang w:eastAsia="cs-CZ"/>
              </w:rPr>
            </w:pPr>
          </w:p>
        </w:tc>
      </w:tr>
      <w:tr w:rsidR="00331281" w:rsidRPr="007E7536" w14:paraId="6A1F367F" w14:textId="77777777" w:rsidTr="007F6165">
        <w:tc>
          <w:tcPr>
            <w:tcW w:w="9212" w:type="dxa"/>
            <w:gridSpan w:val="2"/>
            <w:tcBorders>
              <w:top w:val="nil"/>
              <w:left w:val="nil"/>
              <w:bottom w:val="nil"/>
              <w:right w:val="nil"/>
            </w:tcBorders>
            <w:shd w:val="clear" w:color="auto" w:fill="auto"/>
          </w:tcPr>
          <w:p w14:paraId="438BED66" w14:textId="77777777" w:rsidR="00331281" w:rsidRPr="007E7536" w:rsidRDefault="00331281" w:rsidP="007F6165">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331281" w:rsidRPr="007E7536" w14:paraId="7BDCC078" w14:textId="77777777" w:rsidTr="007F6165">
        <w:tc>
          <w:tcPr>
            <w:tcW w:w="5637" w:type="dxa"/>
            <w:tcBorders>
              <w:top w:val="nil"/>
              <w:left w:val="nil"/>
              <w:right w:val="nil"/>
            </w:tcBorders>
            <w:shd w:val="clear" w:color="auto" w:fill="auto"/>
          </w:tcPr>
          <w:p w14:paraId="4A7A9B2D" w14:textId="77777777"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5C9FDC8C" w14:textId="6DDFF5C6"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p>
        </w:tc>
      </w:tr>
    </w:tbl>
    <w:p w14:paraId="5ED0C516" w14:textId="77777777" w:rsidR="00331281" w:rsidRPr="007E7536" w:rsidRDefault="00331281" w:rsidP="00331281">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331281">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48"/>
        <w:gridCol w:w="4924"/>
      </w:tblGrid>
      <w:tr w:rsidR="00331281" w:rsidRPr="007E7536" w14:paraId="0E3A753B" w14:textId="77777777" w:rsidTr="006153E6">
        <w:tc>
          <w:tcPr>
            <w:tcW w:w="400" w:type="dxa"/>
            <w:vMerge w:val="restart"/>
            <w:shd w:val="clear" w:color="auto" w:fill="auto"/>
          </w:tcPr>
          <w:p w14:paraId="2359899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748" w:type="dxa"/>
            <w:shd w:val="clear" w:color="auto" w:fill="auto"/>
            <w:vAlign w:val="bottom"/>
          </w:tcPr>
          <w:p w14:paraId="3D015634"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4924" w:type="dxa"/>
            <w:shd w:val="clear" w:color="auto" w:fill="auto"/>
            <w:vAlign w:val="bottom"/>
          </w:tcPr>
          <w:p w14:paraId="7754E0A1"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 xml:space="preserve">Město Šternberk </w:t>
            </w:r>
          </w:p>
        </w:tc>
      </w:tr>
      <w:tr w:rsidR="00331281" w:rsidRPr="007E7536" w14:paraId="5EFC3EE4" w14:textId="77777777" w:rsidTr="006153E6">
        <w:tc>
          <w:tcPr>
            <w:tcW w:w="400" w:type="dxa"/>
            <w:vMerge/>
            <w:shd w:val="clear" w:color="auto" w:fill="auto"/>
            <w:vAlign w:val="center"/>
          </w:tcPr>
          <w:p w14:paraId="73B00BE8"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43C5BB51" w14:textId="573DD852"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4" w:type="dxa"/>
            <w:shd w:val="clear" w:color="auto" w:fill="auto"/>
            <w:vAlign w:val="center"/>
          </w:tcPr>
          <w:p w14:paraId="13AFEBF8" w14:textId="00979C63"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Stanislav Orság</w:t>
            </w:r>
            <w:r w:rsidR="006153E6">
              <w:rPr>
                <w:rFonts w:ascii="Arial" w:hAnsi="Arial" w:cs="Arial"/>
                <w:sz w:val="22"/>
                <w:szCs w:val="22"/>
                <w:lang w:eastAsia="cs-CZ"/>
              </w:rPr>
              <w:t xml:space="preserve">, </w:t>
            </w:r>
            <w:r w:rsidRPr="007A5C73">
              <w:rPr>
                <w:rFonts w:ascii="Arial" w:hAnsi="Arial" w:cs="Arial"/>
                <w:sz w:val="22"/>
                <w:szCs w:val="22"/>
                <w:lang w:eastAsia="cs-CZ"/>
              </w:rPr>
              <w:t>starosta</w:t>
            </w:r>
          </w:p>
        </w:tc>
      </w:tr>
      <w:tr w:rsidR="00331281" w:rsidRPr="007E7536" w14:paraId="361BBC88" w14:textId="77777777" w:rsidTr="006153E6">
        <w:tc>
          <w:tcPr>
            <w:tcW w:w="400" w:type="dxa"/>
            <w:vMerge/>
            <w:shd w:val="clear" w:color="auto" w:fill="auto"/>
            <w:vAlign w:val="center"/>
          </w:tcPr>
          <w:p w14:paraId="0AF95A6C"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1B0E9709" w14:textId="6B512AFB"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4" w:type="dxa"/>
            <w:shd w:val="clear" w:color="auto" w:fill="auto"/>
            <w:vAlign w:val="center"/>
          </w:tcPr>
          <w:p w14:paraId="19C50349" w14:textId="1CFF9B86"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 xml:space="preserve">Horní náměstí 78/16, 785 01 Šternberk </w:t>
            </w:r>
          </w:p>
        </w:tc>
      </w:tr>
      <w:tr w:rsidR="00331281" w:rsidRPr="007E7536" w14:paraId="7B9905E3" w14:textId="77777777" w:rsidTr="006153E6">
        <w:tc>
          <w:tcPr>
            <w:tcW w:w="400" w:type="dxa"/>
            <w:vMerge/>
            <w:shd w:val="clear" w:color="auto" w:fill="auto"/>
            <w:vAlign w:val="center"/>
          </w:tcPr>
          <w:p w14:paraId="611C87A8"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1E8D1CE3" w14:textId="6C81C465"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4924" w:type="dxa"/>
            <w:shd w:val="clear" w:color="auto" w:fill="auto"/>
            <w:vAlign w:val="center"/>
          </w:tcPr>
          <w:p w14:paraId="2699F6AD"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00299529</w:t>
            </w:r>
          </w:p>
        </w:tc>
      </w:tr>
      <w:tr w:rsidR="00331281" w:rsidRPr="007E7536" w14:paraId="5E2AB79E" w14:textId="77777777" w:rsidTr="006153E6">
        <w:tc>
          <w:tcPr>
            <w:tcW w:w="400" w:type="dxa"/>
            <w:vMerge/>
            <w:shd w:val="clear" w:color="auto" w:fill="auto"/>
            <w:vAlign w:val="center"/>
          </w:tcPr>
          <w:p w14:paraId="3883DAC3"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356C4A1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4" w:type="dxa"/>
            <w:shd w:val="clear" w:color="auto" w:fill="auto"/>
            <w:vAlign w:val="center"/>
          </w:tcPr>
          <w:p w14:paraId="16628F9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CZ 00299529</w:t>
            </w:r>
          </w:p>
        </w:tc>
      </w:tr>
      <w:tr w:rsidR="00331281" w:rsidRPr="007E7536" w14:paraId="4F6F285C" w14:textId="77777777" w:rsidTr="006153E6">
        <w:tc>
          <w:tcPr>
            <w:tcW w:w="400" w:type="dxa"/>
            <w:vMerge/>
            <w:shd w:val="clear" w:color="auto" w:fill="auto"/>
            <w:vAlign w:val="center"/>
          </w:tcPr>
          <w:p w14:paraId="27D31199"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02F8F5A9" w14:textId="77777777" w:rsidR="00331281"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6756F551" w14:textId="53D92EB0" w:rsidR="002A5300"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4" w:type="dxa"/>
            <w:shd w:val="clear" w:color="auto" w:fill="auto"/>
            <w:vAlign w:val="center"/>
          </w:tcPr>
          <w:p w14:paraId="3921A79C" w14:textId="77777777" w:rsidR="00331281"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Česká spořitelna, a.s.</w:t>
            </w:r>
          </w:p>
          <w:p w14:paraId="0E0E235C" w14:textId="72C7D625" w:rsidR="002A5300" w:rsidRPr="007E7536"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19-1801688399/0800</w:t>
            </w:r>
          </w:p>
        </w:tc>
      </w:tr>
      <w:tr w:rsidR="00331281" w:rsidRPr="007E7536" w14:paraId="3B008884" w14:textId="77777777" w:rsidTr="006153E6">
        <w:tc>
          <w:tcPr>
            <w:tcW w:w="400" w:type="dxa"/>
            <w:vMerge/>
            <w:shd w:val="clear" w:color="auto" w:fill="auto"/>
            <w:vAlign w:val="center"/>
          </w:tcPr>
          <w:p w14:paraId="766C2424"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2DB3674D" w14:textId="77777777" w:rsidR="00331281" w:rsidRPr="007E7536" w:rsidRDefault="00331281" w:rsidP="007F6165">
            <w:pPr>
              <w:ind w:left="0" w:firstLine="0"/>
              <w:jc w:val="left"/>
              <w:rPr>
                <w:rFonts w:ascii="Arial" w:hAnsi="Arial" w:cs="Arial"/>
                <w:sz w:val="22"/>
                <w:szCs w:val="22"/>
                <w:lang w:eastAsia="cs-CZ"/>
              </w:rPr>
            </w:pPr>
          </w:p>
        </w:tc>
        <w:tc>
          <w:tcPr>
            <w:tcW w:w="4924" w:type="dxa"/>
            <w:shd w:val="clear" w:color="auto" w:fill="auto"/>
            <w:vAlign w:val="center"/>
          </w:tcPr>
          <w:p w14:paraId="568EAFF1"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C3E7E30" w14:textId="77777777" w:rsidTr="006153E6">
        <w:tc>
          <w:tcPr>
            <w:tcW w:w="400" w:type="dxa"/>
            <w:vMerge/>
            <w:shd w:val="clear" w:color="auto" w:fill="auto"/>
            <w:vAlign w:val="center"/>
          </w:tcPr>
          <w:p w14:paraId="1E82133C"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7F28B21F" w14:textId="49D9F146"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4924" w:type="dxa"/>
            <w:shd w:val="clear" w:color="auto" w:fill="auto"/>
            <w:vAlign w:val="center"/>
          </w:tcPr>
          <w:p w14:paraId="57463A7C" w14:textId="77777777" w:rsidR="00331281" w:rsidRPr="007E7536" w:rsidRDefault="00331281" w:rsidP="007F6165">
            <w:pPr>
              <w:ind w:left="0" w:firstLine="0"/>
              <w:jc w:val="left"/>
              <w:rPr>
                <w:rFonts w:ascii="Arial" w:hAnsi="Arial" w:cs="Arial"/>
                <w:sz w:val="22"/>
                <w:szCs w:val="22"/>
                <w:lang w:eastAsia="cs-CZ"/>
              </w:rPr>
            </w:pPr>
          </w:p>
        </w:tc>
      </w:tr>
    </w:tbl>
    <w:p w14:paraId="447BDACB" w14:textId="77777777" w:rsidR="00331281" w:rsidRPr="007E7536" w:rsidRDefault="00331281" w:rsidP="00331281">
      <w:pPr>
        <w:ind w:left="0" w:firstLine="0"/>
        <w:jc w:val="left"/>
        <w:rPr>
          <w:rFonts w:ascii="Arial" w:hAnsi="Arial" w:cs="Arial"/>
          <w:sz w:val="22"/>
          <w:szCs w:val="22"/>
          <w:lang w:eastAsia="cs-CZ"/>
        </w:rPr>
      </w:pPr>
      <w:r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shd w:val="clear" w:color="auto" w:fill="auto"/>
          </w:tcPr>
          <w:p w14:paraId="5E85720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shd w:val="clear" w:color="auto" w:fill="auto"/>
            <w:vAlign w:val="bottom"/>
          </w:tcPr>
          <w:p w14:paraId="4074D0BC"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shd w:val="clear" w:color="auto" w:fill="auto"/>
            <w:vAlign w:val="bottom"/>
          </w:tcPr>
          <w:p w14:paraId="5C7893BD" w14:textId="5C86AE20" w:rsidR="00331281" w:rsidRPr="007E7536" w:rsidRDefault="007C3DDB" w:rsidP="007F6165">
            <w:pPr>
              <w:ind w:left="0" w:firstLine="0"/>
              <w:jc w:val="left"/>
              <w:rPr>
                <w:rFonts w:ascii="Arial" w:hAnsi="Arial" w:cs="Arial"/>
                <w:b/>
                <w:sz w:val="22"/>
                <w:szCs w:val="22"/>
                <w:lang w:eastAsia="cs-CZ"/>
              </w:rPr>
            </w:pPr>
            <w:r w:rsidRPr="00F43499">
              <w:rPr>
                <w:rFonts w:ascii="Arial" w:hAnsi="Arial" w:cs="Arial"/>
                <w:sz w:val="22"/>
                <w:szCs w:val="22"/>
                <w:highlight w:val="yellow"/>
                <w:lang w:eastAsia="cs-CZ"/>
              </w:rPr>
              <w:t>………………………..</w:t>
            </w:r>
          </w:p>
        </w:tc>
      </w:tr>
      <w:tr w:rsidR="00331281" w:rsidRPr="007E7536" w14:paraId="69424A66" w14:textId="77777777" w:rsidTr="00F43499">
        <w:tc>
          <w:tcPr>
            <w:tcW w:w="400" w:type="dxa"/>
            <w:vMerge/>
            <w:shd w:val="clear" w:color="auto" w:fill="auto"/>
            <w:vAlign w:val="center"/>
          </w:tcPr>
          <w:p w14:paraId="61AA08DA"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53227BCB" w14:textId="54FFD4EF"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1" w:type="dxa"/>
            <w:shd w:val="clear" w:color="auto" w:fill="auto"/>
            <w:vAlign w:val="center"/>
          </w:tcPr>
          <w:p w14:paraId="6CF40A76" w14:textId="24572750"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6DD3DF5" w14:textId="77777777" w:rsidTr="00F43499">
        <w:tc>
          <w:tcPr>
            <w:tcW w:w="400" w:type="dxa"/>
            <w:vMerge/>
            <w:shd w:val="clear" w:color="auto" w:fill="auto"/>
            <w:vAlign w:val="center"/>
          </w:tcPr>
          <w:p w14:paraId="113D869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0061B4F7"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1" w:type="dxa"/>
            <w:shd w:val="clear" w:color="auto" w:fill="auto"/>
            <w:vAlign w:val="center"/>
          </w:tcPr>
          <w:p w14:paraId="3F68143D" w14:textId="27F4CB9A"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shd w:val="clear" w:color="auto" w:fill="auto"/>
            <w:vAlign w:val="center"/>
          </w:tcPr>
          <w:p w14:paraId="409EA10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2094EFF3" w14:textId="0F1ADEFD"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shd w:val="clear" w:color="auto" w:fill="auto"/>
            <w:vAlign w:val="center"/>
          </w:tcPr>
          <w:p w14:paraId="0CC605A9" w14:textId="75339AF3"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shd w:val="clear" w:color="auto" w:fill="auto"/>
            <w:vAlign w:val="center"/>
          </w:tcPr>
          <w:p w14:paraId="13B978E8"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4D601FF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shd w:val="clear" w:color="auto" w:fill="auto"/>
            <w:vAlign w:val="center"/>
          </w:tcPr>
          <w:p w14:paraId="7BB63B36" w14:textId="57CC4B78"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shd w:val="clear" w:color="auto" w:fill="auto"/>
            <w:vAlign w:val="center"/>
          </w:tcPr>
          <w:p w14:paraId="42A6C643" w14:textId="77777777" w:rsidR="00F43499" w:rsidRPr="007E7536" w:rsidRDefault="00F43499" w:rsidP="00F43499">
            <w:pPr>
              <w:ind w:left="0" w:firstLine="0"/>
              <w:jc w:val="left"/>
              <w:rPr>
                <w:rFonts w:ascii="Arial" w:hAnsi="Arial" w:cs="Arial"/>
                <w:sz w:val="22"/>
                <w:szCs w:val="22"/>
                <w:lang w:eastAsia="cs-CZ"/>
              </w:rPr>
            </w:pPr>
          </w:p>
        </w:tc>
        <w:tc>
          <w:tcPr>
            <w:tcW w:w="3751" w:type="dxa"/>
            <w:shd w:val="clear" w:color="auto" w:fill="auto"/>
            <w:vAlign w:val="center"/>
          </w:tcPr>
          <w:p w14:paraId="7E06018F" w14:textId="77777777" w:rsidR="00F43499" w:rsidRDefault="00F43499" w:rsidP="00F43499">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1310D1A8" w14:textId="4776C455" w:rsidR="00F43499" w:rsidRPr="007E7536" w:rsidRDefault="00F43499" w:rsidP="00F43499">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1" w:type="dxa"/>
            <w:shd w:val="clear" w:color="auto" w:fill="auto"/>
            <w:vAlign w:val="center"/>
          </w:tcPr>
          <w:p w14:paraId="48273572" w14:textId="15C1E216" w:rsidR="00F43499"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shd w:val="clear" w:color="auto" w:fill="auto"/>
            <w:vAlign w:val="center"/>
          </w:tcPr>
          <w:p w14:paraId="26891515"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3FA84BE" w14:textId="77777777" w:rsidR="00331281" w:rsidRPr="007E7536" w:rsidRDefault="00331281" w:rsidP="007F6165">
            <w:pPr>
              <w:ind w:left="0" w:firstLine="0"/>
              <w:jc w:val="left"/>
              <w:rPr>
                <w:rFonts w:ascii="Arial" w:hAnsi="Arial" w:cs="Arial"/>
                <w:sz w:val="22"/>
                <w:szCs w:val="22"/>
                <w:lang w:eastAsia="cs-CZ"/>
              </w:rPr>
            </w:pPr>
          </w:p>
        </w:tc>
        <w:tc>
          <w:tcPr>
            <w:tcW w:w="4921" w:type="dxa"/>
            <w:shd w:val="clear" w:color="auto" w:fill="auto"/>
            <w:vAlign w:val="center"/>
          </w:tcPr>
          <w:p w14:paraId="6CC35D1D"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shd w:val="clear" w:color="auto" w:fill="auto"/>
            <w:vAlign w:val="center"/>
          </w:tcPr>
          <w:p w14:paraId="060C3300"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1D0D3203" w14:textId="1D082B69"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shd w:val="clear" w:color="auto" w:fill="auto"/>
            <w:vAlign w:val="center"/>
          </w:tcPr>
          <w:p w14:paraId="1E445A9C" w14:textId="77777777" w:rsidR="00331281" w:rsidRPr="007E7536" w:rsidRDefault="00331281" w:rsidP="007F6165">
            <w:pPr>
              <w:ind w:left="0" w:firstLine="0"/>
              <w:jc w:val="left"/>
              <w:rPr>
                <w:rFonts w:ascii="Arial" w:hAnsi="Arial" w:cs="Arial"/>
                <w:sz w:val="22"/>
                <w:szCs w:val="22"/>
                <w:lang w:eastAsia="cs-CZ"/>
              </w:rPr>
            </w:pPr>
          </w:p>
        </w:tc>
      </w:tr>
    </w:tbl>
    <w:p w14:paraId="32FD4912" w14:textId="77777777" w:rsidR="00331281" w:rsidRPr="007E7536" w:rsidRDefault="00331281" w:rsidP="00331281">
      <w:pPr>
        <w:widowControl w:val="0"/>
        <w:suppressAutoHyphens/>
        <w:ind w:left="0" w:firstLine="0"/>
        <w:jc w:val="center"/>
      </w:pPr>
    </w:p>
    <w:p w14:paraId="3D552786" w14:textId="77777777" w:rsidR="00331281" w:rsidRPr="007E7536" w:rsidRDefault="00331281" w:rsidP="00331281">
      <w:pPr>
        <w:widowControl w:val="0"/>
        <w:numPr>
          <w:ilvl w:val="0"/>
          <w:numId w:val="1"/>
        </w:numPr>
        <w:suppressAutoHyphens/>
        <w:spacing w:after="12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06DA0CB6"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76264B1A" w14:textId="62E318C5" w:rsidR="00331281" w:rsidRDefault="00331281" w:rsidP="003D5A7C">
      <w:pPr>
        <w:widowControl w:val="0"/>
        <w:numPr>
          <w:ilvl w:val="0"/>
          <w:numId w:val="2"/>
        </w:numPr>
        <w:suppressAutoHyphens/>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dodání </w:t>
      </w:r>
      <w:proofErr w:type="spellStart"/>
      <w:r w:rsidR="00097EAF">
        <w:rPr>
          <w:rFonts w:ascii="Arial" w:hAnsi="Arial" w:cs="Arial"/>
          <w:b/>
          <w:bCs/>
          <w:sz w:val="22"/>
          <w:szCs w:val="22"/>
        </w:rPr>
        <w:t>gastrotechnologie</w:t>
      </w:r>
      <w:proofErr w:type="spellEnd"/>
      <w:r w:rsidR="00F43499" w:rsidRPr="002A0DEF">
        <w:rPr>
          <w:rFonts w:ascii="Arial" w:hAnsi="Arial" w:cs="Arial"/>
          <w:b/>
          <w:bCs/>
          <w:sz w:val="22"/>
          <w:szCs w:val="22"/>
        </w:rPr>
        <w:t xml:space="preserve"> </w:t>
      </w:r>
      <w:r w:rsidRPr="002A0DEF">
        <w:rPr>
          <w:rFonts w:ascii="Arial" w:hAnsi="Arial" w:cs="Arial"/>
          <w:sz w:val="22"/>
          <w:szCs w:val="22"/>
        </w:rPr>
        <w:t xml:space="preserve">do </w:t>
      </w:r>
      <w:r w:rsidR="006153E6">
        <w:rPr>
          <w:rFonts w:ascii="Arial" w:hAnsi="Arial" w:cs="Arial"/>
          <w:sz w:val="22"/>
          <w:szCs w:val="22"/>
        </w:rPr>
        <w:t>mateřské školy v ulici</w:t>
      </w:r>
      <w:r w:rsidR="0048050A">
        <w:rPr>
          <w:rFonts w:ascii="Arial" w:hAnsi="Arial" w:cs="Arial"/>
          <w:sz w:val="22"/>
          <w:szCs w:val="22"/>
        </w:rPr>
        <w:t xml:space="preserve"> Oblouková</w:t>
      </w:r>
      <w:r w:rsidR="006153E6">
        <w:rPr>
          <w:rFonts w:ascii="Arial" w:hAnsi="Arial" w:cs="Arial"/>
          <w:sz w:val="22"/>
          <w:szCs w:val="22"/>
        </w:rPr>
        <w:t>,</w:t>
      </w:r>
      <w:r w:rsidR="003D5A7C" w:rsidRPr="002A0DEF">
        <w:rPr>
          <w:rFonts w:ascii="Arial" w:hAnsi="Arial" w:cs="Arial"/>
          <w:sz w:val="22"/>
          <w:szCs w:val="22"/>
        </w:rPr>
        <w:t xml:space="preserve"> Šternberk</w:t>
      </w:r>
      <w:r w:rsidR="00851A84" w:rsidRPr="002A0DEF">
        <w:rPr>
          <w:rFonts w:ascii="Arial" w:hAnsi="Arial" w:cs="Arial"/>
          <w:sz w:val="22"/>
          <w:szCs w:val="22"/>
        </w:rPr>
        <w:t xml:space="preserve"> dle podmínek </w:t>
      </w:r>
      <w:r w:rsidRPr="002A0DEF">
        <w:rPr>
          <w:rFonts w:ascii="Arial" w:hAnsi="Arial" w:cs="Arial"/>
          <w:sz w:val="22"/>
          <w:szCs w:val="22"/>
        </w:rPr>
        <w:t>sjednaných</w:t>
      </w:r>
      <w:r w:rsidRPr="007E7536">
        <w:rPr>
          <w:rFonts w:ascii="Arial" w:hAnsi="Arial" w:cs="Arial"/>
          <w:sz w:val="22"/>
          <w:szCs w:val="22"/>
        </w:rPr>
        <w:t xml:space="preserve"> v této smlouvě, kdy prodávající se zavazuje k</w:t>
      </w:r>
      <w:r w:rsidR="00851A84">
        <w:rPr>
          <w:rFonts w:ascii="Arial" w:hAnsi="Arial" w:cs="Arial"/>
          <w:sz w:val="22"/>
          <w:szCs w:val="22"/>
        </w:rPr>
        <w:t> </w:t>
      </w:r>
      <w:r w:rsidRPr="007E7536">
        <w:rPr>
          <w:rFonts w:ascii="Arial" w:hAnsi="Arial" w:cs="Arial"/>
          <w:sz w:val="22"/>
          <w:szCs w:val="22"/>
        </w:rPr>
        <w:t>dodání</w:t>
      </w:r>
      <w:r w:rsidR="00851A84">
        <w:rPr>
          <w:rFonts w:ascii="Arial" w:hAnsi="Arial" w:cs="Arial"/>
          <w:sz w:val="22"/>
          <w:szCs w:val="22"/>
        </w:rPr>
        <w:t>, montáži, vyzkoušení, předvedení</w:t>
      </w:r>
      <w:r w:rsidRPr="007E7536">
        <w:rPr>
          <w:rFonts w:ascii="Arial" w:hAnsi="Arial" w:cs="Arial"/>
          <w:sz w:val="22"/>
          <w:szCs w:val="22"/>
        </w:rPr>
        <w:t xml:space="preserve"> předmětu plnění a převedení vlastnického práva k němu na kupujícího a kupující se zavazuje za něj uhradit touto smlouvou sjednanou kupní cenu</w:t>
      </w:r>
      <w:r w:rsidR="00F64944">
        <w:rPr>
          <w:rFonts w:ascii="Arial" w:hAnsi="Arial" w:cs="Arial"/>
          <w:sz w:val="22"/>
          <w:szCs w:val="22"/>
        </w:rPr>
        <w:t xml:space="preserve"> na základě předávacího protokolu a soupisu dodávky.</w:t>
      </w:r>
    </w:p>
    <w:p w14:paraId="6702D3CB" w14:textId="13B501B8" w:rsidR="000656F5" w:rsidRPr="000656F5" w:rsidRDefault="000656F5" w:rsidP="000656F5">
      <w:pPr>
        <w:widowControl w:val="0"/>
        <w:numPr>
          <w:ilvl w:val="0"/>
          <w:numId w:val="2"/>
        </w:numPr>
        <w:suppressAutoHyphens/>
        <w:spacing w:before="120"/>
        <w:ind w:left="641" w:hanging="357"/>
        <w:rPr>
          <w:rFonts w:ascii="Arial" w:hAnsi="Arial" w:cs="Arial"/>
          <w:sz w:val="22"/>
          <w:szCs w:val="22"/>
        </w:rPr>
      </w:pPr>
      <w:r w:rsidRPr="000656F5">
        <w:rPr>
          <w:rFonts w:ascii="Arial" w:hAnsi="Arial" w:cs="Arial"/>
          <w:sz w:val="22"/>
          <w:szCs w:val="22"/>
        </w:rPr>
        <w:t xml:space="preserve">Kupující </w:t>
      </w:r>
      <w:r w:rsidRPr="000656F5">
        <w:rPr>
          <w:rFonts w:ascii="Arial" w:hAnsi="Arial" w:cs="Arial"/>
          <w:sz w:val="22"/>
          <w:szCs w:val="22"/>
        </w:rPr>
        <w:t xml:space="preserve">předpokládá, že </w:t>
      </w:r>
      <w:r w:rsidRPr="000656F5">
        <w:rPr>
          <w:rFonts w:ascii="Arial" w:hAnsi="Arial" w:cs="Arial"/>
          <w:sz w:val="22"/>
          <w:szCs w:val="22"/>
        </w:rPr>
        <w:t>dodávka</w:t>
      </w:r>
      <w:r w:rsidRPr="000656F5">
        <w:rPr>
          <w:rFonts w:ascii="Arial" w:hAnsi="Arial" w:cs="Arial"/>
          <w:sz w:val="22"/>
          <w:szCs w:val="22"/>
        </w:rPr>
        <w:t xml:space="preserve"> bude spolufinancován</w:t>
      </w:r>
      <w:r w:rsidRPr="000656F5">
        <w:rPr>
          <w:rFonts w:ascii="Arial" w:hAnsi="Arial" w:cs="Arial"/>
          <w:sz w:val="22"/>
          <w:szCs w:val="22"/>
        </w:rPr>
        <w:t>a</w:t>
      </w:r>
      <w:r w:rsidRPr="000656F5">
        <w:rPr>
          <w:rFonts w:ascii="Arial" w:hAnsi="Arial" w:cs="Arial"/>
          <w:sz w:val="22"/>
          <w:szCs w:val="22"/>
        </w:rPr>
        <w:t xml:space="preserve"> z Integrovaného operačního programu, 20. výzvy </w:t>
      </w:r>
      <w:proofErr w:type="spellStart"/>
      <w:r w:rsidRPr="000656F5">
        <w:rPr>
          <w:rFonts w:ascii="Arial" w:hAnsi="Arial" w:cs="Arial"/>
          <w:sz w:val="22"/>
          <w:szCs w:val="22"/>
        </w:rPr>
        <w:t>IROP</w:t>
      </w:r>
      <w:proofErr w:type="spellEnd"/>
      <w:r w:rsidRPr="000656F5">
        <w:rPr>
          <w:rFonts w:ascii="Arial" w:hAnsi="Arial" w:cs="Arial"/>
          <w:sz w:val="22"/>
          <w:szCs w:val="22"/>
        </w:rPr>
        <w:t xml:space="preserve"> – Mateřské školy (</w:t>
      </w:r>
      <w:proofErr w:type="spellStart"/>
      <w:r w:rsidRPr="000656F5">
        <w:rPr>
          <w:rFonts w:ascii="Arial" w:hAnsi="Arial" w:cs="Arial"/>
          <w:sz w:val="22"/>
          <w:szCs w:val="22"/>
        </w:rPr>
        <w:t>ITI</w:t>
      </w:r>
      <w:proofErr w:type="spellEnd"/>
      <w:r w:rsidRPr="000656F5">
        <w:rPr>
          <w:rFonts w:ascii="Arial" w:hAnsi="Arial" w:cs="Arial"/>
          <w:sz w:val="22"/>
          <w:szCs w:val="22"/>
        </w:rPr>
        <w:t>) – SC 4.1. (</w:t>
      </w:r>
      <w:proofErr w:type="spellStart"/>
      <w:r w:rsidRPr="000656F5">
        <w:rPr>
          <w:rFonts w:ascii="Arial" w:hAnsi="Arial" w:cs="Arial"/>
          <w:sz w:val="22"/>
          <w:szCs w:val="22"/>
        </w:rPr>
        <w:t>MRR</w:t>
      </w:r>
      <w:proofErr w:type="spellEnd"/>
      <w:r w:rsidRPr="000656F5">
        <w:rPr>
          <w:rFonts w:ascii="Arial" w:hAnsi="Arial" w:cs="Arial"/>
          <w:sz w:val="22"/>
          <w:szCs w:val="22"/>
        </w:rPr>
        <w:t xml:space="preserve">, </w:t>
      </w:r>
      <w:proofErr w:type="spellStart"/>
      <w:r w:rsidRPr="000656F5">
        <w:rPr>
          <w:rFonts w:ascii="Arial" w:hAnsi="Arial" w:cs="Arial"/>
          <w:sz w:val="22"/>
          <w:szCs w:val="22"/>
        </w:rPr>
        <w:t>RR</w:t>
      </w:r>
      <w:proofErr w:type="spellEnd"/>
      <w:r w:rsidRPr="000656F5">
        <w:rPr>
          <w:rFonts w:ascii="Arial" w:hAnsi="Arial" w:cs="Arial"/>
          <w:sz w:val="22"/>
          <w:szCs w:val="22"/>
        </w:rPr>
        <w:t>)</w:t>
      </w:r>
      <w:r>
        <w:rPr>
          <w:rFonts w:ascii="Arial" w:hAnsi="Arial" w:cs="Arial"/>
          <w:sz w:val="22"/>
          <w:szCs w:val="22"/>
        </w:rPr>
        <w:t>.</w:t>
      </w:r>
    </w:p>
    <w:p w14:paraId="361C0BFF" w14:textId="5DAC4D22" w:rsidR="00331281" w:rsidRDefault="00331281" w:rsidP="00331281">
      <w:pPr>
        <w:widowControl w:val="0"/>
        <w:suppressAutoHyphens/>
        <w:ind w:left="644" w:firstLine="0"/>
        <w:jc w:val="left"/>
        <w:rPr>
          <w:rFonts w:ascii="Arial" w:hAnsi="Arial" w:cs="Arial"/>
          <w:sz w:val="22"/>
          <w:szCs w:val="22"/>
        </w:rPr>
      </w:pPr>
    </w:p>
    <w:p w14:paraId="467C19B9" w14:textId="77777777" w:rsidR="00851A84" w:rsidRPr="007E7536" w:rsidRDefault="00851A84" w:rsidP="00331281">
      <w:pPr>
        <w:widowControl w:val="0"/>
        <w:suppressAutoHyphens/>
        <w:ind w:left="644" w:firstLine="0"/>
        <w:jc w:val="left"/>
        <w:rPr>
          <w:rFonts w:ascii="Arial" w:hAnsi="Arial" w:cs="Arial"/>
          <w:sz w:val="22"/>
          <w:szCs w:val="22"/>
        </w:rPr>
      </w:pPr>
    </w:p>
    <w:p w14:paraId="6D0510AC"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Předmět plnění</w:t>
      </w:r>
    </w:p>
    <w:p w14:paraId="765D8AEC"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7DA7640F" w14:textId="38C0E002"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Předmětem plnění této smlouvy je </w:t>
      </w:r>
      <w:r w:rsidRPr="002A0DEF">
        <w:rPr>
          <w:rFonts w:ascii="Arial" w:hAnsi="Arial"/>
          <w:sz w:val="22"/>
          <w:szCs w:val="22"/>
        </w:rPr>
        <w:t xml:space="preserve">dodání </w:t>
      </w:r>
      <w:proofErr w:type="spellStart"/>
      <w:r w:rsidR="00097EAF">
        <w:rPr>
          <w:rFonts w:ascii="Arial" w:hAnsi="Arial"/>
          <w:b/>
          <w:bCs/>
          <w:sz w:val="22"/>
          <w:szCs w:val="22"/>
        </w:rPr>
        <w:t>gastrotechnologie</w:t>
      </w:r>
      <w:proofErr w:type="spellEnd"/>
      <w:r w:rsidR="00BB0FBD" w:rsidRPr="00BB0FBD">
        <w:rPr>
          <w:rFonts w:ascii="Arial" w:hAnsi="Arial"/>
          <w:b/>
          <w:bCs/>
          <w:sz w:val="22"/>
          <w:szCs w:val="22"/>
        </w:rPr>
        <w:t xml:space="preserve"> </w:t>
      </w:r>
      <w:r w:rsidRPr="002A0DEF">
        <w:rPr>
          <w:rFonts w:ascii="Arial" w:hAnsi="Arial"/>
          <w:sz w:val="22"/>
          <w:szCs w:val="22"/>
        </w:rPr>
        <w:t xml:space="preserve">v souladu s technickými požadavky na předmět plnění </w:t>
      </w:r>
      <w:r w:rsidR="002F0CC4" w:rsidRPr="002A0DEF">
        <w:rPr>
          <w:rFonts w:ascii="Arial" w:hAnsi="Arial"/>
          <w:b/>
          <w:bCs/>
          <w:sz w:val="22"/>
          <w:szCs w:val="22"/>
        </w:rPr>
        <w:t xml:space="preserve">části </w:t>
      </w:r>
      <w:r w:rsidR="00082375">
        <w:rPr>
          <w:rFonts w:ascii="Arial" w:hAnsi="Arial"/>
          <w:b/>
          <w:bCs/>
          <w:sz w:val="22"/>
          <w:szCs w:val="22"/>
        </w:rPr>
        <w:t>1</w:t>
      </w:r>
      <w:r w:rsidR="002F0CC4" w:rsidRPr="002A0DEF">
        <w:rPr>
          <w:rFonts w:ascii="Arial" w:hAnsi="Arial"/>
          <w:sz w:val="22"/>
          <w:szCs w:val="22"/>
        </w:rPr>
        <w:t xml:space="preserve"> </w:t>
      </w:r>
      <w:r w:rsidRPr="002A0DEF">
        <w:rPr>
          <w:rFonts w:ascii="Arial" w:hAnsi="Arial"/>
          <w:sz w:val="22"/>
          <w:szCs w:val="22"/>
        </w:rPr>
        <w:t>veřejné zakázky s názvem „</w:t>
      </w:r>
      <w:r w:rsidR="00082375" w:rsidRPr="00082375">
        <w:rPr>
          <w:rFonts w:ascii="Arial" w:hAnsi="Arial"/>
          <w:b/>
          <w:bCs/>
          <w:sz w:val="22"/>
          <w:szCs w:val="22"/>
        </w:rPr>
        <w:t>Vybavení MŠ Oblouková</w:t>
      </w:r>
      <w:r w:rsidR="006153E6">
        <w:rPr>
          <w:rFonts w:ascii="Arial" w:hAnsi="Arial"/>
          <w:b/>
          <w:bCs/>
          <w:sz w:val="22"/>
          <w:szCs w:val="22"/>
        </w:rPr>
        <w:t>,</w:t>
      </w:r>
      <w:r w:rsidR="00082375" w:rsidRPr="00082375">
        <w:rPr>
          <w:rFonts w:ascii="Arial" w:hAnsi="Arial"/>
          <w:b/>
          <w:bCs/>
          <w:sz w:val="22"/>
          <w:szCs w:val="22"/>
        </w:rPr>
        <w:t xml:space="preserve"> Šternberk</w:t>
      </w:r>
      <w:r w:rsidRPr="002A0DEF">
        <w:rPr>
          <w:rFonts w:ascii="Arial" w:hAnsi="Arial"/>
          <w:sz w:val="22"/>
          <w:szCs w:val="22"/>
        </w:rPr>
        <w:t>“</w:t>
      </w:r>
      <w:r w:rsidR="002A7F74" w:rsidRPr="002A0DEF">
        <w:rPr>
          <w:rFonts w:ascii="Arial" w:hAnsi="Arial"/>
          <w:sz w:val="22"/>
          <w:szCs w:val="22"/>
        </w:rPr>
        <w:t xml:space="preserve">, </w:t>
      </w:r>
      <w:r w:rsidRPr="002A0DEF">
        <w:rPr>
          <w:rFonts w:ascii="Arial" w:hAnsi="Arial"/>
          <w:sz w:val="22"/>
          <w:szCs w:val="22"/>
        </w:rPr>
        <w:t xml:space="preserve">podmínkami </w:t>
      </w:r>
      <w:r w:rsidR="002A7F74" w:rsidRPr="002A0DEF">
        <w:rPr>
          <w:rFonts w:ascii="Arial" w:hAnsi="Arial"/>
          <w:sz w:val="22"/>
          <w:szCs w:val="22"/>
        </w:rPr>
        <w:t>zadávacího</w:t>
      </w:r>
      <w:r w:rsidRPr="002A0DEF">
        <w:rPr>
          <w:rFonts w:ascii="Arial" w:hAnsi="Arial"/>
          <w:sz w:val="22"/>
          <w:szCs w:val="22"/>
        </w:rPr>
        <w:t xml:space="preserve"> řízení k veřejné</w:t>
      </w:r>
      <w:r w:rsidRPr="007E7536">
        <w:rPr>
          <w:rFonts w:ascii="Arial" w:hAnsi="Arial"/>
          <w:sz w:val="22"/>
          <w:szCs w:val="22"/>
        </w:rPr>
        <w:t xml:space="preserve"> zakázce a dalšími </w:t>
      </w:r>
      <w:r w:rsidRPr="007E7536">
        <w:rPr>
          <w:rFonts w:ascii="Arial" w:hAnsi="Arial"/>
          <w:sz w:val="22"/>
          <w:szCs w:val="22"/>
        </w:rPr>
        <w:lastRenderedPageBreak/>
        <w:t>obecně závaznými technickými podmínkami uvedenými v právních a technických předpisech, ČSN týkajících se předmětu plnění</w:t>
      </w:r>
      <w:r w:rsidR="002A7F74">
        <w:rPr>
          <w:rFonts w:ascii="Arial" w:hAnsi="Arial"/>
          <w:sz w:val="22"/>
          <w:szCs w:val="22"/>
        </w:rPr>
        <w:t xml:space="preserve"> dle této smlouvy (dále jen „předmět plnění“)</w:t>
      </w:r>
      <w:r w:rsidRPr="007E7536">
        <w:rPr>
          <w:rFonts w:ascii="Arial" w:hAnsi="Arial"/>
          <w:sz w:val="22"/>
          <w:szCs w:val="22"/>
        </w:rPr>
        <w:t>.</w:t>
      </w:r>
    </w:p>
    <w:p w14:paraId="19B69C0C" w14:textId="78DEDE07"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Prodávající </w:t>
      </w:r>
      <w:r w:rsidRPr="002A7F74">
        <w:rPr>
          <w:rFonts w:ascii="Arial" w:hAnsi="Arial"/>
          <w:sz w:val="22"/>
          <w:szCs w:val="22"/>
        </w:rPr>
        <w:t xml:space="preserve">se zavazuje dodat předmět plnění do místa plnění a v termínu plnění dle této smlouvy a provést jeho </w:t>
      </w:r>
      <w:r w:rsidR="002A7F74">
        <w:rPr>
          <w:rFonts w:ascii="Arial" w:hAnsi="Arial"/>
          <w:sz w:val="22"/>
          <w:szCs w:val="22"/>
        </w:rPr>
        <w:t xml:space="preserve">dopravu, </w:t>
      </w:r>
      <w:r w:rsidRPr="002A7F74">
        <w:rPr>
          <w:rFonts w:ascii="Arial" w:hAnsi="Arial"/>
          <w:sz w:val="22"/>
          <w:szCs w:val="22"/>
        </w:rPr>
        <w:t xml:space="preserve">umístění, </w:t>
      </w:r>
      <w:r w:rsidR="002A7F74" w:rsidRPr="002A7F74">
        <w:rPr>
          <w:rFonts w:ascii="Arial" w:hAnsi="Arial"/>
          <w:sz w:val="22"/>
          <w:szCs w:val="22"/>
        </w:rPr>
        <w:t>montáž, instalaci</w:t>
      </w:r>
      <w:r w:rsidRPr="002A7F74">
        <w:rPr>
          <w:rFonts w:ascii="Arial" w:hAnsi="Arial"/>
          <w:sz w:val="22"/>
          <w:szCs w:val="22"/>
        </w:rPr>
        <w:t>, uvedení do provozu, odzkoušení jeho funkčnosti a proškolení personálu kupujícího v provozních prostorech místa plnění. Dále je předmětem plnění odvoz veškerého odpadu a nepotřebného materiálu z místa plnění.</w:t>
      </w:r>
    </w:p>
    <w:p w14:paraId="1655ED80" w14:textId="77777777" w:rsidR="002A7F74" w:rsidRPr="007E7536" w:rsidRDefault="002A7F74" w:rsidP="00331281">
      <w:pPr>
        <w:widowControl w:val="0"/>
        <w:suppressAutoHyphens/>
        <w:spacing w:before="120"/>
        <w:ind w:left="0" w:firstLine="0"/>
        <w:jc w:val="left"/>
        <w:rPr>
          <w:rFonts w:ascii="Arial" w:hAnsi="Arial"/>
          <w:sz w:val="22"/>
          <w:szCs w:val="22"/>
        </w:rPr>
      </w:pPr>
    </w:p>
    <w:p w14:paraId="60671676"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3B744DE7" w14:textId="5C388CB3" w:rsidR="00C72448" w:rsidRPr="006153E6" w:rsidRDefault="00C72448" w:rsidP="00C72448">
      <w:pPr>
        <w:widowControl w:val="0"/>
        <w:numPr>
          <w:ilvl w:val="0"/>
          <w:numId w:val="15"/>
        </w:numPr>
        <w:suppressAutoHyphens/>
        <w:spacing w:before="120"/>
        <w:ind w:left="709" w:hanging="425"/>
        <w:rPr>
          <w:rFonts w:ascii="Arial" w:hAnsi="Arial"/>
          <w:sz w:val="22"/>
          <w:szCs w:val="22"/>
        </w:rPr>
      </w:pPr>
      <w:r w:rsidRPr="006153E6">
        <w:rPr>
          <w:rFonts w:ascii="Arial" w:hAnsi="Arial"/>
          <w:sz w:val="22"/>
          <w:szCs w:val="22"/>
        </w:rPr>
        <w:t xml:space="preserve">Místem plnění je </w:t>
      </w:r>
      <w:r w:rsidR="006153E6" w:rsidRPr="006153E6">
        <w:rPr>
          <w:rFonts w:ascii="Arial" w:hAnsi="Arial"/>
          <w:sz w:val="22"/>
          <w:szCs w:val="22"/>
        </w:rPr>
        <w:t>mateřská škola, pracoviště</w:t>
      </w:r>
      <w:r w:rsidR="00082375" w:rsidRPr="006153E6">
        <w:rPr>
          <w:rFonts w:ascii="Arial" w:hAnsi="Arial"/>
          <w:sz w:val="22"/>
          <w:szCs w:val="22"/>
        </w:rPr>
        <w:t xml:space="preserve"> Oblouková </w:t>
      </w:r>
      <w:r w:rsidR="006153E6" w:rsidRPr="006153E6">
        <w:rPr>
          <w:rFonts w:ascii="Arial" w:hAnsi="Arial"/>
          <w:sz w:val="22"/>
          <w:szCs w:val="22"/>
        </w:rPr>
        <w:t xml:space="preserve">45, </w:t>
      </w:r>
      <w:r w:rsidR="00082375" w:rsidRPr="006153E6">
        <w:rPr>
          <w:rFonts w:ascii="Arial" w:hAnsi="Arial"/>
          <w:sz w:val="22"/>
          <w:szCs w:val="22"/>
        </w:rPr>
        <w:t>Šternberk</w:t>
      </w:r>
      <w:r w:rsidRPr="006153E6">
        <w:rPr>
          <w:rFonts w:ascii="Arial" w:hAnsi="Arial"/>
          <w:sz w:val="22"/>
          <w:szCs w:val="22"/>
        </w:rPr>
        <w:t>.</w:t>
      </w:r>
    </w:p>
    <w:p w14:paraId="173BE2A4" w14:textId="5AD324DD" w:rsidR="00805288" w:rsidRPr="000656F5" w:rsidRDefault="00805288" w:rsidP="00805288">
      <w:pPr>
        <w:widowControl w:val="0"/>
        <w:numPr>
          <w:ilvl w:val="0"/>
          <w:numId w:val="15"/>
        </w:numPr>
        <w:suppressAutoHyphens/>
        <w:spacing w:before="120"/>
        <w:ind w:left="709" w:hanging="425"/>
        <w:rPr>
          <w:rFonts w:ascii="Arial" w:hAnsi="Arial"/>
          <w:sz w:val="22"/>
          <w:szCs w:val="22"/>
        </w:rPr>
      </w:pPr>
      <w:r w:rsidRPr="000656F5">
        <w:rPr>
          <w:rFonts w:ascii="Arial" w:hAnsi="Arial"/>
          <w:sz w:val="22"/>
          <w:szCs w:val="22"/>
        </w:rPr>
        <w:t>Prodávající se zavazuje splnit předmět plnění dle čl. III. této smlouvy</w:t>
      </w:r>
      <w:r w:rsidR="000656F5" w:rsidRPr="000656F5">
        <w:rPr>
          <w:rFonts w:ascii="Arial" w:hAnsi="Arial"/>
          <w:sz w:val="22"/>
          <w:szCs w:val="22"/>
        </w:rPr>
        <w:t xml:space="preserve"> takto</w:t>
      </w:r>
      <w:r w:rsidRPr="000656F5">
        <w:rPr>
          <w:rFonts w:ascii="Arial" w:hAnsi="Arial"/>
          <w:sz w:val="22"/>
          <w:szCs w:val="22"/>
        </w:rPr>
        <w:t>:</w:t>
      </w:r>
    </w:p>
    <w:p w14:paraId="6F725CA1" w14:textId="2F3966A0" w:rsidR="00805288" w:rsidRPr="000656F5" w:rsidRDefault="00805288" w:rsidP="00805288">
      <w:pPr>
        <w:pStyle w:val="Odstavecseseznamem"/>
        <w:widowControl w:val="0"/>
        <w:numPr>
          <w:ilvl w:val="0"/>
          <w:numId w:val="17"/>
        </w:numPr>
        <w:suppressAutoHyphens/>
        <w:rPr>
          <w:rFonts w:ascii="Arial" w:hAnsi="Arial" w:cs="Arial"/>
          <w:sz w:val="22"/>
          <w:szCs w:val="22"/>
        </w:rPr>
      </w:pPr>
      <w:bookmarkStart w:id="0" w:name="_Hlk109043562"/>
      <w:bookmarkStart w:id="1" w:name="_Hlk106784808"/>
      <w:r w:rsidRPr="000656F5">
        <w:rPr>
          <w:rFonts w:ascii="Arial" w:hAnsi="Arial"/>
          <w:b/>
          <w:bCs/>
          <w:sz w:val="22"/>
          <w:szCs w:val="22"/>
        </w:rPr>
        <w:t xml:space="preserve">Příprava dodávky: po doručení </w:t>
      </w:r>
      <w:r w:rsidR="000656F5" w:rsidRPr="000656F5">
        <w:rPr>
          <w:rFonts w:ascii="Arial" w:hAnsi="Arial"/>
          <w:b/>
          <w:bCs/>
          <w:sz w:val="22"/>
          <w:szCs w:val="22"/>
        </w:rPr>
        <w:t>v</w:t>
      </w:r>
      <w:r w:rsidRPr="000656F5">
        <w:rPr>
          <w:rFonts w:ascii="Arial" w:hAnsi="Arial" w:cs="Arial"/>
          <w:b/>
          <w:bCs/>
          <w:sz w:val="22"/>
          <w:szCs w:val="22"/>
        </w:rPr>
        <w:t>ýzvy k zahájení přípravy dodávky</w:t>
      </w:r>
      <w:r w:rsidRPr="000656F5">
        <w:rPr>
          <w:rFonts w:ascii="Arial" w:hAnsi="Arial" w:cs="Arial"/>
          <w:sz w:val="22"/>
          <w:szCs w:val="22"/>
        </w:rPr>
        <w:t>, která bude kupujícím odeslána prodávajícímu nejpozději do 31.1</w:t>
      </w:r>
      <w:r w:rsidR="00A31811">
        <w:rPr>
          <w:rFonts w:ascii="Arial" w:hAnsi="Arial" w:cs="Arial"/>
          <w:sz w:val="22"/>
          <w:szCs w:val="22"/>
        </w:rPr>
        <w:t>0</w:t>
      </w:r>
      <w:r w:rsidRPr="000656F5">
        <w:rPr>
          <w:rFonts w:ascii="Arial" w:hAnsi="Arial" w:cs="Arial"/>
          <w:sz w:val="22"/>
          <w:szCs w:val="22"/>
        </w:rPr>
        <w:t>.202</w:t>
      </w:r>
      <w:r w:rsidR="000656F5">
        <w:rPr>
          <w:rFonts w:ascii="Arial" w:hAnsi="Arial" w:cs="Arial"/>
          <w:sz w:val="22"/>
          <w:szCs w:val="22"/>
        </w:rPr>
        <w:t>4</w:t>
      </w:r>
      <w:r w:rsidRPr="000656F5">
        <w:rPr>
          <w:rFonts w:ascii="Arial" w:hAnsi="Arial" w:cs="Arial"/>
          <w:sz w:val="22"/>
          <w:szCs w:val="22"/>
        </w:rPr>
        <w:t xml:space="preserve"> v případě, že se kupujícímu podaří zajistit financování předmětu plnění</w:t>
      </w:r>
      <w:r w:rsidR="000656F5" w:rsidRPr="000656F5">
        <w:rPr>
          <w:rFonts w:ascii="Arial" w:hAnsi="Arial" w:cs="Arial"/>
          <w:sz w:val="22"/>
          <w:szCs w:val="22"/>
        </w:rPr>
        <w:t>.</w:t>
      </w:r>
    </w:p>
    <w:p w14:paraId="11588F64" w14:textId="7D2C936F" w:rsidR="00805288" w:rsidRPr="000656F5" w:rsidRDefault="00805288" w:rsidP="00805288">
      <w:pPr>
        <w:pStyle w:val="Odstavecseseznamem"/>
        <w:widowControl w:val="0"/>
        <w:suppressAutoHyphens/>
        <w:spacing w:before="120"/>
        <w:ind w:left="1080" w:firstLine="0"/>
        <w:rPr>
          <w:rFonts w:ascii="Arial" w:hAnsi="Arial" w:cs="Arial"/>
          <w:sz w:val="22"/>
          <w:szCs w:val="22"/>
        </w:rPr>
      </w:pPr>
      <w:bookmarkStart w:id="2" w:name="_Hlk109034763"/>
      <w:r w:rsidRPr="000656F5">
        <w:rPr>
          <w:rFonts w:ascii="Arial" w:hAnsi="Arial" w:cs="Arial"/>
          <w:sz w:val="22"/>
          <w:szCs w:val="22"/>
        </w:rPr>
        <w:t xml:space="preserve">Pokud nebude </w:t>
      </w:r>
      <w:r w:rsidR="000656F5" w:rsidRPr="000656F5">
        <w:rPr>
          <w:rFonts w:ascii="Arial" w:hAnsi="Arial" w:cs="Arial"/>
          <w:sz w:val="22"/>
          <w:szCs w:val="22"/>
        </w:rPr>
        <w:t>v</w:t>
      </w:r>
      <w:r w:rsidRPr="000656F5">
        <w:rPr>
          <w:rFonts w:ascii="Arial" w:hAnsi="Arial" w:cs="Arial"/>
          <w:sz w:val="22"/>
          <w:szCs w:val="22"/>
        </w:rPr>
        <w:t>ýzv</w:t>
      </w:r>
      <w:r w:rsidR="000656F5" w:rsidRPr="000656F5">
        <w:rPr>
          <w:rFonts w:ascii="Arial" w:hAnsi="Arial" w:cs="Arial"/>
          <w:sz w:val="22"/>
          <w:szCs w:val="22"/>
        </w:rPr>
        <w:t>a</w:t>
      </w:r>
      <w:r w:rsidRPr="000656F5">
        <w:rPr>
          <w:rFonts w:ascii="Arial" w:hAnsi="Arial" w:cs="Arial"/>
          <w:sz w:val="22"/>
          <w:szCs w:val="22"/>
        </w:rPr>
        <w:t xml:space="preserve"> k zahájení přípravy dodávky odeslána nejpozději do 31.1</w:t>
      </w:r>
      <w:r w:rsidR="00A31811">
        <w:rPr>
          <w:rFonts w:ascii="Arial" w:hAnsi="Arial" w:cs="Arial"/>
          <w:sz w:val="22"/>
          <w:szCs w:val="22"/>
        </w:rPr>
        <w:t>0</w:t>
      </w:r>
      <w:r w:rsidRPr="000656F5">
        <w:rPr>
          <w:rFonts w:ascii="Arial" w:hAnsi="Arial" w:cs="Arial"/>
          <w:sz w:val="22"/>
          <w:szCs w:val="22"/>
        </w:rPr>
        <w:t>.202</w:t>
      </w:r>
      <w:r w:rsidR="000656F5">
        <w:rPr>
          <w:rFonts w:ascii="Arial" w:hAnsi="Arial" w:cs="Arial"/>
          <w:sz w:val="22"/>
          <w:szCs w:val="22"/>
        </w:rPr>
        <w:t>4</w:t>
      </w:r>
      <w:r w:rsidRPr="000656F5">
        <w:rPr>
          <w:rFonts w:ascii="Arial" w:hAnsi="Arial" w:cs="Arial"/>
          <w:sz w:val="22"/>
          <w:szCs w:val="22"/>
        </w:rPr>
        <w:t>, tj. pokud se kupujícímu nepodaří zajistit financování, nebude předmět plnění realizován. V takovém případě nemá prodávající nárok na náhradu případné škody nebo ušlého zisku.</w:t>
      </w:r>
    </w:p>
    <w:bookmarkEnd w:id="0"/>
    <w:bookmarkEnd w:id="2"/>
    <w:p w14:paraId="0D81AF65" w14:textId="77777777" w:rsidR="00805288" w:rsidRPr="000656F5" w:rsidRDefault="00805288" w:rsidP="00805288">
      <w:pPr>
        <w:pStyle w:val="Odstavecseseznamem"/>
        <w:widowControl w:val="0"/>
        <w:suppressAutoHyphens/>
        <w:spacing w:before="120"/>
        <w:ind w:left="1080" w:firstLine="0"/>
        <w:rPr>
          <w:rFonts w:ascii="Arial" w:hAnsi="Arial"/>
          <w:sz w:val="22"/>
          <w:szCs w:val="22"/>
        </w:rPr>
      </w:pPr>
    </w:p>
    <w:p w14:paraId="433274C8" w14:textId="419EFDA8" w:rsidR="00805288" w:rsidRPr="000656F5" w:rsidRDefault="00805288" w:rsidP="00805288">
      <w:pPr>
        <w:pStyle w:val="Odstavecseseznamem"/>
        <w:widowControl w:val="0"/>
        <w:numPr>
          <w:ilvl w:val="0"/>
          <w:numId w:val="17"/>
        </w:numPr>
        <w:suppressAutoHyphens/>
        <w:spacing w:before="120"/>
        <w:rPr>
          <w:rFonts w:ascii="Arial" w:hAnsi="Arial"/>
          <w:b/>
          <w:bCs/>
          <w:sz w:val="22"/>
          <w:szCs w:val="22"/>
        </w:rPr>
      </w:pPr>
      <w:r w:rsidRPr="000656F5">
        <w:rPr>
          <w:rFonts w:ascii="Arial" w:hAnsi="Arial"/>
          <w:b/>
          <w:bCs/>
          <w:sz w:val="22"/>
          <w:szCs w:val="22"/>
        </w:rPr>
        <w:t>Zaměření:</w:t>
      </w:r>
      <w:r w:rsidRPr="000656F5">
        <w:rPr>
          <w:rFonts w:ascii="Arial" w:hAnsi="Arial"/>
          <w:sz w:val="22"/>
          <w:szCs w:val="22"/>
        </w:rPr>
        <w:t xml:space="preserve"> po domluvě s kupujícím, předpoklad do </w:t>
      </w:r>
      <w:r w:rsidRPr="000656F5">
        <w:rPr>
          <w:rFonts w:ascii="Arial" w:hAnsi="Arial"/>
          <w:b/>
          <w:bCs/>
          <w:sz w:val="22"/>
          <w:szCs w:val="22"/>
        </w:rPr>
        <w:t>0</w:t>
      </w:r>
      <w:r w:rsidR="000656F5">
        <w:rPr>
          <w:rFonts w:ascii="Arial" w:hAnsi="Arial"/>
          <w:b/>
          <w:bCs/>
          <w:sz w:val="22"/>
          <w:szCs w:val="22"/>
        </w:rPr>
        <w:t>2</w:t>
      </w:r>
      <w:r w:rsidRPr="000656F5">
        <w:rPr>
          <w:rFonts w:ascii="Arial" w:hAnsi="Arial"/>
          <w:b/>
          <w:bCs/>
          <w:sz w:val="22"/>
          <w:szCs w:val="22"/>
        </w:rPr>
        <w:t xml:space="preserve"> / 202</w:t>
      </w:r>
      <w:r w:rsidR="000656F5">
        <w:rPr>
          <w:rFonts w:ascii="Arial" w:hAnsi="Arial"/>
          <w:b/>
          <w:bCs/>
          <w:sz w:val="22"/>
          <w:szCs w:val="22"/>
        </w:rPr>
        <w:t>5</w:t>
      </w:r>
    </w:p>
    <w:p w14:paraId="01B6F440" w14:textId="77777777" w:rsidR="00805288" w:rsidRPr="000656F5" w:rsidRDefault="00805288" w:rsidP="00805288">
      <w:pPr>
        <w:pStyle w:val="Odstavecseseznamem"/>
        <w:widowControl w:val="0"/>
        <w:suppressAutoHyphens/>
        <w:spacing w:before="120"/>
        <w:ind w:left="1080" w:firstLine="0"/>
        <w:rPr>
          <w:rFonts w:ascii="Arial" w:hAnsi="Arial"/>
          <w:sz w:val="22"/>
          <w:szCs w:val="22"/>
        </w:rPr>
      </w:pPr>
    </w:p>
    <w:p w14:paraId="62C4FBB0" w14:textId="09C87459" w:rsidR="00805288" w:rsidRPr="000656F5" w:rsidRDefault="00805288" w:rsidP="00805288">
      <w:pPr>
        <w:pStyle w:val="Odstavecseseznamem"/>
        <w:widowControl w:val="0"/>
        <w:numPr>
          <w:ilvl w:val="0"/>
          <w:numId w:val="17"/>
        </w:numPr>
        <w:suppressAutoHyphens/>
        <w:spacing w:before="120"/>
        <w:rPr>
          <w:rFonts w:ascii="Arial" w:hAnsi="Arial"/>
          <w:sz w:val="22"/>
          <w:szCs w:val="22"/>
        </w:rPr>
      </w:pPr>
      <w:r w:rsidRPr="000656F5">
        <w:rPr>
          <w:rFonts w:ascii="Arial" w:hAnsi="Arial"/>
          <w:b/>
          <w:bCs/>
          <w:sz w:val="22"/>
          <w:szCs w:val="22"/>
        </w:rPr>
        <w:t>Dokončení dodávky:</w:t>
      </w:r>
      <w:r w:rsidRPr="000656F5">
        <w:rPr>
          <w:rFonts w:ascii="Arial" w:hAnsi="Arial"/>
          <w:sz w:val="22"/>
          <w:szCs w:val="22"/>
        </w:rPr>
        <w:t xml:space="preserve"> </w:t>
      </w:r>
      <w:r w:rsidRPr="000656F5">
        <w:rPr>
          <w:rFonts w:ascii="Arial" w:hAnsi="Arial"/>
          <w:b/>
          <w:bCs/>
          <w:sz w:val="22"/>
          <w:szCs w:val="22"/>
        </w:rPr>
        <w:t xml:space="preserve">do </w:t>
      </w:r>
      <w:bookmarkEnd w:id="1"/>
      <w:r w:rsidR="000656F5">
        <w:rPr>
          <w:rFonts w:ascii="Arial" w:hAnsi="Arial"/>
          <w:b/>
          <w:bCs/>
          <w:sz w:val="22"/>
          <w:szCs w:val="22"/>
        </w:rPr>
        <w:t>31.05.2025</w:t>
      </w:r>
    </w:p>
    <w:p w14:paraId="35378ADA" w14:textId="3E72F387" w:rsidR="00331281" w:rsidRDefault="00331281" w:rsidP="00331281">
      <w:pPr>
        <w:widowControl w:val="0"/>
        <w:suppressAutoHyphens/>
        <w:spacing w:before="120"/>
        <w:ind w:left="0" w:firstLine="0"/>
        <w:jc w:val="left"/>
        <w:rPr>
          <w:rFonts w:ascii="Arial" w:hAnsi="Arial"/>
          <w:sz w:val="22"/>
          <w:szCs w:val="22"/>
        </w:rPr>
      </w:pPr>
    </w:p>
    <w:p w14:paraId="2ED6961A"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Cena předmětu plnění a platební podmínky</w:t>
      </w:r>
    </w:p>
    <w:p w14:paraId="7949332A"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1A537F89" w14:textId="77777777" w:rsidR="00A31811" w:rsidRPr="00A31811" w:rsidRDefault="00331281" w:rsidP="003D5A7C">
      <w:pPr>
        <w:widowControl w:val="0"/>
        <w:numPr>
          <w:ilvl w:val="0"/>
          <w:numId w:val="5"/>
        </w:numPr>
        <w:suppressAutoHyphens/>
        <w:spacing w:before="120" w:after="120"/>
        <w:ind w:left="714" w:hanging="357"/>
        <w:rPr>
          <w:rFonts w:ascii="Arial" w:hAnsi="Arial"/>
          <w:color w:val="000000"/>
          <w:sz w:val="22"/>
          <w:szCs w:val="22"/>
        </w:rPr>
      </w:pPr>
      <w:r w:rsidRPr="007E7536">
        <w:rPr>
          <w:rFonts w:ascii="Arial" w:hAnsi="Arial"/>
          <w:sz w:val="22"/>
          <w:szCs w:val="22"/>
        </w:rPr>
        <w:t xml:space="preserve">Celková cena je stranami sjednána na základě výsledků </w:t>
      </w:r>
      <w:r w:rsidR="006F090C">
        <w:rPr>
          <w:rFonts w:ascii="Arial" w:hAnsi="Arial"/>
          <w:sz w:val="22"/>
          <w:szCs w:val="22"/>
        </w:rPr>
        <w:t>zadávacího</w:t>
      </w:r>
      <w:r w:rsidRPr="007E7536">
        <w:rPr>
          <w:rFonts w:ascii="Arial" w:hAnsi="Arial"/>
          <w:sz w:val="22"/>
          <w:szCs w:val="22"/>
        </w:rPr>
        <w:t xml:space="preserve"> řízení předmětné veřejné zakázky ve výši </w:t>
      </w:r>
    </w:p>
    <w:p w14:paraId="7ACB7114" w14:textId="4A0F6BBB"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bez DPH</w:t>
      </w:r>
      <w:r>
        <w:rPr>
          <w:rFonts w:ascii="Arial" w:hAnsi="Arial"/>
          <w:sz w:val="22"/>
          <w:szCs w:val="22"/>
        </w:rPr>
        <w:t xml:space="preserve"> </w:t>
      </w:r>
      <w:r>
        <w:rPr>
          <w:rFonts w:ascii="Arial" w:hAnsi="Arial"/>
          <w:sz w:val="22"/>
          <w:szCs w:val="22"/>
        </w:rPr>
        <w:tab/>
      </w:r>
      <w:r>
        <w:rPr>
          <w:rFonts w:ascii="Arial" w:hAnsi="Arial"/>
          <w:sz w:val="22"/>
          <w:szCs w:val="22"/>
        </w:rPr>
        <w:tab/>
      </w:r>
      <w:r w:rsidRPr="00BD1E99">
        <w:rPr>
          <w:rFonts w:ascii="Arial" w:hAnsi="Arial"/>
          <w:sz w:val="22"/>
          <w:szCs w:val="22"/>
          <w:highlight w:val="yellow"/>
        </w:rPr>
        <w:t xml:space="preserve"> </w:t>
      </w:r>
      <w:r w:rsidR="00331281" w:rsidRPr="00BD1E99">
        <w:rPr>
          <w:rFonts w:ascii="Arial" w:hAnsi="Arial"/>
          <w:sz w:val="22"/>
          <w:szCs w:val="22"/>
          <w:highlight w:val="yellow"/>
        </w:rPr>
        <w:t>……………</w:t>
      </w:r>
      <w:r>
        <w:rPr>
          <w:rFonts w:ascii="Arial" w:hAnsi="Arial"/>
          <w:sz w:val="22"/>
          <w:szCs w:val="22"/>
        </w:rPr>
        <w:t xml:space="preserve"> Kč,</w:t>
      </w:r>
    </w:p>
    <w:p w14:paraId="3BD93F8B" w14:textId="4CA4CBF6"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DPH</w:t>
      </w:r>
      <w:r>
        <w:rPr>
          <w:rFonts w:ascii="Arial" w:hAnsi="Arial"/>
          <w:sz w:val="22"/>
          <w:szCs w:val="22"/>
        </w:rPr>
        <w:t xml:space="preserve"> </w:t>
      </w:r>
      <w:r w:rsidRPr="007E7536">
        <w:rPr>
          <w:rFonts w:ascii="Arial" w:hAnsi="Arial"/>
          <w:sz w:val="22"/>
          <w:szCs w:val="22"/>
        </w:rPr>
        <w:t>21 %</w:t>
      </w:r>
      <w:r>
        <w:rPr>
          <w:rFonts w:ascii="Arial" w:hAnsi="Arial"/>
          <w:sz w:val="22"/>
          <w:szCs w:val="22"/>
        </w:rPr>
        <w:tab/>
      </w:r>
      <w:r>
        <w:rPr>
          <w:rFonts w:ascii="Arial" w:hAnsi="Arial"/>
          <w:sz w:val="22"/>
          <w:szCs w:val="22"/>
        </w:rPr>
        <w:tab/>
      </w:r>
      <w:r w:rsidR="00331281" w:rsidRPr="00BD1E99">
        <w:rPr>
          <w:rFonts w:ascii="Arial" w:hAnsi="Arial"/>
          <w:sz w:val="22"/>
          <w:szCs w:val="22"/>
          <w:highlight w:val="yellow"/>
        </w:rPr>
        <w:t>…………….</w:t>
      </w:r>
      <w:r w:rsidR="00331281" w:rsidRPr="007E7536">
        <w:rPr>
          <w:rFonts w:ascii="Arial" w:hAnsi="Arial"/>
          <w:sz w:val="22"/>
          <w:szCs w:val="22"/>
        </w:rPr>
        <w:t xml:space="preserve"> Kč</w:t>
      </w:r>
      <w:r>
        <w:rPr>
          <w:rFonts w:ascii="Arial" w:hAnsi="Arial"/>
          <w:sz w:val="22"/>
          <w:szCs w:val="22"/>
        </w:rPr>
        <w:t>,</w:t>
      </w:r>
    </w:p>
    <w:p w14:paraId="7775BA75" w14:textId="3C2E126D" w:rsidR="00A31811" w:rsidRDefault="00A31811" w:rsidP="00A31811">
      <w:pPr>
        <w:widowControl w:val="0"/>
        <w:suppressAutoHyphens/>
        <w:spacing w:before="120" w:after="120"/>
        <w:ind w:left="714" w:firstLine="0"/>
        <w:rPr>
          <w:rFonts w:ascii="Arial" w:hAnsi="Arial"/>
          <w:color w:val="000000"/>
          <w:sz w:val="24"/>
          <w:lang w:eastAsia="cs-CZ"/>
        </w:rPr>
      </w:pPr>
      <w:r>
        <w:rPr>
          <w:rFonts w:ascii="Arial" w:hAnsi="Arial"/>
          <w:color w:val="000000"/>
          <w:sz w:val="24"/>
          <w:lang w:eastAsia="cs-CZ"/>
        </w:rPr>
        <w:t xml:space="preserve">celkem vč. DPH </w:t>
      </w:r>
      <w:r>
        <w:rPr>
          <w:rFonts w:ascii="Arial" w:hAnsi="Arial"/>
          <w:color w:val="000000"/>
          <w:sz w:val="24"/>
          <w:lang w:eastAsia="cs-CZ"/>
        </w:rPr>
        <w:tab/>
      </w:r>
      <w:proofErr w:type="gramStart"/>
      <w:r w:rsidRPr="00BD1E99">
        <w:rPr>
          <w:rFonts w:ascii="Arial" w:hAnsi="Arial"/>
          <w:sz w:val="22"/>
          <w:szCs w:val="22"/>
          <w:highlight w:val="yellow"/>
        </w:rPr>
        <w:t>……</w:t>
      </w:r>
      <w:r>
        <w:rPr>
          <w:rFonts w:ascii="Arial" w:hAnsi="Arial"/>
          <w:sz w:val="22"/>
          <w:szCs w:val="22"/>
          <w:highlight w:val="yellow"/>
        </w:rPr>
        <w:t>.</w:t>
      </w:r>
      <w:proofErr w:type="gramEnd"/>
      <w:r w:rsidRPr="00BD1E99">
        <w:rPr>
          <w:rFonts w:ascii="Arial" w:hAnsi="Arial"/>
          <w:sz w:val="22"/>
          <w:szCs w:val="22"/>
          <w:highlight w:val="yellow"/>
        </w:rPr>
        <w:t>………</w:t>
      </w:r>
      <w:r>
        <w:rPr>
          <w:rFonts w:ascii="Arial" w:hAnsi="Arial"/>
          <w:sz w:val="22"/>
          <w:szCs w:val="22"/>
        </w:rPr>
        <w:t xml:space="preserve"> Kč.</w:t>
      </w:r>
    </w:p>
    <w:p w14:paraId="083CDCA7" w14:textId="1050666A" w:rsidR="00331281" w:rsidRPr="00A31811" w:rsidRDefault="00331281" w:rsidP="00A31811">
      <w:pPr>
        <w:widowControl w:val="0"/>
        <w:suppressAutoHyphens/>
        <w:spacing w:before="120" w:after="120"/>
        <w:ind w:left="714" w:firstLine="0"/>
        <w:rPr>
          <w:rFonts w:ascii="Arial" w:hAnsi="Arial"/>
          <w:color w:val="000000"/>
          <w:sz w:val="22"/>
          <w:szCs w:val="22"/>
        </w:rPr>
      </w:pPr>
      <w:r w:rsidRPr="007E7536">
        <w:rPr>
          <w:rFonts w:ascii="Arial" w:hAnsi="Arial"/>
          <w:color w:val="000000"/>
          <w:sz w:val="22"/>
          <w:szCs w:val="22"/>
        </w:rPr>
        <w:t xml:space="preserve">Celková sjednaná cena díla </w:t>
      </w:r>
      <w:r w:rsidRPr="007E7536">
        <w:rPr>
          <w:rFonts w:ascii="Arial" w:hAnsi="Arial"/>
          <w:b/>
          <w:color w:val="000000"/>
          <w:sz w:val="22"/>
          <w:szCs w:val="22"/>
        </w:rPr>
        <w:t>bez DPH</w:t>
      </w:r>
      <w:r w:rsidRPr="007E7536">
        <w:rPr>
          <w:rFonts w:ascii="Arial" w:hAnsi="Arial"/>
          <w:color w:val="000000"/>
          <w:sz w:val="22"/>
          <w:szCs w:val="22"/>
        </w:rPr>
        <w:t xml:space="preserve"> je cenou nejvýše přípustnou (dále jen „celková cena</w:t>
      </w:r>
      <w:r w:rsidRPr="00A31811">
        <w:rPr>
          <w:rFonts w:ascii="Arial" w:hAnsi="Arial"/>
          <w:color w:val="000000"/>
          <w:sz w:val="22"/>
          <w:szCs w:val="22"/>
        </w:rPr>
        <w:t xml:space="preserve">“). </w:t>
      </w:r>
      <w:r w:rsidR="002F0CC4" w:rsidRPr="00A31811">
        <w:rPr>
          <w:rFonts w:ascii="Arial" w:hAnsi="Arial"/>
          <w:color w:val="000000"/>
          <w:sz w:val="22"/>
          <w:szCs w:val="22"/>
          <w:lang w:eastAsia="cs-CZ"/>
        </w:rPr>
        <w:t xml:space="preserve">Celková cena je stanovena na základě </w:t>
      </w:r>
      <w:r w:rsidR="006153E6" w:rsidRPr="00A31811">
        <w:rPr>
          <w:rFonts w:ascii="Arial" w:hAnsi="Arial"/>
          <w:color w:val="000000"/>
          <w:sz w:val="22"/>
          <w:szCs w:val="22"/>
          <w:lang w:eastAsia="cs-CZ"/>
        </w:rPr>
        <w:t>o</w:t>
      </w:r>
      <w:r w:rsidR="00B61942" w:rsidRPr="00A31811">
        <w:rPr>
          <w:rFonts w:ascii="Arial" w:hAnsi="Arial"/>
          <w:color w:val="000000"/>
          <w:sz w:val="22"/>
          <w:szCs w:val="22"/>
          <w:lang w:eastAsia="cs-CZ"/>
        </w:rPr>
        <w:t xml:space="preserve">ceněného soupisu </w:t>
      </w:r>
      <w:r w:rsidR="00956F3F" w:rsidRPr="00A31811">
        <w:rPr>
          <w:rFonts w:ascii="Arial" w:hAnsi="Arial"/>
          <w:color w:val="000000"/>
          <w:sz w:val="22"/>
          <w:szCs w:val="22"/>
          <w:lang w:eastAsia="cs-CZ"/>
        </w:rPr>
        <w:t>dodávek</w:t>
      </w:r>
      <w:r w:rsidR="002F0CC4" w:rsidRPr="00A31811">
        <w:rPr>
          <w:rFonts w:ascii="Arial" w:hAnsi="Arial"/>
          <w:color w:val="000000"/>
          <w:sz w:val="22"/>
          <w:szCs w:val="22"/>
          <w:lang w:eastAsia="cs-CZ"/>
        </w:rPr>
        <w:t>, kter</w:t>
      </w:r>
      <w:r w:rsidR="00B61942" w:rsidRPr="00A31811">
        <w:rPr>
          <w:rFonts w:ascii="Arial" w:hAnsi="Arial"/>
          <w:color w:val="000000"/>
          <w:sz w:val="22"/>
          <w:szCs w:val="22"/>
          <w:lang w:eastAsia="cs-CZ"/>
        </w:rPr>
        <w:t>ý</w:t>
      </w:r>
      <w:r w:rsidR="002F0CC4" w:rsidRPr="00A31811">
        <w:rPr>
          <w:rFonts w:ascii="Arial" w:hAnsi="Arial"/>
          <w:color w:val="000000"/>
          <w:sz w:val="22"/>
          <w:szCs w:val="22"/>
          <w:lang w:eastAsia="cs-CZ"/>
        </w:rPr>
        <w:t xml:space="preserve"> tvoří přílohu č. 1 této smlouvy.</w:t>
      </w:r>
    </w:p>
    <w:p w14:paraId="21E9B907" w14:textId="7F215D0A"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Celková cena je pevná a lze ji měnit pouze po vzájemné dohodě smluvních stran</w:t>
      </w:r>
      <w:r w:rsidR="00BD1E99">
        <w:rPr>
          <w:rFonts w:ascii="Arial" w:hAnsi="Arial" w:cs="Arial"/>
          <w:sz w:val="22"/>
          <w:szCs w:val="22"/>
        </w:rPr>
        <w:t>,</w:t>
      </w:r>
      <w:r w:rsidRPr="007E7536">
        <w:rPr>
          <w:rFonts w:ascii="Arial" w:hAnsi="Arial" w:cs="Arial"/>
          <w:sz w:val="22"/>
          <w:szCs w:val="22"/>
        </w:rPr>
        <w:t xml:space="preserve"> a to pouze písemnou formou, která se stane nedílnou součástí této smlouvy.</w:t>
      </w:r>
    </w:p>
    <w:p w14:paraId="1E6C0A87" w14:textId="484ACF4E" w:rsidR="00331281" w:rsidRPr="002A0DEF"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Celková cena obsahuje </w:t>
      </w:r>
      <w:r w:rsidRPr="002A0DEF">
        <w:rPr>
          <w:rFonts w:ascii="Arial" w:hAnsi="Arial" w:cs="Arial"/>
          <w:sz w:val="22"/>
          <w:szCs w:val="22"/>
        </w:rPr>
        <w:t xml:space="preserve">veškeré náklady spojené s dodáním, umístěním, </w:t>
      </w:r>
      <w:r w:rsidR="00BD1E99" w:rsidRPr="002A0DEF">
        <w:rPr>
          <w:rFonts w:ascii="Arial" w:hAnsi="Arial" w:cs="Arial"/>
          <w:sz w:val="22"/>
          <w:szCs w:val="22"/>
        </w:rPr>
        <w:t xml:space="preserve">montáží, </w:t>
      </w:r>
      <w:r w:rsidRPr="002A0DEF">
        <w:rPr>
          <w:rFonts w:ascii="Arial" w:hAnsi="Arial" w:cs="Arial"/>
          <w:sz w:val="22"/>
          <w:szCs w:val="22"/>
        </w:rPr>
        <w:t>instalací</w:t>
      </w:r>
      <w:r w:rsidR="00BD1E99" w:rsidRPr="002A0DEF">
        <w:rPr>
          <w:rFonts w:ascii="Arial" w:hAnsi="Arial" w:cs="Arial"/>
          <w:sz w:val="22"/>
          <w:szCs w:val="22"/>
        </w:rPr>
        <w:t>,</w:t>
      </w:r>
      <w:r w:rsidRPr="002A0DEF">
        <w:rPr>
          <w:rFonts w:ascii="Arial" w:hAnsi="Arial" w:cs="Arial"/>
          <w:sz w:val="22"/>
          <w:szCs w:val="22"/>
        </w:rPr>
        <w:t xml:space="preserve"> uvedením do provozu, odzkoušením funkčnosti předmětu plnění a proškolením personálu kupujícího k jeho užívání. Součástí celkové ceny je i odvoz veškerého odpadu a nepotřebného materiálu z místa plnění.</w:t>
      </w:r>
    </w:p>
    <w:p w14:paraId="31DC8D5F" w14:textId="0D5ED7D5" w:rsidR="00331281" w:rsidRPr="007E7536" w:rsidRDefault="00331281" w:rsidP="003D5A7C">
      <w:pPr>
        <w:widowControl w:val="0"/>
        <w:numPr>
          <w:ilvl w:val="0"/>
          <w:numId w:val="5"/>
        </w:numPr>
        <w:suppressAutoHyphens/>
        <w:spacing w:before="120"/>
        <w:rPr>
          <w:rFonts w:ascii="Arial" w:hAnsi="Arial" w:cs="Arial"/>
          <w:sz w:val="22"/>
          <w:szCs w:val="22"/>
        </w:rPr>
      </w:pPr>
      <w:r w:rsidRPr="002A0DEF">
        <w:rPr>
          <w:rFonts w:ascii="Arial" w:hAnsi="Arial" w:cs="Arial"/>
          <w:sz w:val="22"/>
          <w:szCs w:val="22"/>
        </w:rPr>
        <w:t>Celková cena je platná po celou dobu realizace předmětu plnění, kryje veškeré náklady nezbytné k řádnému a včasnému dodání předmětu plnění. Stejně tak sjednaná cena obsahuje i předpokládané náklady</w:t>
      </w:r>
      <w:r w:rsidRPr="007E7536">
        <w:rPr>
          <w:rFonts w:ascii="Arial" w:hAnsi="Arial" w:cs="Arial"/>
          <w:sz w:val="22"/>
          <w:szCs w:val="22"/>
        </w:rPr>
        <w:t xml:space="preserve"> vzniklé vývojem cen v národním hospodářství po dobu realizace předmětu plnění. </w:t>
      </w:r>
    </w:p>
    <w:p w14:paraId="7528556B"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Záloha na cenu předmětu plnění se nesjednává. </w:t>
      </w:r>
    </w:p>
    <w:p w14:paraId="2761D6E5"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dle odst. 1 tohoto článku smlouvy bude prodávajícímu uhrazena na základě daňového dokladu – faktury, který bude vystaven v souladu s touto smlouvou.</w:t>
      </w:r>
    </w:p>
    <w:p w14:paraId="6F7DCDC1" w14:textId="0A8ABA4F"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lastRenderedPageBreak/>
        <w:t>Prodávající je oprávněn vystavit fakturu – daňový doklad po převzetí předmětu plnění této smlouvy, tj. po podpisu předávacího protokolu kupujícím.</w:t>
      </w:r>
    </w:p>
    <w:p w14:paraId="484B58A7"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bude prodávajícímu uhrazena na základě daňového dokladu jednorázově bezhotovostním převodem na bankovní účet prodávajícího uvedený v úvodním článku této smlouvy.</w:t>
      </w:r>
    </w:p>
    <w:p w14:paraId="0D94DC1B" w14:textId="77777777" w:rsidR="00331281" w:rsidRPr="00BD1E99" w:rsidRDefault="00331281" w:rsidP="003D5A7C">
      <w:pPr>
        <w:widowControl w:val="0"/>
        <w:numPr>
          <w:ilvl w:val="0"/>
          <w:numId w:val="5"/>
        </w:numPr>
        <w:suppressAutoHyphens/>
        <w:spacing w:before="120"/>
        <w:rPr>
          <w:rFonts w:ascii="Arial" w:hAnsi="Arial" w:cs="Arial"/>
          <w:sz w:val="22"/>
          <w:szCs w:val="22"/>
        </w:rPr>
      </w:pPr>
      <w:r w:rsidRPr="00BD1E99">
        <w:rPr>
          <w:rFonts w:ascii="Arial" w:hAnsi="Arial" w:cs="Arial"/>
          <w:sz w:val="22"/>
          <w:szCs w:val="22"/>
        </w:rPr>
        <w:t>Lhůta splatnosti se sjednává v délce 30 dní ode dne doručení daňového dokladu kupujícímu. Dnem uskutečnění zdanitelného plnění je den převzetí předmětu plnění kupujícím.</w:t>
      </w:r>
    </w:p>
    <w:p w14:paraId="22CCBEB1" w14:textId="78FFC304" w:rsidR="00331281" w:rsidRPr="00805288"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Daňový doklad musí obsahovat náležitosti dle ustanovení zvláštního právního předpisu (zejména zákona č. 235/2004 Sb., o dani z přidané hodnoty, ve znění pozdějších předpisů). V případě, že nebude odpovídat stanoveným </w:t>
      </w:r>
      <w:r w:rsidRPr="00805288">
        <w:rPr>
          <w:rFonts w:ascii="Arial" w:hAnsi="Arial" w:cs="Arial"/>
          <w:sz w:val="22"/>
          <w:szCs w:val="22"/>
        </w:rPr>
        <w:t xml:space="preserve">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 </w:t>
      </w:r>
    </w:p>
    <w:p w14:paraId="020DFFAF" w14:textId="5E7C0D9E" w:rsidR="00BB0FBD" w:rsidRPr="00805288" w:rsidRDefault="00BB0FBD" w:rsidP="00BB0FBD">
      <w:pPr>
        <w:widowControl w:val="0"/>
        <w:numPr>
          <w:ilvl w:val="0"/>
          <w:numId w:val="5"/>
        </w:numPr>
        <w:suppressAutoHyphens/>
        <w:spacing w:before="120"/>
        <w:rPr>
          <w:rFonts w:ascii="Arial" w:hAnsi="Arial" w:cs="Arial"/>
          <w:sz w:val="22"/>
          <w:szCs w:val="22"/>
        </w:rPr>
      </w:pPr>
      <w:bookmarkStart w:id="3" w:name="_Hlk109034843"/>
      <w:r w:rsidRPr="00805288">
        <w:rPr>
          <w:rFonts w:ascii="Arial" w:hAnsi="Arial" w:cs="Arial"/>
          <w:sz w:val="22"/>
          <w:szCs w:val="22"/>
        </w:rPr>
        <w:t xml:space="preserve">Každá faktura musí být označena </w:t>
      </w:r>
      <w:r w:rsidR="00A31811">
        <w:rPr>
          <w:rFonts w:ascii="Arial" w:hAnsi="Arial" w:cs="Arial"/>
          <w:sz w:val="22"/>
          <w:szCs w:val="22"/>
        </w:rPr>
        <w:t>dle pokynů</w:t>
      </w:r>
      <w:r w:rsidRPr="00805288">
        <w:rPr>
          <w:rFonts w:ascii="Arial" w:hAnsi="Arial" w:cs="Arial"/>
          <w:sz w:val="22"/>
          <w:szCs w:val="22"/>
        </w:rPr>
        <w:t xml:space="preserve"> poskytovatele dotace</w:t>
      </w:r>
      <w:r w:rsidR="00A31811">
        <w:rPr>
          <w:rFonts w:ascii="Arial" w:hAnsi="Arial" w:cs="Arial"/>
          <w:sz w:val="22"/>
          <w:szCs w:val="22"/>
        </w:rPr>
        <w:t xml:space="preserve"> ve smyslu čl. II., odst. 2.</w:t>
      </w:r>
      <w:bookmarkEnd w:id="3"/>
    </w:p>
    <w:p w14:paraId="23BC5FB3" w14:textId="77777777" w:rsidR="00331281" w:rsidRPr="00805288" w:rsidRDefault="00331281" w:rsidP="003D5A7C">
      <w:pPr>
        <w:widowControl w:val="0"/>
        <w:numPr>
          <w:ilvl w:val="0"/>
          <w:numId w:val="5"/>
        </w:numPr>
        <w:suppressAutoHyphens/>
        <w:spacing w:before="120" w:after="120"/>
        <w:ind w:left="714" w:hanging="357"/>
        <w:rPr>
          <w:rFonts w:ascii="Arial" w:hAnsi="Arial" w:cs="Arial"/>
          <w:sz w:val="22"/>
          <w:szCs w:val="22"/>
        </w:rPr>
      </w:pPr>
      <w:r w:rsidRPr="00805288">
        <w:rPr>
          <w:rFonts w:ascii="Arial" w:hAnsi="Arial" w:cs="Arial"/>
          <w:sz w:val="22"/>
          <w:szCs w:val="22"/>
        </w:rPr>
        <w:t>Daňový doklad se považuje za včas uhrazený, pokud je fakturovaná částka nejpozději v den splatnosti odepsána z účtu kupujícího ve prospěch účtu prodávajícího.</w:t>
      </w:r>
    </w:p>
    <w:p w14:paraId="0CB00FE0" w14:textId="77777777"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805288">
        <w:rPr>
          <w:rFonts w:ascii="Arial" w:hAnsi="Arial" w:cs="Arial"/>
          <w:sz w:val="22"/>
          <w:szCs w:val="22"/>
        </w:rPr>
        <w:t>Kupující si vyhrazuje právo neuhradit</w:t>
      </w:r>
      <w:r w:rsidRPr="007E7536">
        <w:rPr>
          <w:rFonts w:ascii="Arial" w:hAnsi="Arial" w:cs="Arial"/>
          <w:sz w:val="22"/>
          <w:szCs w:val="22"/>
        </w:rPr>
        <w:t xml:space="preserve"> prodávajícímu kupní cenu, či její část v případě, že prodávající nebude disponovat bankovním účtem zveřejněným v registru plátců. Tímto postupem se kupující nedostává do prodlení a prodávající není oprávněn domáhat se na kupujícím úroků z prodlení.</w:t>
      </w:r>
    </w:p>
    <w:p w14:paraId="595DC08B" w14:textId="7913B8BD" w:rsidR="00331281" w:rsidRDefault="00331281" w:rsidP="00331281">
      <w:pPr>
        <w:widowControl w:val="0"/>
        <w:suppressAutoHyphens/>
        <w:spacing w:before="120"/>
        <w:ind w:left="0" w:firstLine="0"/>
        <w:jc w:val="left"/>
        <w:rPr>
          <w:rFonts w:ascii="Arial" w:hAnsi="Arial"/>
          <w:b/>
          <w:sz w:val="22"/>
          <w:szCs w:val="22"/>
        </w:rPr>
      </w:pPr>
    </w:p>
    <w:p w14:paraId="7CB068DD"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BE67A75" w14:textId="5D158F38"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Prodávající poskytuje zá</w:t>
      </w:r>
      <w:r w:rsidRPr="00A47D20">
        <w:rPr>
          <w:rFonts w:ascii="Arial" w:hAnsi="Arial"/>
          <w:sz w:val="22"/>
          <w:szCs w:val="22"/>
        </w:rPr>
        <w:t xml:space="preserve">ruku za jakost předmětu plnění jako funkčního celku v délce minimálně </w:t>
      </w:r>
      <w:r w:rsidR="00BD1E99" w:rsidRPr="00A47D20">
        <w:rPr>
          <w:rFonts w:ascii="Arial" w:hAnsi="Arial"/>
          <w:b/>
          <w:bCs/>
          <w:sz w:val="22"/>
          <w:szCs w:val="22"/>
        </w:rPr>
        <w:t>24</w:t>
      </w:r>
      <w:r w:rsidRPr="00A47D20">
        <w:rPr>
          <w:rFonts w:ascii="Arial" w:hAnsi="Arial"/>
          <w:b/>
          <w:bCs/>
          <w:sz w:val="22"/>
          <w:szCs w:val="22"/>
        </w:rPr>
        <w:t xml:space="preserve"> měsíců</w:t>
      </w:r>
      <w:r w:rsidRPr="00A47D20">
        <w:rPr>
          <w:rFonts w:ascii="Arial" w:hAnsi="Arial"/>
          <w:sz w:val="22"/>
          <w:szCs w:val="22"/>
        </w:rPr>
        <w:t xml:space="preserve"> ode</w:t>
      </w:r>
      <w:r w:rsidRPr="007E7536">
        <w:rPr>
          <w:rFonts w:ascii="Arial" w:hAnsi="Arial"/>
          <w:sz w:val="22"/>
          <w:szCs w:val="22"/>
        </w:rPr>
        <w:t xml:space="preserve"> dne uvedeném v předávacím protokolu</w:t>
      </w:r>
      <w:r w:rsidR="00A47D20">
        <w:rPr>
          <w:rFonts w:ascii="Arial" w:hAnsi="Arial"/>
          <w:sz w:val="22"/>
          <w:szCs w:val="22"/>
        </w:rPr>
        <w:t>.</w:t>
      </w:r>
    </w:p>
    <w:p w14:paraId="23F4945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0E771C13"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účely reklamace</w:t>
      </w:r>
      <w:r w:rsidR="00A31811">
        <w:rPr>
          <w:rFonts w:ascii="Arial" w:hAnsi="Arial"/>
          <w:sz w:val="22"/>
          <w:szCs w:val="22"/>
        </w:rPr>
        <w:t xml:space="preserve"> bude uveden v předávacím protokolu.</w:t>
      </w:r>
    </w:p>
    <w:p w14:paraId="7B17BAE2" w14:textId="35C1DAB4" w:rsidR="00331281" w:rsidRPr="002A0DEF"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Pokud kupující nahlásí vadu na předmětu plnění, je prodávající povinen zajistit nástup </w:t>
      </w:r>
      <w:r w:rsidRPr="002A0DEF">
        <w:rPr>
          <w:rFonts w:ascii="Arial" w:hAnsi="Arial"/>
          <w:sz w:val="22"/>
          <w:szCs w:val="22"/>
        </w:rPr>
        <w:t xml:space="preserve">technika do </w:t>
      </w:r>
      <w:r w:rsidR="00A47D20" w:rsidRPr="002A0DEF">
        <w:rPr>
          <w:rFonts w:ascii="Arial" w:hAnsi="Arial"/>
          <w:sz w:val="22"/>
          <w:szCs w:val="22"/>
        </w:rPr>
        <w:t>72</w:t>
      </w:r>
      <w:r w:rsidRPr="002A0DEF">
        <w:rPr>
          <w:rFonts w:ascii="Arial" w:hAnsi="Arial"/>
          <w:sz w:val="22"/>
          <w:szCs w:val="22"/>
        </w:rPr>
        <w:t xml:space="preserve"> hodin. Technik je po svém nástupu povinen bezodkladně zjistit příčinu závady a následně povinen uvést předmět plnění do plného provozu nejpozději do 5 pracovních dní od nástupu technika. Práva a povinnosti smluvních stran vyplývající z odpovědnosti za vady se řídí zákonem č. 89/2012, občanský zákoník ve znění pozdějších předpisů.</w:t>
      </w:r>
    </w:p>
    <w:p w14:paraId="586977B8" w14:textId="12911F7B" w:rsidR="00331281" w:rsidRPr="002A0DEF"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 xml:space="preserve">Pokud nebude předmět plnění uveden do plného provozu do 5 pracovních dnů od nástupu technika, je prodávající povinen zajistit dovoz, instalaci a zprovoznění náhradního předmětu plnění obdobných parametrů ihned následující pracovní den po uplynutí lhůty pro uvedení předmětu plnění do plného provozu. Pokud bude odstraněna vada na původním předmětu plnění, je prodávající povinen zajistit jeho dovoz a umístění zpět do provozních prostor kupujícího a zajistit odvoz náhradního předmětu plnění. Pokud prodávající neodstraní vadu na původním předmětu plnění do 30 dnů, </w:t>
      </w:r>
      <w:r w:rsidRPr="002A0DEF">
        <w:rPr>
          <w:rFonts w:ascii="Arial" w:hAnsi="Arial"/>
          <w:sz w:val="22"/>
          <w:szCs w:val="22"/>
        </w:rPr>
        <w:lastRenderedPageBreak/>
        <w:t>je povinen zajistit odvoz náhradního předmětu plnění a zajistit dodání nového předmětu plnění stejných technických parametrů (</w:t>
      </w:r>
      <w:r w:rsidR="00B61942">
        <w:rPr>
          <w:rFonts w:ascii="Arial" w:hAnsi="Arial"/>
          <w:sz w:val="22"/>
          <w:szCs w:val="22"/>
        </w:rPr>
        <w:t>v souladu s</w:t>
      </w:r>
      <w:r w:rsidR="00A31811">
        <w:rPr>
          <w:rFonts w:ascii="Arial" w:hAnsi="Arial"/>
          <w:sz w:val="22"/>
          <w:szCs w:val="22"/>
        </w:rPr>
        <w:t> </w:t>
      </w:r>
      <w:r w:rsidR="00B61942">
        <w:rPr>
          <w:rFonts w:ascii="Arial" w:hAnsi="Arial"/>
          <w:sz w:val="22"/>
          <w:szCs w:val="22"/>
        </w:rPr>
        <w:t>nabídkou</w:t>
      </w:r>
      <w:r w:rsidR="00A31811">
        <w:rPr>
          <w:rFonts w:ascii="Arial" w:hAnsi="Arial"/>
          <w:sz w:val="22"/>
          <w:szCs w:val="22"/>
        </w:rPr>
        <w:t xml:space="preserve"> a přílohou č. 1 této smlouvy</w:t>
      </w:r>
      <w:r w:rsidRPr="002A0DEF">
        <w:rPr>
          <w:rFonts w:ascii="Arial" w:hAnsi="Arial"/>
          <w:sz w:val="22"/>
          <w:szCs w:val="22"/>
        </w:rPr>
        <w:t>). Záruční doba sjednaná v odst. 1 neběží po celou dobu provozu náhradního předmětu plnění.</w:t>
      </w:r>
    </w:p>
    <w:p w14:paraId="6122C55A" w14:textId="77777777" w:rsidR="00331281" w:rsidRPr="007E7536"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Za předpokladu, že prodávající neodstraní</w:t>
      </w:r>
      <w:r w:rsidRPr="007E7536">
        <w:rPr>
          <w:rFonts w:ascii="Arial" w:hAnsi="Arial"/>
          <w:sz w:val="22"/>
          <w:szCs w:val="22"/>
        </w:rPr>
        <w:t xml:space="preserve"> vady či nezajistí náhradní předmět plnění ve stanové lhůtě, je kupující oprávněn si zajistit opravy uvedené vady třetí osobou s tím, že náklady spojené s uvedenou opravou vč. smluvní pokuty budou přeúčtovány k tíži prodávajícího.</w:t>
      </w:r>
    </w:p>
    <w:p w14:paraId="0DFA0309" w14:textId="3E9B0E60" w:rsidR="00331281" w:rsidRPr="007E7536" w:rsidRDefault="00A47D20" w:rsidP="003D5A7C">
      <w:pPr>
        <w:widowControl w:val="0"/>
        <w:numPr>
          <w:ilvl w:val="0"/>
          <w:numId w:val="6"/>
        </w:numPr>
        <w:suppressAutoHyphens/>
        <w:spacing w:before="120"/>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w:t>
      </w:r>
      <w:r w:rsidR="00B37A48">
        <w:rPr>
          <w:rFonts w:ascii="Arial" w:hAnsi="Arial"/>
          <w:sz w:val="22"/>
          <w:szCs w:val="22"/>
        </w:rPr>
        <w:t>.</w:t>
      </w:r>
      <w:r w:rsidR="00331281" w:rsidRPr="007E7536">
        <w:rPr>
          <w:rFonts w:ascii="Arial" w:hAnsi="Arial"/>
          <w:sz w:val="22"/>
          <w:szCs w:val="22"/>
        </w:rPr>
        <w:t xml:space="preserve"> </w:t>
      </w:r>
      <w:r>
        <w:rPr>
          <w:rFonts w:ascii="Arial" w:hAnsi="Arial"/>
          <w:sz w:val="22"/>
          <w:szCs w:val="22"/>
        </w:rPr>
        <w:t>3</w:t>
      </w:r>
      <w:r w:rsidR="00331281" w:rsidRPr="007E7536">
        <w:rPr>
          <w:rFonts w:ascii="Arial" w:hAnsi="Arial"/>
          <w:sz w:val="22"/>
          <w:szCs w:val="22"/>
        </w:rPr>
        <w:t>krát, je zhotovitel povinen vyměnit za kus nový a stejného druhu.</w:t>
      </w:r>
    </w:p>
    <w:p w14:paraId="4B5334F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Odstranění vad si smluvní strany vzájemně potvrdí.</w:t>
      </w:r>
    </w:p>
    <w:p w14:paraId="6C061376" w14:textId="77777777" w:rsidR="00462C18" w:rsidRPr="007E7536" w:rsidRDefault="00462C18" w:rsidP="00331281">
      <w:pPr>
        <w:widowControl w:val="0"/>
        <w:suppressAutoHyphens/>
        <w:spacing w:before="120"/>
        <w:ind w:left="0" w:firstLine="0"/>
        <w:jc w:val="center"/>
        <w:rPr>
          <w:rFonts w:ascii="Arial" w:hAnsi="Arial"/>
          <w:b/>
          <w:sz w:val="24"/>
          <w:szCs w:val="24"/>
        </w:rPr>
      </w:pPr>
    </w:p>
    <w:p w14:paraId="23B734F8"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7E466D4F" w14:textId="2A68124E"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 xml:space="preserve">V případě prodlení prodávajícího s dodáním a uvedením do provozu předmětu plnění dle </w:t>
      </w:r>
      <w:r w:rsidR="00F64944">
        <w:rPr>
          <w:rFonts w:ascii="Arial" w:hAnsi="Arial"/>
          <w:color w:val="000000"/>
          <w:sz w:val="22"/>
          <w:szCs w:val="22"/>
        </w:rPr>
        <w:t xml:space="preserve">čl. IV. </w:t>
      </w:r>
      <w:r w:rsidRPr="002A0DEF">
        <w:rPr>
          <w:rFonts w:ascii="Arial" w:hAnsi="Arial"/>
          <w:color w:val="000000"/>
          <w:sz w:val="22"/>
          <w:szCs w:val="22"/>
        </w:rPr>
        <w:t xml:space="preserve">této smlouvy kupujícímu ve sjednaném místě plnění je prodávající povinen zaplatit kupujícímu smluvní pokutu ve výši 0,05 % z kupní ceny bez DPH dle čl. V. odst. </w:t>
      </w:r>
      <w:r w:rsidR="00F64944">
        <w:rPr>
          <w:rFonts w:ascii="Arial" w:hAnsi="Arial"/>
          <w:color w:val="000000"/>
          <w:sz w:val="22"/>
          <w:szCs w:val="22"/>
        </w:rPr>
        <w:t>1</w:t>
      </w:r>
      <w:r w:rsidRPr="002A0DEF">
        <w:rPr>
          <w:rFonts w:ascii="Arial" w:hAnsi="Arial"/>
          <w:color w:val="000000"/>
          <w:sz w:val="22"/>
          <w:szCs w:val="22"/>
        </w:rPr>
        <w:t xml:space="preserve"> této smlouvy, a to za každý i započatý den prodlení.</w:t>
      </w:r>
    </w:p>
    <w:p w14:paraId="6EDC596C" w14:textId="6B965AD5"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1.000 Kč za každou vadu a za každý i započatý den prodlení. </w:t>
      </w:r>
    </w:p>
    <w:p w14:paraId="165F6977" w14:textId="44CC8F30"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V případě prodlení prodávajícího s nástupem technika po nahlášení závady dle čl. VI. odst. 5 této smlouvy je prodávající povinen zaplatit kupujícímu smluvní pokutu ve výši 1.000 Kč za každý den prodlení.</w:t>
      </w:r>
    </w:p>
    <w:p w14:paraId="655DBCFD" w14:textId="27F9DDE8"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dovozem, instalací a zprovozněním náhradního předmětu plnění dle čl. VI. odst. 6 této smlouvy je prodávající kupujícímu povinen zaplatit smluvní pokutu ve výši </w:t>
      </w:r>
      <w:r w:rsidR="002F0CC4" w:rsidRPr="002A0DEF">
        <w:rPr>
          <w:rFonts w:ascii="Arial" w:hAnsi="Arial"/>
          <w:color w:val="000000"/>
          <w:sz w:val="22"/>
          <w:szCs w:val="22"/>
        </w:rPr>
        <w:t>2</w:t>
      </w:r>
      <w:r w:rsidRPr="002A0DEF">
        <w:rPr>
          <w:rFonts w:ascii="Arial" w:hAnsi="Arial"/>
          <w:color w:val="000000"/>
          <w:sz w:val="22"/>
          <w:szCs w:val="22"/>
        </w:rPr>
        <w:t>.000 Kč za každý den prodlení.</w:t>
      </w:r>
    </w:p>
    <w:p w14:paraId="5828300B"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Smluvní strany se mezi sebou dohodly ve vztahu k smluvním pokutám dle tohoto článku smlouvy na vyloučení použití § 2050 občanského zákoníku, v platném znění. Smluvní strany se dohodly na tom, že ujednanou smluvní pokutou není dotčeno právo objednatele požadovat po zhotoviteli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zhotoviteli.</w:t>
      </w:r>
    </w:p>
    <w:p w14:paraId="18C7F2AF"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Pro případ prodlení se splněním peněžitého závazku dle této smlouvy se obě smluvní strany dohodly na zákonném úroku z prodlení.</w:t>
      </w:r>
    </w:p>
    <w:p w14:paraId="0ABBFBD5" w14:textId="77777777" w:rsidR="002F0CC4" w:rsidRPr="007E7536" w:rsidRDefault="002F0CC4" w:rsidP="00331281">
      <w:pPr>
        <w:widowControl w:val="0"/>
        <w:suppressAutoHyphens/>
        <w:spacing w:before="120"/>
        <w:ind w:left="0" w:firstLine="0"/>
        <w:rPr>
          <w:rFonts w:ascii="Arial" w:hAnsi="Arial"/>
          <w:sz w:val="22"/>
          <w:szCs w:val="22"/>
        </w:rPr>
      </w:pPr>
    </w:p>
    <w:p w14:paraId="63FE91BE"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Zvláštní a závěrečná ujednání</w:t>
      </w:r>
    </w:p>
    <w:p w14:paraId="382A027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3EAE2E6E" w14:textId="6471A9EE"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Nebezpečí škody na předmětu plnění přechází na kupujícího okamžikem převzetí předmětu plnění,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Právní vztahy touto smlouvou neupravené se řídí platnými právními předpisy, zejména občanským zákoníkem.</w:t>
      </w:r>
    </w:p>
    <w:p w14:paraId="7179DA0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Prodávající potvrzuje, že jsou mu známy veškeré technické, kvalitativní, kvantitativní a jiné nezbytné podmínky k bezchybné realizaci předmětu plnění a že disponuje takovými kapacitami a odbornými znalostmi, které jsou k provedení předmětu plnění potřebné.</w:t>
      </w:r>
    </w:p>
    <w:p w14:paraId="6AAD8F09"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lastRenderedPageBreak/>
        <w:t>Případné škody vzniklé v souvislosti s realizací předmětu plnění budou řešeny dle platných právních předpisů.</w:t>
      </w:r>
    </w:p>
    <w:p w14:paraId="1F55467B" w14:textId="1F334E6F"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Veškeré spory budou smluvní strany řešit především společným jednáním s cílem dosáhnout smírného řešení. V případě, že strany nevyřeší spor smírnou cestou, bude spor řešit věcně a místně příslušný soud ČR. Smluvní strany se dohodly v souladu s § 89a zák</w:t>
      </w:r>
      <w:r w:rsidR="00B37A48">
        <w:rPr>
          <w:rFonts w:ascii="Arial" w:hAnsi="Arial"/>
          <w:sz w:val="22"/>
          <w:szCs w:val="22"/>
        </w:rPr>
        <w:t>ona</w:t>
      </w:r>
      <w:r w:rsidRPr="007E7536">
        <w:rPr>
          <w:rFonts w:ascii="Arial" w:hAnsi="Arial"/>
          <w:sz w:val="22"/>
          <w:szCs w:val="22"/>
        </w:rPr>
        <w:t xml:space="preserve"> č. 99/1963 Sb., občanský soudní řád, </w:t>
      </w:r>
      <w:r w:rsidR="00B37A48">
        <w:rPr>
          <w:rFonts w:ascii="Arial" w:hAnsi="Arial"/>
          <w:sz w:val="22"/>
          <w:szCs w:val="22"/>
        </w:rPr>
        <w:t xml:space="preserve">ve znění pozdějších předpisů, </w:t>
      </w:r>
      <w:r w:rsidRPr="007E7536">
        <w:rPr>
          <w:rFonts w:ascii="Arial" w:hAnsi="Arial"/>
          <w:sz w:val="22"/>
          <w:szCs w:val="22"/>
        </w:rPr>
        <w:t>že místní příslušnost soudu se bude řídit dle sídla kupujícího.</w:t>
      </w:r>
    </w:p>
    <w:p w14:paraId="257D99FA" w14:textId="16007FB2" w:rsidR="00331281"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Změny a doplňky této smlouvy mohou být provedeny na základě dohody smluvních stran. Dohoda musí mít písemnou formu očíslovaných dodatků, podepsaných oprávněnými zástupci obou smluvních stran. Veškeré dodatky a přílohy vzniklé po dobu plnění smlouvy se stávají její nedílnou součástí.</w:t>
      </w:r>
    </w:p>
    <w:p w14:paraId="49F7B2FE" w14:textId="0E54B76B" w:rsidR="002F0CC4" w:rsidRPr="0064669C" w:rsidRDefault="002F0CC4" w:rsidP="002F0CC4">
      <w:pPr>
        <w:widowControl w:val="0"/>
        <w:numPr>
          <w:ilvl w:val="0"/>
          <w:numId w:val="7"/>
        </w:numPr>
        <w:suppressAutoHyphens/>
        <w:spacing w:before="120"/>
        <w:rPr>
          <w:rFonts w:ascii="Arial" w:hAnsi="Arial" w:cs="Arial"/>
          <w:sz w:val="22"/>
          <w:szCs w:val="22"/>
        </w:rPr>
      </w:pPr>
      <w:r w:rsidRPr="0064669C">
        <w:rPr>
          <w:rFonts w:ascii="Arial" w:hAnsi="Arial" w:cs="Arial"/>
          <w:sz w:val="22"/>
          <w:szCs w:val="22"/>
        </w:rPr>
        <w:t>Kupující v souladu s ustanovení</w:t>
      </w:r>
      <w:r w:rsidR="00B37A48">
        <w:rPr>
          <w:rFonts w:ascii="Arial" w:hAnsi="Arial" w:cs="Arial"/>
          <w:sz w:val="22"/>
          <w:szCs w:val="22"/>
        </w:rPr>
        <w:t>m</w:t>
      </w:r>
      <w:r w:rsidRPr="0064669C">
        <w:rPr>
          <w:rFonts w:ascii="Arial" w:hAnsi="Arial" w:cs="Arial"/>
          <w:sz w:val="22"/>
          <w:szCs w:val="22"/>
        </w:rPr>
        <w:t xml:space="preserve"> § 6 odst. 4 zákona č. 134/2016 Sb., o zadávání veřejných zakázek, ve znění pozdějších pře</w:t>
      </w:r>
      <w:r>
        <w:rPr>
          <w:rFonts w:ascii="Arial" w:hAnsi="Arial" w:cs="Arial"/>
          <w:sz w:val="22"/>
          <w:szCs w:val="22"/>
        </w:rPr>
        <w:t>dpisů, 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2F0CC4">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2F0CC4">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760D2B" w:rsidRDefault="002F0CC4" w:rsidP="002F0CC4">
      <w:pPr>
        <w:pStyle w:val="Odstavec111"/>
        <w:numPr>
          <w:ilvl w:val="0"/>
          <w:numId w:val="13"/>
        </w:numPr>
        <w:ind w:left="993" w:hanging="284"/>
        <w:rPr>
          <w:sz w:val="22"/>
          <w:szCs w:val="22"/>
        </w:rPr>
      </w:pPr>
      <w:r w:rsidRPr="00760D2B">
        <w:rPr>
          <w:sz w:val="22"/>
          <w:szCs w:val="22"/>
        </w:rPr>
        <w:t>aby prodávající v míře, kterou připouští řádné plnění předmětu dle této smlouvy, využíval pro komunikaci a korespondenci prostředky elektronické komunikace, minimalizoval spotřebu kancelářského materiálu, používal výrobky z recyklovaného materiálu nebo materiálu z obnovitelných zdrojů, nebo výrobky opakovaně použitelné.</w:t>
      </w:r>
    </w:p>
    <w:p w14:paraId="7DC3F7C3" w14:textId="62260C9B" w:rsidR="00760D2B" w:rsidRPr="00B37A48" w:rsidRDefault="00760D2B" w:rsidP="00760D2B">
      <w:pPr>
        <w:widowControl w:val="0"/>
        <w:numPr>
          <w:ilvl w:val="0"/>
          <w:numId w:val="7"/>
        </w:numPr>
        <w:suppressAutoHyphens/>
        <w:spacing w:before="120"/>
        <w:rPr>
          <w:rFonts w:ascii="Arial" w:hAnsi="Arial" w:cs="Arial"/>
          <w:sz w:val="22"/>
          <w:szCs w:val="22"/>
        </w:rPr>
      </w:pPr>
      <w:bookmarkStart w:id="4" w:name="_Hlk130902019"/>
      <w:r w:rsidRPr="00B37A48">
        <w:rPr>
          <w:rFonts w:ascii="Arial" w:hAnsi="Arial" w:cs="Arial"/>
          <w:sz w:val="22"/>
          <w:szCs w:val="22"/>
        </w:rPr>
        <w:t xml:space="preserve">Prohlášení </w:t>
      </w:r>
      <w:r w:rsidR="00B37A48" w:rsidRPr="00B37A48">
        <w:rPr>
          <w:rFonts w:ascii="Arial" w:hAnsi="Arial" w:cs="Arial"/>
          <w:sz w:val="22"/>
          <w:szCs w:val="22"/>
        </w:rPr>
        <w:t>prodávajícího:</w:t>
      </w:r>
    </w:p>
    <w:p w14:paraId="6204EE59" w14:textId="46825343" w:rsidR="00760D2B" w:rsidRPr="00B37A48" w:rsidRDefault="00760D2B" w:rsidP="00760D2B">
      <w:pPr>
        <w:ind w:left="540" w:firstLine="104"/>
        <w:rPr>
          <w:rFonts w:ascii="Arial" w:hAnsi="Arial" w:cs="Arial"/>
          <w:sz w:val="22"/>
          <w:szCs w:val="22"/>
        </w:rPr>
      </w:pPr>
      <w:r w:rsidRPr="00B37A48">
        <w:rPr>
          <w:rFonts w:ascii="Arial" w:hAnsi="Arial" w:cs="Arial"/>
          <w:sz w:val="22"/>
          <w:szCs w:val="22"/>
        </w:rPr>
        <w:t xml:space="preserve">Jako </w:t>
      </w:r>
      <w:r w:rsidR="00B37A48" w:rsidRPr="00B37A48">
        <w:rPr>
          <w:rFonts w:ascii="Arial" w:hAnsi="Arial" w:cs="Arial"/>
          <w:sz w:val="22"/>
          <w:szCs w:val="22"/>
        </w:rPr>
        <w:t>prodávající</w:t>
      </w:r>
      <w:r w:rsidRPr="00B37A48">
        <w:rPr>
          <w:rFonts w:ascii="Arial" w:hAnsi="Arial" w:cs="Arial"/>
          <w:sz w:val="22"/>
          <w:szCs w:val="22"/>
        </w:rPr>
        <w:t xml:space="preserve"> touto smlouvou sjednané veřejné zakázky prohlašuji, že:</w:t>
      </w:r>
    </w:p>
    <w:p w14:paraId="7238A592" w14:textId="2BAEDBB5"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nejsem dodavatelem ve smyslu nařízení Rady EU č. 2022/576, tj. nejsem:</w:t>
      </w:r>
    </w:p>
    <w:p w14:paraId="0234B8B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ruským státním příslušníkem, fyzickou či právnickou osobou, subjektem či orgánem se sídlem v Rusku,</w:t>
      </w:r>
    </w:p>
    <w:p w14:paraId="3B9E327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právnickou osobou, subjektem nebo orgánem, který je z více než 50 % přímo či nepřímo vlastněný některým ze subjektů uvedených v písmeni a), nebo</w:t>
      </w:r>
    </w:p>
    <w:p w14:paraId="3F021895" w14:textId="177B80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fyzickou nebo právnickou osobou, subjektem nebo orgánem, který jedná jménem nebo na pokyn některého ze subjektů uvedených v písmeni a) nebo b)</w:t>
      </w:r>
      <w:r w:rsidR="00B37A48">
        <w:rPr>
          <w:rFonts w:ascii="Arial" w:eastAsia="Arial" w:hAnsi="Arial" w:cs="Arial"/>
          <w:sz w:val="22"/>
          <w:szCs w:val="22"/>
        </w:rPr>
        <w:t>;</w:t>
      </w:r>
    </w:p>
    <w:p w14:paraId="4E75DC74" w14:textId="1C59A8B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lastRenderedPageBreak/>
        <w:t>nevyužiji při plnění veřejné zakázky poddodavatele, který by naplnil výše uvedené pod bodem 8.1 písm. a) – c), pokud by plnil více než 10 % hodnoty zakázky</w:t>
      </w:r>
      <w:r w:rsidR="00B37A48">
        <w:rPr>
          <w:rFonts w:ascii="Arial" w:hAnsi="Arial" w:cs="Arial"/>
          <w:sz w:val="22"/>
          <w:szCs w:val="22"/>
        </w:rPr>
        <w:t>;</w:t>
      </w:r>
    </w:p>
    <w:p w14:paraId="1A971D31" w14:textId="678D1929"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neobchoduji se sankcionovaným zbožím, které se nachází v Rusku nebo Bělorusku, či z Ruska nebo Běloruska pochází, a nenabízím takové zboží v rámci plnění veřejných zakázek</w:t>
      </w:r>
      <w:r w:rsidR="00B37A48">
        <w:rPr>
          <w:rFonts w:ascii="Arial" w:hAnsi="Arial" w:cs="Arial"/>
          <w:sz w:val="22"/>
          <w:szCs w:val="22"/>
        </w:rPr>
        <w:t>;</w:t>
      </w:r>
    </w:p>
    <w:p w14:paraId="3247AC7B" w14:textId="77777777"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F50FE4E" w14:textId="34AE9A04"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 xml:space="preserve">Změna v prohlášení </w:t>
      </w:r>
      <w:r w:rsidR="00B37A48">
        <w:rPr>
          <w:rFonts w:ascii="Arial" w:hAnsi="Arial" w:cs="Arial"/>
          <w:sz w:val="22"/>
          <w:szCs w:val="22"/>
        </w:rPr>
        <w:t>prodávajícího:</w:t>
      </w:r>
    </w:p>
    <w:p w14:paraId="7138CA7B" w14:textId="2D8D0407" w:rsidR="00760D2B" w:rsidRPr="00B37A48" w:rsidRDefault="00B37A48" w:rsidP="00760D2B">
      <w:pPr>
        <w:pStyle w:val="Odstavecseseznamem"/>
        <w:numPr>
          <w:ilvl w:val="1"/>
          <w:numId w:val="7"/>
        </w:numPr>
        <w:suppressAutoHyphens/>
        <w:ind w:left="1134" w:hanging="425"/>
        <w:rPr>
          <w:rFonts w:ascii="Arial" w:hAnsi="Arial" w:cs="Arial"/>
          <w:sz w:val="22"/>
          <w:szCs w:val="22"/>
        </w:rPr>
      </w:pPr>
      <w:r>
        <w:rPr>
          <w:rFonts w:ascii="Arial" w:eastAsia="Arial" w:hAnsi="Arial" w:cs="Arial"/>
          <w:sz w:val="22"/>
          <w:szCs w:val="22"/>
        </w:rPr>
        <w:t>prodávající</w:t>
      </w:r>
      <w:r w:rsidR="00760D2B" w:rsidRPr="00B37A48">
        <w:rPr>
          <w:rFonts w:ascii="Arial" w:eastAsia="Arial" w:hAnsi="Arial" w:cs="Arial"/>
          <w:sz w:val="22"/>
          <w:szCs w:val="22"/>
        </w:rPr>
        <w:t xml:space="preserve"> je povinen bez zbytečného odkladu oznámit </w:t>
      </w:r>
      <w:r>
        <w:rPr>
          <w:rFonts w:ascii="Arial" w:eastAsia="Arial" w:hAnsi="Arial" w:cs="Arial"/>
          <w:sz w:val="22"/>
          <w:szCs w:val="22"/>
        </w:rPr>
        <w:t>kupujícímu</w:t>
      </w:r>
      <w:r w:rsidR="00760D2B" w:rsidRPr="00B37A48">
        <w:rPr>
          <w:rFonts w:ascii="Arial" w:eastAsia="Arial" w:hAnsi="Arial" w:cs="Arial"/>
          <w:sz w:val="22"/>
          <w:szCs w:val="22"/>
        </w:rPr>
        <w:t xml:space="preserve"> veškeré změny proti prohlášení v bodě 8.1 tohoto článku, pokud nastanou v průběhu plnění veřejné zakázky dle této smlouvy.</w:t>
      </w:r>
    </w:p>
    <w:p w14:paraId="263F41E4" w14:textId="77777777"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Nepravdivé informace v prohlášení</w:t>
      </w:r>
    </w:p>
    <w:p w14:paraId="47A4EF99" w14:textId="1673F21A"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Pokud </w:t>
      </w:r>
      <w:r w:rsidR="00B37A48">
        <w:rPr>
          <w:rFonts w:ascii="Arial" w:eastAsia="Arial" w:hAnsi="Arial" w:cs="Arial"/>
          <w:sz w:val="22"/>
          <w:szCs w:val="22"/>
        </w:rPr>
        <w:t>kupující</w:t>
      </w:r>
      <w:r w:rsidRPr="00B37A48">
        <w:rPr>
          <w:rFonts w:ascii="Arial" w:eastAsia="Arial" w:hAnsi="Arial" w:cs="Arial"/>
          <w:sz w:val="22"/>
          <w:szCs w:val="22"/>
        </w:rPr>
        <w:t xml:space="preserve"> zjistí, že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učinil nepravdivé prohlášení dle bodu 8.1 tohoto článku nebo že neoznámil bezodkladně změny dle bodu 8.2 tohoto článku, sdělí tuto skutečnost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00B37A48">
        <w:rPr>
          <w:rFonts w:ascii="Arial" w:eastAsia="Arial" w:hAnsi="Arial" w:cs="Arial"/>
          <w:sz w:val="22"/>
          <w:szCs w:val="22"/>
        </w:rPr>
        <w:t>prodávající</w:t>
      </w:r>
      <w:r w:rsidR="00B37A48">
        <w:rPr>
          <w:rFonts w:ascii="Arial" w:eastAsia="Arial" w:hAnsi="Arial" w:cs="Arial"/>
          <w:sz w:val="22"/>
          <w:szCs w:val="22"/>
        </w:rPr>
        <w:t>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a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je v takovém případě oprávněn od této smlouvy s okamžitou platností odstoupit.</w:t>
      </w:r>
    </w:p>
    <w:p w14:paraId="47B6BBEA" w14:textId="2E673C8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Odstoupí-li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smlouvy dle výše popsaného ujednání tohoto článku </w:t>
      </w:r>
      <w:r w:rsidR="00B37A48">
        <w:rPr>
          <w:rFonts w:ascii="Arial" w:eastAsia="Arial" w:hAnsi="Arial" w:cs="Arial"/>
          <w:sz w:val="22"/>
          <w:szCs w:val="22"/>
        </w:rPr>
        <w:t>s</w:t>
      </w:r>
      <w:r w:rsidRPr="00B37A48">
        <w:rPr>
          <w:rFonts w:ascii="Arial" w:eastAsia="Arial" w:hAnsi="Arial" w:cs="Arial"/>
          <w:sz w:val="22"/>
          <w:szCs w:val="22"/>
        </w:rPr>
        <w:t xml:space="preserve">mlouvy, je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povinen nejpozději do 14 kalendářních dnů ode dne sdělení </w:t>
      </w:r>
      <w:r w:rsidR="00B37A48">
        <w:rPr>
          <w:rFonts w:ascii="Arial" w:eastAsia="Arial" w:hAnsi="Arial" w:cs="Arial"/>
          <w:sz w:val="22"/>
          <w:szCs w:val="22"/>
        </w:rPr>
        <w:t>kupující</w:t>
      </w:r>
      <w:r w:rsidR="00B37A48">
        <w:rPr>
          <w:rFonts w:ascii="Arial" w:eastAsia="Arial" w:hAnsi="Arial" w:cs="Arial"/>
          <w:sz w:val="22"/>
          <w:szCs w:val="22"/>
        </w:rPr>
        <w:t>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dle bodu 10.1, vrátit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veškeré finanční prostředky poskytnuté </w:t>
      </w:r>
      <w:r w:rsidR="00B37A48">
        <w:rPr>
          <w:rFonts w:ascii="Arial" w:eastAsia="Arial" w:hAnsi="Arial" w:cs="Arial"/>
          <w:sz w:val="22"/>
          <w:szCs w:val="22"/>
        </w:rPr>
        <w:t>kupujícím</w:t>
      </w:r>
      <w:r w:rsidRPr="00B37A48">
        <w:rPr>
          <w:rFonts w:ascii="Arial" w:eastAsia="Arial" w:hAnsi="Arial" w:cs="Arial"/>
          <w:sz w:val="22"/>
          <w:szCs w:val="22"/>
        </w:rPr>
        <w:t xml:space="preserve"> </w:t>
      </w:r>
      <w:r w:rsidR="00B37A48">
        <w:rPr>
          <w:rFonts w:ascii="Arial" w:eastAsia="Arial" w:hAnsi="Arial" w:cs="Arial"/>
          <w:sz w:val="22"/>
          <w:szCs w:val="22"/>
        </w:rPr>
        <w:t>prodávající</w:t>
      </w:r>
      <w:r w:rsidR="00B37A48">
        <w:rPr>
          <w:rFonts w:ascii="Arial" w:eastAsia="Arial" w:hAnsi="Arial" w:cs="Arial"/>
          <w:sz w:val="22"/>
          <w:szCs w:val="22"/>
        </w:rPr>
        <w:t>mu</w:t>
      </w:r>
      <w:r w:rsidR="00B37A48" w:rsidRPr="00B37A48">
        <w:rPr>
          <w:rFonts w:ascii="Arial" w:eastAsia="Arial" w:hAnsi="Arial" w:cs="Arial"/>
          <w:sz w:val="22"/>
          <w:szCs w:val="22"/>
        </w:rPr>
        <w:t xml:space="preserve"> </w:t>
      </w:r>
      <w:r w:rsidRPr="00B37A48">
        <w:rPr>
          <w:rFonts w:ascii="Arial" w:eastAsia="Arial" w:hAnsi="Arial" w:cs="Arial"/>
          <w:sz w:val="22"/>
          <w:szCs w:val="22"/>
        </w:rPr>
        <w:t>v souvislosti s plněním dle této smlouvy.</w:t>
      </w:r>
    </w:p>
    <w:p w14:paraId="4B3E7442" w14:textId="5A93A14D"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Následně obě smluvní strany projednají způsob, výši a formu úhrady za plnění poskytnuté </w:t>
      </w:r>
      <w:r w:rsidR="00B37A48">
        <w:rPr>
          <w:rFonts w:ascii="Arial" w:eastAsia="Arial" w:hAnsi="Arial" w:cs="Arial"/>
          <w:sz w:val="22"/>
          <w:szCs w:val="22"/>
        </w:rPr>
        <w:t>prodávající</w:t>
      </w:r>
      <w:r w:rsidR="00B37A48">
        <w:rPr>
          <w:rFonts w:ascii="Arial" w:eastAsia="Arial" w:hAnsi="Arial" w:cs="Arial"/>
          <w:sz w:val="22"/>
          <w:szCs w:val="22"/>
        </w:rPr>
        <w:t>m</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do doby odstoupení </w:t>
      </w:r>
      <w:r w:rsidR="00B37A48">
        <w:rPr>
          <w:rFonts w:ascii="Arial" w:eastAsia="Arial" w:hAnsi="Arial" w:cs="Arial"/>
          <w:sz w:val="22"/>
          <w:szCs w:val="22"/>
        </w:rPr>
        <w:t>kupující</w:t>
      </w:r>
      <w:r w:rsidR="00B37A48">
        <w:rPr>
          <w:rFonts w:ascii="Arial" w:eastAsia="Arial" w:hAnsi="Arial" w:cs="Arial"/>
          <w:sz w:val="22"/>
          <w:szCs w:val="22"/>
        </w:rPr>
        <w:t>ho</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této smlouvy, přičemž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bere na vědomí, že v případě nepravdivého prohlášení může být úhrada odmítnuta zcela.</w:t>
      </w:r>
    </w:p>
    <w:bookmarkEnd w:id="4"/>
    <w:p w14:paraId="5E88D5A0"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427831BE" w14:textId="31E06004" w:rsidR="00331281" w:rsidRPr="00C16E4B" w:rsidRDefault="00C16E4B" w:rsidP="00C16E4B">
      <w:pPr>
        <w:widowControl w:val="0"/>
        <w:numPr>
          <w:ilvl w:val="0"/>
          <w:numId w:val="7"/>
        </w:numPr>
        <w:suppressAutoHyphens/>
        <w:spacing w:before="120"/>
        <w:rPr>
          <w:rFonts w:ascii="Arial" w:hAnsi="Arial"/>
          <w:sz w:val="22"/>
          <w:szCs w:val="22"/>
        </w:rPr>
      </w:pPr>
      <w:r w:rsidRPr="00F64944">
        <w:rPr>
          <w:rFonts w:ascii="Arial" w:hAnsi="Arial"/>
          <w:sz w:val="22"/>
          <w:szCs w:val="22"/>
        </w:rPr>
        <w:t xml:space="preserve">Smlouva se vyhotovuje v elektronické podobě a </w:t>
      </w:r>
      <w:r w:rsidR="005D14EF" w:rsidRPr="00F64944">
        <w:rPr>
          <w:rFonts w:ascii="Arial" w:hAnsi="Arial"/>
          <w:sz w:val="22"/>
          <w:szCs w:val="22"/>
        </w:rPr>
        <w:t>každá ze smluvních stran</w:t>
      </w:r>
      <w:r w:rsidRPr="00F64944">
        <w:rPr>
          <w:rFonts w:ascii="Arial" w:hAnsi="Arial"/>
          <w:sz w:val="22"/>
          <w:szCs w:val="22"/>
        </w:rPr>
        <w:t xml:space="preserve"> obdrží její originální vyhotovení podepsané elektronickým podpisem obou stran v souladu s příslušnými ustanoveními zák</w:t>
      </w:r>
      <w:r w:rsidR="00F64944" w:rsidRPr="00F64944">
        <w:rPr>
          <w:rFonts w:ascii="Arial" w:hAnsi="Arial"/>
          <w:sz w:val="22"/>
          <w:szCs w:val="22"/>
        </w:rPr>
        <w:t>ona</w:t>
      </w:r>
      <w:r w:rsidRPr="00F64944">
        <w:rPr>
          <w:rFonts w:ascii="Arial" w:hAnsi="Arial"/>
          <w:sz w:val="22"/>
          <w:szCs w:val="22"/>
        </w:rPr>
        <w:t xml:space="preserve"> č. 297/2016 Sb.</w:t>
      </w:r>
      <w:r w:rsidR="00F64944" w:rsidRPr="00F64944">
        <w:rPr>
          <w:rFonts w:ascii="Arial" w:hAnsi="Arial"/>
          <w:sz w:val="22"/>
          <w:szCs w:val="22"/>
        </w:rPr>
        <w:t>, o</w:t>
      </w:r>
      <w:r w:rsidRPr="00F64944">
        <w:rPr>
          <w:rFonts w:ascii="Arial" w:hAnsi="Arial"/>
          <w:sz w:val="22"/>
          <w:szCs w:val="22"/>
        </w:rPr>
        <w:t xml:space="preserve"> </w:t>
      </w:r>
      <w:r w:rsidR="00F64944" w:rsidRPr="00F64944">
        <w:rPr>
          <w:rFonts w:ascii="Arial" w:hAnsi="Arial"/>
          <w:sz w:val="22"/>
          <w:szCs w:val="22"/>
        </w:rPr>
        <w:t>službách vytvářejících důvěru pro elektronické transakce</w:t>
      </w:r>
      <w:r w:rsidR="00F64944" w:rsidRPr="00F64944">
        <w:rPr>
          <w:rFonts w:ascii="Arial" w:hAnsi="Arial"/>
          <w:sz w:val="22"/>
          <w:szCs w:val="22"/>
        </w:rPr>
        <w:t xml:space="preserve">, ve znění pozdějších předpisů. </w:t>
      </w:r>
      <w:r w:rsidRPr="00F64944">
        <w:rPr>
          <w:rFonts w:ascii="Arial" w:hAnsi="Arial"/>
          <w:sz w:val="22"/>
          <w:szCs w:val="22"/>
        </w:rPr>
        <w:t>V případě objektivních technických problémů a prokazatelné časové tísně může být smlouva, po vzájemné dohodě</w:t>
      </w:r>
      <w:r w:rsidRPr="00C16E4B">
        <w:rPr>
          <w:rFonts w:ascii="Arial" w:hAnsi="Arial"/>
          <w:sz w:val="22"/>
          <w:szCs w:val="22"/>
        </w:rPr>
        <w:t xml:space="preserve"> </w:t>
      </w:r>
      <w:r w:rsidR="005D14EF">
        <w:rPr>
          <w:rFonts w:ascii="Arial" w:hAnsi="Arial"/>
          <w:sz w:val="22"/>
          <w:szCs w:val="22"/>
        </w:rPr>
        <w:t>smluvních stran</w:t>
      </w:r>
      <w:r w:rsidRPr="00C16E4B">
        <w:rPr>
          <w:rFonts w:ascii="Arial" w:hAnsi="Arial"/>
          <w:sz w:val="22"/>
          <w:szCs w:val="22"/>
        </w:rPr>
        <w:t>, uzavřena v listinné podobě.</w:t>
      </w:r>
    </w:p>
    <w:p w14:paraId="18191EF7"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souhlasí s tím, že obsah smlouvy není obchodním tajemstvím a smluvní strany mohou smlouvu zveřejnit v rozsahu a za podmínek, jež vyplývají z obecně závazných právních předpisů.</w:t>
      </w:r>
    </w:p>
    <w:p w14:paraId="16C5B48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souhlasí s tím, že smlouva bude zveřejněna v registru smluv dle příslušných ustanovení zákona č. 340/2015 Sb., o zvláštních podmínkách účinnosti některých smluv, uveřejňování těchto smluv a o registru smluv (zákon o registru smluv). </w:t>
      </w:r>
    </w:p>
    <w:p w14:paraId="39AAC3B5" w14:textId="60FB61C9"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se dohodly, že zákonnou povinnost dle § 5 odst. 2 zákona o registru smluv splní </w:t>
      </w:r>
      <w:r w:rsidR="00F64944">
        <w:rPr>
          <w:rFonts w:ascii="Arial" w:hAnsi="Arial"/>
          <w:sz w:val="22"/>
          <w:szCs w:val="22"/>
        </w:rPr>
        <w:t>kupující</w:t>
      </w:r>
      <w:r w:rsidRPr="007E7536">
        <w:rPr>
          <w:rFonts w:ascii="Arial" w:hAnsi="Arial"/>
          <w:sz w:val="22"/>
          <w:szCs w:val="22"/>
        </w:rPr>
        <w:t>.</w:t>
      </w:r>
    </w:p>
    <w:p w14:paraId="3315DC1C" w14:textId="77777777" w:rsidR="00F64944" w:rsidRDefault="00F64944" w:rsidP="003D5A7C">
      <w:pPr>
        <w:widowControl w:val="0"/>
        <w:suppressAutoHyphens/>
        <w:spacing w:before="120"/>
        <w:ind w:left="284" w:firstLine="0"/>
        <w:rPr>
          <w:rFonts w:ascii="Arial" w:hAnsi="Arial"/>
          <w:sz w:val="22"/>
          <w:szCs w:val="22"/>
          <w:u w:val="single"/>
        </w:rPr>
      </w:pPr>
    </w:p>
    <w:p w14:paraId="5A96C887" w14:textId="77777777" w:rsidR="00F64944" w:rsidRDefault="00F64944" w:rsidP="003D5A7C">
      <w:pPr>
        <w:widowControl w:val="0"/>
        <w:suppressAutoHyphens/>
        <w:spacing w:before="120"/>
        <w:ind w:left="284" w:firstLine="0"/>
        <w:rPr>
          <w:rFonts w:ascii="Arial" w:hAnsi="Arial"/>
          <w:sz w:val="22"/>
          <w:szCs w:val="22"/>
          <w:u w:val="single"/>
        </w:rPr>
      </w:pPr>
    </w:p>
    <w:p w14:paraId="6722C07B" w14:textId="1E2CADD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lastRenderedPageBreak/>
        <w:t xml:space="preserve">Přílohy smlouvy: </w:t>
      </w:r>
    </w:p>
    <w:p w14:paraId="3B3F24B2" w14:textId="1570BA29" w:rsidR="00331281" w:rsidRDefault="00331281" w:rsidP="003D5A7C">
      <w:pPr>
        <w:widowControl w:val="0"/>
        <w:suppressAutoHyphens/>
        <w:spacing w:before="120"/>
        <w:ind w:left="0" w:firstLine="284"/>
        <w:rPr>
          <w:rFonts w:ascii="Arial" w:hAnsi="Arial"/>
          <w:sz w:val="22"/>
          <w:szCs w:val="22"/>
        </w:rPr>
      </w:pPr>
      <w:r w:rsidRPr="00805288">
        <w:rPr>
          <w:rFonts w:ascii="Arial" w:hAnsi="Arial"/>
          <w:sz w:val="22"/>
          <w:szCs w:val="22"/>
        </w:rPr>
        <w:t xml:space="preserve">Příloha č. 1: </w:t>
      </w:r>
      <w:r w:rsidR="00B61942" w:rsidRPr="00805288">
        <w:rPr>
          <w:rFonts w:ascii="Arial" w:hAnsi="Arial"/>
          <w:sz w:val="22"/>
          <w:szCs w:val="22"/>
        </w:rPr>
        <w:t xml:space="preserve">Oceněný soupis </w:t>
      </w:r>
      <w:r w:rsidR="00956F3F" w:rsidRPr="00805288">
        <w:rPr>
          <w:rFonts w:ascii="Arial" w:hAnsi="Arial"/>
          <w:sz w:val="22"/>
          <w:szCs w:val="22"/>
        </w:rPr>
        <w:t>dodávek</w:t>
      </w:r>
    </w:p>
    <w:p w14:paraId="006F9DBB" w14:textId="77777777" w:rsidR="00331281" w:rsidRPr="007E7536" w:rsidRDefault="00331281" w:rsidP="003D5A7C">
      <w:pPr>
        <w:widowControl w:val="0"/>
        <w:suppressAutoHyphens/>
        <w:spacing w:before="120"/>
        <w:ind w:left="644" w:firstLine="0"/>
        <w:rPr>
          <w:rFonts w:ascii="Arial" w:hAnsi="Arial"/>
          <w:sz w:val="22"/>
          <w:szCs w:val="22"/>
        </w:rPr>
      </w:pPr>
    </w:p>
    <w:p w14:paraId="5502B2F9" w14:textId="7777777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Doložka platnosti právního jednání dle ustanovení § 41 zákona č. 128/2000 Sb., o obcích (obecní zřízení), ve znění pozdějších předpisů: </w:t>
      </w:r>
    </w:p>
    <w:p w14:paraId="6398E275" w14:textId="77777777" w:rsidR="00331281" w:rsidRPr="007E7536" w:rsidRDefault="00331281" w:rsidP="003D5A7C">
      <w:pPr>
        <w:widowControl w:val="0"/>
        <w:suppressAutoHyphens/>
        <w:spacing w:before="120"/>
        <w:ind w:left="284" w:firstLine="0"/>
        <w:rPr>
          <w:rFonts w:ascii="Arial" w:hAnsi="Arial"/>
          <w:sz w:val="22"/>
          <w:szCs w:val="22"/>
        </w:rPr>
      </w:pPr>
    </w:p>
    <w:p w14:paraId="7B348C4D" w14:textId="77777777" w:rsidR="00331281" w:rsidRPr="007E7536" w:rsidRDefault="00331281" w:rsidP="003D5A7C">
      <w:pPr>
        <w:widowControl w:val="0"/>
        <w:suppressAutoHyphens/>
        <w:spacing w:before="120"/>
        <w:ind w:left="284" w:firstLine="0"/>
        <w:rPr>
          <w:rFonts w:ascii="Arial" w:hAnsi="Arial"/>
          <w:sz w:val="22"/>
          <w:szCs w:val="22"/>
        </w:rPr>
      </w:pPr>
      <w:r w:rsidRPr="007E7536">
        <w:rPr>
          <w:rFonts w:ascii="Arial" w:hAnsi="Arial"/>
          <w:sz w:val="22"/>
          <w:szCs w:val="22"/>
        </w:rPr>
        <w:t>Na straně kupujícího rozhodla o uzavření této smlouvy Rada města Šternberka dne ……………. usnesením č. ………………….</w:t>
      </w:r>
    </w:p>
    <w:p w14:paraId="29F75219" w14:textId="77777777" w:rsidR="00331281" w:rsidRPr="007E7536" w:rsidRDefault="00331281" w:rsidP="003D5A7C">
      <w:pPr>
        <w:widowControl w:val="0"/>
        <w:suppressAutoHyphens/>
        <w:spacing w:before="120"/>
        <w:ind w:left="0" w:firstLine="0"/>
        <w:rPr>
          <w:rFonts w:ascii="Arial" w:hAnsi="Arial"/>
          <w:sz w:val="22"/>
          <w:szCs w:val="22"/>
        </w:rPr>
      </w:pPr>
    </w:p>
    <w:p w14:paraId="101540C2" w14:textId="77777777" w:rsidR="00331281" w:rsidRPr="007E7536" w:rsidRDefault="00331281" w:rsidP="00331281">
      <w:pPr>
        <w:widowControl w:val="0"/>
        <w:suppressAutoHyphens/>
        <w:spacing w:before="120"/>
        <w:ind w:left="0" w:firstLine="0"/>
        <w:rPr>
          <w:rFonts w:ascii="Arial" w:hAnsi="Arial"/>
          <w:sz w:val="22"/>
          <w:szCs w:val="22"/>
        </w:rPr>
      </w:pPr>
    </w:p>
    <w:p w14:paraId="3D4ED607"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Ve Šternberku dne:</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 xml:space="preserve"> </w:t>
      </w:r>
    </w:p>
    <w:p w14:paraId="1475ADC0" w14:textId="77777777" w:rsidR="00331281" w:rsidRPr="007E7536" w:rsidRDefault="00331281" w:rsidP="00331281">
      <w:pPr>
        <w:widowControl w:val="0"/>
        <w:suppressAutoHyphens/>
        <w:spacing w:before="120"/>
        <w:ind w:left="0" w:firstLine="0"/>
        <w:rPr>
          <w:rFonts w:ascii="Arial" w:hAnsi="Arial"/>
          <w:sz w:val="22"/>
          <w:szCs w:val="22"/>
        </w:rPr>
      </w:pPr>
    </w:p>
    <w:p w14:paraId="0197651D" w14:textId="77777777" w:rsidR="00331281" w:rsidRPr="007E7536" w:rsidRDefault="00331281" w:rsidP="00331281">
      <w:pPr>
        <w:widowControl w:val="0"/>
        <w:suppressAutoHyphens/>
        <w:spacing w:before="120"/>
        <w:ind w:left="0" w:firstLine="0"/>
        <w:rPr>
          <w:rFonts w:ascii="Arial" w:hAnsi="Arial"/>
          <w:sz w:val="22"/>
          <w:szCs w:val="22"/>
        </w:rPr>
      </w:pPr>
    </w:p>
    <w:p w14:paraId="280EAC27" w14:textId="77777777" w:rsidR="00331281" w:rsidRPr="007E7536" w:rsidRDefault="00331281" w:rsidP="00331281">
      <w:pPr>
        <w:widowControl w:val="0"/>
        <w:suppressAutoHyphens/>
        <w:spacing w:before="120"/>
        <w:ind w:left="0" w:firstLine="0"/>
        <w:rPr>
          <w:rFonts w:ascii="Arial" w:hAnsi="Arial"/>
          <w:sz w:val="22"/>
          <w:szCs w:val="22"/>
        </w:rPr>
      </w:pPr>
    </w:p>
    <w:p w14:paraId="55EF2ADC" w14:textId="77777777" w:rsidR="00331281" w:rsidRPr="007E7536" w:rsidRDefault="00331281" w:rsidP="00331281">
      <w:pPr>
        <w:widowControl w:val="0"/>
        <w:suppressAutoHyphens/>
        <w:spacing w:before="120"/>
        <w:ind w:left="0" w:firstLine="0"/>
        <w:rPr>
          <w:rFonts w:ascii="Arial" w:hAnsi="Arial"/>
          <w:sz w:val="22"/>
          <w:szCs w:val="22"/>
        </w:rPr>
      </w:pPr>
    </w:p>
    <w:p w14:paraId="534C2555"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Za kupujícího:</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Za prodávajícího:</w:t>
      </w:r>
    </w:p>
    <w:p w14:paraId="2B410326" w14:textId="77777777" w:rsidR="00331281" w:rsidRPr="007E7536" w:rsidRDefault="00331281" w:rsidP="00331281">
      <w:pPr>
        <w:widowControl w:val="0"/>
        <w:suppressAutoHyphens/>
        <w:spacing w:before="120"/>
        <w:ind w:left="0" w:firstLine="284"/>
        <w:rPr>
          <w:rFonts w:ascii="Arial" w:hAnsi="Arial"/>
          <w:sz w:val="22"/>
          <w:szCs w:val="22"/>
        </w:rPr>
      </w:pPr>
    </w:p>
    <w:p w14:paraId="78229767" w14:textId="77777777" w:rsidR="00331281" w:rsidRPr="007E7536" w:rsidRDefault="00331281" w:rsidP="00331281">
      <w:pPr>
        <w:widowControl w:val="0"/>
        <w:suppressAutoHyphens/>
        <w:spacing w:before="120"/>
        <w:ind w:left="0" w:firstLine="284"/>
        <w:rPr>
          <w:rFonts w:ascii="Arial" w:hAnsi="Arial"/>
          <w:sz w:val="22"/>
          <w:szCs w:val="22"/>
        </w:rPr>
      </w:pPr>
    </w:p>
    <w:p w14:paraId="62173903"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w:t>
      </w:r>
      <w:r w:rsidRPr="007E7536">
        <w:rPr>
          <w:rFonts w:ascii="Arial" w:hAnsi="Arial"/>
          <w:sz w:val="22"/>
          <w:szCs w:val="22"/>
        </w:rPr>
        <w:tab/>
      </w:r>
      <w:r w:rsidRPr="007E7536">
        <w:rPr>
          <w:rFonts w:ascii="Arial" w:hAnsi="Arial"/>
          <w:sz w:val="22"/>
          <w:szCs w:val="22"/>
        </w:rPr>
        <w:tab/>
        <w:t>…………………………………………</w:t>
      </w:r>
    </w:p>
    <w:p w14:paraId="2FF305D4" w14:textId="6EBB2FFB" w:rsidR="00331281" w:rsidRPr="00462C18" w:rsidRDefault="00462C18" w:rsidP="00462C18">
      <w:pPr>
        <w:widowControl w:val="0"/>
        <w:suppressAutoHyphens/>
        <w:spacing w:before="120"/>
        <w:ind w:left="0" w:firstLine="284"/>
        <w:rPr>
          <w:rFonts w:ascii="Arial" w:hAnsi="Arial"/>
          <w:sz w:val="22"/>
          <w:szCs w:val="22"/>
        </w:rPr>
      </w:pPr>
      <w:r w:rsidRPr="00462C18">
        <w:rPr>
          <w:rFonts w:ascii="Arial" w:hAnsi="Arial"/>
          <w:sz w:val="22"/>
          <w:szCs w:val="22"/>
        </w:rPr>
        <w:t>Ing. Stanislav Orság</w:t>
      </w:r>
      <w:r w:rsidR="00F64944">
        <w:rPr>
          <w:rFonts w:ascii="Arial" w:hAnsi="Arial"/>
          <w:sz w:val="22"/>
          <w:szCs w:val="22"/>
        </w:rPr>
        <w:t>,</w:t>
      </w:r>
      <w:r w:rsidRPr="00462C18">
        <w:rPr>
          <w:rFonts w:ascii="Arial" w:hAnsi="Arial"/>
          <w:sz w:val="22"/>
          <w:szCs w:val="22"/>
        </w:rPr>
        <w:t xml:space="preserve"> starosta</w:t>
      </w:r>
      <w:r>
        <w:rPr>
          <w:rFonts w:ascii="Arial" w:hAnsi="Arial"/>
          <w:sz w:val="22"/>
          <w:szCs w:val="22"/>
        </w:rPr>
        <w:tab/>
      </w:r>
      <w:r>
        <w:rPr>
          <w:rFonts w:ascii="Arial" w:hAnsi="Arial"/>
          <w:sz w:val="22"/>
          <w:szCs w:val="22"/>
        </w:rPr>
        <w:tab/>
      </w:r>
      <w:r>
        <w:rPr>
          <w:rFonts w:ascii="Arial" w:hAnsi="Arial"/>
          <w:sz w:val="22"/>
          <w:szCs w:val="22"/>
        </w:rPr>
        <w:tab/>
      </w:r>
      <w:r w:rsidRPr="00462C18">
        <w:rPr>
          <w:rFonts w:ascii="Arial" w:hAnsi="Arial"/>
          <w:sz w:val="22"/>
          <w:szCs w:val="22"/>
          <w:highlight w:val="yellow"/>
        </w:rPr>
        <w:t>………………………….</w:t>
      </w:r>
    </w:p>
    <w:p w14:paraId="19335269" w14:textId="77777777" w:rsidR="00331281" w:rsidRPr="007E7536" w:rsidRDefault="00331281" w:rsidP="00331281">
      <w:pPr>
        <w:widowControl w:val="0"/>
        <w:suppressAutoHyphens/>
        <w:spacing w:before="120"/>
        <w:ind w:left="0" w:firstLine="0"/>
        <w:rPr>
          <w:rFonts w:ascii="Arial" w:hAnsi="Arial"/>
        </w:rPr>
      </w:pPr>
    </w:p>
    <w:sectPr w:rsidR="00331281" w:rsidRPr="007E753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8C2B8" w14:textId="77777777" w:rsidR="006153E6" w:rsidRDefault="006153E6" w:rsidP="006153E6">
      <w:r>
        <w:separator/>
      </w:r>
    </w:p>
  </w:endnote>
  <w:endnote w:type="continuationSeparator" w:id="0">
    <w:p w14:paraId="35399B1F" w14:textId="77777777" w:rsidR="006153E6" w:rsidRDefault="006153E6" w:rsidP="0061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706491783"/>
      <w:docPartObj>
        <w:docPartGallery w:val="Page Numbers (Bottom of Page)"/>
        <w:docPartUnique/>
      </w:docPartObj>
    </w:sdtPr>
    <w:sdtContent>
      <w:sdt>
        <w:sdtPr>
          <w:rPr>
            <w:rFonts w:ascii="Arial" w:hAnsi="Arial" w:cs="Arial"/>
            <w:sz w:val="16"/>
            <w:szCs w:val="16"/>
          </w:rPr>
          <w:id w:val="-1769616900"/>
          <w:docPartObj>
            <w:docPartGallery w:val="Page Numbers (Top of Page)"/>
            <w:docPartUnique/>
          </w:docPartObj>
        </w:sdtPr>
        <w:sdtContent>
          <w:p w14:paraId="67E1F846" w14:textId="1D83940C" w:rsidR="006153E6" w:rsidRPr="006153E6" w:rsidRDefault="006153E6">
            <w:pPr>
              <w:pStyle w:val="Zpat"/>
              <w:jc w:val="right"/>
              <w:rPr>
                <w:rFonts w:ascii="Arial" w:hAnsi="Arial" w:cs="Arial"/>
                <w:sz w:val="16"/>
                <w:szCs w:val="16"/>
              </w:rPr>
            </w:pPr>
            <w:r w:rsidRPr="006153E6">
              <w:rPr>
                <w:rFonts w:ascii="Arial" w:hAnsi="Arial" w:cs="Arial"/>
                <w:sz w:val="16"/>
                <w:szCs w:val="16"/>
              </w:rPr>
              <w:t xml:space="preserve">Stránka </w:t>
            </w:r>
            <w:r w:rsidRPr="006153E6">
              <w:rPr>
                <w:rFonts w:ascii="Arial" w:hAnsi="Arial" w:cs="Arial"/>
                <w:b/>
                <w:bCs/>
                <w:sz w:val="16"/>
                <w:szCs w:val="16"/>
              </w:rPr>
              <w:fldChar w:fldCharType="begin"/>
            </w:r>
            <w:r w:rsidRPr="006153E6">
              <w:rPr>
                <w:rFonts w:ascii="Arial" w:hAnsi="Arial" w:cs="Arial"/>
                <w:b/>
                <w:bCs/>
                <w:sz w:val="16"/>
                <w:szCs w:val="16"/>
              </w:rPr>
              <w:instrText>PAGE</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r w:rsidRPr="006153E6">
              <w:rPr>
                <w:rFonts w:ascii="Arial" w:hAnsi="Arial" w:cs="Arial"/>
                <w:sz w:val="16"/>
                <w:szCs w:val="16"/>
              </w:rPr>
              <w:t xml:space="preserve"> z </w:t>
            </w:r>
            <w:r w:rsidRPr="006153E6">
              <w:rPr>
                <w:rFonts w:ascii="Arial" w:hAnsi="Arial" w:cs="Arial"/>
                <w:b/>
                <w:bCs/>
                <w:sz w:val="16"/>
                <w:szCs w:val="16"/>
              </w:rPr>
              <w:fldChar w:fldCharType="begin"/>
            </w:r>
            <w:r w:rsidRPr="006153E6">
              <w:rPr>
                <w:rFonts w:ascii="Arial" w:hAnsi="Arial" w:cs="Arial"/>
                <w:b/>
                <w:bCs/>
                <w:sz w:val="16"/>
                <w:szCs w:val="16"/>
              </w:rPr>
              <w:instrText>NUMPAGES</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p>
        </w:sdtContent>
      </w:sdt>
    </w:sdtContent>
  </w:sdt>
  <w:p w14:paraId="5A1D8CC9" w14:textId="77777777" w:rsidR="006153E6" w:rsidRDefault="006153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41A2C" w14:textId="77777777" w:rsidR="006153E6" w:rsidRDefault="006153E6" w:rsidP="006153E6">
      <w:r>
        <w:separator/>
      </w:r>
    </w:p>
  </w:footnote>
  <w:footnote w:type="continuationSeparator" w:id="0">
    <w:p w14:paraId="1173995C" w14:textId="77777777" w:rsidR="006153E6" w:rsidRDefault="006153E6" w:rsidP="00615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3656B0A"/>
    <w:multiLevelType w:val="hybridMultilevel"/>
    <w:tmpl w:val="1F160788"/>
    <w:lvl w:ilvl="0" w:tplc="39C83AB4">
      <w:start w:val="19"/>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AB4F3A"/>
    <w:multiLevelType w:val="hybridMultilevel"/>
    <w:tmpl w:val="0C9618D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925D18"/>
    <w:multiLevelType w:val="hybridMultilevel"/>
    <w:tmpl w:val="4268FCE6"/>
    <w:lvl w:ilvl="0" w:tplc="04050017">
      <w:start w:val="1"/>
      <w:numFmt w:val="lowerLetter"/>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11" w15:restartNumberingAfterBreak="0">
    <w:nsid w:val="725E44CA"/>
    <w:multiLevelType w:val="multilevel"/>
    <w:tmpl w:val="3EA6B994"/>
    <w:lvl w:ilvl="0">
      <w:start w:val="1"/>
      <w:numFmt w:val="decimal"/>
      <w:lvlText w:val="%1."/>
      <w:lvlJc w:val="left"/>
      <w:pPr>
        <w:ind w:left="644" w:hanging="360"/>
      </w:pPr>
      <w:rPr>
        <w:sz w:val="2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524C08"/>
    <w:multiLevelType w:val="hybridMultilevel"/>
    <w:tmpl w:val="3724B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6293340">
    <w:abstractNumId w:val="12"/>
  </w:num>
  <w:num w:numId="2" w16cid:durableId="1423188938">
    <w:abstractNumId w:val="9"/>
  </w:num>
  <w:num w:numId="3" w16cid:durableId="434715340">
    <w:abstractNumId w:val="8"/>
  </w:num>
  <w:num w:numId="4" w16cid:durableId="526413606">
    <w:abstractNumId w:val="14"/>
  </w:num>
  <w:num w:numId="5" w16cid:durableId="1300066709">
    <w:abstractNumId w:val="3"/>
  </w:num>
  <w:num w:numId="6" w16cid:durableId="1395664888">
    <w:abstractNumId w:val="13"/>
  </w:num>
  <w:num w:numId="7" w16cid:durableId="27145153">
    <w:abstractNumId w:val="11"/>
  </w:num>
  <w:num w:numId="8" w16cid:durableId="190147149">
    <w:abstractNumId w:val="1"/>
  </w:num>
  <w:num w:numId="9" w16cid:durableId="2003002188">
    <w:abstractNumId w:val="15"/>
  </w:num>
  <w:num w:numId="10" w16cid:durableId="720444978">
    <w:abstractNumId w:val="7"/>
  </w:num>
  <w:num w:numId="11" w16cid:durableId="1624463226">
    <w:abstractNumId w:val="6"/>
  </w:num>
  <w:num w:numId="12" w16cid:durableId="1038243902">
    <w:abstractNumId w:val="2"/>
  </w:num>
  <w:num w:numId="13" w16cid:durableId="208492316">
    <w:abstractNumId w:val="5"/>
  </w:num>
  <w:num w:numId="14" w16cid:durableId="848103591">
    <w:abstractNumId w:val="4"/>
  </w:num>
  <w:num w:numId="15" w16cid:durableId="10587493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0435744">
    <w:abstractNumId w:val="7"/>
  </w:num>
  <w:num w:numId="17" w16cid:durableId="1184323889">
    <w:abstractNumId w:val="7"/>
  </w:num>
  <w:num w:numId="18" w16cid:durableId="1344044142">
    <w:abstractNumId w:val="0"/>
  </w:num>
  <w:num w:numId="19" w16cid:durableId="15370452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656F5"/>
    <w:rsid w:val="00067067"/>
    <w:rsid w:val="00082375"/>
    <w:rsid w:val="00097EAF"/>
    <w:rsid w:val="000D18FD"/>
    <w:rsid w:val="001179E4"/>
    <w:rsid w:val="002A0DEF"/>
    <w:rsid w:val="002A1E57"/>
    <w:rsid w:val="002A5300"/>
    <w:rsid w:val="002A7F74"/>
    <w:rsid w:val="002C1E42"/>
    <w:rsid w:val="002F0CC4"/>
    <w:rsid w:val="00301782"/>
    <w:rsid w:val="00331281"/>
    <w:rsid w:val="003D5A7C"/>
    <w:rsid w:val="00462C18"/>
    <w:rsid w:val="0048050A"/>
    <w:rsid w:val="005D14EF"/>
    <w:rsid w:val="006153E6"/>
    <w:rsid w:val="006F090C"/>
    <w:rsid w:val="00731EFA"/>
    <w:rsid w:val="00751E43"/>
    <w:rsid w:val="00760D2B"/>
    <w:rsid w:val="007A5C73"/>
    <w:rsid w:val="007C3DDB"/>
    <w:rsid w:val="00805288"/>
    <w:rsid w:val="00851A84"/>
    <w:rsid w:val="00956F3F"/>
    <w:rsid w:val="00A06413"/>
    <w:rsid w:val="00A30336"/>
    <w:rsid w:val="00A31811"/>
    <w:rsid w:val="00A47D20"/>
    <w:rsid w:val="00A952C1"/>
    <w:rsid w:val="00AA4B8F"/>
    <w:rsid w:val="00B32327"/>
    <w:rsid w:val="00B37A48"/>
    <w:rsid w:val="00B61942"/>
    <w:rsid w:val="00BB0FBD"/>
    <w:rsid w:val="00BD1E99"/>
    <w:rsid w:val="00C16E4B"/>
    <w:rsid w:val="00C72448"/>
    <w:rsid w:val="00C901E9"/>
    <w:rsid w:val="00DB76AF"/>
    <w:rsid w:val="00DE574B"/>
    <w:rsid w:val="00DF7B5C"/>
    <w:rsid w:val="00F43499"/>
    <w:rsid w:val="00F649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1281"/>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 w:type="paragraph" w:styleId="Zhlav">
    <w:name w:val="header"/>
    <w:basedOn w:val="Normln"/>
    <w:link w:val="ZhlavChar"/>
    <w:uiPriority w:val="99"/>
    <w:unhideWhenUsed/>
    <w:rsid w:val="006153E6"/>
    <w:pPr>
      <w:tabs>
        <w:tab w:val="center" w:pos="4536"/>
        <w:tab w:val="right" w:pos="9072"/>
      </w:tabs>
    </w:pPr>
  </w:style>
  <w:style w:type="character" w:customStyle="1" w:styleId="ZhlavChar">
    <w:name w:val="Záhlaví Char"/>
    <w:basedOn w:val="Standardnpsmoodstavce"/>
    <w:link w:val="Zhlav"/>
    <w:uiPriority w:val="99"/>
    <w:rsid w:val="006153E6"/>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6153E6"/>
    <w:pPr>
      <w:tabs>
        <w:tab w:val="center" w:pos="4536"/>
        <w:tab w:val="right" w:pos="9072"/>
      </w:tabs>
    </w:pPr>
  </w:style>
  <w:style w:type="character" w:customStyle="1" w:styleId="ZpatChar">
    <w:name w:val="Zápatí Char"/>
    <w:basedOn w:val="Standardnpsmoodstavce"/>
    <w:link w:val="Zpat"/>
    <w:uiPriority w:val="99"/>
    <w:rsid w:val="006153E6"/>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98192">
      <w:bodyDiv w:val="1"/>
      <w:marLeft w:val="0"/>
      <w:marRight w:val="0"/>
      <w:marTop w:val="0"/>
      <w:marBottom w:val="0"/>
      <w:divBdr>
        <w:top w:val="none" w:sz="0" w:space="0" w:color="auto"/>
        <w:left w:val="none" w:sz="0" w:space="0" w:color="auto"/>
        <w:bottom w:val="none" w:sz="0" w:space="0" w:color="auto"/>
        <w:right w:val="none" w:sz="0" w:space="0" w:color="auto"/>
      </w:divBdr>
    </w:div>
    <w:div w:id="611478428">
      <w:bodyDiv w:val="1"/>
      <w:marLeft w:val="0"/>
      <w:marRight w:val="0"/>
      <w:marTop w:val="0"/>
      <w:marBottom w:val="0"/>
      <w:divBdr>
        <w:top w:val="none" w:sz="0" w:space="0" w:color="auto"/>
        <w:left w:val="none" w:sz="0" w:space="0" w:color="auto"/>
        <w:bottom w:val="none" w:sz="0" w:space="0" w:color="auto"/>
        <w:right w:val="none" w:sz="0" w:space="0" w:color="auto"/>
      </w:divBdr>
    </w:div>
    <w:div w:id="902448989">
      <w:bodyDiv w:val="1"/>
      <w:marLeft w:val="0"/>
      <w:marRight w:val="0"/>
      <w:marTop w:val="0"/>
      <w:marBottom w:val="0"/>
      <w:divBdr>
        <w:top w:val="none" w:sz="0" w:space="0" w:color="auto"/>
        <w:left w:val="none" w:sz="0" w:space="0" w:color="auto"/>
        <w:bottom w:val="none" w:sz="0" w:space="0" w:color="auto"/>
        <w:right w:val="none" w:sz="0" w:space="0" w:color="auto"/>
      </w:divBdr>
    </w:div>
    <w:div w:id="962229961">
      <w:bodyDiv w:val="1"/>
      <w:marLeft w:val="0"/>
      <w:marRight w:val="0"/>
      <w:marTop w:val="0"/>
      <w:marBottom w:val="0"/>
      <w:divBdr>
        <w:top w:val="none" w:sz="0" w:space="0" w:color="auto"/>
        <w:left w:val="none" w:sz="0" w:space="0" w:color="auto"/>
        <w:bottom w:val="none" w:sz="0" w:space="0" w:color="auto"/>
        <w:right w:val="none" w:sz="0" w:space="0" w:color="auto"/>
      </w:divBdr>
    </w:div>
    <w:div w:id="167267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2585</Words>
  <Characters>15258</Characters>
  <Application>Microsoft Office Word</Application>
  <DocSecurity>4</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Kameníčková Jana, Mgr.</cp:lastModifiedBy>
  <cp:revision>2</cp:revision>
  <dcterms:created xsi:type="dcterms:W3CDTF">2023-08-29T06:46:00Z</dcterms:created>
  <dcterms:modified xsi:type="dcterms:W3CDTF">2023-08-29T06:46:00Z</dcterms:modified>
</cp:coreProperties>
</file>