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02A2" w14:textId="77777777" w:rsidR="008A32E1" w:rsidRDefault="008A32E1" w:rsidP="008A32E1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A70FF2F" w14:textId="77777777" w:rsidR="008A32E1" w:rsidRDefault="008A32E1" w:rsidP="008A32E1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BFA6B24" w14:textId="77777777" w:rsidR="008A32E1" w:rsidRDefault="008A32E1" w:rsidP="008A32E1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</w:p>
    <w:p w14:paraId="60ED1F57" w14:textId="6FE0C050" w:rsidR="008A32E1" w:rsidRDefault="008A32E1" w:rsidP="008A32E1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Infúzne roztoky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3D82F97" w14:textId="2B5F4C82" w:rsidR="008A32E1" w:rsidRDefault="008A32E1" w:rsidP="008A32E1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27/2023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9</w:t>
      </w:r>
      <w:r>
        <w:rPr>
          <w:rFonts w:ascii="Verdana" w:hAnsi="Verdana" w:cstheme="minorHAnsi"/>
          <w:sz w:val="18"/>
          <w:szCs w:val="18"/>
          <w:lang w:val="sk-SK" w:eastAsia="ar-SA"/>
        </w:rPr>
        <w:t>.06.202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21671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17A66550" w14:textId="6D982DE4" w:rsidR="008A32E1" w:rsidRDefault="008A32E1" w:rsidP="008A32E1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úradnom vestníku EÚ pod č. 202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>
        <w:rPr>
          <w:rFonts w:ascii="Verdana" w:hAnsi="Verdana" w:cstheme="minorHAnsi"/>
          <w:sz w:val="18"/>
          <w:szCs w:val="18"/>
          <w:lang w:val="sk-SK" w:eastAsia="ar-SA"/>
        </w:rPr>
        <w:t>12</w:t>
      </w:r>
      <w:r w:rsidR="00970F6F">
        <w:rPr>
          <w:rFonts w:ascii="Verdana" w:hAnsi="Verdana" w:cstheme="minorHAnsi"/>
          <w:sz w:val="18"/>
          <w:szCs w:val="18"/>
          <w:lang w:val="sk-SK" w:eastAsia="ar-SA"/>
        </w:rPr>
        <w:t>2-387595</w:t>
      </w:r>
    </w:p>
    <w:p w14:paraId="65895D0A" w14:textId="7E60E546" w:rsidR="008A32E1" w:rsidRPr="00A54473" w:rsidRDefault="008A32E1" w:rsidP="008A32E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0" w:name="_Hlk147210619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r w:rsidR="00364EB0">
        <w:rPr>
          <w:rFonts w:ascii="Verdana" w:hAnsi="Verdana" w:cstheme="minorHAnsi"/>
          <w:sz w:val="18"/>
          <w:szCs w:val="18"/>
          <w:u w:val="none"/>
          <w:lang w:val="sk-SK" w:eastAsia="ar-SA"/>
        </w:rPr>
        <w:t>Infúzne roztoky</w:t>
      </w: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CEB2721" w14:textId="20740EEA" w:rsidR="008A32E1" w:rsidRDefault="008A32E1" w:rsidP="000045AC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8A32E1" w:rsidRPr="00653FB5" w14:paraId="1CF1B059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448FC39" w14:textId="77777777" w:rsidR="008A32E1" w:rsidRPr="00653FB5" w:rsidRDefault="008A32E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00EB61" w14:textId="77777777" w:rsidR="008A32E1" w:rsidRPr="00653FB5" w:rsidRDefault="008A32E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152A575" w14:textId="77777777" w:rsidR="008A32E1" w:rsidRPr="00653FB5" w:rsidRDefault="008A32E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AA23C57" w14:textId="77777777" w:rsidR="008A32E1" w:rsidRPr="00653FB5" w:rsidRDefault="008A32E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364EB0" w:rsidRPr="00422724" w14:paraId="0EE7C7A9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0703FF" w14:textId="77777777" w:rsidR="00364EB0" w:rsidRDefault="00364EB0" w:rsidP="00364E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13A48" w14:textId="32234F65" w:rsidR="00364EB0" w:rsidRDefault="00364EB0" w:rsidP="00364E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A95C4AF" w14:textId="0FA9A8F1" w:rsidR="00364EB0" w:rsidRDefault="00364EB0" w:rsidP="00364E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72FF7" w14:textId="3D0E8D5A" w:rsidR="00364EB0" w:rsidRDefault="00364EB0" w:rsidP="00364E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48253,6500</w:t>
            </w:r>
          </w:p>
        </w:tc>
      </w:tr>
      <w:tr w:rsidR="00614BD6" w:rsidRPr="00422724" w14:paraId="6B81C1BE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35B6C2" w14:textId="6BF2872A" w:rsidR="00614BD6" w:rsidRDefault="00614BD6" w:rsidP="00364EB0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11422" w14:textId="6FF0DEB2" w:rsidR="00614BD6" w:rsidRDefault="00614BD6" w:rsidP="00364EB0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BAX PHARMA,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15E2628" w14:textId="3D5BEC98" w:rsidR="00614BD6" w:rsidRDefault="00614BD6" w:rsidP="00364EB0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Lešková 8,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AA326" w14:textId="57FDCEC6" w:rsidR="00614BD6" w:rsidRDefault="00614BD6" w:rsidP="00364EB0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51500,0000</w:t>
            </w:r>
          </w:p>
        </w:tc>
      </w:tr>
    </w:tbl>
    <w:p w14:paraId="6D129A99" w14:textId="77777777" w:rsidR="00364EB0" w:rsidRDefault="00364EB0" w:rsidP="00037A7F">
      <w:pPr>
        <w:jc w:val="both"/>
        <w:rPr>
          <w:sz w:val="22"/>
          <w:szCs w:val="22"/>
        </w:rPr>
      </w:pPr>
    </w:p>
    <w:p w14:paraId="2F82B4F0" w14:textId="77777777" w:rsidR="00364EB0" w:rsidRDefault="00364EB0" w:rsidP="00364EB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46426A4" w14:textId="77777777" w:rsidR="00364EB0" w:rsidRDefault="00364EB0" w:rsidP="00364EB0">
      <w:pPr>
        <w:jc w:val="both"/>
        <w:rPr>
          <w:sz w:val="22"/>
          <w:szCs w:val="22"/>
        </w:rPr>
      </w:pPr>
    </w:p>
    <w:p w14:paraId="512B380B" w14:textId="77777777" w:rsidR="00364EB0" w:rsidRDefault="00364EB0" w:rsidP="00364EB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211EF5E" w14:textId="3D6ECFFB" w:rsidR="00364EB0" w:rsidRDefault="00364EB0" w:rsidP="00364E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</w:t>
      </w:r>
      <w:r w:rsidR="00614BD6">
        <w:rPr>
          <w:sz w:val="22"/>
          <w:szCs w:val="22"/>
        </w:rPr>
        <w:t>22/09-PO-D1244</w:t>
      </w:r>
    </w:p>
    <w:p w14:paraId="051895CF" w14:textId="77777777" w:rsidR="00364EB0" w:rsidRDefault="00364EB0" w:rsidP="00364EB0">
      <w:pPr>
        <w:jc w:val="both"/>
        <w:rPr>
          <w:sz w:val="22"/>
          <w:szCs w:val="22"/>
        </w:rPr>
      </w:pPr>
    </w:p>
    <w:p w14:paraId="1B37E392" w14:textId="77777777" w:rsidR="00364EB0" w:rsidRPr="000C6385" w:rsidRDefault="00364EB0" w:rsidP="00364EB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A221971" w14:textId="77777777" w:rsidR="00364EB0" w:rsidRPr="00403973" w:rsidRDefault="00364EB0" w:rsidP="00364EB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936E499" w14:textId="77777777" w:rsidR="00364EB0" w:rsidRPr="00403973" w:rsidRDefault="00364EB0" w:rsidP="00364EB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9EC89F6" w14:textId="77777777" w:rsidR="00364EB0" w:rsidRPr="00403973" w:rsidRDefault="00364EB0" w:rsidP="00364EB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32758E0A" w14:textId="77777777" w:rsidR="00364EB0" w:rsidRPr="00403973" w:rsidRDefault="00364EB0" w:rsidP="00364EB0">
      <w:pPr>
        <w:ind w:firstLine="708"/>
        <w:jc w:val="both"/>
        <w:rPr>
          <w:sz w:val="22"/>
          <w:szCs w:val="22"/>
        </w:rPr>
      </w:pPr>
    </w:p>
    <w:p w14:paraId="62D6F025" w14:textId="77777777" w:rsidR="00364EB0" w:rsidRPr="000C6385" w:rsidRDefault="00364EB0" w:rsidP="00364EB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AC7A576" w14:textId="77777777" w:rsidR="00364EB0" w:rsidRPr="00403973" w:rsidRDefault="00364EB0" w:rsidP="00364EB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823A0E6" w14:textId="1DD38E3C" w:rsidR="00364EB0" w:rsidRDefault="00364EB0" w:rsidP="00364EB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</w:t>
      </w:r>
      <w:r w:rsidR="00614BD6">
        <w:rPr>
          <w:sz w:val="22"/>
          <w:szCs w:val="22"/>
        </w:rPr>
        <w:t xml:space="preserve">Stredoslovenský ústav srdcových a cievnych chorôb, </w:t>
      </w:r>
      <w:proofErr w:type="spellStart"/>
      <w:r w:rsidR="00614BD6">
        <w:rPr>
          <w:sz w:val="22"/>
          <w:szCs w:val="22"/>
        </w:rPr>
        <w:t>a.s</w:t>
      </w:r>
      <w:proofErr w:type="spellEnd"/>
      <w:r w:rsidR="00614BD6">
        <w:rPr>
          <w:sz w:val="22"/>
          <w:szCs w:val="22"/>
        </w:rPr>
        <w:t xml:space="preserve">., Univerzitná nemocnica – Nemocnica svätého Michala, </w:t>
      </w:r>
      <w:proofErr w:type="spellStart"/>
      <w:r w:rsidR="00614BD6">
        <w:rPr>
          <w:sz w:val="22"/>
          <w:szCs w:val="22"/>
        </w:rPr>
        <w:t>a.s</w:t>
      </w:r>
      <w:proofErr w:type="spellEnd"/>
      <w:r w:rsidR="00614BD6">
        <w:rPr>
          <w:sz w:val="22"/>
          <w:szCs w:val="22"/>
        </w:rPr>
        <w:t>., Národný ústav reumatických chorôb</w:t>
      </w:r>
      <w:r>
        <w:rPr>
          <w:sz w:val="22"/>
          <w:szCs w:val="22"/>
        </w:rPr>
        <w:t xml:space="preserve">. </w:t>
      </w:r>
    </w:p>
    <w:p w14:paraId="59E042F0" w14:textId="77777777" w:rsidR="00364EB0" w:rsidRPr="00403973" w:rsidRDefault="00364EB0" w:rsidP="00364EB0">
      <w:pPr>
        <w:pStyle w:val="Default"/>
        <w:jc w:val="both"/>
        <w:rPr>
          <w:sz w:val="22"/>
          <w:szCs w:val="22"/>
        </w:rPr>
      </w:pPr>
    </w:p>
    <w:p w14:paraId="0B74D18C" w14:textId="77777777" w:rsidR="00364EB0" w:rsidRDefault="00364EB0" w:rsidP="00364EB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lastRenderedPageBreak/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B97B1F7" w14:textId="77777777" w:rsidR="00364EB0" w:rsidRPr="00403973" w:rsidRDefault="00364EB0" w:rsidP="00364EB0">
      <w:pPr>
        <w:pStyle w:val="Default"/>
        <w:jc w:val="both"/>
        <w:rPr>
          <w:sz w:val="22"/>
          <w:szCs w:val="22"/>
          <w:lang w:bidi="sk-SK"/>
        </w:rPr>
      </w:pPr>
    </w:p>
    <w:p w14:paraId="25931CDC" w14:textId="77777777" w:rsidR="00364EB0" w:rsidRPr="00A34553" w:rsidRDefault="00364EB0" w:rsidP="00364EB0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7C6EC61" w14:textId="5D953D27" w:rsidR="00364EB0" w:rsidRDefault="00364EB0" w:rsidP="00364EB0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48253,6500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5671184" w14:textId="77777777" w:rsidR="00364EB0" w:rsidRDefault="00364EB0" w:rsidP="00364EB0">
      <w:pPr>
        <w:pStyle w:val="Default"/>
        <w:jc w:val="both"/>
        <w:rPr>
          <w:sz w:val="22"/>
          <w:szCs w:val="22"/>
        </w:rPr>
      </w:pPr>
    </w:p>
    <w:p w14:paraId="1E17CB59" w14:textId="77777777" w:rsidR="00364EB0" w:rsidRDefault="00364EB0" w:rsidP="00364E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1E0D95F" w14:textId="77777777" w:rsidR="00364EB0" w:rsidRDefault="00364EB0" w:rsidP="00364EB0">
      <w:pPr>
        <w:pStyle w:val="Default"/>
        <w:jc w:val="both"/>
        <w:rPr>
          <w:sz w:val="22"/>
          <w:szCs w:val="22"/>
        </w:rPr>
      </w:pPr>
    </w:p>
    <w:p w14:paraId="79FFC249" w14:textId="77777777" w:rsidR="00364EB0" w:rsidRDefault="00364EB0" w:rsidP="00364EB0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3CD743C" w14:textId="77777777" w:rsidR="00364EB0" w:rsidRDefault="00364EB0" w:rsidP="00364EB0">
      <w:pPr>
        <w:jc w:val="both"/>
        <w:rPr>
          <w:color w:val="000000"/>
        </w:rPr>
      </w:pPr>
    </w:p>
    <w:p w14:paraId="5BF11C9A" w14:textId="77777777" w:rsidR="00364EB0" w:rsidRDefault="00364EB0" w:rsidP="00364EB0">
      <w:pPr>
        <w:jc w:val="both"/>
        <w:rPr>
          <w:color w:val="000000"/>
        </w:rPr>
      </w:pPr>
    </w:p>
    <w:p w14:paraId="325C1097" w14:textId="77777777" w:rsidR="003A6669" w:rsidRDefault="003A6669" w:rsidP="00364EB0">
      <w:pPr>
        <w:jc w:val="both"/>
        <w:rPr>
          <w:color w:val="000000"/>
        </w:rPr>
      </w:pPr>
    </w:p>
    <w:bookmarkEnd w:id="0"/>
    <w:p w14:paraId="1E903223" w14:textId="56144EA1" w:rsidR="00C9640F" w:rsidRPr="00A54473" w:rsidRDefault="00C9640F" w:rsidP="00C9640F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2CA7F260" w14:textId="60F13466" w:rsidR="00C9640F" w:rsidRDefault="00C9640F" w:rsidP="000045AC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9640F" w:rsidRPr="00653FB5" w14:paraId="49AAD820" w14:textId="77777777" w:rsidTr="00504C7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20A2344" w14:textId="77777777" w:rsidR="00C9640F" w:rsidRPr="00653FB5" w:rsidRDefault="00C9640F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F7D21B" w14:textId="77777777" w:rsidR="00C9640F" w:rsidRPr="00653FB5" w:rsidRDefault="00C9640F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3440696" w14:textId="77777777" w:rsidR="00C9640F" w:rsidRPr="00653FB5" w:rsidRDefault="00C9640F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3BD8BD8" w14:textId="77777777" w:rsidR="00C9640F" w:rsidRPr="00653FB5" w:rsidRDefault="00C9640F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9640F" w:rsidRPr="00422724" w14:paraId="7B4EFD88" w14:textId="77777777" w:rsidTr="00504C7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A322ACD" w14:textId="77777777" w:rsidR="00C9640F" w:rsidRDefault="00C9640F" w:rsidP="00504C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0D8E2" w14:textId="77777777" w:rsidR="00C9640F" w:rsidRDefault="00C9640F" w:rsidP="00504C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AD2AD9" w14:textId="77777777" w:rsidR="00C9640F" w:rsidRDefault="00C9640F" w:rsidP="00504C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518B04" w14:textId="5340160C" w:rsidR="00C9640F" w:rsidRDefault="00614BD6" w:rsidP="00504C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426697,3000</w:t>
            </w:r>
          </w:p>
        </w:tc>
      </w:tr>
    </w:tbl>
    <w:p w14:paraId="20613C86" w14:textId="77777777" w:rsidR="00C9640F" w:rsidRDefault="00C9640F" w:rsidP="00C9640F">
      <w:pPr>
        <w:jc w:val="both"/>
        <w:rPr>
          <w:sz w:val="22"/>
          <w:szCs w:val="22"/>
        </w:rPr>
      </w:pPr>
    </w:p>
    <w:p w14:paraId="34090AEC" w14:textId="77777777" w:rsidR="00614BD6" w:rsidRDefault="00614BD6" w:rsidP="00614BD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9F4DE98" w14:textId="77777777" w:rsidR="00614BD6" w:rsidRDefault="00614BD6" w:rsidP="00614BD6">
      <w:pPr>
        <w:jc w:val="both"/>
        <w:rPr>
          <w:sz w:val="22"/>
          <w:szCs w:val="22"/>
        </w:rPr>
      </w:pPr>
    </w:p>
    <w:p w14:paraId="220C4569" w14:textId="77777777" w:rsidR="00614BD6" w:rsidRDefault="00614BD6" w:rsidP="00614BD6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4BCF9EF7" w14:textId="77777777" w:rsidR="00614BD6" w:rsidRDefault="00614BD6" w:rsidP="00614BD6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2022/09-PO-D1244</w:t>
      </w:r>
    </w:p>
    <w:p w14:paraId="7712510E" w14:textId="77777777" w:rsidR="00614BD6" w:rsidRDefault="00614BD6" w:rsidP="00614BD6">
      <w:pPr>
        <w:jc w:val="both"/>
        <w:rPr>
          <w:sz w:val="22"/>
          <w:szCs w:val="22"/>
        </w:rPr>
      </w:pPr>
    </w:p>
    <w:p w14:paraId="14BC726F" w14:textId="77777777" w:rsidR="00614BD6" w:rsidRPr="000C6385" w:rsidRDefault="00614BD6" w:rsidP="00614BD6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C7ED8FA" w14:textId="77777777" w:rsidR="00614BD6" w:rsidRPr="00403973" w:rsidRDefault="00614BD6" w:rsidP="00614BD6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956C1B1" w14:textId="77777777" w:rsidR="00614BD6" w:rsidRPr="00403973" w:rsidRDefault="00614BD6" w:rsidP="00614BD6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0517919" w14:textId="77777777" w:rsidR="00614BD6" w:rsidRPr="00403973" w:rsidRDefault="00614BD6" w:rsidP="00614BD6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709F66BB" w14:textId="77777777" w:rsidR="00614BD6" w:rsidRPr="00403973" w:rsidRDefault="00614BD6" w:rsidP="00614BD6">
      <w:pPr>
        <w:ind w:firstLine="708"/>
        <w:jc w:val="both"/>
        <w:rPr>
          <w:sz w:val="22"/>
          <w:szCs w:val="22"/>
        </w:rPr>
      </w:pPr>
    </w:p>
    <w:p w14:paraId="2E350C0C" w14:textId="77777777" w:rsidR="00614BD6" w:rsidRPr="000C6385" w:rsidRDefault="00614BD6" w:rsidP="00614BD6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41BE26E" w14:textId="77777777" w:rsidR="00614BD6" w:rsidRPr="00403973" w:rsidRDefault="00614BD6" w:rsidP="00614BD6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CCA6708" w14:textId="77777777" w:rsidR="00614BD6" w:rsidRDefault="00614BD6" w:rsidP="00614BD6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Stredoslovenský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 – 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reumatických chorôb. </w:t>
      </w:r>
    </w:p>
    <w:p w14:paraId="7BDF8C46" w14:textId="77777777" w:rsidR="00614BD6" w:rsidRPr="00403973" w:rsidRDefault="00614BD6" w:rsidP="00614BD6">
      <w:pPr>
        <w:pStyle w:val="Default"/>
        <w:jc w:val="both"/>
        <w:rPr>
          <w:sz w:val="22"/>
          <w:szCs w:val="22"/>
        </w:rPr>
      </w:pPr>
    </w:p>
    <w:p w14:paraId="4A1548B3" w14:textId="77777777" w:rsidR="00614BD6" w:rsidRDefault="00614BD6" w:rsidP="00614BD6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D92CAD4" w14:textId="77777777" w:rsidR="00614BD6" w:rsidRPr="00403973" w:rsidRDefault="00614BD6" w:rsidP="00614BD6">
      <w:pPr>
        <w:pStyle w:val="Default"/>
        <w:jc w:val="both"/>
        <w:rPr>
          <w:sz w:val="22"/>
          <w:szCs w:val="22"/>
          <w:lang w:bidi="sk-SK"/>
        </w:rPr>
      </w:pPr>
    </w:p>
    <w:p w14:paraId="737BEBA6" w14:textId="77777777" w:rsidR="00614BD6" w:rsidRPr="00A34553" w:rsidRDefault="00614BD6" w:rsidP="00614BD6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40C27D4" w14:textId="5C2A4A66" w:rsidR="00614BD6" w:rsidRDefault="00614BD6" w:rsidP="00614BD6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9D181C">
        <w:rPr>
          <w:rFonts w:ascii="Verdana" w:hAnsi="Verdana" w:cstheme="minorHAnsi"/>
          <w:sz w:val="18"/>
          <w:szCs w:val="18"/>
        </w:rPr>
        <w:t>426697,3000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160D8D8" w14:textId="77777777" w:rsidR="00614BD6" w:rsidRDefault="00614BD6" w:rsidP="00614BD6">
      <w:pPr>
        <w:pStyle w:val="Default"/>
        <w:jc w:val="both"/>
        <w:rPr>
          <w:sz w:val="22"/>
          <w:szCs w:val="22"/>
        </w:rPr>
      </w:pPr>
    </w:p>
    <w:p w14:paraId="4B6B8E71" w14:textId="77777777" w:rsidR="00614BD6" w:rsidRDefault="00614BD6" w:rsidP="00614B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784452D3" w14:textId="77777777" w:rsidR="00614BD6" w:rsidRDefault="00614BD6" w:rsidP="00614BD6">
      <w:pPr>
        <w:pStyle w:val="Default"/>
        <w:jc w:val="both"/>
        <w:rPr>
          <w:sz w:val="22"/>
          <w:szCs w:val="22"/>
        </w:rPr>
      </w:pPr>
    </w:p>
    <w:p w14:paraId="702A5752" w14:textId="77777777" w:rsidR="00614BD6" w:rsidRDefault="00614BD6" w:rsidP="00614BD6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AC9898E" w14:textId="77777777" w:rsidR="00C9640F" w:rsidRDefault="00C9640F" w:rsidP="00C9640F">
      <w:pPr>
        <w:jc w:val="both"/>
        <w:rPr>
          <w:color w:val="000000"/>
        </w:rPr>
      </w:pPr>
    </w:p>
    <w:p w14:paraId="40AECCF3" w14:textId="77777777" w:rsidR="00C9640F" w:rsidRDefault="00C9640F" w:rsidP="00C9640F">
      <w:pPr>
        <w:jc w:val="both"/>
        <w:rPr>
          <w:color w:val="000000"/>
        </w:rPr>
      </w:pPr>
    </w:p>
    <w:p w14:paraId="11DFE3A0" w14:textId="1840283C" w:rsidR="00614BD6" w:rsidRPr="00A54473" w:rsidRDefault="00614BD6" w:rsidP="00614BD6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3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10217B1" w14:textId="77777777" w:rsidR="00013C81" w:rsidRDefault="00013C81" w:rsidP="00013C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3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</w:p>
    <w:p w14:paraId="232498E0" w14:textId="77777777" w:rsidR="00013C81" w:rsidRDefault="00013C81" w:rsidP="00013C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67E48ADF" w14:textId="5853D524" w:rsidR="00013C81" w:rsidRDefault="00013C81" w:rsidP="00013C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5DC7BC2C" w14:textId="77777777" w:rsidR="003A6669" w:rsidRPr="00403973" w:rsidRDefault="003A6669" w:rsidP="00013C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C6BDB4" w14:textId="6120B9A9" w:rsidR="00013C81" w:rsidRPr="00A54473" w:rsidRDefault="00013C81" w:rsidP="00013C8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D66C9BE" w14:textId="77777777" w:rsidR="00013C81" w:rsidRDefault="00013C81" w:rsidP="00013C8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013C81" w:rsidRPr="00653FB5" w14:paraId="02E850A6" w14:textId="77777777" w:rsidTr="00504C7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B567335" w14:textId="77777777" w:rsidR="00013C81" w:rsidRPr="00653FB5" w:rsidRDefault="00013C81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E8EBBC0" w14:textId="77777777" w:rsidR="00013C81" w:rsidRPr="00653FB5" w:rsidRDefault="00013C81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C5AC8F" w14:textId="77777777" w:rsidR="00013C81" w:rsidRPr="00653FB5" w:rsidRDefault="00013C81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79D4DF" w14:textId="77777777" w:rsidR="00013C81" w:rsidRPr="00653FB5" w:rsidRDefault="00013C81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013C81" w:rsidRPr="00422724" w14:paraId="2A0FA9AE" w14:textId="77777777" w:rsidTr="00504C7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6A976B" w14:textId="77777777" w:rsidR="00013C81" w:rsidRDefault="00013C81" w:rsidP="00504C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FB6AC" w14:textId="77777777" w:rsidR="00013C81" w:rsidRDefault="00013C81" w:rsidP="00504C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B. Braun Medical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84FA3F2" w14:textId="77777777" w:rsidR="00013C81" w:rsidRDefault="00013C81" w:rsidP="00504C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Hlučinská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3, 83103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517559" w14:textId="3A2960AB" w:rsidR="00013C81" w:rsidRDefault="00013C81" w:rsidP="00504C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2364,4000</w:t>
            </w:r>
          </w:p>
        </w:tc>
      </w:tr>
    </w:tbl>
    <w:p w14:paraId="61B2188E" w14:textId="77777777" w:rsidR="008A32E1" w:rsidRDefault="008A32E1" w:rsidP="008A32E1">
      <w:pPr>
        <w:jc w:val="both"/>
        <w:rPr>
          <w:color w:val="000000"/>
        </w:rPr>
      </w:pPr>
    </w:p>
    <w:p w14:paraId="2017AB0B" w14:textId="77777777" w:rsidR="00013C81" w:rsidRDefault="00013C81" w:rsidP="00013C8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>.</w:t>
      </w:r>
      <w:r w:rsidRPr="0095087D">
        <w:t xml:space="preserve"> </w:t>
      </w:r>
      <w:r w:rsidRPr="0095087D">
        <w:rPr>
          <w:sz w:val="22"/>
          <w:szCs w:val="22"/>
        </w:rPr>
        <w:t xml:space="preserve">B. Braun Medical </w:t>
      </w:r>
      <w:proofErr w:type="spellStart"/>
      <w:r w:rsidRPr="0095087D">
        <w:rPr>
          <w:sz w:val="22"/>
          <w:szCs w:val="22"/>
        </w:rPr>
        <w:t>s.r.o.</w:t>
      </w:r>
      <w:proofErr w:type="spellEnd"/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</w:t>
      </w:r>
      <w:proofErr w:type="gram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7098EF3" w14:textId="77777777" w:rsidR="00013C81" w:rsidRDefault="00013C81" w:rsidP="00013C81">
      <w:pPr>
        <w:jc w:val="both"/>
        <w:rPr>
          <w:sz w:val="22"/>
          <w:szCs w:val="22"/>
        </w:rPr>
      </w:pPr>
    </w:p>
    <w:p w14:paraId="54BDE4D5" w14:textId="77777777" w:rsidR="00013C81" w:rsidRDefault="00013C81" w:rsidP="00013C81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4009014" w14:textId="04E7FD9C" w:rsidR="00013C81" w:rsidRDefault="00013C81" w:rsidP="00013C8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2022/11-PO-GO734</w:t>
      </w:r>
    </w:p>
    <w:p w14:paraId="74A41ACA" w14:textId="77777777" w:rsidR="00013C81" w:rsidRDefault="00013C81" w:rsidP="00013C81">
      <w:pPr>
        <w:jc w:val="both"/>
        <w:rPr>
          <w:sz w:val="22"/>
          <w:szCs w:val="22"/>
        </w:rPr>
      </w:pPr>
    </w:p>
    <w:p w14:paraId="56A4BB2E" w14:textId="77777777" w:rsidR="00013C81" w:rsidRPr="000C6385" w:rsidRDefault="00013C81" w:rsidP="00013C81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lastRenderedPageBreak/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8ADC109" w14:textId="77777777" w:rsidR="00013C81" w:rsidRPr="00403973" w:rsidRDefault="00013C81" w:rsidP="00013C81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CD32A46" w14:textId="77777777" w:rsidR="00013C81" w:rsidRPr="00403973" w:rsidRDefault="00013C81" w:rsidP="00013C81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UniCredit Bank Czech Republic and Slovakia,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C097528" w14:textId="77777777" w:rsidR="00013C81" w:rsidRPr="00403973" w:rsidRDefault="00013C81" w:rsidP="00013C81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ani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31E03C13" w14:textId="77777777" w:rsidR="00013C81" w:rsidRPr="00403973" w:rsidRDefault="00013C81" w:rsidP="00013C81">
      <w:pPr>
        <w:ind w:firstLine="708"/>
        <w:jc w:val="both"/>
        <w:rPr>
          <w:sz w:val="22"/>
          <w:szCs w:val="22"/>
        </w:rPr>
      </w:pPr>
    </w:p>
    <w:p w14:paraId="026D75C1" w14:textId="77777777" w:rsidR="00013C81" w:rsidRPr="000C6385" w:rsidRDefault="00013C81" w:rsidP="00013C81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C4B2037" w14:textId="77777777" w:rsidR="00013C81" w:rsidRPr="00403973" w:rsidRDefault="00013C81" w:rsidP="00013C81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91FB32E" w14:textId="2B7C6BE0" w:rsidR="00013C81" w:rsidRPr="00403973" w:rsidRDefault="00013C81" w:rsidP="00013C81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dodávok+ referenciu : </w:t>
      </w:r>
      <w:r w:rsidR="009D181C">
        <w:rPr>
          <w:sz w:val="22"/>
          <w:szCs w:val="22"/>
        </w:rPr>
        <w:t xml:space="preserve">Národný ústav srdcových a cievnych chorôb, </w:t>
      </w:r>
      <w:proofErr w:type="spellStart"/>
      <w:r w:rsidR="009D181C">
        <w:rPr>
          <w:sz w:val="22"/>
          <w:szCs w:val="22"/>
        </w:rPr>
        <w:t>a.s</w:t>
      </w:r>
      <w:proofErr w:type="spellEnd"/>
      <w:r w:rsidR="009D181C">
        <w:rPr>
          <w:sz w:val="22"/>
          <w:szCs w:val="22"/>
        </w:rPr>
        <w:t>.</w:t>
      </w:r>
    </w:p>
    <w:p w14:paraId="4029A3FB" w14:textId="77777777" w:rsidR="00013C81" w:rsidRDefault="00013C81" w:rsidP="00013C81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884BDD6" w14:textId="77777777" w:rsidR="00013C81" w:rsidRPr="00403973" w:rsidRDefault="00013C81" w:rsidP="00013C81">
      <w:pPr>
        <w:pStyle w:val="Default"/>
        <w:jc w:val="both"/>
        <w:rPr>
          <w:sz w:val="22"/>
          <w:szCs w:val="22"/>
          <w:lang w:bidi="sk-SK"/>
        </w:rPr>
      </w:pPr>
    </w:p>
    <w:p w14:paraId="37737291" w14:textId="77777777" w:rsidR="00013C81" w:rsidRPr="00A34553" w:rsidRDefault="00013C81" w:rsidP="00013C8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2FEE483" w14:textId="0348596B" w:rsidR="00013C81" w:rsidRDefault="00013C81" w:rsidP="00013C8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 w:rsidRPr="0095087D">
        <w:rPr>
          <w:sz w:val="22"/>
          <w:szCs w:val="22"/>
        </w:rPr>
        <w:t>B. Braun Medical s.r.o.</w:t>
      </w:r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>
        <w:rPr>
          <w:rFonts w:ascii="Verdana" w:hAnsi="Verdana" w:cstheme="minorHAnsi"/>
          <w:sz w:val="18"/>
          <w:szCs w:val="18"/>
        </w:rPr>
        <w:t xml:space="preserve"> 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</w:t>
      </w:r>
      <w:r w:rsidR="009D181C">
        <w:rPr>
          <w:sz w:val="22"/>
          <w:szCs w:val="22"/>
        </w:rPr>
        <w:t>2364,4000</w:t>
      </w:r>
      <w:r>
        <w:rPr>
          <w:sz w:val="22"/>
          <w:szCs w:val="22"/>
        </w:rPr>
        <w:t xml:space="preserve">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7916C80" w14:textId="77777777" w:rsidR="00013C81" w:rsidRDefault="00013C81" w:rsidP="00013C81">
      <w:pPr>
        <w:pStyle w:val="Default"/>
        <w:jc w:val="both"/>
        <w:rPr>
          <w:sz w:val="22"/>
          <w:szCs w:val="22"/>
        </w:rPr>
      </w:pPr>
    </w:p>
    <w:p w14:paraId="50FC4E74" w14:textId="77777777" w:rsidR="00013C81" w:rsidRDefault="00013C81" w:rsidP="00013C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7A5A9DD1" w14:textId="77777777" w:rsidR="00013C81" w:rsidRDefault="00013C81" w:rsidP="00013C81">
      <w:pPr>
        <w:pStyle w:val="Default"/>
        <w:jc w:val="both"/>
        <w:rPr>
          <w:sz w:val="22"/>
          <w:szCs w:val="22"/>
        </w:rPr>
      </w:pPr>
    </w:p>
    <w:p w14:paraId="0165476D" w14:textId="77777777" w:rsidR="00013C81" w:rsidRDefault="00013C81" w:rsidP="00013C8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319542D3" w14:textId="77777777" w:rsidR="003A6669" w:rsidRDefault="003A6669" w:rsidP="00013C81">
      <w:pPr>
        <w:jc w:val="both"/>
        <w:rPr>
          <w:color w:val="000000"/>
        </w:rPr>
      </w:pPr>
    </w:p>
    <w:p w14:paraId="2571D4AD" w14:textId="77777777" w:rsidR="00013C81" w:rsidRDefault="00013C81" w:rsidP="00013C81">
      <w:pPr>
        <w:jc w:val="both"/>
        <w:rPr>
          <w:color w:val="000000"/>
        </w:rPr>
      </w:pPr>
    </w:p>
    <w:p w14:paraId="3AA98840" w14:textId="11190BB0" w:rsidR="009D181C" w:rsidRPr="00A54473" w:rsidRDefault="009D181C" w:rsidP="009D181C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5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738FD38" w14:textId="2F4E49FA" w:rsidR="009D181C" w:rsidRDefault="009D181C" w:rsidP="000045AC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D181C" w:rsidRPr="00653FB5" w14:paraId="7B64AA68" w14:textId="77777777" w:rsidTr="00504C7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05731F9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C24F534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DF73E8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6E3E9C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D181C" w:rsidRPr="00422724" w14:paraId="0398E455" w14:textId="77777777" w:rsidTr="00504C7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EA44EA" w14:textId="77777777" w:rsidR="009D181C" w:rsidRDefault="009D181C" w:rsidP="00504C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2A13F" w14:textId="77777777" w:rsidR="009D181C" w:rsidRDefault="009D181C" w:rsidP="00504C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D0B85E" w14:textId="77777777" w:rsidR="009D181C" w:rsidRDefault="009D181C" w:rsidP="00504C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3DB6C1" w14:textId="0148B9F6" w:rsidR="009D181C" w:rsidRDefault="002941B4" w:rsidP="00504C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31573,6400</w:t>
            </w:r>
          </w:p>
        </w:tc>
      </w:tr>
    </w:tbl>
    <w:p w14:paraId="1B7C38AB" w14:textId="77777777" w:rsidR="009D181C" w:rsidRDefault="009D181C" w:rsidP="009D181C">
      <w:pPr>
        <w:jc w:val="both"/>
        <w:rPr>
          <w:sz w:val="22"/>
          <w:szCs w:val="22"/>
        </w:rPr>
      </w:pPr>
    </w:p>
    <w:p w14:paraId="0796BCE9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CD9E061" w14:textId="77777777" w:rsidR="009D181C" w:rsidRDefault="009D181C" w:rsidP="009D181C">
      <w:pPr>
        <w:jc w:val="both"/>
        <w:rPr>
          <w:sz w:val="22"/>
          <w:szCs w:val="22"/>
        </w:rPr>
      </w:pPr>
    </w:p>
    <w:p w14:paraId="0D81C9C0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47257C6D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2022/09-PO-D1244</w:t>
      </w:r>
    </w:p>
    <w:p w14:paraId="04234BDA" w14:textId="77777777" w:rsidR="009D181C" w:rsidRDefault="009D181C" w:rsidP="009D181C">
      <w:pPr>
        <w:jc w:val="both"/>
        <w:rPr>
          <w:sz w:val="22"/>
          <w:szCs w:val="22"/>
        </w:rPr>
      </w:pPr>
    </w:p>
    <w:p w14:paraId="59218D09" w14:textId="77777777" w:rsidR="009D181C" w:rsidRPr="000C6385" w:rsidRDefault="009D181C" w:rsidP="009D181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72C7DDD" w14:textId="77777777" w:rsidR="009D181C" w:rsidRPr="00403973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0E58133" w14:textId="77777777" w:rsidR="009D181C" w:rsidRPr="00403973" w:rsidRDefault="009D181C" w:rsidP="009D181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lastRenderedPageBreak/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F9A2304" w14:textId="77777777" w:rsidR="009D181C" w:rsidRPr="00403973" w:rsidRDefault="009D181C" w:rsidP="009D181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573E5813" w14:textId="77777777" w:rsidR="009D181C" w:rsidRPr="00403973" w:rsidRDefault="009D181C" w:rsidP="009D181C">
      <w:pPr>
        <w:ind w:firstLine="708"/>
        <w:jc w:val="both"/>
        <w:rPr>
          <w:sz w:val="22"/>
          <w:szCs w:val="22"/>
        </w:rPr>
      </w:pPr>
    </w:p>
    <w:p w14:paraId="0DC5AD71" w14:textId="77777777" w:rsidR="009D181C" w:rsidRPr="000C6385" w:rsidRDefault="009D181C" w:rsidP="009D181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39B8809" w14:textId="77777777" w:rsidR="009D181C" w:rsidRPr="00403973" w:rsidRDefault="009D181C" w:rsidP="009D181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0BEC61E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Stredoslovenský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 – 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reumatických chorôb. </w:t>
      </w:r>
    </w:p>
    <w:p w14:paraId="21C348B0" w14:textId="77777777" w:rsidR="009D181C" w:rsidRPr="00403973" w:rsidRDefault="009D181C" w:rsidP="009D181C">
      <w:pPr>
        <w:pStyle w:val="Default"/>
        <w:jc w:val="both"/>
        <w:rPr>
          <w:sz w:val="22"/>
          <w:szCs w:val="22"/>
        </w:rPr>
      </w:pPr>
    </w:p>
    <w:p w14:paraId="5BC84EF8" w14:textId="77777777" w:rsidR="009D181C" w:rsidRDefault="009D181C" w:rsidP="009D181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2E8A616D" w14:textId="77777777" w:rsidR="009D181C" w:rsidRPr="00403973" w:rsidRDefault="009D181C" w:rsidP="009D181C">
      <w:pPr>
        <w:pStyle w:val="Default"/>
        <w:jc w:val="both"/>
        <w:rPr>
          <w:sz w:val="22"/>
          <w:szCs w:val="22"/>
          <w:lang w:bidi="sk-SK"/>
        </w:rPr>
      </w:pPr>
    </w:p>
    <w:p w14:paraId="0DC86A91" w14:textId="77777777" w:rsidR="009D181C" w:rsidRPr="00A34553" w:rsidRDefault="009D181C" w:rsidP="009D181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5CACF997" w14:textId="56A2A496" w:rsidR="009D181C" w:rsidRDefault="009D181C" w:rsidP="009D181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E76ED">
        <w:rPr>
          <w:sz w:val="22"/>
          <w:szCs w:val="22"/>
        </w:rPr>
        <w:t xml:space="preserve">31573,6400. 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2F0098B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7DAB04B7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4E0DDFD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61B0EFFA" w14:textId="77777777" w:rsidR="009D181C" w:rsidRDefault="009D181C" w:rsidP="009D181C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BF32515" w14:textId="77777777" w:rsidR="009D181C" w:rsidRDefault="009D181C" w:rsidP="009D181C">
      <w:pPr>
        <w:jc w:val="both"/>
        <w:rPr>
          <w:color w:val="000000"/>
        </w:rPr>
      </w:pPr>
    </w:p>
    <w:p w14:paraId="19E2799D" w14:textId="77777777" w:rsidR="009D181C" w:rsidRDefault="009D181C" w:rsidP="009D181C">
      <w:pPr>
        <w:jc w:val="both"/>
        <w:rPr>
          <w:color w:val="000000"/>
        </w:rPr>
      </w:pPr>
    </w:p>
    <w:p w14:paraId="3FBB739D" w14:textId="2E675BF1" w:rsidR="009D181C" w:rsidRPr="00A54473" w:rsidRDefault="009D181C" w:rsidP="009D181C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6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D3EFE13" w14:textId="77777777" w:rsidR="009D181C" w:rsidRDefault="009D181C" w:rsidP="009D181C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D181C" w:rsidRPr="00653FB5" w14:paraId="494C7918" w14:textId="77777777" w:rsidTr="00504C7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4A5DF6B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78CE68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935102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97A2C6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D181C" w:rsidRPr="00422724" w14:paraId="09F07822" w14:textId="77777777" w:rsidTr="00504C7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CE6E9B" w14:textId="77777777" w:rsidR="009D181C" w:rsidRDefault="009D181C" w:rsidP="00504C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5DE77" w14:textId="77777777" w:rsidR="009D181C" w:rsidRDefault="009D181C" w:rsidP="00504C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B. Braun Medical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3E450DF" w14:textId="77777777" w:rsidR="009D181C" w:rsidRDefault="009D181C" w:rsidP="00504C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Hlučinská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3, 83103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F6C74" w14:textId="0BB00CD2" w:rsidR="009D181C" w:rsidRDefault="00EE76ED" w:rsidP="00504C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10393,0000</w:t>
            </w:r>
          </w:p>
        </w:tc>
      </w:tr>
    </w:tbl>
    <w:p w14:paraId="693D6998" w14:textId="77777777" w:rsidR="009D181C" w:rsidRDefault="009D181C" w:rsidP="009D181C">
      <w:pPr>
        <w:jc w:val="both"/>
        <w:rPr>
          <w:color w:val="000000"/>
        </w:rPr>
      </w:pPr>
    </w:p>
    <w:p w14:paraId="7408E3BA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>.</w:t>
      </w:r>
      <w:r w:rsidRPr="0095087D">
        <w:t xml:space="preserve"> </w:t>
      </w:r>
      <w:r w:rsidRPr="0095087D">
        <w:rPr>
          <w:sz w:val="22"/>
          <w:szCs w:val="22"/>
        </w:rPr>
        <w:t xml:space="preserve">B. Braun Medical </w:t>
      </w:r>
      <w:proofErr w:type="spellStart"/>
      <w:r w:rsidRPr="0095087D">
        <w:rPr>
          <w:sz w:val="22"/>
          <w:szCs w:val="22"/>
        </w:rPr>
        <w:t>s.r.o.</w:t>
      </w:r>
      <w:proofErr w:type="spellEnd"/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</w:t>
      </w:r>
      <w:proofErr w:type="gram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4154BE9" w14:textId="77777777" w:rsidR="009D181C" w:rsidRDefault="009D181C" w:rsidP="009D181C">
      <w:pPr>
        <w:jc w:val="both"/>
        <w:rPr>
          <w:sz w:val="22"/>
          <w:szCs w:val="22"/>
        </w:rPr>
      </w:pPr>
    </w:p>
    <w:p w14:paraId="100DEE82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183A1EF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2022/11-PO-GO734</w:t>
      </w:r>
    </w:p>
    <w:p w14:paraId="31E803D9" w14:textId="77777777" w:rsidR="009D181C" w:rsidRDefault="009D181C" w:rsidP="009D181C">
      <w:pPr>
        <w:jc w:val="both"/>
        <w:rPr>
          <w:sz w:val="22"/>
          <w:szCs w:val="22"/>
        </w:rPr>
      </w:pPr>
    </w:p>
    <w:p w14:paraId="2CE87440" w14:textId="77777777" w:rsidR="009D181C" w:rsidRPr="000C6385" w:rsidRDefault="009D181C" w:rsidP="009D181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CC0871D" w14:textId="77777777" w:rsidR="009D181C" w:rsidRPr="00403973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10C4D26" w14:textId="77777777" w:rsidR="009D181C" w:rsidRPr="00403973" w:rsidRDefault="009D181C" w:rsidP="009D181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UniCredit Bank Czech Republic and Slovakia,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FF8725D" w14:textId="77777777" w:rsidR="009D181C" w:rsidRPr="00403973" w:rsidRDefault="009D181C" w:rsidP="009D181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ani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39481F2B" w14:textId="77777777" w:rsidR="009D181C" w:rsidRPr="00403973" w:rsidRDefault="009D181C" w:rsidP="009D181C">
      <w:pPr>
        <w:ind w:firstLine="708"/>
        <w:jc w:val="both"/>
        <w:rPr>
          <w:sz w:val="22"/>
          <w:szCs w:val="22"/>
        </w:rPr>
      </w:pPr>
    </w:p>
    <w:p w14:paraId="1EE0961B" w14:textId="77777777" w:rsidR="009D181C" w:rsidRPr="000C6385" w:rsidRDefault="009D181C" w:rsidP="009D181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8EB4959" w14:textId="77777777" w:rsidR="009D181C" w:rsidRPr="00403973" w:rsidRDefault="009D181C" w:rsidP="009D181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569B65E" w14:textId="77777777" w:rsidR="009D181C" w:rsidRPr="00403973" w:rsidRDefault="009D181C" w:rsidP="009D181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dodávok+ referenciu :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</w:t>
      </w:r>
    </w:p>
    <w:p w14:paraId="23862897" w14:textId="77777777" w:rsidR="009D181C" w:rsidRDefault="009D181C" w:rsidP="009D181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CCFE6AB" w14:textId="77777777" w:rsidR="009D181C" w:rsidRPr="00403973" w:rsidRDefault="009D181C" w:rsidP="009D181C">
      <w:pPr>
        <w:pStyle w:val="Default"/>
        <w:jc w:val="both"/>
        <w:rPr>
          <w:sz w:val="22"/>
          <w:szCs w:val="22"/>
          <w:lang w:bidi="sk-SK"/>
        </w:rPr>
      </w:pPr>
    </w:p>
    <w:p w14:paraId="7ED128B3" w14:textId="77777777" w:rsidR="009D181C" w:rsidRPr="00A34553" w:rsidRDefault="009D181C" w:rsidP="009D181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39136186" w14:textId="0565F172" w:rsidR="009D181C" w:rsidRDefault="009D181C" w:rsidP="009D181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 w:rsidRPr="0095087D">
        <w:rPr>
          <w:sz w:val="22"/>
          <w:szCs w:val="22"/>
        </w:rPr>
        <w:t>B. Braun Medical s.r.o.</w:t>
      </w:r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>
        <w:rPr>
          <w:rFonts w:ascii="Verdana" w:hAnsi="Verdana" w:cstheme="minorHAnsi"/>
          <w:sz w:val="18"/>
          <w:szCs w:val="18"/>
        </w:rPr>
        <w:t xml:space="preserve"> 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10393,0000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7912D51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57845BE2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BC5D6AE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3FC98211" w14:textId="77777777" w:rsidR="009D181C" w:rsidRDefault="009D181C" w:rsidP="009D181C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308F8A23" w14:textId="77777777" w:rsidR="009D181C" w:rsidRDefault="009D181C" w:rsidP="009D181C">
      <w:pPr>
        <w:jc w:val="both"/>
        <w:rPr>
          <w:color w:val="000000"/>
        </w:rPr>
      </w:pPr>
    </w:p>
    <w:p w14:paraId="20602D7D" w14:textId="77777777" w:rsidR="009D181C" w:rsidRDefault="009D181C" w:rsidP="009D181C">
      <w:pPr>
        <w:jc w:val="both"/>
        <w:rPr>
          <w:sz w:val="22"/>
          <w:szCs w:val="22"/>
        </w:rPr>
      </w:pPr>
    </w:p>
    <w:p w14:paraId="71C60948" w14:textId="7B078C71" w:rsidR="009D181C" w:rsidRPr="00A54473" w:rsidRDefault="009D181C" w:rsidP="009D181C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 Infúzne roztoky časť č. 7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E7CA625" w14:textId="5A2E1723" w:rsidR="009D181C" w:rsidRDefault="009D181C" w:rsidP="000045AC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D181C" w:rsidRPr="00653FB5" w14:paraId="60868EAA" w14:textId="77777777" w:rsidTr="00504C7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EFE8DF8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99233B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BE97ADA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1AF71A" w14:textId="77777777" w:rsidR="009D181C" w:rsidRPr="00653FB5" w:rsidRDefault="009D181C" w:rsidP="00504C7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D181C" w:rsidRPr="00422724" w14:paraId="2EA11BED" w14:textId="77777777" w:rsidTr="00504C7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AFB64C" w14:textId="7623CD38" w:rsidR="009D181C" w:rsidRDefault="009D181C" w:rsidP="00504C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137A2" w14:textId="77777777" w:rsidR="009D181C" w:rsidRDefault="009D181C" w:rsidP="00504C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BAX PHARMA,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F01A45" w14:textId="77777777" w:rsidR="009D181C" w:rsidRDefault="009D181C" w:rsidP="00504C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Lešková 8,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2C896F" w14:textId="7F302B34" w:rsidR="009D181C" w:rsidRDefault="009D181C" w:rsidP="00504C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127321,5000</w:t>
            </w:r>
          </w:p>
        </w:tc>
      </w:tr>
    </w:tbl>
    <w:p w14:paraId="75B91A34" w14:textId="77777777" w:rsidR="009D181C" w:rsidRDefault="009D181C" w:rsidP="009D181C">
      <w:pPr>
        <w:jc w:val="both"/>
        <w:rPr>
          <w:sz w:val="22"/>
          <w:szCs w:val="22"/>
        </w:rPr>
      </w:pPr>
    </w:p>
    <w:p w14:paraId="592F2531" w14:textId="40C8FF2F" w:rsidR="009D181C" w:rsidRDefault="009D181C" w:rsidP="009D181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>BAX PHARMA</w:t>
      </w:r>
      <w:r w:rsidR="002941B4">
        <w:rPr>
          <w:sz w:val="22"/>
          <w:szCs w:val="22"/>
        </w:rPr>
        <w:t xml:space="preserve">, </w:t>
      </w:r>
      <w:proofErr w:type="spellStart"/>
      <w:r w:rsidR="002941B4">
        <w:rPr>
          <w:sz w:val="22"/>
          <w:szCs w:val="22"/>
        </w:rPr>
        <w:t>s.r.o.</w:t>
      </w:r>
      <w:proofErr w:type="spellEnd"/>
      <w:r w:rsidR="002941B4">
        <w:rPr>
          <w:sz w:val="22"/>
          <w:szCs w:val="22"/>
        </w:rPr>
        <w:t xml:space="preserve">, </w:t>
      </w:r>
      <w:proofErr w:type="spellStart"/>
      <w:r w:rsidR="002941B4">
        <w:rPr>
          <w:sz w:val="22"/>
          <w:szCs w:val="22"/>
        </w:rPr>
        <w:t>Leškova</w:t>
      </w:r>
      <w:proofErr w:type="spellEnd"/>
      <w:r w:rsidR="002941B4">
        <w:rPr>
          <w:sz w:val="22"/>
          <w:szCs w:val="22"/>
        </w:rPr>
        <w:t xml:space="preserve"> 8, </w:t>
      </w:r>
      <w:proofErr w:type="gramStart"/>
      <w:r w:rsidR="002941B4">
        <w:rPr>
          <w:sz w:val="22"/>
          <w:szCs w:val="22"/>
        </w:rPr>
        <w:t>Bratislava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F304998" w14:textId="77777777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A843C63" w14:textId="5ECE88B0" w:rsidR="009D181C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</w:t>
      </w:r>
      <w:r w:rsidR="002941B4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2941B4">
        <w:rPr>
          <w:sz w:val="22"/>
          <w:szCs w:val="22"/>
        </w:rPr>
        <w:t>2</w:t>
      </w:r>
      <w:r>
        <w:rPr>
          <w:sz w:val="22"/>
          <w:szCs w:val="22"/>
        </w:rPr>
        <w:t>-PO-</w:t>
      </w:r>
      <w:r w:rsidR="002941B4">
        <w:rPr>
          <w:sz w:val="22"/>
          <w:szCs w:val="22"/>
        </w:rPr>
        <w:t>E3680</w:t>
      </w:r>
    </w:p>
    <w:p w14:paraId="1E0D840C" w14:textId="77777777" w:rsidR="009D181C" w:rsidRDefault="009D181C" w:rsidP="009D181C">
      <w:pPr>
        <w:jc w:val="both"/>
        <w:rPr>
          <w:sz w:val="22"/>
          <w:szCs w:val="22"/>
        </w:rPr>
      </w:pPr>
    </w:p>
    <w:p w14:paraId="078F9149" w14:textId="77777777" w:rsidR="009D181C" w:rsidRPr="000C6385" w:rsidRDefault="009D181C" w:rsidP="009D181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9C55797" w14:textId="77777777" w:rsidR="009D181C" w:rsidRPr="00403973" w:rsidRDefault="009D181C" w:rsidP="009D181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12BE0CEE" w14:textId="40D3EF6D" w:rsidR="009D181C" w:rsidRPr="00403973" w:rsidRDefault="009D181C" w:rsidP="009D181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lastRenderedPageBreak/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2941B4">
        <w:rPr>
          <w:sz w:val="22"/>
          <w:szCs w:val="22"/>
        </w:rPr>
        <w:t>Tatra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002CE78" w14:textId="77777777" w:rsidR="009D181C" w:rsidRPr="00403973" w:rsidRDefault="009D181C" w:rsidP="009D181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26B79A6D" w14:textId="77777777" w:rsidR="009D181C" w:rsidRPr="00403973" w:rsidRDefault="009D181C" w:rsidP="009D181C">
      <w:pPr>
        <w:ind w:firstLine="708"/>
        <w:jc w:val="both"/>
        <w:rPr>
          <w:sz w:val="22"/>
          <w:szCs w:val="22"/>
        </w:rPr>
      </w:pPr>
    </w:p>
    <w:p w14:paraId="6CAC105A" w14:textId="77777777" w:rsidR="009D181C" w:rsidRPr="000C6385" w:rsidRDefault="009D181C" w:rsidP="009D181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FFC34D9" w14:textId="77777777" w:rsidR="009D181C" w:rsidRPr="00403973" w:rsidRDefault="009D181C" w:rsidP="009D181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9842EE4" w14:textId="1582EF72" w:rsidR="009D181C" w:rsidRDefault="009D181C" w:rsidP="009D181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Stredoslovenský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</w:t>
      </w:r>
      <w:r w:rsidR="002941B4">
        <w:rPr>
          <w:sz w:val="22"/>
          <w:szCs w:val="22"/>
        </w:rPr>
        <w:t>Fakultná nemocnica s poliklinikou F.D. Roosevelta Banská Bystrica</w:t>
      </w:r>
      <w:r>
        <w:rPr>
          <w:sz w:val="22"/>
          <w:szCs w:val="22"/>
        </w:rPr>
        <w:t xml:space="preserve">, Národný ústav </w:t>
      </w:r>
      <w:r w:rsidR="002941B4">
        <w:rPr>
          <w:sz w:val="22"/>
          <w:szCs w:val="22"/>
        </w:rPr>
        <w:t xml:space="preserve">srdcových a cievnych chorôb, </w:t>
      </w:r>
      <w:proofErr w:type="spellStart"/>
      <w:r w:rsidR="002941B4">
        <w:rPr>
          <w:sz w:val="22"/>
          <w:szCs w:val="22"/>
        </w:rPr>
        <w:t>a.s</w:t>
      </w:r>
      <w:proofErr w:type="spellEnd"/>
      <w:r w:rsidR="002941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F07B44C" w14:textId="77777777" w:rsidR="009D181C" w:rsidRPr="00403973" w:rsidRDefault="009D181C" w:rsidP="009D181C">
      <w:pPr>
        <w:pStyle w:val="Default"/>
        <w:jc w:val="both"/>
        <w:rPr>
          <w:sz w:val="22"/>
          <w:szCs w:val="22"/>
        </w:rPr>
      </w:pPr>
    </w:p>
    <w:p w14:paraId="759CAEC8" w14:textId="2BF30722" w:rsidR="009D181C" w:rsidRDefault="009D181C" w:rsidP="009D181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</w:t>
      </w:r>
      <w:r w:rsidR="002941B4">
        <w:rPr>
          <w:sz w:val="22"/>
          <w:szCs w:val="22"/>
          <w:lang w:bidi="sk-SK"/>
        </w:rPr>
        <w:t>MZSR, aktualizované ŠUKL.</w:t>
      </w:r>
    </w:p>
    <w:p w14:paraId="16EA336F" w14:textId="77777777" w:rsidR="009D181C" w:rsidRPr="00403973" w:rsidRDefault="009D181C" w:rsidP="009D181C">
      <w:pPr>
        <w:pStyle w:val="Default"/>
        <w:jc w:val="both"/>
        <w:rPr>
          <w:sz w:val="22"/>
          <w:szCs w:val="22"/>
          <w:lang w:bidi="sk-SK"/>
        </w:rPr>
      </w:pPr>
    </w:p>
    <w:p w14:paraId="31C3D7B5" w14:textId="77777777" w:rsidR="009D181C" w:rsidRPr="00A34553" w:rsidRDefault="009D181C" w:rsidP="009D181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4136FEF0" w14:textId="4E12A503" w:rsidR="009D181C" w:rsidRDefault="009D181C" w:rsidP="009D181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 w:rsidR="00EE76ED">
        <w:rPr>
          <w:sz w:val="22"/>
          <w:szCs w:val="22"/>
        </w:rPr>
        <w:t xml:space="preserve">BAX PHARMA, s.r.o., </w:t>
      </w:r>
      <w:proofErr w:type="spellStart"/>
      <w:r w:rsidR="00EE76ED">
        <w:rPr>
          <w:sz w:val="22"/>
          <w:szCs w:val="22"/>
        </w:rPr>
        <w:t>Leškova</w:t>
      </w:r>
      <w:proofErr w:type="spellEnd"/>
      <w:r w:rsidR="00EE76ED">
        <w:rPr>
          <w:sz w:val="22"/>
          <w:szCs w:val="22"/>
        </w:rPr>
        <w:t xml:space="preserve"> 8, Bratislava</w:t>
      </w:r>
      <w:r w:rsidR="00EE76ED" w:rsidRPr="0051734C">
        <w:rPr>
          <w:sz w:val="22"/>
          <w:szCs w:val="22"/>
        </w:rPr>
        <w:t xml:space="preserve"> </w:t>
      </w:r>
      <w:r w:rsidR="00EE76ED" w:rsidRPr="00422724">
        <w:rPr>
          <w:rFonts w:ascii="Verdana" w:hAnsi="Verdana" w:cstheme="minorHAnsi"/>
          <w:sz w:val="18"/>
          <w:szCs w:val="18"/>
        </w:rPr>
        <w:t>, Slovenská republika</w:t>
      </w:r>
      <w:r w:rsidR="00EE76ED">
        <w:rPr>
          <w:rFonts w:ascii="Verdana" w:hAnsi="Verdana" w:cstheme="minorHAnsi"/>
          <w:sz w:val="18"/>
          <w:szCs w:val="18"/>
        </w:rPr>
        <w:t>,</w:t>
      </w:r>
      <w:r w:rsidR="00EE76ED" w:rsidRPr="00422724">
        <w:rPr>
          <w:rFonts w:ascii="Verdana" w:hAnsi="Verdana" w:cstheme="minorHAnsi"/>
          <w:sz w:val="18"/>
          <w:szCs w:val="18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2941B4">
        <w:rPr>
          <w:sz w:val="22"/>
          <w:szCs w:val="22"/>
        </w:rPr>
        <w:t>127321,5000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5DF2243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0C3265D2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478D7F9" w14:textId="77777777" w:rsidR="009D181C" w:rsidRDefault="009D181C" w:rsidP="009D181C">
      <w:pPr>
        <w:pStyle w:val="Default"/>
        <w:jc w:val="both"/>
        <w:rPr>
          <w:sz w:val="22"/>
          <w:szCs w:val="22"/>
        </w:rPr>
      </w:pPr>
    </w:p>
    <w:p w14:paraId="2B022527" w14:textId="77777777" w:rsidR="009D181C" w:rsidRDefault="009D181C" w:rsidP="009D181C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0C581DC4" w14:textId="77777777" w:rsidR="009D181C" w:rsidRDefault="009D181C" w:rsidP="009D181C">
      <w:pPr>
        <w:jc w:val="both"/>
        <w:rPr>
          <w:color w:val="000000"/>
        </w:rPr>
      </w:pPr>
    </w:p>
    <w:p w14:paraId="5DC3ECBB" w14:textId="77777777" w:rsidR="008A32E1" w:rsidRPr="00403973" w:rsidRDefault="008A32E1" w:rsidP="008A32E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Pr="00403973">
        <w:t>rejný</w:t>
      </w:r>
      <w:proofErr w:type="spellEnd"/>
      <w:r w:rsidRPr="00403973">
        <w:t xml:space="preserve"> </w:t>
      </w:r>
      <w:proofErr w:type="spellStart"/>
      <w:r w:rsidRPr="00403973">
        <w:t>obstarávateľ</w:t>
      </w:r>
      <w:proofErr w:type="spellEnd"/>
      <w:r w:rsidRPr="00403973">
        <w:t xml:space="preserve"> </w:t>
      </w:r>
      <w:proofErr w:type="spellStart"/>
      <w:r w:rsidRPr="00403973">
        <w:t>postupoval</w:t>
      </w:r>
      <w:proofErr w:type="spellEnd"/>
      <w:r w:rsidRPr="00403973">
        <w:t xml:space="preserve"> </w:t>
      </w:r>
      <w:proofErr w:type="spellStart"/>
      <w:r w:rsidRPr="00403973">
        <w:t>počas</w:t>
      </w:r>
      <w:proofErr w:type="spellEnd"/>
      <w:r w:rsidRPr="00403973">
        <w:t xml:space="preserve"> </w:t>
      </w:r>
      <w:proofErr w:type="spellStart"/>
      <w:r w:rsidRPr="00403973">
        <w:t>realizácie</w:t>
      </w:r>
      <w:proofErr w:type="spellEnd"/>
      <w:r w:rsidRPr="00403973">
        <w:t xml:space="preserve"> </w:t>
      </w:r>
      <w:proofErr w:type="spellStart"/>
      <w:r w:rsidRPr="00403973">
        <w:t>verejného</w:t>
      </w:r>
      <w:proofErr w:type="spellEnd"/>
      <w:r w:rsidRPr="00403973">
        <w:t xml:space="preserve"> </w:t>
      </w:r>
      <w:proofErr w:type="spellStart"/>
      <w:r w:rsidRPr="00403973">
        <w:t>obstarávania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so </w:t>
      </w:r>
      <w:proofErr w:type="spellStart"/>
      <w:r w:rsidRPr="00403973">
        <w:t>zákonom</w:t>
      </w:r>
      <w:proofErr w:type="spellEnd"/>
      <w:r w:rsidRPr="00403973">
        <w:t xml:space="preserve">  343/2015 </w:t>
      </w:r>
      <w:proofErr w:type="spellStart"/>
      <w:r w:rsidRPr="00403973">
        <w:t>Z.z.</w:t>
      </w:r>
      <w:proofErr w:type="spellEnd"/>
      <w:r w:rsidRPr="00403973">
        <w:t xml:space="preserve"> o 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 xml:space="preserve"> v </w:t>
      </w:r>
      <w:proofErr w:type="spellStart"/>
      <w:r w:rsidRPr="00403973">
        <w:t>znení</w:t>
      </w:r>
      <w:proofErr w:type="spellEnd"/>
      <w:r w:rsidRPr="00403973">
        <w:t xml:space="preserve"> </w:t>
      </w:r>
      <w:proofErr w:type="spellStart"/>
      <w:r w:rsidRPr="00403973">
        <w:t>neskorších</w:t>
      </w:r>
      <w:proofErr w:type="spellEnd"/>
      <w:r w:rsidRPr="00403973">
        <w:t xml:space="preserve"> </w:t>
      </w:r>
      <w:proofErr w:type="spellStart"/>
      <w:r w:rsidRPr="00403973">
        <w:t>predpisov</w:t>
      </w:r>
      <w:proofErr w:type="spellEnd"/>
      <w:r w:rsidRPr="00403973">
        <w:t xml:space="preserve"> a </w:t>
      </w:r>
      <w:proofErr w:type="spellStart"/>
      <w:r w:rsidRPr="00403973">
        <w:t>doplnení</w:t>
      </w:r>
      <w:proofErr w:type="spellEnd"/>
      <w:r w:rsidRPr="00403973">
        <w:t xml:space="preserve">, </w:t>
      </w:r>
      <w:proofErr w:type="spellStart"/>
      <w:r w:rsidRPr="00403973">
        <w:t>uplatnil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rovnakého</w:t>
      </w:r>
      <w:proofErr w:type="spellEnd"/>
      <w:r w:rsidRPr="00403973">
        <w:t xml:space="preserve"> </w:t>
      </w:r>
      <w:proofErr w:type="spellStart"/>
      <w:r w:rsidRPr="00403973">
        <w:t>zaobchádzania</w:t>
      </w:r>
      <w:proofErr w:type="spellEnd"/>
      <w:r w:rsidRPr="00403973">
        <w:t xml:space="preserve">, </w:t>
      </w:r>
      <w:proofErr w:type="spellStart"/>
      <w:r w:rsidRPr="00403973">
        <w:t>nediskriminácie</w:t>
      </w:r>
      <w:proofErr w:type="spellEnd"/>
      <w:r w:rsidRPr="00403973">
        <w:t xml:space="preserve"> </w:t>
      </w:r>
      <w:proofErr w:type="spellStart"/>
      <w:r w:rsidRPr="00403973">
        <w:t>uchádzačov</w:t>
      </w:r>
      <w:proofErr w:type="spellEnd"/>
      <w:r w:rsidRPr="00403973">
        <w:t xml:space="preserve"> </w:t>
      </w:r>
      <w:proofErr w:type="spellStart"/>
      <w:r w:rsidRPr="00403973">
        <w:t>ako</w:t>
      </w:r>
      <w:proofErr w:type="spellEnd"/>
      <w:r w:rsidRPr="00403973">
        <w:t xml:space="preserve"> </w:t>
      </w:r>
      <w:proofErr w:type="spellStart"/>
      <w:r w:rsidRPr="00403973">
        <w:t>aj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transparentnosti</w:t>
      </w:r>
      <w:proofErr w:type="spellEnd"/>
      <w:r w:rsidRPr="00403973">
        <w:t xml:space="preserve">, </w:t>
      </w:r>
      <w:proofErr w:type="spellStart"/>
      <w:r w:rsidRPr="00403973">
        <w:t>hospodárnosti</w:t>
      </w:r>
      <w:proofErr w:type="spellEnd"/>
      <w:r w:rsidRPr="00403973">
        <w:t xml:space="preserve"> </w:t>
      </w:r>
      <w:proofErr w:type="gramStart"/>
      <w:r w:rsidRPr="00403973">
        <w:t>a</w:t>
      </w:r>
      <w:proofErr w:type="gramEnd"/>
      <w:r w:rsidRPr="00403973">
        <w:t xml:space="preserve"> </w:t>
      </w:r>
      <w:proofErr w:type="spellStart"/>
      <w:r w:rsidRPr="00403973">
        <w:t>efektívnosti</w:t>
      </w:r>
      <w:proofErr w:type="spellEnd"/>
      <w:r w:rsidRPr="00403973">
        <w:t>.</w:t>
      </w:r>
    </w:p>
    <w:p w14:paraId="405D9A46" w14:textId="77777777" w:rsidR="008A32E1" w:rsidRPr="00403973" w:rsidRDefault="008A32E1" w:rsidP="008A32E1">
      <w:pPr>
        <w:pStyle w:val="Default"/>
        <w:jc w:val="both"/>
      </w:pPr>
      <w:r>
        <w:t>K</w:t>
      </w:r>
      <w:r w:rsidRPr="00403973">
        <w:t>úpne zmluvy a celý proces verejného obstarávania podliehajú schvaľovaciemu procesu MZSR.</w:t>
      </w:r>
    </w:p>
    <w:p w14:paraId="61F44F30" w14:textId="77777777" w:rsidR="008A32E1" w:rsidRPr="00403973" w:rsidRDefault="008A32E1" w:rsidP="008A32E1">
      <w:pPr>
        <w:pStyle w:val="Default"/>
        <w:jc w:val="both"/>
      </w:pPr>
    </w:p>
    <w:p w14:paraId="748EC385" w14:textId="77777777" w:rsidR="008A32E1" w:rsidRDefault="008A32E1" w:rsidP="008A32E1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3EFB26A" w14:textId="77777777" w:rsidR="008A32E1" w:rsidRDefault="008A32E1" w:rsidP="008A32E1">
      <w:pPr>
        <w:jc w:val="both"/>
        <w:rPr>
          <w:b/>
        </w:rPr>
      </w:pPr>
    </w:p>
    <w:p w14:paraId="3D9C51F8" w14:textId="77777777" w:rsidR="008A32E1" w:rsidRDefault="008A32E1" w:rsidP="008A32E1">
      <w:pPr>
        <w:jc w:val="both"/>
        <w:rPr>
          <w:b/>
        </w:rPr>
      </w:pPr>
    </w:p>
    <w:sectPr w:rsidR="008A32E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A495" w14:textId="77777777" w:rsidR="00770136" w:rsidRDefault="00770136">
      <w:r>
        <w:separator/>
      </w:r>
    </w:p>
  </w:endnote>
  <w:endnote w:type="continuationSeparator" w:id="0">
    <w:p w14:paraId="1BAE16B3" w14:textId="77777777" w:rsidR="00770136" w:rsidRDefault="0077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846D" w14:textId="77777777" w:rsidR="00770136" w:rsidRDefault="00770136">
      <w:r>
        <w:separator/>
      </w:r>
    </w:p>
  </w:footnote>
  <w:footnote w:type="continuationSeparator" w:id="0">
    <w:p w14:paraId="0234E9BE" w14:textId="77777777" w:rsidR="00770136" w:rsidRDefault="0077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45AC"/>
    <w:rsid w:val="00013C81"/>
    <w:rsid w:val="00037A7F"/>
    <w:rsid w:val="000460FA"/>
    <w:rsid w:val="00051DF3"/>
    <w:rsid w:val="000529B9"/>
    <w:rsid w:val="00071DB9"/>
    <w:rsid w:val="000828F4"/>
    <w:rsid w:val="00090D0F"/>
    <w:rsid w:val="000A71CC"/>
    <w:rsid w:val="000B0A10"/>
    <w:rsid w:val="000B4A4A"/>
    <w:rsid w:val="000C6385"/>
    <w:rsid w:val="0010152C"/>
    <w:rsid w:val="00104A78"/>
    <w:rsid w:val="001161EE"/>
    <w:rsid w:val="00141FBC"/>
    <w:rsid w:val="001618EF"/>
    <w:rsid w:val="001634DB"/>
    <w:rsid w:val="001651FD"/>
    <w:rsid w:val="0016555E"/>
    <w:rsid w:val="00181E94"/>
    <w:rsid w:val="0018412C"/>
    <w:rsid w:val="00190304"/>
    <w:rsid w:val="00197AA3"/>
    <w:rsid w:val="001B13E2"/>
    <w:rsid w:val="001E2AFF"/>
    <w:rsid w:val="002000AE"/>
    <w:rsid w:val="00210241"/>
    <w:rsid w:val="00233917"/>
    <w:rsid w:val="00240FF0"/>
    <w:rsid w:val="002941B4"/>
    <w:rsid w:val="002C01BC"/>
    <w:rsid w:val="002E0784"/>
    <w:rsid w:val="002F2A0D"/>
    <w:rsid w:val="00301275"/>
    <w:rsid w:val="00315CBD"/>
    <w:rsid w:val="00326C28"/>
    <w:rsid w:val="00345CCB"/>
    <w:rsid w:val="00364EB0"/>
    <w:rsid w:val="003820F9"/>
    <w:rsid w:val="003840E8"/>
    <w:rsid w:val="003A63E7"/>
    <w:rsid w:val="003A6669"/>
    <w:rsid w:val="003B111B"/>
    <w:rsid w:val="003B53B6"/>
    <w:rsid w:val="003C10D1"/>
    <w:rsid w:val="003C72AB"/>
    <w:rsid w:val="003C7999"/>
    <w:rsid w:val="003D1171"/>
    <w:rsid w:val="003F1843"/>
    <w:rsid w:val="00403973"/>
    <w:rsid w:val="004153BC"/>
    <w:rsid w:val="00422724"/>
    <w:rsid w:val="004441B8"/>
    <w:rsid w:val="00456D21"/>
    <w:rsid w:val="00487D5F"/>
    <w:rsid w:val="00493824"/>
    <w:rsid w:val="00496717"/>
    <w:rsid w:val="004B264A"/>
    <w:rsid w:val="004C753C"/>
    <w:rsid w:val="004E0412"/>
    <w:rsid w:val="0050009E"/>
    <w:rsid w:val="0051734C"/>
    <w:rsid w:val="00530918"/>
    <w:rsid w:val="00563594"/>
    <w:rsid w:val="005707D9"/>
    <w:rsid w:val="00575FF5"/>
    <w:rsid w:val="0057746B"/>
    <w:rsid w:val="005A6F32"/>
    <w:rsid w:val="005B3D70"/>
    <w:rsid w:val="005E6432"/>
    <w:rsid w:val="005F7AED"/>
    <w:rsid w:val="00602635"/>
    <w:rsid w:val="00614BD6"/>
    <w:rsid w:val="006201DB"/>
    <w:rsid w:val="00623603"/>
    <w:rsid w:val="00627D02"/>
    <w:rsid w:val="00636B15"/>
    <w:rsid w:val="00643C82"/>
    <w:rsid w:val="00653FB5"/>
    <w:rsid w:val="00654033"/>
    <w:rsid w:val="0067784D"/>
    <w:rsid w:val="00680483"/>
    <w:rsid w:val="00691340"/>
    <w:rsid w:val="006B138F"/>
    <w:rsid w:val="006B4865"/>
    <w:rsid w:val="006C0B7E"/>
    <w:rsid w:val="006F566A"/>
    <w:rsid w:val="007124B6"/>
    <w:rsid w:val="007243C2"/>
    <w:rsid w:val="007506FB"/>
    <w:rsid w:val="00765C4E"/>
    <w:rsid w:val="00770136"/>
    <w:rsid w:val="00773489"/>
    <w:rsid w:val="00776AB8"/>
    <w:rsid w:val="00777D5A"/>
    <w:rsid w:val="007A59B2"/>
    <w:rsid w:val="007C49B0"/>
    <w:rsid w:val="008165FC"/>
    <w:rsid w:val="00840880"/>
    <w:rsid w:val="00842199"/>
    <w:rsid w:val="00842FDA"/>
    <w:rsid w:val="0085636F"/>
    <w:rsid w:val="008A32E1"/>
    <w:rsid w:val="008A4CB0"/>
    <w:rsid w:val="008A7DAF"/>
    <w:rsid w:val="008C3DE7"/>
    <w:rsid w:val="008F40D3"/>
    <w:rsid w:val="00927AF6"/>
    <w:rsid w:val="00931E9E"/>
    <w:rsid w:val="0095087D"/>
    <w:rsid w:val="00952752"/>
    <w:rsid w:val="009560F7"/>
    <w:rsid w:val="00970F6F"/>
    <w:rsid w:val="00977E85"/>
    <w:rsid w:val="009843CF"/>
    <w:rsid w:val="009873B2"/>
    <w:rsid w:val="00994401"/>
    <w:rsid w:val="009A2E2B"/>
    <w:rsid w:val="009B3669"/>
    <w:rsid w:val="009B5EFD"/>
    <w:rsid w:val="009B62EB"/>
    <w:rsid w:val="009B7906"/>
    <w:rsid w:val="009C63CB"/>
    <w:rsid w:val="009D181C"/>
    <w:rsid w:val="009D3398"/>
    <w:rsid w:val="009E1166"/>
    <w:rsid w:val="009E525E"/>
    <w:rsid w:val="009E7B52"/>
    <w:rsid w:val="00A0043A"/>
    <w:rsid w:val="00A05CF6"/>
    <w:rsid w:val="00A2481D"/>
    <w:rsid w:val="00A34553"/>
    <w:rsid w:val="00A455A9"/>
    <w:rsid w:val="00A46244"/>
    <w:rsid w:val="00A525DB"/>
    <w:rsid w:val="00A54473"/>
    <w:rsid w:val="00A64316"/>
    <w:rsid w:val="00A73A4E"/>
    <w:rsid w:val="00A910E8"/>
    <w:rsid w:val="00A91BCF"/>
    <w:rsid w:val="00AA0942"/>
    <w:rsid w:val="00AB58CB"/>
    <w:rsid w:val="00AC0928"/>
    <w:rsid w:val="00AF2298"/>
    <w:rsid w:val="00B04DFF"/>
    <w:rsid w:val="00B45379"/>
    <w:rsid w:val="00B462E9"/>
    <w:rsid w:val="00B57C29"/>
    <w:rsid w:val="00B62888"/>
    <w:rsid w:val="00B62AAA"/>
    <w:rsid w:val="00B73B7D"/>
    <w:rsid w:val="00B84E2C"/>
    <w:rsid w:val="00B929F9"/>
    <w:rsid w:val="00B95372"/>
    <w:rsid w:val="00BA2BD3"/>
    <w:rsid w:val="00BC41DE"/>
    <w:rsid w:val="00BD2959"/>
    <w:rsid w:val="00C53471"/>
    <w:rsid w:val="00C76247"/>
    <w:rsid w:val="00C7769F"/>
    <w:rsid w:val="00C801FB"/>
    <w:rsid w:val="00C94503"/>
    <w:rsid w:val="00C9640F"/>
    <w:rsid w:val="00CA1382"/>
    <w:rsid w:val="00CA6A6D"/>
    <w:rsid w:val="00CA79C7"/>
    <w:rsid w:val="00CC2685"/>
    <w:rsid w:val="00CE35DE"/>
    <w:rsid w:val="00D0039B"/>
    <w:rsid w:val="00D07D9E"/>
    <w:rsid w:val="00D22922"/>
    <w:rsid w:val="00D24B48"/>
    <w:rsid w:val="00D26D71"/>
    <w:rsid w:val="00D50ACE"/>
    <w:rsid w:val="00D54D9E"/>
    <w:rsid w:val="00D7433F"/>
    <w:rsid w:val="00DA3C2E"/>
    <w:rsid w:val="00DD1207"/>
    <w:rsid w:val="00E16B54"/>
    <w:rsid w:val="00E21D47"/>
    <w:rsid w:val="00E2229C"/>
    <w:rsid w:val="00E25A62"/>
    <w:rsid w:val="00E41C25"/>
    <w:rsid w:val="00E42728"/>
    <w:rsid w:val="00E71E3E"/>
    <w:rsid w:val="00E846FE"/>
    <w:rsid w:val="00EA0FC4"/>
    <w:rsid w:val="00EC36DF"/>
    <w:rsid w:val="00EC712E"/>
    <w:rsid w:val="00EE0E4F"/>
    <w:rsid w:val="00EE53BA"/>
    <w:rsid w:val="00EE76ED"/>
    <w:rsid w:val="00F15509"/>
    <w:rsid w:val="00F217C4"/>
    <w:rsid w:val="00F21B2B"/>
    <w:rsid w:val="00F231DE"/>
    <w:rsid w:val="00F23900"/>
    <w:rsid w:val="00F330A1"/>
    <w:rsid w:val="00F36993"/>
    <w:rsid w:val="00F40A4C"/>
    <w:rsid w:val="00F45A80"/>
    <w:rsid w:val="00F51BA5"/>
    <w:rsid w:val="00F727EE"/>
    <w:rsid w:val="00FA22E9"/>
    <w:rsid w:val="00FA3F8D"/>
    <w:rsid w:val="00FA6672"/>
    <w:rsid w:val="00FA79C4"/>
    <w:rsid w:val="00FB1815"/>
    <w:rsid w:val="00FB24DB"/>
    <w:rsid w:val="00FB562F"/>
    <w:rsid w:val="00FC17D7"/>
    <w:rsid w:val="00FD0A4E"/>
    <w:rsid w:val="00FD5355"/>
    <w:rsid w:val="00FE30C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2344</Words>
  <Characters>13365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54</cp:revision>
  <cp:lastPrinted>2023-10-03T09:13:00Z</cp:lastPrinted>
  <dcterms:created xsi:type="dcterms:W3CDTF">2023-08-17T14:49:00Z</dcterms:created>
  <dcterms:modified xsi:type="dcterms:W3CDTF">2023-10-04T12:59:00Z</dcterms:modified>
</cp:coreProperties>
</file>