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9737C0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AB6847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6886F38" w14:textId="7CC9C109" w:rsidR="00874303" w:rsidRDefault="00874303" w:rsidP="0087430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 xml:space="preserve">Servis a opravy systémov </w:t>
      </w:r>
      <w:proofErr w:type="spellStart"/>
      <w:r>
        <w:rPr>
          <w:rFonts w:ascii="Garamond" w:hAnsi="Garamond"/>
          <w:sz w:val="20"/>
          <w:szCs w:val="20"/>
        </w:rPr>
        <w:t>MaR</w:t>
      </w:r>
      <w:proofErr w:type="spellEnd"/>
      <w:r>
        <w:rPr>
          <w:rFonts w:ascii="Garamond" w:hAnsi="Garamond"/>
          <w:sz w:val="20"/>
          <w:szCs w:val="20"/>
        </w:rPr>
        <w:t xml:space="preserve"> tepelného hospodárstva – „</w:t>
      </w:r>
      <w:bookmarkStart w:id="0" w:name="_Hlk96506966"/>
      <w:r w:rsidR="00AB6847">
        <w:rPr>
          <w:rFonts w:ascii="Garamond" w:hAnsi="Garamond"/>
          <w:sz w:val="20"/>
          <w:szCs w:val="20"/>
        </w:rPr>
        <w:t xml:space="preserve">Servis </w:t>
      </w:r>
      <w:proofErr w:type="spellStart"/>
      <w:r w:rsidR="00AB6847">
        <w:rPr>
          <w:rFonts w:ascii="Garamond" w:hAnsi="Garamond"/>
          <w:sz w:val="20"/>
          <w:szCs w:val="20"/>
        </w:rPr>
        <w:t>MaR</w:t>
      </w:r>
      <w:proofErr w:type="spellEnd"/>
      <w:r w:rsidR="00AB6847">
        <w:rPr>
          <w:rFonts w:ascii="Garamond" w:hAnsi="Garamond"/>
          <w:sz w:val="20"/>
          <w:szCs w:val="20"/>
        </w:rPr>
        <w:t xml:space="preserve"> tepelného hospodárstva</w:t>
      </w:r>
      <w:r w:rsidR="00BE5214">
        <w:rPr>
          <w:rFonts w:ascii="Garamond" w:hAnsi="Garamond"/>
          <w:sz w:val="20"/>
          <w:szCs w:val="20"/>
        </w:rPr>
        <w:t xml:space="preserve"> 0</w:t>
      </w:r>
      <w:r w:rsidR="00AB6847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_202</w:t>
      </w:r>
      <w:bookmarkEnd w:id="0"/>
      <w:r>
        <w:rPr>
          <w:rFonts w:ascii="Garamond" w:hAnsi="Garamond"/>
          <w:sz w:val="20"/>
          <w:szCs w:val="20"/>
        </w:rPr>
        <w:t>3“</w:t>
      </w:r>
    </w:p>
    <w:p w14:paraId="7B1F82DE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EC8274" w14:textId="77777777" w:rsidR="00874303" w:rsidRDefault="00874303" w:rsidP="0087430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6553CBC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07D2AA" w14:textId="561F092E" w:rsidR="00874303" w:rsidRPr="00B57FE5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AB6847" w:rsidRPr="00AB6847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="00AB6847" w:rsidRPr="00AB6847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AB6847" w:rsidRPr="00AB6847">
        <w:rPr>
          <w:rFonts w:ascii="Garamond" w:hAnsi="Garamond"/>
          <w:b/>
          <w:bCs/>
          <w:sz w:val="20"/>
          <w:szCs w:val="20"/>
        </w:rPr>
        <w:t xml:space="preserve"> tepelného hospodárstva 03_2023</w:t>
      </w:r>
      <w:r w:rsidRPr="0033307F">
        <w:rPr>
          <w:rFonts w:ascii="Garamond" w:hAnsi="Garamond"/>
          <w:sz w:val="20"/>
          <w:szCs w:val="20"/>
        </w:rPr>
        <w:t xml:space="preserve">“, zadávanej s použitím dynamického nákupného systému v rámci systému JOSEPHINE, </w:t>
      </w:r>
      <w:r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</w:t>
      </w:r>
      <w:r>
        <w:rPr>
          <w:rFonts w:ascii="Garamond" w:hAnsi="Garamond"/>
          <w:sz w:val="20"/>
          <w:szCs w:val="20"/>
        </w:rPr>
        <w:t xml:space="preserve">dňa 19.04.2023 </w:t>
      </w:r>
      <w:r w:rsidRPr="00B57FE5">
        <w:rPr>
          <w:rFonts w:ascii="Garamond" w:hAnsi="Garamond"/>
          <w:sz w:val="20"/>
          <w:szCs w:val="20"/>
        </w:rPr>
        <w:t xml:space="preserve">vo Vestníku verejného obstarávania č. </w:t>
      </w:r>
      <w:r>
        <w:rPr>
          <w:rFonts w:ascii="Garamond" w:hAnsi="Garamond"/>
          <w:sz w:val="20"/>
          <w:szCs w:val="20"/>
        </w:rPr>
        <w:t>78/2023</w:t>
      </w:r>
      <w:r w:rsidRPr="00B57FE5">
        <w:rPr>
          <w:rFonts w:ascii="Garamond" w:hAnsi="Garamond"/>
          <w:sz w:val="20"/>
          <w:szCs w:val="20"/>
        </w:rPr>
        <w:t xml:space="preserve"> pod zn. </w:t>
      </w:r>
      <w:r>
        <w:rPr>
          <w:rFonts w:ascii="Garamond" w:hAnsi="Garamond"/>
          <w:sz w:val="20"/>
          <w:szCs w:val="20"/>
        </w:rPr>
        <w:t>14546-WNS</w:t>
      </w:r>
      <w:r w:rsidRPr="00B57FE5">
        <w:rPr>
          <w:rFonts w:ascii="Garamond" w:hAnsi="Garamond"/>
          <w:sz w:val="20"/>
          <w:szCs w:val="20"/>
        </w:rPr>
        <w:t>.</w:t>
      </w:r>
    </w:p>
    <w:p w14:paraId="7A29907B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87966B9" w14:textId="77777777" w:rsidR="00874303" w:rsidRPr="00B3738D" w:rsidRDefault="00662214" w:rsidP="00874303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874303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44669B0D" w14:textId="0F0ED5BA" w:rsidR="00874303" w:rsidRPr="005858FD" w:rsidRDefault="00BE0C3F" w:rsidP="00874303">
      <w:pPr>
        <w:pStyle w:val="Odsekzoznamu"/>
        <w:rPr>
          <w:rFonts w:ascii="Garamond" w:hAnsi="Garamond"/>
          <w:b/>
          <w:bCs/>
        </w:rPr>
      </w:pPr>
      <w:hyperlink r:id="rId10" w:history="1">
        <w:r w:rsidRPr="00AC1F74">
          <w:rPr>
            <w:rStyle w:val="Hypertextovprepojenie"/>
            <w:rFonts w:ascii="Garamond" w:hAnsi="Garamond"/>
            <w:b/>
            <w:bCs/>
          </w:rPr>
          <w:t>https://josephine.proebiz.com/sk/tender/47273/summary</w:t>
        </w:r>
      </w:hyperlink>
    </w:p>
    <w:p w14:paraId="2F572561" w14:textId="77777777" w:rsidR="00874303" w:rsidRPr="002F2820" w:rsidRDefault="00662214" w:rsidP="00874303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874303" w:rsidRPr="00D0529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https://www.uvo.gov.sk/vyhladavanie-zakaziek/detail/dokumenty/465289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2F79EC07" w:rsidR="00E3588A" w:rsidRPr="00E3588A" w:rsidRDefault="00BE0C3F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47273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1580F87" w:rsidR="00844171" w:rsidRPr="00FE19B0" w:rsidRDefault="00C06FEF" w:rsidP="00FE19B0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AB6847" w:rsidRPr="00AB6847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="00AB6847" w:rsidRPr="00AB6847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AB6847" w:rsidRPr="00AB6847">
        <w:rPr>
          <w:rFonts w:ascii="Garamond" w:hAnsi="Garamond"/>
          <w:b/>
          <w:bCs/>
          <w:sz w:val="20"/>
          <w:szCs w:val="20"/>
        </w:rPr>
        <w:t xml:space="preserve"> tepelného hospodárstva 03_2023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211DC56" w:rsidR="00844171" w:rsidRPr="0033307F" w:rsidRDefault="0087430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4037E8F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72267100-0 Údržba programového vybavenia (softvér) informačných technológii</w:t>
      </w:r>
    </w:p>
    <w:p w14:paraId="051B0660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50532000-3 Opravy a údržba elektrických strojov, prístrojov a súvisiaceho vybavenia</w:t>
      </w:r>
    </w:p>
    <w:p w14:paraId="67BB8F4C" w14:textId="25F4B006" w:rsidR="00874303" w:rsidRPr="00874303" w:rsidRDefault="00874303" w:rsidP="00874303">
      <w:pPr>
        <w:pStyle w:val="Odsekzoznamu"/>
        <w:spacing w:after="0" w:line="240" w:lineRule="auto"/>
        <w:ind w:left="851" w:hanging="13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50413100-4 Opravy a údržba zariadení na detekciu plynu</w:t>
      </w:r>
    </w:p>
    <w:p w14:paraId="21754CA0" w14:textId="65D0EDCD" w:rsidR="00874303" w:rsidRPr="00874303" w:rsidRDefault="00874303" w:rsidP="0087430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50411000-9 Opravy a údržba meracích prístrojov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1AF6DC1" w14:textId="77777777" w:rsidR="00AB6847" w:rsidRDefault="00AB6847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AB6847">
        <w:rPr>
          <w:rFonts w:ascii="Garamond" w:hAnsi="Garamond"/>
          <w:bCs/>
          <w:sz w:val="20"/>
          <w:szCs w:val="20"/>
        </w:rPr>
        <w:t>Servis meracej a regulačnej techniky tepelného hospodárstva DPB, a.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B6847">
        <w:rPr>
          <w:rFonts w:ascii="Garamond" w:hAnsi="Garamond"/>
          <w:bCs/>
          <w:sz w:val="20"/>
          <w:szCs w:val="20"/>
        </w:rPr>
        <w:t xml:space="preserve">s. v kotolniach Krasňany a </w:t>
      </w:r>
      <w:proofErr w:type="spellStart"/>
      <w:r w:rsidRPr="00AB6847">
        <w:rPr>
          <w:rFonts w:ascii="Garamond" w:hAnsi="Garamond"/>
          <w:bCs/>
          <w:sz w:val="20"/>
          <w:szCs w:val="20"/>
        </w:rPr>
        <w:t>Hroboňova</w:t>
      </w:r>
      <w:proofErr w:type="spellEnd"/>
      <w:r w:rsidRPr="00AB6847">
        <w:rPr>
          <w:rFonts w:ascii="Garamond" w:hAnsi="Garamond"/>
          <w:bCs/>
          <w:sz w:val="20"/>
          <w:szCs w:val="20"/>
        </w:rPr>
        <w:t xml:space="preserve"> a vo výmenníkových staniciach Olejkárska, ZTI, AB a Technický dispečing. </w:t>
      </w:r>
    </w:p>
    <w:p w14:paraId="350F644D" w14:textId="04F9F204" w:rsidR="00844171" w:rsidRDefault="00AB6847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AB6847">
        <w:rPr>
          <w:rFonts w:ascii="Garamond" w:hAnsi="Garamond"/>
          <w:bCs/>
          <w:sz w:val="20"/>
          <w:szCs w:val="20"/>
        </w:rPr>
        <w:t xml:space="preserve">Bližšia špecifikácia servisných činností je uvedená v prílohe č. </w:t>
      </w:r>
      <w:r>
        <w:rPr>
          <w:rFonts w:ascii="Garamond" w:hAnsi="Garamond"/>
          <w:bCs/>
          <w:sz w:val="20"/>
          <w:szCs w:val="20"/>
        </w:rPr>
        <w:t>1</w:t>
      </w:r>
      <w:r w:rsidRPr="00AB6847">
        <w:rPr>
          <w:rFonts w:ascii="Garamond" w:hAnsi="Garamond"/>
          <w:bCs/>
          <w:sz w:val="20"/>
          <w:szCs w:val="20"/>
        </w:rPr>
        <w:t>.</w:t>
      </w:r>
    </w:p>
    <w:p w14:paraId="4BAB892A" w14:textId="77777777" w:rsidR="00AB6847" w:rsidRDefault="00AB6847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6783728" w14:textId="77777777" w:rsidR="00AB6847" w:rsidRPr="0033307F" w:rsidRDefault="00AB6847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26675DF7" w:rsidR="00E7764A" w:rsidRPr="00635CB0" w:rsidRDefault="00AB6847" w:rsidP="00635C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5 732,00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48CEE7D8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AB6847">
        <w:rPr>
          <w:rFonts w:ascii="Garamond" w:hAnsi="Garamond"/>
          <w:bCs/>
          <w:sz w:val="20"/>
          <w:szCs w:val="20"/>
        </w:rPr>
        <w:t>(kotolne Krasňany a </w:t>
      </w:r>
      <w:proofErr w:type="spellStart"/>
      <w:r w:rsidR="00AB6847">
        <w:rPr>
          <w:rFonts w:ascii="Garamond" w:hAnsi="Garamond"/>
          <w:bCs/>
          <w:sz w:val="20"/>
          <w:szCs w:val="20"/>
        </w:rPr>
        <w:t>Hroboňova</w:t>
      </w:r>
      <w:proofErr w:type="spellEnd"/>
      <w:r w:rsidR="00AB6847">
        <w:rPr>
          <w:rFonts w:ascii="Garamond" w:hAnsi="Garamond"/>
          <w:bCs/>
          <w:sz w:val="20"/>
          <w:szCs w:val="20"/>
        </w:rPr>
        <w:t>, výmenníkové stanice Olejkárska, ZTI, AB a Technický dispečing Jurajov dvor</w:t>
      </w:r>
      <w:r w:rsidR="00605395">
        <w:rPr>
          <w:rFonts w:ascii="Garamond" w:hAnsi="Garamond"/>
          <w:bCs/>
          <w:sz w:val="20"/>
          <w:szCs w:val="20"/>
        </w:rPr>
        <w:t>)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7414D256" w:rsidR="00CE3EC1" w:rsidRPr="00CE3EC1" w:rsidRDefault="00635CB0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Viktor Krázel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Pr="00AB00B0">
          <w:rPr>
            <w:rStyle w:val="Hypertextovprepojenie"/>
            <w:rFonts w:ascii="Garamond" w:hAnsi="Garamond"/>
            <w:sz w:val="20"/>
            <w:szCs w:val="20"/>
          </w:rPr>
          <w:t>krazel.viktor</w:t>
        </w:r>
        <w:r w:rsidRPr="00AB00B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+421 </w:t>
      </w:r>
      <w:r w:rsidRPr="00635CB0">
        <w:rPr>
          <w:rFonts w:ascii="Garamond" w:hAnsi="Garamond"/>
          <w:sz w:val="20"/>
          <w:szCs w:val="20"/>
        </w:rPr>
        <w:t>903 229 007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456E644" w:rsidR="00844171" w:rsidRPr="0033307F" w:rsidRDefault="00635CB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887287">
        <w:rPr>
          <w:rFonts w:ascii="Garamond" w:hAnsi="Garamond"/>
          <w:bCs/>
          <w:sz w:val="20"/>
          <w:szCs w:val="20"/>
        </w:rPr>
        <w:t xml:space="preserve">Termín realizácie do </w:t>
      </w:r>
      <w:r w:rsidR="00BE5214" w:rsidRPr="00887287">
        <w:rPr>
          <w:rFonts w:ascii="Garamond" w:hAnsi="Garamond"/>
          <w:bCs/>
          <w:sz w:val="20"/>
          <w:szCs w:val="20"/>
        </w:rPr>
        <w:t>3</w:t>
      </w:r>
      <w:r w:rsidR="00605395">
        <w:rPr>
          <w:rFonts w:ascii="Garamond" w:hAnsi="Garamond"/>
          <w:bCs/>
          <w:sz w:val="20"/>
          <w:szCs w:val="20"/>
        </w:rPr>
        <w:t>1</w:t>
      </w:r>
      <w:r w:rsidR="00BE5214" w:rsidRPr="00887287">
        <w:rPr>
          <w:rFonts w:ascii="Garamond" w:hAnsi="Garamond"/>
          <w:bCs/>
          <w:sz w:val="20"/>
          <w:szCs w:val="20"/>
        </w:rPr>
        <w:t>.</w:t>
      </w:r>
      <w:r w:rsidR="00605395">
        <w:rPr>
          <w:rFonts w:ascii="Garamond" w:hAnsi="Garamond"/>
          <w:bCs/>
          <w:sz w:val="20"/>
          <w:szCs w:val="20"/>
        </w:rPr>
        <w:t>10</w:t>
      </w:r>
      <w:r w:rsidR="00BE5214" w:rsidRPr="00887287">
        <w:rPr>
          <w:rFonts w:ascii="Garamond" w:hAnsi="Garamond"/>
          <w:bCs/>
          <w:sz w:val="20"/>
          <w:szCs w:val="20"/>
        </w:rPr>
        <w:t>.2023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01C17D2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</w:t>
      </w:r>
      <w:r w:rsidR="00BC7D9E">
        <w:rPr>
          <w:rFonts w:ascii="Garamond" w:hAnsi="Garamond"/>
          <w:sz w:val="20"/>
          <w:szCs w:val="20"/>
        </w:rPr>
        <w:t>5</w:t>
      </w:r>
      <w:r w:rsidR="003D3835">
        <w:rPr>
          <w:rFonts w:ascii="Garamond" w:hAnsi="Garamond"/>
          <w:sz w:val="20"/>
          <w:szCs w:val="20"/>
        </w:rPr>
        <w:t xml:space="preserve">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694446C1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</w:t>
      </w:r>
      <w:r w:rsidR="00605395"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EFBD13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E5214">
        <w:rPr>
          <w:rFonts w:ascii="Garamond" w:hAnsi="Garamond"/>
          <w:b/>
          <w:sz w:val="20"/>
          <w:szCs w:val="20"/>
        </w:rPr>
        <w:t>0</w:t>
      </w:r>
      <w:r w:rsidR="00662214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</w:t>
      </w:r>
      <w:r w:rsidR="00662214">
        <w:rPr>
          <w:rFonts w:ascii="Garamond" w:hAnsi="Garamond"/>
          <w:b/>
          <w:sz w:val="20"/>
          <w:szCs w:val="20"/>
        </w:rPr>
        <w:t>10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FE19B0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662214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14A4D0C" w:rsidR="00844171" w:rsidRDefault="0066221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BE0C3F">
        <w:rPr>
          <w:rStyle w:val="Hypertextovprepojenie"/>
          <w:rFonts w:ascii="Garamond" w:hAnsi="Garamond"/>
          <w:b/>
          <w:bCs/>
          <w:sz w:val="20"/>
          <w:szCs w:val="20"/>
        </w:rPr>
        <w:t>47273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5C78E91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E5214">
        <w:rPr>
          <w:rFonts w:ascii="Garamond" w:hAnsi="Garamond"/>
          <w:b/>
          <w:sz w:val="20"/>
          <w:szCs w:val="20"/>
        </w:rPr>
        <w:t>0</w:t>
      </w:r>
      <w:r w:rsidR="00662214">
        <w:rPr>
          <w:rFonts w:ascii="Garamond" w:hAnsi="Garamond"/>
          <w:b/>
          <w:sz w:val="20"/>
          <w:szCs w:val="20"/>
        </w:rPr>
        <w:t>4</w:t>
      </w:r>
      <w:r w:rsidR="00DD491D">
        <w:rPr>
          <w:rFonts w:ascii="Garamond" w:hAnsi="Garamond"/>
          <w:b/>
          <w:sz w:val="20"/>
          <w:szCs w:val="20"/>
        </w:rPr>
        <w:t>.</w:t>
      </w:r>
      <w:r w:rsidR="00662214">
        <w:rPr>
          <w:rFonts w:ascii="Garamond" w:hAnsi="Garamond"/>
          <w:b/>
          <w:sz w:val="20"/>
          <w:szCs w:val="20"/>
        </w:rPr>
        <w:t>10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62214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662214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313C0D8" w:rsidR="00ED2ABA" w:rsidRPr="00BE5214" w:rsidRDefault="004C7F0E" w:rsidP="00BE5214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BE5214">
        <w:rPr>
          <w:rFonts w:ascii="Garamond" w:hAnsi="Garamond"/>
          <w:bCs/>
          <w:sz w:val="20"/>
          <w:szCs w:val="20"/>
        </w:rPr>
        <w:t>2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257913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E5214">
        <w:rPr>
          <w:rFonts w:ascii="Garamond" w:hAnsi="Garamond"/>
          <w:sz w:val="20"/>
          <w:szCs w:val="20"/>
        </w:rPr>
        <w:t>2</w:t>
      </w:r>
      <w:r w:rsidR="00605395">
        <w:rPr>
          <w:rFonts w:ascii="Garamond" w:hAnsi="Garamond"/>
          <w:sz w:val="20"/>
          <w:szCs w:val="20"/>
        </w:rPr>
        <w:t>0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605395">
        <w:rPr>
          <w:rFonts w:ascii="Garamond" w:hAnsi="Garamond"/>
          <w:sz w:val="20"/>
          <w:szCs w:val="20"/>
        </w:rPr>
        <w:t>9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8CA3990" w:rsidR="00844171" w:rsidRPr="00BE5214" w:rsidRDefault="00844171" w:rsidP="00BE5214">
      <w:p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</w:p>
    <w:p w14:paraId="545836DF" w14:textId="77777777" w:rsidR="00605395" w:rsidRPr="00605395" w:rsidRDefault="00605395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146183410"/>
      <w:bookmarkEnd w:id="2"/>
      <w:r w:rsidRPr="00605395">
        <w:rPr>
          <w:rFonts w:ascii="Garamond" w:hAnsi="Garamond"/>
          <w:sz w:val="20"/>
          <w:szCs w:val="20"/>
        </w:rPr>
        <w:t>Špecifikácia premetu zákazky</w:t>
      </w:r>
      <w:r w:rsidRPr="00605395">
        <w:rPr>
          <w:rFonts w:ascii="Garamond" w:hAnsi="Garamond"/>
          <w:bCs/>
          <w:sz w:val="20"/>
          <w:szCs w:val="20"/>
        </w:rPr>
        <w:t xml:space="preserve"> </w:t>
      </w:r>
    </w:p>
    <w:bookmarkEnd w:id="3"/>
    <w:p w14:paraId="727C9A11" w14:textId="2003FEF1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9C9C7AE" w:rsidR="005B3E8B" w:rsidRPr="00605395" w:rsidRDefault="00605395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Čestné vyhlásenie</w:t>
      </w:r>
    </w:p>
    <w:p w14:paraId="2205FC3A" w14:textId="77777777" w:rsidR="00605395" w:rsidRPr="00605395" w:rsidRDefault="00605395" w:rsidP="00605395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4B01BD3C" w14:textId="77777777" w:rsidR="00605395" w:rsidRPr="0033307F" w:rsidRDefault="00605395" w:rsidP="00605395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7ACB587B" w14:textId="77777777" w:rsidR="00BC7D9E" w:rsidRDefault="000924A7" w:rsidP="00BC7D9E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2401C31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40B16C7F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0CEF0031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085A556E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75901CA6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2BAA435B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5BE2A2E0" w14:textId="34A7FD39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  <w:r w:rsidRPr="00BC7D9E">
        <w:rPr>
          <w:rFonts w:ascii="Garamond" w:hAnsi="Garamond" w:cs="Arial"/>
          <w:sz w:val="20"/>
          <w:szCs w:val="20"/>
        </w:rPr>
        <w:lastRenderedPageBreak/>
        <w:t xml:space="preserve">Príloha č. 1 _ </w:t>
      </w:r>
      <w:r w:rsidRPr="00BC7D9E">
        <w:rPr>
          <w:rFonts w:ascii="Garamond" w:hAnsi="Garamond"/>
          <w:sz w:val="20"/>
          <w:szCs w:val="20"/>
        </w:rPr>
        <w:t>Špecifikácia premetu zákazky</w:t>
      </w:r>
      <w:r w:rsidRPr="00BC7D9E">
        <w:rPr>
          <w:rFonts w:ascii="Garamond" w:hAnsi="Garamond"/>
          <w:bCs/>
          <w:sz w:val="20"/>
          <w:szCs w:val="20"/>
        </w:rPr>
        <w:t xml:space="preserve"> </w:t>
      </w:r>
    </w:p>
    <w:p w14:paraId="762E13B9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7EE81571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0F09E9D7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1E81FA84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39A5914B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35CD4014" w14:textId="77777777" w:rsidR="00BC7D9E" w:rsidRPr="00BC7D9E" w:rsidRDefault="00BC7D9E" w:rsidP="00BC7D9E">
      <w:pPr>
        <w:pStyle w:val="Obyajntext"/>
        <w:ind w:left="5670"/>
      </w:pPr>
    </w:p>
    <w:p w14:paraId="58FA6FF7" w14:textId="77777777" w:rsidR="00BC7D9E" w:rsidRDefault="007234AB" w:rsidP="00BC7D9E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5A200B8A" w14:textId="1BAD0DE3" w:rsidR="00BC7D9E" w:rsidRPr="00BC7D9E" w:rsidRDefault="00BC7D9E" w:rsidP="00BC7D9E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Predmetom zákazky je servis meracej a regulačnej techniky tepelného hospodárstva DPB, </w:t>
      </w:r>
      <w:proofErr w:type="spellStart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a.s</w:t>
      </w:r>
      <w:proofErr w:type="spellEnd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. v kotolniach Krasňany a </w:t>
      </w:r>
      <w:proofErr w:type="spellStart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Hroboňova</w:t>
      </w:r>
      <w:proofErr w:type="spellEnd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a vo výmenníkových staniciach Olejkárska, ZTI, AB a Technický dispečing Jurajov dvor.</w:t>
      </w:r>
    </w:p>
    <w:p w14:paraId="1A67A2D9" w14:textId="77777777" w:rsidR="00BC7D9E" w:rsidRDefault="00BC7D9E" w:rsidP="00BC7D9E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Servisné činnosti zahŕňajú nasledovné:</w:t>
      </w:r>
    </w:p>
    <w:p w14:paraId="7714C684" w14:textId="77777777" w:rsidR="00BC7D9E" w:rsidRPr="00BC7D9E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DF2006" w14:textId="77777777" w:rsidR="00BC7D9E" w:rsidRPr="00BC7D9E" w:rsidRDefault="00BC7D9E" w:rsidP="00BC7D9E">
      <w:pPr>
        <w:numPr>
          <w:ilvl w:val="0"/>
          <w:numId w:val="26"/>
        </w:numPr>
        <w:suppressAutoHyphens/>
        <w:spacing w:before="60" w:after="0" w:line="276" w:lineRule="auto"/>
        <w:ind w:left="794" w:hanging="437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optická kontrola jednotlivých prvkov a zariadení merania a regulácie /ďalej len </w:t>
      </w:r>
      <w:proofErr w:type="spellStart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MaR</w:t>
      </w:r>
      <w:proofErr w:type="spellEnd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/</w:t>
      </w:r>
    </w:p>
    <w:p w14:paraId="4EDC3AB4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kontrola funkčnosti jednotlivých prvkov a zariadení </w:t>
      </w:r>
      <w:proofErr w:type="spellStart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MaR</w:t>
      </w:r>
      <w:proofErr w:type="spellEnd"/>
    </w:p>
    <w:p w14:paraId="71C4F1E4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údržba jednotlivých prvkov a zariadení </w:t>
      </w:r>
      <w:proofErr w:type="spellStart"/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MaR</w:t>
      </w:r>
      <w:proofErr w:type="spellEnd"/>
    </w:p>
    <w:p w14:paraId="2B80A440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kontrola funkčnosti detektorov úniku plynu, CO /kalibračná skúška/</w:t>
      </w:r>
    </w:p>
    <w:p w14:paraId="0129FECD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optická kontrola vnútornej výbavy rozvádzača</w:t>
      </w:r>
    </w:p>
    <w:p w14:paraId="43209FE4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kontrola funkčnosti jednotlivých prvkov rozvádzača</w:t>
      </w:r>
    </w:p>
    <w:p w14:paraId="55A2C81E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údržba jednotlivých prvkov rozvádzača</w:t>
      </w:r>
    </w:p>
    <w:p w14:paraId="60E4077B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kontrola parametrov aplikačného programového vybavenia</w:t>
      </w:r>
    </w:p>
    <w:p w14:paraId="26FFD8B2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kontrola systémových parametrov riadiaceho systému</w:t>
      </w:r>
    </w:p>
    <w:p w14:paraId="4028E46E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upgrade operačného systému riadiaceho systému /ak je vydaná nová verzia/</w:t>
      </w:r>
    </w:p>
    <w:p w14:paraId="7BD0198A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údržba SCADA systému</w:t>
      </w:r>
    </w:p>
    <w:p w14:paraId="7970AB34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vzdialený prístup a monitoring riadiaceho systému a systému SCADA /na výzvu objednávateľa/ </w:t>
      </w:r>
    </w:p>
    <w:p w14:paraId="7264F5A1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odstránenie porúch menšieho rozsahu</w:t>
      </w:r>
    </w:p>
    <w:p w14:paraId="2630188D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výmena opotrebovaných dielov</w:t>
      </w:r>
    </w:p>
    <w:p w14:paraId="1E2AA4D4" w14:textId="77777777" w:rsidR="00BC7D9E" w:rsidRPr="00BC7D9E" w:rsidRDefault="00BC7D9E" w:rsidP="00BC7D9E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C7D9E">
        <w:rPr>
          <w:rFonts w:ascii="Garamond" w:eastAsia="Times New Roman" w:hAnsi="Garamond" w:cs="Times New Roman"/>
          <w:sz w:val="20"/>
          <w:szCs w:val="20"/>
          <w:lang w:eastAsia="sk-SK"/>
        </w:rPr>
        <w:t>zápis do prevádzkových kníh</w:t>
      </w:r>
    </w:p>
    <w:p w14:paraId="6502170E" w14:textId="77777777" w:rsidR="00BC7D9E" w:rsidRPr="00BC7D9E" w:rsidRDefault="00BC7D9E" w:rsidP="00BC7D9E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094D1E8" w14:textId="1C3B5D36" w:rsidR="00BC7D9E" w:rsidRDefault="007234AB" w:rsidP="00BC7D9E">
      <w:pPr>
        <w:spacing w:line="276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316F597C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085B17D1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DDC041E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458BC31B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A6FAD2A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00D5534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D7E7C85" w14:textId="77777777" w:rsidR="00BC7D9E" w:rsidRDefault="00BC7D9E" w:rsidP="00BC7D9E">
      <w:pPr>
        <w:tabs>
          <w:tab w:val="left" w:pos="0"/>
        </w:tabs>
        <w:ind w:right="8221"/>
        <w:jc w:val="right"/>
        <w:rPr>
          <w:rFonts w:ascii="Garamond" w:hAnsi="Garamond" w:cs="Arial"/>
          <w:sz w:val="20"/>
          <w:szCs w:val="20"/>
        </w:rPr>
      </w:pPr>
    </w:p>
    <w:p w14:paraId="4494B11A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1AAE214C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2990FC29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2B3AAD4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293A8051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472D3189" w14:textId="77777777" w:rsidR="00BC7D9E" w:rsidRDefault="00BC7D9E" w:rsidP="00BC7D9E">
      <w:pPr>
        <w:rPr>
          <w:rFonts w:ascii="Garamond" w:hAnsi="Garamond" w:cs="Arial"/>
          <w:sz w:val="20"/>
          <w:szCs w:val="20"/>
        </w:rPr>
      </w:pPr>
    </w:p>
    <w:p w14:paraId="73C030B5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019AC86E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9CBA2EA" w14:textId="77777777" w:rsidR="00BC7D9E" w:rsidRDefault="00BC7D9E" w:rsidP="00BC7D9E">
      <w:pPr>
        <w:rPr>
          <w:rFonts w:ascii="Garamond" w:hAnsi="Garamond" w:cs="Arial"/>
          <w:sz w:val="20"/>
          <w:szCs w:val="20"/>
        </w:rPr>
      </w:pPr>
    </w:p>
    <w:p w14:paraId="2F7BB867" w14:textId="2BD231C2" w:rsidR="007234AB" w:rsidRPr="004C1CA9" w:rsidRDefault="007234AB" w:rsidP="007234AB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/>
          <w:sz w:val="20"/>
          <w:szCs w:val="20"/>
        </w:rPr>
        <w:t>Príloha č.</w:t>
      </w:r>
      <w:r w:rsidR="00BE5214">
        <w:rPr>
          <w:rFonts w:ascii="Garamond" w:hAnsi="Garamond"/>
          <w:sz w:val="20"/>
          <w:szCs w:val="20"/>
        </w:rPr>
        <w:t xml:space="preserve">2 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4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4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ACB2D2A" w14:textId="77777777" w:rsidR="00BC7D9E" w:rsidRDefault="00BC7D9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922830C" w14:textId="77777777" w:rsidR="00BC7D9E" w:rsidRPr="0033307F" w:rsidRDefault="00BC7D9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4CAB75E2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E5214">
        <w:rPr>
          <w:rFonts w:ascii="Garamond" w:hAnsi="Garamond" w:cs="Arial"/>
          <w:sz w:val="20"/>
          <w:szCs w:val="20"/>
        </w:rPr>
        <w:t>3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265D9CB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2C10196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21A83B6" w14:textId="77777777" w:rsidR="00BC7D9E" w:rsidRPr="00ED0047" w:rsidRDefault="00BC7D9E" w:rsidP="00BC7D9E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E3BC81C" w14:textId="77777777" w:rsidR="00BC7D9E" w:rsidRDefault="00BC7D9E" w:rsidP="00BC7D9E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678E90F" w14:textId="1C789D83" w:rsidR="00BC7D9E" w:rsidRPr="0033307F" w:rsidRDefault="00BC7D9E" w:rsidP="00BC7D9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Čestné vyhlásenia záujemcu</w:t>
      </w:r>
    </w:p>
    <w:p w14:paraId="7791CD45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F7CD4B1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62F85142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522B56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A5584B1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DD05D48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D976AF9" w14:textId="77777777" w:rsidR="00BC7D9E" w:rsidRPr="00C07A29" w:rsidRDefault="00BC7D9E" w:rsidP="00BC7D9E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605395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Pr="00605395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05395">
        <w:rPr>
          <w:rFonts w:ascii="Garamond" w:hAnsi="Garamond"/>
          <w:b/>
          <w:bCs/>
          <w:sz w:val="20"/>
          <w:szCs w:val="20"/>
        </w:rPr>
        <w:t xml:space="preserve"> tepelného hospodárstva 03_2023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EFA7CD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905390B" w14:textId="77777777" w:rsidR="00BC7D9E" w:rsidRPr="00C07A29" w:rsidRDefault="00BC7D9E" w:rsidP="00BC7D9E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6E3FD0">
        <w:rPr>
          <w:rFonts w:ascii="Garamond" w:hAnsi="Garamond"/>
          <w:b/>
          <w:bCs/>
          <w:sz w:val="20"/>
          <w:szCs w:val="20"/>
        </w:rPr>
        <w:t xml:space="preserve">Servis a opravy systémov </w:t>
      </w:r>
      <w:proofErr w:type="spellStart"/>
      <w:r w:rsidRPr="006E3FD0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E3FD0">
        <w:rPr>
          <w:rFonts w:ascii="Garamond" w:hAnsi="Garamond"/>
          <w:b/>
          <w:bCs/>
          <w:sz w:val="20"/>
          <w:szCs w:val="20"/>
        </w:rPr>
        <w:t xml:space="preserve"> tepelného hospodárstva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86A1F1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382CEB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820129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7698FB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DD79266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C7D9E" w:rsidRPr="0033307F" w14:paraId="4A32A943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3C41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459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213F44D5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3DA5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F4D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2E213D00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5A47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06E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58275D7D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5F3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5A06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93A5EE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586DC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778638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64C48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6D4FD29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00E09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0B5D54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1AC2FFDF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DEDF0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21E372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35B9F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2B1AEF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B50823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05DAD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BAA3A50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1C8BC35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D2986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2CBA07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E94A88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8DCE86C" w14:textId="77777777" w:rsidR="00BC7D9E" w:rsidRPr="0033307F" w:rsidRDefault="00BC7D9E" w:rsidP="00BC7D9E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7E24E0" w14:textId="5A3F5932" w:rsidR="00BC7D9E" w:rsidRDefault="00BC7D9E" w:rsidP="00BC7D9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6ABB011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5A0B378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89AF974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682E90A" w14:textId="7DD61253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C7D9E"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129849" w14:textId="51B469B2" w:rsidR="00BE5214" w:rsidRPr="00BE5214" w:rsidRDefault="00BC7D9E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 tepelného hospodárstva 03_2023</w:t>
            </w:r>
          </w:p>
          <w:p w14:paraId="4F6094C5" w14:textId="1572401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8B280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DDAABF4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E26" w14:textId="42EE8FD7" w:rsidR="00BE5214" w:rsidRPr="00BE5214" w:rsidRDefault="00BC7D9E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tepelného hospodárstva 03_2023</w:t>
            </w:r>
          </w:p>
          <w:p w14:paraId="4BB56CD2" w14:textId="228E86ED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BE521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27" w14:textId="77777777" w:rsidR="00772642" w:rsidRDefault="00772642" w:rsidP="00BA6169">
      <w:pPr>
        <w:spacing w:after="0" w:line="240" w:lineRule="auto"/>
      </w:pPr>
      <w:r>
        <w:separator/>
      </w:r>
    </w:p>
  </w:endnote>
  <w:endnote w:type="continuationSeparator" w:id="0">
    <w:p w14:paraId="6263578A" w14:textId="77777777" w:rsidR="00772642" w:rsidRDefault="0077264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356" w14:textId="77777777" w:rsidR="00772642" w:rsidRDefault="00772642" w:rsidP="00BA6169">
      <w:pPr>
        <w:spacing w:after="0" w:line="240" w:lineRule="auto"/>
      </w:pPr>
      <w:r>
        <w:separator/>
      </w:r>
    </w:p>
  </w:footnote>
  <w:footnote w:type="continuationSeparator" w:id="0">
    <w:p w14:paraId="3B67AF34" w14:textId="77777777" w:rsidR="00772642" w:rsidRDefault="0077264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39D1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DE725B"/>
    <w:multiLevelType w:val="hybridMultilevel"/>
    <w:tmpl w:val="D2B60A3A"/>
    <w:lvl w:ilvl="0" w:tplc="47784A2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1"/>
  </w:num>
  <w:num w:numId="2" w16cid:durableId="2122800499">
    <w:abstractNumId w:val="20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7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4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9"/>
  </w:num>
  <w:num w:numId="12" w16cid:durableId="597835960">
    <w:abstractNumId w:val="23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2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8"/>
  </w:num>
  <w:num w:numId="23" w16cid:durableId="712341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5"/>
  </w:num>
  <w:num w:numId="25" w16cid:durableId="695887727">
    <w:abstractNumId w:val="12"/>
  </w:num>
  <w:num w:numId="26" w16cid:durableId="7709025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30994727">
    <w:abstractNumId w:val="0"/>
  </w:num>
  <w:num w:numId="28" w16cid:durableId="12242199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36C1A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51BE4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90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05395"/>
    <w:rsid w:val="00610182"/>
    <w:rsid w:val="00612E8B"/>
    <w:rsid w:val="00620840"/>
    <w:rsid w:val="00625F9A"/>
    <w:rsid w:val="00630575"/>
    <w:rsid w:val="00635CB0"/>
    <w:rsid w:val="006419BD"/>
    <w:rsid w:val="00644B90"/>
    <w:rsid w:val="00644F9B"/>
    <w:rsid w:val="00645EFB"/>
    <w:rsid w:val="00651619"/>
    <w:rsid w:val="006539F7"/>
    <w:rsid w:val="00662214"/>
    <w:rsid w:val="00683871"/>
    <w:rsid w:val="006843C1"/>
    <w:rsid w:val="00691187"/>
    <w:rsid w:val="006A2072"/>
    <w:rsid w:val="006B5B32"/>
    <w:rsid w:val="006C68CF"/>
    <w:rsid w:val="006D0C13"/>
    <w:rsid w:val="006E3FD0"/>
    <w:rsid w:val="006E4A39"/>
    <w:rsid w:val="006F35C4"/>
    <w:rsid w:val="006F71CA"/>
    <w:rsid w:val="007234AB"/>
    <w:rsid w:val="00770730"/>
    <w:rsid w:val="00772642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74303"/>
    <w:rsid w:val="00887287"/>
    <w:rsid w:val="008931B4"/>
    <w:rsid w:val="0089463F"/>
    <w:rsid w:val="0089482E"/>
    <w:rsid w:val="008A12C4"/>
    <w:rsid w:val="008A1435"/>
    <w:rsid w:val="008B03EE"/>
    <w:rsid w:val="008B280C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684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BC7D9E"/>
    <w:rsid w:val="00BE0C3F"/>
    <w:rsid w:val="00BE5214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27AC6"/>
    <w:rsid w:val="00D35AE0"/>
    <w:rsid w:val="00D73A62"/>
    <w:rsid w:val="00D849F0"/>
    <w:rsid w:val="00D84AFB"/>
    <w:rsid w:val="00D84C08"/>
    <w:rsid w:val="00D91222"/>
    <w:rsid w:val="00DB2AAA"/>
    <w:rsid w:val="00DC0E34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D6E39"/>
    <w:rsid w:val="00EF35B4"/>
    <w:rsid w:val="00F224D6"/>
    <w:rsid w:val="00F33B37"/>
    <w:rsid w:val="00F3622A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paragraph" w:styleId="Revzia">
    <w:name w:val="Revision"/>
    <w:hidden/>
    <w:uiPriority w:val="99"/>
    <w:semiHidden/>
    <w:rsid w:val="005A6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zel.vikto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652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727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9</cp:revision>
  <cp:lastPrinted>2023-09-22T10:17:00Z</cp:lastPrinted>
  <dcterms:created xsi:type="dcterms:W3CDTF">2023-06-16T08:59:00Z</dcterms:created>
  <dcterms:modified xsi:type="dcterms:W3CDTF">2023-09-22T10:19:00Z</dcterms:modified>
</cp:coreProperties>
</file>