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CCC7" w14:textId="22F8D15F" w:rsidR="00CF3E61" w:rsidRPr="00C12822" w:rsidRDefault="00CF3E61" w:rsidP="00CF3E61">
      <w:pPr>
        <w:pStyle w:val="NormlnyWWW"/>
        <w:spacing w:after="0"/>
        <w:jc w:val="center"/>
        <w:rPr>
          <w:rFonts w:ascii="Work Sans" w:hAnsi="Work Sans" w:cs="Calibri Light"/>
          <w:b/>
          <w:sz w:val="44"/>
        </w:rPr>
      </w:pPr>
      <w:r w:rsidRPr="00C12822">
        <w:rPr>
          <w:rFonts w:ascii="Work Sans" w:hAnsi="Work Sans" w:cs="Calibri Light"/>
          <w:b/>
          <w:sz w:val="44"/>
        </w:rPr>
        <w:t>ZMLUVA O DIELO</w:t>
      </w:r>
    </w:p>
    <w:p w14:paraId="55BA952E" w14:textId="77777777" w:rsidR="00CF3E61" w:rsidRPr="00C12822" w:rsidRDefault="00CF3E61" w:rsidP="00CF3E61">
      <w:pPr>
        <w:pStyle w:val="NormlnyWWW"/>
        <w:spacing w:after="0"/>
        <w:jc w:val="center"/>
        <w:rPr>
          <w:rFonts w:ascii="Work Sans" w:hAnsi="Work Sans" w:cs="Calibri Light"/>
          <w:sz w:val="20"/>
        </w:rPr>
      </w:pPr>
      <w:r w:rsidRPr="00C12822">
        <w:rPr>
          <w:rFonts w:ascii="Work Sans" w:hAnsi="Work Sans" w:cs="Calibri Light"/>
          <w:sz w:val="20"/>
        </w:rPr>
        <w:t>___________________________________________________________________</w:t>
      </w:r>
    </w:p>
    <w:p w14:paraId="71F9E9F6" w14:textId="6E7CAE8B" w:rsidR="00CF3E61" w:rsidRPr="00C12822" w:rsidRDefault="00CF3E61" w:rsidP="00523C09">
      <w:pPr>
        <w:pStyle w:val="NormlnyWWW"/>
        <w:spacing w:before="0" w:after="0" w:line="240" w:lineRule="auto"/>
        <w:jc w:val="center"/>
        <w:rPr>
          <w:rFonts w:ascii="Work Sans" w:hAnsi="Work Sans" w:cs="Calibri Light"/>
          <w:sz w:val="22"/>
          <w:szCs w:val="22"/>
        </w:rPr>
      </w:pPr>
      <w:r w:rsidRPr="00C12822">
        <w:rPr>
          <w:rFonts w:ascii="Work Sans" w:hAnsi="Work Sans" w:cs="Calibri Light"/>
          <w:sz w:val="22"/>
          <w:szCs w:val="22"/>
        </w:rPr>
        <w:t>uzavretá podľa § 536 a následných zákona č. 513/1991 Zb. Obchodného zákonníka</w:t>
      </w:r>
    </w:p>
    <w:p w14:paraId="40410873" w14:textId="1E6F83D0" w:rsidR="00523C09" w:rsidRPr="00C12822" w:rsidRDefault="00523C09" w:rsidP="00523C09">
      <w:pPr>
        <w:pStyle w:val="NormlnyWWW"/>
        <w:spacing w:before="0" w:after="0" w:line="240" w:lineRule="auto"/>
        <w:jc w:val="center"/>
        <w:rPr>
          <w:rFonts w:ascii="Work Sans" w:hAnsi="Work Sans" w:cs="Calibri Light"/>
          <w:i/>
          <w:sz w:val="22"/>
          <w:szCs w:val="22"/>
        </w:rPr>
      </w:pPr>
      <w:r w:rsidRPr="00C12822">
        <w:rPr>
          <w:rFonts w:ascii="Work Sans" w:hAnsi="Work Sans" w:cs="Calibri Light"/>
          <w:i/>
          <w:sz w:val="22"/>
          <w:szCs w:val="22"/>
        </w:rPr>
        <w:t>(ďalej aj „ZoD“)</w:t>
      </w:r>
    </w:p>
    <w:p w14:paraId="387EAA75" w14:textId="77777777" w:rsidR="007C7F20" w:rsidRPr="00C12822" w:rsidRDefault="007C7F20" w:rsidP="00CF3E61">
      <w:pPr>
        <w:pStyle w:val="NormlnyWWW"/>
        <w:spacing w:after="0"/>
        <w:rPr>
          <w:rFonts w:ascii="Work Sans" w:hAnsi="Work Sans" w:cs="Calibri Light"/>
          <w:sz w:val="22"/>
          <w:szCs w:val="22"/>
          <w:u w:val="single"/>
        </w:rPr>
      </w:pPr>
    </w:p>
    <w:p w14:paraId="6E5E2D68" w14:textId="77777777" w:rsidR="00CF3E61" w:rsidRPr="00C12822" w:rsidRDefault="00CF3E61" w:rsidP="00CF3E61">
      <w:pPr>
        <w:pStyle w:val="NormlnyWWW"/>
        <w:spacing w:after="0"/>
        <w:jc w:val="center"/>
        <w:rPr>
          <w:rFonts w:ascii="Work Sans" w:hAnsi="Work Sans" w:cs="Calibri Light"/>
          <w:sz w:val="22"/>
          <w:szCs w:val="22"/>
          <w:u w:val="single"/>
        </w:rPr>
      </w:pPr>
      <w:r w:rsidRPr="00C12822">
        <w:rPr>
          <w:rFonts w:ascii="Work Sans" w:hAnsi="Work Sans" w:cs="Calibri Light"/>
          <w:sz w:val="22"/>
          <w:szCs w:val="22"/>
          <w:u w:val="single"/>
        </w:rPr>
        <w:t>1. Zmluvné strany</w:t>
      </w:r>
    </w:p>
    <w:p w14:paraId="2E00E5FE" w14:textId="77777777" w:rsidR="00CF3E61" w:rsidRPr="00C12822" w:rsidRDefault="00CF3E61" w:rsidP="00CF3E61">
      <w:pPr>
        <w:pStyle w:val="NormlnyWWW"/>
        <w:spacing w:after="0"/>
        <w:rPr>
          <w:rFonts w:ascii="Work Sans" w:hAnsi="Work Sans" w:cs="Calibri Light"/>
          <w:sz w:val="22"/>
          <w:szCs w:val="22"/>
        </w:rPr>
      </w:pPr>
    </w:p>
    <w:p w14:paraId="73841ACF" w14:textId="4CC586C3" w:rsidR="00CF3E61" w:rsidRPr="00C12822" w:rsidRDefault="00CF3E61" w:rsidP="00CF3E61">
      <w:pPr>
        <w:pStyle w:val="NormlnyWWW"/>
        <w:tabs>
          <w:tab w:val="left" w:pos="1800"/>
        </w:tabs>
        <w:spacing w:before="0" w:after="0" w:line="240" w:lineRule="auto"/>
        <w:ind w:left="360" w:hanging="360"/>
        <w:rPr>
          <w:rFonts w:ascii="Work Sans" w:hAnsi="Work Sans" w:cs="Calibri Light"/>
          <w:b/>
          <w:bCs/>
          <w:sz w:val="22"/>
          <w:szCs w:val="22"/>
        </w:rPr>
      </w:pPr>
      <w:r w:rsidRPr="00C12822">
        <w:rPr>
          <w:rFonts w:ascii="Work Sans" w:hAnsi="Work Sans" w:cs="Calibri Light"/>
          <w:sz w:val="22"/>
          <w:szCs w:val="22"/>
        </w:rPr>
        <w:t>1.1</w:t>
      </w:r>
      <w:r w:rsidRPr="00C12822">
        <w:rPr>
          <w:rFonts w:ascii="Work Sans" w:hAnsi="Work Sans" w:cs="Calibri Light"/>
          <w:sz w:val="22"/>
          <w:szCs w:val="22"/>
        </w:rPr>
        <w:tab/>
        <w:t>Objednávateľ:</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F26FFC" w:rsidRPr="00C12822">
        <w:rPr>
          <w:rFonts w:ascii="Work Sans" w:hAnsi="Work Sans" w:cs="Calibri Light"/>
          <w:b/>
          <w:bCs/>
          <w:sz w:val="22"/>
          <w:szCs w:val="22"/>
        </w:rPr>
        <w:t>Mesto Trnava</w:t>
      </w:r>
    </w:p>
    <w:p w14:paraId="231B983C" w14:textId="651A07AD" w:rsidR="00CF3E61" w:rsidRPr="00C12822" w:rsidRDefault="00CF3E61" w:rsidP="00AE4F83">
      <w:pPr>
        <w:pStyle w:val="NormlnyWWW"/>
        <w:spacing w:before="0" w:after="0" w:line="240" w:lineRule="auto"/>
        <w:ind w:left="426"/>
        <w:rPr>
          <w:rFonts w:ascii="Work Sans" w:hAnsi="Work Sans" w:cs="Calibri Light"/>
          <w:sz w:val="22"/>
          <w:szCs w:val="22"/>
        </w:rPr>
      </w:pPr>
      <w:r w:rsidRPr="00C12822">
        <w:rPr>
          <w:rFonts w:ascii="Work Sans" w:hAnsi="Work Sans" w:cs="Calibri Light"/>
          <w:sz w:val="22"/>
          <w:szCs w:val="22"/>
        </w:rPr>
        <w:t>Sídlo:</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F26FFC" w:rsidRPr="00C12822">
        <w:rPr>
          <w:rFonts w:ascii="Work Sans" w:hAnsi="Work Sans" w:cs="Calibri Light"/>
          <w:sz w:val="22"/>
          <w:szCs w:val="22"/>
        </w:rPr>
        <w:t>Hlavná ulica č. 1, 917 01 Trnava</w:t>
      </w:r>
      <w:r w:rsidR="00AE4F83" w:rsidRPr="00C12822">
        <w:rPr>
          <w:rFonts w:ascii="Work Sans" w:hAnsi="Work Sans" w:cs="Calibri Light"/>
          <w:sz w:val="22"/>
          <w:szCs w:val="22"/>
        </w:rPr>
        <w:t>, Slovenská republika</w:t>
      </w:r>
      <w:r w:rsidRPr="00C12822">
        <w:rPr>
          <w:rFonts w:ascii="Work Sans" w:hAnsi="Work Sans" w:cs="Calibri Light"/>
          <w:sz w:val="22"/>
          <w:szCs w:val="22"/>
        </w:rPr>
        <w:t xml:space="preserve">         </w:t>
      </w:r>
      <w:r w:rsidR="00AE4F83" w:rsidRPr="00C12822">
        <w:rPr>
          <w:rFonts w:ascii="Work Sans" w:hAnsi="Work Sans" w:cs="Calibri Light"/>
          <w:sz w:val="22"/>
          <w:szCs w:val="22"/>
        </w:rPr>
        <w:t xml:space="preserve">    </w:t>
      </w:r>
      <w:r w:rsidRPr="00C12822">
        <w:rPr>
          <w:rFonts w:ascii="Work Sans" w:hAnsi="Work Sans" w:cs="Calibri Light"/>
          <w:sz w:val="22"/>
          <w:szCs w:val="22"/>
        </w:rPr>
        <w:t>Zastúpený:</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AE4F83" w:rsidRPr="00C12822">
        <w:rPr>
          <w:rFonts w:ascii="Work Sans" w:hAnsi="Work Sans" w:cs="Calibri Light"/>
          <w:sz w:val="22"/>
          <w:szCs w:val="22"/>
        </w:rPr>
        <w:tab/>
      </w:r>
      <w:r w:rsidR="00F26FFC" w:rsidRPr="00C12822">
        <w:rPr>
          <w:rFonts w:ascii="Work Sans" w:hAnsi="Work Sans" w:cs="Calibri Light"/>
          <w:sz w:val="22"/>
          <w:szCs w:val="22"/>
        </w:rPr>
        <w:t xml:space="preserve">JUDr. Peter </w:t>
      </w:r>
      <w:proofErr w:type="spellStart"/>
      <w:r w:rsidR="00F26FFC" w:rsidRPr="00C12822">
        <w:rPr>
          <w:rFonts w:ascii="Work Sans" w:hAnsi="Work Sans" w:cs="Calibri Light"/>
          <w:sz w:val="22"/>
          <w:szCs w:val="22"/>
        </w:rPr>
        <w:t>Bročka</w:t>
      </w:r>
      <w:proofErr w:type="spellEnd"/>
      <w:r w:rsidR="00F26FFC" w:rsidRPr="00C12822">
        <w:rPr>
          <w:rFonts w:ascii="Work Sans" w:hAnsi="Work Sans" w:cs="Calibri Light"/>
          <w:sz w:val="22"/>
          <w:szCs w:val="22"/>
        </w:rPr>
        <w:t>, LL.M., primátor mesta Trnava</w:t>
      </w:r>
    </w:p>
    <w:p w14:paraId="74ABEA18" w14:textId="7D0BE629" w:rsidR="00CF3E61" w:rsidRPr="00C12822" w:rsidRDefault="00CF3E61" w:rsidP="00CF3E61">
      <w:pPr>
        <w:pStyle w:val="NormlnyWWW"/>
        <w:spacing w:before="0" w:after="0" w:line="240" w:lineRule="auto"/>
        <w:ind w:left="425"/>
        <w:rPr>
          <w:rFonts w:ascii="Work Sans" w:hAnsi="Work Sans" w:cs="Calibri Light"/>
          <w:sz w:val="22"/>
          <w:szCs w:val="22"/>
        </w:rPr>
      </w:pPr>
      <w:r w:rsidRPr="00C12822">
        <w:rPr>
          <w:rFonts w:ascii="Work Sans" w:hAnsi="Work Sans" w:cs="Calibri Light"/>
          <w:sz w:val="22"/>
          <w:szCs w:val="22"/>
        </w:rPr>
        <w:t>IČO:</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F26FFC" w:rsidRPr="00C12822">
        <w:rPr>
          <w:rFonts w:ascii="Work Sans" w:hAnsi="Work Sans" w:cs="Calibri Light"/>
          <w:sz w:val="22"/>
          <w:szCs w:val="22"/>
        </w:rPr>
        <w:t>00313114</w:t>
      </w:r>
    </w:p>
    <w:p w14:paraId="7E692A6C" w14:textId="03B87F57" w:rsidR="00AF553D" w:rsidRPr="00C12822" w:rsidRDefault="00AF553D" w:rsidP="00CF3E61">
      <w:pPr>
        <w:pStyle w:val="NormlnyWWW"/>
        <w:spacing w:before="0" w:after="0" w:line="240" w:lineRule="auto"/>
        <w:ind w:left="425"/>
        <w:rPr>
          <w:rFonts w:ascii="Work Sans" w:hAnsi="Work Sans" w:cs="Calibri Light"/>
          <w:sz w:val="22"/>
          <w:szCs w:val="22"/>
        </w:rPr>
      </w:pPr>
      <w:r w:rsidRPr="00C12822">
        <w:rPr>
          <w:rFonts w:ascii="Work Sans" w:hAnsi="Work Sans" w:cs="Calibri Light"/>
          <w:sz w:val="22"/>
          <w:szCs w:val="22"/>
        </w:rPr>
        <w:t>DIČ:</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F26FFC" w:rsidRPr="00C12822">
        <w:rPr>
          <w:rFonts w:ascii="Work Sans" w:hAnsi="Work Sans" w:cs="Calibri Light"/>
          <w:sz w:val="22"/>
          <w:szCs w:val="22"/>
        </w:rPr>
        <w:t>2021175728</w:t>
      </w:r>
    </w:p>
    <w:p w14:paraId="104DC1F2" w14:textId="57F9F044" w:rsidR="00AF553D" w:rsidRPr="00C12822" w:rsidRDefault="00AF553D" w:rsidP="00CF3E61">
      <w:pPr>
        <w:pStyle w:val="NormlnyWWW"/>
        <w:spacing w:before="0" w:after="0" w:line="240" w:lineRule="auto"/>
        <w:ind w:left="425"/>
        <w:rPr>
          <w:rFonts w:ascii="Work Sans" w:hAnsi="Work Sans" w:cs="Calibri Light"/>
          <w:sz w:val="22"/>
          <w:szCs w:val="22"/>
        </w:rPr>
      </w:pPr>
      <w:r w:rsidRPr="00C12822">
        <w:rPr>
          <w:rFonts w:ascii="Work Sans" w:hAnsi="Work Sans" w:cs="Calibri Light"/>
          <w:sz w:val="22"/>
          <w:szCs w:val="22"/>
        </w:rPr>
        <w:t>IČ DPH:</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p>
    <w:p w14:paraId="0247EFB6" w14:textId="0A145903" w:rsidR="00CF3E61" w:rsidRPr="00C12822" w:rsidRDefault="00CF3E61" w:rsidP="00864F23">
      <w:pPr>
        <w:pStyle w:val="NormlnyWWW"/>
        <w:spacing w:before="0" w:after="0" w:line="240" w:lineRule="auto"/>
        <w:ind w:left="425" w:firstLine="295"/>
        <w:rPr>
          <w:rFonts w:ascii="Work Sans" w:hAnsi="Work Sans" w:cs="Calibri Light"/>
          <w:i/>
          <w:sz w:val="22"/>
          <w:szCs w:val="22"/>
        </w:rPr>
      </w:pPr>
      <w:r w:rsidRPr="00C12822">
        <w:rPr>
          <w:rFonts w:ascii="Work Sans" w:hAnsi="Work Sans" w:cs="Calibri Light"/>
          <w:i/>
          <w:sz w:val="22"/>
          <w:szCs w:val="22"/>
        </w:rPr>
        <w:t>ďalej len „objednávateľ“</w:t>
      </w:r>
    </w:p>
    <w:p w14:paraId="1CC3CC13" w14:textId="77777777" w:rsidR="007C7F20" w:rsidRPr="00C12822" w:rsidRDefault="007C7F20" w:rsidP="00CF3E61">
      <w:pPr>
        <w:pStyle w:val="NormlnyWWW"/>
        <w:spacing w:before="0" w:after="0" w:line="240" w:lineRule="auto"/>
        <w:contextualSpacing/>
        <w:rPr>
          <w:rFonts w:ascii="Work Sans" w:hAnsi="Work Sans" w:cs="Calibri Light"/>
          <w:sz w:val="22"/>
          <w:szCs w:val="22"/>
        </w:rPr>
      </w:pPr>
    </w:p>
    <w:p w14:paraId="1E78ACCC" w14:textId="2A833B5E" w:rsidR="00CF3E61" w:rsidRPr="00C12822" w:rsidRDefault="00CF3E61" w:rsidP="00CF3E61">
      <w:pPr>
        <w:pStyle w:val="NormlnyWWW"/>
        <w:tabs>
          <w:tab w:val="left" w:pos="0"/>
        </w:tabs>
        <w:spacing w:before="0" w:after="0" w:line="240" w:lineRule="auto"/>
        <w:contextualSpacing/>
        <w:rPr>
          <w:rFonts w:ascii="Work Sans" w:hAnsi="Work Sans" w:cs="Calibri Light"/>
          <w:b/>
          <w:sz w:val="22"/>
          <w:szCs w:val="22"/>
        </w:rPr>
      </w:pPr>
      <w:r w:rsidRPr="00C12822">
        <w:rPr>
          <w:rFonts w:ascii="Work Sans" w:hAnsi="Work Sans" w:cs="Calibri Light"/>
          <w:sz w:val="22"/>
          <w:szCs w:val="22"/>
        </w:rPr>
        <w:t>1.2  Zhotoviteľ:</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t xml:space="preserve">        </w:t>
      </w:r>
      <w:r w:rsidRPr="00C12822">
        <w:rPr>
          <w:rFonts w:ascii="Work Sans" w:hAnsi="Work Sans" w:cs="Calibri Light"/>
          <w:sz w:val="22"/>
          <w:szCs w:val="22"/>
        </w:rPr>
        <w:tab/>
      </w:r>
    </w:p>
    <w:p w14:paraId="1689CD47" w14:textId="078956C0" w:rsidR="00CF3E61" w:rsidRPr="00C12822" w:rsidRDefault="00CF3E61" w:rsidP="003744CE">
      <w:pPr>
        <w:pStyle w:val="NormlnyWWW"/>
        <w:tabs>
          <w:tab w:val="left" w:pos="3544"/>
        </w:tabs>
        <w:spacing w:before="0" w:after="0" w:line="240" w:lineRule="auto"/>
        <w:ind w:left="425"/>
        <w:contextualSpacing/>
        <w:rPr>
          <w:rFonts w:ascii="Work Sans" w:hAnsi="Work Sans" w:cs="Calibri Light"/>
          <w:sz w:val="22"/>
          <w:szCs w:val="22"/>
        </w:rPr>
      </w:pPr>
      <w:r w:rsidRPr="00C12822">
        <w:rPr>
          <w:rFonts w:ascii="Work Sans" w:hAnsi="Work Sans" w:cs="Calibri Light"/>
          <w:sz w:val="22"/>
          <w:szCs w:val="22"/>
        </w:rPr>
        <w:t>Sídlo:</w:t>
      </w:r>
      <w:r w:rsidR="003744CE" w:rsidRPr="00C12822">
        <w:rPr>
          <w:rFonts w:ascii="Work Sans" w:hAnsi="Work Sans" w:cs="Calibri Light"/>
          <w:sz w:val="22"/>
          <w:szCs w:val="22"/>
        </w:rPr>
        <w:tab/>
      </w:r>
    </w:p>
    <w:p w14:paraId="5BC34573" w14:textId="3AD1AFCF" w:rsidR="00AF553D" w:rsidRPr="00C12822" w:rsidRDefault="00AF553D" w:rsidP="003744CE">
      <w:pPr>
        <w:pStyle w:val="NormlnyWWW"/>
        <w:tabs>
          <w:tab w:val="left" w:pos="3544"/>
        </w:tabs>
        <w:ind w:left="425"/>
        <w:contextualSpacing/>
        <w:rPr>
          <w:rFonts w:ascii="Work Sans" w:hAnsi="Work Sans" w:cs="Calibri Light"/>
          <w:sz w:val="22"/>
          <w:szCs w:val="22"/>
        </w:rPr>
      </w:pPr>
      <w:r w:rsidRPr="00C12822">
        <w:rPr>
          <w:rFonts w:ascii="Work Sans" w:hAnsi="Work Sans" w:cs="Calibri Light"/>
          <w:sz w:val="22"/>
          <w:szCs w:val="22"/>
        </w:rPr>
        <w:t>Zastúpený:</w:t>
      </w:r>
      <w:r w:rsidR="003744CE" w:rsidRPr="00C12822">
        <w:rPr>
          <w:rFonts w:ascii="Work Sans" w:hAnsi="Work Sans" w:cs="Calibri Light"/>
          <w:sz w:val="22"/>
          <w:szCs w:val="22"/>
        </w:rPr>
        <w:tab/>
      </w:r>
      <w:r w:rsidRPr="00C12822">
        <w:rPr>
          <w:rFonts w:ascii="Work Sans" w:hAnsi="Work Sans" w:cs="Calibri Light"/>
          <w:sz w:val="22"/>
          <w:szCs w:val="22"/>
        </w:rPr>
        <w:tab/>
      </w:r>
    </w:p>
    <w:p w14:paraId="3FB5084B" w14:textId="19526A8C" w:rsidR="00AF553D" w:rsidRPr="00C12822" w:rsidRDefault="00AF553D" w:rsidP="003744CE">
      <w:pPr>
        <w:pStyle w:val="NormlnyWWW"/>
        <w:tabs>
          <w:tab w:val="left" w:pos="3544"/>
          <w:tab w:val="left" w:pos="3615"/>
        </w:tabs>
        <w:spacing w:before="0" w:after="0" w:line="240" w:lineRule="auto"/>
        <w:ind w:left="425"/>
        <w:contextualSpacing/>
        <w:rPr>
          <w:rFonts w:ascii="Work Sans" w:hAnsi="Work Sans" w:cs="Calibri Light"/>
          <w:sz w:val="22"/>
          <w:szCs w:val="22"/>
        </w:rPr>
      </w:pPr>
      <w:r w:rsidRPr="00C12822">
        <w:rPr>
          <w:rFonts w:ascii="Work Sans" w:hAnsi="Work Sans" w:cs="Calibri Light"/>
          <w:sz w:val="22"/>
          <w:szCs w:val="22"/>
        </w:rPr>
        <w:t xml:space="preserve">IČO:                                            </w:t>
      </w:r>
      <w:r w:rsidR="003744CE" w:rsidRPr="00C12822">
        <w:rPr>
          <w:rFonts w:ascii="Work Sans" w:hAnsi="Work Sans" w:cs="Calibri Light"/>
          <w:sz w:val="22"/>
          <w:szCs w:val="22"/>
        </w:rPr>
        <w:tab/>
      </w:r>
    </w:p>
    <w:p w14:paraId="1F0C0143" w14:textId="49B61BA9" w:rsidR="00AF553D" w:rsidRPr="00C12822" w:rsidRDefault="00AF553D" w:rsidP="003744CE">
      <w:pPr>
        <w:pStyle w:val="NormlnyWWW"/>
        <w:tabs>
          <w:tab w:val="left" w:pos="3544"/>
        </w:tabs>
        <w:spacing w:before="0" w:after="0" w:line="240" w:lineRule="auto"/>
        <w:ind w:left="425"/>
        <w:contextualSpacing/>
        <w:rPr>
          <w:rFonts w:ascii="Work Sans" w:hAnsi="Work Sans" w:cs="Calibri Light"/>
          <w:sz w:val="22"/>
          <w:szCs w:val="22"/>
        </w:rPr>
      </w:pPr>
      <w:r w:rsidRPr="00C12822">
        <w:rPr>
          <w:rFonts w:ascii="Work Sans" w:hAnsi="Work Sans" w:cs="Calibri Light"/>
          <w:sz w:val="22"/>
          <w:szCs w:val="22"/>
        </w:rPr>
        <w:t xml:space="preserve">DIČ:                                          </w:t>
      </w:r>
      <w:r w:rsidR="003744CE" w:rsidRPr="00C12822">
        <w:rPr>
          <w:rFonts w:ascii="Work Sans" w:hAnsi="Work Sans" w:cs="Calibri Light"/>
          <w:sz w:val="22"/>
          <w:szCs w:val="22"/>
        </w:rPr>
        <w:tab/>
      </w:r>
      <w:r w:rsidRPr="00C12822">
        <w:rPr>
          <w:rFonts w:ascii="Work Sans" w:hAnsi="Work Sans" w:cs="Calibri Light"/>
          <w:sz w:val="22"/>
          <w:szCs w:val="22"/>
        </w:rPr>
        <w:t xml:space="preserve"> </w:t>
      </w:r>
    </w:p>
    <w:p w14:paraId="299E79D7" w14:textId="6A4FF184" w:rsidR="00AF553D" w:rsidRPr="00C12822" w:rsidRDefault="00AF553D" w:rsidP="003744CE">
      <w:pPr>
        <w:pStyle w:val="NormlnyWWW"/>
        <w:tabs>
          <w:tab w:val="left" w:pos="3544"/>
        </w:tabs>
        <w:spacing w:before="0" w:after="0" w:line="240" w:lineRule="auto"/>
        <w:ind w:left="3600" w:hanging="3175"/>
        <w:contextualSpacing/>
        <w:rPr>
          <w:rFonts w:ascii="Work Sans" w:hAnsi="Work Sans" w:cs="Calibri Light"/>
          <w:sz w:val="22"/>
          <w:szCs w:val="22"/>
        </w:rPr>
      </w:pPr>
      <w:r w:rsidRPr="00C12822">
        <w:rPr>
          <w:rFonts w:ascii="Work Sans" w:hAnsi="Work Sans" w:cs="Calibri Light"/>
          <w:sz w:val="22"/>
          <w:szCs w:val="22"/>
        </w:rPr>
        <w:t>IČ DPH:</w:t>
      </w:r>
      <w:r w:rsidRPr="00C12822">
        <w:rPr>
          <w:rFonts w:ascii="Work Sans" w:hAnsi="Work Sans" w:cs="Calibri Light"/>
          <w:sz w:val="22"/>
          <w:szCs w:val="22"/>
        </w:rPr>
        <w:tab/>
        <w:t xml:space="preserve"> </w:t>
      </w:r>
    </w:p>
    <w:p w14:paraId="1AF55161" w14:textId="17F14DF7" w:rsidR="00023FAB" w:rsidRPr="00C12822" w:rsidRDefault="00CF3E61" w:rsidP="00023FAB">
      <w:pPr>
        <w:pStyle w:val="NormlnyWWW"/>
        <w:tabs>
          <w:tab w:val="left" w:pos="3544"/>
        </w:tabs>
        <w:spacing w:before="0" w:after="0" w:line="240" w:lineRule="auto"/>
        <w:ind w:left="3600" w:hanging="3175"/>
        <w:contextualSpacing/>
        <w:rPr>
          <w:rFonts w:ascii="Work Sans" w:hAnsi="Work Sans" w:cs="Calibri Light"/>
          <w:sz w:val="22"/>
          <w:szCs w:val="22"/>
        </w:rPr>
      </w:pPr>
      <w:r w:rsidRPr="00C12822">
        <w:rPr>
          <w:rFonts w:ascii="Work Sans" w:hAnsi="Work Sans" w:cs="Calibri Light"/>
          <w:sz w:val="22"/>
          <w:szCs w:val="22"/>
        </w:rPr>
        <w:t>Zapísaný v:</w:t>
      </w:r>
      <w:r w:rsidRPr="00C12822">
        <w:rPr>
          <w:rFonts w:ascii="Work Sans" w:hAnsi="Work Sans" w:cs="Calibri Light"/>
          <w:sz w:val="22"/>
          <w:szCs w:val="22"/>
        </w:rPr>
        <w:tab/>
      </w:r>
    </w:p>
    <w:p w14:paraId="7F3E1328" w14:textId="1F48BD9F" w:rsidR="00DE4F84" w:rsidRPr="00C12822" w:rsidRDefault="00DE4F84" w:rsidP="00023FAB">
      <w:pPr>
        <w:pStyle w:val="NormlnyWWW"/>
        <w:tabs>
          <w:tab w:val="left" w:pos="3544"/>
        </w:tabs>
        <w:spacing w:before="0" w:after="0" w:line="240" w:lineRule="auto"/>
        <w:ind w:left="3600" w:hanging="3175"/>
        <w:contextualSpacing/>
        <w:rPr>
          <w:rFonts w:ascii="Work Sans" w:hAnsi="Work Sans" w:cs="Calibri Light"/>
          <w:sz w:val="22"/>
          <w:szCs w:val="22"/>
        </w:rPr>
      </w:pPr>
      <w:r w:rsidRPr="00C12822">
        <w:rPr>
          <w:rFonts w:ascii="Work Sans" w:hAnsi="Work Sans" w:cs="Calibri Light"/>
          <w:sz w:val="22"/>
          <w:szCs w:val="22"/>
        </w:rPr>
        <w:t xml:space="preserve">Bankové spojenie:                              </w:t>
      </w:r>
    </w:p>
    <w:p w14:paraId="0B71F1BA" w14:textId="449F3BC7" w:rsidR="00DE4F84" w:rsidRPr="00C12822" w:rsidRDefault="00DE4F84" w:rsidP="00023FAB">
      <w:pPr>
        <w:pStyle w:val="NormlnyWWW"/>
        <w:tabs>
          <w:tab w:val="left" w:pos="3544"/>
        </w:tabs>
        <w:spacing w:before="0" w:after="0" w:line="240" w:lineRule="auto"/>
        <w:ind w:left="425"/>
        <w:rPr>
          <w:rFonts w:ascii="Work Sans" w:hAnsi="Work Sans" w:cs="Calibri Light"/>
          <w:sz w:val="22"/>
          <w:szCs w:val="22"/>
        </w:rPr>
      </w:pPr>
      <w:r w:rsidRPr="00C12822">
        <w:rPr>
          <w:rFonts w:ascii="Work Sans" w:hAnsi="Work Sans" w:cs="Calibri Light"/>
          <w:sz w:val="22"/>
          <w:szCs w:val="22"/>
        </w:rPr>
        <w:t xml:space="preserve">Číslo účtu (IBAN):                                </w:t>
      </w:r>
    </w:p>
    <w:p w14:paraId="2D531A5A" w14:textId="2BC511EB" w:rsidR="00CF3E61" w:rsidRPr="00C12822" w:rsidRDefault="00DE4F84" w:rsidP="00023FAB">
      <w:pPr>
        <w:pStyle w:val="NormlnyWWW"/>
        <w:tabs>
          <w:tab w:val="left" w:pos="3544"/>
        </w:tabs>
        <w:spacing w:before="0" w:after="0" w:line="240" w:lineRule="auto"/>
        <w:ind w:left="425"/>
        <w:contextualSpacing/>
        <w:rPr>
          <w:rFonts w:ascii="Work Sans" w:hAnsi="Work Sans" w:cs="Calibri Light"/>
          <w:sz w:val="22"/>
          <w:szCs w:val="22"/>
        </w:rPr>
      </w:pPr>
      <w:r w:rsidRPr="00C12822">
        <w:rPr>
          <w:rFonts w:ascii="Work Sans" w:hAnsi="Work Sans" w:cs="Calibri Light"/>
          <w:sz w:val="22"/>
          <w:szCs w:val="22"/>
        </w:rPr>
        <w:t xml:space="preserve">SWIFT/BIC:                                           </w:t>
      </w:r>
    </w:p>
    <w:p w14:paraId="29126C6D" w14:textId="4E414DA6" w:rsidR="00CF3E61" w:rsidRPr="00C12822" w:rsidRDefault="00CF3E61" w:rsidP="00CF3E61">
      <w:pPr>
        <w:pStyle w:val="NormlnyWWW"/>
        <w:tabs>
          <w:tab w:val="left" w:pos="3615"/>
        </w:tabs>
        <w:spacing w:before="0" w:after="0" w:line="240" w:lineRule="auto"/>
        <w:ind w:left="425"/>
        <w:contextualSpacing/>
        <w:rPr>
          <w:rFonts w:ascii="Work Sans" w:hAnsi="Work Sans" w:cs="Calibri Light"/>
          <w:sz w:val="22"/>
          <w:szCs w:val="22"/>
        </w:rPr>
      </w:pPr>
      <w:r w:rsidRPr="00C12822">
        <w:rPr>
          <w:rFonts w:ascii="Work Sans" w:hAnsi="Work Sans" w:cs="Calibri Light"/>
          <w:sz w:val="22"/>
          <w:szCs w:val="22"/>
        </w:rPr>
        <w:tab/>
      </w:r>
    </w:p>
    <w:p w14:paraId="34A5933A" w14:textId="54874A0F" w:rsidR="00CF3E61" w:rsidRPr="00C12822" w:rsidRDefault="00CF3E61" w:rsidP="00023FAB">
      <w:pPr>
        <w:pStyle w:val="NormlnyWWW"/>
        <w:spacing w:before="0" w:after="0" w:line="240" w:lineRule="auto"/>
        <w:ind w:left="425" w:firstLine="295"/>
        <w:rPr>
          <w:rFonts w:ascii="Work Sans" w:hAnsi="Work Sans" w:cs="Calibri Light"/>
          <w:i/>
          <w:sz w:val="22"/>
          <w:szCs w:val="22"/>
        </w:rPr>
      </w:pPr>
      <w:r w:rsidRPr="00C12822">
        <w:rPr>
          <w:rFonts w:ascii="Work Sans" w:hAnsi="Work Sans" w:cs="Calibri Light"/>
          <w:i/>
          <w:sz w:val="22"/>
          <w:szCs w:val="22"/>
        </w:rPr>
        <w:t>ďalej len „zhotoviteľ“</w:t>
      </w:r>
      <w:r w:rsidR="00023FAB" w:rsidRPr="00C12822">
        <w:rPr>
          <w:rFonts w:ascii="Work Sans" w:hAnsi="Work Sans" w:cs="Calibri Light"/>
          <w:i/>
          <w:sz w:val="22"/>
          <w:szCs w:val="22"/>
        </w:rPr>
        <w:t xml:space="preserve"> </w:t>
      </w:r>
      <w:r w:rsidRPr="00C12822">
        <w:rPr>
          <w:rFonts w:ascii="Work Sans" w:hAnsi="Work Sans" w:cs="Calibri Light"/>
          <w:i/>
          <w:sz w:val="22"/>
          <w:szCs w:val="22"/>
        </w:rPr>
        <w:t>a spoločne „zmluvné strany“</w:t>
      </w:r>
    </w:p>
    <w:p w14:paraId="61FE2C3C" w14:textId="77777777" w:rsidR="007C7F20" w:rsidRPr="00C12822" w:rsidRDefault="007C7F20" w:rsidP="00864F23">
      <w:pPr>
        <w:pStyle w:val="NormlnyWWW"/>
        <w:spacing w:after="0"/>
        <w:rPr>
          <w:rFonts w:ascii="Work Sans" w:hAnsi="Work Sans" w:cs="Calibri Light"/>
          <w:sz w:val="22"/>
          <w:szCs w:val="22"/>
          <w:u w:val="single"/>
        </w:rPr>
      </w:pPr>
    </w:p>
    <w:p w14:paraId="6EF3D355" w14:textId="77777777" w:rsidR="00CF3E61" w:rsidRPr="00C12822" w:rsidRDefault="00CF3E61" w:rsidP="00CF3E61">
      <w:pPr>
        <w:pStyle w:val="NormlnyWWW"/>
        <w:spacing w:after="0"/>
        <w:jc w:val="center"/>
        <w:rPr>
          <w:rFonts w:ascii="Work Sans" w:hAnsi="Work Sans" w:cs="Calibri Light"/>
          <w:sz w:val="22"/>
          <w:szCs w:val="22"/>
          <w:u w:val="single"/>
        </w:rPr>
      </w:pPr>
      <w:r w:rsidRPr="00C12822">
        <w:rPr>
          <w:rFonts w:ascii="Work Sans" w:hAnsi="Work Sans" w:cs="Calibri Light"/>
          <w:sz w:val="22"/>
          <w:szCs w:val="22"/>
          <w:u w:val="single"/>
        </w:rPr>
        <w:t>2. Predmet zmluvy</w:t>
      </w:r>
    </w:p>
    <w:p w14:paraId="1AFF6668" w14:textId="7A6341B3" w:rsidR="00CF3E61" w:rsidRPr="00C12822" w:rsidRDefault="00CF3E61" w:rsidP="00023FAB">
      <w:pPr>
        <w:pStyle w:val="NormlnyWWW"/>
        <w:spacing w:after="0"/>
        <w:ind w:left="426" w:hanging="426"/>
        <w:jc w:val="both"/>
        <w:rPr>
          <w:rFonts w:ascii="Work Sans" w:hAnsi="Work Sans" w:cs="Calibri Light"/>
          <w:color w:val="000000" w:themeColor="text1"/>
          <w:sz w:val="22"/>
          <w:szCs w:val="22"/>
        </w:rPr>
      </w:pPr>
      <w:r w:rsidRPr="00C12822">
        <w:rPr>
          <w:rFonts w:ascii="Work Sans" w:hAnsi="Work Sans" w:cs="Calibri Light"/>
          <w:sz w:val="22"/>
          <w:szCs w:val="22"/>
        </w:rPr>
        <w:t>2.1</w:t>
      </w:r>
      <w:r w:rsidR="00023FAB" w:rsidRPr="00C12822">
        <w:rPr>
          <w:rFonts w:ascii="Work Sans" w:hAnsi="Work Sans" w:cs="Calibri Light"/>
          <w:sz w:val="22"/>
          <w:szCs w:val="22"/>
        </w:rPr>
        <w:t xml:space="preserve"> </w:t>
      </w:r>
      <w:r w:rsidRPr="00C12822">
        <w:rPr>
          <w:rFonts w:ascii="Work Sans" w:hAnsi="Work Sans" w:cs="Calibri Light"/>
          <w:sz w:val="22"/>
          <w:szCs w:val="22"/>
        </w:rPr>
        <w:t xml:space="preserve">Zhotoviteľ </w:t>
      </w:r>
      <w:r w:rsidR="0011260B" w:rsidRPr="00C12822">
        <w:rPr>
          <w:rFonts w:ascii="Work Sans" w:hAnsi="Work Sans" w:cs="Calibri Light"/>
          <w:sz w:val="22"/>
          <w:szCs w:val="22"/>
        </w:rPr>
        <w:t xml:space="preserve">sa zúčastnil </w:t>
      </w:r>
      <w:r w:rsidR="00C43F83" w:rsidRPr="00C12822">
        <w:rPr>
          <w:rFonts w:ascii="Work Sans" w:hAnsi="Work Sans" w:cs="Calibri Light"/>
          <w:sz w:val="22"/>
          <w:szCs w:val="22"/>
        </w:rPr>
        <w:t>súťaž</w:t>
      </w:r>
      <w:r w:rsidR="0011260B" w:rsidRPr="00C12822">
        <w:rPr>
          <w:rFonts w:ascii="Work Sans" w:hAnsi="Work Sans" w:cs="Calibri Light"/>
          <w:sz w:val="22"/>
          <w:szCs w:val="22"/>
        </w:rPr>
        <w:t>e</w:t>
      </w:r>
      <w:r w:rsidR="00C43F83" w:rsidRPr="00C12822">
        <w:rPr>
          <w:rFonts w:ascii="Work Sans" w:hAnsi="Work Sans" w:cs="Calibri Light"/>
          <w:sz w:val="22"/>
          <w:szCs w:val="22"/>
        </w:rPr>
        <w:t xml:space="preserve"> návrhov</w:t>
      </w:r>
      <w:r w:rsidR="00437C6F" w:rsidRPr="00C12822">
        <w:rPr>
          <w:rFonts w:ascii="Work Sans" w:hAnsi="Work Sans" w:cs="Calibri Light"/>
          <w:sz w:val="22"/>
          <w:szCs w:val="22"/>
        </w:rPr>
        <w:t xml:space="preserve"> </w:t>
      </w:r>
      <w:r w:rsidR="0011260B" w:rsidRPr="00C12822">
        <w:rPr>
          <w:rFonts w:ascii="Work Sans" w:hAnsi="Work Sans" w:cs="Calibri Light"/>
          <w:sz w:val="22"/>
          <w:szCs w:val="22"/>
        </w:rPr>
        <w:t xml:space="preserve">s názvom </w:t>
      </w:r>
      <w:r w:rsidR="00437C6F" w:rsidRPr="00C12822">
        <w:rPr>
          <w:rFonts w:ascii="Work Sans" w:hAnsi="Work Sans" w:cs="Calibri Light"/>
          <w:sz w:val="22"/>
          <w:szCs w:val="22"/>
        </w:rPr>
        <w:t>„</w:t>
      </w:r>
      <w:r w:rsidR="00F26FFC" w:rsidRPr="00C12822">
        <w:rPr>
          <w:rFonts w:ascii="Work Sans" w:hAnsi="Work Sans" w:cs="Beirut"/>
          <w:b/>
          <w:sz w:val="22"/>
        </w:rPr>
        <w:t>NOVÁ FONTÁNA NA PEŠEJ ZÓNE V TRNAVE</w:t>
      </w:r>
      <w:r w:rsidR="00437C6F" w:rsidRPr="00C12822">
        <w:rPr>
          <w:rFonts w:ascii="Work Sans" w:hAnsi="Work Sans" w:cs="Calibri Light"/>
          <w:sz w:val="22"/>
          <w:szCs w:val="22"/>
        </w:rPr>
        <w:t>“</w:t>
      </w:r>
      <w:r w:rsidR="00EC0320" w:rsidRPr="00C12822">
        <w:rPr>
          <w:rFonts w:ascii="Work Sans" w:hAnsi="Work Sans" w:cs="Calibri Light"/>
          <w:sz w:val="22"/>
          <w:szCs w:val="22"/>
        </w:rPr>
        <w:t xml:space="preserve"> (verejná anonymná </w:t>
      </w:r>
      <w:r w:rsidR="00F26FFC" w:rsidRPr="00C12822">
        <w:rPr>
          <w:rFonts w:ascii="Work Sans" w:hAnsi="Work Sans" w:cs="Calibri Light"/>
          <w:sz w:val="22"/>
          <w:szCs w:val="22"/>
        </w:rPr>
        <w:t>výtvarno-</w:t>
      </w:r>
      <w:r w:rsidR="00EC0320" w:rsidRPr="00C12822">
        <w:rPr>
          <w:rFonts w:ascii="Work Sans" w:hAnsi="Work Sans" w:cs="Calibri Light"/>
          <w:sz w:val="22"/>
          <w:szCs w:val="22"/>
        </w:rPr>
        <w:t>architektonická súťaž návrhov, zákazka</w:t>
      </w:r>
      <w:r w:rsidR="00F26FFC" w:rsidRPr="00C12822">
        <w:rPr>
          <w:rFonts w:ascii="Work Sans" w:hAnsi="Work Sans" w:cs="Calibri Light"/>
          <w:sz w:val="22"/>
          <w:szCs w:val="22"/>
        </w:rPr>
        <w:t xml:space="preserve"> s nízkou hodnotou</w:t>
      </w:r>
      <w:r w:rsidR="00EC0320" w:rsidRPr="00C12822">
        <w:rPr>
          <w:rFonts w:ascii="Work Sans" w:hAnsi="Work Sans" w:cs="Calibri Light"/>
          <w:sz w:val="22"/>
          <w:szCs w:val="22"/>
        </w:rPr>
        <w:t>)</w:t>
      </w:r>
      <w:r w:rsidR="0011260B" w:rsidRPr="00C12822">
        <w:rPr>
          <w:rFonts w:ascii="Work Sans" w:hAnsi="Work Sans" w:cs="Calibri Light"/>
          <w:sz w:val="22"/>
          <w:szCs w:val="22"/>
        </w:rPr>
        <w:t xml:space="preserve">. Súťažný návrh zhotoviteľa vyhodnotila porota ako víťazný. </w:t>
      </w:r>
      <w:r w:rsidRPr="00C12822">
        <w:rPr>
          <w:rFonts w:ascii="Work Sans" w:hAnsi="Work Sans" w:cs="Calibri Light"/>
          <w:sz w:val="22"/>
          <w:szCs w:val="22"/>
        </w:rPr>
        <w:t xml:space="preserve">Predmetom </w:t>
      </w:r>
      <w:r w:rsidR="00A223C5" w:rsidRPr="00C12822">
        <w:rPr>
          <w:rFonts w:ascii="Work Sans" w:hAnsi="Work Sans" w:cs="Calibri Light"/>
          <w:sz w:val="22"/>
          <w:szCs w:val="22"/>
        </w:rPr>
        <w:t xml:space="preserve"> tejto zmluvy je rozpracovanie </w:t>
      </w:r>
      <w:r w:rsidR="00EC0320" w:rsidRPr="00C12822">
        <w:rPr>
          <w:rFonts w:ascii="Work Sans" w:hAnsi="Work Sans" w:cs="Calibri Light"/>
          <w:sz w:val="22"/>
          <w:szCs w:val="22"/>
        </w:rPr>
        <w:t>súťažného návrhu</w:t>
      </w:r>
      <w:r w:rsidRPr="00C12822">
        <w:rPr>
          <w:rFonts w:ascii="Work Sans" w:hAnsi="Work Sans" w:cs="Calibri Light"/>
          <w:sz w:val="22"/>
          <w:szCs w:val="22"/>
        </w:rPr>
        <w:t xml:space="preserve"> a výkon autorského d</w:t>
      </w:r>
      <w:r w:rsidR="00046992" w:rsidRPr="00C12822">
        <w:rPr>
          <w:rFonts w:ascii="Work Sans" w:hAnsi="Work Sans" w:cs="Calibri Light"/>
          <w:sz w:val="22"/>
          <w:szCs w:val="22"/>
        </w:rPr>
        <w:t>ohľadu</w:t>
      </w:r>
      <w:r w:rsidRPr="00C12822">
        <w:rPr>
          <w:rFonts w:ascii="Work Sans" w:hAnsi="Work Sans" w:cs="Calibri Light"/>
          <w:sz w:val="22"/>
          <w:szCs w:val="22"/>
        </w:rPr>
        <w:t xml:space="preserve"> budúcej stavby</w:t>
      </w:r>
      <w:r w:rsidR="00A223C5" w:rsidRPr="00C12822">
        <w:rPr>
          <w:rFonts w:ascii="Work Sans" w:hAnsi="Work Sans" w:cs="Calibri Light"/>
          <w:sz w:val="22"/>
          <w:szCs w:val="22"/>
        </w:rPr>
        <w:t>,</w:t>
      </w:r>
      <w:r w:rsidRPr="00C12822">
        <w:rPr>
          <w:rFonts w:ascii="Work Sans" w:hAnsi="Work Sans" w:cs="Calibri Light"/>
          <w:i/>
          <w:color w:val="000000" w:themeColor="text1"/>
          <w:sz w:val="22"/>
          <w:szCs w:val="22"/>
        </w:rPr>
        <w:t xml:space="preserve"> (ďalej len „dielo“)</w:t>
      </w:r>
      <w:r w:rsidRPr="00C12822">
        <w:rPr>
          <w:rFonts w:ascii="Work Sans" w:hAnsi="Work Sans" w:cs="Calibri Light"/>
          <w:color w:val="000000" w:themeColor="text1"/>
          <w:sz w:val="22"/>
          <w:szCs w:val="22"/>
        </w:rPr>
        <w:t xml:space="preserve"> v nasledovnom rozsahu:</w:t>
      </w:r>
    </w:p>
    <w:p w14:paraId="53086771" w14:textId="7FA21E42" w:rsidR="00553A3B" w:rsidRPr="00C12822" w:rsidRDefault="00553A3B" w:rsidP="00864F23">
      <w:pPr>
        <w:pStyle w:val="NormlnyWWW"/>
        <w:numPr>
          <w:ilvl w:val="0"/>
          <w:numId w:val="2"/>
        </w:numPr>
        <w:spacing w:after="0"/>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Dopracovanie </w:t>
      </w:r>
      <w:r w:rsidR="00EC0320" w:rsidRPr="00C12822">
        <w:rPr>
          <w:rFonts w:ascii="Work Sans" w:hAnsi="Work Sans" w:cs="Calibri Light"/>
          <w:color w:val="000000" w:themeColor="text1"/>
          <w:sz w:val="22"/>
          <w:szCs w:val="22"/>
        </w:rPr>
        <w:t>súťažného návrhu</w:t>
      </w:r>
      <w:r w:rsidRPr="00C12822">
        <w:rPr>
          <w:rFonts w:ascii="Work Sans" w:hAnsi="Work Sans" w:cs="Calibri Light"/>
          <w:color w:val="000000" w:themeColor="text1"/>
          <w:sz w:val="22"/>
          <w:szCs w:val="22"/>
        </w:rPr>
        <w:t xml:space="preserve"> </w:t>
      </w:r>
      <w:r w:rsidR="00EC0320" w:rsidRPr="00C12822">
        <w:rPr>
          <w:rFonts w:ascii="Work Sans" w:hAnsi="Work Sans" w:cs="Calibri Light"/>
          <w:color w:val="000000" w:themeColor="text1"/>
          <w:sz w:val="22"/>
          <w:szCs w:val="22"/>
        </w:rPr>
        <w:t>formou</w:t>
      </w:r>
      <w:r w:rsidRPr="00C12822">
        <w:rPr>
          <w:rFonts w:ascii="Work Sans" w:hAnsi="Work Sans" w:cs="Calibri Light"/>
          <w:color w:val="000000" w:themeColor="text1"/>
          <w:sz w:val="22"/>
          <w:szCs w:val="22"/>
        </w:rPr>
        <w:t xml:space="preserve"> architektonickej štúdie</w:t>
      </w:r>
      <w:r w:rsidR="00C43F83" w:rsidRPr="00C12822">
        <w:rPr>
          <w:rFonts w:ascii="Work Sans" w:hAnsi="Work Sans" w:cs="Calibri Light"/>
          <w:color w:val="000000" w:themeColor="text1"/>
          <w:sz w:val="22"/>
          <w:szCs w:val="22"/>
        </w:rPr>
        <w:t xml:space="preserve"> (ďalej aj </w:t>
      </w:r>
      <w:r w:rsidR="00C43F83" w:rsidRPr="00C12822">
        <w:rPr>
          <w:rFonts w:ascii="Work Sans" w:hAnsi="Work Sans" w:cs="Calibri Light"/>
          <w:i/>
          <w:color w:val="000000" w:themeColor="text1"/>
          <w:sz w:val="22"/>
          <w:szCs w:val="22"/>
        </w:rPr>
        <w:t>„architektonická štúdia“</w:t>
      </w:r>
      <w:r w:rsidR="00C43F83" w:rsidRPr="00C12822">
        <w:rPr>
          <w:rFonts w:ascii="Work Sans" w:hAnsi="Work Sans" w:cs="Calibri Light"/>
          <w:color w:val="000000" w:themeColor="text1"/>
          <w:sz w:val="22"/>
          <w:szCs w:val="22"/>
        </w:rPr>
        <w:t>);</w:t>
      </w:r>
    </w:p>
    <w:p w14:paraId="1F742214" w14:textId="017CDBD8" w:rsidR="009B76AB" w:rsidRPr="00C12822" w:rsidRDefault="00EC0320" w:rsidP="00864F23">
      <w:pPr>
        <w:pStyle w:val="NormlnyWWW"/>
        <w:numPr>
          <w:ilvl w:val="0"/>
          <w:numId w:val="2"/>
        </w:numPr>
        <w:spacing w:after="0"/>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Dopracovanie súťažného návrhu do formy použiteľnej v konaní o vydanie stavebného povolenia</w:t>
      </w:r>
      <w:r w:rsidR="009B76AB" w:rsidRPr="00C12822">
        <w:rPr>
          <w:rFonts w:ascii="Work Sans" w:hAnsi="Work Sans" w:cs="Calibri Light"/>
          <w:color w:val="000000" w:themeColor="text1"/>
          <w:sz w:val="22"/>
          <w:szCs w:val="22"/>
        </w:rPr>
        <w:t xml:space="preserve"> </w:t>
      </w:r>
      <w:r w:rsidRPr="00C12822">
        <w:rPr>
          <w:rFonts w:ascii="Work Sans" w:hAnsi="Work Sans" w:cs="Calibri Light"/>
          <w:color w:val="000000" w:themeColor="text1"/>
          <w:sz w:val="22"/>
          <w:szCs w:val="22"/>
        </w:rPr>
        <w:t>v súlade s</w:t>
      </w:r>
      <w:r w:rsidR="009B76AB" w:rsidRPr="00C12822">
        <w:rPr>
          <w:rFonts w:ascii="Work Sans" w:hAnsi="Work Sans" w:cs="Calibri Light"/>
          <w:color w:val="000000" w:themeColor="text1"/>
          <w:sz w:val="22"/>
          <w:szCs w:val="22"/>
        </w:rPr>
        <w:t xml:space="preserve"> vyhlášk</w:t>
      </w:r>
      <w:r w:rsidRPr="00C12822">
        <w:rPr>
          <w:rFonts w:ascii="Work Sans" w:hAnsi="Work Sans" w:cs="Calibri Light"/>
          <w:color w:val="000000" w:themeColor="text1"/>
          <w:sz w:val="22"/>
          <w:szCs w:val="22"/>
        </w:rPr>
        <w:t>ou</w:t>
      </w:r>
      <w:r w:rsidR="009B76AB" w:rsidRPr="00C12822">
        <w:rPr>
          <w:rFonts w:ascii="Work Sans" w:hAnsi="Work Sans" w:cs="Calibri Light"/>
          <w:color w:val="000000" w:themeColor="text1"/>
          <w:sz w:val="22"/>
          <w:szCs w:val="22"/>
        </w:rPr>
        <w:t xml:space="preserve"> Ministerstva životného prostredia Slovenskej republiky č.453/2000 Z. z. ktorou sa vykonávajú niektoré ustanovenia stavebného zákona</w:t>
      </w:r>
      <w:r w:rsidRPr="00C12822">
        <w:rPr>
          <w:rFonts w:ascii="Work Sans" w:hAnsi="Work Sans" w:cs="Calibri Light"/>
          <w:color w:val="000000" w:themeColor="text1"/>
          <w:sz w:val="22"/>
          <w:szCs w:val="22"/>
        </w:rPr>
        <w:t>;</w:t>
      </w:r>
    </w:p>
    <w:p w14:paraId="454C2BB0" w14:textId="43D951BC" w:rsidR="009B76AB" w:rsidRPr="00C12822" w:rsidRDefault="00EC0320" w:rsidP="00864F23">
      <w:pPr>
        <w:pStyle w:val="NormlnyWWW"/>
        <w:numPr>
          <w:ilvl w:val="0"/>
          <w:numId w:val="2"/>
        </w:numPr>
        <w:spacing w:after="0"/>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Dopracovanie súťažného návrhu do formy potrebnej pre realizáciu stavby (v súlade s rozsahom prác podľa sadzobníka UNIKA alebo dohodou)</w:t>
      </w:r>
      <w:r w:rsidR="009B76AB" w:rsidRPr="00C12822">
        <w:rPr>
          <w:rFonts w:ascii="Work Sans" w:hAnsi="Work Sans" w:cs="Calibri Light"/>
          <w:color w:val="000000" w:themeColor="text1"/>
          <w:sz w:val="22"/>
          <w:szCs w:val="22"/>
        </w:rPr>
        <w:t>;</w:t>
      </w:r>
    </w:p>
    <w:p w14:paraId="1634D149" w14:textId="41F50F04" w:rsidR="00CF3E61" w:rsidRPr="00C12822" w:rsidRDefault="00CF3E61" w:rsidP="00864F23">
      <w:pPr>
        <w:pStyle w:val="NormlnyWWW"/>
        <w:numPr>
          <w:ilvl w:val="0"/>
          <w:numId w:val="2"/>
        </w:numPr>
        <w:spacing w:after="0"/>
        <w:jc w:val="both"/>
        <w:rPr>
          <w:rFonts w:ascii="Work Sans" w:hAnsi="Work Sans" w:cs="Calibri Light"/>
          <w:color w:val="000000" w:themeColor="text1"/>
          <w:sz w:val="22"/>
          <w:szCs w:val="22"/>
        </w:rPr>
      </w:pPr>
      <w:r w:rsidRPr="00C12822">
        <w:rPr>
          <w:rFonts w:ascii="Work Sans" w:hAnsi="Work Sans" w:cs="Calibri Light"/>
          <w:sz w:val="22"/>
          <w:szCs w:val="22"/>
        </w:rPr>
        <w:t xml:space="preserve">Výkon Občasného autorského </w:t>
      </w:r>
      <w:r w:rsidR="00046992" w:rsidRPr="00C12822">
        <w:rPr>
          <w:rFonts w:ascii="Work Sans" w:hAnsi="Work Sans" w:cs="Calibri Light"/>
          <w:sz w:val="22"/>
          <w:szCs w:val="22"/>
        </w:rPr>
        <w:t>dohľadu</w:t>
      </w:r>
      <w:r w:rsidRPr="00C12822">
        <w:rPr>
          <w:rFonts w:ascii="Work Sans" w:hAnsi="Work Sans" w:cs="Calibri Light"/>
          <w:sz w:val="22"/>
          <w:szCs w:val="22"/>
        </w:rPr>
        <w:t xml:space="preserve"> </w:t>
      </w:r>
      <w:r w:rsidRPr="00C12822">
        <w:rPr>
          <w:rFonts w:ascii="Work Sans" w:hAnsi="Work Sans" w:cs="Calibri Light"/>
          <w:i/>
          <w:sz w:val="22"/>
          <w:szCs w:val="22"/>
        </w:rPr>
        <w:t xml:space="preserve">(ďalej „OAD“) </w:t>
      </w:r>
      <w:r w:rsidRPr="00C12822">
        <w:rPr>
          <w:rFonts w:ascii="Work Sans" w:hAnsi="Work Sans" w:cs="Calibri Light"/>
          <w:sz w:val="22"/>
          <w:szCs w:val="22"/>
        </w:rPr>
        <w:t xml:space="preserve">– dozor nad zhotovením stavby. </w:t>
      </w:r>
    </w:p>
    <w:p w14:paraId="034DA8E7" w14:textId="77777777" w:rsidR="00CF3E61" w:rsidRPr="00C12822" w:rsidRDefault="00CF3E61" w:rsidP="00C43F83">
      <w:pPr>
        <w:pStyle w:val="NormlnyWWW"/>
        <w:tabs>
          <w:tab w:val="left" w:pos="3545"/>
        </w:tabs>
        <w:spacing w:after="0"/>
        <w:ind w:left="1146"/>
        <w:jc w:val="both"/>
        <w:rPr>
          <w:rFonts w:ascii="Work Sans" w:hAnsi="Work Sans" w:cs="Calibri Light"/>
          <w:sz w:val="22"/>
          <w:szCs w:val="22"/>
        </w:rPr>
      </w:pPr>
      <w:r w:rsidRPr="00C12822">
        <w:rPr>
          <w:rFonts w:ascii="Work Sans" w:hAnsi="Work Sans" w:cs="Calibri Light"/>
          <w:sz w:val="22"/>
          <w:szCs w:val="22"/>
        </w:rPr>
        <w:t xml:space="preserve">Zhotoviteľ </w:t>
      </w:r>
      <w:r w:rsidR="009D7411" w:rsidRPr="00C12822">
        <w:rPr>
          <w:rFonts w:ascii="Work Sans" w:hAnsi="Work Sans" w:cs="Calibri Light"/>
          <w:sz w:val="22"/>
          <w:szCs w:val="22"/>
        </w:rPr>
        <w:t>má</w:t>
      </w:r>
      <w:r w:rsidRPr="00C12822">
        <w:rPr>
          <w:rFonts w:ascii="Work Sans" w:hAnsi="Work Sans" w:cs="Calibri Light"/>
          <w:sz w:val="22"/>
          <w:szCs w:val="22"/>
        </w:rPr>
        <w:t xml:space="preserve"> podľa ust. § 18 ods. (2) písm. c) Zákona č. 185/2015 Z. z. </w:t>
      </w:r>
      <w:r w:rsidRPr="00C12822">
        <w:rPr>
          <w:rFonts w:ascii="Work Sans" w:hAnsi="Work Sans" w:cs="Calibri Light"/>
          <w:i/>
          <w:sz w:val="22"/>
          <w:szCs w:val="22"/>
        </w:rPr>
        <w:t>(ďalej „autorský zákon“)</w:t>
      </w:r>
      <w:r w:rsidRPr="00C12822">
        <w:rPr>
          <w:rFonts w:ascii="Work Sans" w:hAnsi="Work Sans" w:cs="Calibri Light"/>
          <w:sz w:val="22"/>
          <w:szCs w:val="22"/>
        </w:rPr>
        <w:t xml:space="preserve"> právo na autorský dohľad (autorskú korektúru) nad nakladaním so svojím dielom – architektonickým riešením, v rámci </w:t>
      </w:r>
      <w:r w:rsidRPr="00C12822">
        <w:rPr>
          <w:rFonts w:ascii="Work Sans" w:hAnsi="Work Sans" w:cs="Calibri Light"/>
          <w:sz w:val="22"/>
          <w:szCs w:val="22"/>
        </w:rPr>
        <w:lastRenderedPageBreak/>
        <w:t xml:space="preserve">ktorého bude dozerať na konštrukčné, technické a stavebné výkony tak, aby boli uskutočňované v súlade s dielom, ktorého je autorom.  </w:t>
      </w:r>
    </w:p>
    <w:p w14:paraId="44C69B36" w14:textId="77777777" w:rsidR="00CF3E61" w:rsidRPr="00C12822" w:rsidRDefault="00CF3E61" w:rsidP="00CF3E61">
      <w:pPr>
        <w:pStyle w:val="NormlnyWWW"/>
        <w:tabs>
          <w:tab w:val="left" w:pos="1980"/>
        </w:tabs>
        <w:spacing w:after="0"/>
        <w:ind w:left="360"/>
        <w:jc w:val="both"/>
        <w:rPr>
          <w:rFonts w:ascii="Work Sans" w:hAnsi="Work Sans" w:cs="Calibri Light"/>
          <w:sz w:val="22"/>
          <w:szCs w:val="22"/>
        </w:rPr>
      </w:pPr>
    </w:p>
    <w:p w14:paraId="123D5045" w14:textId="31C3B1A1" w:rsidR="00CF3E61" w:rsidRPr="00C12822" w:rsidRDefault="00CF3E61" w:rsidP="00CF3E61">
      <w:pPr>
        <w:pStyle w:val="NormlnyWWW"/>
        <w:spacing w:after="0"/>
        <w:ind w:left="425" w:hanging="425"/>
        <w:jc w:val="both"/>
        <w:rPr>
          <w:rFonts w:ascii="Work Sans" w:hAnsi="Work Sans" w:cs="Calibri Light"/>
          <w:sz w:val="22"/>
          <w:szCs w:val="22"/>
        </w:rPr>
      </w:pPr>
      <w:r w:rsidRPr="00C12822">
        <w:rPr>
          <w:rFonts w:ascii="Work Sans" w:hAnsi="Work Sans" w:cs="Calibri Light"/>
          <w:sz w:val="22"/>
          <w:szCs w:val="22"/>
        </w:rPr>
        <w:t>2.</w:t>
      </w:r>
      <w:r w:rsidR="00864F23" w:rsidRPr="00C12822">
        <w:rPr>
          <w:rFonts w:ascii="Work Sans" w:hAnsi="Work Sans" w:cs="Calibri Light"/>
          <w:sz w:val="22"/>
          <w:szCs w:val="22"/>
        </w:rPr>
        <w:t>2</w:t>
      </w:r>
      <w:r w:rsidRPr="00C12822">
        <w:rPr>
          <w:rFonts w:ascii="Work Sans" w:hAnsi="Work Sans" w:cs="Calibri Light"/>
          <w:sz w:val="22"/>
          <w:szCs w:val="22"/>
        </w:rPr>
        <w:t xml:space="preserve"> Výkonové fázy „diela“ a ich náplň</w:t>
      </w:r>
    </w:p>
    <w:p w14:paraId="553D1EE3" w14:textId="1FBAB9FD" w:rsidR="00CF3E61" w:rsidRPr="00C12822" w:rsidRDefault="00CF3E61" w:rsidP="00CF3E61">
      <w:pPr>
        <w:pStyle w:val="NormlnyWWW"/>
        <w:spacing w:after="0"/>
        <w:ind w:left="425" w:hanging="425"/>
        <w:jc w:val="both"/>
        <w:rPr>
          <w:rFonts w:ascii="Work Sans" w:hAnsi="Work Sans" w:cs="Calibri Light"/>
          <w:sz w:val="22"/>
          <w:szCs w:val="22"/>
        </w:rPr>
      </w:pPr>
      <w:r w:rsidRPr="00C12822">
        <w:rPr>
          <w:rFonts w:ascii="Work Sans" w:hAnsi="Work Sans" w:cs="Calibri Light"/>
          <w:sz w:val="22"/>
          <w:szCs w:val="22"/>
        </w:rPr>
        <w:t>2.</w:t>
      </w:r>
      <w:r w:rsidR="00864F23" w:rsidRPr="00C12822">
        <w:rPr>
          <w:rFonts w:ascii="Work Sans" w:hAnsi="Work Sans" w:cs="Calibri Light"/>
          <w:sz w:val="22"/>
          <w:szCs w:val="22"/>
        </w:rPr>
        <w:t xml:space="preserve">2.1 </w:t>
      </w:r>
      <w:r w:rsidR="00523C09" w:rsidRPr="00C12822">
        <w:rPr>
          <w:rFonts w:ascii="Work Sans" w:hAnsi="Work Sans" w:cs="Calibri Light"/>
          <w:sz w:val="22"/>
          <w:szCs w:val="22"/>
        </w:rPr>
        <w:t xml:space="preserve"> </w:t>
      </w:r>
      <w:r w:rsidR="003354E3" w:rsidRPr="00C12822">
        <w:rPr>
          <w:rFonts w:ascii="Work Sans" w:hAnsi="Work Sans" w:cs="Calibri Light"/>
          <w:sz w:val="22"/>
          <w:szCs w:val="22"/>
        </w:rPr>
        <w:t>Architektonická štúdia</w:t>
      </w:r>
    </w:p>
    <w:p w14:paraId="601000AB" w14:textId="1D6ACA9A" w:rsidR="00CF3E61" w:rsidRPr="00C12822" w:rsidRDefault="00FD447D" w:rsidP="002E195E">
      <w:pPr>
        <w:pStyle w:val="NormlnyWWW"/>
        <w:numPr>
          <w:ilvl w:val="0"/>
          <w:numId w:val="4"/>
        </w:numPr>
        <w:spacing w:before="120" w:after="0" w:line="240" w:lineRule="auto"/>
        <w:ind w:left="1259" w:hanging="357"/>
        <w:jc w:val="both"/>
        <w:rPr>
          <w:rFonts w:ascii="Work Sans" w:hAnsi="Work Sans" w:cs="Calibri Light"/>
          <w:sz w:val="22"/>
          <w:szCs w:val="22"/>
        </w:rPr>
      </w:pPr>
      <w:r w:rsidRPr="00C12822">
        <w:rPr>
          <w:rFonts w:ascii="Work Sans" w:hAnsi="Work Sans" w:cs="Calibri Light"/>
          <w:sz w:val="22"/>
          <w:szCs w:val="22"/>
        </w:rPr>
        <w:t>Zhotoviteľ rozpracuje</w:t>
      </w:r>
      <w:r w:rsidR="00CF3E61" w:rsidRPr="00C12822">
        <w:rPr>
          <w:rFonts w:ascii="Work Sans" w:hAnsi="Work Sans" w:cs="Calibri Light"/>
          <w:sz w:val="22"/>
          <w:szCs w:val="22"/>
        </w:rPr>
        <w:t xml:space="preserve"> príslušn</w:t>
      </w:r>
      <w:r w:rsidRPr="00C12822">
        <w:rPr>
          <w:rFonts w:ascii="Work Sans" w:hAnsi="Work Sans" w:cs="Calibri Light"/>
          <w:sz w:val="22"/>
          <w:szCs w:val="22"/>
        </w:rPr>
        <w:t>ú</w:t>
      </w:r>
      <w:r w:rsidR="00CF3E61" w:rsidRPr="00C12822">
        <w:rPr>
          <w:rFonts w:ascii="Work Sans" w:hAnsi="Work Sans" w:cs="Calibri Light"/>
          <w:sz w:val="22"/>
          <w:szCs w:val="22"/>
        </w:rPr>
        <w:t xml:space="preserve"> čas</w:t>
      </w:r>
      <w:r w:rsidRPr="00C12822">
        <w:rPr>
          <w:rFonts w:ascii="Work Sans" w:hAnsi="Work Sans" w:cs="Calibri Light"/>
          <w:sz w:val="22"/>
          <w:szCs w:val="22"/>
        </w:rPr>
        <w:t>ť</w:t>
      </w:r>
      <w:r w:rsidR="00CF3E61" w:rsidRPr="00C12822">
        <w:rPr>
          <w:rFonts w:ascii="Work Sans" w:hAnsi="Work Sans" w:cs="Calibri Light"/>
          <w:sz w:val="22"/>
          <w:szCs w:val="22"/>
        </w:rPr>
        <w:t xml:space="preserve"> </w:t>
      </w:r>
      <w:r w:rsidR="00ED4844" w:rsidRPr="00C12822">
        <w:rPr>
          <w:rFonts w:ascii="Work Sans" w:hAnsi="Work Sans" w:cs="Calibri Light"/>
          <w:sz w:val="22"/>
          <w:szCs w:val="22"/>
        </w:rPr>
        <w:t>koncepčnej</w:t>
      </w:r>
      <w:r w:rsidR="00CF3E61" w:rsidRPr="00C12822">
        <w:rPr>
          <w:rFonts w:ascii="Work Sans" w:hAnsi="Work Sans" w:cs="Calibri Light"/>
          <w:sz w:val="22"/>
          <w:szCs w:val="22"/>
        </w:rPr>
        <w:t xml:space="preserve"> štúdie do formy architektonického a dispozičného riešenia podľa požiadaviek Objednávateľa (3x v listinnej podobe a 1x v elektronickej podobe vo formáte .pdf, vyhotovenia nad dohodnutý počet budú zhotoviteľovi uhradené osobitne)</w:t>
      </w:r>
    </w:p>
    <w:p w14:paraId="60F68413" w14:textId="366A8AD1" w:rsidR="00CF3E61" w:rsidRPr="00C12822" w:rsidRDefault="00FD447D" w:rsidP="002E195E">
      <w:pPr>
        <w:pStyle w:val="NormlnyWWW"/>
        <w:numPr>
          <w:ilvl w:val="0"/>
          <w:numId w:val="4"/>
        </w:numPr>
        <w:spacing w:before="120" w:after="0" w:line="240" w:lineRule="auto"/>
        <w:ind w:left="1259" w:hanging="357"/>
        <w:jc w:val="both"/>
        <w:rPr>
          <w:rFonts w:ascii="Work Sans" w:hAnsi="Work Sans" w:cs="Calibri Light"/>
          <w:sz w:val="22"/>
          <w:szCs w:val="22"/>
        </w:rPr>
      </w:pPr>
      <w:r w:rsidRPr="00C12822">
        <w:rPr>
          <w:rFonts w:ascii="Work Sans" w:hAnsi="Work Sans" w:cs="Calibri Light"/>
          <w:sz w:val="22"/>
          <w:szCs w:val="22"/>
        </w:rPr>
        <w:t xml:space="preserve">Zhotoviteľ </w:t>
      </w:r>
      <w:r w:rsidR="00CF3E61" w:rsidRPr="00C12822">
        <w:rPr>
          <w:rFonts w:ascii="Work Sans" w:hAnsi="Work Sans" w:cs="Calibri Light"/>
          <w:sz w:val="22"/>
          <w:szCs w:val="22"/>
        </w:rPr>
        <w:t>zaprac</w:t>
      </w:r>
      <w:r w:rsidRPr="00C12822">
        <w:rPr>
          <w:rFonts w:ascii="Work Sans" w:hAnsi="Work Sans" w:cs="Calibri Light"/>
          <w:sz w:val="22"/>
          <w:szCs w:val="22"/>
        </w:rPr>
        <w:t>uje</w:t>
      </w:r>
      <w:r w:rsidR="00CF3E61" w:rsidRPr="00C12822">
        <w:rPr>
          <w:rFonts w:ascii="Work Sans" w:hAnsi="Work Sans" w:cs="Calibri Light"/>
          <w:sz w:val="22"/>
          <w:szCs w:val="22"/>
        </w:rPr>
        <w:t xml:space="preserve"> požiadavk</w:t>
      </w:r>
      <w:r w:rsidRPr="00C12822">
        <w:rPr>
          <w:rFonts w:ascii="Work Sans" w:hAnsi="Work Sans" w:cs="Calibri Light"/>
          <w:sz w:val="22"/>
          <w:szCs w:val="22"/>
        </w:rPr>
        <w:t>y</w:t>
      </w:r>
      <w:r w:rsidR="00CF3E61" w:rsidRPr="00C12822">
        <w:rPr>
          <w:rFonts w:ascii="Work Sans" w:hAnsi="Work Sans" w:cs="Calibri Light"/>
          <w:sz w:val="22"/>
          <w:szCs w:val="22"/>
        </w:rPr>
        <w:t xml:space="preserve"> Objednávateľa na zmeny.</w:t>
      </w:r>
    </w:p>
    <w:p w14:paraId="60D40C8F" w14:textId="086F910C" w:rsidR="00E26483" w:rsidRPr="00C12822" w:rsidRDefault="00E26483" w:rsidP="002E195E">
      <w:pPr>
        <w:pStyle w:val="Odsekzoznamu"/>
        <w:widowControl w:val="0"/>
        <w:numPr>
          <w:ilvl w:val="0"/>
          <w:numId w:val="4"/>
        </w:numPr>
        <w:spacing w:before="120"/>
        <w:ind w:left="1259" w:hanging="357"/>
        <w:jc w:val="both"/>
        <w:rPr>
          <w:rStyle w:val="CharStyle10"/>
          <w:rFonts w:ascii="Work Sans" w:hAnsi="Work Sans" w:cs="Calibri Light"/>
          <w:sz w:val="22"/>
          <w:szCs w:val="22"/>
        </w:rPr>
      </w:pPr>
      <w:r w:rsidRPr="00C12822">
        <w:rPr>
          <w:rStyle w:val="CharStyle10"/>
          <w:rFonts w:ascii="Work Sans" w:hAnsi="Work Sans" w:cs="Calibri Light"/>
          <w:sz w:val="22"/>
          <w:szCs w:val="22"/>
        </w:rPr>
        <w:t xml:space="preserve">Dňom odovzdania Dokumentácie (jej časti) sa začína preberacie konanie /pokiaľ nedôjde k inej dohode, forma odovzdania pripomienok bude vo forme digitálnej verzie/. Počas preberacieho konania je objednávateľ povinný skontrolovať Dokumentáciu je oprávnený v lehote do 10 kalendárnych dní od odovzdania Dokumentácie písomne oznámiť zhotoviteľovi svoje pripomienky. </w:t>
      </w:r>
    </w:p>
    <w:p w14:paraId="305C49CB" w14:textId="02D74091" w:rsidR="00E34B48" w:rsidRPr="00C12822" w:rsidRDefault="00E26483" w:rsidP="002E195E">
      <w:pPr>
        <w:pStyle w:val="Odsekzoznamu"/>
        <w:widowControl w:val="0"/>
        <w:numPr>
          <w:ilvl w:val="0"/>
          <w:numId w:val="4"/>
        </w:numPr>
        <w:spacing w:before="120"/>
        <w:ind w:left="1259" w:hanging="357"/>
        <w:contextualSpacing w:val="0"/>
        <w:jc w:val="both"/>
        <w:rPr>
          <w:rStyle w:val="CharStyle10"/>
          <w:rFonts w:ascii="Work Sans" w:hAnsi="Work Sans" w:cs="Calibri Light"/>
          <w:noProof/>
          <w:sz w:val="22"/>
          <w:szCs w:val="22"/>
        </w:rPr>
      </w:pPr>
      <w:r w:rsidRPr="00C12822">
        <w:rPr>
          <w:rStyle w:val="CharStyle10"/>
          <w:rFonts w:ascii="Work Sans" w:hAnsi="Work Sans" w:cs="Calibri Light"/>
          <w:noProof/>
          <w:sz w:val="22"/>
          <w:szCs w:val="22"/>
        </w:rPr>
        <w:t xml:space="preserve">V prípade, ak v lehote </w:t>
      </w:r>
      <w:r w:rsidRPr="00C12822">
        <w:rPr>
          <w:rStyle w:val="CharStyle10"/>
          <w:rFonts w:ascii="Work Sans" w:hAnsi="Work Sans" w:cs="Calibri Light"/>
          <w:sz w:val="22"/>
          <w:szCs w:val="22"/>
        </w:rPr>
        <w:t>10 kalendárnych</w:t>
      </w:r>
      <w:r w:rsidRPr="00C12822">
        <w:rPr>
          <w:rStyle w:val="CharStyle10"/>
          <w:rFonts w:ascii="Work Sans" w:hAnsi="Work Sans" w:cs="Calibri Light"/>
          <w:noProof/>
          <w:sz w:val="22"/>
          <w:szCs w:val="22"/>
        </w:rPr>
        <w:t xml:space="preserve"> dní objednávateľ nedoručí svoje písomné pripomienky k dokumentácii zhotoviteľovi má sa za to</w:t>
      </w:r>
      <w:r w:rsidR="00F95AC6" w:rsidRPr="00C12822">
        <w:rPr>
          <w:rStyle w:val="CharStyle10"/>
          <w:rFonts w:ascii="Work Sans" w:hAnsi="Work Sans" w:cs="Calibri Light"/>
          <w:noProof/>
          <w:sz w:val="22"/>
          <w:szCs w:val="22"/>
        </w:rPr>
        <w:t>,</w:t>
      </w:r>
      <w:r w:rsidRPr="00C12822">
        <w:rPr>
          <w:rStyle w:val="CharStyle10"/>
          <w:rFonts w:ascii="Work Sans" w:hAnsi="Work Sans" w:cs="Calibri Light"/>
          <w:noProof/>
          <w:sz w:val="22"/>
          <w:szCs w:val="22"/>
        </w:rPr>
        <w:t xml:space="preserve"> že objednávateľ nemá žiadne pripomienky k dokumentácii a strany dohody bezodkladne podpíšu preberací protokol k dokumentácii.</w:t>
      </w:r>
    </w:p>
    <w:p w14:paraId="33BC261F" w14:textId="51211BE6" w:rsidR="00CF3E61" w:rsidRPr="00C12822" w:rsidRDefault="00CF3E61" w:rsidP="00CF3E61">
      <w:pPr>
        <w:pStyle w:val="NormlnyWWW"/>
        <w:spacing w:after="0"/>
        <w:ind w:left="645" w:hanging="645"/>
        <w:jc w:val="both"/>
        <w:rPr>
          <w:rFonts w:ascii="Work Sans" w:hAnsi="Work Sans" w:cs="Calibri Light"/>
          <w:sz w:val="22"/>
          <w:szCs w:val="22"/>
        </w:rPr>
      </w:pPr>
      <w:r w:rsidRPr="00C12822">
        <w:rPr>
          <w:rFonts w:ascii="Work Sans" w:hAnsi="Work Sans" w:cs="Calibri Light"/>
          <w:sz w:val="22"/>
          <w:szCs w:val="22"/>
        </w:rPr>
        <w:t>2.</w:t>
      </w:r>
      <w:r w:rsidR="00864F23" w:rsidRPr="00C12822">
        <w:rPr>
          <w:rFonts w:ascii="Work Sans" w:hAnsi="Work Sans" w:cs="Calibri Light"/>
          <w:sz w:val="22"/>
          <w:szCs w:val="22"/>
        </w:rPr>
        <w:t>2</w:t>
      </w:r>
      <w:r w:rsidRPr="00C12822">
        <w:rPr>
          <w:rFonts w:ascii="Work Sans" w:hAnsi="Work Sans" w:cs="Calibri Light"/>
          <w:sz w:val="22"/>
          <w:szCs w:val="22"/>
        </w:rPr>
        <w:t>.</w:t>
      </w:r>
      <w:r w:rsidR="00F95AC6" w:rsidRPr="00C12822">
        <w:rPr>
          <w:rFonts w:ascii="Work Sans" w:hAnsi="Work Sans" w:cs="Calibri Light"/>
          <w:sz w:val="22"/>
          <w:szCs w:val="22"/>
        </w:rPr>
        <w:t>2</w:t>
      </w:r>
      <w:r w:rsidRPr="00C12822">
        <w:rPr>
          <w:rFonts w:ascii="Work Sans" w:hAnsi="Work Sans" w:cs="Calibri Light"/>
          <w:sz w:val="22"/>
          <w:szCs w:val="22"/>
        </w:rPr>
        <w:t xml:space="preserve"> </w:t>
      </w:r>
      <w:r w:rsidR="00523C09" w:rsidRPr="00C12822">
        <w:rPr>
          <w:rFonts w:ascii="Work Sans" w:hAnsi="Work Sans" w:cs="Calibri Light"/>
          <w:sz w:val="22"/>
          <w:szCs w:val="22"/>
        </w:rPr>
        <w:t xml:space="preserve"> </w:t>
      </w:r>
      <w:r w:rsidR="00C43F83" w:rsidRPr="00C12822">
        <w:rPr>
          <w:rFonts w:ascii="Work Sans" w:hAnsi="Work Sans" w:cs="Calibri Light"/>
          <w:color w:val="000000" w:themeColor="text1"/>
          <w:sz w:val="22"/>
          <w:szCs w:val="22"/>
        </w:rPr>
        <w:t xml:space="preserve">Dopracovanie súťažného návrhu do formy použiteľnej v konaní o vydanie stavebného povolenia </w:t>
      </w:r>
      <w:r w:rsidR="009C5651" w:rsidRPr="00C12822">
        <w:rPr>
          <w:rFonts w:ascii="Work Sans" w:hAnsi="Work Sans" w:cs="Calibri Light"/>
          <w:sz w:val="22"/>
          <w:szCs w:val="22"/>
        </w:rPr>
        <w:t xml:space="preserve"> </w:t>
      </w:r>
    </w:p>
    <w:p w14:paraId="540F4934" w14:textId="06A96574" w:rsidR="00CF3E61" w:rsidRPr="00C12822" w:rsidRDefault="00361A9A" w:rsidP="00523C09">
      <w:pPr>
        <w:pStyle w:val="NormlnyWWW"/>
        <w:numPr>
          <w:ilvl w:val="0"/>
          <w:numId w:val="8"/>
        </w:numPr>
        <w:tabs>
          <w:tab w:val="left" w:pos="3225"/>
        </w:tabs>
        <w:spacing w:after="0"/>
        <w:ind w:left="1134" w:hanging="425"/>
        <w:jc w:val="both"/>
        <w:rPr>
          <w:rFonts w:ascii="Work Sans" w:hAnsi="Work Sans" w:cs="Calibri Light"/>
          <w:sz w:val="22"/>
          <w:szCs w:val="22"/>
        </w:rPr>
      </w:pPr>
      <w:r w:rsidRPr="00C12822">
        <w:rPr>
          <w:rFonts w:ascii="Work Sans" w:hAnsi="Work Sans" w:cs="Calibri Light"/>
          <w:sz w:val="22"/>
          <w:szCs w:val="22"/>
        </w:rPr>
        <w:t>Zhotoviteľ r</w:t>
      </w:r>
      <w:r w:rsidR="00CF3E61" w:rsidRPr="00C12822">
        <w:rPr>
          <w:rFonts w:ascii="Work Sans" w:hAnsi="Work Sans" w:cs="Calibri Light"/>
          <w:sz w:val="22"/>
          <w:szCs w:val="22"/>
        </w:rPr>
        <w:t>ozprac</w:t>
      </w:r>
      <w:r w:rsidRPr="00C12822">
        <w:rPr>
          <w:rFonts w:ascii="Work Sans" w:hAnsi="Work Sans" w:cs="Calibri Light"/>
          <w:sz w:val="22"/>
          <w:szCs w:val="22"/>
        </w:rPr>
        <w:t>uje</w:t>
      </w:r>
      <w:r w:rsidR="00CF3E61" w:rsidRPr="00C12822">
        <w:rPr>
          <w:rFonts w:ascii="Work Sans" w:hAnsi="Work Sans" w:cs="Calibri Light"/>
          <w:sz w:val="22"/>
          <w:szCs w:val="22"/>
        </w:rPr>
        <w:t xml:space="preserve"> štúdi</w:t>
      </w:r>
      <w:r w:rsidRPr="00C12822">
        <w:rPr>
          <w:rFonts w:ascii="Work Sans" w:hAnsi="Work Sans" w:cs="Calibri Light"/>
          <w:sz w:val="22"/>
          <w:szCs w:val="22"/>
        </w:rPr>
        <w:t>u</w:t>
      </w:r>
      <w:r w:rsidR="00CF3E61" w:rsidRPr="00C12822">
        <w:rPr>
          <w:rFonts w:ascii="Work Sans" w:hAnsi="Work Sans" w:cs="Calibri Light"/>
          <w:sz w:val="22"/>
          <w:szCs w:val="22"/>
        </w:rPr>
        <w:t xml:space="preserve"> do formy použiteľnej v stavebnom konaní</w:t>
      </w:r>
      <w:r w:rsidR="00321431" w:rsidRPr="00C12822">
        <w:rPr>
          <w:rFonts w:ascii="Work Sans" w:hAnsi="Work Sans" w:cs="Calibri Light"/>
          <w:sz w:val="22"/>
          <w:szCs w:val="22"/>
        </w:rPr>
        <w:t xml:space="preserve"> </w:t>
      </w:r>
      <w:r w:rsidR="00CF3E61" w:rsidRPr="00C12822">
        <w:rPr>
          <w:rFonts w:ascii="Work Sans" w:hAnsi="Work Sans" w:cs="Calibri Light"/>
          <w:sz w:val="22"/>
          <w:szCs w:val="22"/>
        </w:rPr>
        <w:t>pre rozhodnutie o povolení stavby (SP) v rozsahu a obsahu  predpísanom ust</w:t>
      </w:r>
      <w:r w:rsidR="00C43F83" w:rsidRPr="00C12822">
        <w:rPr>
          <w:rFonts w:ascii="Work Sans" w:hAnsi="Work Sans" w:cs="Calibri Light"/>
          <w:sz w:val="22"/>
          <w:szCs w:val="22"/>
        </w:rPr>
        <w:t>anoveniami</w:t>
      </w:r>
      <w:r w:rsidR="00CF3E61" w:rsidRPr="00C12822">
        <w:rPr>
          <w:rFonts w:ascii="Work Sans" w:hAnsi="Work Sans" w:cs="Calibri Light"/>
          <w:sz w:val="22"/>
          <w:szCs w:val="22"/>
        </w:rPr>
        <w:t xml:space="preserve"> Stavebného zákona. Zhotoviteľ</w:t>
      </w:r>
      <w:r w:rsidR="00F95AC6" w:rsidRPr="00C12822">
        <w:rPr>
          <w:rFonts w:ascii="Work Sans" w:hAnsi="Work Sans" w:cs="Calibri Light"/>
          <w:sz w:val="22"/>
          <w:szCs w:val="22"/>
        </w:rPr>
        <w:t xml:space="preserve"> </w:t>
      </w:r>
      <w:r w:rsidR="00CF3E61" w:rsidRPr="00C12822">
        <w:rPr>
          <w:rFonts w:ascii="Work Sans" w:hAnsi="Work Sans" w:cs="Calibri Light"/>
          <w:sz w:val="22"/>
          <w:szCs w:val="22"/>
        </w:rPr>
        <w:t>v SP stanoví požiadavky a  parametre na materiály, prvky, stroje, zariadenia a konštrukcie, rozpracuje energetické projektové hodnotenie stavby a</w:t>
      </w:r>
      <w:r w:rsidR="00DE4F84" w:rsidRPr="00C12822">
        <w:rPr>
          <w:rFonts w:ascii="Work Sans" w:hAnsi="Work Sans" w:cs="Calibri Light"/>
          <w:sz w:val="22"/>
          <w:szCs w:val="22"/>
        </w:rPr>
        <w:t> v prípade potreby</w:t>
      </w:r>
      <w:r w:rsidR="00CF3E61" w:rsidRPr="00C12822">
        <w:rPr>
          <w:rFonts w:ascii="Work Sans" w:hAnsi="Work Sans" w:cs="Calibri Light"/>
          <w:sz w:val="22"/>
          <w:szCs w:val="22"/>
        </w:rPr>
        <w:t xml:space="preserve"> návrh dočasného a trvalého dopravného značenia. </w:t>
      </w:r>
    </w:p>
    <w:p w14:paraId="7577FA80" w14:textId="61F4B4C5" w:rsidR="00C43F83" w:rsidRPr="00C12822" w:rsidRDefault="00F714D1" w:rsidP="00523C09">
      <w:pPr>
        <w:pStyle w:val="NormlnyWWW"/>
        <w:numPr>
          <w:ilvl w:val="0"/>
          <w:numId w:val="8"/>
        </w:numPr>
        <w:tabs>
          <w:tab w:val="left" w:pos="3225"/>
        </w:tabs>
        <w:spacing w:after="0"/>
        <w:ind w:left="1134" w:hanging="425"/>
        <w:jc w:val="both"/>
        <w:rPr>
          <w:rFonts w:ascii="Work Sans" w:hAnsi="Work Sans" w:cs="Calibri Light"/>
          <w:sz w:val="22"/>
          <w:szCs w:val="22"/>
        </w:rPr>
      </w:pPr>
      <w:r w:rsidRPr="00C12822">
        <w:rPr>
          <w:rFonts w:ascii="Work Sans" w:hAnsi="Work Sans" w:cs="Calibri Light"/>
          <w:sz w:val="22"/>
          <w:szCs w:val="22"/>
        </w:rPr>
        <w:t>6</w:t>
      </w:r>
      <w:r w:rsidR="00C43F83" w:rsidRPr="00C12822">
        <w:rPr>
          <w:rFonts w:ascii="Work Sans" w:hAnsi="Work Sans" w:cs="Calibri Light"/>
          <w:sz w:val="22"/>
          <w:szCs w:val="22"/>
        </w:rPr>
        <w:t>x v listinnej podobe a 1x v elektronickej podobe vo formáte .pdf</w:t>
      </w:r>
    </w:p>
    <w:p w14:paraId="697836D7" w14:textId="40FEFB5C" w:rsidR="00CF3E61" w:rsidRPr="00C12822" w:rsidRDefault="00361A9A" w:rsidP="00523C09">
      <w:pPr>
        <w:pStyle w:val="NormlnyWWW"/>
        <w:numPr>
          <w:ilvl w:val="0"/>
          <w:numId w:val="8"/>
        </w:numPr>
        <w:spacing w:after="0"/>
        <w:ind w:left="1134" w:hanging="425"/>
        <w:jc w:val="both"/>
        <w:rPr>
          <w:rFonts w:ascii="Work Sans" w:hAnsi="Work Sans" w:cs="Calibri Light"/>
          <w:sz w:val="22"/>
          <w:szCs w:val="22"/>
        </w:rPr>
      </w:pPr>
      <w:r w:rsidRPr="00C12822">
        <w:rPr>
          <w:rFonts w:ascii="Work Sans" w:hAnsi="Work Sans" w:cs="Calibri Light"/>
          <w:sz w:val="22"/>
          <w:szCs w:val="22"/>
        </w:rPr>
        <w:t xml:space="preserve">Zhotoviteľ poskytne </w:t>
      </w:r>
      <w:r w:rsidR="00CF3E61" w:rsidRPr="00C12822">
        <w:rPr>
          <w:rFonts w:ascii="Work Sans" w:hAnsi="Work Sans" w:cs="Calibri Light"/>
          <w:sz w:val="22"/>
          <w:szCs w:val="22"/>
        </w:rPr>
        <w:t xml:space="preserve">súčinnosť </w:t>
      </w:r>
      <w:r w:rsidR="00C43F83" w:rsidRPr="00C12822">
        <w:rPr>
          <w:rFonts w:ascii="Work Sans" w:hAnsi="Work Sans" w:cs="Calibri Light"/>
          <w:sz w:val="22"/>
          <w:szCs w:val="22"/>
        </w:rPr>
        <w:t xml:space="preserve">Objednávateľovi </w:t>
      </w:r>
      <w:r w:rsidR="00CF3E61" w:rsidRPr="00C12822">
        <w:rPr>
          <w:rFonts w:ascii="Work Sans" w:hAnsi="Work Sans" w:cs="Calibri Light"/>
          <w:sz w:val="22"/>
          <w:szCs w:val="22"/>
        </w:rPr>
        <w:t>pri inžinierskej činnosti pre získanie stavebného povolenia rozhodnutia (ako napr. doplnenie alebo spresnenie dokumentácie, prípadne podkladov alebo iných informácií),</w:t>
      </w:r>
    </w:p>
    <w:p w14:paraId="37F447A8" w14:textId="77777777" w:rsidR="002E195E" w:rsidRPr="00C12822" w:rsidRDefault="00CF3E61" w:rsidP="002E195E">
      <w:pPr>
        <w:pStyle w:val="NormlnyWWW"/>
        <w:numPr>
          <w:ilvl w:val="0"/>
          <w:numId w:val="8"/>
        </w:numPr>
        <w:spacing w:after="0"/>
        <w:ind w:left="1134" w:hanging="425"/>
        <w:jc w:val="both"/>
        <w:rPr>
          <w:rFonts w:ascii="Work Sans" w:hAnsi="Work Sans" w:cs="Calibri Light"/>
          <w:sz w:val="22"/>
          <w:szCs w:val="22"/>
        </w:rPr>
      </w:pPr>
      <w:r w:rsidRPr="00C12822">
        <w:rPr>
          <w:rFonts w:ascii="Work Sans" w:hAnsi="Work Sans" w:cs="Calibri Light"/>
          <w:sz w:val="22"/>
          <w:szCs w:val="22"/>
        </w:rPr>
        <w:t xml:space="preserve">Výstupom </w:t>
      </w:r>
      <w:r w:rsidR="009D7411" w:rsidRPr="00C12822">
        <w:rPr>
          <w:rFonts w:ascii="Work Sans" w:hAnsi="Work Sans" w:cs="Calibri Light"/>
          <w:sz w:val="22"/>
          <w:szCs w:val="22"/>
        </w:rPr>
        <w:t>vykonaných služieb</w:t>
      </w:r>
      <w:r w:rsidR="00361A9A" w:rsidRPr="00C12822">
        <w:rPr>
          <w:rFonts w:ascii="Work Sans" w:hAnsi="Work Sans" w:cs="Calibri Light"/>
          <w:sz w:val="22"/>
          <w:szCs w:val="22"/>
        </w:rPr>
        <w:t xml:space="preserve"> zo strany Zhotoviteľa</w:t>
      </w:r>
      <w:r w:rsidRPr="00C12822">
        <w:rPr>
          <w:rFonts w:ascii="Work Sans" w:hAnsi="Work Sans" w:cs="Calibri Light"/>
          <w:sz w:val="22"/>
          <w:szCs w:val="22"/>
        </w:rPr>
        <w:t xml:space="preserve"> musí byť výslovne aj rozpočet stavby (2x v listinnej podobe a 1x v elektronickej podobe vo formáte .xls).</w:t>
      </w:r>
    </w:p>
    <w:p w14:paraId="7EE891A6" w14:textId="77777777" w:rsidR="002E195E" w:rsidRPr="00C12822" w:rsidRDefault="00E26483" w:rsidP="002E195E">
      <w:pPr>
        <w:pStyle w:val="NormlnyWWW"/>
        <w:numPr>
          <w:ilvl w:val="0"/>
          <w:numId w:val="8"/>
        </w:numPr>
        <w:spacing w:after="0"/>
        <w:ind w:left="1134" w:hanging="425"/>
        <w:jc w:val="both"/>
        <w:rPr>
          <w:rStyle w:val="CharStyle10"/>
          <w:rFonts w:ascii="Work Sans" w:hAnsi="Work Sans" w:cs="Calibri Light"/>
          <w:sz w:val="22"/>
          <w:szCs w:val="22"/>
          <w:shd w:val="clear" w:color="auto" w:fill="auto"/>
        </w:rPr>
      </w:pPr>
      <w:r w:rsidRPr="00C12822">
        <w:rPr>
          <w:rStyle w:val="CharStyle10"/>
          <w:rFonts w:ascii="Work Sans" w:hAnsi="Work Sans" w:cs="Calibri Light"/>
          <w:sz w:val="22"/>
          <w:szCs w:val="22"/>
        </w:rPr>
        <w:t xml:space="preserve">Dňom odovzdania Dokumentácie (jej časti) sa začína preberacie konanie /pokiaľ nedôjde k inej dohode, forma odovzdania pripomienok bude vo forme digitálnej verzie/. Počas preberacieho konania je objednávateľ povinný skontrolovať Dokumentáciu je oprávnený v lehote do 10 kalendárnych dní od odovzdania Dokumentácie písomne oznámiť zhotoviteľovi svoje pripomienky. </w:t>
      </w:r>
    </w:p>
    <w:p w14:paraId="688B5ADD" w14:textId="77777777" w:rsidR="002E195E" w:rsidRPr="00C12822" w:rsidRDefault="00E26483" w:rsidP="002E195E">
      <w:pPr>
        <w:pStyle w:val="NormlnyWWW"/>
        <w:numPr>
          <w:ilvl w:val="0"/>
          <w:numId w:val="8"/>
        </w:numPr>
        <w:spacing w:after="0"/>
        <w:ind w:left="1134" w:hanging="425"/>
        <w:jc w:val="both"/>
        <w:rPr>
          <w:rStyle w:val="CharStyle10"/>
          <w:rFonts w:ascii="Work Sans" w:hAnsi="Work Sans" w:cs="Calibri Light"/>
          <w:sz w:val="22"/>
          <w:szCs w:val="22"/>
          <w:shd w:val="clear" w:color="auto" w:fill="auto"/>
        </w:rPr>
      </w:pPr>
      <w:r w:rsidRPr="00C12822">
        <w:rPr>
          <w:rStyle w:val="CharStyle10"/>
          <w:rFonts w:ascii="Work Sans" w:hAnsi="Work Sans" w:cs="Calibri Light"/>
          <w:noProof/>
          <w:sz w:val="22"/>
          <w:szCs w:val="22"/>
        </w:rPr>
        <w:t xml:space="preserve">V prípade, ak v lehote </w:t>
      </w:r>
      <w:r w:rsidRPr="00C12822">
        <w:rPr>
          <w:rStyle w:val="CharStyle10"/>
          <w:rFonts w:ascii="Work Sans" w:hAnsi="Work Sans" w:cs="Calibri Light"/>
          <w:sz w:val="22"/>
          <w:szCs w:val="22"/>
        </w:rPr>
        <w:t>10 kalendárnych</w:t>
      </w:r>
      <w:r w:rsidRPr="00C12822">
        <w:rPr>
          <w:rStyle w:val="CharStyle10"/>
          <w:rFonts w:ascii="Work Sans" w:hAnsi="Work Sans" w:cs="Calibri Light"/>
          <w:noProof/>
          <w:sz w:val="22"/>
          <w:szCs w:val="22"/>
        </w:rPr>
        <w:t xml:space="preserve"> dní objednávateľ nedoručí svoje písomné pripomienky k dokumentácii zhotoviteľovi má sa za to. že objednávateľ nemá žiadne pripomienky k dokumentácii a strany dohody bezodkladne podpíšu preberací protokol k dokumentácii.</w:t>
      </w:r>
    </w:p>
    <w:p w14:paraId="07A3C291" w14:textId="7DA7A736" w:rsidR="00CF3E61" w:rsidRPr="00C12822" w:rsidRDefault="00CF3E61" w:rsidP="00CF3E61">
      <w:pPr>
        <w:pStyle w:val="NormlnyWWW"/>
        <w:spacing w:after="0"/>
        <w:ind w:left="709" w:hanging="709"/>
        <w:jc w:val="both"/>
        <w:rPr>
          <w:rFonts w:ascii="Work Sans" w:hAnsi="Work Sans" w:cs="Calibri Light"/>
          <w:sz w:val="22"/>
          <w:szCs w:val="22"/>
        </w:rPr>
      </w:pPr>
      <w:r w:rsidRPr="00C12822">
        <w:rPr>
          <w:rFonts w:ascii="Work Sans" w:hAnsi="Work Sans" w:cs="Calibri Light"/>
          <w:sz w:val="22"/>
          <w:szCs w:val="22"/>
        </w:rPr>
        <w:t>2.</w:t>
      </w:r>
      <w:r w:rsidR="00864F23" w:rsidRPr="00C12822">
        <w:rPr>
          <w:rFonts w:ascii="Work Sans" w:hAnsi="Work Sans" w:cs="Calibri Light"/>
          <w:sz w:val="22"/>
          <w:szCs w:val="22"/>
        </w:rPr>
        <w:t>2</w:t>
      </w:r>
      <w:r w:rsidRPr="00C12822">
        <w:rPr>
          <w:rFonts w:ascii="Work Sans" w:hAnsi="Work Sans" w:cs="Calibri Light"/>
          <w:sz w:val="22"/>
          <w:szCs w:val="22"/>
        </w:rPr>
        <w:t>.</w:t>
      </w:r>
      <w:r w:rsidR="00F95AC6" w:rsidRPr="00C12822">
        <w:rPr>
          <w:rFonts w:ascii="Work Sans" w:hAnsi="Work Sans" w:cs="Calibri Light"/>
          <w:sz w:val="22"/>
          <w:szCs w:val="22"/>
        </w:rPr>
        <w:t>3</w:t>
      </w:r>
      <w:r w:rsidRPr="00C12822">
        <w:rPr>
          <w:rFonts w:ascii="Work Sans" w:hAnsi="Work Sans" w:cs="Calibri Light"/>
          <w:sz w:val="22"/>
          <w:szCs w:val="22"/>
        </w:rPr>
        <w:t xml:space="preserve"> </w:t>
      </w:r>
      <w:r w:rsidR="00523C09" w:rsidRPr="00C12822">
        <w:rPr>
          <w:rFonts w:ascii="Work Sans" w:hAnsi="Work Sans" w:cs="Calibri Light"/>
          <w:sz w:val="22"/>
          <w:szCs w:val="22"/>
        </w:rPr>
        <w:t xml:space="preserve"> </w:t>
      </w:r>
      <w:r w:rsidR="00C43F83" w:rsidRPr="00C12822">
        <w:rPr>
          <w:rFonts w:ascii="Work Sans" w:hAnsi="Work Sans" w:cs="Calibri Light"/>
          <w:color w:val="000000" w:themeColor="text1"/>
          <w:sz w:val="22"/>
          <w:szCs w:val="22"/>
        </w:rPr>
        <w:t>Dopracovanie súťažného návrhu do formy potrebnej pre realizáciu stavby</w:t>
      </w:r>
      <w:r w:rsidR="00C43F83" w:rsidRPr="00C12822">
        <w:rPr>
          <w:rFonts w:ascii="Work Sans" w:hAnsi="Work Sans" w:cs="Calibri Light"/>
          <w:sz w:val="22"/>
          <w:szCs w:val="22"/>
        </w:rPr>
        <w:t>:</w:t>
      </w:r>
    </w:p>
    <w:p w14:paraId="2FAE0B6E" w14:textId="324A974C" w:rsidR="00C43F83" w:rsidRPr="00C12822" w:rsidRDefault="00C43F83" w:rsidP="00523C09">
      <w:pPr>
        <w:pStyle w:val="Odsekzoznamu"/>
        <w:numPr>
          <w:ilvl w:val="0"/>
          <w:numId w:val="9"/>
        </w:numPr>
        <w:ind w:left="1134" w:hanging="425"/>
        <w:jc w:val="both"/>
        <w:rPr>
          <w:rFonts w:ascii="Work Sans" w:hAnsi="Work Sans" w:cs="Calibri Light"/>
          <w:sz w:val="22"/>
          <w:szCs w:val="22"/>
        </w:rPr>
      </w:pPr>
      <w:r w:rsidRPr="00C12822">
        <w:rPr>
          <w:rFonts w:ascii="Work Sans" w:hAnsi="Work Sans" w:cs="Calibri Light"/>
          <w:color w:val="000000" w:themeColor="text1"/>
          <w:sz w:val="22"/>
          <w:szCs w:val="22"/>
        </w:rPr>
        <w:t>V súlade s rozsahom prác podľa sadzobníka UNIKA alebo dohodou</w:t>
      </w:r>
      <w:r w:rsidR="00F92D1B" w:rsidRPr="00C12822">
        <w:rPr>
          <w:rFonts w:ascii="Work Sans" w:hAnsi="Work Sans" w:cs="Calibri Light"/>
          <w:color w:val="000000" w:themeColor="text1"/>
          <w:sz w:val="22"/>
          <w:szCs w:val="22"/>
        </w:rPr>
        <w:t>.</w:t>
      </w:r>
    </w:p>
    <w:p w14:paraId="306BF7BD" w14:textId="1ED1B094" w:rsidR="00CF3E61" w:rsidRPr="00C12822" w:rsidRDefault="00361A9A" w:rsidP="00523C09">
      <w:pPr>
        <w:pStyle w:val="Odsekzoznamu"/>
        <w:numPr>
          <w:ilvl w:val="0"/>
          <w:numId w:val="9"/>
        </w:numPr>
        <w:ind w:left="1134" w:hanging="425"/>
        <w:jc w:val="both"/>
        <w:rPr>
          <w:rFonts w:ascii="Work Sans" w:hAnsi="Work Sans" w:cs="Calibri Light"/>
          <w:sz w:val="22"/>
          <w:szCs w:val="22"/>
        </w:rPr>
      </w:pPr>
      <w:r w:rsidRPr="00C12822">
        <w:rPr>
          <w:rFonts w:ascii="Work Sans" w:hAnsi="Work Sans" w:cs="Calibri Light"/>
          <w:sz w:val="22"/>
          <w:szCs w:val="22"/>
        </w:rPr>
        <w:lastRenderedPageBreak/>
        <w:t>Zhotoviteľ v</w:t>
      </w:r>
      <w:r w:rsidR="007676BB" w:rsidRPr="00C12822">
        <w:rPr>
          <w:rFonts w:ascii="Work Sans" w:hAnsi="Work Sans" w:cs="Calibri Light"/>
          <w:sz w:val="22"/>
          <w:szCs w:val="22"/>
        </w:rPr>
        <w:t>yprac</w:t>
      </w:r>
      <w:r w:rsidRPr="00C12822">
        <w:rPr>
          <w:rFonts w:ascii="Work Sans" w:hAnsi="Work Sans" w:cs="Calibri Light"/>
          <w:sz w:val="22"/>
          <w:szCs w:val="22"/>
        </w:rPr>
        <w:t>uje</w:t>
      </w:r>
      <w:r w:rsidR="00CF3E61" w:rsidRPr="00C12822">
        <w:rPr>
          <w:rFonts w:ascii="Work Sans" w:hAnsi="Work Sans" w:cs="Calibri Light"/>
          <w:sz w:val="22"/>
          <w:szCs w:val="22"/>
        </w:rPr>
        <w:t xml:space="preserve"> plán organizácie výstavby</w:t>
      </w:r>
      <w:r w:rsidR="00F92D1B" w:rsidRPr="00C12822">
        <w:rPr>
          <w:rFonts w:ascii="Work Sans" w:hAnsi="Work Sans" w:cs="Calibri Light"/>
          <w:sz w:val="22"/>
          <w:szCs w:val="22"/>
        </w:rPr>
        <w:t xml:space="preserve"> (ďalej aj „POV“)</w:t>
      </w:r>
      <w:r w:rsidR="00CF3E61" w:rsidRPr="00C12822">
        <w:rPr>
          <w:rFonts w:ascii="Work Sans" w:hAnsi="Work Sans" w:cs="Calibri Light"/>
          <w:sz w:val="22"/>
          <w:szCs w:val="22"/>
        </w:rPr>
        <w:t xml:space="preserve"> - etapovitosť a harmonogram postupnosti stavebných prác v podrobnom rozpracovaní)</w:t>
      </w:r>
      <w:r w:rsidR="00F92D1B" w:rsidRPr="00C12822">
        <w:rPr>
          <w:rFonts w:ascii="Work Sans" w:hAnsi="Work Sans" w:cs="Calibri Light"/>
          <w:sz w:val="22"/>
          <w:szCs w:val="22"/>
        </w:rPr>
        <w:t>.</w:t>
      </w:r>
      <w:r w:rsidR="00CF3E61" w:rsidRPr="00C12822">
        <w:rPr>
          <w:rFonts w:ascii="Work Sans" w:hAnsi="Work Sans" w:cs="Calibri Light"/>
          <w:sz w:val="22"/>
          <w:szCs w:val="22"/>
        </w:rPr>
        <w:t xml:space="preserve"> </w:t>
      </w:r>
    </w:p>
    <w:p w14:paraId="390BD6F1" w14:textId="7A8951D7" w:rsidR="00CF3E61" w:rsidRPr="00C12822" w:rsidRDefault="00CF3E61" w:rsidP="00523C09">
      <w:pPr>
        <w:pStyle w:val="Odsekzoznamu"/>
        <w:numPr>
          <w:ilvl w:val="0"/>
          <w:numId w:val="9"/>
        </w:numPr>
        <w:ind w:left="1134" w:hanging="425"/>
        <w:jc w:val="both"/>
        <w:rPr>
          <w:rFonts w:ascii="Work Sans" w:hAnsi="Work Sans" w:cs="Calibri Light"/>
          <w:sz w:val="22"/>
          <w:szCs w:val="22"/>
        </w:rPr>
      </w:pPr>
      <w:r w:rsidRPr="00C12822">
        <w:rPr>
          <w:rFonts w:ascii="Work Sans" w:hAnsi="Work Sans" w:cs="Calibri Light"/>
          <w:sz w:val="22"/>
          <w:szCs w:val="22"/>
        </w:rPr>
        <w:t>Výstupom služieb vykonaných musí byť výslovne aj výkaz výmer</w:t>
      </w:r>
      <w:r w:rsidR="00F92D1B" w:rsidRPr="00C12822">
        <w:rPr>
          <w:rFonts w:ascii="Work Sans" w:hAnsi="Work Sans" w:cs="Calibri Light"/>
          <w:sz w:val="22"/>
          <w:szCs w:val="22"/>
        </w:rPr>
        <w:t>.</w:t>
      </w:r>
    </w:p>
    <w:p w14:paraId="4D3A4CA0" w14:textId="77777777" w:rsidR="00F92D1B" w:rsidRPr="00C12822" w:rsidRDefault="00F714D1" w:rsidP="00F92D1B">
      <w:pPr>
        <w:pStyle w:val="Odsekzoznamu"/>
        <w:numPr>
          <w:ilvl w:val="0"/>
          <w:numId w:val="9"/>
        </w:numPr>
        <w:ind w:left="1134" w:hanging="425"/>
        <w:jc w:val="both"/>
        <w:rPr>
          <w:rFonts w:ascii="Work Sans" w:hAnsi="Work Sans" w:cs="Calibri Light"/>
          <w:sz w:val="22"/>
          <w:szCs w:val="22"/>
        </w:rPr>
      </w:pPr>
      <w:r w:rsidRPr="00C12822">
        <w:rPr>
          <w:rFonts w:ascii="Work Sans" w:hAnsi="Work Sans" w:cs="Calibri Light"/>
          <w:sz w:val="22"/>
          <w:szCs w:val="22"/>
        </w:rPr>
        <w:t>6</w:t>
      </w:r>
      <w:r w:rsidR="0011260B" w:rsidRPr="00C12822">
        <w:rPr>
          <w:rFonts w:ascii="Work Sans" w:hAnsi="Work Sans" w:cs="Calibri Light"/>
          <w:sz w:val="22"/>
          <w:szCs w:val="22"/>
        </w:rPr>
        <w:t>x v listinnej podobe a </w:t>
      </w:r>
      <w:r w:rsidR="00F92D1B" w:rsidRPr="00C12822">
        <w:rPr>
          <w:rFonts w:ascii="Work Sans" w:hAnsi="Work Sans" w:cs="Calibri Light"/>
          <w:sz w:val="22"/>
          <w:szCs w:val="22"/>
        </w:rPr>
        <w:t>1</w:t>
      </w:r>
      <w:r w:rsidR="0011260B" w:rsidRPr="00C12822">
        <w:rPr>
          <w:rFonts w:ascii="Work Sans" w:hAnsi="Work Sans" w:cs="Calibri Light"/>
          <w:sz w:val="22"/>
          <w:szCs w:val="22"/>
        </w:rPr>
        <w:t>x v elektronickej podobe vo formáte .pdf</w:t>
      </w:r>
      <w:r w:rsidR="00F92D1B" w:rsidRPr="00C12822">
        <w:rPr>
          <w:rFonts w:ascii="Work Sans" w:hAnsi="Work Sans" w:cs="Calibri Light"/>
          <w:sz w:val="22"/>
          <w:szCs w:val="22"/>
        </w:rPr>
        <w:t>.</w:t>
      </w:r>
    </w:p>
    <w:p w14:paraId="173D3C57" w14:textId="30473B01" w:rsidR="00F92D1B" w:rsidRPr="00C12822" w:rsidRDefault="00E26483" w:rsidP="00F92D1B">
      <w:pPr>
        <w:pStyle w:val="Odsekzoznamu"/>
        <w:numPr>
          <w:ilvl w:val="0"/>
          <w:numId w:val="9"/>
        </w:numPr>
        <w:ind w:left="1134" w:hanging="425"/>
        <w:jc w:val="both"/>
        <w:rPr>
          <w:rStyle w:val="CharStyle10"/>
          <w:rFonts w:ascii="Work Sans" w:hAnsi="Work Sans" w:cs="Calibri Light"/>
          <w:sz w:val="22"/>
          <w:szCs w:val="22"/>
          <w:shd w:val="clear" w:color="auto" w:fill="auto"/>
        </w:rPr>
      </w:pPr>
      <w:r w:rsidRPr="00C12822">
        <w:rPr>
          <w:rStyle w:val="CharStyle10"/>
          <w:rFonts w:ascii="Work Sans" w:hAnsi="Work Sans" w:cs="Calibri Light"/>
          <w:sz w:val="22"/>
          <w:szCs w:val="22"/>
        </w:rPr>
        <w:t xml:space="preserve">Dňom odovzdania Dokumentácie (jej časti) sa začína preberacie konanie /pokiaľ nedôjde k inej dohode, forma odovzdania pripomienok bude vo forme digitálnej verzie/. Počas preberacieho konania je objednávateľ povinný skontrolovať Dokumentáciu je oprávnený v lehote do 10 kalendárnych dní od odovzdania Dokumentácie písomne oznámiť zhotoviteľovi svoje pripomienky. </w:t>
      </w:r>
    </w:p>
    <w:p w14:paraId="34ABFABD" w14:textId="07B71F6D" w:rsidR="00E26483" w:rsidRPr="00C12822" w:rsidRDefault="00E26483" w:rsidP="00F92D1B">
      <w:pPr>
        <w:pStyle w:val="Odsekzoznamu"/>
        <w:numPr>
          <w:ilvl w:val="0"/>
          <w:numId w:val="9"/>
        </w:numPr>
        <w:ind w:left="1134" w:hanging="425"/>
        <w:jc w:val="both"/>
        <w:rPr>
          <w:rStyle w:val="CharStyle10"/>
          <w:rFonts w:ascii="Work Sans" w:hAnsi="Work Sans" w:cs="Calibri Light"/>
          <w:sz w:val="22"/>
          <w:szCs w:val="22"/>
          <w:shd w:val="clear" w:color="auto" w:fill="auto"/>
        </w:rPr>
      </w:pPr>
      <w:r w:rsidRPr="00C12822">
        <w:rPr>
          <w:rStyle w:val="CharStyle10"/>
          <w:rFonts w:ascii="Work Sans" w:hAnsi="Work Sans" w:cs="Calibri Light"/>
          <w:noProof/>
          <w:sz w:val="22"/>
          <w:szCs w:val="22"/>
        </w:rPr>
        <w:t xml:space="preserve">V prípade, ak v lehote </w:t>
      </w:r>
      <w:r w:rsidRPr="00C12822">
        <w:rPr>
          <w:rStyle w:val="CharStyle10"/>
          <w:rFonts w:ascii="Work Sans" w:hAnsi="Work Sans" w:cs="Calibri Light"/>
          <w:sz w:val="22"/>
          <w:szCs w:val="22"/>
        </w:rPr>
        <w:t>10 kalendárnych</w:t>
      </w:r>
      <w:r w:rsidRPr="00C12822">
        <w:rPr>
          <w:rStyle w:val="CharStyle10"/>
          <w:rFonts w:ascii="Work Sans" w:hAnsi="Work Sans" w:cs="Calibri Light"/>
          <w:noProof/>
          <w:sz w:val="22"/>
          <w:szCs w:val="22"/>
        </w:rPr>
        <w:t xml:space="preserve"> dní objednávateľ nedoručí svoje písomné pripomienky k dokumentácii zhotoviteľovi má sa za to. že objednávateľ nemá žiadne pripomienky k dokumentácii a strany dohody bezodkladne podpíšu preberací protokol k dokumentácii.</w:t>
      </w:r>
    </w:p>
    <w:p w14:paraId="5A53D211" w14:textId="77777777" w:rsidR="00E26483" w:rsidRPr="00C12822" w:rsidRDefault="00E26483" w:rsidP="00F92D1B">
      <w:pPr>
        <w:pStyle w:val="Odsekzoznamu"/>
        <w:ind w:left="1134"/>
        <w:jc w:val="both"/>
        <w:rPr>
          <w:rFonts w:ascii="Work Sans" w:hAnsi="Work Sans" w:cs="Calibri Light"/>
          <w:sz w:val="22"/>
          <w:szCs w:val="22"/>
        </w:rPr>
      </w:pPr>
    </w:p>
    <w:p w14:paraId="1641A7C1" w14:textId="256018FF" w:rsidR="00361A9A" w:rsidRPr="00C12822" w:rsidRDefault="00CF3E61" w:rsidP="003D2D93">
      <w:pPr>
        <w:pStyle w:val="NormlnyWWW"/>
        <w:tabs>
          <w:tab w:val="left" w:pos="4165"/>
        </w:tabs>
        <w:spacing w:after="0"/>
        <w:ind w:left="851" w:hanging="851"/>
        <w:jc w:val="both"/>
        <w:rPr>
          <w:rFonts w:ascii="Work Sans" w:hAnsi="Work Sans" w:cs="Calibri Light"/>
          <w:sz w:val="22"/>
          <w:szCs w:val="22"/>
        </w:rPr>
      </w:pPr>
      <w:r w:rsidRPr="00C12822">
        <w:rPr>
          <w:rFonts w:ascii="Work Sans" w:hAnsi="Work Sans" w:cs="Calibri Light"/>
          <w:sz w:val="22"/>
          <w:szCs w:val="22"/>
        </w:rPr>
        <w:t>2.</w:t>
      </w:r>
      <w:r w:rsidR="00864F23" w:rsidRPr="00C12822">
        <w:rPr>
          <w:rFonts w:ascii="Work Sans" w:hAnsi="Work Sans" w:cs="Calibri Light"/>
          <w:sz w:val="22"/>
          <w:szCs w:val="22"/>
        </w:rPr>
        <w:t>2</w:t>
      </w:r>
      <w:r w:rsidRPr="00C12822">
        <w:rPr>
          <w:rFonts w:ascii="Work Sans" w:hAnsi="Work Sans" w:cs="Calibri Light"/>
          <w:sz w:val="22"/>
          <w:szCs w:val="22"/>
        </w:rPr>
        <w:t>.</w:t>
      </w:r>
      <w:r w:rsidR="00527CE1" w:rsidRPr="00C12822">
        <w:rPr>
          <w:rFonts w:ascii="Work Sans" w:hAnsi="Work Sans" w:cs="Calibri Light"/>
          <w:sz w:val="22"/>
          <w:szCs w:val="22"/>
        </w:rPr>
        <w:t>4</w:t>
      </w:r>
      <w:r w:rsidRPr="00C12822">
        <w:rPr>
          <w:rFonts w:ascii="Work Sans" w:hAnsi="Work Sans" w:cs="Calibri Light"/>
          <w:sz w:val="22"/>
          <w:szCs w:val="22"/>
        </w:rPr>
        <w:t xml:space="preserve"> Výkon autorského dohľadu (ďalej „OAD“). Pri výkone </w:t>
      </w:r>
      <w:r w:rsidR="009D7411" w:rsidRPr="00C12822">
        <w:rPr>
          <w:rFonts w:ascii="Work Sans" w:hAnsi="Work Sans" w:cs="Calibri Light"/>
          <w:sz w:val="22"/>
          <w:szCs w:val="22"/>
        </w:rPr>
        <w:t>OAD</w:t>
      </w:r>
      <w:r w:rsidRPr="00C12822">
        <w:rPr>
          <w:rFonts w:ascii="Work Sans" w:hAnsi="Work Sans" w:cs="Calibri Light"/>
          <w:sz w:val="22"/>
          <w:szCs w:val="22"/>
        </w:rPr>
        <w:t xml:space="preserve"> je zhotoviteľ povinný: </w:t>
      </w:r>
    </w:p>
    <w:p w14:paraId="6FCD6689" w14:textId="4CBE53B0" w:rsidR="00CF3E61" w:rsidRPr="00C12822" w:rsidRDefault="009D7411" w:rsidP="00523C09">
      <w:pPr>
        <w:pStyle w:val="NormlnyWWW"/>
        <w:numPr>
          <w:ilvl w:val="0"/>
          <w:numId w:val="10"/>
        </w:numPr>
        <w:spacing w:before="0" w:after="0" w:line="240" w:lineRule="auto"/>
        <w:ind w:left="1134" w:hanging="425"/>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poskytovať </w:t>
      </w:r>
      <w:r w:rsidR="00CF3E61" w:rsidRPr="00C12822">
        <w:rPr>
          <w:rFonts w:ascii="Work Sans" w:hAnsi="Work Sans" w:cs="Calibri Light"/>
          <w:color w:val="000000" w:themeColor="text1"/>
          <w:sz w:val="22"/>
          <w:szCs w:val="22"/>
        </w:rPr>
        <w:t xml:space="preserve">súčinnosť počas verejného obstarávania na výber dodávateľa stavby (odpovede na prípadné </w:t>
      </w:r>
      <w:r w:rsidR="00F92D1B" w:rsidRPr="00C12822">
        <w:rPr>
          <w:rFonts w:ascii="Work Sans" w:hAnsi="Work Sans" w:cs="Calibri Light"/>
          <w:color w:val="000000" w:themeColor="text1"/>
          <w:sz w:val="22"/>
          <w:szCs w:val="22"/>
        </w:rPr>
        <w:t>otázky</w:t>
      </w:r>
      <w:r w:rsidR="00CF3E61" w:rsidRPr="00C12822">
        <w:rPr>
          <w:rFonts w:ascii="Work Sans" w:hAnsi="Work Sans" w:cs="Calibri Light"/>
          <w:color w:val="000000" w:themeColor="text1"/>
          <w:sz w:val="22"/>
          <w:szCs w:val="22"/>
        </w:rPr>
        <w:t xml:space="preserve"> záujemcov k</w:t>
      </w:r>
      <w:r w:rsidR="00AF553D" w:rsidRPr="00C12822">
        <w:rPr>
          <w:rFonts w:ascii="Work Sans" w:hAnsi="Work Sans" w:cs="Calibri Light"/>
          <w:color w:val="000000" w:themeColor="text1"/>
          <w:sz w:val="22"/>
          <w:szCs w:val="22"/>
        </w:rPr>
        <w:t> projektovej dokumentácii</w:t>
      </w:r>
      <w:r w:rsidR="00CF3E61" w:rsidRPr="00C12822">
        <w:rPr>
          <w:rFonts w:ascii="Work Sans" w:hAnsi="Work Sans" w:cs="Calibri Light"/>
          <w:color w:val="000000" w:themeColor="text1"/>
          <w:sz w:val="22"/>
          <w:szCs w:val="22"/>
        </w:rPr>
        <w:t>, účasť v komisii na vyhodnotenie ponúk,...)</w:t>
      </w:r>
      <w:r w:rsidR="003D2D93" w:rsidRPr="00C12822">
        <w:rPr>
          <w:rFonts w:ascii="Work Sans" w:hAnsi="Work Sans" w:cs="Calibri Light"/>
          <w:color w:val="000000" w:themeColor="text1"/>
          <w:sz w:val="22"/>
          <w:szCs w:val="22"/>
        </w:rPr>
        <w:t xml:space="preserve"> na základe výzvy </w:t>
      </w:r>
      <w:r w:rsidR="00AF553D" w:rsidRPr="00C12822">
        <w:rPr>
          <w:rFonts w:ascii="Work Sans" w:hAnsi="Work Sans" w:cs="Calibri Light"/>
          <w:color w:val="000000" w:themeColor="text1"/>
          <w:sz w:val="22"/>
          <w:szCs w:val="22"/>
        </w:rPr>
        <w:t>O</w:t>
      </w:r>
      <w:r w:rsidR="003D2D93" w:rsidRPr="00C12822">
        <w:rPr>
          <w:rFonts w:ascii="Work Sans" w:hAnsi="Work Sans" w:cs="Calibri Light"/>
          <w:color w:val="000000" w:themeColor="text1"/>
          <w:sz w:val="22"/>
          <w:szCs w:val="22"/>
        </w:rPr>
        <w:t>bjednávateľa</w:t>
      </w:r>
      <w:r w:rsidR="00CF3E61" w:rsidRPr="00C12822">
        <w:rPr>
          <w:rFonts w:ascii="Work Sans" w:hAnsi="Work Sans" w:cs="Calibri Light"/>
          <w:color w:val="000000" w:themeColor="text1"/>
          <w:sz w:val="22"/>
          <w:szCs w:val="22"/>
        </w:rPr>
        <w:t xml:space="preserve">,     </w:t>
      </w:r>
    </w:p>
    <w:p w14:paraId="35E3844A" w14:textId="017313CD" w:rsidR="00CF3E61" w:rsidRPr="00C12822" w:rsidRDefault="00CF3E61" w:rsidP="00523C09">
      <w:pPr>
        <w:pStyle w:val="NormlnyWWW"/>
        <w:numPr>
          <w:ilvl w:val="0"/>
          <w:numId w:val="10"/>
        </w:numPr>
        <w:spacing w:before="0" w:after="0" w:line="240" w:lineRule="auto"/>
        <w:ind w:left="1134" w:hanging="425"/>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zúčastniť sa na odovzdávaní staveniska dodávateľovi stavby, </w:t>
      </w:r>
    </w:p>
    <w:p w14:paraId="7456E1B9" w14:textId="36CB5DAA" w:rsidR="00CF3E61" w:rsidRPr="00C12822" w:rsidRDefault="00CF3E61" w:rsidP="00523C09">
      <w:pPr>
        <w:pStyle w:val="NormlnyWWW"/>
        <w:numPr>
          <w:ilvl w:val="0"/>
          <w:numId w:val="10"/>
        </w:numPr>
        <w:spacing w:before="0" w:after="0" w:line="240" w:lineRule="auto"/>
        <w:ind w:left="1134" w:hanging="425"/>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poskytovať operatívne vysvetlenia k projektu potrebné pre plynulosť výstavby, riešiť detaily, odstraňovať prípadné nedostatky alebo kolízie v priebehu realizácie stavby,</w:t>
      </w:r>
    </w:p>
    <w:p w14:paraId="441E640D" w14:textId="32D51375" w:rsidR="00CF3E61" w:rsidRPr="00C12822" w:rsidRDefault="00CF3E61" w:rsidP="00523C09">
      <w:pPr>
        <w:pStyle w:val="NormlnyWWW"/>
        <w:numPr>
          <w:ilvl w:val="0"/>
          <w:numId w:val="10"/>
        </w:numPr>
        <w:tabs>
          <w:tab w:val="left" w:pos="4050"/>
          <w:tab w:val="left" w:pos="4950"/>
        </w:tabs>
        <w:spacing w:before="0" w:after="0" w:line="240" w:lineRule="auto"/>
        <w:ind w:left="1134" w:hanging="425"/>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posudzovať návrhy dodávateľa stavby na zmeny a odchýlky oproti projektovej dokumentácií z pohľadu technického riešenia, finančnej náročnosti, doby výstavby a ďalších podmienok súvisiacich s predmetom stavby a zúčastňovať sa zmenových konaní, ak majú navrhované zmeny dopad na vydané stavebné povolenie, upozorniť objednávateľa na túto skutočnosť,  </w:t>
      </w:r>
    </w:p>
    <w:p w14:paraId="5CF12BA6" w14:textId="3358467F" w:rsidR="00CF3E61" w:rsidRPr="00C12822" w:rsidRDefault="00CF3E61" w:rsidP="00523C09">
      <w:pPr>
        <w:pStyle w:val="NormlnyWWW"/>
        <w:numPr>
          <w:ilvl w:val="0"/>
          <w:numId w:val="10"/>
        </w:numPr>
        <w:tabs>
          <w:tab w:val="left" w:pos="3975"/>
          <w:tab w:val="left" w:pos="4875"/>
        </w:tabs>
        <w:spacing w:before="0" w:after="0" w:line="240" w:lineRule="auto"/>
        <w:ind w:left="1134" w:hanging="425"/>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vyjadrovať sa k požiadavkám </w:t>
      </w:r>
      <w:r w:rsidR="009D7411" w:rsidRPr="00C12822">
        <w:rPr>
          <w:rFonts w:ascii="Work Sans" w:hAnsi="Work Sans" w:cs="Calibri Light"/>
          <w:color w:val="000000" w:themeColor="text1"/>
          <w:sz w:val="22"/>
          <w:szCs w:val="22"/>
        </w:rPr>
        <w:t>v prípade potreby väčšieho</w:t>
      </w:r>
      <w:r w:rsidRPr="00C12822">
        <w:rPr>
          <w:rFonts w:ascii="Work Sans" w:hAnsi="Work Sans" w:cs="Calibri Light"/>
          <w:color w:val="000000" w:themeColor="text1"/>
          <w:sz w:val="22"/>
          <w:szCs w:val="22"/>
        </w:rPr>
        <w:t xml:space="preserve"> množstv</w:t>
      </w:r>
      <w:r w:rsidR="009D7411" w:rsidRPr="00C12822">
        <w:rPr>
          <w:rFonts w:ascii="Work Sans" w:hAnsi="Work Sans" w:cs="Calibri Light"/>
          <w:color w:val="000000" w:themeColor="text1"/>
          <w:sz w:val="22"/>
          <w:szCs w:val="22"/>
        </w:rPr>
        <w:t>a</w:t>
      </w:r>
      <w:r w:rsidRPr="00C12822">
        <w:rPr>
          <w:rFonts w:ascii="Work Sans" w:hAnsi="Work Sans" w:cs="Calibri Light"/>
          <w:color w:val="000000" w:themeColor="text1"/>
          <w:sz w:val="22"/>
          <w:szCs w:val="22"/>
        </w:rPr>
        <w:t xml:space="preserve"> výrobkov a  výkonov oproti schválenej PD,      </w:t>
      </w:r>
    </w:p>
    <w:p w14:paraId="2B2472D9" w14:textId="1581719B" w:rsidR="00CF3E61" w:rsidRPr="00C12822" w:rsidRDefault="00CF3E61" w:rsidP="00523C09">
      <w:pPr>
        <w:pStyle w:val="NormlnyWWW"/>
        <w:numPr>
          <w:ilvl w:val="0"/>
          <w:numId w:val="10"/>
        </w:numPr>
        <w:tabs>
          <w:tab w:val="left" w:pos="2925"/>
          <w:tab w:val="left" w:pos="3825"/>
        </w:tabs>
        <w:spacing w:before="0" w:after="0" w:line="240" w:lineRule="auto"/>
        <w:ind w:left="1134" w:hanging="425"/>
        <w:jc w:val="both"/>
        <w:rPr>
          <w:rFonts w:ascii="Work Sans" w:hAnsi="Work Sans" w:cs="Calibri Light"/>
          <w:sz w:val="22"/>
          <w:szCs w:val="22"/>
        </w:rPr>
      </w:pPr>
      <w:r w:rsidRPr="00C12822">
        <w:rPr>
          <w:rFonts w:ascii="Work Sans" w:hAnsi="Work Sans" w:cs="Calibri Light"/>
          <w:sz w:val="22"/>
          <w:szCs w:val="22"/>
        </w:rPr>
        <w:t>sledovať postup výstavby</w:t>
      </w:r>
      <w:r w:rsidR="00C2023C" w:rsidRPr="00C12822">
        <w:rPr>
          <w:rFonts w:ascii="Work Sans" w:hAnsi="Work Sans" w:cs="Calibri Light"/>
          <w:sz w:val="22"/>
          <w:szCs w:val="22"/>
        </w:rPr>
        <w:t xml:space="preserve"> </w:t>
      </w:r>
      <w:r w:rsidRPr="00C12822">
        <w:rPr>
          <w:rFonts w:ascii="Work Sans" w:hAnsi="Work Sans" w:cs="Calibri Light"/>
          <w:sz w:val="22"/>
          <w:szCs w:val="22"/>
        </w:rPr>
        <w:t>a</w:t>
      </w:r>
      <w:r w:rsidR="00C2023C" w:rsidRPr="00C12822">
        <w:rPr>
          <w:rFonts w:ascii="Work Sans" w:hAnsi="Work Sans" w:cs="Calibri Light"/>
          <w:sz w:val="22"/>
          <w:szCs w:val="22"/>
        </w:rPr>
        <w:t> </w:t>
      </w:r>
      <w:r w:rsidRPr="00C12822">
        <w:rPr>
          <w:rFonts w:ascii="Work Sans" w:hAnsi="Work Sans" w:cs="Calibri Light"/>
          <w:sz w:val="22"/>
          <w:szCs w:val="22"/>
        </w:rPr>
        <w:t>súlad</w:t>
      </w:r>
      <w:r w:rsidR="00C2023C" w:rsidRPr="00C12822">
        <w:rPr>
          <w:rFonts w:ascii="Work Sans" w:hAnsi="Work Sans" w:cs="Calibri Light"/>
          <w:sz w:val="22"/>
          <w:szCs w:val="22"/>
        </w:rPr>
        <w:t xml:space="preserve"> </w:t>
      </w:r>
      <w:r w:rsidRPr="00C12822">
        <w:rPr>
          <w:rFonts w:ascii="Work Sans" w:hAnsi="Work Sans" w:cs="Calibri Light"/>
          <w:sz w:val="22"/>
          <w:szCs w:val="22"/>
        </w:rPr>
        <w:t xml:space="preserve">s PD, </w:t>
      </w:r>
    </w:p>
    <w:p w14:paraId="3056A5C1" w14:textId="6680631F" w:rsidR="00CF3E61" w:rsidRPr="00C12822" w:rsidRDefault="00CF3E61" w:rsidP="00523C09">
      <w:pPr>
        <w:pStyle w:val="NormlnyWWW"/>
        <w:numPr>
          <w:ilvl w:val="0"/>
          <w:numId w:val="10"/>
        </w:numPr>
        <w:tabs>
          <w:tab w:val="left" w:pos="3600"/>
          <w:tab w:val="left" w:pos="4500"/>
        </w:tabs>
        <w:spacing w:before="0" w:after="0" w:line="240" w:lineRule="auto"/>
        <w:ind w:left="1134" w:hanging="425"/>
        <w:jc w:val="both"/>
        <w:rPr>
          <w:rFonts w:ascii="Work Sans" w:hAnsi="Work Sans" w:cs="Calibri Light"/>
          <w:sz w:val="22"/>
          <w:szCs w:val="22"/>
        </w:rPr>
      </w:pPr>
      <w:r w:rsidRPr="00C12822">
        <w:rPr>
          <w:rFonts w:ascii="Work Sans" w:hAnsi="Work Sans" w:cs="Calibri Light"/>
          <w:sz w:val="22"/>
          <w:szCs w:val="22"/>
        </w:rPr>
        <w:t>v prípade potreby zúčastňovať sa operatívnych porád vedenia stavby a kontrolných porád stavby,</w:t>
      </w:r>
    </w:p>
    <w:p w14:paraId="344656DF" w14:textId="2C0A9F85" w:rsidR="00CF3E61" w:rsidRPr="00C12822" w:rsidRDefault="00CF3E61" w:rsidP="00523C09">
      <w:pPr>
        <w:pStyle w:val="NormlnyWWW"/>
        <w:numPr>
          <w:ilvl w:val="0"/>
          <w:numId w:val="10"/>
        </w:numPr>
        <w:spacing w:before="0" w:after="0" w:line="240" w:lineRule="auto"/>
        <w:ind w:left="1134" w:hanging="425"/>
        <w:jc w:val="both"/>
        <w:rPr>
          <w:rFonts w:ascii="Work Sans" w:hAnsi="Work Sans" w:cs="Calibri Light"/>
          <w:sz w:val="22"/>
          <w:szCs w:val="22"/>
        </w:rPr>
      </w:pPr>
      <w:r w:rsidRPr="00C12822">
        <w:rPr>
          <w:rFonts w:ascii="Work Sans" w:hAnsi="Work Sans" w:cs="Calibri Light"/>
          <w:sz w:val="22"/>
          <w:szCs w:val="22"/>
        </w:rPr>
        <w:t>zúčastňovať sa na kolaudačnom konaní,</w:t>
      </w:r>
    </w:p>
    <w:p w14:paraId="097F8879" w14:textId="2E968D08" w:rsidR="00CF3E61" w:rsidRPr="00C12822" w:rsidRDefault="00CF3E61" w:rsidP="00523C09">
      <w:pPr>
        <w:pStyle w:val="NormlnyWWW"/>
        <w:numPr>
          <w:ilvl w:val="0"/>
          <w:numId w:val="10"/>
        </w:numPr>
        <w:spacing w:before="0" w:after="0" w:line="240" w:lineRule="auto"/>
        <w:ind w:left="1134" w:hanging="425"/>
        <w:jc w:val="both"/>
        <w:rPr>
          <w:rFonts w:ascii="Work Sans" w:hAnsi="Work Sans" w:cs="Calibri Light"/>
          <w:sz w:val="22"/>
          <w:szCs w:val="22"/>
        </w:rPr>
      </w:pPr>
      <w:r w:rsidRPr="00C12822">
        <w:rPr>
          <w:rFonts w:ascii="Work Sans" w:hAnsi="Work Sans" w:cs="Calibri Light"/>
          <w:sz w:val="22"/>
          <w:szCs w:val="22"/>
        </w:rPr>
        <w:t>poskytovanie potrebných vysvetlení a spolupráca s objednávateľom pri preberacom a kolaudačnom konaní,</w:t>
      </w:r>
    </w:p>
    <w:p w14:paraId="7CA34D2A" w14:textId="60AD2BF8" w:rsidR="00CF3E61" w:rsidRPr="00C12822" w:rsidRDefault="00CF3E61" w:rsidP="00523C09">
      <w:pPr>
        <w:pStyle w:val="NormlnyWWW"/>
        <w:numPr>
          <w:ilvl w:val="0"/>
          <w:numId w:val="10"/>
        </w:numPr>
        <w:spacing w:before="0" w:after="0" w:line="240" w:lineRule="auto"/>
        <w:ind w:left="1134" w:hanging="425"/>
        <w:jc w:val="both"/>
        <w:rPr>
          <w:rFonts w:ascii="Work Sans" w:hAnsi="Work Sans" w:cs="Calibri Light"/>
          <w:sz w:val="22"/>
          <w:szCs w:val="22"/>
        </w:rPr>
      </w:pPr>
      <w:r w:rsidRPr="00C12822">
        <w:rPr>
          <w:rFonts w:ascii="Work Sans" w:hAnsi="Work Sans" w:cs="Calibri Light"/>
          <w:sz w:val="22"/>
          <w:szCs w:val="22"/>
        </w:rPr>
        <w:t>v rámci autorského d</w:t>
      </w:r>
      <w:r w:rsidR="00046992" w:rsidRPr="00C12822">
        <w:rPr>
          <w:rFonts w:ascii="Work Sans" w:hAnsi="Work Sans" w:cs="Calibri Light"/>
          <w:sz w:val="22"/>
          <w:szCs w:val="22"/>
        </w:rPr>
        <w:t>ohľad</w:t>
      </w:r>
      <w:r w:rsidRPr="00C12822">
        <w:rPr>
          <w:rFonts w:ascii="Work Sans" w:hAnsi="Work Sans" w:cs="Calibri Light"/>
          <w:sz w:val="22"/>
          <w:szCs w:val="22"/>
        </w:rPr>
        <w:t>u musí byť Objednávateľ informovaný o zisteniach o nedodržaní projektu, právnych predpisov a technických noriem realizátorom stavebných prác</w:t>
      </w:r>
      <w:r w:rsidR="00523C09" w:rsidRPr="00C12822">
        <w:rPr>
          <w:rFonts w:ascii="Work Sans" w:hAnsi="Work Sans" w:cs="Calibri Light"/>
          <w:sz w:val="22"/>
          <w:szCs w:val="22"/>
        </w:rPr>
        <w:t>.</w:t>
      </w:r>
    </w:p>
    <w:p w14:paraId="2CEE9911" w14:textId="77777777" w:rsidR="007C7F20" w:rsidRPr="00C12822" w:rsidRDefault="007C7F20" w:rsidP="000A4409">
      <w:pPr>
        <w:pStyle w:val="NormlnyWWW"/>
        <w:spacing w:after="0"/>
        <w:rPr>
          <w:rFonts w:ascii="Work Sans" w:hAnsi="Work Sans" w:cs="Calibri Light"/>
          <w:sz w:val="22"/>
          <w:szCs w:val="22"/>
        </w:rPr>
      </w:pPr>
    </w:p>
    <w:p w14:paraId="5872F159" w14:textId="77777777" w:rsidR="00CF3E61" w:rsidRPr="00C12822" w:rsidRDefault="00CF3E61" w:rsidP="00CF3E61">
      <w:pPr>
        <w:pStyle w:val="NormlnyWWW"/>
        <w:spacing w:after="0"/>
        <w:ind w:left="709" w:hanging="709"/>
        <w:rPr>
          <w:rFonts w:ascii="Work Sans" w:hAnsi="Work Sans" w:cs="Calibri Light"/>
          <w:color w:val="000000" w:themeColor="text1"/>
          <w:sz w:val="22"/>
          <w:szCs w:val="22"/>
          <w:u w:val="single"/>
        </w:rPr>
      </w:pPr>
      <w:r w:rsidRPr="00C12822">
        <w:rPr>
          <w:rFonts w:ascii="Work Sans" w:hAnsi="Work Sans" w:cs="Calibri Light"/>
          <w:sz w:val="22"/>
          <w:szCs w:val="22"/>
        </w:rPr>
        <w:t xml:space="preserve">3. </w:t>
      </w:r>
      <w:r w:rsidRPr="00C12822">
        <w:rPr>
          <w:rFonts w:ascii="Work Sans" w:hAnsi="Work Sans" w:cs="Calibri Light"/>
          <w:color w:val="000000" w:themeColor="text1"/>
          <w:sz w:val="22"/>
          <w:szCs w:val="22"/>
          <w:u w:val="single"/>
        </w:rPr>
        <w:t>Spolupôsobenie zmluvných strán a podklady objednávateľa.</w:t>
      </w:r>
    </w:p>
    <w:p w14:paraId="4CA1CACF" w14:textId="51323D3C" w:rsidR="00046992" w:rsidRPr="00C12822" w:rsidRDefault="00CF3E61" w:rsidP="00523C09">
      <w:pPr>
        <w:pStyle w:val="NormlnyWWW"/>
        <w:tabs>
          <w:tab w:val="left" w:pos="567"/>
        </w:tabs>
        <w:spacing w:after="0"/>
        <w:ind w:left="567"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3.1</w:t>
      </w:r>
      <w:r w:rsidR="00046992" w:rsidRPr="00C12822">
        <w:rPr>
          <w:rFonts w:ascii="Work Sans" w:hAnsi="Work Sans" w:cs="Calibri Light"/>
          <w:color w:val="000000" w:themeColor="text1"/>
          <w:sz w:val="22"/>
          <w:szCs w:val="22"/>
        </w:rPr>
        <w:t>.</w:t>
      </w:r>
      <w:r w:rsidRPr="00C12822">
        <w:rPr>
          <w:rFonts w:ascii="Work Sans" w:hAnsi="Work Sans" w:cs="Calibri Light"/>
          <w:color w:val="000000" w:themeColor="text1"/>
          <w:sz w:val="22"/>
          <w:szCs w:val="22"/>
        </w:rPr>
        <w:t xml:space="preserve"> </w:t>
      </w:r>
      <w:r w:rsidR="00523C09" w:rsidRPr="00C12822">
        <w:rPr>
          <w:rFonts w:ascii="Work Sans" w:hAnsi="Work Sans" w:cs="Calibri Light"/>
          <w:color w:val="000000" w:themeColor="text1"/>
          <w:sz w:val="22"/>
          <w:szCs w:val="22"/>
        </w:rPr>
        <w:tab/>
      </w:r>
      <w:r w:rsidR="00046992" w:rsidRPr="00C12822">
        <w:rPr>
          <w:rFonts w:ascii="Work Sans" w:hAnsi="Work Sans" w:cs="Calibri Light"/>
          <w:color w:val="000000" w:themeColor="text1"/>
          <w:sz w:val="22"/>
          <w:szCs w:val="22"/>
        </w:rPr>
        <w:t>Objednávateľ bude jednotlivé výkonové fázy diela uvedené v bodoch 2.</w:t>
      </w:r>
      <w:r w:rsidR="00864F23" w:rsidRPr="00C12822">
        <w:rPr>
          <w:rFonts w:ascii="Work Sans" w:hAnsi="Work Sans" w:cs="Calibri Light"/>
          <w:color w:val="000000" w:themeColor="text1"/>
          <w:sz w:val="22"/>
          <w:szCs w:val="22"/>
        </w:rPr>
        <w:t>2</w:t>
      </w:r>
      <w:r w:rsidR="00046992" w:rsidRPr="00C12822">
        <w:rPr>
          <w:rFonts w:ascii="Work Sans" w:hAnsi="Work Sans" w:cs="Calibri Light"/>
          <w:color w:val="000000" w:themeColor="text1"/>
          <w:sz w:val="22"/>
          <w:szCs w:val="22"/>
        </w:rPr>
        <w:t>.1 až 2</w:t>
      </w:r>
      <w:r w:rsidR="00864F23" w:rsidRPr="00C12822">
        <w:rPr>
          <w:rFonts w:ascii="Work Sans" w:hAnsi="Work Sans" w:cs="Calibri Light"/>
          <w:color w:val="000000" w:themeColor="text1"/>
          <w:sz w:val="22"/>
          <w:szCs w:val="22"/>
        </w:rPr>
        <w:t>.2</w:t>
      </w:r>
      <w:r w:rsidR="00046992" w:rsidRPr="00C12822">
        <w:rPr>
          <w:rFonts w:ascii="Work Sans" w:hAnsi="Work Sans" w:cs="Calibri Light"/>
          <w:color w:val="000000" w:themeColor="text1"/>
          <w:sz w:val="22"/>
          <w:szCs w:val="22"/>
        </w:rPr>
        <w:t xml:space="preserve">.4 zadávať na realizáciu formou objednávok. </w:t>
      </w:r>
    </w:p>
    <w:p w14:paraId="75EE3B1E" w14:textId="0F64043C" w:rsidR="00CF3E61" w:rsidRPr="00C12822" w:rsidRDefault="00046992"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 xml:space="preserve">3.2. </w:t>
      </w:r>
      <w:r w:rsidR="00523C09" w:rsidRPr="00C12822">
        <w:rPr>
          <w:rFonts w:ascii="Work Sans" w:hAnsi="Work Sans" w:cs="Calibri Light"/>
          <w:sz w:val="22"/>
          <w:szCs w:val="22"/>
        </w:rPr>
        <w:tab/>
      </w:r>
      <w:r w:rsidR="00CF3E61" w:rsidRPr="00C12822">
        <w:rPr>
          <w:rFonts w:ascii="Work Sans" w:hAnsi="Work Sans" w:cs="Calibri Light"/>
          <w:sz w:val="22"/>
          <w:szCs w:val="22"/>
        </w:rPr>
        <w:t xml:space="preserve">Objednávateľ sa zaväzuje, že bezodkladne  poskytne zhotoviteľovi vyjadrenia k stanoviskám dotknutých orgánov, organizácií a osôb vydaných počas rozpracovávania riešenia do formy predprojektovej a projektovej dokumentácie (ďalej „PD“) a vyjadrenie k PD predloženej na kontrolu. </w:t>
      </w:r>
    </w:p>
    <w:p w14:paraId="4F5ED885" w14:textId="72ABB105"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3.</w:t>
      </w:r>
      <w:r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 xml:space="preserve">Zhotoviteľ sa zaväzuje, že oprávnené pripomienky dotknutých orgánov zapracuje do projektovej dokumentácie po prerokovaní s objednávateľom </w:t>
      </w:r>
      <w:r w:rsidRPr="00C12822">
        <w:rPr>
          <w:rFonts w:ascii="Work Sans" w:hAnsi="Work Sans" w:cs="Calibri Light"/>
          <w:sz w:val="22"/>
          <w:szCs w:val="22"/>
          <w:highlight w:val="yellow"/>
        </w:rPr>
        <w:t xml:space="preserve">do </w:t>
      </w:r>
      <w:r w:rsidRPr="00C12822">
        <w:rPr>
          <w:rFonts w:ascii="Work Sans" w:hAnsi="Work Sans" w:cs="Calibri Light"/>
          <w:sz w:val="22"/>
          <w:szCs w:val="22"/>
          <w:highlight w:val="yellow"/>
        </w:rPr>
        <w:lastRenderedPageBreak/>
        <w:t>7</w:t>
      </w:r>
      <w:r w:rsidR="00527CE1" w:rsidRPr="00C12822">
        <w:rPr>
          <w:rFonts w:ascii="Work Sans" w:hAnsi="Work Sans" w:cs="Calibri Light"/>
          <w:sz w:val="22"/>
          <w:szCs w:val="22"/>
          <w:highlight w:val="yellow"/>
        </w:rPr>
        <w:t>/</w:t>
      </w:r>
      <w:r w:rsidR="00832659" w:rsidRPr="00C12822">
        <w:rPr>
          <w:rFonts w:ascii="Work Sans" w:hAnsi="Work Sans" w:cs="Calibri Light"/>
          <w:sz w:val="22"/>
          <w:szCs w:val="22"/>
          <w:highlight w:val="yellow"/>
        </w:rPr>
        <w:t>14</w:t>
      </w:r>
      <w:r w:rsidRPr="00C12822">
        <w:rPr>
          <w:rFonts w:ascii="Work Sans" w:hAnsi="Work Sans" w:cs="Calibri Light"/>
          <w:sz w:val="22"/>
          <w:szCs w:val="22"/>
        </w:rPr>
        <w:t xml:space="preserve"> dní po tom, čo sa o nich dozvedel, ak nedôjde k dohode o inom termíne tak, aby termín plnenia podľa Čl. 4 tejto zmluvy bol dodržaný.</w:t>
      </w:r>
    </w:p>
    <w:p w14:paraId="04A55271" w14:textId="15A23E9C"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4.</w:t>
      </w:r>
      <w:r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V</w:t>
      </w:r>
      <w:r w:rsidR="009D7411" w:rsidRPr="00C12822">
        <w:rPr>
          <w:rFonts w:ascii="Work Sans" w:hAnsi="Work Sans" w:cs="Calibri Light"/>
          <w:sz w:val="22"/>
          <w:szCs w:val="22"/>
        </w:rPr>
        <w:t> </w:t>
      </w:r>
      <w:r w:rsidRPr="00C12822">
        <w:rPr>
          <w:rFonts w:ascii="Work Sans" w:hAnsi="Work Sans" w:cs="Calibri Light"/>
          <w:sz w:val="22"/>
          <w:szCs w:val="22"/>
        </w:rPr>
        <w:t>prípade</w:t>
      </w:r>
      <w:r w:rsidR="009D7411" w:rsidRPr="00C12822">
        <w:rPr>
          <w:rFonts w:ascii="Work Sans" w:hAnsi="Work Sans" w:cs="Calibri Light"/>
          <w:sz w:val="22"/>
          <w:szCs w:val="22"/>
        </w:rPr>
        <w:t xml:space="preserve"> omeškania objednávateľa</w:t>
      </w:r>
      <w:r w:rsidRPr="00C12822">
        <w:rPr>
          <w:rFonts w:ascii="Work Sans" w:hAnsi="Work Sans" w:cs="Calibri Light"/>
          <w:sz w:val="22"/>
          <w:szCs w:val="22"/>
        </w:rPr>
        <w:t xml:space="preserve"> s poskytnutím spolupôsobenia, ktoré je nevyhnutné pre splnenie predmetu zákazky, má zhotoviteľ právo požadovať primeranú zmenu záväzku v čl. 4 tejto ZoD.</w:t>
      </w:r>
    </w:p>
    <w:p w14:paraId="555870A6" w14:textId="0C48A085"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5.</w:t>
      </w:r>
      <w:r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Zhotoviteľ sa zaväzuje, že včas upozorní objednávateľa na skutočnosti, ktoré podmieňujú včasné plnenie jeho spolupôsobenia.</w:t>
      </w:r>
    </w:p>
    <w:p w14:paraId="3CE6619A" w14:textId="5942CA7C"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6.</w:t>
      </w:r>
      <w:r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 xml:space="preserve">Zhotoviteľ sa zaväzuje, že bude priebežne informovať objednávateľa o stave rozpracovanosti diela, že ho včas vyzve na kontrolu obsahu a rozsahu diela v jeho rozpracovanosti a na záverečné prerokovanie jednotlivých výkonových fáz. Tým nie je dotknuté právo Objednávateľa vyzvať Zhotoviteľa na stretnutie. </w:t>
      </w:r>
    </w:p>
    <w:p w14:paraId="6D3B2DDB" w14:textId="35FE8925"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7.</w:t>
      </w:r>
      <w:r w:rsidR="009E5F2C"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 xml:space="preserve">V prípade potreby, je zhotoviteľ povinný spolupracovať s objednávateľom počas procesu verejného obstarávania na zabezpečenie dodávateľa stavebných prác (odpovede na žiadosti o vysvetlenia a doplnenia týkajúce sa projektovej dokumentácie, jej obsahu a projektového riešenia). </w:t>
      </w:r>
    </w:p>
    <w:p w14:paraId="125B0D64" w14:textId="39AE8F94" w:rsidR="00CF3E61" w:rsidRPr="00C12822" w:rsidRDefault="00CF3E61" w:rsidP="00523C09">
      <w:pPr>
        <w:pStyle w:val="NormlnyWWW"/>
        <w:tabs>
          <w:tab w:val="left" w:pos="567"/>
        </w:tabs>
        <w:spacing w:after="0"/>
        <w:ind w:left="567" w:hanging="567"/>
        <w:jc w:val="both"/>
        <w:rPr>
          <w:rFonts w:ascii="Work Sans" w:hAnsi="Work Sans" w:cs="Calibri Light"/>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8</w:t>
      </w:r>
      <w:r w:rsidRPr="00C12822">
        <w:rPr>
          <w:rFonts w:ascii="Work Sans" w:hAnsi="Work Sans" w:cs="Calibri Light"/>
          <w:sz w:val="22"/>
          <w:szCs w:val="22"/>
        </w:rPr>
        <w:t xml:space="preserve">. </w:t>
      </w:r>
      <w:r w:rsidR="00523C09" w:rsidRPr="00C12822">
        <w:rPr>
          <w:rFonts w:ascii="Work Sans" w:hAnsi="Work Sans" w:cs="Calibri Light"/>
          <w:sz w:val="22"/>
          <w:szCs w:val="22"/>
        </w:rPr>
        <w:tab/>
      </w:r>
      <w:r w:rsidRPr="00C12822">
        <w:rPr>
          <w:rFonts w:ascii="Work Sans" w:hAnsi="Work Sans" w:cs="Calibri Light"/>
          <w:sz w:val="22"/>
          <w:szCs w:val="22"/>
        </w:rPr>
        <w:t xml:space="preserve">Zmluvné strany sa dohodli, že budú emailovú komunikáciu považovať za plnohodnotný informačný a komunikačný kanál. </w:t>
      </w:r>
    </w:p>
    <w:p w14:paraId="4A1D7F48" w14:textId="4423A314" w:rsidR="004767B0" w:rsidRPr="00C12822" w:rsidRDefault="004767B0" w:rsidP="00523C09">
      <w:pPr>
        <w:pStyle w:val="NormlnyWWW"/>
        <w:tabs>
          <w:tab w:val="left" w:pos="567"/>
        </w:tabs>
        <w:ind w:left="567" w:hanging="567"/>
        <w:jc w:val="both"/>
        <w:rPr>
          <w:rFonts w:ascii="Work Sans" w:hAnsi="Work Sans" w:cs="Calibri Light"/>
          <w:color w:val="000000" w:themeColor="text1"/>
          <w:sz w:val="22"/>
          <w:szCs w:val="22"/>
        </w:rPr>
      </w:pPr>
      <w:r w:rsidRPr="00C12822">
        <w:rPr>
          <w:rFonts w:ascii="Work Sans" w:hAnsi="Work Sans" w:cs="Calibri Light"/>
          <w:sz w:val="22"/>
          <w:szCs w:val="22"/>
        </w:rPr>
        <w:t>3.</w:t>
      </w:r>
      <w:r w:rsidR="00046992" w:rsidRPr="00C12822">
        <w:rPr>
          <w:rFonts w:ascii="Work Sans" w:hAnsi="Work Sans" w:cs="Calibri Light"/>
          <w:sz w:val="22"/>
          <w:szCs w:val="22"/>
        </w:rPr>
        <w:t>9</w:t>
      </w:r>
      <w:r w:rsidRPr="00C12822">
        <w:rPr>
          <w:rFonts w:ascii="Work Sans" w:hAnsi="Work Sans" w:cs="Calibri Light"/>
          <w:sz w:val="22"/>
          <w:szCs w:val="22"/>
        </w:rPr>
        <w:t>.</w:t>
      </w:r>
      <w:r w:rsidRPr="00C12822">
        <w:rPr>
          <w:rFonts w:ascii="Work Sans" w:hAnsi="Work Sans" w:cs="Calibri Light"/>
          <w:sz w:val="22"/>
          <w:szCs w:val="22"/>
        </w:rPr>
        <w:tab/>
      </w:r>
      <w:r w:rsidRPr="00C12822">
        <w:rPr>
          <w:rFonts w:ascii="Work Sans" w:hAnsi="Work Sans" w:cs="Calibri Light"/>
          <w:color w:val="000000" w:themeColor="text1"/>
          <w:sz w:val="22"/>
          <w:szCs w:val="22"/>
        </w:rPr>
        <w:t xml:space="preserve">Zhotoviteľ sa zaväzuje vysporiadať všetky právne vzťahy s tretími osobami, ktoré sa budú podieľať na zhotovení diela tak, aby si tieto osoby nemohli uplatňovať voči objednávateľovi žiadne nároky. </w:t>
      </w:r>
    </w:p>
    <w:p w14:paraId="26F8F088" w14:textId="77777777" w:rsidR="009E5F2C" w:rsidRPr="00C12822" w:rsidRDefault="009E5F2C" w:rsidP="00C2023C">
      <w:pPr>
        <w:pStyle w:val="NormlnyWWW"/>
        <w:spacing w:after="0"/>
        <w:rPr>
          <w:rFonts w:ascii="Work Sans" w:hAnsi="Work Sans" w:cs="Calibri Light"/>
          <w:color w:val="000000" w:themeColor="text1"/>
          <w:sz w:val="22"/>
          <w:szCs w:val="22"/>
          <w:u w:val="single"/>
        </w:rPr>
      </w:pPr>
    </w:p>
    <w:p w14:paraId="2F8203D1" w14:textId="443E5969" w:rsidR="00CF3E61" w:rsidRPr="00C12822" w:rsidRDefault="00CF3E61" w:rsidP="00CF3E61">
      <w:pPr>
        <w:pStyle w:val="NormlnyWWW"/>
        <w:spacing w:after="0"/>
        <w:ind w:left="425" w:hanging="425"/>
        <w:rPr>
          <w:rFonts w:ascii="Work Sans" w:hAnsi="Work Sans" w:cs="Calibri Light"/>
          <w:color w:val="000000" w:themeColor="text1"/>
          <w:sz w:val="22"/>
          <w:szCs w:val="22"/>
          <w:u w:val="single"/>
        </w:rPr>
      </w:pPr>
      <w:r w:rsidRPr="00C12822">
        <w:rPr>
          <w:rFonts w:ascii="Work Sans" w:hAnsi="Work Sans" w:cs="Calibri Light"/>
          <w:color w:val="000000" w:themeColor="text1"/>
          <w:sz w:val="22"/>
          <w:szCs w:val="22"/>
          <w:u w:val="single"/>
        </w:rPr>
        <w:t>4. Čas plnenia</w:t>
      </w:r>
    </w:p>
    <w:p w14:paraId="29D93475" w14:textId="77777777" w:rsidR="00CF3E61" w:rsidRPr="00C12822" w:rsidRDefault="00CF3E61" w:rsidP="00CF3E61">
      <w:pPr>
        <w:pStyle w:val="NormlnyWWW"/>
        <w:spacing w:after="0"/>
        <w:ind w:left="425" w:hanging="425"/>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4.1 Čas plnenia diela uvedeného v článku 2., bode 2.1 tejto zmluvy je dojednaný nasledovne:</w:t>
      </w:r>
    </w:p>
    <w:p w14:paraId="0CBE2394" w14:textId="777D5C46" w:rsidR="00CF3E61" w:rsidRPr="00C12822" w:rsidRDefault="00CF3E61" w:rsidP="00523C09">
      <w:pPr>
        <w:pStyle w:val="NormlnyWWW"/>
        <w:spacing w:after="0"/>
        <w:ind w:left="993"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4.</w:t>
      </w:r>
      <w:r w:rsidR="00523C09" w:rsidRPr="00C12822">
        <w:rPr>
          <w:rFonts w:ascii="Work Sans" w:hAnsi="Work Sans" w:cs="Calibri Light"/>
          <w:color w:val="000000" w:themeColor="text1"/>
          <w:sz w:val="22"/>
          <w:szCs w:val="22"/>
        </w:rPr>
        <w:t>1.1</w:t>
      </w:r>
      <w:r w:rsidRPr="00C12822">
        <w:rPr>
          <w:rFonts w:ascii="Work Sans" w:hAnsi="Work Sans" w:cs="Calibri Light"/>
          <w:color w:val="000000" w:themeColor="text1"/>
          <w:sz w:val="22"/>
          <w:szCs w:val="22"/>
        </w:rPr>
        <w:t xml:space="preserve"> </w:t>
      </w:r>
      <w:r w:rsidR="00012556" w:rsidRPr="00C12822">
        <w:rPr>
          <w:rFonts w:ascii="Work Sans" w:hAnsi="Work Sans" w:cs="Calibri Light"/>
          <w:color w:val="000000" w:themeColor="text1"/>
          <w:sz w:val="22"/>
          <w:szCs w:val="22"/>
        </w:rPr>
        <w:t xml:space="preserve"> </w:t>
      </w:r>
      <w:r w:rsidR="0090383D" w:rsidRPr="00C12822">
        <w:rPr>
          <w:rFonts w:ascii="Work Sans" w:hAnsi="Work Sans" w:cs="Calibri Light"/>
          <w:color w:val="000000" w:themeColor="text1"/>
          <w:sz w:val="22"/>
          <w:szCs w:val="22"/>
        </w:rPr>
        <w:t>Architektonická štúdia</w:t>
      </w:r>
      <w:r w:rsidR="007C581C" w:rsidRPr="00C12822">
        <w:rPr>
          <w:rFonts w:ascii="Work Sans" w:hAnsi="Work Sans" w:cs="Calibri Light"/>
          <w:color w:val="000000" w:themeColor="text1"/>
          <w:sz w:val="22"/>
          <w:szCs w:val="22"/>
        </w:rPr>
        <w:t xml:space="preserve"> do </w:t>
      </w:r>
      <w:r w:rsidR="00C12822">
        <w:rPr>
          <w:rFonts w:ascii="Work Sans" w:hAnsi="Work Sans" w:cs="Calibri Light"/>
          <w:b/>
          <w:color w:val="000000" w:themeColor="text1"/>
          <w:sz w:val="22"/>
          <w:szCs w:val="22"/>
        </w:rPr>
        <w:t>...</w:t>
      </w:r>
      <w:r w:rsidR="0090383D" w:rsidRPr="00C12822">
        <w:rPr>
          <w:rFonts w:ascii="Work Sans" w:hAnsi="Work Sans" w:cs="Calibri Light"/>
          <w:b/>
          <w:color w:val="000000" w:themeColor="text1"/>
          <w:sz w:val="22"/>
          <w:szCs w:val="22"/>
        </w:rPr>
        <w:t xml:space="preserve"> mesiacov  od </w:t>
      </w:r>
      <w:r w:rsidR="002030F9" w:rsidRPr="00C12822">
        <w:rPr>
          <w:rFonts w:ascii="Work Sans" w:hAnsi="Work Sans" w:cs="Calibri Light"/>
          <w:b/>
          <w:color w:val="000000" w:themeColor="text1"/>
          <w:sz w:val="22"/>
          <w:szCs w:val="22"/>
        </w:rPr>
        <w:t xml:space="preserve">účinnosti </w:t>
      </w:r>
      <w:r w:rsidR="0090383D" w:rsidRPr="00C12822">
        <w:rPr>
          <w:rFonts w:ascii="Work Sans" w:hAnsi="Work Sans" w:cs="Calibri Light"/>
          <w:b/>
          <w:color w:val="000000" w:themeColor="text1"/>
          <w:sz w:val="22"/>
          <w:szCs w:val="22"/>
        </w:rPr>
        <w:t>zmluvy</w:t>
      </w:r>
      <w:r w:rsidR="007C581C" w:rsidRPr="00C12822">
        <w:rPr>
          <w:rFonts w:ascii="Work Sans" w:hAnsi="Work Sans" w:cs="Calibri Light"/>
          <w:color w:val="000000" w:themeColor="text1"/>
          <w:sz w:val="22"/>
          <w:szCs w:val="22"/>
        </w:rPr>
        <w:t>,</w:t>
      </w:r>
    </w:p>
    <w:p w14:paraId="7567ABA5" w14:textId="1FB84D6D" w:rsidR="00CF3E61" w:rsidRPr="00C12822" w:rsidRDefault="00CF3E61" w:rsidP="00523C09">
      <w:pPr>
        <w:pStyle w:val="NormlnyWWW"/>
        <w:spacing w:after="0"/>
        <w:ind w:left="993"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4.1.2 </w:t>
      </w:r>
      <w:r w:rsidR="00012556" w:rsidRPr="00C12822">
        <w:rPr>
          <w:rFonts w:ascii="Work Sans" w:hAnsi="Work Sans" w:cs="Calibri Light"/>
          <w:color w:val="000000" w:themeColor="text1"/>
          <w:sz w:val="22"/>
          <w:szCs w:val="22"/>
        </w:rPr>
        <w:t xml:space="preserve"> </w:t>
      </w:r>
      <w:r w:rsidR="00B44737" w:rsidRPr="00C12822">
        <w:rPr>
          <w:rFonts w:ascii="Work Sans" w:hAnsi="Work Sans" w:cs="Calibri Light"/>
          <w:color w:val="000000" w:themeColor="text1"/>
          <w:sz w:val="22"/>
          <w:szCs w:val="22"/>
        </w:rPr>
        <w:t xml:space="preserve">Zhotoviteľ rozpracuje PD do formy použiteľnej v stavebnom konaní v lehote </w:t>
      </w:r>
      <w:r w:rsidR="00C12822">
        <w:rPr>
          <w:rFonts w:ascii="Work Sans" w:hAnsi="Work Sans" w:cs="Calibri Light"/>
          <w:b/>
          <w:color w:val="000000" w:themeColor="text1"/>
          <w:sz w:val="22"/>
          <w:szCs w:val="22"/>
        </w:rPr>
        <w:t>....</w:t>
      </w:r>
      <w:r w:rsidR="00B44737" w:rsidRPr="00C12822">
        <w:rPr>
          <w:rFonts w:ascii="Work Sans" w:hAnsi="Work Sans" w:cs="Calibri Light"/>
          <w:b/>
          <w:color w:val="000000" w:themeColor="text1"/>
          <w:sz w:val="22"/>
          <w:szCs w:val="22"/>
        </w:rPr>
        <w:t xml:space="preserve"> mesiacov </w:t>
      </w:r>
      <w:r w:rsidR="00B44737" w:rsidRPr="00C12822">
        <w:rPr>
          <w:rFonts w:ascii="Work Sans" w:hAnsi="Work Sans" w:cs="Calibri Light"/>
          <w:color w:val="000000" w:themeColor="text1"/>
          <w:sz w:val="22"/>
          <w:szCs w:val="22"/>
        </w:rPr>
        <w:t>od písomného pokynu Objednávateľa,</w:t>
      </w:r>
    </w:p>
    <w:p w14:paraId="2530D2B4" w14:textId="65E38E09" w:rsidR="00CF3E61" w:rsidRPr="00C12822" w:rsidRDefault="00CF3E61" w:rsidP="00523C09">
      <w:pPr>
        <w:pStyle w:val="NormlnyWWW"/>
        <w:tabs>
          <w:tab w:val="left" w:pos="6900"/>
        </w:tabs>
        <w:spacing w:after="0"/>
        <w:ind w:left="993"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 xml:space="preserve">4.1.3 </w:t>
      </w:r>
      <w:r w:rsidR="00012556" w:rsidRPr="00C12822">
        <w:rPr>
          <w:rFonts w:ascii="Work Sans" w:hAnsi="Work Sans" w:cs="Calibri Light"/>
          <w:color w:val="000000" w:themeColor="text1"/>
          <w:sz w:val="22"/>
          <w:szCs w:val="22"/>
        </w:rPr>
        <w:t xml:space="preserve"> Rozpracovanie architektonickej štúdie do formy potrebnej na realizáciu stavby v lehote </w:t>
      </w:r>
      <w:r w:rsidR="00C12822">
        <w:rPr>
          <w:rFonts w:ascii="Work Sans" w:hAnsi="Work Sans" w:cs="Calibri Light"/>
          <w:b/>
          <w:color w:val="000000" w:themeColor="text1"/>
          <w:sz w:val="22"/>
          <w:szCs w:val="22"/>
        </w:rPr>
        <w:t>....</w:t>
      </w:r>
      <w:r w:rsidR="00012556" w:rsidRPr="00C12822">
        <w:rPr>
          <w:rFonts w:ascii="Work Sans" w:hAnsi="Work Sans" w:cs="Calibri Light"/>
          <w:b/>
          <w:color w:val="000000" w:themeColor="text1"/>
          <w:sz w:val="22"/>
          <w:szCs w:val="22"/>
        </w:rPr>
        <w:t xml:space="preserve"> mesiacov </w:t>
      </w:r>
      <w:r w:rsidR="00012556" w:rsidRPr="00C12822">
        <w:rPr>
          <w:rFonts w:ascii="Work Sans" w:hAnsi="Work Sans" w:cs="Calibri Light"/>
          <w:color w:val="000000" w:themeColor="text1"/>
          <w:sz w:val="22"/>
          <w:szCs w:val="22"/>
        </w:rPr>
        <w:t>od písomného pokynu Objednávateľa.</w:t>
      </w:r>
    </w:p>
    <w:p w14:paraId="55D194DD" w14:textId="17158A80" w:rsidR="00440232" w:rsidRPr="00C12822" w:rsidRDefault="00440232" w:rsidP="00440232">
      <w:pPr>
        <w:pStyle w:val="NormlnyWWW"/>
        <w:tabs>
          <w:tab w:val="left" w:pos="6915"/>
          <w:tab w:val="left" w:pos="7695"/>
        </w:tabs>
        <w:spacing w:after="0"/>
        <w:ind w:left="993"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4.1.</w:t>
      </w:r>
      <w:r w:rsidR="00C12822">
        <w:rPr>
          <w:rFonts w:ascii="Work Sans" w:hAnsi="Work Sans" w:cs="Calibri Light"/>
          <w:color w:val="000000" w:themeColor="text1"/>
          <w:sz w:val="22"/>
          <w:szCs w:val="22"/>
        </w:rPr>
        <w:t>4</w:t>
      </w:r>
      <w:r w:rsidRPr="00C12822">
        <w:rPr>
          <w:rFonts w:ascii="Work Sans" w:hAnsi="Work Sans" w:cs="Calibri Light"/>
          <w:color w:val="000000" w:themeColor="text1"/>
          <w:sz w:val="22"/>
          <w:szCs w:val="22"/>
        </w:rPr>
        <w:t xml:space="preserve"> </w:t>
      </w:r>
      <w:r w:rsidR="00CF3E61" w:rsidRPr="00C12822">
        <w:rPr>
          <w:rFonts w:ascii="Work Sans" w:hAnsi="Work Sans" w:cs="Calibri Light"/>
          <w:color w:val="000000" w:themeColor="text1"/>
          <w:sz w:val="22"/>
          <w:szCs w:val="22"/>
        </w:rPr>
        <w:t xml:space="preserve">Pripomienkovanie podkladov pre výber dodávateľa stavby </w:t>
      </w:r>
      <w:r w:rsidR="00CF3E61" w:rsidRPr="00C12822">
        <w:rPr>
          <w:rFonts w:ascii="Work Sans" w:hAnsi="Work Sans" w:cs="Calibri Light"/>
          <w:b/>
          <w:color w:val="000000" w:themeColor="text1"/>
          <w:sz w:val="22"/>
          <w:szCs w:val="22"/>
        </w:rPr>
        <w:t>priebežne podľa potreby</w:t>
      </w:r>
      <w:r w:rsidR="00AF553D" w:rsidRPr="00C12822">
        <w:rPr>
          <w:rFonts w:ascii="Work Sans" w:hAnsi="Work Sans" w:cs="Calibri Light"/>
          <w:color w:val="000000" w:themeColor="text1"/>
          <w:sz w:val="22"/>
          <w:szCs w:val="22"/>
        </w:rPr>
        <w:t>.</w:t>
      </w:r>
    </w:p>
    <w:p w14:paraId="41E8D9C7" w14:textId="31709788" w:rsidR="00CF3E61" w:rsidRPr="00C12822" w:rsidRDefault="00440232" w:rsidP="00440232">
      <w:pPr>
        <w:pStyle w:val="NormlnyWWW"/>
        <w:tabs>
          <w:tab w:val="left" w:pos="6915"/>
          <w:tab w:val="left" w:pos="7695"/>
        </w:tabs>
        <w:spacing w:after="0"/>
        <w:ind w:left="993" w:hanging="567"/>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4.1.</w:t>
      </w:r>
      <w:r w:rsidR="00C12822">
        <w:rPr>
          <w:rFonts w:ascii="Work Sans" w:hAnsi="Work Sans" w:cs="Calibri Light"/>
          <w:color w:val="000000" w:themeColor="text1"/>
          <w:sz w:val="22"/>
          <w:szCs w:val="22"/>
        </w:rPr>
        <w:t>5</w:t>
      </w:r>
      <w:r w:rsidRPr="00C12822">
        <w:rPr>
          <w:rFonts w:ascii="Work Sans" w:hAnsi="Work Sans" w:cs="Calibri Light"/>
          <w:color w:val="000000" w:themeColor="text1"/>
          <w:sz w:val="22"/>
          <w:szCs w:val="22"/>
        </w:rPr>
        <w:t xml:space="preserve"> </w:t>
      </w:r>
      <w:r w:rsidR="00CF3E61" w:rsidRPr="00C12822">
        <w:rPr>
          <w:rFonts w:ascii="Work Sans" w:hAnsi="Work Sans" w:cs="Calibri Light"/>
          <w:color w:val="000000" w:themeColor="text1"/>
          <w:sz w:val="22"/>
          <w:szCs w:val="22"/>
        </w:rPr>
        <w:t>Výkon občasného autorského do</w:t>
      </w:r>
      <w:r w:rsidR="00046992" w:rsidRPr="00C12822">
        <w:rPr>
          <w:rFonts w:ascii="Work Sans" w:hAnsi="Work Sans" w:cs="Calibri Light"/>
          <w:color w:val="000000" w:themeColor="text1"/>
          <w:sz w:val="22"/>
          <w:szCs w:val="22"/>
        </w:rPr>
        <w:t>hľad</w:t>
      </w:r>
      <w:r w:rsidR="00523C09" w:rsidRPr="00C12822">
        <w:rPr>
          <w:rFonts w:ascii="Work Sans" w:hAnsi="Work Sans" w:cs="Calibri Light"/>
          <w:color w:val="000000" w:themeColor="text1"/>
          <w:sz w:val="22"/>
          <w:szCs w:val="22"/>
        </w:rPr>
        <w:t>u</w:t>
      </w:r>
      <w:r w:rsidR="00CF3E61" w:rsidRPr="00C12822">
        <w:rPr>
          <w:rFonts w:ascii="Work Sans" w:hAnsi="Work Sans" w:cs="Calibri Light"/>
          <w:color w:val="000000" w:themeColor="text1"/>
          <w:sz w:val="22"/>
          <w:szCs w:val="22"/>
        </w:rPr>
        <w:t xml:space="preserve"> </w:t>
      </w:r>
      <w:r w:rsidR="00CF3E61" w:rsidRPr="00C12822">
        <w:rPr>
          <w:rFonts w:ascii="Work Sans" w:hAnsi="Work Sans" w:cs="Calibri Light"/>
          <w:b/>
          <w:color w:val="000000" w:themeColor="text1"/>
          <w:sz w:val="22"/>
          <w:szCs w:val="22"/>
        </w:rPr>
        <w:t xml:space="preserve">počas </w:t>
      </w:r>
      <w:r w:rsidR="00F714D1" w:rsidRPr="00C12822">
        <w:rPr>
          <w:rFonts w:ascii="Work Sans" w:hAnsi="Work Sans" w:cs="Calibri Light"/>
          <w:b/>
          <w:color w:val="000000" w:themeColor="text1"/>
          <w:sz w:val="22"/>
          <w:szCs w:val="22"/>
        </w:rPr>
        <w:t xml:space="preserve">celej </w:t>
      </w:r>
      <w:r w:rsidR="00CF3E61" w:rsidRPr="00C12822">
        <w:rPr>
          <w:rFonts w:ascii="Work Sans" w:hAnsi="Work Sans" w:cs="Calibri Light"/>
          <w:b/>
          <w:color w:val="000000" w:themeColor="text1"/>
          <w:sz w:val="22"/>
          <w:szCs w:val="22"/>
        </w:rPr>
        <w:t>realizácie stavby</w:t>
      </w:r>
      <w:r w:rsidR="00012556" w:rsidRPr="00C12822">
        <w:rPr>
          <w:rFonts w:ascii="Work Sans" w:hAnsi="Work Sans" w:cs="Calibri Light"/>
          <w:b/>
          <w:color w:val="000000" w:themeColor="text1"/>
          <w:sz w:val="22"/>
          <w:szCs w:val="22"/>
        </w:rPr>
        <w:t>.</w:t>
      </w:r>
    </w:p>
    <w:p w14:paraId="1CF76F60" w14:textId="4424054F" w:rsidR="00CF3E61" w:rsidRPr="00C12822" w:rsidRDefault="00CF3E61" w:rsidP="00523C09">
      <w:pPr>
        <w:pStyle w:val="NormlnyWWW"/>
        <w:tabs>
          <w:tab w:val="left" w:pos="8730"/>
        </w:tabs>
        <w:spacing w:after="0"/>
        <w:ind w:left="426" w:hanging="426"/>
        <w:jc w:val="both"/>
        <w:rPr>
          <w:rFonts w:ascii="Work Sans" w:hAnsi="Work Sans" w:cs="Calibri Light"/>
          <w:color w:val="000000" w:themeColor="text1"/>
          <w:sz w:val="22"/>
          <w:szCs w:val="22"/>
        </w:rPr>
      </w:pPr>
      <w:r w:rsidRPr="00C12822">
        <w:rPr>
          <w:rFonts w:ascii="Work Sans" w:hAnsi="Work Sans" w:cs="Calibri Light"/>
          <w:color w:val="000000" w:themeColor="text1"/>
          <w:sz w:val="22"/>
          <w:szCs w:val="22"/>
        </w:rPr>
        <w:t>4.</w:t>
      </w:r>
      <w:r w:rsidR="00523C09" w:rsidRPr="00C12822">
        <w:rPr>
          <w:rFonts w:ascii="Work Sans" w:hAnsi="Work Sans" w:cs="Calibri Light"/>
          <w:color w:val="000000" w:themeColor="text1"/>
          <w:sz w:val="22"/>
          <w:szCs w:val="22"/>
        </w:rPr>
        <w:t>4</w:t>
      </w:r>
      <w:r w:rsidRPr="00C12822">
        <w:rPr>
          <w:rFonts w:ascii="Work Sans" w:hAnsi="Work Sans" w:cs="Calibri Light"/>
          <w:color w:val="000000" w:themeColor="text1"/>
          <w:sz w:val="22"/>
          <w:szCs w:val="22"/>
        </w:rPr>
        <w:t xml:space="preserve"> </w:t>
      </w:r>
      <w:r w:rsidR="00523C09" w:rsidRPr="00C12822">
        <w:rPr>
          <w:rFonts w:ascii="Work Sans" w:hAnsi="Work Sans" w:cs="Calibri Light"/>
          <w:color w:val="000000" w:themeColor="text1"/>
          <w:sz w:val="22"/>
          <w:szCs w:val="22"/>
        </w:rPr>
        <w:t xml:space="preserve"> </w:t>
      </w:r>
      <w:r w:rsidRPr="00C12822">
        <w:rPr>
          <w:rFonts w:ascii="Work Sans" w:hAnsi="Work Sans" w:cs="Calibri Light"/>
          <w:color w:val="000000" w:themeColor="text1"/>
          <w:sz w:val="22"/>
          <w:szCs w:val="22"/>
        </w:rPr>
        <w:t>Výkon autorského do</w:t>
      </w:r>
      <w:r w:rsidR="00046992" w:rsidRPr="00C12822">
        <w:rPr>
          <w:rFonts w:ascii="Work Sans" w:hAnsi="Work Sans" w:cs="Calibri Light"/>
          <w:color w:val="000000" w:themeColor="text1"/>
          <w:sz w:val="22"/>
          <w:szCs w:val="22"/>
        </w:rPr>
        <w:t>hľadu</w:t>
      </w:r>
      <w:r w:rsidRPr="00C12822">
        <w:rPr>
          <w:rFonts w:ascii="Work Sans" w:hAnsi="Work Sans" w:cs="Calibri Light"/>
          <w:color w:val="000000" w:themeColor="text1"/>
          <w:sz w:val="22"/>
          <w:szCs w:val="22"/>
        </w:rPr>
        <w:t xml:space="preserve"> pri preberacom konaní dohotovenej stavby po ukončení výstavby na základe požiadavky a kolaudačného konania stavby. </w:t>
      </w:r>
    </w:p>
    <w:p w14:paraId="5B7885AC" w14:textId="3CA159BB" w:rsidR="00CF3E61" w:rsidRPr="00C12822" w:rsidRDefault="00CF3E61" w:rsidP="00523C09">
      <w:pPr>
        <w:pStyle w:val="NormlnyWWW"/>
        <w:tabs>
          <w:tab w:val="left" w:pos="9030"/>
        </w:tabs>
        <w:spacing w:after="0"/>
        <w:ind w:left="426" w:hanging="426"/>
        <w:jc w:val="both"/>
        <w:rPr>
          <w:rFonts w:ascii="Work Sans" w:hAnsi="Work Sans" w:cs="Calibri Light"/>
          <w:sz w:val="22"/>
          <w:szCs w:val="22"/>
        </w:rPr>
      </w:pPr>
      <w:r w:rsidRPr="00C12822">
        <w:rPr>
          <w:rFonts w:ascii="Work Sans" w:hAnsi="Work Sans" w:cs="Calibri Light"/>
          <w:sz w:val="22"/>
          <w:szCs w:val="22"/>
        </w:rPr>
        <w:t>4.</w:t>
      </w:r>
      <w:r w:rsidR="00523C09" w:rsidRPr="00C12822">
        <w:rPr>
          <w:rFonts w:ascii="Work Sans" w:hAnsi="Work Sans" w:cs="Calibri Light"/>
          <w:sz w:val="22"/>
          <w:szCs w:val="22"/>
        </w:rPr>
        <w:t xml:space="preserve">5  </w:t>
      </w:r>
      <w:r w:rsidRPr="00C12822">
        <w:rPr>
          <w:rFonts w:ascii="Work Sans" w:hAnsi="Work Sans" w:cs="Calibri Light"/>
          <w:sz w:val="22"/>
          <w:szCs w:val="22"/>
        </w:rPr>
        <w:t>Zhotoviteľ splní zmluvný záväzok riadnym vypracovaním jednotlivých častí predmetu plnenia v dohodnutom rozsahu a ich odovzdaním a prevzatím objednávateľom.</w:t>
      </w:r>
    </w:p>
    <w:p w14:paraId="3D451136" w14:textId="2F5FC0A2" w:rsidR="00CF3E61" w:rsidRPr="00C12822" w:rsidRDefault="00CF3E61" w:rsidP="00523C09">
      <w:pPr>
        <w:pStyle w:val="NormlnyWWW"/>
        <w:spacing w:after="0"/>
        <w:ind w:left="426" w:hanging="426"/>
        <w:jc w:val="both"/>
        <w:rPr>
          <w:rFonts w:ascii="Work Sans" w:hAnsi="Work Sans" w:cs="Calibri Light"/>
          <w:sz w:val="22"/>
          <w:szCs w:val="22"/>
        </w:rPr>
      </w:pPr>
      <w:r w:rsidRPr="00C12822">
        <w:rPr>
          <w:rFonts w:ascii="Work Sans" w:hAnsi="Work Sans" w:cs="Calibri Light"/>
          <w:sz w:val="22"/>
          <w:szCs w:val="22"/>
        </w:rPr>
        <w:t>4.</w:t>
      </w:r>
      <w:r w:rsidR="00523C09" w:rsidRPr="00C12822">
        <w:rPr>
          <w:rFonts w:ascii="Work Sans" w:hAnsi="Work Sans" w:cs="Calibri Light"/>
          <w:sz w:val="22"/>
          <w:szCs w:val="22"/>
        </w:rPr>
        <w:t>6</w:t>
      </w:r>
      <w:r w:rsidRPr="00C12822">
        <w:rPr>
          <w:rFonts w:ascii="Work Sans" w:hAnsi="Work Sans" w:cs="Calibri Light"/>
          <w:sz w:val="22"/>
          <w:szCs w:val="22"/>
        </w:rPr>
        <w:t xml:space="preserve"> </w:t>
      </w:r>
      <w:r w:rsidR="00523C09" w:rsidRPr="00C12822">
        <w:rPr>
          <w:rFonts w:ascii="Work Sans" w:hAnsi="Work Sans" w:cs="Calibri Light"/>
          <w:sz w:val="22"/>
          <w:szCs w:val="22"/>
        </w:rPr>
        <w:t xml:space="preserve"> </w:t>
      </w:r>
      <w:r w:rsidRPr="00C12822">
        <w:rPr>
          <w:rFonts w:ascii="Work Sans" w:hAnsi="Work Sans" w:cs="Calibri Light"/>
          <w:sz w:val="22"/>
          <w:szCs w:val="22"/>
        </w:rPr>
        <w:t>Dodaním pre účely tejto zmluvy sa považuje preukázateľné dodanie časti plnenia.</w:t>
      </w:r>
      <w:r w:rsidR="00EE4B8D" w:rsidRPr="00C12822">
        <w:rPr>
          <w:rFonts w:ascii="Work Sans" w:hAnsi="Work Sans" w:cs="Calibri Light"/>
          <w:sz w:val="22"/>
          <w:szCs w:val="22"/>
        </w:rPr>
        <w:t xml:space="preserve"> </w:t>
      </w:r>
      <w:r w:rsidRPr="00C12822">
        <w:rPr>
          <w:rFonts w:ascii="Work Sans" w:hAnsi="Work Sans" w:cs="Calibri Light"/>
          <w:sz w:val="22"/>
          <w:szCs w:val="22"/>
        </w:rPr>
        <w:t>V prípade, že v dodanom predmete plnenia nebudú rešpektované všetky podmienky dohodnuté v tejto zmluve, je objednávateľ oprávnený predmet plnenia neprevziať a zhotoviteľovi vrátiť na dopracovanie. V takomto prípade sa prevzatie neuskutočnilo.</w:t>
      </w:r>
    </w:p>
    <w:p w14:paraId="1DB20702" w14:textId="5F73D5FD" w:rsidR="00CF3E61" w:rsidRPr="00C12822" w:rsidRDefault="00CF3E61" w:rsidP="00523C09">
      <w:pPr>
        <w:pStyle w:val="NormlnyWWW"/>
        <w:spacing w:after="0"/>
        <w:ind w:left="426" w:hanging="426"/>
        <w:jc w:val="both"/>
        <w:rPr>
          <w:rFonts w:ascii="Work Sans" w:hAnsi="Work Sans" w:cs="Calibri Light"/>
          <w:sz w:val="22"/>
          <w:szCs w:val="22"/>
        </w:rPr>
      </w:pPr>
      <w:r w:rsidRPr="00C12822">
        <w:rPr>
          <w:rFonts w:ascii="Work Sans" w:hAnsi="Work Sans" w:cs="Calibri Light"/>
          <w:sz w:val="22"/>
          <w:szCs w:val="22"/>
        </w:rPr>
        <w:t>4.</w:t>
      </w:r>
      <w:r w:rsidR="00523C09" w:rsidRPr="00C12822">
        <w:rPr>
          <w:rFonts w:ascii="Work Sans" w:hAnsi="Work Sans" w:cs="Calibri Light"/>
          <w:sz w:val="22"/>
          <w:szCs w:val="22"/>
        </w:rPr>
        <w:t xml:space="preserve">7 </w:t>
      </w:r>
      <w:r w:rsidRPr="00C12822">
        <w:rPr>
          <w:rFonts w:ascii="Work Sans" w:hAnsi="Work Sans" w:cs="Calibri Light"/>
          <w:sz w:val="22"/>
          <w:szCs w:val="22"/>
        </w:rPr>
        <w:t xml:space="preserve"> V prípade, že zhotoviteľ bude v omeškaní s plnením predmetu zmluvy z dôvodov vzniknutých na jeho strane viac ako </w:t>
      </w:r>
      <w:r w:rsidR="005E020E" w:rsidRPr="00C12822">
        <w:rPr>
          <w:rFonts w:ascii="Work Sans" w:hAnsi="Work Sans" w:cs="Calibri Light"/>
          <w:sz w:val="22"/>
          <w:szCs w:val="22"/>
        </w:rPr>
        <w:t>14</w:t>
      </w:r>
      <w:r w:rsidRPr="00C12822">
        <w:rPr>
          <w:rFonts w:ascii="Work Sans" w:hAnsi="Work Sans" w:cs="Calibri Light"/>
          <w:sz w:val="22"/>
          <w:szCs w:val="22"/>
        </w:rPr>
        <w:t xml:space="preserve"> dní, považuje sa toto omeškanie alebo nesplnenie povinnosti za podstatné porušenie zmluvy, s právom objednávateľa žiadať náhradu škody a zmluvnú pokutu v zmysle tejto zmluvy</w:t>
      </w:r>
      <w:r w:rsidR="007301DF" w:rsidRPr="00C12822">
        <w:rPr>
          <w:rFonts w:ascii="Work Sans" w:hAnsi="Work Sans" w:cs="Calibri Light"/>
          <w:sz w:val="22"/>
          <w:szCs w:val="22"/>
        </w:rPr>
        <w:t>.</w:t>
      </w:r>
    </w:p>
    <w:p w14:paraId="51C388A7" w14:textId="14FC1FB9" w:rsidR="00CF3E61" w:rsidRPr="00C12822" w:rsidRDefault="00CF3E61" w:rsidP="00523C09">
      <w:pPr>
        <w:pStyle w:val="NormlnyWWW"/>
        <w:spacing w:after="0"/>
        <w:ind w:left="426" w:hanging="426"/>
        <w:jc w:val="both"/>
        <w:rPr>
          <w:rFonts w:ascii="Work Sans" w:hAnsi="Work Sans" w:cs="Calibri Light"/>
          <w:sz w:val="22"/>
          <w:szCs w:val="22"/>
        </w:rPr>
      </w:pPr>
      <w:r w:rsidRPr="00C12822">
        <w:rPr>
          <w:rFonts w:ascii="Work Sans" w:hAnsi="Work Sans" w:cs="Calibri Light"/>
          <w:sz w:val="22"/>
          <w:szCs w:val="22"/>
        </w:rPr>
        <w:t>4.</w:t>
      </w:r>
      <w:r w:rsidR="00523C09" w:rsidRPr="00C12822">
        <w:rPr>
          <w:rFonts w:ascii="Work Sans" w:hAnsi="Work Sans" w:cs="Calibri Light"/>
          <w:sz w:val="22"/>
          <w:szCs w:val="22"/>
        </w:rPr>
        <w:t>8</w:t>
      </w:r>
      <w:r w:rsidRPr="00C12822">
        <w:rPr>
          <w:rFonts w:ascii="Work Sans" w:hAnsi="Work Sans" w:cs="Calibri Light"/>
          <w:sz w:val="22"/>
          <w:szCs w:val="22"/>
        </w:rPr>
        <w:t xml:space="preserve"> V prípade omeškania zhotoviteľa s plnením zákazky v zmysle vyššie uvedeného môže poskytnúť objednávateľ zhotoviteľovi dodatočnú lehotu na plnenie. Ak </w:t>
      </w:r>
      <w:r w:rsidRPr="00C12822">
        <w:rPr>
          <w:rFonts w:ascii="Work Sans" w:hAnsi="Work Sans" w:cs="Calibri Light"/>
          <w:sz w:val="22"/>
          <w:szCs w:val="22"/>
        </w:rPr>
        <w:lastRenderedPageBreak/>
        <w:t>zhotoviteľ neodovzdá dielo ani v tejto dodatočnej lehote (čo sa považuje za podstatné porušenie zmluvy) má objednávateľ právo od zmluvy odstúpiť.</w:t>
      </w:r>
    </w:p>
    <w:p w14:paraId="555E5FF5" w14:textId="0F02913A" w:rsidR="00CF3E61" w:rsidRPr="00C12822" w:rsidRDefault="00CF3E61" w:rsidP="00780177">
      <w:pPr>
        <w:ind w:left="426" w:hanging="426"/>
        <w:jc w:val="both"/>
        <w:rPr>
          <w:rFonts w:ascii="Work Sans" w:hAnsi="Work Sans" w:cs="Calibri Light"/>
          <w:sz w:val="22"/>
          <w:szCs w:val="22"/>
        </w:rPr>
      </w:pPr>
      <w:r w:rsidRPr="00C12822">
        <w:rPr>
          <w:rFonts w:ascii="Work Sans" w:hAnsi="Work Sans" w:cs="Calibri Light"/>
          <w:sz w:val="22"/>
          <w:szCs w:val="22"/>
        </w:rPr>
        <w:t>4.</w:t>
      </w:r>
      <w:r w:rsidR="00523C09" w:rsidRPr="00C12822">
        <w:rPr>
          <w:rFonts w:ascii="Work Sans" w:hAnsi="Work Sans" w:cs="Calibri Light"/>
          <w:sz w:val="22"/>
          <w:szCs w:val="22"/>
        </w:rPr>
        <w:t>8</w:t>
      </w:r>
      <w:r w:rsidRPr="00C12822">
        <w:rPr>
          <w:rFonts w:ascii="Work Sans" w:hAnsi="Work Sans" w:cs="Calibri Light"/>
          <w:sz w:val="22"/>
          <w:szCs w:val="22"/>
        </w:rPr>
        <w:t xml:space="preserve">  Objednávateľ sa zaväzuje, že jednotlivé dokončené a dodané časti predmetu plnenia (podľa bodu 2.1.1 – 2.1.4), prevezme a zaplatí za ich zhotovenie dohodnutú cenu.</w:t>
      </w:r>
    </w:p>
    <w:p w14:paraId="531FB4A4" w14:textId="77777777" w:rsidR="009E5F2C" w:rsidRPr="00C12822" w:rsidRDefault="009E5F2C" w:rsidP="00CF3E61">
      <w:pPr>
        <w:tabs>
          <w:tab w:val="left" w:pos="6330"/>
        </w:tabs>
        <w:rPr>
          <w:rFonts w:ascii="Work Sans" w:hAnsi="Work Sans" w:cs="Calibri Light"/>
          <w:sz w:val="22"/>
          <w:szCs w:val="22"/>
        </w:rPr>
      </w:pPr>
    </w:p>
    <w:p w14:paraId="0D1E459C" w14:textId="77777777" w:rsidR="00CF3E61" w:rsidRPr="00C12822" w:rsidRDefault="00CF3E61" w:rsidP="00CF3E61">
      <w:pPr>
        <w:pStyle w:val="NormlnyWWW"/>
        <w:spacing w:after="0"/>
        <w:rPr>
          <w:rFonts w:ascii="Work Sans" w:hAnsi="Work Sans" w:cs="Calibri Light"/>
          <w:sz w:val="22"/>
          <w:szCs w:val="22"/>
          <w:u w:val="single"/>
        </w:rPr>
      </w:pPr>
      <w:r w:rsidRPr="00C12822">
        <w:rPr>
          <w:rFonts w:ascii="Work Sans" w:hAnsi="Work Sans" w:cs="Calibri Light"/>
          <w:sz w:val="22"/>
          <w:szCs w:val="22"/>
          <w:u w:val="single"/>
        </w:rPr>
        <w:t>5. Cena diela</w:t>
      </w:r>
    </w:p>
    <w:p w14:paraId="5D612166" w14:textId="0F35D388" w:rsidR="00CF3E61" w:rsidRPr="00C12822" w:rsidRDefault="00CF3E61" w:rsidP="00CF3E61">
      <w:pPr>
        <w:pStyle w:val="NormlnyWWW"/>
        <w:spacing w:after="0"/>
        <w:ind w:left="425" w:hanging="425"/>
        <w:jc w:val="both"/>
        <w:rPr>
          <w:rFonts w:ascii="Work Sans" w:hAnsi="Work Sans" w:cs="Calibri Light"/>
          <w:sz w:val="22"/>
          <w:szCs w:val="22"/>
        </w:rPr>
      </w:pPr>
      <w:r w:rsidRPr="00C12822">
        <w:rPr>
          <w:rFonts w:ascii="Work Sans" w:hAnsi="Work Sans" w:cs="Calibri Light"/>
          <w:sz w:val="22"/>
          <w:szCs w:val="22"/>
        </w:rPr>
        <w:t xml:space="preserve">5.1 </w:t>
      </w:r>
      <w:r w:rsidR="00863114" w:rsidRPr="00C12822">
        <w:rPr>
          <w:rFonts w:ascii="Work Sans" w:hAnsi="Work Sans" w:cs="Calibri Light"/>
          <w:sz w:val="22"/>
          <w:szCs w:val="22"/>
        </w:rPr>
        <w:t xml:space="preserve"> </w:t>
      </w:r>
      <w:r w:rsidRPr="00C12822">
        <w:rPr>
          <w:rFonts w:ascii="Work Sans" w:hAnsi="Work Sans" w:cs="Calibri Light"/>
          <w:sz w:val="22"/>
          <w:szCs w:val="22"/>
        </w:rPr>
        <w:t>Cena diela uvedeného v bodoch 2.</w:t>
      </w:r>
      <w:r w:rsidR="00864F23" w:rsidRPr="00C12822">
        <w:rPr>
          <w:rFonts w:ascii="Work Sans" w:hAnsi="Work Sans" w:cs="Calibri Light"/>
          <w:sz w:val="22"/>
          <w:szCs w:val="22"/>
        </w:rPr>
        <w:t>2.</w:t>
      </w:r>
      <w:r w:rsidRPr="00C12822">
        <w:rPr>
          <w:rFonts w:ascii="Work Sans" w:hAnsi="Work Sans" w:cs="Calibri Light"/>
          <w:sz w:val="22"/>
          <w:szCs w:val="22"/>
        </w:rPr>
        <w:t>1 – 2.</w:t>
      </w:r>
      <w:r w:rsidR="00864F23" w:rsidRPr="00C12822">
        <w:rPr>
          <w:rFonts w:ascii="Work Sans" w:hAnsi="Work Sans" w:cs="Calibri Light"/>
          <w:sz w:val="22"/>
          <w:szCs w:val="22"/>
        </w:rPr>
        <w:t>2</w:t>
      </w:r>
      <w:r w:rsidRPr="00C12822">
        <w:rPr>
          <w:rFonts w:ascii="Work Sans" w:hAnsi="Work Sans" w:cs="Calibri Light"/>
          <w:sz w:val="22"/>
          <w:szCs w:val="22"/>
        </w:rPr>
        <w:t xml:space="preserve">.4 </w:t>
      </w:r>
      <w:r w:rsidR="00863114" w:rsidRPr="00C12822">
        <w:rPr>
          <w:rFonts w:ascii="Work Sans" w:hAnsi="Work Sans" w:cs="Calibri Light"/>
          <w:sz w:val="22"/>
          <w:szCs w:val="22"/>
        </w:rPr>
        <w:t xml:space="preserve">je stanovená dohodou zmluvných strán </w:t>
      </w:r>
      <w:r w:rsidR="00443AE6" w:rsidRPr="00C12822">
        <w:rPr>
          <w:rFonts w:ascii="Work Sans" w:hAnsi="Work Sans" w:cs="Calibri Light"/>
          <w:sz w:val="22"/>
          <w:szCs w:val="22"/>
        </w:rPr>
        <w:t xml:space="preserve">v zmysle zákona NR SR č. 18/1996 Z. z. o cenách v znení neskorších predpisov </w:t>
      </w:r>
      <w:r w:rsidRPr="00C12822">
        <w:rPr>
          <w:rFonts w:ascii="Work Sans" w:hAnsi="Work Sans" w:cs="Calibri Light"/>
          <w:sz w:val="22"/>
          <w:szCs w:val="22"/>
        </w:rPr>
        <w:t>nasledovne:</w:t>
      </w:r>
    </w:p>
    <w:p w14:paraId="724B3AF1" w14:textId="5F2F9BA0" w:rsidR="00CF3E61" w:rsidRPr="00C12822" w:rsidRDefault="00E93463" w:rsidP="00863114">
      <w:pPr>
        <w:pStyle w:val="NormlnyWWW"/>
        <w:spacing w:after="0"/>
        <w:ind w:firstLine="1276"/>
        <w:jc w:val="both"/>
        <w:rPr>
          <w:rFonts w:ascii="Work Sans" w:hAnsi="Work Sans" w:cs="Calibri Light"/>
          <w:sz w:val="22"/>
          <w:szCs w:val="22"/>
        </w:rPr>
      </w:pPr>
      <w:r w:rsidRPr="00C12822">
        <w:rPr>
          <w:rFonts w:ascii="Work Sans" w:hAnsi="Work Sans" w:cs="Calibri Light"/>
          <w:b/>
          <w:sz w:val="22"/>
          <w:szCs w:val="22"/>
        </w:rPr>
        <w:t>.................</w:t>
      </w:r>
      <w:r w:rsidR="003614B2" w:rsidRPr="00C12822">
        <w:rPr>
          <w:rFonts w:ascii="Work Sans" w:hAnsi="Work Sans" w:cs="Calibri Light"/>
          <w:b/>
          <w:sz w:val="22"/>
          <w:szCs w:val="22"/>
        </w:rPr>
        <w:t>,-</w:t>
      </w:r>
      <w:r w:rsidR="003614B2" w:rsidRPr="00C12822">
        <w:rPr>
          <w:rFonts w:ascii="Work Sans" w:hAnsi="Work Sans" w:cs="Calibri Light"/>
          <w:sz w:val="22"/>
          <w:szCs w:val="22"/>
        </w:rPr>
        <w:t xml:space="preserve"> </w:t>
      </w:r>
      <w:r w:rsidR="00CF3E61" w:rsidRPr="00C12822">
        <w:rPr>
          <w:rFonts w:ascii="Work Sans" w:hAnsi="Work Sans" w:cs="Calibri Light"/>
          <w:sz w:val="22"/>
          <w:szCs w:val="22"/>
        </w:rPr>
        <w:t>EUR bez DPH</w:t>
      </w:r>
    </w:p>
    <w:p w14:paraId="577A4556" w14:textId="15D80A58" w:rsidR="00863114" w:rsidRPr="00C12822" w:rsidRDefault="00863114" w:rsidP="00863114">
      <w:pPr>
        <w:pStyle w:val="NormlnyWWW"/>
        <w:spacing w:after="0"/>
        <w:ind w:firstLine="1276"/>
        <w:jc w:val="both"/>
        <w:rPr>
          <w:rFonts w:ascii="Work Sans" w:hAnsi="Work Sans" w:cs="Calibri Light"/>
          <w:sz w:val="22"/>
          <w:szCs w:val="22"/>
        </w:rPr>
      </w:pPr>
      <w:r w:rsidRPr="00C12822">
        <w:rPr>
          <w:rFonts w:ascii="Work Sans" w:hAnsi="Work Sans" w:cs="Calibri Light"/>
          <w:b/>
          <w:sz w:val="22"/>
          <w:szCs w:val="22"/>
        </w:rPr>
        <w:t>.................,-</w:t>
      </w:r>
      <w:r w:rsidRPr="00C12822">
        <w:rPr>
          <w:rFonts w:ascii="Work Sans" w:hAnsi="Work Sans" w:cs="Calibri Light"/>
          <w:sz w:val="22"/>
          <w:szCs w:val="22"/>
        </w:rPr>
        <w:t xml:space="preserve"> suma DPH (20%)</w:t>
      </w:r>
    </w:p>
    <w:p w14:paraId="687569DC" w14:textId="1F00C7F3" w:rsidR="00863114" w:rsidRPr="00C12822" w:rsidRDefault="00863114" w:rsidP="00863114">
      <w:pPr>
        <w:pStyle w:val="NormlnyWWW"/>
        <w:spacing w:after="0"/>
        <w:ind w:firstLine="1276"/>
        <w:jc w:val="both"/>
        <w:rPr>
          <w:rFonts w:ascii="Work Sans" w:hAnsi="Work Sans" w:cs="Calibri Light"/>
          <w:sz w:val="22"/>
          <w:szCs w:val="22"/>
        </w:rPr>
      </w:pPr>
      <w:r w:rsidRPr="00C12822">
        <w:rPr>
          <w:rFonts w:ascii="Work Sans" w:hAnsi="Work Sans" w:cs="Calibri Light"/>
          <w:b/>
          <w:sz w:val="22"/>
          <w:szCs w:val="22"/>
        </w:rPr>
        <w:t>.................,-</w:t>
      </w:r>
      <w:r w:rsidRPr="00C12822">
        <w:rPr>
          <w:rFonts w:ascii="Work Sans" w:hAnsi="Work Sans" w:cs="Calibri Light"/>
          <w:sz w:val="22"/>
          <w:szCs w:val="22"/>
        </w:rPr>
        <w:t xml:space="preserve"> EUR s DPH</w:t>
      </w:r>
    </w:p>
    <w:p w14:paraId="2874F2E2" w14:textId="3E5D7C0F" w:rsidR="00AF553D" w:rsidRPr="00C12822" w:rsidRDefault="00443AE6" w:rsidP="00863114">
      <w:pPr>
        <w:pStyle w:val="NormlnyWWW"/>
        <w:spacing w:after="0"/>
        <w:ind w:firstLine="567"/>
        <w:jc w:val="both"/>
        <w:rPr>
          <w:rFonts w:ascii="Work Sans" w:hAnsi="Work Sans" w:cs="Calibri Light"/>
          <w:sz w:val="22"/>
          <w:szCs w:val="22"/>
        </w:rPr>
      </w:pPr>
      <w:r w:rsidRPr="00C12822">
        <w:rPr>
          <w:rFonts w:ascii="Work Sans" w:hAnsi="Work Sans" w:cs="Calibri Light"/>
          <w:sz w:val="22"/>
          <w:szCs w:val="22"/>
        </w:rPr>
        <w:t>a je doložená cenovou ponukou zhotoviteľa, ktorá tvorí Prílohu č. 1 k tejto zmluve.</w:t>
      </w:r>
    </w:p>
    <w:p w14:paraId="4B21172D" w14:textId="1896E91A" w:rsidR="00CF3E61" w:rsidRPr="00C12822" w:rsidRDefault="00CF3E61" w:rsidP="009E5F2C">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5.</w:t>
      </w:r>
      <w:r w:rsidR="00863114" w:rsidRPr="00C12822">
        <w:rPr>
          <w:rFonts w:ascii="Work Sans" w:hAnsi="Work Sans" w:cs="Calibri Light"/>
          <w:sz w:val="22"/>
          <w:szCs w:val="22"/>
        </w:rPr>
        <w:t>2</w:t>
      </w:r>
      <w:r w:rsidRPr="00C12822">
        <w:rPr>
          <w:rFonts w:ascii="Work Sans" w:hAnsi="Work Sans" w:cs="Calibri Light"/>
          <w:sz w:val="22"/>
          <w:szCs w:val="22"/>
        </w:rPr>
        <w:tab/>
        <w:t>Podkladom pre stanovenie ceny prác je Sadzobník pre navrhovanie ponukových cien projektových prác a inžinierskych činností (UNIKA Bratislava 20</w:t>
      </w:r>
      <w:r w:rsidR="00F26FFC" w:rsidRPr="00C12822">
        <w:rPr>
          <w:rFonts w:ascii="Work Sans" w:hAnsi="Work Sans" w:cs="Calibri Light"/>
          <w:sz w:val="22"/>
          <w:szCs w:val="22"/>
        </w:rPr>
        <w:t>2</w:t>
      </w:r>
      <w:r w:rsidR="00C522B9" w:rsidRPr="00C12822">
        <w:rPr>
          <w:rFonts w:ascii="Work Sans" w:hAnsi="Work Sans" w:cs="Calibri Light"/>
          <w:sz w:val="22"/>
          <w:szCs w:val="22"/>
        </w:rPr>
        <w:t>3</w:t>
      </w:r>
      <w:r w:rsidRPr="00C12822">
        <w:rPr>
          <w:rFonts w:ascii="Work Sans" w:hAnsi="Work Sans" w:cs="Calibri Light"/>
          <w:sz w:val="22"/>
          <w:szCs w:val="22"/>
        </w:rPr>
        <w:t>).</w:t>
      </w:r>
    </w:p>
    <w:p w14:paraId="4F82FB47" w14:textId="5FAB77D7" w:rsidR="00CF3E61" w:rsidRPr="00C12822" w:rsidRDefault="00CF3E61" w:rsidP="009E5F2C">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5.</w:t>
      </w:r>
      <w:r w:rsidR="00863114" w:rsidRPr="00C12822">
        <w:rPr>
          <w:rFonts w:ascii="Work Sans" w:hAnsi="Work Sans" w:cs="Calibri Light"/>
          <w:sz w:val="22"/>
          <w:szCs w:val="22"/>
        </w:rPr>
        <w:t>3</w:t>
      </w:r>
      <w:r w:rsidRPr="00C12822">
        <w:rPr>
          <w:rFonts w:ascii="Work Sans" w:hAnsi="Work Sans" w:cs="Calibri Light"/>
          <w:sz w:val="22"/>
          <w:szCs w:val="22"/>
        </w:rPr>
        <w:t xml:space="preserve"> </w:t>
      </w:r>
      <w:r w:rsidR="00863114"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 xml:space="preserve">Predpokladaný investičný náklad pre určenie ceny stavby v čase realizácie súťaže návrhov je </w:t>
      </w:r>
      <w:r w:rsidR="00AF553D" w:rsidRPr="00C12822">
        <w:rPr>
          <w:rFonts w:ascii="Work Sans" w:hAnsi="Work Sans" w:cs="Calibri Light"/>
          <w:sz w:val="22"/>
          <w:szCs w:val="22"/>
        </w:rPr>
        <w:t>4,6 mil. EUR bez DPH.</w:t>
      </w:r>
    </w:p>
    <w:p w14:paraId="6EEEBC24" w14:textId="1A113E69" w:rsidR="00CF3E61" w:rsidRPr="00C12822" w:rsidRDefault="00CF3E61" w:rsidP="009E5F2C">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5.4</w:t>
      </w:r>
      <w:r w:rsidRPr="00C12822">
        <w:rPr>
          <w:rFonts w:ascii="Work Sans" w:hAnsi="Work Sans" w:cs="Calibri Light"/>
          <w:sz w:val="22"/>
          <w:szCs w:val="22"/>
        </w:rPr>
        <w:tab/>
        <w:t xml:space="preserve">K cene diela bude účtovaná DPH v zmysle platných predpisov v čase fakturácie. </w:t>
      </w:r>
    </w:p>
    <w:p w14:paraId="57B499C0" w14:textId="23EEC7A8" w:rsidR="00CF3E61" w:rsidRPr="00C12822" w:rsidRDefault="00CF3E61" w:rsidP="009E5F2C">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5.5</w:t>
      </w:r>
      <w:r w:rsidRPr="00C12822">
        <w:rPr>
          <w:rFonts w:ascii="Work Sans" w:hAnsi="Work Sans" w:cs="Calibri Light"/>
          <w:sz w:val="22"/>
          <w:szCs w:val="22"/>
        </w:rPr>
        <w:tab/>
        <w:t xml:space="preserve">Pri zúžení predmetu zákazky má objednávateľ právo krátiť odmenu za dielo. </w:t>
      </w:r>
      <w:r w:rsidR="0043386B" w:rsidRPr="00C12822">
        <w:rPr>
          <w:rFonts w:ascii="Work Sans" w:hAnsi="Work Sans" w:cs="Calibri Light"/>
          <w:sz w:val="22"/>
          <w:szCs w:val="22"/>
        </w:rPr>
        <w:t>Pre účely výpočtu krátenej odmeny budú n</w:t>
      </w:r>
      <w:r w:rsidRPr="00C12822">
        <w:rPr>
          <w:rFonts w:ascii="Work Sans" w:hAnsi="Work Sans" w:cs="Calibri Light"/>
          <w:sz w:val="22"/>
          <w:szCs w:val="22"/>
        </w:rPr>
        <w:t>erealizované práce ocenené rovnako ako bola vypočítaná cena za dielo.</w:t>
      </w:r>
    </w:p>
    <w:p w14:paraId="467B5183" w14:textId="11F4CFF8" w:rsidR="00CF3E61" w:rsidRPr="00C12822" w:rsidRDefault="00CF3E61" w:rsidP="009E5F2C">
      <w:pPr>
        <w:pStyle w:val="NormlnyWWW"/>
        <w:spacing w:after="0"/>
        <w:ind w:left="567" w:hanging="567"/>
        <w:rPr>
          <w:rFonts w:ascii="Work Sans" w:hAnsi="Work Sans" w:cs="Calibri Light"/>
          <w:sz w:val="22"/>
          <w:szCs w:val="22"/>
        </w:rPr>
      </w:pPr>
      <w:r w:rsidRPr="00C12822">
        <w:rPr>
          <w:rFonts w:ascii="Work Sans" w:hAnsi="Work Sans" w:cs="Calibri Light"/>
          <w:sz w:val="22"/>
          <w:szCs w:val="22"/>
        </w:rPr>
        <w:t>5.6</w:t>
      </w:r>
      <w:r w:rsidRPr="00C12822">
        <w:rPr>
          <w:rFonts w:ascii="Work Sans" w:hAnsi="Work Sans" w:cs="Calibri Light"/>
          <w:sz w:val="22"/>
          <w:szCs w:val="22"/>
        </w:rPr>
        <w:tab/>
        <w:t>Cena za jednotlivé výkonové fázy je nasledovná :</w:t>
      </w:r>
    </w:p>
    <w:p w14:paraId="03F2E49D" w14:textId="36FF94E5" w:rsidR="00CF3E61" w:rsidRPr="00C12822" w:rsidRDefault="00CF3E61" w:rsidP="00863114">
      <w:pPr>
        <w:spacing w:before="100"/>
        <w:ind w:left="330" w:firstLine="379"/>
        <w:rPr>
          <w:rFonts w:ascii="Work Sans" w:hAnsi="Work Sans" w:cs="Calibri Light"/>
          <w:sz w:val="22"/>
          <w:szCs w:val="22"/>
        </w:rPr>
      </w:pPr>
      <w:r w:rsidRPr="00C12822">
        <w:rPr>
          <w:rFonts w:ascii="Work Sans" w:hAnsi="Work Sans" w:cs="Calibri Light"/>
          <w:sz w:val="22"/>
          <w:szCs w:val="22"/>
        </w:rPr>
        <w:t>- podľa bodu 2.</w:t>
      </w:r>
      <w:r w:rsidR="00864F23" w:rsidRPr="00C12822">
        <w:rPr>
          <w:rFonts w:ascii="Work Sans" w:hAnsi="Work Sans" w:cs="Calibri Light"/>
          <w:sz w:val="22"/>
          <w:szCs w:val="22"/>
        </w:rPr>
        <w:t>2</w:t>
      </w:r>
      <w:r w:rsidRPr="00C12822">
        <w:rPr>
          <w:rFonts w:ascii="Work Sans" w:hAnsi="Work Sans" w:cs="Calibri Light"/>
          <w:sz w:val="22"/>
          <w:szCs w:val="22"/>
        </w:rPr>
        <w:t xml:space="preserve">.1                                                                       </w:t>
      </w:r>
      <w:r w:rsidRPr="00C12822">
        <w:rPr>
          <w:rFonts w:ascii="Work Sans" w:hAnsi="Work Sans" w:cs="Calibri Light"/>
          <w:sz w:val="22"/>
          <w:szCs w:val="22"/>
        </w:rPr>
        <w:tab/>
      </w:r>
      <w:r w:rsidRPr="00C12822">
        <w:rPr>
          <w:rFonts w:ascii="Work Sans" w:hAnsi="Work Sans" w:cs="Calibri Light"/>
          <w:sz w:val="22"/>
          <w:szCs w:val="22"/>
        </w:rPr>
        <w:tab/>
      </w:r>
      <w:r w:rsidR="003614B2" w:rsidRPr="00C12822">
        <w:rPr>
          <w:rFonts w:ascii="Work Sans" w:hAnsi="Work Sans" w:cs="Calibri Light"/>
          <w:sz w:val="22"/>
          <w:szCs w:val="22"/>
        </w:rPr>
        <w:t xml:space="preserve">,- </w:t>
      </w:r>
      <w:r w:rsidRPr="00C12822">
        <w:rPr>
          <w:rFonts w:ascii="Work Sans" w:hAnsi="Work Sans" w:cs="Calibri Light"/>
          <w:sz w:val="22"/>
          <w:szCs w:val="22"/>
        </w:rPr>
        <w:t>EUR bez DPH</w:t>
      </w:r>
    </w:p>
    <w:p w14:paraId="1838FC3B" w14:textId="7B86DA8D" w:rsidR="00CF3E61" w:rsidRPr="00C12822" w:rsidRDefault="00CF3E61" w:rsidP="00863114">
      <w:pPr>
        <w:spacing w:before="100"/>
        <w:ind w:left="330" w:firstLine="379"/>
        <w:rPr>
          <w:rFonts w:ascii="Work Sans" w:hAnsi="Work Sans" w:cs="Calibri Light"/>
          <w:sz w:val="22"/>
          <w:szCs w:val="22"/>
        </w:rPr>
      </w:pPr>
      <w:r w:rsidRPr="00C12822">
        <w:rPr>
          <w:rFonts w:ascii="Work Sans" w:hAnsi="Work Sans" w:cs="Calibri Light"/>
          <w:sz w:val="22"/>
          <w:szCs w:val="22"/>
        </w:rPr>
        <w:t>- podľa bodu 2.</w:t>
      </w:r>
      <w:r w:rsidR="00864F23" w:rsidRPr="00C12822">
        <w:rPr>
          <w:rFonts w:ascii="Work Sans" w:hAnsi="Work Sans" w:cs="Calibri Light"/>
          <w:sz w:val="22"/>
          <w:szCs w:val="22"/>
        </w:rPr>
        <w:t>2</w:t>
      </w:r>
      <w:r w:rsidRPr="00C12822">
        <w:rPr>
          <w:rFonts w:ascii="Work Sans" w:hAnsi="Work Sans" w:cs="Calibri Light"/>
          <w:sz w:val="22"/>
          <w:szCs w:val="22"/>
        </w:rPr>
        <w:t xml:space="preserve">.2             </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3614B2" w:rsidRPr="00C12822">
        <w:rPr>
          <w:rFonts w:ascii="Work Sans" w:hAnsi="Work Sans" w:cs="Calibri Light"/>
          <w:sz w:val="22"/>
          <w:szCs w:val="22"/>
        </w:rPr>
        <w:t xml:space="preserve">,- </w:t>
      </w:r>
      <w:r w:rsidRPr="00C12822">
        <w:rPr>
          <w:rFonts w:ascii="Work Sans" w:hAnsi="Work Sans" w:cs="Calibri Light"/>
          <w:sz w:val="22"/>
          <w:szCs w:val="22"/>
        </w:rPr>
        <w:t xml:space="preserve"> EUR bez DPH</w:t>
      </w:r>
    </w:p>
    <w:p w14:paraId="41F7BB68" w14:textId="6C1B27B1" w:rsidR="00CF3E61" w:rsidRPr="00C12822" w:rsidRDefault="00CF3E61" w:rsidP="00527CE1">
      <w:pPr>
        <w:pStyle w:val="NormlnyWWW"/>
        <w:spacing w:after="0"/>
        <w:ind w:left="330" w:firstLine="379"/>
        <w:jc w:val="both"/>
        <w:rPr>
          <w:rFonts w:ascii="Work Sans" w:hAnsi="Work Sans" w:cs="Calibri Light"/>
          <w:sz w:val="22"/>
          <w:szCs w:val="22"/>
        </w:rPr>
      </w:pPr>
      <w:r w:rsidRPr="00C12822">
        <w:rPr>
          <w:rFonts w:ascii="Work Sans" w:hAnsi="Work Sans" w:cs="Calibri Light"/>
          <w:sz w:val="22"/>
          <w:szCs w:val="22"/>
        </w:rPr>
        <w:t>- podľa bodu 2.</w:t>
      </w:r>
      <w:r w:rsidR="00864F23" w:rsidRPr="00C12822">
        <w:rPr>
          <w:rFonts w:ascii="Work Sans" w:hAnsi="Work Sans" w:cs="Calibri Light"/>
          <w:sz w:val="22"/>
          <w:szCs w:val="22"/>
        </w:rPr>
        <w:t>2</w:t>
      </w:r>
      <w:r w:rsidRPr="00C12822">
        <w:rPr>
          <w:rFonts w:ascii="Work Sans" w:hAnsi="Work Sans" w:cs="Calibri Light"/>
          <w:sz w:val="22"/>
          <w:szCs w:val="22"/>
        </w:rPr>
        <w:t xml:space="preserve">.3 </w:t>
      </w:r>
      <w:r w:rsidR="00864F23"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t xml:space="preserve">           </w:t>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3614B2" w:rsidRPr="00C12822">
        <w:rPr>
          <w:rFonts w:ascii="Work Sans" w:hAnsi="Work Sans" w:cs="Calibri Light"/>
          <w:sz w:val="22"/>
          <w:szCs w:val="22"/>
        </w:rPr>
        <w:t xml:space="preserve">,- </w:t>
      </w:r>
      <w:r w:rsidRPr="00C12822">
        <w:rPr>
          <w:rFonts w:ascii="Work Sans" w:hAnsi="Work Sans" w:cs="Calibri Light"/>
          <w:sz w:val="22"/>
          <w:szCs w:val="22"/>
        </w:rPr>
        <w:t>EUR bez DPH</w:t>
      </w:r>
    </w:p>
    <w:p w14:paraId="7F54BDAB" w14:textId="77777777" w:rsidR="00D71490" w:rsidRPr="00C12822" w:rsidRDefault="00CF3E61" w:rsidP="00863114">
      <w:pPr>
        <w:pStyle w:val="NormlnyWWW"/>
        <w:spacing w:after="0"/>
        <w:ind w:left="330" w:firstLine="379"/>
        <w:jc w:val="both"/>
        <w:rPr>
          <w:rFonts w:ascii="Work Sans" w:hAnsi="Work Sans" w:cs="Calibri Light"/>
          <w:sz w:val="22"/>
          <w:szCs w:val="22"/>
        </w:rPr>
      </w:pPr>
      <w:r w:rsidRPr="00C12822">
        <w:rPr>
          <w:rFonts w:ascii="Work Sans" w:hAnsi="Work Sans" w:cs="Calibri Light"/>
          <w:sz w:val="22"/>
          <w:szCs w:val="22"/>
        </w:rPr>
        <w:t>- podľa bodu 2.</w:t>
      </w:r>
      <w:r w:rsidR="00864F23" w:rsidRPr="00C12822">
        <w:rPr>
          <w:rFonts w:ascii="Work Sans" w:hAnsi="Work Sans" w:cs="Calibri Light"/>
          <w:sz w:val="22"/>
          <w:szCs w:val="22"/>
        </w:rPr>
        <w:t>2</w:t>
      </w:r>
      <w:r w:rsidRPr="00C12822">
        <w:rPr>
          <w:rFonts w:ascii="Work Sans" w:hAnsi="Work Sans" w:cs="Calibri Light"/>
          <w:sz w:val="22"/>
          <w:szCs w:val="22"/>
        </w:rPr>
        <w:t>.</w:t>
      </w:r>
      <w:r w:rsidR="00527CE1" w:rsidRPr="00C12822">
        <w:rPr>
          <w:rFonts w:ascii="Work Sans" w:hAnsi="Work Sans" w:cs="Calibri Light"/>
          <w:sz w:val="22"/>
          <w:szCs w:val="22"/>
        </w:rPr>
        <w:t>4</w:t>
      </w:r>
      <w:r w:rsidRPr="00C12822">
        <w:rPr>
          <w:rFonts w:ascii="Work Sans" w:hAnsi="Work Sans" w:cs="Calibri Light"/>
          <w:sz w:val="22"/>
          <w:szCs w:val="22"/>
        </w:rPr>
        <w:tab/>
      </w:r>
      <w:r w:rsidR="00EA265C" w:rsidRPr="00C12822">
        <w:rPr>
          <w:rFonts w:ascii="Work Sans" w:hAnsi="Work Sans" w:cs="Calibri Light"/>
          <w:sz w:val="22"/>
          <w:szCs w:val="22"/>
        </w:rPr>
        <w:t xml:space="preserve"> </w:t>
      </w:r>
      <w:r w:rsidRPr="00C12822">
        <w:rPr>
          <w:rFonts w:ascii="Work Sans" w:hAnsi="Work Sans" w:cs="Calibri Light"/>
          <w:sz w:val="22"/>
          <w:szCs w:val="22"/>
        </w:rPr>
        <w:t xml:space="preserve">hodinovou sadzbou </w:t>
      </w:r>
      <w:r w:rsidR="00D71490" w:rsidRPr="00C12822">
        <w:rPr>
          <w:rFonts w:ascii="Work Sans" w:hAnsi="Work Sans" w:cs="Calibri Light"/>
          <w:sz w:val="22"/>
          <w:szCs w:val="22"/>
        </w:rPr>
        <w:t>........</w:t>
      </w:r>
      <w:r w:rsidRPr="00C12822">
        <w:rPr>
          <w:rFonts w:ascii="Work Sans" w:hAnsi="Work Sans" w:cs="Calibri Light"/>
          <w:sz w:val="22"/>
          <w:szCs w:val="22"/>
        </w:rPr>
        <w:t>v EUR bez DPH</w:t>
      </w:r>
      <w:r w:rsidR="00D71490" w:rsidRPr="00C12822">
        <w:rPr>
          <w:rFonts w:ascii="Work Sans" w:hAnsi="Work Sans" w:cs="Calibri Light"/>
          <w:sz w:val="22"/>
          <w:szCs w:val="22"/>
        </w:rPr>
        <w:t xml:space="preserve"> </w:t>
      </w:r>
    </w:p>
    <w:p w14:paraId="6452969C" w14:textId="1DCA60BF" w:rsidR="00CF3E61" w:rsidRPr="00C12822" w:rsidRDefault="00D71490" w:rsidP="00863114">
      <w:pPr>
        <w:pStyle w:val="NormlnyWWW"/>
        <w:spacing w:after="0"/>
        <w:ind w:left="330" w:firstLine="379"/>
        <w:jc w:val="both"/>
        <w:rPr>
          <w:rFonts w:ascii="Work Sans" w:hAnsi="Work Sans" w:cs="Calibri Light"/>
          <w:sz w:val="22"/>
          <w:szCs w:val="22"/>
        </w:rPr>
      </w:pPr>
      <w:r w:rsidRPr="00C12822">
        <w:rPr>
          <w:rFonts w:ascii="Work Sans" w:hAnsi="Work Sans" w:cs="Calibri Light"/>
          <w:sz w:val="22"/>
          <w:szCs w:val="22"/>
        </w:rPr>
        <w:t xml:space="preserve">za max 80 hodín, </w:t>
      </w:r>
      <w:r w:rsidR="003614B2" w:rsidRPr="00C12822">
        <w:rPr>
          <w:rFonts w:ascii="Work Sans" w:hAnsi="Work Sans" w:cs="Calibri Light"/>
          <w:sz w:val="22"/>
          <w:szCs w:val="22"/>
        </w:rPr>
        <w:tab/>
      </w:r>
      <w:r w:rsidR="00EA265C" w:rsidRPr="00C12822">
        <w:rPr>
          <w:rFonts w:ascii="Work Sans" w:hAnsi="Work Sans" w:cs="Calibri Light"/>
          <w:sz w:val="22"/>
          <w:szCs w:val="22"/>
        </w:rPr>
        <w:t xml:space="preserve"> </w:t>
      </w:r>
      <w:r w:rsidR="00EA265C"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r w:rsidR="003614B2" w:rsidRPr="00C12822">
        <w:rPr>
          <w:rFonts w:ascii="Work Sans" w:hAnsi="Work Sans" w:cs="Calibri Light"/>
          <w:sz w:val="22"/>
          <w:szCs w:val="22"/>
        </w:rPr>
        <w:t xml:space="preserve">,- </w:t>
      </w:r>
      <w:r w:rsidR="00CF3E61" w:rsidRPr="00C12822">
        <w:rPr>
          <w:rFonts w:ascii="Work Sans" w:hAnsi="Work Sans" w:cs="Calibri Light"/>
          <w:sz w:val="22"/>
          <w:szCs w:val="22"/>
        </w:rPr>
        <w:t xml:space="preserve"> EUR bez DPH/hod.</w:t>
      </w:r>
    </w:p>
    <w:p w14:paraId="3F51F401" w14:textId="63F2DCB3" w:rsidR="007E3180" w:rsidRPr="00C12822" w:rsidRDefault="00CF3E61" w:rsidP="00780177">
      <w:pPr>
        <w:pStyle w:val="NormlnyWWW"/>
        <w:spacing w:after="0"/>
        <w:ind w:left="567" w:hanging="567"/>
        <w:jc w:val="both"/>
        <w:rPr>
          <w:rFonts w:ascii="Work Sans" w:hAnsi="Work Sans" w:cs="Calibri Light"/>
          <w:color w:val="000000" w:themeColor="text1"/>
          <w:sz w:val="22"/>
          <w:szCs w:val="22"/>
        </w:rPr>
      </w:pPr>
      <w:r w:rsidRPr="00C12822">
        <w:rPr>
          <w:rFonts w:ascii="Work Sans" w:hAnsi="Work Sans" w:cs="Calibri Light"/>
          <w:sz w:val="22"/>
          <w:szCs w:val="22"/>
        </w:rPr>
        <w:t>5</w:t>
      </w:r>
      <w:r w:rsidR="00863114" w:rsidRPr="00C12822">
        <w:rPr>
          <w:rFonts w:ascii="Work Sans" w:hAnsi="Work Sans" w:cs="Calibri Light"/>
          <w:sz w:val="22"/>
          <w:szCs w:val="22"/>
        </w:rPr>
        <w:t>.</w:t>
      </w:r>
      <w:r w:rsidRPr="00C12822">
        <w:rPr>
          <w:rFonts w:ascii="Work Sans" w:hAnsi="Work Sans" w:cs="Calibri Light"/>
          <w:sz w:val="22"/>
          <w:szCs w:val="22"/>
        </w:rPr>
        <w:t>7</w:t>
      </w:r>
      <w:r w:rsidRPr="00C12822">
        <w:rPr>
          <w:rFonts w:ascii="Work Sans" w:hAnsi="Work Sans" w:cs="Calibri Light"/>
          <w:color w:val="000000" w:themeColor="text1"/>
          <w:sz w:val="22"/>
          <w:szCs w:val="22"/>
        </w:rPr>
        <w:tab/>
      </w:r>
      <w:r w:rsidR="00EA265C" w:rsidRPr="00C12822">
        <w:rPr>
          <w:rFonts w:ascii="Work Sans" w:hAnsi="Work Sans" w:cs="Calibri Light"/>
          <w:color w:val="000000" w:themeColor="text1"/>
          <w:sz w:val="22"/>
          <w:szCs w:val="22"/>
        </w:rPr>
        <w:t>V cene diela</w:t>
      </w:r>
      <w:r w:rsidRPr="00C12822">
        <w:rPr>
          <w:rFonts w:ascii="Work Sans" w:hAnsi="Work Sans" w:cs="Calibri Light"/>
          <w:color w:val="000000" w:themeColor="text1"/>
          <w:sz w:val="22"/>
          <w:szCs w:val="22"/>
        </w:rPr>
        <w:t xml:space="preserve"> nie sú</w:t>
      </w:r>
      <w:r w:rsidR="00EA265C" w:rsidRPr="00C12822">
        <w:rPr>
          <w:rFonts w:ascii="Work Sans" w:hAnsi="Work Sans" w:cs="Calibri Light"/>
          <w:color w:val="000000" w:themeColor="text1"/>
          <w:sz w:val="22"/>
          <w:szCs w:val="22"/>
        </w:rPr>
        <w:t xml:space="preserve"> zahrnuté</w:t>
      </w:r>
      <w:r w:rsidRPr="00C12822">
        <w:rPr>
          <w:rFonts w:ascii="Work Sans" w:hAnsi="Work Sans" w:cs="Calibri Light"/>
          <w:color w:val="000000" w:themeColor="text1"/>
          <w:sz w:val="22"/>
          <w:szCs w:val="22"/>
        </w:rPr>
        <w:t xml:space="preserve"> správne poplatky, </w:t>
      </w:r>
      <w:r w:rsidR="00EA265C" w:rsidRPr="00C12822">
        <w:rPr>
          <w:rFonts w:ascii="Work Sans" w:hAnsi="Work Sans" w:cs="Calibri Light"/>
          <w:color w:val="000000" w:themeColor="text1"/>
          <w:sz w:val="22"/>
          <w:szCs w:val="22"/>
        </w:rPr>
        <w:t xml:space="preserve">ale </w:t>
      </w:r>
      <w:r w:rsidRPr="00C12822">
        <w:rPr>
          <w:rFonts w:ascii="Work Sans" w:hAnsi="Work Sans" w:cs="Calibri Light"/>
          <w:color w:val="000000" w:themeColor="text1"/>
          <w:sz w:val="22"/>
          <w:szCs w:val="22"/>
        </w:rPr>
        <w:t>najmä: poplatky za úkony s katastrálnym úradom, poplatky za vydanie Územného rozhodnutia a Stavebného povolenia, vyjadrenie Technickej inšpekcie k Dokumentácii k stavebnému konaniu a Dokumentácii k realizácii stavby. Tieto výdavky hradí objednávateľ.</w:t>
      </w:r>
      <w:r w:rsidR="00501CCF" w:rsidRPr="00C12822">
        <w:rPr>
          <w:rFonts w:ascii="Work Sans" w:hAnsi="Work Sans" w:cs="Calibri Light"/>
          <w:color w:val="000000" w:themeColor="text1"/>
          <w:sz w:val="22"/>
          <w:szCs w:val="22"/>
        </w:rPr>
        <w:t xml:space="preserve"> V cene diela sú zohľadnené aj inflačné vplyvy.</w:t>
      </w:r>
    </w:p>
    <w:p w14:paraId="0377BD5B" w14:textId="77777777" w:rsidR="007C7F20" w:rsidRPr="00C12822" w:rsidRDefault="007C7F20" w:rsidP="00CF3E61">
      <w:pPr>
        <w:pStyle w:val="NormlnyWWW"/>
        <w:spacing w:after="0"/>
        <w:ind w:left="330" w:hanging="330"/>
        <w:jc w:val="both"/>
        <w:rPr>
          <w:rFonts w:ascii="Work Sans" w:hAnsi="Work Sans" w:cs="Calibri Light"/>
          <w:sz w:val="22"/>
          <w:szCs w:val="22"/>
        </w:rPr>
      </w:pPr>
    </w:p>
    <w:p w14:paraId="23A7F9EB" w14:textId="77777777" w:rsidR="00CF3E61" w:rsidRPr="00C12822" w:rsidRDefault="00CF3E61" w:rsidP="00CF3E61">
      <w:pPr>
        <w:pStyle w:val="NormlnyWWW"/>
        <w:tabs>
          <w:tab w:val="left" w:pos="-1440"/>
          <w:tab w:val="left" w:pos="0"/>
        </w:tabs>
        <w:spacing w:after="0"/>
        <w:rPr>
          <w:rFonts w:ascii="Work Sans" w:hAnsi="Work Sans" w:cs="Calibri Light"/>
          <w:sz w:val="22"/>
          <w:szCs w:val="22"/>
          <w:u w:val="single"/>
        </w:rPr>
      </w:pPr>
      <w:r w:rsidRPr="00C12822">
        <w:rPr>
          <w:rFonts w:ascii="Work Sans" w:hAnsi="Work Sans" w:cs="Calibri Light"/>
          <w:sz w:val="22"/>
          <w:szCs w:val="22"/>
          <w:u w:val="single"/>
        </w:rPr>
        <w:t>6.  Platobné podmienky</w:t>
      </w:r>
    </w:p>
    <w:p w14:paraId="7E2B6623" w14:textId="2BD3DB62"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6.1</w:t>
      </w:r>
      <w:r w:rsidRPr="00C12822">
        <w:rPr>
          <w:rFonts w:ascii="Work Sans" w:hAnsi="Work Sans" w:cs="Calibri Light"/>
          <w:sz w:val="22"/>
          <w:szCs w:val="22"/>
        </w:rPr>
        <w:tab/>
        <w:t>Podkladom pre úhradu ceny za čiastkové plnenie podľa čl. 2.</w:t>
      </w:r>
      <w:r w:rsidR="00864F23" w:rsidRPr="00C12822">
        <w:rPr>
          <w:rFonts w:ascii="Work Sans" w:hAnsi="Work Sans" w:cs="Calibri Light"/>
          <w:sz w:val="22"/>
          <w:szCs w:val="22"/>
        </w:rPr>
        <w:t>2.</w:t>
      </w:r>
      <w:r w:rsidRPr="00C12822">
        <w:rPr>
          <w:rFonts w:ascii="Work Sans" w:hAnsi="Work Sans" w:cs="Calibri Light"/>
          <w:sz w:val="22"/>
          <w:szCs w:val="22"/>
        </w:rPr>
        <w:t xml:space="preserve"> bude faktúra vystavená zhotoviteľom. Fakturácia je podmienená vecným, kvalitatívnym a termínovým plnením. Podkladom na fakturáciu je:</w:t>
      </w:r>
    </w:p>
    <w:p w14:paraId="61FA4EA4" w14:textId="03B1665F" w:rsidR="0022255C" w:rsidRPr="00C12822" w:rsidRDefault="00CF3E61" w:rsidP="00CF3E61">
      <w:pPr>
        <w:pStyle w:val="NormlnyWWW"/>
        <w:tabs>
          <w:tab w:val="left" w:pos="1725"/>
        </w:tabs>
        <w:ind w:left="345" w:firstLine="81"/>
        <w:jc w:val="both"/>
        <w:rPr>
          <w:rFonts w:ascii="Work Sans" w:hAnsi="Work Sans" w:cs="Calibri Light"/>
          <w:sz w:val="22"/>
          <w:szCs w:val="22"/>
        </w:rPr>
      </w:pPr>
      <w:r w:rsidRPr="00C12822">
        <w:rPr>
          <w:rFonts w:ascii="Work Sans" w:hAnsi="Work Sans" w:cs="Calibri Light"/>
          <w:sz w:val="22"/>
          <w:szCs w:val="22"/>
        </w:rPr>
        <w:t>- podľa bodu 2.</w:t>
      </w:r>
      <w:r w:rsidR="00864F23" w:rsidRPr="00C12822">
        <w:rPr>
          <w:rFonts w:ascii="Work Sans" w:hAnsi="Work Sans" w:cs="Calibri Light"/>
          <w:sz w:val="22"/>
          <w:szCs w:val="22"/>
        </w:rPr>
        <w:t>2.</w:t>
      </w:r>
      <w:r w:rsidRPr="00C12822">
        <w:rPr>
          <w:rFonts w:ascii="Work Sans" w:hAnsi="Work Sans" w:cs="Calibri Light"/>
          <w:sz w:val="22"/>
          <w:szCs w:val="22"/>
        </w:rPr>
        <w:t>1</w:t>
      </w:r>
      <w:r w:rsidR="008F004E" w:rsidRPr="00C12822">
        <w:rPr>
          <w:rFonts w:ascii="Work Sans" w:hAnsi="Work Sans" w:cs="Calibri Light"/>
          <w:sz w:val="22"/>
          <w:szCs w:val="22"/>
        </w:rPr>
        <w:t xml:space="preserve"> až 2.</w:t>
      </w:r>
      <w:r w:rsidR="00864F23" w:rsidRPr="00C12822">
        <w:rPr>
          <w:rFonts w:ascii="Work Sans" w:hAnsi="Work Sans" w:cs="Calibri Light"/>
          <w:sz w:val="22"/>
          <w:szCs w:val="22"/>
        </w:rPr>
        <w:t>2</w:t>
      </w:r>
      <w:r w:rsidR="008F004E" w:rsidRPr="00C12822">
        <w:rPr>
          <w:rFonts w:ascii="Work Sans" w:hAnsi="Work Sans" w:cs="Calibri Light"/>
          <w:sz w:val="22"/>
          <w:szCs w:val="22"/>
        </w:rPr>
        <w:t>.</w:t>
      </w:r>
      <w:r w:rsidR="00527CE1" w:rsidRPr="00C12822">
        <w:rPr>
          <w:rFonts w:ascii="Work Sans" w:hAnsi="Work Sans" w:cs="Calibri Light"/>
          <w:sz w:val="22"/>
          <w:szCs w:val="22"/>
        </w:rPr>
        <w:t>3</w:t>
      </w:r>
      <w:r w:rsidR="008F004E" w:rsidRPr="00C12822">
        <w:rPr>
          <w:rFonts w:ascii="Work Sans" w:hAnsi="Work Sans" w:cs="Calibri Light"/>
          <w:sz w:val="22"/>
          <w:szCs w:val="22"/>
        </w:rPr>
        <w:t xml:space="preserve">   </w:t>
      </w:r>
      <w:r w:rsidRPr="00C12822">
        <w:rPr>
          <w:rFonts w:ascii="Work Sans" w:hAnsi="Work Sans" w:cs="Calibri Light"/>
          <w:sz w:val="22"/>
          <w:szCs w:val="22"/>
        </w:rPr>
        <w:t xml:space="preserve"> </w:t>
      </w:r>
      <w:r w:rsidR="0022255C" w:rsidRPr="00C12822">
        <w:rPr>
          <w:rFonts w:ascii="Work Sans" w:hAnsi="Work Sans" w:cs="Calibri Light"/>
          <w:sz w:val="22"/>
          <w:szCs w:val="22"/>
        </w:rPr>
        <w:t xml:space="preserve">– </w:t>
      </w:r>
      <w:r w:rsidR="005E020E" w:rsidRPr="00C12822">
        <w:rPr>
          <w:rFonts w:ascii="Work Sans" w:hAnsi="Work Sans" w:cs="Calibri Light"/>
          <w:sz w:val="22"/>
          <w:szCs w:val="22"/>
        </w:rPr>
        <w:t>30% pri zadaní jednotlivého stupňa /práce začnú po pripísaní zálohy na účet spracovateľa PD/ a 70% po prevzatí finálnej projektovej dokumentácie formou preberacieho protokolu</w:t>
      </w:r>
    </w:p>
    <w:p w14:paraId="70D2B39C" w14:textId="2D2C6374" w:rsidR="00CF3E61" w:rsidRPr="00C12822" w:rsidRDefault="00CF3E61" w:rsidP="00701620">
      <w:pPr>
        <w:pStyle w:val="NormlnyWWW"/>
        <w:tabs>
          <w:tab w:val="left" w:pos="1725"/>
        </w:tabs>
        <w:spacing w:after="0"/>
        <w:ind w:left="345" w:firstLine="81"/>
        <w:jc w:val="both"/>
        <w:rPr>
          <w:rFonts w:ascii="Work Sans" w:hAnsi="Work Sans" w:cs="Calibri Light"/>
          <w:sz w:val="22"/>
          <w:szCs w:val="22"/>
        </w:rPr>
      </w:pPr>
      <w:r w:rsidRPr="00C12822">
        <w:rPr>
          <w:rFonts w:ascii="Work Sans" w:hAnsi="Work Sans" w:cs="Calibri Light"/>
          <w:sz w:val="22"/>
          <w:szCs w:val="22"/>
        </w:rPr>
        <w:lastRenderedPageBreak/>
        <w:t>- podľa bodu 2.</w:t>
      </w:r>
      <w:r w:rsidR="00864F23" w:rsidRPr="00C12822">
        <w:rPr>
          <w:rFonts w:ascii="Work Sans" w:hAnsi="Work Sans" w:cs="Calibri Light"/>
          <w:sz w:val="22"/>
          <w:szCs w:val="22"/>
        </w:rPr>
        <w:t>2</w:t>
      </w:r>
      <w:r w:rsidRPr="00C12822">
        <w:rPr>
          <w:rFonts w:ascii="Work Sans" w:hAnsi="Work Sans" w:cs="Calibri Light"/>
          <w:sz w:val="22"/>
          <w:szCs w:val="22"/>
        </w:rPr>
        <w:t>.</w:t>
      </w:r>
      <w:r w:rsidR="00527CE1" w:rsidRPr="00C12822">
        <w:rPr>
          <w:rFonts w:ascii="Work Sans" w:hAnsi="Work Sans" w:cs="Calibri Light"/>
          <w:sz w:val="22"/>
          <w:szCs w:val="22"/>
        </w:rPr>
        <w:t>4</w:t>
      </w:r>
      <w:r w:rsidRPr="00C12822">
        <w:rPr>
          <w:rFonts w:ascii="Work Sans" w:hAnsi="Work Sans" w:cs="Calibri Light"/>
          <w:sz w:val="22"/>
          <w:szCs w:val="22"/>
        </w:rPr>
        <w:t xml:space="preserve"> </w:t>
      </w:r>
      <w:r w:rsidR="009E5F2C" w:rsidRPr="00C12822">
        <w:rPr>
          <w:rFonts w:ascii="Work Sans" w:hAnsi="Work Sans" w:cs="Calibri Light"/>
          <w:sz w:val="22"/>
          <w:szCs w:val="22"/>
        </w:rPr>
        <w:t>–</w:t>
      </w:r>
      <w:r w:rsidRPr="00C12822">
        <w:rPr>
          <w:rFonts w:ascii="Work Sans" w:hAnsi="Work Sans" w:cs="Calibri Light"/>
          <w:sz w:val="22"/>
          <w:szCs w:val="22"/>
        </w:rPr>
        <w:t xml:space="preserve"> </w:t>
      </w:r>
      <w:r w:rsidR="009E5F2C" w:rsidRPr="00C12822">
        <w:rPr>
          <w:rFonts w:ascii="Work Sans" w:hAnsi="Work Sans" w:cs="Calibri Light"/>
          <w:sz w:val="22"/>
          <w:szCs w:val="22"/>
        </w:rPr>
        <w:t xml:space="preserve">mesačne </w:t>
      </w:r>
      <w:r w:rsidR="0022255C" w:rsidRPr="00C12822">
        <w:rPr>
          <w:rFonts w:ascii="Work Sans" w:hAnsi="Work Sans" w:cs="Calibri Light"/>
          <w:sz w:val="22"/>
          <w:szCs w:val="22"/>
        </w:rPr>
        <w:t xml:space="preserve">na základe </w:t>
      </w:r>
      <w:r w:rsidRPr="00C12822">
        <w:rPr>
          <w:rFonts w:ascii="Work Sans" w:hAnsi="Work Sans" w:cs="Calibri Light"/>
          <w:sz w:val="22"/>
          <w:szCs w:val="22"/>
        </w:rPr>
        <w:t>výkaz</w:t>
      </w:r>
      <w:r w:rsidR="0022255C" w:rsidRPr="00C12822">
        <w:rPr>
          <w:rFonts w:ascii="Work Sans" w:hAnsi="Work Sans" w:cs="Calibri Light"/>
          <w:sz w:val="22"/>
          <w:szCs w:val="22"/>
        </w:rPr>
        <w:t>u</w:t>
      </w:r>
      <w:r w:rsidRPr="00C12822">
        <w:rPr>
          <w:rFonts w:ascii="Work Sans" w:hAnsi="Work Sans" w:cs="Calibri Light"/>
          <w:sz w:val="22"/>
          <w:szCs w:val="22"/>
        </w:rPr>
        <w:t xml:space="preserve"> </w:t>
      </w:r>
      <w:r w:rsidR="00541224">
        <w:rPr>
          <w:rFonts w:ascii="Work Sans" w:hAnsi="Work Sans" w:cs="Calibri Light"/>
          <w:sz w:val="22"/>
          <w:szCs w:val="22"/>
        </w:rPr>
        <w:t>poskytnutých služieb</w:t>
      </w:r>
      <w:r w:rsidRPr="00C12822">
        <w:rPr>
          <w:rFonts w:ascii="Work Sans" w:hAnsi="Work Sans" w:cs="Calibri Light"/>
          <w:sz w:val="22"/>
          <w:szCs w:val="22"/>
        </w:rPr>
        <w:t xml:space="preserve"> odsúhlasený</w:t>
      </w:r>
      <w:r w:rsidR="00541224">
        <w:rPr>
          <w:rFonts w:ascii="Work Sans" w:hAnsi="Work Sans" w:cs="Calibri Light"/>
          <w:sz w:val="22"/>
          <w:szCs w:val="22"/>
        </w:rPr>
        <w:t>ch</w:t>
      </w:r>
      <w:r w:rsidRPr="00C12822">
        <w:rPr>
          <w:rFonts w:ascii="Work Sans" w:hAnsi="Work Sans" w:cs="Calibri Light"/>
          <w:sz w:val="22"/>
          <w:szCs w:val="22"/>
        </w:rPr>
        <w:t xml:space="preserve"> Objed</w:t>
      </w:r>
      <w:r w:rsidR="003614B2" w:rsidRPr="00C12822">
        <w:rPr>
          <w:rFonts w:ascii="Work Sans" w:hAnsi="Work Sans" w:cs="Calibri Light"/>
          <w:sz w:val="22"/>
          <w:szCs w:val="22"/>
        </w:rPr>
        <w:t>n</w:t>
      </w:r>
      <w:r w:rsidRPr="00C12822">
        <w:rPr>
          <w:rFonts w:ascii="Work Sans" w:hAnsi="Work Sans" w:cs="Calibri Light"/>
          <w:sz w:val="22"/>
          <w:szCs w:val="22"/>
        </w:rPr>
        <w:t>ávateľom</w:t>
      </w:r>
      <w:r w:rsidR="0022255C" w:rsidRPr="00C12822">
        <w:rPr>
          <w:rFonts w:ascii="Work Sans" w:hAnsi="Work Sans" w:cs="Calibri Light"/>
          <w:sz w:val="22"/>
          <w:szCs w:val="22"/>
        </w:rPr>
        <w:t xml:space="preserve">. </w:t>
      </w:r>
    </w:p>
    <w:p w14:paraId="5E415CA2" w14:textId="77777777" w:rsidR="00CF3E61" w:rsidRPr="00C12822" w:rsidRDefault="00CF3E61" w:rsidP="00CF3E61">
      <w:pPr>
        <w:pStyle w:val="NormlnyWWW"/>
        <w:tabs>
          <w:tab w:val="left" w:pos="1725"/>
        </w:tabs>
        <w:spacing w:after="0"/>
        <w:ind w:left="345" w:hanging="360"/>
        <w:rPr>
          <w:rFonts w:ascii="Work Sans" w:hAnsi="Work Sans" w:cs="Calibri Light"/>
          <w:sz w:val="22"/>
          <w:szCs w:val="22"/>
        </w:rPr>
      </w:pPr>
      <w:r w:rsidRPr="00C12822">
        <w:rPr>
          <w:rFonts w:ascii="Work Sans" w:hAnsi="Work Sans" w:cs="Calibri Light"/>
          <w:sz w:val="22"/>
          <w:szCs w:val="22"/>
        </w:rPr>
        <w:t>6.2 Faktúra je uhradená dňom odpísania finančnej čiastky z účtu objednávateľa.</w:t>
      </w:r>
    </w:p>
    <w:p w14:paraId="0C8BA186" w14:textId="77777777"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6.3 Právo fakturovať vzniká zhotoviteľovi dodaním a prevzatím čiastkového plnenia v členení podľa čl. 2.1.1 tejto Zmluve o dielo (ďalej „ZoD“). Občasný autorský do</w:t>
      </w:r>
      <w:r w:rsidR="00046992" w:rsidRPr="00C12822">
        <w:rPr>
          <w:rFonts w:ascii="Work Sans" w:hAnsi="Work Sans" w:cs="Calibri Light"/>
          <w:sz w:val="22"/>
          <w:szCs w:val="22"/>
        </w:rPr>
        <w:t>hľadu</w:t>
      </w:r>
      <w:r w:rsidRPr="00C12822">
        <w:rPr>
          <w:rFonts w:ascii="Work Sans" w:hAnsi="Work Sans" w:cs="Calibri Light"/>
          <w:sz w:val="22"/>
          <w:szCs w:val="22"/>
        </w:rPr>
        <w:t xml:space="preserve"> bude zhotoviteľom fakturovaný v mesačných intervaloch počas výstavby určenej v ZoD medzi objednávateľom a dodávateľom stavby. V prípade pozastavenia stavby bude pozastavené aj financovanie OAD. </w:t>
      </w:r>
    </w:p>
    <w:p w14:paraId="63C05005" w14:textId="77777777"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6.4  Lehota splatnosti je 30 dní od doručenia faktúry objednávateľovi.</w:t>
      </w:r>
    </w:p>
    <w:p w14:paraId="63CAAE73" w14:textId="1990F75E" w:rsidR="00CF3E61" w:rsidRPr="00C12822" w:rsidRDefault="00EE4B8D"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6.5</w:t>
      </w:r>
      <w:r w:rsidRPr="00C12822">
        <w:rPr>
          <w:rFonts w:ascii="Work Sans" w:hAnsi="Work Sans" w:cs="Calibri Light"/>
          <w:sz w:val="22"/>
          <w:szCs w:val="22"/>
        </w:rPr>
        <w:tab/>
      </w:r>
      <w:r w:rsidR="00CF3E61" w:rsidRPr="00C12822">
        <w:rPr>
          <w:rFonts w:ascii="Work Sans" w:hAnsi="Work Sans" w:cs="Calibri Light"/>
          <w:sz w:val="22"/>
          <w:szCs w:val="22"/>
        </w:rPr>
        <w:t>V prípade, že faktúra nebude obsahovať všetky náležitosti, objednávateľ je oprávnený vrátiť ju zhotoviteľovi na doplnenie. V takomto prípade sa preruší plynutie lehoty splatnosti a nová lehota splatnosti začne plynúť doručením opravenej faktúry objednávateľovi.</w:t>
      </w:r>
    </w:p>
    <w:p w14:paraId="3D2742C8" w14:textId="77777777" w:rsidR="007C7F20" w:rsidRPr="00C12822" w:rsidRDefault="007C7F20" w:rsidP="00863114">
      <w:pPr>
        <w:pStyle w:val="NormlnyWWW"/>
        <w:tabs>
          <w:tab w:val="left" w:pos="1725"/>
        </w:tabs>
        <w:spacing w:after="0"/>
        <w:jc w:val="both"/>
        <w:rPr>
          <w:rFonts w:ascii="Work Sans" w:hAnsi="Work Sans" w:cs="Calibri Light"/>
          <w:sz w:val="22"/>
          <w:szCs w:val="22"/>
        </w:rPr>
      </w:pPr>
    </w:p>
    <w:p w14:paraId="2639D8EF" w14:textId="77777777" w:rsidR="00CF3E61" w:rsidRPr="00C12822" w:rsidRDefault="00CF3E61" w:rsidP="00CF3E61">
      <w:pPr>
        <w:pStyle w:val="NormlnyWWW"/>
        <w:tabs>
          <w:tab w:val="left" w:pos="0"/>
        </w:tabs>
        <w:spacing w:after="0"/>
        <w:rPr>
          <w:rFonts w:ascii="Work Sans" w:hAnsi="Work Sans" w:cs="Calibri Light"/>
          <w:sz w:val="22"/>
          <w:szCs w:val="22"/>
          <w:u w:val="single"/>
        </w:rPr>
      </w:pPr>
      <w:r w:rsidRPr="00C12822">
        <w:rPr>
          <w:rFonts w:ascii="Work Sans" w:hAnsi="Work Sans" w:cs="Calibri Light"/>
          <w:sz w:val="22"/>
          <w:szCs w:val="22"/>
          <w:u w:val="single"/>
        </w:rPr>
        <w:t>7.  Spôsob vyhotovenia diela</w:t>
      </w:r>
    </w:p>
    <w:p w14:paraId="14442058" w14:textId="77777777" w:rsidR="00CF3E61" w:rsidRPr="00C12822" w:rsidRDefault="00CF3E61" w:rsidP="00CF3E61">
      <w:pPr>
        <w:pStyle w:val="NormlnyWWW"/>
        <w:tabs>
          <w:tab w:val="left" w:pos="1725"/>
        </w:tabs>
        <w:spacing w:after="0"/>
        <w:ind w:left="345" w:hanging="360"/>
        <w:rPr>
          <w:rFonts w:ascii="Work Sans" w:hAnsi="Work Sans" w:cs="Calibri Light"/>
          <w:sz w:val="22"/>
          <w:szCs w:val="22"/>
        </w:rPr>
      </w:pPr>
      <w:r w:rsidRPr="00C12822">
        <w:rPr>
          <w:rFonts w:ascii="Work Sans" w:hAnsi="Work Sans" w:cs="Calibri Light"/>
          <w:sz w:val="22"/>
          <w:szCs w:val="22"/>
        </w:rPr>
        <w:t>7.1</w:t>
      </w:r>
      <w:r w:rsidRPr="00C12822">
        <w:rPr>
          <w:rFonts w:ascii="Work Sans" w:hAnsi="Work Sans" w:cs="Calibri Light"/>
          <w:sz w:val="22"/>
          <w:szCs w:val="22"/>
        </w:rPr>
        <w:tab/>
        <w:t>Zhotoviteľ vyhlasuje, že má oprávnenie vykonávať vybrané činnosti v rozsahu čl. 2 tejto ZoD.</w:t>
      </w:r>
    </w:p>
    <w:p w14:paraId="14998971" w14:textId="77777777"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7.2</w:t>
      </w:r>
      <w:r w:rsidRPr="00C12822">
        <w:rPr>
          <w:rFonts w:ascii="Work Sans" w:hAnsi="Work Sans" w:cs="Calibri Light"/>
          <w:sz w:val="22"/>
          <w:szCs w:val="22"/>
        </w:rPr>
        <w:tab/>
        <w:t>Zhotoviteľ sa zaväzuje, že pri plnení predmetu zmluvy bude postupovať s odbornou starostlivosťou, bude dodržiavať všeobecne záväzné predpisy, technické normy, dojednania tejto zmluvy, bude sa riadiť úvodnými podkladmi objednávateľa, pokynmi objednávateľa, zápismi a dohodami zmluvných strán.</w:t>
      </w:r>
    </w:p>
    <w:p w14:paraId="613A73BD" w14:textId="77777777"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7.3</w:t>
      </w:r>
      <w:r w:rsidRPr="00C12822">
        <w:rPr>
          <w:rFonts w:ascii="Work Sans" w:hAnsi="Work Sans" w:cs="Calibri Light"/>
          <w:sz w:val="22"/>
          <w:szCs w:val="22"/>
        </w:rPr>
        <w:tab/>
        <w:t>Zhotoviteľ sa zaväzuje, že pri plnení predmetu zmluvy bude dodržiavať rozhodnutia a záväzné stanoviska orgánov a organizácií dotknutých v územnom a stavebnom konaní.</w:t>
      </w:r>
    </w:p>
    <w:p w14:paraId="1A7702A3" w14:textId="77777777" w:rsidR="00CF3E61" w:rsidRPr="00C12822" w:rsidRDefault="00CF3E61" w:rsidP="00CF3E61">
      <w:pPr>
        <w:pStyle w:val="NormlnyWWW"/>
        <w:tabs>
          <w:tab w:val="left" w:pos="1725"/>
        </w:tabs>
        <w:spacing w:after="0"/>
        <w:ind w:left="345" w:hanging="360"/>
        <w:jc w:val="both"/>
        <w:rPr>
          <w:rFonts w:ascii="Work Sans" w:hAnsi="Work Sans" w:cs="Calibri Light"/>
          <w:sz w:val="22"/>
          <w:szCs w:val="22"/>
        </w:rPr>
      </w:pPr>
      <w:r w:rsidRPr="00C12822">
        <w:rPr>
          <w:rFonts w:ascii="Work Sans" w:hAnsi="Work Sans" w:cs="Calibri Light"/>
          <w:sz w:val="22"/>
          <w:szCs w:val="22"/>
        </w:rPr>
        <w:t>7.4</w:t>
      </w:r>
      <w:r w:rsidRPr="00C12822">
        <w:rPr>
          <w:rFonts w:ascii="Work Sans" w:hAnsi="Work Sans" w:cs="Calibri Light"/>
          <w:sz w:val="22"/>
          <w:szCs w:val="22"/>
        </w:rPr>
        <w:tab/>
        <w:t>Autorský do</w:t>
      </w:r>
      <w:r w:rsidR="00046992" w:rsidRPr="00C12822">
        <w:rPr>
          <w:rFonts w:ascii="Work Sans" w:hAnsi="Work Sans" w:cs="Calibri Light"/>
          <w:sz w:val="22"/>
          <w:szCs w:val="22"/>
        </w:rPr>
        <w:t>hľad</w:t>
      </w:r>
      <w:r w:rsidRPr="00C12822">
        <w:rPr>
          <w:rFonts w:ascii="Work Sans" w:hAnsi="Work Sans" w:cs="Calibri Light"/>
          <w:sz w:val="22"/>
          <w:szCs w:val="22"/>
        </w:rPr>
        <w:t xml:space="preserve"> je oprávnený vykonávať zápisy do stavebného denníka dodávateľa stavby. Všetky zmeny a doplnky projektu bude zapisovať autorský do</w:t>
      </w:r>
      <w:r w:rsidR="00046992" w:rsidRPr="00C12822">
        <w:rPr>
          <w:rFonts w:ascii="Work Sans" w:hAnsi="Work Sans" w:cs="Calibri Light"/>
          <w:sz w:val="22"/>
          <w:szCs w:val="22"/>
        </w:rPr>
        <w:t>hľad</w:t>
      </w:r>
      <w:r w:rsidRPr="00C12822">
        <w:rPr>
          <w:rFonts w:ascii="Work Sans" w:hAnsi="Work Sans" w:cs="Calibri Light"/>
          <w:sz w:val="22"/>
          <w:szCs w:val="22"/>
        </w:rPr>
        <w:t xml:space="preserve"> do stavebného denníka bezodkladne (ihneď). V prípade potreby doplní zhotoviteľ zápis na základe požiadavky objednávateľa písomným stanoviskom.</w:t>
      </w:r>
    </w:p>
    <w:p w14:paraId="76711493" w14:textId="77777777" w:rsidR="00AF553D" w:rsidRPr="00C12822" w:rsidRDefault="00AF553D" w:rsidP="00EE4B8D">
      <w:pPr>
        <w:pStyle w:val="NormlnyWWW"/>
        <w:spacing w:after="0"/>
        <w:rPr>
          <w:rFonts w:ascii="Work Sans" w:hAnsi="Work Sans" w:cs="Calibri Light"/>
          <w:sz w:val="22"/>
          <w:szCs w:val="22"/>
          <w:u w:val="single"/>
        </w:rPr>
      </w:pPr>
    </w:p>
    <w:p w14:paraId="1F0ECA4A" w14:textId="77777777" w:rsidR="00CF3E61" w:rsidRPr="00C12822" w:rsidRDefault="00CF3E61" w:rsidP="00CF3E61">
      <w:pPr>
        <w:pStyle w:val="NormlnyWWW"/>
        <w:spacing w:after="0"/>
        <w:ind w:left="851" w:hanging="851"/>
        <w:rPr>
          <w:rFonts w:ascii="Work Sans" w:hAnsi="Work Sans" w:cs="Calibri Light"/>
          <w:sz w:val="22"/>
          <w:szCs w:val="22"/>
          <w:u w:val="single"/>
        </w:rPr>
      </w:pPr>
      <w:r w:rsidRPr="00C12822">
        <w:rPr>
          <w:rFonts w:ascii="Work Sans" w:hAnsi="Work Sans" w:cs="Calibri Light"/>
          <w:sz w:val="22"/>
          <w:szCs w:val="22"/>
          <w:u w:val="single"/>
        </w:rPr>
        <w:t xml:space="preserve">8. Zodpovednosť za vady </w:t>
      </w:r>
    </w:p>
    <w:p w14:paraId="15734610" w14:textId="2A0483B8"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8.1</w:t>
      </w:r>
      <w:r w:rsidRPr="00C12822">
        <w:rPr>
          <w:rFonts w:ascii="Work Sans" w:hAnsi="Work Sans" w:cs="Calibri Light"/>
          <w:sz w:val="22"/>
          <w:szCs w:val="22"/>
        </w:rPr>
        <w:tab/>
        <w:t xml:space="preserve">Zhotoviteľ zodpovedá za to, že predmet tejto zmluvy bude zhotovený v súlade s touto </w:t>
      </w:r>
      <w:r w:rsidR="00E8782A" w:rsidRPr="00C12822">
        <w:rPr>
          <w:rFonts w:ascii="Work Sans" w:hAnsi="Work Sans" w:cs="Calibri Light"/>
          <w:sz w:val="22"/>
          <w:szCs w:val="22"/>
        </w:rPr>
        <w:t xml:space="preserve"> zmluvou</w:t>
      </w:r>
      <w:r w:rsidRPr="00C12822">
        <w:rPr>
          <w:rFonts w:ascii="Work Sans" w:hAnsi="Work Sans" w:cs="Calibri Light"/>
          <w:sz w:val="22"/>
          <w:szCs w:val="22"/>
        </w:rPr>
        <w:t>.</w:t>
      </w:r>
    </w:p>
    <w:p w14:paraId="02538ABD" w14:textId="2B4AF215"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8.2</w:t>
      </w:r>
      <w:r w:rsidRPr="00C12822">
        <w:rPr>
          <w:rFonts w:ascii="Work Sans" w:hAnsi="Work Sans" w:cs="Calibri Light"/>
          <w:sz w:val="22"/>
          <w:szCs w:val="22"/>
        </w:rPr>
        <w:tab/>
        <w:t xml:space="preserve">Ak objednávateľ prevzal vadné dielo, má právo na dodatočné bezplatné </w:t>
      </w:r>
      <w:r w:rsidR="002C1EDC" w:rsidRPr="00C12822">
        <w:rPr>
          <w:rFonts w:ascii="Work Sans" w:hAnsi="Work Sans" w:cs="Calibri Light"/>
          <w:sz w:val="22"/>
          <w:szCs w:val="22"/>
        </w:rPr>
        <w:t xml:space="preserve">a bezodkladné </w:t>
      </w:r>
      <w:r w:rsidRPr="00C12822">
        <w:rPr>
          <w:rFonts w:ascii="Work Sans" w:hAnsi="Work Sans" w:cs="Calibri Light"/>
          <w:sz w:val="22"/>
          <w:szCs w:val="22"/>
        </w:rPr>
        <w:t>odstránenie vady.</w:t>
      </w:r>
    </w:p>
    <w:p w14:paraId="59FE2D9B" w14:textId="77777777" w:rsidR="00CF3E61" w:rsidRPr="00C12822" w:rsidRDefault="00CF3E61" w:rsidP="00863114">
      <w:pPr>
        <w:pStyle w:val="NormlnyWWW"/>
        <w:spacing w:after="0"/>
        <w:ind w:left="567" w:hanging="567"/>
        <w:rPr>
          <w:rFonts w:ascii="Work Sans" w:hAnsi="Work Sans" w:cs="Calibri Light"/>
          <w:sz w:val="22"/>
          <w:szCs w:val="22"/>
        </w:rPr>
      </w:pPr>
      <w:r w:rsidRPr="00C12822">
        <w:rPr>
          <w:rFonts w:ascii="Work Sans" w:hAnsi="Work Sans" w:cs="Calibri Light"/>
          <w:sz w:val="22"/>
          <w:szCs w:val="22"/>
        </w:rPr>
        <w:t>8.3</w:t>
      </w:r>
      <w:r w:rsidRPr="00C12822">
        <w:rPr>
          <w:rFonts w:ascii="Work Sans" w:hAnsi="Work Sans" w:cs="Calibri Light"/>
          <w:sz w:val="22"/>
          <w:szCs w:val="22"/>
        </w:rPr>
        <w:tab/>
        <w:t>Zhotoviteľ zodpovedá za skryté vady diela, ktoré odstráni po ich zistení bez zbytočného odkladu a na vlastné náklady.</w:t>
      </w:r>
    </w:p>
    <w:p w14:paraId="07286EF4" w14:textId="77777777"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8.4</w:t>
      </w:r>
      <w:r w:rsidRPr="00C12822">
        <w:rPr>
          <w:rFonts w:ascii="Work Sans" w:hAnsi="Work Sans" w:cs="Calibri Light"/>
          <w:sz w:val="22"/>
          <w:szCs w:val="22"/>
        </w:rPr>
        <w:tab/>
        <w:t>Zhotoviteľ nezodpovedá za vady diela, ktoré boli spôsobené použitím</w:t>
      </w:r>
      <w:r w:rsidR="000D246C" w:rsidRPr="00C12822">
        <w:rPr>
          <w:rFonts w:ascii="Work Sans" w:hAnsi="Work Sans" w:cs="Calibri Light"/>
          <w:sz w:val="22"/>
          <w:szCs w:val="22"/>
        </w:rPr>
        <w:t xml:space="preserve"> vadných</w:t>
      </w:r>
      <w:r w:rsidRPr="00C12822">
        <w:rPr>
          <w:rFonts w:ascii="Work Sans" w:hAnsi="Work Sans" w:cs="Calibri Light"/>
          <w:sz w:val="22"/>
          <w:szCs w:val="22"/>
        </w:rPr>
        <w:t xml:space="preserve"> podkladov prevzatých od objednávateľa a zhotoviteľ ani pri vynaložení všetkej starostlivosti nemohol zistiť ich </w:t>
      </w:r>
      <w:r w:rsidR="000D246C" w:rsidRPr="00C12822">
        <w:rPr>
          <w:rFonts w:ascii="Work Sans" w:hAnsi="Work Sans" w:cs="Calibri Light"/>
          <w:sz w:val="22"/>
          <w:szCs w:val="22"/>
        </w:rPr>
        <w:t>bezvadnosť</w:t>
      </w:r>
      <w:r w:rsidRPr="00C12822">
        <w:rPr>
          <w:rFonts w:ascii="Work Sans" w:hAnsi="Work Sans" w:cs="Calibri Light"/>
          <w:sz w:val="22"/>
          <w:szCs w:val="22"/>
        </w:rPr>
        <w:t>, prípadne na ňu upozornil objednávateľa a ten na ich použití trval.</w:t>
      </w:r>
    </w:p>
    <w:p w14:paraId="35353060" w14:textId="77777777"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8.5</w:t>
      </w:r>
      <w:r w:rsidRPr="00C12822">
        <w:rPr>
          <w:rFonts w:ascii="Work Sans" w:hAnsi="Work Sans" w:cs="Calibri Light"/>
          <w:sz w:val="22"/>
          <w:szCs w:val="22"/>
        </w:rPr>
        <w:tab/>
        <w:t>V prípade, že zhotoviteľ v priebehu spracovania diela zistí nezrovnalosti v poskytnutých podkladoch a skutkovom stave, je povinný na tieto objednávateľa upozorniť.</w:t>
      </w:r>
    </w:p>
    <w:p w14:paraId="548DB362" w14:textId="6666D569" w:rsidR="00CF3E61" w:rsidRPr="00C12822" w:rsidRDefault="00CF3E61" w:rsidP="00863114">
      <w:pPr>
        <w:pStyle w:val="NormlnyWWW"/>
        <w:spacing w:after="0"/>
        <w:ind w:left="567" w:hanging="567"/>
        <w:rPr>
          <w:rFonts w:ascii="Work Sans" w:hAnsi="Work Sans" w:cs="Calibri Light"/>
          <w:sz w:val="22"/>
          <w:szCs w:val="22"/>
        </w:rPr>
      </w:pPr>
      <w:r w:rsidRPr="00C12822">
        <w:rPr>
          <w:rFonts w:ascii="Work Sans" w:hAnsi="Work Sans" w:cs="Calibri Light"/>
          <w:sz w:val="22"/>
          <w:szCs w:val="22"/>
        </w:rPr>
        <w:t>8.6</w:t>
      </w:r>
      <w:r w:rsidRPr="00C12822">
        <w:rPr>
          <w:rFonts w:ascii="Work Sans" w:hAnsi="Work Sans" w:cs="Calibri Light"/>
          <w:sz w:val="22"/>
          <w:szCs w:val="22"/>
        </w:rPr>
        <w:tab/>
        <w:t xml:space="preserve">Záručná doba začína plynúť dňom </w:t>
      </w:r>
      <w:r w:rsidR="002C1EDC" w:rsidRPr="00C12822">
        <w:rPr>
          <w:rFonts w:ascii="Work Sans" w:hAnsi="Work Sans" w:cs="Calibri Light"/>
          <w:sz w:val="22"/>
          <w:szCs w:val="22"/>
        </w:rPr>
        <w:t xml:space="preserve">protokolárneho </w:t>
      </w:r>
      <w:r w:rsidRPr="00C12822">
        <w:rPr>
          <w:rFonts w:ascii="Work Sans" w:hAnsi="Work Sans" w:cs="Calibri Light"/>
          <w:sz w:val="22"/>
          <w:szCs w:val="22"/>
        </w:rPr>
        <w:t xml:space="preserve">odovzdania diela objednávateľovi a bude trvať do doby úspešnej kolaudácie dohotovených stavieb.  </w:t>
      </w:r>
    </w:p>
    <w:p w14:paraId="179813D4" w14:textId="01E0B3A2" w:rsidR="00CF3E61" w:rsidRPr="00C12822" w:rsidRDefault="00CF3E61" w:rsidP="00440232">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 xml:space="preserve">8.7 </w:t>
      </w:r>
      <w:r w:rsidR="00863114" w:rsidRPr="00C12822">
        <w:rPr>
          <w:rFonts w:ascii="Work Sans" w:hAnsi="Work Sans" w:cs="Calibri Light"/>
          <w:sz w:val="22"/>
          <w:szCs w:val="22"/>
        </w:rPr>
        <w:tab/>
      </w:r>
      <w:r w:rsidRPr="00C12822">
        <w:rPr>
          <w:rFonts w:ascii="Work Sans" w:hAnsi="Work Sans" w:cs="Calibri Light"/>
          <w:sz w:val="22"/>
          <w:szCs w:val="22"/>
        </w:rPr>
        <w:t xml:space="preserve">Objednávateľ môže uplatniť reklamáciu vyhotoveného diela len písomnou formou. Vady a nedostatky projektu zistené počas realizácie stavby, ktoré budú brániť plynulému postupu prác, bude zhotoviteľ riešiť aj na základe ústneho </w:t>
      </w:r>
      <w:r w:rsidRPr="00C12822">
        <w:rPr>
          <w:rFonts w:ascii="Work Sans" w:hAnsi="Work Sans" w:cs="Calibri Light"/>
          <w:sz w:val="22"/>
          <w:szCs w:val="22"/>
        </w:rPr>
        <w:lastRenderedPageBreak/>
        <w:t xml:space="preserve">alebo telefonického oznámenia okamžite (v pracovných dňoch), najneskôr v nasledujúci deň ako sa o probléme dozvedel. Súčasne bude požiadavka zapísaná do stavebného denníka. </w:t>
      </w:r>
    </w:p>
    <w:p w14:paraId="403D7539" w14:textId="61B6DA93"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8.</w:t>
      </w:r>
      <w:r w:rsidR="00440232" w:rsidRPr="00C12822">
        <w:rPr>
          <w:rFonts w:ascii="Work Sans" w:hAnsi="Work Sans" w:cs="Calibri Light"/>
          <w:sz w:val="22"/>
          <w:szCs w:val="22"/>
        </w:rPr>
        <w:t>8</w:t>
      </w:r>
      <w:r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 xml:space="preserve">Ak preukázateľne vznikne objednávateľovi škoda spôsobená zhotoviteľom, je zhotoviteľ povinný ju uhradiť v plnej výške. </w:t>
      </w:r>
    </w:p>
    <w:p w14:paraId="10C6D0F2" w14:textId="5DCA28D5" w:rsidR="00CF3E61" w:rsidRPr="00C12822" w:rsidRDefault="00CF3E61" w:rsidP="00EE4B8D">
      <w:pPr>
        <w:pStyle w:val="NormlnyWWW"/>
        <w:spacing w:after="120"/>
        <w:ind w:left="567" w:hanging="567"/>
        <w:jc w:val="both"/>
        <w:rPr>
          <w:rFonts w:ascii="Work Sans" w:hAnsi="Work Sans" w:cs="Calibri Light"/>
          <w:i/>
          <w:iCs/>
          <w:sz w:val="22"/>
          <w:szCs w:val="22"/>
        </w:rPr>
      </w:pPr>
      <w:r w:rsidRPr="00C12822">
        <w:rPr>
          <w:rFonts w:ascii="Work Sans" w:hAnsi="Work Sans" w:cs="Calibri Light"/>
          <w:sz w:val="22"/>
          <w:szCs w:val="22"/>
        </w:rPr>
        <w:t>8.</w:t>
      </w:r>
      <w:r w:rsidR="00440232" w:rsidRPr="00C12822">
        <w:rPr>
          <w:rFonts w:ascii="Work Sans" w:hAnsi="Work Sans" w:cs="Calibri Light"/>
          <w:sz w:val="22"/>
          <w:szCs w:val="22"/>
        </w:rPr>
        <w:t>9</w:t>
      </w:r>
      <w:r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Zhotoviteľ prehlasuje, že je na výkon činnosti autorizovaného architekta</w:t>
      </w:r>
      <w:r w:rsidR="008365E3" w:rsidRPr="00C12822">
        <w:rPr>
          <w:rFonts w:ascii="Work Sans" w:hAnsi="Work Sans" w:cs="Calibri Light"/>
          <w:sz w:val="22"/>
          <w:szCs w:val="22"/>
        </w:rPr>
        <w:t>/ autorizovaného krajinného architekta</w:t>
      </w:r>
      <w:r w:rsidRPr="00C12822">
        <w:rPr>
          <w:rFonts w:ascii="Work Sans" w:hAnsi="Work Sans" w:cs="Calibri Light"/>
          <w:sz w:val="22"/>
          <w:szCs w:val="22"/>
        </w:rPr>
        <w:t xml:space="preserve"> poistený Rámcovou poistnou zmluvou č</w:t>
      </w:r>
      <w:r w:rsidR="007C7F20" w:rsidRPr="00C12822">
        <w:rPr>
          <w:rFonts w:ascii="Work Sans" w:hAnsi="Work Sans" w:cs="Calibri Light"/>
          <w:sz w:val="22"/>
          <w:szCs w:val="22"/>
        </w:rPr>
        <w:t xml:space="preserve">. </w:t>
      </w:r>
      <w:r w:rsidR="008365E3" w:rsidRPr="00C12822">
        <w:rPr>
          <w:rFonts w:ascii="Work Sans" w:hAnsi="Work Sans" w:cs="Calibri Light"/>
          <w:sz w:val="22"/>
          <w:szCs w:val="22"/>
          <w:highlight w:val="yellow"/>
        </w:rPr>
        <w:t>...............................</w:t>
      </w:r>
      <w:r w:rsidR="00E83A31" w:rsidRPr="00C12822">
        <w:rPr>
          <w:rFonts w:ascii="Work Sans" w:hAnsi="Work Sans" w:cs="Calibri Light"/>
          <w:sz w:val="22"/>
          <w:szCs w:val="22"/>
        </w:rPr>
        <w:t xml:space="preserve"> (</w:t>
      </w:r>
      <w:r w:rsidR="00E83A31" w:rsidRPr="00C12822">
        <w:rPr>
          <w:rFonts w:ascii="Work Sans" w:hAnsi="Work Sans" w:cs="Calibri Light"/>
          <w:i/>
          <w:iCs/>
          <w:sz w:val="22"/>
          <w:szCs w:val="22"/>
        </w:rPr>
        <w:t>voliteľné ustanovenie)</w:t>
      </w:r>
    </w:p>
    <w:p w14:paraId="364A8119" w14:textId="4FEED4BB" w:rsidR="00CF3E61" w:rsidRPr="00C12822" w:rsidRDefault="00CF3E61" w:rsidP="00863114">
      <w:pPr>
        <w:pStyle w:val="NormlnyWWW"/>
        <w:spacing w:before="0" w:after="0" w:line="240" w:lineRule="auto"/>
        <w:ind w:left="567" w:hanging="567"/>
        <w:jc w:val="both"/>
        <w:rPr>
          <w:rFonts w:ascii="Work Sans" w:hAnsi="Work Sans" w:cs="Calibri Light"/>
          <w:sz w:val="22"/>
          <w:szCs w:val="22"/>
        </w:rPr>
      </w:pPr>
      <w:r w:rsidRPr="00C12822">
        <w:rPr>
          <w:rFonts w:ascii="Work Sans" w:hAnsi="Work Sans" w:cs="Calibri Light"/>
          <w:sz w:val="22"/>
          <w:szCs w:val="22"/>
        </w:rPr>
        <w:t>8.1</w:t>
      </w:r>
      <w:r w:rsidR="00440232" w:rsidRPr="00C12822">
        <w:rPr>
          <w:rFonts w:ascii="Work Sans" w:hAnsi="Work Sans" w:cs="Calibri Light"/>
          <w:sz w:val="22"/>
          <w:szCs w:val="22"/>
        </w:rPr>
        <w:t>0</w:t>
      </w:r>
      <w:r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Za závažné porušenie zmluvy zo strany Zhotoviteľa sa považuje:</w:t>
      </w:r>
    </w:p>
    <w:p w14:paraId="634763DD" w14:textId="77777777" w:rsidR="00CF3E61" w:rsidRPr="00C12822" w:rsidRDefault="00CF3E61" w:rsidP="00863114">
      <w:pPr>
        <w:pStyle w:val="NormlnyWWW"/>
        <w:spacing w:before="0" w:after="0" w:line="240" w:lineRule="auto"/>
        <w:ind w:left="567"/>
        <w:jc w:val="both"/>
        <w:rPr>
          <w:rFonts w:ascii="Work Sans" w:hAnsi="Work Sans" w:cs="Calibri Light"/>
          <w:sz w:val="22"/>
          <w:szCs w:val="22"/>
        </w:rPr>
      </w:pPr>
      <w:r w:rsidRPr="00C12822">
        <w:rPr>
          <w:rFonts w:ascii="Work Sans" w:hAnsi="Work Sans" w:cs="Calibri Light"/>
          <w:sz w:val="22"/>
          <w:szCs w:val="22"/>
        </w:rPr>
        <w:tab/>
        <w:t>a. omeškanie v dodaní diela uvedeného v bodoch 4.1.1 – 4.1.4 o viac ako 30 kalendárnych dní,</w:t>
      </w:r>
    </w:p>
    <w:p w14:paraId="44CEEF93" w14:textId="77777777" w:rsidR="00CF3E61" w:rsidRPr="00C12822" w:rsidRDefault="00CF3E61" w:rsidP="00863114">
      <w:pPr>
        <w:pStyle w:val="NormlnyWWW"/>
        <w:spacing w:before="0" w:after="0" w:line="240" w:lineRule="auto"/>
        <w:ind w:left="567"/>
        <w:jc w:val="both"/>
        <w:rPr>
          <w:rFonts w:ascii="Work Sans" w:hAnsi="Work Sans" w:cs="Calibri Light"/>
          <w:sz w:val="22"/>
          <w:szCs w:val="22"/>
        </w:rPr>
      </w:pPr>
      <w:r w:rsidRPr="00C12822">
        <w:rPr>
          <w:rFonts w:ascii="Work Sans" w:hAnsi="Work Sans" w:cs="Calibri Light"/>
          <w:sz w:val="22"/>
          <w:szCs w:val="22"/>
        </w:rPr>
        <w:tab/>
        <w:t>b. za neposkytnutie súčinnosti uvedenej v bode 4.1.5 viac ako 4 kalendárnych dní,</w:t>
      </w:r>
    </w:p>
    <w:p w14:paraId="51C9AF85" w14:textId="1B5CEBEE" w:rsidR="00CF3E61" w:rsidRPr="00C12822" w:rsidRDefault="00CF3E61" w:rsidP="00EE4B8D">
      <w:pPr>
        <w:pStyle w:val="NormlnyWWW"/>
        <w:spacing w:before="0" w:after="0" w:line="240" w:lineRule="auto"/>
        <w:ind w:left="708"/>
        <w:jc w:val="both"/>
        <w:rPr>
          <w:rFonts w:ascii="Work Sans" w:hAnsi="Work Sans" w:cs="Calibri Light"/>
          <w:sz w:val="22"/>
          <w:szCs w:val="22"/>
        </w:rPr>
      </w:pPr>
      <w:r w:rsidRPr="00C12822">
        <w:rPr>
          <w:rFonts w:ascii="Work Sans" w:hAnsi="Work Sans" w:cs="Calibri Light"/>
          <w:sz w:val="22"/>
          <w:szCs w:val="22"/>
        </w:rPr>
        <w:t>c. za neposkytnutie súčinnosti uvedenej v bodoch 4.1.6 o viac ako 14 kalendárnych dní.</w:t>
      </w:r>
    </w:p>
    <w:p w14:paraId="415F6858" w14:textId="150C88F7" w:rsidR="00CF3E61" w:rsidRPr="00C12822" w:rsidRDefault="00CF3E61" w:rsidP="00863114">
      <w:pPr>
        <w:pStyle w:val="NormlnyWWW"/>
        <w:spacing w:before="0" w:after="0" w:line="240" w:lineRule="auto"/>
        <w:ind w:left="567" w:hanging="567"/>
        <w:jc w:val="both"/>
        <w:rPr>
          <w:rFonts w:ascii="Work Sans" w:hAnsi="Work Sans" w:cs="Calibri Light"/>
          <w:sz w:val="22"/>
          <w:szCs w:val="22"/>
        </w:rPr>
      </w:pPr>
      <w:r w:rsidRPr="00C12822">
        <w:rPr>
          <w:rFonts w:ascii="Work Sans" w:hAnsi="Work Sans" w:cs="Calibri Light"/>
          <w:sz w:val="22"/>
          <w:szCs w:val="22"/>
        </w:rPr>
        <w:t>8.1</w:t>
      </w:r>
      <w:r w:rsidR="00440232" w:rsidRPr="00C12822">
        <w:rPr>
          <w:rFonts w:ascii="Work Sans" w:hAnsi="Work Sans" w:cs="Calibri Light"/>
          <w:sz w:val="22"/>
          <w:szCs w:val="22"/>
        </w:rPr>
        <w:t>1</w:t>
      </w:r>
      <w:r w:rsidRPr="00C12822">
        <w:rPr>
          <w:rFonts w:ascii="Work Sans" w:hAnsi="Work Sans" w:cs="Calibri Light"/>
          <w:sz w:val="22"/>
          <w:szCs w:val="22"/>
        </w:rPr>
        <w:t xml:space="preserve"> </w:t>
      </w:r>
      <w:r w:rsidR="00BF5A86" w:rsidRPr="00C12822">
        <w:rPr>
          <w:rFonts w:ascii="Work Sans" w:hAnsi="Work Sans" w:cs="Calibri Light"/>
          <w:sz w:val="22"/>
          <w:szCs w:val="22"/>
        </w:rPr>
        <w:t xml:space="preserve">  </w:t>
      </w:r>
      <w:r w:rsidRPr="00C12822">
        <w:rPr>
          <w:rFonts w:ascii="Work Sans" w:hAnsi="Work Sans" w:cs="Calibri Light"/>
          <w:sz w:val="22"/>
          <w:szCs w:val="22"/>
        </w:rPr>
        <w:t>Za závažné porušenie zmluvy zo strany Objednávateľa sa považuje:</w:t>
      </w:r>
    </w:p>
    <w:p w14:paraId="0432C872" w14:textId="3C7EF46A" w:rsidR="00CF3E61" w:rsidRPr="00C12822" w:rsidRDefault="00CF3E61" w:rsidP="00863114">
      <w:pPr>
        <w:pStyle w:val="NormlnyWWW"/>
        <w:spacing w:before="0" w:after="0" w:line="240" w:lineRule="auto"/>
        <w:ind w:left="567"/>
        <w:jc w:val="both"/>
        <w:rPr>
          <w:rFonts w:ascii="Work Sans" w:hAnsi="Work Sans" w:cs="Calibri Light"/>
          <w:sz w:val="22"/>
          <w:szCs w:val="22"/>
        </w:rPr>
      </w:pPr>
      <w:r w:rsidRPr="00C12822">
        <w:rPr>
          <w:rFonts w:ascii="Work Sans" w:hAnsi="Work Sans" w:cs="Calibri Light"/>
          <w:sz w:val="22"/>
          <w:szCs w:val="22"/>
        </w:rPr>
        <w:tab/>
        <w:t>a. omeškanie v úhrade o viac ako 30 dní</w:t>
      </w:r>
      <w:r w:rsidR="00EE4B8D" w:rsidRPr="00C12822">
        <w:rPr>
          <w:rFonts w:ascii="Work Sans" w:hAnsi="Work Sans" w:cs="Calibri Light"/>
          <w:sz w:val="22"/>
          <w:szCs w:val="22"/>
        </w:rPr>
        <w:t>.</w:t>
      </w:r>
    </w:p>
    <w:p w14:paraId="62B06711" w14:textId="77777777" w:rsidR="007C7F20" w:rsidRPr="00C12822" w:rsidRDefault="007C7F20" w:rsidP="00864F23">
      <w:pPr>
        <w:pStyle w:val="NormlnyWWW"/>
        <w:tabs>
          <w:tab w:val="left" w:pos="3600"/>
        </w:tabs>
        <w:spacing w:after="0"/>
        <w:jc w:val="both"/>
        <w:rPr>
          <w:rFonts w:ascii="Work Sans" w:hAnsi="Work Sans" w:cs="Calibri Light"/>
          <w:sz w:val="22"/>
          <w:szCs w:val="22"/>
          <w:u w:val="single"/>
        </w:rPr>
      </w:pPr>
    </w:p>
    <w:p w14:paraId="246EE34D" w14:textId="77777777" w:rsidR="00CF3E61" w:rsidRPr="00C12822" w:rsidRDefault="00CF3E61" w:rsidP="00CF3E61">
      <w:pPr>
        <w:pStyle w:val="NormlnyWWW"/>
        <w:tabs>
          <w:tab w:val="left" w:pos="-360"/>
          <w:tab w:val="left" w:pos="0"/>
        </w:tabs>
        <w:spacing w:after="0"/>
        <w:rPr>
          <w:rFonts w:ascii="Work Sans" w:hAnsi="Work Sans" w:cs="Calibri Light"/>
          <w:sz w:val="22"/>
          <w:szCs w:val="22"/>
          <w:u w:val="single"/>
        </w:rPr>
      </w:pPr>
      <w:r w:rsidRPr="00C12822">
        <w:rPr>
          <w:rFonts w:ascii="Work Sans" w:hAnsi="Work Sans" w:cs="Calibri Light"/>
          <w:sz w:val="22"/>
          <w:szCs w:val="22"/>
          <w:u w:val="single"/>
        </w:rPr>
        <w:t>9.  Zmluvné pokuty, náhrada škody</w:t>
      </w:r>
      <w:r w:rsidR="001A57BF" w:rsidRPr="00C12822">
        <w:rPr>
          <w:rFonts w:ascii="Work Sans" w:hAnsi="Work Sans" w:cs="Calibri Light"/>
          <w:sz w:val="22"/>
          <w:szCs w:val="22"/>
          <w:u w:val="single"/>
        </w:rPr>
        <w:t>, úrok z omeškania</w:t>
      </w:r>
    </w:p>
    <w:p w14:paraId="4D12B892" w14:textId="39251EB9" w:rsidR="00CF3E61" w:rsidRPr="00C12822" w:rsidRDefault="00CF3E61" w:rsidP="00CF3E61">
      <w:pPr>
        <w:pStyle w:val="NormlnyWWW"/>
        <w:spacing w:after="0"/>
        <w:ind w:left="360" w:hanging="360"/>
        <w:jc w:val="both"/>
        <w:rPr>
          <w:rFonts w:ascii="Work Sans" w:hAnsi="Work Sans" w:cs="Calibri Light"/>
          <w:sz w:val="22"/>
          <w:szCs w:val="22"/>
        </w:rPr>
      </w:pPr>
      <w:r w:rsidRPr="00C12822">
        <w:rPr>
          <w:rFonts w:ascii="Work Sans" w:hAnsi="Work Sans" w:cs="Calibri Light"/>
          <w:sz w:val="22"/>
          <w:szCs w:val="22"/>
        </w:rPr>
        <w:t>9.1</w:t>
      </w:r>
      <w:r w:rsidRPr="00C12822">
        <w:rPr>
          <w:rFonts w:ascii="Work Sans" w:hAnsi="Work Sans" w:cs="Calibri Light"/>
          <w:sz w:val="22"/>
          <w:szCs w:val="22"/>
        </w:rPr>
        <w:tab/>
        <w:t>Pre zmluvné pokuty a náhradu škody platia ustanovenia zmluvy a v ostatných prípadoch § 300 - 302 Obchodného zákonníka.</w:t>
      </w:r>
    </w:p>
    <w:p w14:paraId="623F8A56" w14:textId="23EEA9CB" w:rsidR="00CF3E61" w:rsidRPr="00C12822" w:rsidRDefault="00CF3E61" w:rsidP="00CF3E61">
      <w:pPr>
        <w:pStyle w:val="NormlnyWWW"/>
        <w:spacing w:after="0"/>
        <w:ind w:left="360" w:hanging="360"/>
        <w:jc w:val="both"/>
        <w:rPr>
          <w:rFonts w:ascii="Work Sans" w:hAnsi="Work Sans" w:cs="Calibri Light"/>
          <w:sz w:val="22"/>
          <w:szCs w:val="22"/>
        </w:rPr>
      </w:pPr>
      <w:r w:rsidRPr="00C12822">
        <w:rPr>
          <w:rFonts w:ascii="Work Sans" w:hAnsi="Work Sans" w:cs="Calibri Light"/>
          <w:sz w:val="22"/>
          <w:szCs w:val="22"/>
        </w:rPr>
        <w:t>9.2</w:t>
      </w:r>
      <w:r w:rsidRPr="00C12822">
        <w:rPr>
          <w:rFonts w:ascii="Work Sans" w:hAnsi="Work Sans" w:cs="Calibri Light"/>
          <w:sz w:val="22"/>
          <w:szCs w:val="22"/>
        </w:rPr>
        <w:tab/>
        <w:t xml:space="preserve">Zmluvná  pokuta za nesplnenie zmluvných povinnosti sa stane splatnou najneskôr </w:t>
      </w:r>
      <w:r w:rsidR="0030655C" w:rsidRPr="00C12822">
        <w:rPr>
          <w:rFonts w:ascii="Work Sans" w:hAnsi="Work Sans" w:cs="Calibri Light"/>
          <w:sz w:val="22"/>
          <w:szCs w:val="22"/>
        </w:rPr>
        <w:t>30</w:t>
      </w:r>
      <w:r w:rsidRPr="00C12822">
        <w:rPr>
          <w:rFonts w:ascii="Work Sans" w:hAnsi="Work Sans" w:cs="Calibri Light"/>
          <w:sz w:val="22"/>
          <w:szCs w:val="22"/>
        </w:rPr>
        <w:t xml:space="preserve">. deň od doručenia sankčnej faktúry zmluvnej strane. </w:t>
      </w:r>
    </w:p>
    <w:p w14:paraId="3AAAE227" w14:textId="77777777" w:rsidR="00CF3E61" w:rsidRPr="00C12822" w:rsidRDefault="00CF3E61" w:rsidP="00CF3E61">
      <w:pPr>
        <w:pStyle w:val="NormlnyWWW"/>
        <w:spacing w:after="0"/>
        <w:ind w:left="360" w:hanging="360"/>
        <w:jc w:val="both"/>
        <w:rPr>
          <w:rFonts w:ascii="Work Sans" w:hAnsi="Work Sans" w:cs="Calibri Light"/>
          <w:sz w:val="22"/>
          <w:szCs w:val="22"/>
        </w:rPr>
      </w:pPr>
      <w:r w:rsidRPr="00C12822">
        <w:rPr>
          <w:rFonts w:ascii="Work Sans" w:hAnsi="Work Sans" w:cs="Calibri Light"/>
          <w:sz w:val="22"/>
          <w:szCs w:val="22"/>
        </w:rPr>
        <w:t>9.3</w:t>
      </w:r>
      <w:r w:rsidRPr="00C12822">
        <w:rPr>
          <w:rFonts w:ascii="Work Sans" w:hAnsi="Work Sans" w:cs="Calibri Light"/>
          <w:sz w:val="22"/>
          <w:szCs w:val="22"/>
        </w:rPr>
        <w:tab/>
        <w:t>Zmluvná pokuta za omeškanie dodania diela podľa termínov uvedených v čl. 4 je 0,05 % za každý deň omeškania z ceny omeškanej časti príslušnej výkonovej fázy.</w:t>
      </w:r>
    </w:p>
    <w:p w14:paraId="48B2D500" w14:textId="65A5D525" w:rsidR="00CF3E61" w:rsidRPr="00C12822" w:rsidRDefault="00CF3E61" w:rsidP="00CF3E61">
      <w:pPr>
        <w:pStyle w:val="NormlnyWWW"/>
        <w:spacing w:after="0"/>
        <w:ind w:left="360" w:hanging="360"/>
        <w:jc w:val="both"/>
        <w:rPr>
          <w:rFonts w:ascii="Work Sans" w:hAnsi="Work Sans" w:cs="Calibri Light"/>
          <w:sz w:val="22"/>
          <w:szCs w:val="22"/>
        </w:rPr>
      </w:pPr>
      <w:r w:rsidRPr="00C12822">
        <w:rPr>
          <w:rFonts w:ascii="Work Sans" w:hAnsi="Work Sans" w:cs="Calibri Light"/>
          <w:sz w:val="22"/>
          <w:szCs w:val="22"/>
        </w:rPr>
        <w:t>9.4</w:t>
      </w:r>
      <w:r w:rsidRPr="00C12822">
        <w:rPr>
          <w:rFonts w:ascii="Work Sans" w:hAnsi="Work Sans" w:cs="Calibri Light"/>
          <w:sz w:val="22"/>
          <w:szCs w:val="22"/>
        </w:rPr>
        <w:tab/>
        <w:t xml:space="preserve">V prípade omeškania platby zo strany objednávateľa má zhotoviteľ právo </w:t>
      </w:r>
      <w:r w:rsidR="0030655C" w:rsidRPr="00C12822">
        <w:rPr>
          <w:rFonts w:ascii="Work Sans" w:hAnsi="Work Sans" w:cs="Calibri Light"/>
          <w:sz w:val="22"/>
          <w:szCs w:val="22"/>
        </w:rPr>
        <w:t>požadovať úrok z omeškania</w:t>
      </w:r>
      <w:r w:rsidRPr="00C12822">
        <w:rPr>
          <w:rFonts w:ascii="Work Sans" w:hAnsi="Work Sans" w:cs="Calibri Light"/>
          <w:sz w:val="22"/>
          <w:szCs w:val="22"/>
        </w:rPr>
        <w:t xml:space="preserve"> vo výške 0,05 % z výšky omeškanej platby, za každý deň omeškania.</w:t>
      </w:r>
    </w:p>
    <w:p w14:paraId="3A785FF9" w14:textId="3CFC442B" w:rsidR="007C7F20" w:rsidRPr="00C12822" w:rsidRDefault="00CF3E61" w:rsidP="00864F23">
      <w:pPr>
        <w:pStyle w:val="NormlnyWWW"/>
        <w:spacing w:after="0"/>
        <w:ind w:left="360" w:hanging="360"/>
        <w:jc w:val="both"/>
        <w:rPr>
          <w:rFonts w:ascii="Work Sans" w:hAnsi="Work Sans" w:cs="Calibri Light"/>
          <w:sz w:val="22"/>
          <w:szCs w:val="22"/>
        </w:rPr>
      </w:pPr>
      <w:r w:rsidRPr="00C12822">
        <w:rPr>
          <w:rFonts w:ascii="Work Sans" w:hAnsi="Work Sans" w:cs="Calibri Light"/>
          <w:sz w:val="22"/>
          <w:szCs w:val="22"/>
        </w:rPr>
        <w:t>9.5</w:t>
      </w:r>
      <w:r w:rsidRPr="00C12822">
        <w:rPr>
          <w:rFonts w:ascii="Work Sans" w:hAnsi="Work Sans" w:cs="Calibri Light"/>
          <w:sz w:val="22"/>
          <w:szCs w:val="22"/>
        </w:rPr>
        <w:tab/>
      </w:r>
      <w:r w:rsidR="005C5B93" w:rsidRPr="00C12822">
        <w:rPr>
          <w:rFonts w:ascii="Work Sans" w:hAnsi="Work Sans" w:cs="Calibri Light"/>
          <w:sz w:val="22"/>
          <w:szCs w:val="22"/>
        </w:rPr>
        <w:t>Z</w:t>
      </w:r>
      <w:r w:rsidRPr="00C12822">
        <w:rPr>
          <w:rFonts w:ascii="Work Sans" w:hAnsi="Work Sans" w:cs="Calibri Light"/>
          <w:sz w:val="22"/>
          <w:szCs w:val="22"/>
        </w:rPr>
        <w:t xml:space="preserve">aplatením dohodnutej zmluvnej pokuty nie je dotknuté právo </w:t>
      </w:r>
      <w:r w:rsidR="005C5B93" w:rsidRPr="00C12822">
        <w:rPr>
          <w:rFonts w:ascii="Work Sans" w:hAnsi="Work Sans" w:cs="Calibri Light"/>
          <w:sz w:val="22"/>
          <w:szCs w:val="22"/>
        </w:rPr>
        <w:t xml:space="preserve">poškodeného </w:t>
      </w:r>
      <w:r w:rsidRPr="00C12822">
        <w:rPr>
          <w:rFonts w:ascii="Work Sans" w:hAnsi="Work Sans" w:cs="Calibri Light"/>
          <w:sz w:val="22"/>
          <w:szCs w:val="22"/>
        </w:rPr>
        <w:t xml:space="preserve">na náhradu škody v plnom rozsahu, t.j. aj v rozsahu prevyšujúcom dohodnutú zmluvnú pokutu. </w:t>
      </w:r>
    </w:p>
    <w:p w14:paraId="185C2ABB" w14:textId="77777777" w:rsidR="00864F23" w:rsidRPr="00C12822" w:rsidRDefault="00864F23" w:rsidP="00864F23">
      <w:pPr>
        <w:pStyle w:val="NormlnyWWW"/>
        <w:spacing w:after="0"/>
        <w:jc w:val="both"/>
        <w:rPr>
          <w:rFonts w:ascii="Work Sans" w:hAnsi="Work Sans" w:cs="Calibri Light"/>
          <w:sz w:val="22"/>
          <w:szCs w:val="22"/>
        </w:rPr>
      </w:pPr>
    </w:p>
    <w:p w14:paraId="37069E9C" w14:textId="77777777" w:rsidR="00CF3E61" w:rsidRPr="00C12822" w:rsidRDefault="00CF3E61" w:rsidP="00CF3E61">
      <w:pPr>
        <w:pStyle w:val="NormlnyWWW"/>
        <w:tabs>
          <w:tab w:val="left" w:pos="-360"/>
          <w:tab w:val="left" w:pos="0"/>
        </w:tabs>
        <w:spacing w:after="0"/>
        <w:rPr>
          <w:rFonts w:ascii="Work Sans" w:hAnsi="Work Sans" w:cs="Calibri Light"/>
          <w:sz w:val="22"/>
          <w:szCs w:val="22"/>
          <w:u w:val="single"/>
        </w:rPr>
      </w:pPr>
      <w:r w:rsidRPr="00C12822">
        <w:rPr>
          <w:rFonts w:ascii="Work Sans" w:hAnsi="Work Sans" w:cs="Calibri Light"/>
          <w:sz w:val="22"/>
          <w:szCs w:val="22"/>
          <w:u w:val="single"/>
        </w:rPr>
        <w:t>10.  Odstúpenie od zmluvy</w:t>
      </w:r>
    </w:p>
    <w:p w14:paraId="13FFA7A2" w14:textId="77777777" w:rsidR="00550C5F" w:rsidRPr="00C12822" w:rsidRDefault="00550C5F" w:rsidP="00550C5F">
      <w:pPr>
        <w:pStyle w:val="NormlnyWWW"/>
        <w:ind w:left="480" w:hanging="495"/>
        <w:jc w:val="both"/>
        <w:rPr>
          <w:rFonts w:ascii="Work Sans" w:hAnsi="Work Sans" w:cs="Calibri Light"/>
          <w:sz w:val="22"/>
          <w:szCs w:val="22"/>
        </w:rPr>
      </w:pPr>
      <w:r w:rsidRPr="00C12822">
        <w:rPr>
          <w:rFonts w:ascii="Work Sans" w:hAnsi="Work Sans" w:cs="Calibri Light"/>
          <w:sz w:val="22"/>
          <w:szCs w:val="22"/>
        </w:rPr>
        <w:t>10.1 Zmluva zaniká splnením všetkých povinností zmluvných strán vyplývajúcich z tejto zmluvy za podmienok dohodnutých v tejto zmluve. K zániku tejto Zmluvy môže dôjsť aj písomnou dohodou zmluvných strán.</w:t>
      </w:r>
    </w:p>
    <w:p w14:paraId="51CEA6FA" w14:textId="58C2D594"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2</w:t>
      </w:r>
      <w:r w:rsidRPr="00C12822">
        <w:rPr>
          <w:rFonts w:ascii="Work Sans" w:hAnsi="Work Sans" w:cs="Calibri Light"/>
          <w:sz w:val="22"/>
          <w:szCs w:val="22"/>
        </w:rPr>
        <w:t xml:space="preserve"> Odstúpenie od zmluvy musí byť oznámené písomne. Odstúpenie od zmluvy sa riadi zmluvou a v ostatných prípadoch § 344 a nasledujúcimi Obchodného zákonníka.</w:t>
      </w:r>
    </w:p>
    <w:p w14:paraId="7FE89657" w14:textId="45887F3C"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3</w:t>
      </w:r>
      <w:r w:rsidRPr="00C12822">
        <w:rPr>
          <w:rFonts w:ascii="Work Sans" w:hAnsi="Work Sans" w:cs="Calibri Light"/>
          <w:sz w:val="22"/>
          <w:szCs w:val="22"/>
        </w:rPr>
        <w:tab/>
        <w:t>Účinky odstúpenia nastanú dňom doručenia oznámenia o odstúpení.</w:t>
      </w:r>
    </w:p>
    <w:p w14:paraId="18DC796D" w14:textId="0A3DE7D0"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4</w:t>
      </w:r>
      <w:r w:rsidRPr="00C12822">
        <w:rPr>
          <w:rFonts w:ascii="Work Sans" w:hAnsi="Work Sans" w:cs="Calibri Light"/>
          <w:sz w:val="22"/>
          <w:szCs w:val="22"/>
        </w:rPr>
        <w:tab/>
        <w:t>V</w:t>
      </w:r>
      <w:r w:rsidR="00B36237" w:rsidRPr="00C12822">
        <w:rPr>
          <w:rFonts w:ascii="Work Sans" w:hAnsi="Work Sans" w:cs="Calibri Light"/>
          <w:sz w:val="22"/>
          <w:szCs w:val="22"/>
        </w:rPr>
        <w:t> </w:t>
      </w:r>
      <w:r w:rsidRPr="00C12822">
        <w:rPr>
          <w:rFonts w:ascii="Work Sans" w:hAnsi="Work Sans" w:cs="Calibri Light"/>
          <w:sz w:val="22"/>
          <w:szCs w:val="22"/>
        </w:rPr>
        <w:t>prípade</w:t>
      </w:r>
      <w:r w:rsidR="00B36237" w:rsidRPr="00C12822">
        <w:rPr>
          <w:rFonts w:ascii="Work Sans" w:hAnsi="Work Sans" w:cs="Calibri Light"/>
          <w:sz w:val="22"/>
          <w:szCs w:val="22"/>
        </w:rPr>
        <w:t xml:space="preserve"> odstúpenia niektorej zo zmluvných </w:t>
      </w:r>
      <w:r w:rsidR="00863114" w:rsidRPr="00C12822">
        <w:rPr>
          <w:rFonts w:ascii="Work Sans" w:hAnsi="Work Sans" w:cs="Calibri Light"/>
          <w:sz w:val="22"/>
          <w:szCs w:val="22"/>
        </w:rPr>
        <w:t>strán od</w:t>
      </w:r>
      <w:r w:rsidRPr="00C12822">
        <w:rPr>
          <w:rFonts w:ascii="Work Sans" w:hAnsi="Work Sans" w:cs="Calibri Light"/>
          <w:sz w:val="22"/>
          <w:szCs w:val="22"/>
        </w:rPr>
        <w:t xml:space="preserve"> ZoD, uhradí </w:t>
      </w:r>
      <w:r w:rsidR="00B36237" w:rsidRPr="00C12822">
        <w:rPr>
          <w:rFonts w:ascii="Work Sans" w:hAnsi="Work Sans" w:cs="Calibri Light"/>
          <w:sz w:val="22"/>
          <w:szCs w:val="22"/>
        </w:rPr>
        <w:t xml:space="preserve">objednávateľ </w:t>
      </w:r>
      <w:r w:rsidRPr="00C12822">
        <w:rPr>
          <w:rFonts w:ascii="Work Sans" w:hAnsi="Work Sans" w:cs="Calibri Light"/>
          <w:sz w:val="22"/>
          <w:szCs w:val="22"/>
        </w:rPr>
        <w:t>zhotoviteľovi pomernú, preukázanú časť z ceny zodpovedajúcu rozpracovanosti príslušnej výkonovej fázy po dodaní a prevzatí rozpracovaného diela.</w:t>
      </w:r>
    </w:p>
    <w:p w14:paraId="5D2AFAC6" w14:textId="5366A15C"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5</w:t>
      </w:r>
      <w:r w:rsidRPr="00C12822">
        <w:rPr>
          <w:rFonts w:ascii="Work Sans" w:hAnsi="Work Sans" w:cs="Calibri Light"/>
          <w:sz w:val="22"/>
          <w:szCs w:val="22"/>
        </w:rPr>
        <w:tab/>
      </w:r>
      <w:r w:rsidR="0008227A" w:rsidRPr="00C12822">
        <w:rPr>
          <w:rFonts w:ascii="Work Sans" w:hAnsi="Work Sans" w:cs="Calibri Light"/>
          <w:sz w:val="22"/>
          <w:szCs w:val="22"/>
        </w:rPr>
        <w:t>Posúdenie a prevzatie prác, ktoré zhotoviteľ vykonal sa uskutoční do 14 dní po odstúpení od zmluvy. Objednávateľ si vyhradzuje na posúdenie lehotu 7 dní od doručenia podkladov.</w:t>
      </w:r>
    </w:p>
    <w:p w14:paraId="54E37643" w14:textId="1D283EF2"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6</w:t>
      </w:r>
      <w:r w:rsidRPr="00C12822">
        <w:rPr>
          <w:rFonts w:ascii="Work Sans" w:hAnsi="Work Sans" w:cs="Calibri Light"/>
          <w:sz w:val="22"/>
          <w:szCs w:val="22"/>
        </w:rPr>
        <w:tab/>
      </w:r>
      <w:r w:rsidR="0070601A" w:rsidRPr="00C12822">
        <w:rPr>
          <w:rFonts w:ascii="Work Sans" w:hAnsi="Work Sans" w:cs="Calibri Light"/>
          <w:sz w:val="22"/>
          <w:szCs w:val="22"/>
        </w:rPr>
        <w:t xml:space="preserve">Objednávateľ môže </w:t>
      </w:r>
      <w:r w:rsidR="00A763F6" w:rsidRPr="00C12822">
        <w:rPr>
          <w:rFonts w:ascii="Work Sans" w:hAnsi="Work Sans" w:cs="Calibri Light"/>
          <w:sz w:val="22"/>
          <w:szCs w:val="22"/>
        </w:rPr>
        <w:t>od zmluvy odstúpiť</w:t>
      </w:r>
      <w:r w:rsidR="0070601A" w:rsidRPr="00C12822">
        <w:rPr>
          <w:rFonts w:ascii="Work Sans" w:hAnsi="Work Sans" w:cs="Calibri Light"/>
          <w:sz w:val="22"/>
          <w:szCs w:val="22"/>
        </w:rPr>
        <w:t xml:space="preserve"> pri závažnom porušení zmluvy uvedenom v bode 8.1</w:t>
      </w:r>
      <w:r w:rsidR="00BF5A86" w:rsidRPr="00C12822">
        <w:rPr>
          <w:rFonts w:ascii="Work Sans" w:hAnsi="Work Sans" w:cs="Calibri Light"/>
          <w:sz w:val="22"/>
          <w:szCs w:val="22"/>
        </w:rPr>
        <w:t>0</w:t>
      </w:r>
      <w:r w:rsidR="0070601A" w:rsidRPr="00C12822">
        <w:rPr>
          <w:rFonts w:ascii="Work Sans" w:hAnsi="Work Sans" w:cs="Calibri Light"/>
          <w:sz w:val="22"/>
          <w:szCs w:val="22"/>
        </w:rPr>
        <w:t xml:space="preserve">. </w:t>
      </w:r>
      <w:r w:rsidR="00DA65E6" w:rsidRPr="00C12822">
        <w:rPr>
          <w:rFonts w:ascii="Work Sans" w:hAnsi="Work Sans" w:cs="Calibri Light"/>
          <w:sz w:val="22"/>
          <w:szCs w:val="22"/>
        </w:rPr>
        <w:t>Odo dňa doručenia oznámenia o odstúpení</w:t>
      </w:r>
      <w:r w:rsidR="0070601A" w:rsidRPr="00C12822">
        <w:rPr>
          <w:rFonts w:ascii="Work Sans" w:hAnsi="Work Sans" w:cs="Calibri Light"/>
          <w:sz w:val="22"/>
          <w:szCs w:val="22"/>
        </w:rPr>
        <w:t xml:space="preserve"> je Zhotoviteľ </w:t>
      </w:r>
      <w:r w:rsidR="00DA65E6" w:rsidRPr="00C12822">
        <w:rPr>
          <w:rFonts w:ascii="Work Sans" w:hAnsi="Work Sans" w:cs="Calibri Light"/>
          <w:sz w:val="22"/>
          <w:szCs w:val="22"/>
        </w:rPr>
        <w:t>povinný nepokračovať v činnosti</w:t>
      </w:r>
      <w:r w:rsidR="0070601A" w:rsidRPr="00C12822">
        <w:rPr>
          <w:rFonts w:ascii="Work Sans" w:hAnsi="Work Sans" w:cs="Calibri Light"/>
          <w:sz w:val="22"/>
          <w:szCs w:val="22"/>
        </w:rPr>
        <w:t xml:space="preserve">. Je však povinný Objednávateľa upozorniť na </w:t>
      </w:r>
      <w:r w:rsidR="0070601A" w:rsidRPr="00C12822">
        <w:rPr>
          <w:rFonts w:ascii="Work Sans" w:hAnsi="Work Sans" w:cs="Calibri Light"/>
          <w:sz w:val="22"/>
          <w:szCs w:val="22"/>
        </w:rPr>
        <w:lastRenderedPageBreak/>
        <w:t xml:space="preserve">opatrenia potrebné na to, aby sa zabránilo vzniku škody bezprostredne hroziacej Objednávateľovi nedokončením činnosti súvisiacej so zariaďovaním záležitosti. </w:t>
      </w:r>
    </w:p>
    <w:p w14:paraId="353CDD9B" w14:textId="3CF565A7" w:rsidR="00CF3E61" w:rsidRPr="00C12822" w:rsidRDefault="00CF3E61" w:rsidP="00CF3E61">
      <w:pPr>
        <w:pStyle w:val="NormlnyWWW"/>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7</w:t>
      </w:r>
      <w:r w:rsidRPr="00C12822">
        <w:rPr>
          <w:rFonts w:ascii="Work Sans" w:hAnsi="Work Sans" w:cs="Calibri Light"/>
          <w:sz w:val="22"/>
          <w:szCs w:val="22"/>
        </w:rPr>
        <w:t xml:space="preserve"> </w:t>
      </w:r>
      <w:r w:rsidR="0070601A" w:rsidRPr="00C12822">
        <w:rPr>
          <w:rFonts w:ascii="Work Sans" w:hAnsi="Work Sans" w:cs="Calibri Light"/>
          <w:sz w:val="22"/>
          <w:szCs w:val="22"/>
        </w:rPr>
        <w:t xml:space="preserve">Zhotoviteľ môže odstúpiť od zmluvy, ak sa plnenie stane nemožným v prípade zásahu vyššej moci, alebo v prípade, že objednávateľ mu neposkytne potrebné spolupôsobenie dlhšie ako 3 mesiace. Za vyššiu moc pre účely tejto ZoD sa považujú prípady, ktoré nie sú závislé, ani ich nemôžu ovplyvniť zmluvné strany. </w:t>
      </w:r>
    </w:p>
    <w:p w14:paraId="7B0E410C" w14:textId="542889E4" w:rsidR="00CF3E61" w:rsidRPr="00C12822" w:rsidRDefault="00CF3E61" w:rsidP="00CF3E61">
      <w:pPr>
        <w:pStyle w:val="NormlnyWWW"/>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8</w:t>
      </w:r>
      <w:r w:rsidRPr="00C12822">
        <w:rPr>
          <w:rFonts w:ascii="Work Sans" w:hAnsi="Work Sans" w:cs="Calibri Light"/>
          <w:sz w:val="22"/>
          <w:szCs w:val="22"/>
        </w:rPr>
        <w:t xml:space="preserve"> Zhotoviteľ môže </w:t>
      </w:r>
      <w:r w:rsidR="00B36237" w:rsidRPr="00C12822">
        <w:rPr>
          <w:rFonts w:ascii="Work Sans" w:hAnsi="Work Sans" w:cs="Calibri Light"/>
          <w:sz w:val="22"/>
          <w:szCs w:val="22"/>
        </w:rPr>
        <w:t xml:space="preserve">odstúpiť od zmluvy </w:t>
      </w:r>
      <w:r w:rsidRPr="00C12822">
        <w:rPr>
          <w:rFonts w:ascii="Work Sans" w:hAnsi="Work Sans" w:cs="Calibri Light"/>
          <w:sz w:val="22"/>
          <w:szCs w:val="22"/>
        </w:rPr>
        <w:t xml:space="preserve"> pri závažnom porušení zmluvy uvedenom v bode 8.1</w:t>
      </w:r>
      <w:r w:rsidR="00BF5A86" w:rsidRPr="00C12822">
        <w:rPr>
          <w:rFonts w:ascii="Work Sans" w:hAnsi="Work Sans" w:cs="Calibri Light"/>
          <w:sz w:val="22"/>
          <w:szCs w:val="22"/>
        </w:rPr>
        <w:t>1</w:t>
      </w:r>
      <w:r w:rsidRPr="00C12822">
        <w:rPr>
          <w:rFonts w:ascii="Work Sans" w:hAnsi="Work Sans" w:cs="Calibri Light"/>
          <w:sz w:val="22"/>
          <w:szCs w:val="22"/>
        </w:rPr>
        <w:t xml:space="preserve">. </w:t>
      </w:r>
      <w:r w:rsidR="00B36237" w:rsidRPr="00C12822">
        <w:rPr>
          <w:rFonts w:ascii="Work Sans" w:hAnsi="Work Sans" w:cs="Calibri Light"/>
          <w:sz w:val="22"/>
          <w:szCs w:val="22"/>
        </w:rPr>
        <w:t xml:space="preserve">Odo dňa doručenia oznámenia o odstúpení </w:t>
      </w:r>
      <w:r w:rsidRPr="00C12822">
        <w:rPr>
          <w:rFonts w:ascii="Work Sans" w:hAnsi="Work Sans" w:cs="Calibri Light"/>
          <w:sz w:val="22"/>
          <w:szCs w:val="22"/>
        </w:rPr>
        <w:t xml:space="preserve"> zaniká záväzok Zhotoviteľa uskutočňovať činnosť, na ktorú sa zaviazal. Ak by týmto prerušením činnosti vznikla Objednávateľovi škoda, je Zhotoviteľ povinný ho upozorniť, aké opatrenia treba urobiť na jej odvrátenie. Ak Objednávateľ tieto opatrenia nemôže urobiť ani pomocou iných osôb a požiada Zhotoviteľa, aby ich urobil sám, je Zhotoviteľ povinný tak vykonať. Záväzok Zhotoviteľa zaniká jeho zánikom. </w:t>
      </w:r>
    </w:p>
    <w:p w14:paraId="6CE25CF9" w14:textId="301D7F0F" w:rsidR="00CF3E61" w:rsidRPr="00C12822" w:rsidRDefault="00CF3E61" w:rsidP="00CF3E61">
      <w:pPr>
        <w:pStyle w:val="NormlnyWWW"/>
        <w:spacing w:after="0"/>
        <w:ind w:left="480" w:hanging="495"/>
        <w:jc w:val="both"/>
        <w:rPr>
          <w:rFonts w:ascii="Work Sans" w:hAnsi="Work Sans" w:cs="Calibri Light"/>
          <w:sz w:val="22"/>
          <w:szCs w:val="22"/>
        </w:rPr>
      </w:pPr>
      <w:r w:rsidRPr="00C12822">
        <w:rPr>
          <w:rFonts w:ascii="Work Sans" w:hAnsi="Work Sans" w:cs="Calibri Light"/>
          <w:sz w:val="22"/>
          <w:szCs w:val="22"/>
        </w:rPr>
        <w:t>10.</w:t>
      </w:r>
      <w:r w:rsidR="00550C5F" w:rsidRPr="00C12822">
        <w:rPr>
          <w:rFonts w:ascii="Work Sans" w:hAnsi="Work Sans" w:cs="Calibri Light"/>
          <w:sz w:val="22"/>
          <w:szCs w:val="22"/>
        </w:rPr>
        <w:t>9</w:t>
      </w:r>
      <w:r w:rsidRPr="00C12822">
        <w:rPr>
          <w:rFonts w:ascii="Work Sans" w:hAnsi="Work Sans" w:cs="Calibri Light"/>
          <w:sz w:val="22"/>
          <w:szCs w:val="22"/>
        </w:rPr>
        <w:t xml:space="preserve"> Zmena rozsahu predmetu zmluvy bude riešená dodatkom k tejto ZoD, resp. iným  postupom, v súlade so Zákonom o verejnom obstarávaní. </w:t>
      </w:r>
    </w:p>
    <w:p w14:paraId="2FC62140" w14:textId="77777777" w:rsidR="007C7F20" w:rsidRPr="00C12822" w:rsidRDefault="007C7F20" w:rsidP="00864F23">
      <w:pPr>
        <w:pStyle w:val="NormlnyWWW"/>
        <w:spacing w:after="0"/>
        <w:rPr>
          <w:rFonts w:ascii="Work Sans" w:hAnsi="Work Sans" w:cs="Calibri Light"/>
          <w:sz w:val="22"/>
          <w:szCs w:val="22"/>
        </w:rPr>
      </w:pPr>
    </w:p>
    <w:p w14:paraId="5EF6731C" w14:textId="77777777" w:rsidR="00CF3E61" w:rsidRPr="00C12822" w:rsidRDefault="00CF3E61" w:rsidP="00CF3E61">
      <w:pPr>
        <w:pStyle w:val="NormlnyWWW"/>
        <w:tabs>
          <w:tab w:val="left" w:pos="0"/>
        </w:tabs>
        <w:spacing w:after="0"/>
        <w:rPr>
          <w:rFonts w:ascii="Work Sans" w:hAnsi="Work Sans" w:cs="Calibri Light"/>
          <w:sz w:val="22"/>
          <w:szCs w:val="22"/>
          <w:u w:val="single"/>
        </w:rPr>
      </w:pPr>
      <w:r w:rsidRPr="00C12822">
        <w:rPr>
          <w:rFonts w:ascii="Work Sans" w:hAnsi="Work Sans" w:cs="Calibri Light"/>
          <w:sz w:val="22"/>
          <w:szCs w:val="22"/>
          <w:u w:val="single"/>
        </w:rPr>
        <w:t>11.  Osobitné ustanovenia</w:t>
      </w:r>
    </w:p>
    <w:p w14:paraId="2B99FA14" w14:textId="77777777" w:rsidR="00BF4934" w:rsidRPr="00C12822" w:rsidRDefault="00CF3E61"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11.1</w:t>
      </w:r>
      <w:r w:rsidR="009E5F2C"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Vyhotovený predmet zmluvy obsahuje autorské architektonické a technické diela a ich použitie je chránené autorským zákonom.</w:t>
      </w:r>
      <w:r w:rsidR="00501CCF" w:rsidRPr="00C12822">
        <w:rPr>
          <w:rFonts w:ascii="Work Sans" w:hAnsi="Work Sans"/>
          <w:sz w:val="22"/>
          <w:szCs w:val="22"/>
        </w:rPr>
        <w:t xml:space="preserve"> </w:t>
      </w:r>
      <w:r w:rsidR="00501CCF" w:rsidRPr="00C12822">
        <w:rPr>
          <w:rFonts w:ascii="Work Sans" w:hAnsi="Work Sans" w:cs="Calibri Light"/>
          <w:sz w:val="22"/>
          <w:szCs w:val="22"/>
        </w:rPr>
        <w:t>Zhotoviteľ, ako autor dela, vyhlasuje, že je oprávnený vykonávať osobnostné a majetkové práva k dielu v rozsahu podľa z</w:t>
      </w:r>
      <w:r w:rsidR="00F23345" w:rsidRPr="00C12822">
        <w:rPr>
          <w:rFonts w:ascii="Work Sans" w:hAnsi="Work Sans" w:cs="Calibri Light"/>
          <w:sz w:val="22"/>
          <w:szCs w:val="22"/>
        </w:rPr>
        <w:t>ákona č. 185/2015 Z. z. Autorského</w:t>
      </w:r>
      <w:r w:rsidR="00501CCF" w:rsidRPr="00C12822">
        <w:rPr>
          <w:rFonts w:ascii="Work Sans" w:hAnsi="Work Sans" w:cs="Calibri Light"/>
          <w:sz w:val="22"/>
          <w:szCs w:val="22"/>
        </w:rPr>
        <w:t xml:space="preserve"> zákon</w:t>
      </w:r>
      <w:r w:rsidR="00F23345" w:rsidRPr="00C12822">
        <w:rPr>
          <w:rFonts w:ascii="Work Sans" w:hAnsi="Work Sans" w:cs="Calibri Light"/>
          <w:sz w:val="22"/>
          <w:szCs w:val="22"/>
        </w:rPr>
        <w:t>a</w:t>
      </w:r>
      <w:r w:rsidR="00501CCF" w:rsidRPr="00C12822">
        <w:rPr>
          <w:rFonts w:ascii="Work Sans" w:hAnsi="Work Sans" w:cs="Calibri Light"/>
          <w:sz w:val="22"/>
          <w:szCs w:val="22"/>
        </w:rPr>
        <w:t xml:space="preserve"> v znení neskorších predpisov (ďalej len „Autorský zákon“)</w:t>
      </w:r>
    </w:p>
    <w:p w14:paraId="71A1B300" w14:textId="77777777" w:rsidR="00BF4934" w:rsidRPr="00C12822" w:rsidRDefault="00BF4934"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 xml:space="preserve">11.2 </w:t>
      </w:r>
      <w:r w:rsidRPr="00C12822">
        <w:rPr>
          <w:rFonts w:ascii="Work Sans" w:hAnsi="Work Sans" w:cs="Calibri Light"/>
          <w:sz w:val="22"/>
          <w:szCs w:val="22"/>
        </w:rPr>
        <w:tab/>
        <w:t>V prípade, ak boli na vyhotovenie Diela použité prvky, ktoré sú samostatnými dielami chránenými autorským právom podľa Autorského zákona, zhotoviteľ sám zodpovedá za prípadné porušenie osobnostných a majetkových práv autorov samostatných diel. Zhotoviteľ týmto vyhlasuje, že má vysporiadané všetky osobnostné a majetkové práva súvisiace s dielom alebo jeho časťou.</w:t>
      </w:r>
    </w:p>
    <w:p w14:paraId="154F1F29" w14:textId="30BEC979" w:rsidR="00BF4934" w:rsidRPr="00C12822" w:rsidRDefault="00BF4934"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11.3</w:t>
      </w:r>
      <w:r w:rsidRPr="00C12822">
        <w:rPr>
          <w:rFonts w:ascii="Work Sans" w:hAnsi="Work Sans" w:cs="Calibri Light"/>
          <w:sz w:val="22"/>
          <w:szCs w:val="22"/>
        </w:rPr>
        <w:tab/>
        <w:t>Zmluvné strany sa dohodli, že právo použiť dielo nadobúda objednávateľ v deň, kedy mu je dielo zhotoviteľom protokolárne odovzdané</w:t>
      </w:r>
      <w:r w:rsidR="00DB78F3" w:rsidRPr="00C12822">
        <w:rPr>
          <w:rFonts w:ascii="Work Sans" w:hAnsi="Work Sans" w:cs="Calibri Light"/>
          <w:sz w:val="22"/>
          <w:szCs w:val="22"/>
        </w:rPr>
        <w:t xml:space="preserve"> a uhradená faktúra zhotoviteľovi</w:t>
      </w:r>
      <w:r w:rsidRPr="00C12822">
        <w:rPr>
          <w:rFonts w:ascii="Work Sans" w:hAnsi="Work Sans" w:cs="Calibri Light"/>
          <w:sz w:val="22"/>
          <w:szCs w:val="22"/>
        </w:rPr>
        <w:t>. Používanie diela zahŕňa výkon majetkových práv. Na použitie diela udeľuje zhotoviteľ objednávateľovi súhlas (ďalej len „Licencia“) a objednávateľ udelenú Licenciu prijíma a zaväzuje sa dielo používať v rozsahu udelenej Licencie.</w:t>
      </w:r>
    </w:p>
    <w:p w14:paraId="650A2E17" w14:textId="77777777" w:rsidR="00BF4934" w:rsidRPr="00C12822" w:rsidRDefault="00BF4934"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11.4</w:t>
      </w:r>
      <w:r w:rsidRPr="00C12822">
        <w:rPr>
          <w:rFonts w:ascii="Work Sans" w:hAnsi="Work Sans" w:cs="Calibri Light"/>
          <w:sz w:val="22"/>
          <w:szCs w:val="22"/>
        </w:rPr>
        <w:tab/>
        <w:t>Zhotoviteľom objednávateľovi udelená Licencia obsahuje jeho súhlas:</w:t>
      </w:r>
    </w:p>
    <w:p w14:paraId="66AFDBE4" w14:textId="77777777" w:rsidR="00BF4934" w:rsidRPr="00C12822" w:rsidRDefault="00BF4934" w:rsidP="00393FB3">
      <w:pPr>
        <w:pStyle w:val="NormlnyWWW"/>
        <w:numPr>
          <w:ilvl w:val="0"/>
          <w:numId w:val="13"/>
        </w:numPr>
        <w:spacing w:after="0"/>
        <w:jc w:val="both"/>
        <w:rPr>
          <w:rFonts w:ascii="Work Sans" w:hAnsi="Work Sans" w:cs="Calibri Light"/>
          <w:sz w:val="22"/>
          <w:szCs w:val="22"/>
        </w:rPr>
      </w:pPr>
      <w:r w:rsidRPr="00C12822">
        <w:rPr>
          <w:rFonts w:ascii="Work Sans" w:hAnsi="Work Sans" w:cs="Calibri Light"/>
          <w:sz w:val="22"/>
          <w:szCs w:val="22"/>
        </w:rPr>
        <w:t>na použitie a užívanie diela alebo jeho časti na účely súvisiace s činnosťou objednávateľa, ako aj rozhodovať o jeho použití,</w:t>
      </w:r>
    </w:p>
    <w:p w14:paraId="473819F1" w14:textId="77777777" w:rsidR="00BF4934" w:rsidRPr="00C12822" w:rsidRDefault="00BF4934" w:rsidP="00393FB3">
      <w:pPr>
        <w:pStyle w:val="NormlnyWWW"/>
        <w:numPr>
          <w:ilvl w:val="0"/>
          <w:numId w:val="13"/>
        </w:numPr>
        <w:spacing w:after="0"/>
        <w:jc w:val="both"/>
        <w:rPr>
          <w:rFonts w:ascii="Work Sans" w:hAnsi="Work Sans" w:cs="Calibri Light"/>
          <w:sz w:val="22"/>
          <w:szCs w:val="22"/>
        </w:rPr>
      </w:pPr>
      <w:r w:rsidRPr="00C12822">
        <w:rPr>
          <w:rFonts w:ascii="Work Sans" w:hAnsi="Work Sans" w:cs="Calibri Light"/>
          <w:sz w:val="22"/>
          <w:szCs w:val="22"/>
        </w:rPr>
        <w:t>vyhotovovať rozmnoženiny a záznamy diela alebo jeho častí,</w:t>
      </w:r>
    </w:p>
    <w:p w14:paraId="2F8B210D" w14:textId="77777777" w:rsidR="00BF4934" w:rsidRPr="00C12822" w:rsidRDefault="00BF4934" w:rsidP="00393FB3">
      <w:pPr>
        <w:pStyle w:val="NormlnyWWW"/>
        <w:numPr>
          <w:ilvl w:val="0"/>
          <w:numId w:val="13"/>
        </w:numPr>
        <w:spacing w:after="0"/>
        <w:jc w:val="both"/>
        <w:rPr>
          <w:rFonts w:ascii="Work Sans" w:hAnsi="Work Sans" w:cs="Calibri Light"/>
          <w:sz w:val="22"/>
          <w:szCs w:val="22"/>
        </w:rPr>
      </w:pPr>
      <w:r w:rsidRPr="00C12822">
        <w:rPr>
          <w:rFonts w:ascii="Work Sans" w:hAnsi="Work Sans" w:cs="Calibri Light"/>
          <w:sz w:val="22"/>
          <w:szCs w:val="22"/>
        </w:rPr>
        <w:t>verejne vykonať dielo, zverejniť a rozširovať dielo,</w:t>
      </w:r>
    </w:p>
    <w:p w14:paraId="4992B6B8" w14:textId="59C7D5FC" w:rsidR="00BF4934" w:rsidRPr="00C12822" w:rsidRDefault="005F6CBF" w:rsidP="00BD4A24">
      <w:pPr>
        <w:pStyle w:val="NormlnyWWW"/>
        <w:numPr>
          <w:ilvl w:val="0"/>
          <w:numId w:val="13"/>
        </w:numPr>
        <w:spacing w:after="0"/>
        <w:jc w:val="both"/>
        <w:rPr>
          <w:rFonts w:ascii="Work Sans" w:hAnsi="Work Sans" w:cs="Calibri Light"/>
          <w:sz w:val="22"/>
          <w:szCs w:val="22"/>
        </w:rPr>
      </w:pPr>
      <w:r w:rsidRPr="00C12822">
        <w:rPr>
          <w:rFonts w:ascii="Work Sans" w:hAnsi="Work Sans" w:cs="Calibri Light"/>
          <w:sz w:val="22"/>
          <w:szCs w:val="22"/>
        </w:rPr>
        <w:t xml:space="preserve"> na narábanie s dokumentáciou pre potreby inžinierskej činnosti. </w:t>
      </w:r>
    </w:p>
    <w:p w14:paraId="1C788F1B" w14:textId="4FCF3C47" w:rsidR="00BF4934" w:rsidRPr="00C12822" w:rsidRDefault="00BF4934"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w:t>
      </w:r>
      <w:r w:rsidR="00BD4A24" w:rsidRPr="00C12822">
        <w:rPr>
          <w:rFonts w:ascii="Work Sans" w:hAnsi="Work Sans" w:cs="Calibri Light"/>
          <w:sz w:val="22"/>
          <w:szCs w:val="22"/>
        </w:rPr>
        <w:t>5</w:t>
      </w:r>
      <w:r w:rsidRPr="00C12822">
        <w:rPr>
          <w:rFonts w:ascii="Work Sans" w:hAnsi="Work Sans" w:cs="Calibri Light"/>
          <w:sz w:val="22"/>
          <w:szCs w:val="22"/>
        </w:rPr>
        <w:tab/>
        <w:t xml:space="preserve">Objednávateľ sa zaväzuje uvádzať </w:t>
      </w:r>
      <w:r w:rsidR="001D7E49" w:rsidRPr="00C12822">
        <w:rPr>
          <w:rFonts w:ascii="Work Sans" w:hAnsi="Work Sans" w:cs="Calibri Light"/>
          <w:sz w:val="22"/>
          <w:szCs w:val="22"/>
        </w:rPr>
        <w:t xml:space="preserve">názov spoločnosti a </w:t>
      </w:r>
      <w:r w:rsidRPr="00C12822">
        <w:rPr>
          <w:rFonts w:ascii="Work Sans" w:hAnsi="Work Sans" w:cs="Calibri Light"/>
          <w:sz w:val="22"/>
          <w:szCs w:val="22"/>
        </w:rPr>
        <w:t>meno a priezvisko zhotoviteľa ako autora diela, resp. označovať zhotoviteľa na všetkých rozmnoženinách diela náležitým spôsobom pri každom použití diela, a to podľa spôsobu použitia diela na verejnosti.</w:t>
      </w:r>
    </w:p>
    <w:p w14:paraId="5816C59D" w14:textId="5DDDF488" w:rsidR="00BF4934" w:rsidRPr="00C12822" w:rsidRDefault="00BF4934" w:rsidP="00393FB3">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w:t>
      </w:r>
      <w:r w:rsidR="00BD4A24" w:rsidRPr="00C12822">
        <w:rPr>
          <w:rFonts w:ascii="Work Sans" w:hAnsi="Work Sans" w:cs="Calibri Light"/>
          <w:sz w:val="22"/>
          <w:szCs w:val="22"/>
        </w:rPr>
        <w:t>6</w:t>
      </w:r>
      <w:r w:rsidRPr="00C12822">
        <w:rPr>
          <w:rFonts w:ascii="Work Sans" w:hAnsi="Work Sans" w:cs="Calibri Light"/>
          <w:sz w:val="22"/>
          <w:szCs w:val="22"/>
        </w:rPr>
        <w:tab/>
        <w:t>Objednávateľ je povinný zabezpečiť pri používaní diela jeho ochranu pred akýmkoľvek hanlivým nakladaním, ktoré by malo za následok poškodzovanie dobrého mena zhotoviteľa.</w:t>
      </w:r>
    </w:p>
    <w:p w14:paraId="0047CE34" w14:textId="3655D037"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w:t>
      </w:r>
      <w:r w:rsidR="00BD4A24" w:rsidRPr="00C12822">
        <w:rPr>
          <w:rFonts w:ascii="Work Sans" w:hAnsi="Work Sans" w:cs="Calibri Light"/>
          <w:sz w:val="22"/>
          <w:szCs w:val="22"/>
        </w:rPr>
        <w:t>7</w:t>
      </w:r>
      <w:r w:rsidR="00BF4934" w:rsidRPr="00C12822">
        <w:rPr>
          <w:rFonts w:ascii="Work Sans" w:hAnsi="Work Sans" w:cs="Calibri Light"/>
          <w:sz w:val="22"/>
          <w:szCs w:val="22"/>
        </w:rPr>
        <w:t xml:space="preserve"> </w:t>
      </w:r>
      <w:r w:rsidR="00863114" w:rsidRPr="00C12822">
        <w:rPr>
          <w:rFonts w:ascii="Work Sans" w:hAnsi="Work Sans" w:cs="Calibri Light"/>
          <w:sz w:val="22"/>
          <w:szCs w:val="22"/>
        </w:rPr>
        <w:tab/>
      </w:r>
      <w:r w:rsidRPr="00C12822">
        <w:rPr>
          <w:rFonts w:ascii="Work Sans" w:hAnsi="Work Sans" w:cs="Calibri Light"/>
          <w:sz w:val="22"/>
          <w:szCs w:val="22"/>
        </w:rPr>
        <w:t xml:space="preserve">Architektonický návrh a projekt stavby je chránený </w:t>
      </w:r>
      <w:r w:rsidR="004B09C9" w:rsidRPr="00C12822">
        <w:rPr>
          <w:rFonts w:ascii="Work Sans" w:hAnsi="Work Sans" w:cs="Calibri Light"/>
          <w:sz w:val="22"/>
          <w:szCs w:val="22"/>
        </w:rPr>
        <w:t xml:space="preserve">autorským </w:t>
      </w:r>
      <w:r w:rsidRPr="00C12822">
        <w:rPr>
          <w:rFonts w:ascii="Work Sans" w:hAnsi="Work Sans" w:cs="Calibri Light"/>
          <w:sz w:val="22"/>
          <w:szCs w:val="22"/>
        </w:rPr>
        <w:t xml:space="preserve">právom a jeho použitie je možné len na účel dohodnutý v tejto zmluve. Použitie treťou osobou je podmienené súhlasom autora a vzťahuje sa naň ochranný režim podľa autorského zákona. Honorár za udelenie súhlasu na použitie diela treťou </w:t>
      </w:r>
      <w:r w:rsidRPr="00C12822">
        <w:rPr>
          <w:rFonts w:ascii="Work Sans" w:hAnsi="Work Sans" w:cs="Calibri Light"/>
          <w:sz w:val="22"/>
          <w:szCs w:val="22"/>
        </w:rPr>
        <w:lastRenderedPageBreak/>
        <w:t xml:space="preserve">osobou bude určený v zmysle </w:t>
      </w:r>
      <w:r w:rsidR="00C2023C" w:rsidRPr="00C12822">
        <w:rPr>
          <w:rFonts w:ascii="Work Sans" w:hAnsi="Work Sans" w:cs="Calibri Light"/>
          <w:sz w:val="22"/>
          <w:szCs w:val="22"/>
        </w:rPr>
        <w:t>Honorárneho poriadku Slovenskej komory architektov</w:t>
      </w:r>
      <w:r w:rsidRPr="00C12822">
        <w:rPr>
          <w:rFonts w:ascii="Work Sans" w:hAnsi="Work Sans" w:cs="Calibri Light"/>
          <w:sz w:val="22"/>
          <w:szCs w:val="22"/>
        </w:rPr>
        <w:t>.</w:t>
      </w:r>
    </w:p>
    <w:p w14:paraId="5DBE4707" w14:textId="45D7047B"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w:t>
      </w:r>
      <w:r w:rsidR="00BD4A24" w:rsidRPr="00C12822">
        <w:rPr>
          <w:rFonts w:ascii="Work Sans" w:hAnsi="Work Sans" w:cs="Calibri Light"/>
          <w:sz w:val="22"/>
          <w:szCs w:val="22"/>
        </w:rPr>
        <w:t>8</w:t>
      </w:r>
      <w:r w:rsidR="009E5F2C" w:rsidRPr="00C12822">
        <w:rPr>
          <w:rFonts w:ascii="Work Sans" w:hAnsi="Work Sans" w:cs="Calibri Light"/>
          <w:sz w:val="22"/>
          <w:szCs w:val="22"/>
        </w:rPr>
        <w:t xml:space="preserve"> </w:t>
      </w:r>
      <w:r w:rsidR="001D4891" w:rsidRPr="00C12822">
        <w:rPr>
          <w:rFonts w:ascii="Work Sans" w:hAnsi="Work Sans" w:cs="Calibri Light"/>
          <w:sz w:val="22"/>
          <w:szCs w:val="22"/>
        </w:rPr>
        <w:tab/>
      </w:r>
      <w:r w:rsidRPr="00C12822">
        <w:rPr>
          <w:rFonts w:ascii="Work Sans" w:hAnsi="Work Sans" w:cs="Calibri Light"/>
          <w:sz w:val="22"/>
          <w:szCs w:val="22"/>
        </w:rPr>
        <w:t>Predmetom zmluvy nie je majetkovo-právne vysporiadanie dotknutých hnuteľných a nehnuteľných vecí výstavbou.</w:t>
      </w:r>
    </w:p>
    <w:p w14:paraId="67B7C2D7" w14:textId="632EDADD" w:rsidR="00CF3E61" w:rsidRPr="00C12822" w:rsidRDefault="00CF3E61" w:rsidP="00863114">
      <w:pPr>
        <w:pStyle w:val="NormlnyWWW"/>
        <w:spacing w:after="0"/>
        <w:ind w:left="567" w:hanging="567"/>
        <w:jc w:val="both"/>
        <w:rPr>
          <w:rFonts w:ascii="Work Sans" w:hAnsi="Work Sans" w:cs="Calibri Light"/>
          <w:sz w:val="22"/>
          <w:szCs w:val="22"/>
        </w:rPr>
      </w:pPr>
      <w:r w:rsidRPr="00C12822">
        <w:rPr>
          <w:rFonts w:ascii="Work Sans" w:hAnsi="Work Sans" w:cs="Calibri Light"/>
          <w:sz w:val="22"/>
          <w:szCs w:val="22"/>
        </w:rPr>
        <w:t>11.</w:t>
      </w:r>
      <w:r w:rsidR="00BD4A24" w:rsidRPr="00C12822">
        <w:rPr>
          <w:rFonts w:ascii="Work Sans" w:hAnsi="Work Sans" w:cs="Calibri Light"/>
          <w:sz w:val="22"/>
          <w:szCs w:val="22"/>
        </w:rPr>
        <w:t>9</w:t>
      </w:r>
      <w:r w:rsidRPr="00C12822">
        <w:rPr>
          <w:rFonts w:ascii="Work Sans" w:hAnsi="Work Sans" w:cs="Calibri Light"/>
          <w:sz w:val="22"/>
          <w:szCs w:val="22"/>
        </w:rPr>
        <w:t xml:space="preserve"> </w:t>
      </w:r>
      <w:bookmarkStart w:id="0" w:name="_Ref125533216"/>
      <w:r w:rsidR="00863114" w:rsidRPr="00C12822">
        <w:rPr>
          <w:rFonts w:ascii="Work Sans" w:hAnsi="Work Sans" w:cs="Calibri Light"/>
          <w:sz w:val="22"/>
          <w:szCs w:val="22"/>
        </w:rPr>
        <w:tab/>
      </w:r>
      <w:r w:rsidRPr="00C12822">
        <w:rPr>
          <w:rFonts w:ascii="Work Sans" w:hAnsi="Work Sans" w:cs="Calibri Light"/>
          <w:sz w:val="22"/>
          <w:szCs w:val="22"/>
        </w:rPr>
        <w:t xml:space="preserve">Zhotoviteľ je na základe zmluvných a zákonných ustanovení nositeľom práv chránených zákonom č. 185/2015 Z.z. o autorskom práve vzťahujúcich sa na projekty, náčrty, nákresy a iné obdobné dokumenty </w:t>
      </w:r>
      <w:r w:rsidRPr="00C12822">
        <w:rPr>
          <w:rFonts w:ascii="Work Sans" w:hAnsi="Work Sans" w:cs="Calibri Light"/>
          <w:bCs/>
          <w:sz w:val="22"/>
          <w:szCs w:val="22"/>
        </w:rPr>
        <w:t>uvedené v bodoch 2.</w:t>
      </w:r>
      <w:r w:rsidR="00864F23" w:rsidRPr="00C12822">
        <w:rPr>
          <w:rFonts w:ascii="Work Sans" w:hAnsi="Work Sans" w:cs="Calibri Light"/>
          <w:bCs/>
          <w:sz w:val="22"/>
          <w:szCs w:val="22"/>
        </w:rPr>
        <w:t>2</w:t>
      </w:r>
      <w:r w:rsidRPr="00C12822">
        <w:rPr>
          <w:rFonts w:ascii="Work Sans" w:hAnsi="Work Sans" w:cs="Calibri Light"/>
          <w:bCs/>
          <w:sz w:val="22"/>
          <w:szCs w:val="22"/>
        </w:rPr>
        <w:t>.1 – 2.</w:t>
      </w:r>
      <w:r w:rsidR="00864F23" w:rsidRPr="00C12822">
        <w:rPr>
          <w:rFonts w:ascii="Work Sans" w:hAnsi="Work Sans" w:cs="Calibri Light"/>
          <w:bCs/>
          <w:sz w:val="22"/>
          <w:szCs w:val="22"/>
        </w:rPr>
        <w:t>2</w:t>
      </w:r>
      <w:r w:rsidRPr="00C12822">
        <w:rPr>
          <w:rFonts w:ascii="Work Sans" w:hAnsi="Work Sans" w:cs="Calibri Light"/>
          <w:bCs/>
          <w:sz w:val="22"/>
          <w:szCs w:val="22"/>
        </w:rPr>
        <w:t>.4 tejto</w:t>
      </w:r>
      <w:r w:rsidRPr="00C12822">
        <w:rPr>
          <w:rFonts w:ascii="Work Sans" w:hAnsi="Work Sans" w:cs="Calibri Light"/>
          <w:sz w:val="22"/>
          <w:szCs w:val="22"/>
        </w:rPr>
        <w:t xml:space="preserve"> Zmluvy a súvisiacich článkov a potrebných k výstavbe a užívaniu Diela. V prípade, ak Zhotoviteľ poveril akoukoľvek činnosťou pri realizácii tejto Zmluvy akúkoľvek tretiu osobu, je povinný zabezpečiť, aby bol oprávnený na dispozíciu s právami potrebnými na udelenie licencie v zmysle tejto Zmluvy ako aj na udelenie akýchkoľvek iných oprávnení, ktoré v zmysle tejto Zmluvy udeľuje.</w:t>
      </w:r>
      <w:bookmarkEnd w:id="0"/>
    </w:p>
    <w:p w14:paraId="0FBA9E88" w14:textId="77777777" w:rsidR="00CF3E61" w:rsidRPr="00C12822" w:rsidRDefault="00CF3E61" w:rsidP="00863114">
      <w:pPr>
        <w:pStyle w:val="Bezriadkovania"/>
        <w:ind w:left="567" w:hanging="567"/>
        <w:jc w:val="both"/>
        <w:rPr>
          <w:rFonts w:ascii="Work Sans" w:hAnsi="Work Sans" w:cs="Calibri Light"/>
        </w:rPr>
      </w:pPr>
      <w:bookmarkStart w:id="1" w:name="_Ref180323339"/>
    </w:p>
    <w:p w14:paraId="2035573B" w14:textId="70B97A5F" w:rsidR="008A60BA" w:rsidRPr="00C12822" w:rsidRDefault="00CF3E61" w:rsidP="005F6CBF">
      <w:pPr>
        <w:pStyle w:val="Bezriadkovania"/>
        <w:ind w:left="567" w:hanging="567"/>
        <w:jc w:val="both"/>
        <w:rPr>
          <w:rFonts w:ascii="Work Sans" w:hAnsi="Work Sans" w:cs="Calibri Light"/>
          <w:bCs/>
        </w:rPr>
      </w:pPr>
      <w:r w:rsidRPr="00C12822">
        <w:rPr>
          <w:rFonts w:ascii="Work Sans" w:hAnsi="Work Sans" w:cs="Calibri Light"/>
        </w:rPr>
        <w:t>11.</w:t>
      </w:r>
      <w:r w:rsidR="00BF4934" w:rsidRPr="00C12822">
        <w:rPr>
          <w:rFonts w:ascii="Work Sans" w:hAnsi="Work Sans" w:cs="Calibri Light"/>
        </w:rPr>
        <w:t>1</w:t>
      </w:r>
      <w:r w:rsidR="00BD4A24" w:rsidRPr="00C12822">
        <w:rPr>
          <w:rFonts w:ascii="Work Sans" w:hAnsi="Work Sans" w:cs="Calibri Light"/>
        </w:rPr>
        <w:t>0</w:t>
      </w:r>
      <w:r w:rsidR="00863114" w:rsidRPr="00C12822">
        <w:rPr>
          <w:rFonts w:ascii="Work Sans" w:hAnsi="Work Sans" w:cs="Calibri Light"/>
        </w:rPr>
        <w:tab/>
      </w:r>
      <w:bookmarkEnd w:id="1"/>
      <w:r w:rsidR="008A60BA" w:rsidRPr="00C12822">
        <w:rPr>
          <w:rFonts w:ascii="Work Sans" w:hAnsi="Work Sans" w:cs="Calibri Light"/>
        </w:rPr>
        <w:t>Zhotoviteľ je povinný vykonať dielo v rozsahu a obsahu podľa tejto zmluvy v súlade so zákonom č. 513/1991 Zb. Obchodným zákonníkom</w:t>
      </w:r>
      <w:r w:rsidR="005F3472" w:rsidRPr="00C12822">
        <w:rPr>
          <w:rFonts w:ascii="Work Sans" w:hAnsi="Work Sans" w:cs="Calibri Light"/>
        </w:rPr>
        <w:t xml:space="preserve"> v znení neskorších predpisov </w:t>
      </w:r>
      <w:r w:rsidR="008A60BA" w:rsidRPr="00C12822">
        <w:rPr>
          <w:rFonts w:ascii="Work Sans" w:hAnsi="Work Sans" w:cs="Calibri Light"/>
        </w:rPr>
        <w:t xml:space="preserve">a príslušnými právnymi a odbornými normami inak zodpovedá za všetky škody, ktoré v príčinnej súvislosti s porušením jeho povinnosti podľa tejto zmluvy, vzniknú objednávateľovi. </w:t>
      </w:r>
    </w:p>
    <w:p w14:paraId="60392BD4" w14:textId="77777777" w:rsidR="008A60BA" w:rsidRPr="00C12822" w:rsidRDefault="008A60BA" w:rsidP="00863114">
      <w:pPr>
        <w:pStyle w:val="Bezriadkovania"/>
        <w:ind w:left="567" w:hanging="567"/>
        <w:jc w:val="both"/>
        <w:rPr>
          <w:rFonts w:ascii="Work Sans" w:hAnsi="Work Sans" w:cs="Calibri Light"/>
        </w:rPr>
      </w:pPr>
    </w:p>
    <w:p w14:paraId="047404DF" w14:textId="76208ECB" w:rsidR="008A60BA" w:rsidRPr="00C12822" w:rsidRDefault="008A60BA" w:rsidP="00863114">
      <w:pPr>
        <w:pStyle w:val="Bezriadkovania"/>
        <w:ind w:left="567" w:hanging="567"/>
        <w:jc w:val="both"/>
        <w:rPr>
          <w:rFonts w:ascii="Work Sans" w:hAnsi="Work Sans" w:cs="Calibri Light"/>
        </w:rPr>
      </w:pPr>
      <w:r w:rsidRPr="00C12822">
        <w:rPr>
          <w:rFonts w:ascii="Work Sans" w:hAnsi="Work Sans" w:cs="Calibri Light"/>
        </w:rPr>
        <w:t>11.</w:t>
      </w:r>
      <w:r w:rsidR="00BF4934" w:rsidRPr="00C12822">
        <w:rPr>
          <w:rFonts w:ascii="Work Sans" w:hAnsi="Work Sans" w:cs="Calibri Light"/>
        </w:rPr>
        <w:t>1</w:t>
      </w:r>
      <w:r w:rsidR="005F6CBF" w:rsidRPr="00C12822">
        <w:rPr>
          <w:rFonts w:ascii="Work Sans" w:hAnsi="Work Sans" w:cs="Calibri Light"/>
        </w:rPr>
        <w:t>1</w:t>
      </w:r>
      <w:r w:rsidRPr="00C12822">
        <w:rPr>
          <w:rFonts w:ascii="Work Sans" w:hAnsi="Work Sans" w:cs="Calibri Light"/>
        </w:rPr>
        <w:tab/>
        <w:t>Zhotoviteľ sa zaväzuje zachovávať mlčanlivosť o všetkých skutočnostiach, s ktorými sa oboznámil pri vykonaní diela podľa tejto zmluvy a bez súhlasu objednávateľa ich neposkytne tretej osobe.</w:t>
      </w:r>
    </w:p>
    <w:p w14:paraId="0C53516A" w14:textId="77777777" w:rsidR="008A60BA" w:rsidRPr="00C12822" w:rsidRDefault="008A60BA" w:rsidP="00863114">
      <w:pPr>
        <w:pStyle w:val="Bezriadkovania"/>
        <w:ind w:left="567" w:hanging="567"/>
        <w:jc w:val="both"/>
        <w:rPr>
          <w:rFonts w:ascii="Work Sans" w:hAnsi="Work Sans" w:cs="Calibri Light"/>
        </w:rPr>
      </w:pPr>
    </w:p>
    <w:p w14:paraId="448AB99D" w14:textId="77777777" w:rsidR="00CF3E61" w:rsidRPr="00C12822" w:rsidRDefault="00CF3E61" w:rsidP="00CF3E61">
      <w:pPr>
        <w:pStyle w:val="NormlnyWWW"/>
        <w:spacing w:after="0"/>
        <w:jc w:val="both"/>
        <w:rPr>
          <w:rFonts w:ascii="Work Sans" w:hAnsi="Work Sans" w:cs="Calibri Light"/>
          <w:sz w:val="22"/>
          <w:szCs w:val="22"/>
          <w:u w:val="single"/>
        </w:rPr>
      </w:pPr>
      <w:r w:rsidRPr="00C12822">
        <w:rPr>
          <w:rFonts w:ascii="Work Sans" w:hAnsi="Work Sans" w:cs="Calibri Light"/>
          <w:sz w:val="22"/>
          <w:szCs w:val="22"/>
          <w:u w:val="single"/>
        </w:rPr>
        <w:t>12. Záverečné ustanovenia</w:t>
      </w:r>
    </w:p>
    <w:p w14:paraId="18FF90C8" w14:textId="2E7AD7CE" w:rsidR="00CF3E61" w:rsidRPr="00C12822" w:rsidRDefault="00CF3E61" w:rsidP="00393FB3">
      <w:pPr>
        <w:pStyle w:val="NormlnyWWW"/>
        <w:spacing w:after="0"/>
        <w:ind w:left="495" w:hanging="495"/>
        <w:jc w:val="both"/>
        <w:rPr>
          <w:rFonts w:ascii="Work Sans" w:hAnsi="Work Sans" w:cs="Calibri Light"/>
          <w:sz w:val="22"/>
          <w:szCs w:val="22"/>
        </w:rPr>
      </w:pPr>
      <w:r w:rsidRPr="00C12822">
        <w:rPr>
          <w:rFonts w:ascii="Work Sans" w:hAnsi="Work Sans" w:cs="Calibri Light"/>
          <w:sz w:val="22"/>
          <w:szCs w:val="22"/>
        </w:rPr>
        <w:t>12.1</w:t>
      </w:r>
      <w:r w:rsidRPr="00C12822">
        <w:rPr>
          <w:rFonts w:ascii="Work Sans" w:hAnsi="Work Sans" w:cs="Calibri Light"/>
          <w:sz w:val="22"/>
          <w:szCs w:val="22"/>
        </w:rPr>
        <w:tab/>
      </w:r>
      <w:r w:rsidR="005F3472" w:rsidRPr="00C12822">
        <w:rPr>
          <w:rFonts w:ascii="Work Sans" w:hAnsi="Work Sans" w:cs="Calibri Light"/>
          <w:sz w:val="22"/>
          <w:szCs w:val="22"/>
        </w:rPr>
        <w:t>Vzťahy zmluvných strán založené touto zmluvou, ktoré zmluva výslovne neupravuje, sa riadia príslušnými ustanoveniami zákona č. 513/1991 Zb. Obchodným zákonníkom v znení neskorších predpisov</w:t>
      </w:r>
      <w:r w:rsidRPr="00C12822">
        <w:rPr>
          <w:rFonts w:ascii="Work Sans" w:hAnsi="Work Sans" w:cs="Calibri Light"/>
          <w:sz w:val="22"/>
          <w:szCs w:val="22"/>
        </w:rPr>
        <w:t>.</w:t>
      </w:r>
    </w:p>
    <w:p w14:paraId="1F620CD8" w14:textId="39B5D52D" w:rsidR="00CF3E61" w:rsidRPr="00C12822" w:rsidRDefault="00CF3E61" w:rsidP="00CF3E61">
      <w:pPr>
        <w:pStyle w:val="NormlnyWWW"/>
        <w:spacing w:after="0"/>
        <w:ind w:left="495" w:hanging="495"/>
        <w:rPr>
          <w:rFonts w:ascii="Work Sans" w:hAnsi="Work Sans" w:cs="Calibri Light"/>
          <w:sz w:val="22"/>
          <w:szCs w:val="22"/>
        </w:rPr>
      </w:pPr>
      <w:r w:rsidRPr="00C12822">
        <w:rPr>
          <w:rFonts w:ascii="Work Sans" w:hAnsi="Work Sans" w:cs="Calibri Light"/>
          <w:sz w:val="22"/>
          <w:szCs w:val="22"/>
        </w:rPr>
        <w:t>12.2</w:t>
      </w:r>
      <w:r w:rsidRPr="00C12822">
        <w:rPr>
          <w:rFonts w:ascii="Work Sans" w:hAnsi="Work Sans" w:cs="Calibri Light"/>
          <w:sz w:val="22"/>
          <w:szCs w:val="22"/>
        </w:rPr>
        <w:tab/>
        <w:t xml:space="preserve">Meniť alebo doplňovať text tejto zmluvy je možné len formou </w:t>
      </w:r>
      <w:r w:rsidR="0014429F" w:rsidRPr="00C12822">
        <w:rPr>
          <w:rFonts w:ascii="Work Sans" w:hAnsi="Work Sans" w:cs="Calibri Light"/>
          <w:sz w:val="22"/>
          <w:szCs w:val="22"/>
        </w:rPr>
        <w:t xml:space="preserve">písomných očíslovaných </w:t>
      </w:r>
      <w:r w:rsidRPr="00C12822">
        <w:rPr>
          <w:rFonts w:ascii="Work Sans" w:hAnsi="Work Sans" w:cs="Calibri Light"/>
          <w:sz w:val="22"/>
          <w:szCs w:val="22"/>
        </w:rPr>
        <w:t>dodatkov</w:t>
      </w:r>
      <w:r w:rsidR="0014429F" w:rsidRPr="00C12822">
        <w:rPr>
          <w:rFonts w:ascii="Work Sans" w:hAnsi="Work Sans" w:cs="Calibri Light"/>
          <w:sz w:val="22"/>
          <w:szCs w:val="22"/>
        </w:rPr>
        <w:t xml:space="preserve"> podpísaných oboma zmluvnými stranami</w:t>
      </w:r>
      <w:r w:rsidRPr="00C12822">
        <w:rPr>
          <w:rFonts w:ascii="Work Sans" w:hAnsi="Work Sans" w:cs="Calibri Light"/>
          <w:sz w:val="22"/>
          <w:szCs w:val="22"/>
        </w:rPr>
        <w:t>.</w:t>
      </w:r>
    </w:p>
    <w:p w14:paraId="0F937930" w14:textId="77777777" w:rsidR="001927E9" w:rsidRPr="00C12822" w:rsidRDefault="00CF3E61" w:rsidP="00863114">
      <w:pPr>
        <w:pStyle w:val="NormlnyWWW"/>
        <w:spacing w:after="0"/>
        <w:ind w:left="495" w:hanging="495"/>
        <w:jc w:val="both"/>
        <w:rPr>
          <w:rFonts w:ascii="Work Sans" w:hAnsi="Work Sans" w:cs="Calibri Light"/>
          <w:sz w:val="22"/>
          <w:szCs w:val="22"/>
        </w:rPr>
      </w:pPr>
      <w:r w:rsidRPr="00C12822">
        <w:rPr>
          <w:rFonts w:ascii="Work Sans" w:hAnsi="Work Sans" w:cs="Calibri Light"/>
          <w:sz w:val="22"/>
          <w:szCs w:val="22"/>
        </w:rPr>
        <w:t>12.3</w:t>
      </w:r>
      <w:r w:rsidRPr="00C12822">
        <w:rPr>
          <w:rFonts w:ascii="Work Sans" w:hAnsi="Work Sans" w:cs="Calibri Light"/>
          <w:sz w:val="22"/>
          <w:szCs w:val="22"/>
        </w:rPr>
        <w:tab/>
        <w:t>Táto zmluva je vyhotovená v štyroch rovnopisoch, z ktorých dva obdrží objednávateľ a dva  zhotoviteľ.</w:t>
      </w:r>
    </w:p>
    <w:p w14:paraId="3939311C" w14:textId="5DF77355" w:rsidR="0014429F" w:rsidRPr="00C12822" w:rsidRDefault="0014429F" w:rsidP="00863114">
      <w:pPr>
        <w:pStyle w:val="NormlnyWWW"/>
        <w:spacing w:after="0"/>
        <w:ind w:left="495" w:hanging="495"/>
        <w:jc w:val="both"/>
        <w:rPr>
          <w:rFonts w:ascii="Work Sans" w:hAnsi="Work Sans" w:cs="Calibri Light"/>
          <w:sz w:val="22"/>
          <w:szCs w:val="22"/>
        </w:rPr>
      </w:pPr>
      <w:r w:rsidRPr="00C12822">
        <w:rPr>
          <w:rFonts w:ascii="Work Sans" w:hAnsi="Work Sans" w:cs="Calibri Light"/>
          <w:sz w:val="22"/>
          <w:szCs w:val="22"/>
        </w:rPr>
        <w:t>12.4</w:t>
      </w:r>
      <w:r w:rsidRPr="00C12822">
        <w:rPr>
          <w:rFonts w:ascii="Work Sans" w:hAnsi="Work Sans" w:cs="Calibri Light"/>
          <w:sz w:val="22"/>
          <w:szCs w:val="22"/>
        </w:rPr>
        <w:tab/>
        <w:t xml:space="preserve">V prípade, že ktorékoľvek ustanovenie tejto zmluvy bude súdom alebo príslušným štátnym orgánom z akéhokoľvek dôvodu prehlásené za neplatné, nedostatočne určité alebo nevykonateľné, zmluvné strany sa zaväzujú odstrániť dodatkom tejto zmluvy takúto neplatnosť, nedostatočnú určitosť alebo </w:t>
      </w:r>
      <w:proofErr w:type="spellStart"/>
      <w:r w:rsidRPr="00C12822">
        <w:rPr>
          <w:rFonts w:ascii="Work Sans" w:hAnsi="Work Sans" w:cs="Calibri Light"/>
          <w:sz w:val="22"/>
          <w:szCs w:val="22"/>
        </w:rPr>
        <w:t>nevykonateľnosť</w:t>
      </w:r>
      <w:proofErr w:type="spellEnd"/>
      <w:r w:rsidRPr="00C12822">
        <w:rPr>
          <w:rFonts w:ascii="Work Sans" w:hAnsi="Work Sans" w:cs="Calibri Light"/>
          <w:sz w:val="22"/>
          <w:szCs w:val="22"/>
        </w:rPr>
        <w:t xml:space="preserve"> takým spôsobom, aby bol zmysel tejto zmluvy naplnený.</w:t>
      </w:r>
    </w:p>
    <w:p w14:paraId="53E004E6" w14:textId="0FBFE2F0" w:rsidR="0014429F" w:rsidRPr="00C12822" w:rsidRDefault="00CF3E61" w:rsidP="00863114">
      <w:pPr>
        <w:pStyle w:val="NormlnyWWW"/>
        <w:spacing w:after="0"/>
        <w:ind w:left="495" w:hanging="495"/>
        <w:jc w:val="both"/>
        <w:rPr>
          <w:rFonts w:ascii="Work Sans" w:hAnsi="Work Sans" w:cs="Calibri Light"/>
          <w:sz w:val="22"/>
          <w:szCs w:val="22"/>
        </w:rPr>
      </w:pPr>
      <w:r w:rsidRPr="00C12822">
        <w:rPr>
          <w:rFonts w:ascii="Work Sans" w:hAnsi="Work Sans" w:cs="Calibri Light"/>
          <w:sz w:val="22"/>
          <w:szCs w:val="22"/>
        </w:rPr>
        <w:t>12.</w:t>
      </w:r>
      <w:r w:rsidR="0014429F" w:rsidRPr="00C12822">
        <w:rPr>
          <w:rFonts w:ascii="Work Sans" w:hAnsi="Work Sans" w:cs="Calibri Light"/>
          <w:sz w:val="22"/>
          <w:szCs w:val="22"/>
        </w:rPr>
        <w:t>5</w:t>
      </w:r>
      <w:r w:rsidRPr="00C12822">
        <w:rPr>
          <w:rFonts w:ascii="Work Sans" w:hAnsi="Work Sans" w:cs="Calibri Light"/>
          <w:sz w:val="22"/>
          <w:szCs w:val="22"/>
        </w:rPr>
        <w:tab/>
      </w:r>
      <w:r w:rsidR="005F3472" w:rsidRPr="00C12822">
        <w:rPr>
          <w:rFonts w:ascii="Work Sans" w:hAnsi="Work Sans" w:cs="Calibri Light"/>
          <w:sz w:val="22"/>
          <w:szCs w:val="22"/>
        </w:rPr>
        <w:t>Zmluva nadobúda platnosť dňom podpisu oboma Zmluvnými stranami a účinnosť dňom nasledujúcim po dni jej zverejnenia v zmysle § 47a zákona č. 40/1964 Zb. Občianskeho zákonníka v znení neskorších predpisov v spojení s § 5a zákona č. 211/2000 Z. z. o slobodnom prístupe k informáciám a o doplnení niektorých zákonov (zákon o slobode informácií) v znení neskorších predpisov</w:t>
      </w:r>
      <w:r w:rsidR="0014429F" w:rsidRPr="00C12822">
        <w:rPr>
          <w:rFonts w:ascii="Work Sans" w:hAnsi="Work Sans" w:cs="Calibri Light"/>
          <w:sz w:val="22"/>
          <w:szCs w:val="22"/>
        </w:rPr>
        <w:t>.</w:t>
      </w:r>
    </w:p>
    <w:p w14:paraId="279CDB30" w14:textId="46B7324B" w:rsidR="00CF3E61" w:rsidRPr="00C12822" w:rsidRDefault="0014429F" w:rsidP="00863114">
      <w:pPr>
        <w:pStyle w:val="NormlnyWWW"/>
        <w:spacing w:after="0"/>
        <w:ind w:left="495" w:hanging="495"/>
        <w:jc w:val="both"/>
        <w:rPr>
          <w:rFonts w:ascii="Work Sans" w:hAnsi="Work Sans" w:cs="Calibri Light"/>
          <w:sz w:val="22"/>
          <w:szCs w:val="22"/>
        </w:rPr>
      </w:pPr>
      <w:r w:rsidRPr="00C12822">
        <w:rPr>
          <w:rFonts w:ascii="Work Sans" w:hAnsi="Work Sans" w:cs="Calibri Light"/>
          <w:sz w:val="22"/>
          <w:szCs w:val="22"/>
        </w:rPr>
        <w:t>12.6.</w:t>
      </w:r>
      <w:r w:rsidRPr="00C12822">
        <w:rPr>
          <w:rFonts w:ascii="Work Sans" w:hAnsi="Work Sans" w:cs="Calibri Light"/>
          <w:sz w:val="22"/>
          <w:szCs w:val="22"/>
        </w:rPr>
        <w:tab/>
        <w:t>Zmluvné strany vyhlasujú, že ich zmluvná voľnosť nie je obmedzená, túto zmluvu uzatvorili na základe ich slobodnej vôle, zmluva nebola uzatvorená v tiesni a za nápadne nevýhodných podmienok, zmluvu si prečítali, jej obsahu rozumejú a na znak súhlasu ju podpisujú.</w:t>
      </w:r>
    </w:p>
    <w:p w14:paraId="4791957B" w14:textId="77777777" w:rsidR="00CF3E61" w:rsidRPr="00C12822" w:rsidRDefault="00CF3E61" w:rsidP="00CF3E61">
      <w:pPr>
        <w:pStyle w:val="NormlnyWWW"/>
        <w:spacing w:after="0"/>
        <w:rPr>
          <w:rFonts w:ascii="Work Sans" w:hAnsi="Work Sans" w:cs="Calibri Light"/>
          <w:sz w:val="22"/>
          <w:szCs w:val="22"/>
        </w:rPr>
      </w:pPr>
    </w:p>
    <w:p w14:paraId="37206FBE" w14:textId="72C7B242" w:rsidR="00CF3E61" w:rsidRPr="00C12822" w:rsidRDefault="00CF3E61" w:rsidP="00CF3E61">
      <w:pPr>
        <w:pStyle w:val="NormlnyWWW"/>
        <w:spacing w:after="0"/>
        <w:ind w:left="851" w:hanging="851"/>
        <w:rPr>
          <w:rFonts w:ascii="Work Sans" w:hAnsi="Work Sans" w:cs="Calibri Light"/>
          <w:sz w:val="22"/>
          <w:szCs w:val="22"/>
        </w:rPr>
      </w:pPr>
      <w:r w:rsidRPr="00C12822">
        <w:rPr>
          <w:rFonts w:ascii="Work Sans" w:hAnsi="Work Sans" w:cs="Calibri Light"/>
          <w:sz w:val="22"/>
          <w:szCs w:val="22"/>
        </w:rPr>
        <w:t>V</w:t>
      </w:r>
      <w:r w:rsidR="00527CE1" w:rsidRPr="00C12822">
        <w:rPr>
          <w:rFonts w:ascii="Work Sans" w:hAnsi="Work Sans" w:cs="Calibri Light"/>
          <w:sz w:val="22"/>
          <w:szCs w:val="22"/>
        </w:rPr>
        <w:t> Trnave</w:t>
      </w:r>
      <w:r w:rsidRPr="00C12822">
        <w:rPr>
          <w:rFonts w:ascii="Work Sans" w:hAnsi="Work Sans" w:cs="Calibri Light"/>
          <w:sz w:val="22"/>
          <w:szCs w:val="22"/>
        </w:rPr>
        <w:t xml:space="preserve"> dňa </w:t>
      </w:r>
      <w:r w:rsidR="00D16203" w:rsidRPr="00C12822">
        <w:rPr>
          <w:rFonts w:ascii="Work Sans" w:hAnsi="Work Sans" w:cs="Calibri Light"/>
          <w:sz w:val="22"/>
          <w:szCs w:val="22"/>
        </w:rPr>
        <w:t>........................</w:t>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Pr="00C12822">
        <w:rPr>
          <w:rFonts w:ascii="Work Sans" w:hAnsi="Work Sans" w:cs="Calibri Light"/>
          <w:sz w:val="22"/>
          <w:szCs w:val="22"/>
        </w:rPr>
        <w:t xml:space="preserve">V </w:t>
      </w:r>
      <w:r w:rsidR="00527CE1" w:rsidRPr="00C12822">
        <w:rPr>
          <w:rFonts w:ascii="Work Sans" w:hAnsi="Work Sans" w:cs="Calibri Light"/>
          <w:sz w:val="22"/>
          <w:szCs w:val="22"/>
        </w:rPr>
        <w:t>...</w:t>
      </w:r>
      <w:r w:rsidRPr="00C12822">
        <w:rPr>
          <w:rFonts w:ascii="Work Sans" w:hAnsi="Work Sans" w:cs="Calibri Light"/>
          <w:sz w:val="22"/>
          <w:szCs w:val="22"/>
        </w:rPr>
        <w:t xml:space="preserve"> dňa ...........................</w:t>
      </w:r>
    </w:p>
    <w:p w14:paraId="726BA09D" w14:textId="77777777" w:rsidR="00CF3E61" w:rsidRPr="00C12822" w:rsidRDefault="00CF3E61" w:rsidP="00CF3E61">
      <w:pPr>
        <w:pStyle w:val="NormlnyWWW"/>
        <w:spacing w:after="0"/>
        <w:rPr>
          <w:rFonts w:ascii="Work Sans" w:hAnsi="Work Sans" w:cs="Calibri Light"/>
          <w:sz w:val="22"/>
          <w:szCs w:val="22"/>
        </w:rPr>
      </w:pPr>
    </w:p>
    <w:p w14:paraId="7ECC205B" w14:textId="38FFF1C9" w:rsidR="009E5F2C" w:rsidRPr="00C12822" w:rsidRDefault="00CF3E61" w:rsidP="00EF01B4">
      <w:pPr>
        <w:rPr>
          <w:rFonts w:ascii="Work Sans" w:hAnsi="Work Sans" w:cs="Calibri Light"/>
          <w:sz w:val="22"/>
          <w:szCs w:val="22"/>
        </w:rPr>
      </w:pPr>
      <w:r w:rsidRPr="00C12822">
        <w:rPr>
          <w:rFonts w:ascii="Work Sans" w:hAnsi="Work Sans" w:cs="Calibri Light"/>
          <w:sz w:val="22"/>
          <w:szCs w:val="22"/>
        </w:rPr>
        <w:t>Objednávateľ:</w:t>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00D16203" w:rsidRPr="00C12822">
        <w:rPr>
          <w:rFonts w:ascii="Work Sans" w:hAnsi="Work Sans" w:cs="Calibri Light"/>
          <w:sz w:val="22"/>
          <w:szCs w:val="22"/>
        </w:rPr>
        <w:tab/>
      </w:r>
      <w:r w:rsidRPr="00C12822">
        <w:rPr>
          <w:rFonts w:ascii="Work Sans" w:hAnsi="Work Sans" w:cs="Calibri Light"/>
          <w:sz w:val="22"/>
          <w:szCs w:val="22"/>
        </w:rPr>
        <w:t>Zhotoviteľ:</w:t>
      </w:r>
      <w:r w:rsidR="009E5F2C" w:rsidRPr="00C12822">
        <w:rPr>
          <w:rFonts w:ascii="Work Sans" w:hAnsi="Work Sans" w:cs="Calibri Light"/>
          <w:sz w:val="22"/>
          <w:szCs w:val="22"/>
        </w:rPr>
        <w:t xml:space="preserve"> </w:t>
      </w:r>
    </w:p>
    <w:p w14:paraId="0B2B83E2" w14:textId="77777777" w:rsidR="009E5F2C" w:rsidRPr="00C12822" w:rsidRDefault="009E5F2C" w:rsidP="00EF01B4">
      <w:pPr>
        <w:rPr>
          <w:rFonts w:ascii="Work Sans" w:hAnsi="Work Sans"/>
        </w:rPr>
      </w:pPr>
    </w:p>
    <w:p w14:paraId="08E16B82" w14:textId="77777777" w:rsidR="009E5F2C" w:rsidRPr="00C12822" w:rsidRDefault="009E5F2C" w:rsidP="00EF01B4">
      <w:pPr>
        <w:rPr>
          <w:rFonts w:ascii="Work Sans" w:hAnsi="Work Sans"/>
        </w:rPr>
      </w:pPr>
    </w:p>
    <w:p w14:paraId="756C5249" w14:textId="77777777" w:rsidR="009E5F2C" w:rsidRPr="00C12822" w:rsidRDefault="009E5F2C" w:rsidP="00EF01B4">
      <w:pPr>
        <w:rPr>
          <w:rFonts w:ascii="Work Sans" w:hAnsi="Work Sans"/>
        </w:rPr>
      </w:pPr>
    </w:p>
    <w:p w14:paraId="70F142F1" w14:textId="77777777" w:rsidR="009E5F2C" w:rsidRPr="00C12822" w:rsidRDefault="009E5F2C" w:rsidP="00EF01B4">
      <w:pPr>
        <w:rPr>
          <w:rFonts w:ascii="Work Sans" w:hAnsi="Work Sans"/>
        </w:rPr>
      </w:pPr>
    </w:p>
    <w:p w14:paraId="2CE9859C" w14:textId="608C2E4E" w:rsidR="00D16203" w:rsidRPr="00C12822" w:rsidRDefault="00EF01B4" w:rsidP="00393FB3">
      <w:pPr>
        <w:rPr>
          <w:rFonts w:ascii="Work Sans" w:hAnsi="Work Sans" w:cstheme="majorHAnsi"/>
          <w:b/>
        </w:rPr>
      </w:pPr>
      <w:r w:rsidRPr="00C12822">
        <w:rPr>
          <w:rFonts w:ascii="Work Sans" w:hAnsi="Work Sans"/>
        </w:rPr>
        <w:t>.........................................................................</w:t>
      </w:r>
      <w:r w:rsidRPr="00C12822">
        <w:rPr>
          <w:rFonts w:ascii="Work Sans" w:hAnsi="Work Sans"/>
        </w:rPr>
        <w:tab/>
        <w:t>................................................................................</w:t>
      </w:r>
    </w:p>
    <w:p w14:paraId="66128326" w14:textId="20EC509A" w:rsidR="00871BF9" w:rsidRPr="00C12822" w:rsidRDefault="00780177" w:rsidP="00AF553D">
      <w:pPr>
        <w:rPr>
          <w:rFonts w:ascii="Work Sans" w:hAnsi="Work Sans" w:cstheme="majorHAnsi"/>
        </w:rPr>
      </w:pPr>
      <w:r w:rsidRPr="00C12822">
        <w:rPr>
          <w:rFonts w:ascii="Work Sans" w:hAnsi="Work Sans" w:cs="Calibri Light"/>
          <w:sz w:val="22"/>
          <w:szCs w:val="22"/>
        </w:rPr>
        <w:tab/>
      </w:r>
      <w:r w:rsidRPr="00C12822">
        <w:rPr>
          <w:rFonts w:ascii="Work Sans" w:hAnsi="Work Sans" w:cs="Calibri Light"/>
          <w:sz w:val="22"/>
          <w:szCs w:val="22"/>
        </w:rPr>
        <w:tab/>
      </w:r>
      <w:r w:rsidRPr="00C12822">
        <w:rPr>
          <w:rFonts w:ascii="Work Sans" w:hAnsi="Work Sans" w:cs="Calibri Light"/>
          <w:sz w:val="22"/>
          <w:szCs w:val="22"/>
        </w:rPr>
        <w:tab/>
      </w:r>
    </w:p>
    <w:p w14:paraId="604519D6" w14:textId="55FD16E9" w:rsidR="00780177" w:rsidRPr="00C12822" w:rsidRDefault="00780177" w:rsidP="00AF553D">
      <w:pPr>
        <w:rPr>
          <w:rFonts w:ascii="Work Sans" w:hAnsi="Work Sans" w:cstheme="majorHAnsi"/>
        </w:rPr>
      </w:pPr>
    </w:p>
    <w:p w14:paraId="6964BF42" w14:textId="590A4647" w:rsidR="00780177" w:rsidRPr="00C12822" w:rsidRDefault="00780177" w:rsidP="00AF553D">
      <w:pPr>
        <w:rPr>
          <w:rFonts w:ascii="Work Sans" w:hAnsi="Work Sans" w:cstheme="majorHAnsi"/>
        </w:rPr>
      </w:pPr>
    </w:p>
    <w:p w14:paraId="70E4E99A" w14:textId="24DCFADD" w:rsidR="00780177" w:rsidRPr="00C12822" w:rsidRDefault="00780177" w:rsidP="00AF553D">
      <w:pPr>
        <w:rPr>
          <w:rFonts w:ascii="Work Sans" w:hAnsi="Work Sans" w:cstheme="majorHAnsi"/>
        </w:rPr>
      </w:pPr>
    </w:p>
    <w:sectPr w:rsidR="00780177" w:rsidRPr="00C1282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D567" w14:textId="77777777" w:rsidR="00AE59D0" w:rsidRDefault="00AE59D0" w:rsidP="00CF3E61">
      <w:r>
        <w:separator/>
      </w:r>
    </w:p>
  </w:endnote>
  <w:endnote w:type="continuationSeparator" w:id="0">
    <w:p w14:paraId="2590FB54" w14:textId="77777777" w:rsidR="00AE59D0" w:rsidRDefault="00AE59D0" w:rsidP="00CF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Beirut">
    <w:panose1 w:val="000006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67337062"/>
      <w:docPartObj>
        <w:docPartGallery w:val="Page Numbers (Bottom of Page)"/>
        <w:docPartUnique/>
      </w:docPartObj>
    </w:sdtPr>
    <w:sdtContent>
      <w:p w14:paraId="6113E570" w14:textId="77777777" w:rsidR="00B234BF" w:rsidRDefault="00390915" w:rsidP="0020417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355E309" w14:textId="77777777" w:rsidR="00B234BF" w:rsidRDefault="00B234BF" w:rsidP="0070524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heme="minorHAnsi" w:hAnsiTheme="minorHAnsi" w:cstheme="minorHAnsi"/>
      </w:rPr>
      <w:id w:val="221801946"/>
      <w:docPartObj>
        <w:docPartGallery w:val="Page Numbers (Bottom of Page)"/>
        <w:docPartUnique/>
      </w:docPartObj>
    </w:sdtPr>
    <w:sdtContent>
      <w:p w14:paraId="410AEC3D" w14:textId="77777777" w:rsidR="00B234BF" w:rsidRPr="00705245" w:rsidRDefault="00390915" w:rsidP="0020417A">
        <w:pPr>
          <w:pStyle w:val="Pta"/>
          <w:framePr w:wrap="none" w:vAnchor="text" w:hAnchor="margin" w:xAlign="right" w:y="1"/>
          <w:rPr>
            <w:rStyle w:val="slostrany"/>
            <w:rFonts w:asciiTheme="minorHAnsi" w:hAnsiTheme="minorHAnsi" w:cstheme="minorHAnsi"/>
          </w:rPr>
        </w:pPr>
        <w:r w:rsidRPr="00705245">
          <w:rPr>
            <w:rStyle w:val="slostrany"/>
            <w:rFonts w:asciiTheme="minorHAnsi" w:hAnsiTheme="minorHAnsi" w:cstheme="minorHAnsi"/>
          </w:rPr>
          <w:fldChar w:fldCharType="begin"/>
        </w:r>
        <w:r w:rsidRPr="00705245">
          <w:rPr>
            <w:rStyle w:val="slostrany"/>
            <w:rFonts w:asciiTheme="minorHAnsi" w:hAnsiTheme="minorHAnsi" w:cstheme="minorHAnsi"/>
          </w:rPr>
          <w:instrText xml:space="preserve"> PAGE </w:instrText>
        </w:r>
        <w:r w:rsidRPr="00705245">
          <w:rPr>
            <w:rStyle w:val="slostrany"/>
            <w:rFonts w:asciiTheme="minorHAnsi" w:hAnsiTheme="minorHAnsi" w:cstheme="minorHAnsi"/>
          </w:rPr>
          <w:fldChar w:fldCharType="separate"/>
        </w:r>
        <w:r w:rsidR="00393FB3">
          <w:rPr>
            <w:rStyle w:val="slostrany"/>
            <w:rFonts w:asciiTheme="minorHAnsi" w:hAnsiTheme="minorHAnsi" w:cstheme="minorHAnsi"/>
            <w:noProof/>
          </w:rPr>
          <w:t>3</w:t>
        </w:r>
        <w:r w:rsidRPr="00705245">
          <w:rPr>
            <w:rStyle w:val="slostrany"/>
            <w:rFonts w:asciiTheme="minorHAnsi" w:hAnsiTheme="minorHAnsi" w:cstheme="minorHAnsi"/>
          </w:rPr>
          <w:fldChar w:fldCharType="end"/>
        </w:r>
      </w:p>
    </w:sdtContent>
  </w:sdt>
  <w:p w14:paraId="5B15AF35" w14:textId="77777777" w:rsidR="00B234BF" w:rsidRDefault="00B234BF" w:rsidP="0070524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5A84" w14:textId="77777777" w:rsidR="00AE59D0" w:rsidRDefault="00AE59D0" w:rsidP="00CF3E61">
      <w:r>
        <w:separator/>
      </w:r>
    </w:p>
  </w:footnote>
  <w:footnote w:type="continuationSeparator" w:id="0">
    <w:p w14:paraId="34F1668B" w14:textId="77777777" w:rsidR="00AE59D0" w:rsidRDefault="00AE59D0" w:rsidP="00CF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DA4"/>
    <w:multiLevelType w:val="hybridMultilevel"/>
    <w:tmpl w:val="1C6847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0874031"/>
    <w:multiLevelType w:val="hybridMultilevel"/>
    <w:tmpl w:val="A0149C52"/>
    <w:lvl w:ilvl="0" w:tplc="9C54DE52">
      <w:numFmt w:val="bullet"/>
      <w:lvlText w:val="-"/>
      <w:lvlJc w:val="left"/>
      <w:pPr>
        <w:ind w:left="1429"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64049FF"/>
    <w:multiLevelType w:val="multilevel"/>
    <w:tmpl w:val="21C25A7C"/>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7241D"/>
    <w:multiLevelType w:val="hybridMultilevel"/>
    <w:tmpl w:val="2F7E58A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91977AB"/>
    <w:multiLevelType w:val="hybridMultilevel"/>
    <w:tmpl w:val="279845B2"/>
    <w:lvl w:ilvl="0" w:tplc="DB7CE2E6">
      <w:start w:val="5"/>
      <w:numFmt w:val="bullet"/>
      <w:lvlText w:val="-"/>
      <w:lvlJc w:val="left"/>
      <w:pPr>
        <w:ind w:left="900" w:hanging="360"/>
      </w:pPr>
      <w:rPr>
        <w:rFonts w:ascii="Calibri Light" w:eastAsia="Times New Roman" w:hAnsi="Calibri Light" w:cs="Calibri Light"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5" w15:restartNumberingAfterBreak="0">
    <w:nsid w:val="23C87374"/>
    <w:multiLevelType w:val="hybridMultilevel"/>
    <w:tmpl w:val="D71E2EB4"/>
    <w:lvl w:ilvl="0" w:tplc="9C54DE52">
      <w:numFmt w:val="bullet"/>
      <w:lvlText w:val="-"/>
      <w:lvlJc w:val="left"/>
      <w:pPr>
        <w:ind w:left="1124"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844" w:hanging="360"/>
      </w:pPr>
      <w:rPr>
        <w:rFonts w:ascii="Courier New" w:hAnsi="Courier New" w:cs="Courier New" w:hint="default"/>
      </w:rPr>
    </w:lvl>
    <w:lvl w:ilvl="2" w:tplc="041B0005" w:tentative="1">
      <w:start w:val="1"/>
      <w:numFmt w:val="bullet"/>
      <w:lvlText w:val=""/>
      <w:lvlJc w:val="left"/>
      <w:pPr>
        <w:ind w:left="2564" w:hanging="360"/>
      </w:pPr>
      <w:rPr>
        <w:rFonts w:ascii="Wingdings" w:hAnsi="Wingdings" w:hint="default"/>
      </w:rPr>
    </w:lvl>
    <w:lvl w:ilvl="3" w:tplc="041B0001" w:tentative="1">
      <w:start w:val="1"/>
      <w:numFmt w:val="bullet"/>
      <w:lvlText w:val=""/>
      <w:lvlJc w:val="left"/>
      <w:pPr>
        <w:ind w:left="3284" w:hanging="360"/>
      </w:pPr>
      <w:rPr>
        <w:rFonts w:ascii="Symbol" w:hAnsi="Symbol" w:hint="default"/>
      </w:rPr>
    </w:lvl>
    <w:lvl w:ilvl="4" w:tplc="041B0003" w:tentative="1">
      <w:start w:val="1"/>
      <w:numFmt w:val="bullet"/>
      <w:lvlText w:val="o"/>
      <w:lvlJc w:val="left"/>
      <w:pPr>
        <w:ind w:left="4004" w:hanging="360"/>
      </w:pPr>
      <w:rPr>
        <w:rFonts w:ascii="Courier New" w:hAnsi="Courier New" w:cs="Courier New" w:hint="default"/>
      </w:rPr>
    </w:lvl>
    <w:lvl w:ilvl="5" w:tplc="041B0005" w:tentative="1">
      <w:start w:val="1"/>
      <w:numFmt w:val="bullet"/>
      <w:lvlText w:val=""/>
      <w:lvlJc w:val="left"/>
      <w:pPr>
        <w:ind w:left="4724" w:hanging="360"/>
      </w:pPr>
      <w:rPr>
        <w:rFonts w:ascii="Wingdings" w:hAnsi="Wingdings" w:hint="default"/>
      </w:rPr>
    </w:lvl>
    <w:lvl w:ilvl="6" w:tplc="041B0001" w:tentative="1">
      <w:start w:val="1"/>
      <w:numFmt w:val="bullet"/>
      <w:lvlText w:val=""/>
      <w:lvlJc w:val="left"/>
      <w:pPr>
        <w:ind w:left="5444" w:hanging="360"/>
      </w:pPr>
      <w:rPr>
        <w:rFonts w:ascii="Symbol" w:hAnsi="Symbol" w:hint="default"/>
      </w:rPr>
    </w:lvl>
    <w:lvl w:ilvl="7" w:tplc="041B0003" w:tentative="1">
      <w:start w:val="1"/>
      <w:numFmt w:val="bullet"/>
      <w:lvlText w:val="o"/>
      <w:lvlJc w:val="left"/>
      <w:pPr>
        <w:ind w:left="6164" w:hanging="360"/>
      </w:pPr>
      <w:rPr>
        <w:rFonts w:ascii="Courier New" w:hAnsi="Courier New" w:cs="Courier New" w:hint="default"/>
      </w:rPr>
    </w:lvl>
    <w:lvl w:ilvl="8" w:tplc="041B0005" w:tentative="1">
      <w:start w:val="1"/>
      <w:numFmt w:val="bullet"/>
      <w:lvlText w:val=""/>
      <w:lvlJc w:val="left"/>
      <w:pPr>
        <w:ind w:left="6884" w:hanging="360"/>
      </w:pPr>
      <w:rPr>
        <w:rFonts w:ascii="Wingdings" w:hAnsi="Wingdings" w:hint="default"/>
      </w:rPr>
    </w:lvl>
  </w:abstractNum>
  <w:abstractNum w:abstractNumId="6" w15:restartNumberingAfterBreak="0">
    <w:nsid w:val="2B9D58AF"/>
    <w:multiLevelType w:val="multilevel"/>
    <w:tmpl w:val="DB54CFBA"/>
    <w:lvl w:ilvl="0">
      <w:start w:val="5"/>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DF42DF1"/>
    <w:multiLevelType w:val="multilevel"/>
    <w:tmpl w:val="47667D04"/>
    <w:lvl w:ilvl="0">
      <w:start w:val="5"/>
      <w:numFmt w:val="decimal"/>
      <w:lvlText w:val="%1"/>
      <w:lvlJc w:val="left"/>
      <w:pPr>
        <w:ind w:left="360" w:hanging="360"/>
      </w:pPr>
      <w:rPr>
        <w:rFonts w:hint="default"/>
        <w:b w:val="0"/>
      </w:rPr>
    </w:lvl>
    <w:lvl w:ilvl="1">
      <w:start w:val="8"/>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8" w15:restartNumberingAfterBreak="0">
    <w:nsid w:val="39FC2A72"/>
    <w:multiLevelType w:val="hybridMultilevel"/>
    <w:tmpl w:val="D6806776"/>
    <w:lvl w:ilvl="0" w:tplc="5E1E0DC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D6C1D37"/>
    <w:multiLevelType w:val="hybridMultilevel"/>
    <w:tmpl w:val="FD820C64"/>
    <w:lvl w:ilvl="0" w:tplc="9C54DE52">
      <w:numFmt w:val="bullet"/>
      <w:lvlText w:val="-"/>
      <w:lvlJc w:val="left"/>
      <w:pPr>
        <w:ind w:left="1287"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46185AFD"/>
    <w:multiLevelType w:val="hybridMultilevel"/>
    <w:tmpl w:val="EDFA40E0"/>
    <w:lvl w:ilvl="0" w:tplc="9C54DE52">
      <w:numFmt w:val="bullet"/>
      <w:lvlText w:val="-"/>
      <w:lvlJc w:val="left"/>
      <w:pPr>
        <w:ind w:left="1260"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1" w15:restartNumberingAfterBreak="0">
    <w:nsid w:val="466A14C9"/>
    <w:multiLevelType w:val="multilevel"/>
    <w:tmpl w:val="11986B94"/>
    <w:lvl w:ilvl="0">
      <w:start w:val="5"/>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7844FB9"/>
    <w:multiLevelType w:val="hybridMultilevel"/>
    <w:tmpl w:val="53DEDC22"/>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EF6696"/>
    <w:multiLevelType w:val="hybridMultilevel"/>
    <w:tmpl w:val="A4D638A4"/>
    <w:lvl w:ilvl="0" w:tplc="9C54DE52">
      <w:numFmt w:val="bullet"/>
      <w:lvlText w:val="-"/>
      <w:lvlJc w:val="left"/>
      <w:pPr>
        <w:ind w:left="720" w:hanging="360"/>
      </w:pPr>
      <w:rPr>
        <w:rFonts w:ascii="Arial" w:eastAsia="Arial" w:hAnsi="Arial" w:cs="Arial" w:hint="default"/>
        <w:w w:val="92"/>
        <w:sz w:val="22"/>
        <w:szCs w:val="22"/>
        <w:lang w:val="sk-SK" w:eastAsia="en-US" w:bidi="ar-S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E8432EF"/>
    <w:multiLevelType w:val="multilevel"/>
    <w:tmpl w:val="CD70FE32"/>
    <w:styleLink w:val="WW8Num10"/>
    <w:lvl w:ilvl="0">
      <w:start w:val="1"/>
      <w:numFmt w:val="decimal"/>
      <w:lvlText w:val="%1."/>
      <w:lvlJc w:val="left"/>
      <w:pPr>
        <w:ind w:left="360" w:hanging="360"/>
      </w:pPr>
    </w:lvl>
    <w:lvl w:ilvl="1">
      <w:start w:val="1"/>
      <w:numFmt w:val="decimal"/>
      <w:lvlText w:val="%1.%2."/>
      <w:lvlJc w:val="left"/>
      <w:pPr>
        <w:ind w:left="792" w:hanging="432"/>
      </w:pPr>
      <w:rPr>
        <w:rFonts w:ascii="Times New Roman" w:eastAsia="ヒラギノ角ゴ Pro W3" w:hAnsi="Times New Roman" w:cs="Times New Roman"/>
        <w:lang w:val="sk-SK" w:eastAsia="sk-SK"/>
      </w:rPr>
    </w:lvl>
    <w:lvl w:ilvl="2">
      <w:start w:val="1"/>
      <w:numFmt w:val="decimal"/>
      <w:lvlText w:val="%1.%2.%3."/>
      <w:lvlJc w:val="left"/>
      <w:pPr>
        <w:ind w:left="1224" w:hanging="504"/>
      </w:pPr>
      <w:rPr>
        <w:rFonts w:ascii="Times New Roman" w:eastAsia="ヒラギノ角ゴ Pro W3" w:hAnsi="Times New Roman" w:cs="Times New Roman"/>
        <w:lang w:val="sk-SK" w:eastAsia="sk-SK"/>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0E0E4B"/>
    <w:multiLevelType w:val="hybridMultilevel"/>
    <w:tmpl w:val="2BACD230"/>
    <w:lvl w:ilvl="0" w:tplc="9C54DE52">
      <w:numFmt w:val="bullet"/>
      <w:lvlText w:val="-"/>
      <w:lvlJc w:val="left"/>
      <w:pPr>
        <w:ind w:left="720" w:hanging="360"/>
      </w:pPr>
      <w:rPr>
        <w:rFonts w:ascii="Arial" w:eastAsia="Arial" w:hAnsi="Arial" w:cs="Arial" w:hint="default"/>
        <w:w w:val="92"/>
        <w:sz w:val="22"/>
        <w:szCs w:val="22"/>
        <w:lang w:val="sk-SK" w:eastAsia="en-US" w:bidi="ar-SA"/>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18" w15:restartNumberingAfterBreak="0">
    <w:nsid w:val="78151C01"/>
    <w:multiLevelType w:val="hybridMultilevel"/>
    <w:tmpl w:val="F618A73C"/>
    <w:lvl w:ilvl="0" w:tplc="FE5A56F2">
      <w:start w:val="1"/>
      <w:numFmt w:val="bullet"/>
      <w:lvlText w:val="›"/>
      <w:lvlJc w:val="left"/>
      <w:pPr>
        <w:ind w:left="1146" w:hanging="360"/>
      </w:pPr>
      <w:rPr>
        <w:rFonts w:ascii="Cambria" w:hAnsi="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76456518">
    <w:abstractNumId w:val="18"/>
  </w:num>
  <w:num w:numId="2" w16cid:durableId="1935355214">
    <w:abstractNumId w:val="0"/>
  </w:num>
  <w:num w:numId="3" w16cid:durableId="1258097072">
    <w:abstractNumId w:val="8"/>
  </w:num>
  <w:num w:numId="4" w16cid:durableId="66150057">
    <w:abstractNumId w:val="10"/>
  </w:num>
  <w:num w:numId="5" w16cid:durableId="1733038057">
    <w:abstractNumId w:val="4"/>
  </w:num>
  <w:num w:numId="6" w16cid:durableId="1705786720">
    <w:abstractNumId w:val="14"/>
  </w:num>
  <w:num w:numId="7" w16cid:durableId="2114007485">
    <w:abstractNumId w:val="5"/>
  </w:num>
  <w:num w:numId="8" w16cid:durableId="428619528">
    <w:abstractNumId w:val="16"/>
  </w:num>
  <w:num w:numId="9" w16cid:durableId="1030299740">
    <w:abstractNumId w:val="9"/>
  </w:num>
  <w:num w:numId="10" w16cid:durableId="1612591115">
    <w:abstractNumId w:val="1"/>
  </w:num>
  <w:num w:numId="11" w16cid:durableId="854265839">
    <w:abstractNumId w:val="15"/>
  </w:num>
  <w:num w:numId="12" w16cid:durableId="2044792830">
    <w:abstractNumId w:val="15"/>
  </w:num>
  <w:num w:numId="13" w16cid:durableId="14503390">
    <w:abstractNumId w:val="3"/>
  </w:num>
  <w:num w:numId="14" w16cid:durableId="2101558669">
    <w:abstractNumId w:val="2"/>
  </w:num>
  <w:num w:numId="15" w16cid:durableId="1585995241">
    <w:abstractNumId w:val="12"/>
  </w:num>
  <w:num w:numId="16" w16cid:durableId="895240001">
    <w:abstractNumId w:val="17"/>
  </w:num>
  <w:num w:numId="17" w16cid:durableId="1032999752">
    <w:abstractNumId w:val="13"/>
  </w:num>
  <w:num w:numId="18" w16cid:durableId="676888092">
    <w:abstractNumId w:val="7"/>
  </w:num>
  <w:num w:numId="19" w16cid:durableId="427310877">
    <w:abstractNumId w:val="11"/>
  </w:num>
  <w:num w:numId="20" w16cid:durableId="1904024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61"/>
    <w:rsid w:val="00001484"/>
    <w:rsid w:val="00012556"/>
    <w:rsid w:val="00023FAB"/>
    <w:rsid w:val="00046992"/>
    <w:rsid w:val="0005630B"/>
    <w:rsid w:val="00056B12"/>
    <w:rsid w:val="0008227A"/>
    <w:rsid w:val="000A0EBC"/>
    <w:rsid w:val="000A4409"/>
    <w:rsid w:val="000C63DB"/>
    <w:rsid w:val="000D246C"/>
    <w:rsid w:val="000F7DA3"/>
    <w:rsid w:val="0011260B"/>
    <w:rsid w:val="0012560A"/>
    <w:rsid w:val="00135015"/>
    <w:rsid w:val="0014429F"/>
    <w:rsid w:val="00176D69"/>
    <w:rsid w:val="00191660"/>
    <w:rsid w:val="001927E9"/>
    <w:rsid w:val="001A57BF"/>
    <w:rsid w:val="001B3D20"/>
    <w:rsid w:val="001D4891"/>
    <w:rsid w:val="001D7E49"/>
    <w:rsid w:val="002004F0"/>
    <w:rsid w:val="002030F9"/>
    <w:rsid w:val="00210383"/>
    <w:rsid w:val="002154AD"/>
    <w:rsid w:val="0022255C"/>
    <w:rsid w:val="0022593E"/>
    <w:rsid w:val="002277D5"/>
    <w:rsid w:val="00254262"/>
    <w:rsid w:val="002669B5"/>
    <w:rsid w:val="00292ECC"/>
    <w:rsid w:val="002C1EDC"/>
    <w:rsid w:val="002D30BA"/>
    <w:rsid w:val="002D5840"/>
    <w:rsid w:val="002D5A6F"/>
    <w:rsid w:val="002E195E"/>
    <w:rsid w:val="002F500E"/>
    <w:rsid w:val="0030655C"/>
    <w:rsid w:val="00306961"/>
    <w:rsid w:val="00320936"/>
    <w:rsid w:val="00321431"/>
    <w:rsid w:val="00332626"/>
    <w:rsid w:val="003354E3"/>
    <w:rsid w:val="003614B2"/>
    <w:rsid w:val="00361A9A"/>
    <w:rsid w:val="003744CE"/>
    <w:rsid w:val="00375E26"/>
    <w:rsid w:val="003829A6"/>
    <w:rsid w:val="00382F71"/>
    <w:rsid w:val="003843E2"/>
    <w:rsid w:val="00390915"/>
    <w:rsid w:val="00393FB3"/>
    <w:rsid w:val="003D2D93"/>
    <w:rsid w:val="003E6563"/>
    <w:rsid w:val="003F0D84"/>
    <w:rsid w:val="00424D85"/>
    <w:rsid w:val="0043386B"/>
    <w:rsid w:val="00437C6F"/>
    <w:rsid w:val="00440232"/>
    <w:rsid w:val="00443AE6"/>
    <w:rsid w:val="00457953"/>
    <w:rsid w:val="004660A7"/>
    <w:rsid w:val="00467EB4"/>
    <w:rsid w:val="004767B0"/>
    <w:rsid w:val="004B09C9"/>
    <w:rsid w:val="004B10D4"/>
    <w:rsid w:val="00501CCF"/>
    <w:rsid w:val="00523C09"/>
    <w:rsid w:val="00527CE1"/>
    <w:rsid w:val="00535837"/>
    <w:rsid w:val="00537EC6"/>
    <w:rsid w:val="00541224"/>
    <w:rsid w:val="00545264"/>
    <w:rsid w:val="00550C5F"/>
    <w:rsid w:val="00553A3B"/>
    <w:rsid w:val="0056720B"/>
    <w:rsid w:val="0058251B"/>
    <w:rsid w:val="005C5B93"/>
    <w:rsid w:val="005D5CF0"/>
    <w:rsid w:val="005E020E"/>
    <w:rsid w:val="005F3472"/>
    <w:rsid w:val="005F6CBF"/>
    <w:rsid w:val="00600681"/>
    <w:rsid w:val="00614B17"/>
    <w:rsid w:val="00640598"/>
    <w:rsid w:val="00650ED4"/>
    <w:rsid w:val="00680EBB"/>
    <w:rsid w:val="006C35E6"/>
    <w:rsid w:val="006C64B8"/>
    <w:rsid w:val="006D40D7"/>
    <w:rsid w:val="006D53E9"/>
    <w:rsid w:val="00701620"/>
    <w:rsid w:val="0070601A"/>
    <w:rsid w:val="007301DF"/>
    <w:rsid w:val="007516FB"/>
    <w:rsid w:val="007676BB"/>
    <w:rsid w:val="00780177"/>
    <w:rsid w:val="007C581C"/>
    <w:rsid w:val="007C7F20"/>
    <w:rsid w:val="007E3180"/>
    <w:rsid w:val="00823903"/>
    <w:rsid w:val="00832659"/>
    <w:rsid w:val="008365E3"/>
    <w:rsid w:val="00857FA1"/>
    <w:rsid w:val="008622C7"/>
    <w:rsid w:val="00863114"/>
    <w:rsid w:val="00864F23"/>
    <w:rsid w:val="00867A96"/>
    <w:rsid w:val="00871BF9"/>
    <w:rsid w:val="008A60BA"/>
    <w:rsid w:val="008C0D9E"/>
    <w:rsid w:val="008C2C86"/>
    <w:rsid w:val="008D459B"/>
    <w:rsid w:val="008E5BF4"/>
    <w:rsid w:val="008E6462"/>
    <w:rsid w:val="008F0016"/>
    <w:rsid w:val="008F004E"/>
    <w:rsid w:val="0090383D"/>
    <w:rsid w:val="009044A5"/>
    <w:rsid w:val="009B76AB"/>
    <w:rsid w:val="009C0CB1"/>
    <w:rsid w:val="009C5651"/>
    <w:rsid w:val="009C73AF"/>
    <w:rsid w:val="009D29DC"/>
    <w:rsid w:val="009D7411"/>
    <w:rsid w:val="009E5F2C"/>
    <w:rsid w:val="00A223C5"/>
    <w:rsid w:val="00A5451D"/>
    <w:rsid w:val="00A763F6"/>
    <w:rsid w:val="00AC3762"/>
    <w:rsid w:val="00AE0167"/>
    <w:rsid w:val="00AE4F83"/>
    <w:rsid w:val="00AE59D0"/>
    <w:rsid w:val="00AE6584"/>
    <w:rsid w:val="00AF553D"/>
    <w:rsid w:val="00B234BF"/>
    <w:rsid w:val="00B36237"/>
    <w:rsid w:val="00B43BD5"/>
    <w:rsid w:val="00B44737"/>
    <w:rsid w:val="00B47BEB"/>
    <w:rsid w:val="00B50576"/>
    <w:rsid w:val="00B6044E"/>
    <w:rsid w:val="00B66498"/>
    <w:rsid w:val="00B75A69"/>
    <w:rsid w:val="00B82B34"/>
    <w:rsid w:val="00B8530A"/>
    <w:rsid w:val="00BD4A24"/>
    <w:rsid w:val="00BE3884"/>
    <w:rsid w:val="00BE6F03"/>
    <w:rsid w:val="00BF4934"/>
    <w:rsid w:val="00BF57AB"/>
    <w:rsid w:val="00BF5A86"/>
    <w:rsid w:val="00C12822"/>
    <w:rsid w:val="00C2023C"/>
    <w:rsid w:val="00C43804"/>
    <w:rsid w:val="00C43F83"/>
    <w:rsid w:val="00C522B9"/>
    <w:rsid w:val="00C534A0"/>
    <w:rsid w:val="00C63CDA"/>
    <w:rsid w:val="00C77C60"/>
    <w:rsid w:val="00C86BEF"/>
    <w:rsid w:val="00C90F1A"/>
    <w:rsid w:val="00CB1FB4"/>
    <w:rsid w:val="00CB2DE7"/>
    <w:rsid w:val="00CF3E61"/>
    <w:rsid w:val="00D16203"/>
    <w:rsid w:val="00D247D9"/>
    <w:rsid w:val="00D71490"/>
    <w:rsid w:val="00D76785"/>
    <w:rsid w:val="00D9102C"/>
    <w:rsid w:val="00DA278D"/>
    <w:rsid w:val="00DA2863"/>
    <w:rsid w:val="00DA65E6"/>
    <w:rsid w:val="00DA6C91"/>
    <w:rsid w:val="00DB78F3"/>
    <w:rsid w:val="00DC18BB"/>
    <w:rsid w:val="00DE4F84"/>
    <w:rsid w:val="00DF64F8"/>
    <w:rsid w:val="00E15508"/>
    <w:rsid w:val="00E26483"/>
    <w:rsid w:val="00E34B48"/>
    <w:rsid w:val="00E579D7"/>
    <w:rsid w:val="00E76D74"/>
    <w:rsid w:val="00E83A31"/>
    <w:rsid w:val="00E83ED4"/>
    <w:rsid w:val="00E8782A"/>
    <w:rsid w:val="00E93463"/>
    <w:rsid w:val="00EA265C"/>
    <w:rsid w:val="00EC0320"/>
    <w:rsid w:val="00EC47CA"/>
    <w:rsid w:val="00ED4844"/>
    <w:rsid w:val="00EE4B8D"/>
    <w:rsid w:val="00EF01B4"/>
    <w:rsid w:val="00F23345"/>
    <w:rsid w:val="00F26BC8"/>
    <w:rsid w:val="00F26FFC"/>
    <w:rsid w:val="00F63438"/>
    <w:rsid w:val="00F636BC"/>
    <w:rsid w:val="00F7036E"/>
    <w:rsid w:val="00F714D1"/>
    <w:rsid w:val="00F71A0E"/>
    <w:rsid w:val="00F92D1B"/>
    <w:rsid w:val="00F95AC6"/>
    <w:rsid w:val="00FA2194"/>
    <w:rsid w:val="00FD447D"/>
    <w:rsid w:val="00FD54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390"/>
  <w14:defaultImageDpi w14:val="32767"/>
  <w15:docId w15:val="{C3B20C36-6490-6245-836C-11FE615A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3E61"/>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2D5A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F3E61"/>
    <w:pPr>
      <w:tabs>
        <w:tab w:val="center" w:pos="4536"/>
        <w:tab w:val="right" w:pos="9072"/>
      </w:tabs>
    </w:pPr>
  </w:style>
  <w:style w:type="character" w:customStyle="1" w:styleId="HlavikaChar">
    <w:name w:val="Hlavička Char"/>
    <w:basedOn w:val="Predvolenpsmoodseku"/>
    <w:link w:val="Hlavika"/>
    <w:rsid w:val="00CF3E6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F3E61"/>
    <w:pPr>
      <w:tabs>
        <w:tab w:val="center" w:pos="4536"/>
        <w:tab w:val="right" w:pos="9072"/>
      </w:tabs>
    </w:pPr>
  </w:style>
  <w:style w:type="character" w:customStyle="1" w:styleId="PtaChar">
    <w:name w:val="Päta Char"/>
    <w:basedOn w:val="Predvolenpsmoodseku"/>
    <w:link w:val="Pta"/>
    <w:uiPriority w:val="99"/>
    <w:rsid w:val="00CF3E61"/>
    <w:rPr>
      <w:rFonts w:ascii="Times New Roman" w:eastAsia="Times New Roman" w:hAnsi="Times New Roman" w:cs="Times New Roman"/>
      <w:sz w:val="20"/>
      <w:szCs w:val="20"/>
      <w:lang w:eastAsia="sk-SK"/>
    </w:rPr>
  </w:style>
  <w:style w:type="paragraph" w:customStyle="1" w:styleId="NormlnyWWW">
    <w:name w:val="Normálny (WWW)"/>
    <w:basedOn w:val="Normlny"/>
    <w:rsid w:val="00CF3E61"/>
    <w:pPr>
      <w:spacing w:before="100" w:after="100" w:line="228" w:lineRule="auto"/>
    </w:pPr>
    <w:rPr>
      <w:sz w:val="24"/>
    </w:rPr>
  </w:style>
  <w:style w:type="character" w:styleId="slostrany">
    <w:name w:val="page number"/>
    <w:basedOn w:val="Predvolenpsmoodseku"/>
    <w:uiPriority w:val="99"/>
    <w:semiHidden/>
    <w:unhideWhenUsed/>
    <w:rsid w:val="00CF3E61"/>
  </w:style>
  <w:style w:type="paragraph" w:styleId="Bezriadkovania">
    <w:name w:val="No Spacing"/>
    <w:uiPriority w:val="1"/>
    <w:qFormat/>
    <w:rsid w:val="00CF3E61"/>
    <w:rPr>
      <w:sz w:val="22"/>
      <w:szCs w:val="22"/>
    </w:rPr>
  </w:style>
  <w:style w:type="character" w:styleId="Odkaznakomentr">
    <w:name w:val="annotation reference"/>
    <w:basedOn w:val="Predvolenpsmoodseku"/>
    <w:uiPriority w:val="99"/>
    <w:semiHidden/>
    <w:unhideWhenUsed/>
    <w:rsid w:val="00306961"/>
    <w:rPr>
      <w:sz w:val="16"/>
      <w:szCs w:val="16"/>
    </w:rPr>
  </w:style>
  <w:style w:type="paragraph" w:styleId="Textkomentra">
    <w:name w:val="annotation text"/>
    <w:basedOn w:val="Normlny"/>
    <w:link w:val="TextkomentraChar"/>
    <w:uiPriority w:val="99"/>
    <w:unhideWhenUsed/>
    <w:rsid w:val="00306961"/>
  </w:style>
  <w:style w:type="character" w:customStyle="1" w:styleId="TextkomentraChar">
    <w:name w:val="Text komentára Char"/>
    <w:basedOn w:val="Predvolenpsmoodseku"/>
    <w:link w:val="Textkomentra"/>
    <w:uiPriority w:val="99"/>
    <w:rsid w:val="0030696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06961"/>
    <w:rPr>
      <w:b/>
      <w:bCs/>
    </w:rPr>
  </w:style>
  <w:style w:type="character" w:customStyle="1" w:styleId="PredmetkomentraChar">
    <w:name w:val="Predmet komentára Char"/>
    <w:basedOn w:val="TextkomentraChar"/>
    <w:link w:val="Predmetkomentra"/>
    <w:uiPriority w:val="99"/>
    <w:semiHidden/>
    <w:rsid w:val="0030696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06961"/>
    <w:rPr>
      <w:rFonts w:ascii="Tahoma" w:hAnsi="Tahoma" w:cs="Tahoma"/>
      <w:sz w:val="16"/>
      <w:szCs w:val="16"/>
    </w:rPr>
  </w:style>
  <w:style w:type="character" w:customStyle="1" w:styleId="TextbublinyChar">
    <w:name w:val="Text bubliny Char"/>
    <w:basedOn w:val="Predvolenpsmoodseku"/>
    <w:link w:val="Textbubliny"/>
    <w:uiPriority w:val="99"/>
    <w:semiHidden/>
    <w:rsid w:val="00306961"/>
    <w:rPr>
      <w:rFonts w:ascii="Tahoma" w:eastAsia="Times New Roman" w:hAnsi="Tahoma" w:cs="Tahoma"/>
      <w:sz w:val="16"/>
      <w:szCs w:val="16"/>
      <w:lang w:eastAsia="sk-SK"/>
    </w:rPr>
  </w:style>
  <w:style w:type="paragraph" w:styleId="Odsekzoznamu">
    <w:name w:val="List Paragraph"/>
    <w:aliases w:val="body,Odsek zoznamu2,Odsek"/>
    <w:basedOn w:val="Normlny"/>
    <w:link w:val="OdsekzoznamuChar"/>
    <w:uiPriority w:val="34"/>
    <w:qFormat/>
    <w:rsid w:val="00523C09"/>
    <w:pPr>
      <w:ind w:left="720"/>
      <w:contextualSpacing/>
    </w:pPr>
  </w:style>
  <w:style w:type="character" w:customStyle="1" w:styleId="Nadpis1Char">
    <w:name w:val="Nadpis 1 Char"/>
    <w:basedOn w:val="Predvolenpsmoodseku"/>
    <w:link w:val="Nadpis1"/>
    <w:uiPriority w:val="9"/>
    <w:rsid w:val="002D5A6F"/>
    <w:rPr>
      <w:rFonts w:asciiTheme="majorHAnsi" w:eastAsiaTheme="majorEastAsia" w:hAnsiTheme="majorHAnsi" w:cstheme="majorBidi"/>
      <w:color w:val="2F5496" w:themeColor="accent1" w:themeShade="BF"/>
      <w:sz w:val="32"/>
      <w:szCs w:val="32"/>
      <w:lang w:eastAsia="sk-SK"/>
    </w:rPr>
  </w:style>
  <w:style w:type="paragraph" w:customStyle="1" w:styleId="Standard">
    <w:name w:val="Standard"/>
    <w:rsid w:val="00BF4934"/>
    <w:pPr>
      <w:suppressAutoHyphens/>
      <w:autoSpaceDN w:val="0"/>
      <w:spacing w:after="200" w:line="276" w:lineRule="auto"/>
      <w:textAlignment w:val="baseline"/>
    </w:pPr>
    <w:rPr>
      <w:rFonts w:ascii="Calibri" w:eastAsia="Calibri" w:hAnsi="Calibri" w:cs="Times New Roman"/>
      <w:kern w:val="3"/>
      <w:sz w:val="22"/>
      <w:szCs w:val="22"/>
      <w:lang w:val="en-US" w:eastAsia="zh-CN"/>
    </w:rPr>
  </w:style>
  <w:style w:type="numbering" w:customStyle="1" w:styleId="WW8Num10">
    <w:name w:val="WW8Num10"/>
    <w:basedOn w:val="Bezzoznamu"/>
    <w:rsid w:val="00BF4934"/>
    <w:pPr>
      <w:numPr>
        <w:numId w:val="11"/>
      </w:numPr>
    </w:pPr>
  </w:style>
  <w:style w:type="paragraph" w:styleId="Revzia">
    <w:name w:val="Revision"/>
    <w:hidden/>
    <w:uiPriority w:val="99"/>
    <w:semiHidden/>
    <w:rsid w:val="00393FB3"/>
    <w:rPr>
      <w:rFonts w:ascii="Times New Roman" w:eastAsia="Times New Roman" w:hAnsi="Times New Roman" w:cs="Times New Roman"/>
      <w:sz w:val="20"/>
      <w:szCs w:val="20"/>
      <w:lang w:eastAsia="sk-SK"/>
    </w:rPr>
  </w:style>
  <w:style w:type="character" w:customStyle="1" w:styleId="CharStyle10">
    <w:name w:val="Char Style 10"/>
    <w:basedOn w:val="Predvolenpsmoodseku"/>
    <w:link w:val="Style2"/>
    <w:uiPriority w:val="99"/>
    <w:locked/>
    <w:rsid w:val="00E26483"/>
    <w:rPr>
      <w:rFonts w:ascii="Arial" w:hAnsi="Arial" w:cs="Arial"/>
      <w:sz w:val="19"/>
      <w:szCs w:val="19"/>
      <w:shd w:val="clear" w:color="auto" w:fill="FFFFFF"/>
    </w:rPr>
  </w:style>
  <w:style w:type="paragraph" w:customStyle="1" w:styleId="Style2">
    <w:name w:val="Style 2"/>
    <w:basedOn w:val="Normlny"/>
    <w:link w:val="CharStyle10"/>
    <w:uiPriority w:val="99"/>
    <w:rsid w:val="00E26483"/>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OdsekzoznamuChar">
    <w:name w:val="Odsek zoznamu Char"/>
    <w:aliases w:val="body Char,Odsek zoznamu2 Char,Odsek Char"/>
    <w:link w:val="Odsekzoznamu"/>
    <w:uiPriority w:val="34"/>
    <w:rsid w:val="00E2648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4743">
      <w:bodyDiv w:val="1"/>
      <w:marLeft w:val="0"/>
      <w:marRight w:val="0"/>
      <w:marTop w:val="0"/>
      <w:marBottom w:val="0"/>
      <w:divBdr>
        <w:top w:val="none" w:sz="0" w:space="0" w:color="auto"/>
        <w:left w:val="none" w:sz="0" w:space="0" w:color="auto"/>
        <w:bottom w:val="none" w:sz="0" w:space="0" w:color="auto"/>
        <w:right w:val="none" w:sz="0" w:space="0" w:color="auto"/>
      </w:divBdr>
    </w:div>
    <w:div w:id="70664285">
      <w:bodyDiv w:val="1"/>
      <w:marLeft w:val="0"/>
      <w:marRight w:val="0"/>
      <w:marTop w:val="0"/>
      <w:marBottom w:val="0"/>
      <w:divBdr>
        <w:top w:val="none" w:sz="0" w:space="0" w:color="auto"/>
        <w:left w:val="none" w:sz="0" w:space="0" w:color="auto"/>
        <w:bottom w:val="none" w:sz="0" w:space="0" w:color="auto"/>
        <w:right w:val="none" w:sz="0" w:space="0" w:color="auto"/>
      </w:divBdr>
    </w:div>
    <w:div w:id="280570610">
      <w:bodyDiv w:val="1"/>
      <w:marLeft w:val="0"/>
      <w:marRight w:val="0"/>
      <w:marTop w:val="0"/>
      <w:marBottom w:val="0"/>
      <w:divBdr>
        <w:top w:val="none" w:sz="0" w:space="0" w:color="auto"/>
        <w:left w:val="none" w:sz="0" w:space="0" w:color="auto"/>
        <w:bottom w:val="none" w:sz="0" w:space="0" w:color="auto"/>
        <w:right w:val="none" w:sz="0" w:space="0" w:color="auto"/>
      </w:divBdr>
    </w:div>
    <w:div w:id="373162857">
      <w:bodyDiv w:val="1"/>
      <w:marLeft w:val="0"/>
      <w:marRight w:val="0"/>
      <w:marTop w:val="0"/>
      <w:marBottom w:val="0"/>
      <w:divBdr>
        <w:top w:val="none" w:sz="0" w:space="0" w:color="auto"/>
        <w:left w:val="none" w:sz="0" w:space="0" w:color="auto"/>
        <w:bottom w:val="none" w:sz="0" w:space="0" w:color="auto"/>
        <w:right w:val="none" w:sz="0" w:space="0" w:color="auto"/>
      </w:divBdr>
    </w:div>
    <w:div w:id="502210659">
      <w:bodyDiv w:val="1"/>
      <w:marLeft w:val="0"/>
      <w:marRight w:val="0"/>
      <w:marTop w:val="0"/>
      <w:marBottom w:val="0"/>
      <w:divBdr>
        <w:top w:val="none" w:sz="0" w:space="0" w:color="auto"/>
        <w:left w:val="none" w:sz="0" w:space="0" w:color="auto"/>
        <w:bottom w:val="none" w:sz="0" w:space="0" w:color="auto"/>
        <w:right w:val="none" w:sz="0" w:space="0" w:color="auto"/>
      </w:divBdr>
    </w:div>
    <w:div w:id="535846763">
      <w:bodyDiv w:val="1"/>
      <w:marLeft w:val="0"/>
      <w:marRight w:val="0"/>
      <w:marTop w:val="0"/>
      <w:marBottom w:val="0"/>
      <w:divBdr>
        <w:top w:val="none" w:sz="0" w:space="0" w:color="auto"/>
        <w:left w:val="none" w:sz="0" w:space="0" w:color="auto"/>
        <w:bottom w:val="none" w:sz="0" w:space="0" w:color="auto"/>
        <w:right w:val="none" w:sz="0" w:space="0" w:color="auto"/>
      </w:divBdr>
    </w:div>
    <w:div w:id="583419601">
      <w:bodyDiv w:val="1"/>
      <w:marLeft w:val="0"/>
      <w:marRight w:val="0"/>
      <w:marTop w:val="0"/>
      <w:marBottom w:val="0"/>
      <w:divBdr>
        <w:top w:val="none" w:sz="0" w:space="0" w:color="auto"/>
        <w:left w:val="none" w:sz="0" w:space="0" w:color="auto"/>
        <w:bottom w:val="none" w:sz="0" w:space="0" w:color="auto"/>
        <w:right w:val="none" w:sz="0" w:space="0" w:color="auto"/>
      </w:divBdr>
    </w:div>
    <w:div w:id="710687364">
      <w:bodyDiv w:val="1"/>
      <w:marLeft w:val="0"/>
      <w:marRight w:val="0"/>
      <w:marTop w:val="0"/>
      <w:marBottom w:val="0"/>
      <w:divBdr>
        <w:top w:val="none" w:sz="0" w:space="0" w:color="auto"/>
        <w:left w:val="none" w:sz="0" w:space="0" w:color="auto"/>
        <w:bottom w:val="none" w:sz="0" w:space="0" w:color="auto"/>
        <w:right w:val="none" w:sz="0" w:space="0" w:color="auto"/>
      </w:divBdr>
    </w:div>
    <w:div w:id="749232687">
      <w:bodyDiv w:val="1"/>
      <w:marLeft w:val="0"/>
      <w:marRight w:val="0"/>
      <w:marTop w:val="0"/>
      <w:marBottom w:val="0"/>
      <w:divBdr>
        <w:top w:val="none" w:sz="0" w:space="0" w:color="auto"/>
        <w:left w:val="none" w:sz="0" w:space="0" w:color="auto"/>
        <w:bottom w:val="none" w:sz="0" w:space="0" w:color="auto"/>
        <w:right w:val="none" w:sz="0" w:space="0" w:color="auto"/>
      </w:divBdr>
    </w:div>
    <w:div w:id="899482287">
      <w:bodyDiv w:val="1"/>
      <w:marLeft w:val="0"/>
      <w:marRight w:val="0"/>
      <w:marTop w:val="0"/>
      <w:marBottom w:val="0"/>
      <w:divBdr>
        <w:top w:val="none" w:sz="0" w:space="0" w:color="auto"/>
        <w:left w:val="none" w:sz="0" w:space="0" w:color="auto"/>
        <w:bottom w:val="none" w:sz="0" w:space="0" w:color="auto"/>
        <w:right w:val="none" w:sz="0" w:space="0" w:color="auto"/>
      </w:divBdr>
    </w:div>
    <w:div w:id="1082603903">
      <w:bodyDiv w:val="1"/>
      <w:marLeft w:val="0"/>
      <w:marRight w:val="0"/>
      <w:marTop w:val="0"/>
      <w:marBottom w:val="0"/>
      <w:divBdr>
        <w:top w:val="none" w:sz="0" w:space="0" w:color="auto"/>
        <w:left w:val="none" w:sz="0" w:space="0" w:color="auto"/>
        <w:bottom w:val="none" w:sz="0" w:space="0" w:color="auto"/>
        <w:right w:val="none" w:sz="0" w:space="0" w:color="auto"/>
      </w:divBdr>
    </w:div>
    <w:div w:id="1180005266">
      <w:bodyDiv w:val="1"/>
      <w:marLeft w:val="0"/>
      <w:marRight w:val="0"/>
      <w:marTop w:val="0"/>
      <w:marBottom w:val="0"/>
      <w:divBdr>
        <w:top w:val="none" w:sz="0" w:space="0" w:color="auto"/>
        <w:left w:val="none" w:sz="0" w:space="0" w:color="auto"/>
        <w:bottom w:val="none" w:sz="0" w:space="0" w:color="auto"/>
        <w:right w:val="none" w:sz="0" w:space="0" w:color="auto"/>
      </w:divBdr>
    </w:div>
    <w:div w:id="1433670811">
      <w:bodyDiv w:val="1"/>
      <w:marLeft w:val="0"/>
      <w:marRight w:val="0"/>
      <w:marTop w:val="0"/>
      <w:marBottom w:val="0"/>
      <w:divBdr>
        <w:top w:val="none" w:sz="0" w:space="0" w:color="auto"/>
        <w:left w:val="none" w:sz="0" w:space="0" w:color="auto"/>
        <w:bottom w:val="none" w:sz="0" w:space="0" w:color="auto"/>
        <w:right w:val="none" w:sz="0" w:space="0" w:color="auto"/>
      </w:divBdr>
    </w:div>
    <w:div w:id="1488326950">
      <w:bodyDiv w:val="1"/>
      <w:marLeft w:val="0"/>
      <w:marRight w:val="0"/>
      <w:marTop w:val="0"/>
      <w:marBottom w:val="0"/>
      <w:divBdr>
        <w:top w:val="none" w:sz="0" w:space="0" w:color="auto"/>
        <w:left w:val="none" w:sz="0" w:space="0" w:color="auto"/>
        <w:bottom w:val="none" w:sz="0" w:space="0" w:color="auto"/>
        <w:right w:val="none" w:sz="0" w:space="0" w:color="auto"/>
      </w:divBdr>
      <w:divsChild>
        <w:div w:id="123279781">
          <w:marLeft w:val="0"/>
          <w:marRight w:val="0"/>
          <w:marTop w:val="0"/>
          <w:marBottom w:val="0"/>
          <w:divBdr>
            <w:top w:val="none" w:sz="0" w:space="0" w:color="auto"/>
            <w:left w:val="none" w:sz="0" w:space="0" w:color="auto"/>
            <w:bottom w:val="none" w:sz="0" w:space="0" w:color="auto"/>
            <w:right w:val="none" w:sz="0" w:space="0" w:color="auto"/>
          </w:divBdr>
          <w:divsChild>
            <w:div w:id="1683162706">
              <w:marLeft w:val="0"/>
              <w:marRight w:val="0"/>
              <w:marTop w:val="0"/>
              <w:marBottom w:val="0"/>
              <w:divBdr>
                <w:top w:val="none" w:sz="0" w:space="0" w:color="auto"/>
                <w:left w:val="none" w:sz="0" w:space="0" w:color="auto"/>
                <w:bottom w:val="none" w:sz="0" w:space="0" w:color="auto"/>
                <w:right w:val="none" w:sz="0" w:space="0" w:color="auto"/>
              </w:divBdr>
              <w:divsChild>
                <w:div w:id="1441997976">
                  <w:marLeft w:val="0"/>
                  <w:marRight w:val="0"/>
                  <w:marTop w:val="0"/>
                  <w:marBottom w:val="0"/>
                  <w:divBdr>
                    <w:top w:val="none" w:sz="0" w:space="0" w:color="auto"/>
                    <w:left w:val="none" w:sz="0" w:space="0" w:color="auto"/>
                    <w:bottom w:val="none" w:sz="0" w:space="0" w:color="auto"/>
                    <w:right w:val="none" w:sz="0" w:space="0" w:color="auto"/>
                  </w:divBdr>
                  <w:divsChild>
                    <w:div w:id="16912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3661">
      <w:bodyDiv w:val="1"/>
      <w:marLeft w:val="0"/>
      <w:marRight w:val="0"/>
      <w:marTop w:val="0"/>
      <w:marBottom w:val="0"/>
      <w:divBdr>
        <w:top w:val="none" w:sz="0" w:space="0" w:color="auto"/>
        <w:left w:val="none" w:sz="0" w:space="0" w:color="auto"/>
        <w:bottom w:val="none" w:sz="0" w:space="0" w:color="auto"/>
        <w:right w:val="none" w:sz="0" w:space="0" w:color="auto"/>
      </w:divBdr>
    </w:div>
    <w:div w:id="1746678933">
      <w:bodyDiv w:val="1"/>
      <w:marLeft w:val="0"/>
      <w:marRight w:val="0"/>
      <w:marTop w:val="0"/>
      <w:marBottom w:val="0"/>
      <w:divBdr>
        <w:top w:val="none" w:sz="0" w:space="0" w:color="auto"/>
        <w:left w:val="none" w:sz="0" w:space="0" w:color="auto"/>
        <w:bottom w:val="none" w:sz="0" w:space="0" w:color="auto"/>
        <w:right w:val="none" w:sz="0" w:space="0" w:color="auto"/>
      </w:divBdr>
    </w:div>
    <w:div w:id="1762557733">
      <w:bodyDiv w:val="1"/>
      <w:marLeft w:val="0"/>
      <w:marRight w:val="0"/>
      <w:marTop w:val="0"/>
      <w:marBottom w:val="0"/>
      <w:divBdr>
        <w:top w:val="none" w:sz="0" w:space="0" w:color="auto"/>
        <w:left w:val="none" w:sz="0" w:space="0" w:color="auto"/>
        <w:bottom w:val="none" w:sz="0" w:space="0" w:color="auto"/>
        <w:right w:val="none" w:sz="0" w:space="0" w:color="auto"/>
      </w:divBdr>
    </w:div>
    <w:div w:id="21208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F782-DF42-40BC-B48A-FBD651E3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10</Pages>
  <Words>3817</Words>
  <Characters>21761</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ptke014</dc:creator>
  <cp:lastModifiedBy>Marek Halmo</cp:lastModifiedBy>
  <cp:revision>13</cp:revision>
  <dcterms:created xsi:type="dcterms:W3CDTF">2021-06-20T18:50:00Z</dcterms:created>
  <dcterms:modified xsi:type="dcterms:W3CDTF">2023-11-03T12:47:00Z</dcterms:modified>
</cp:coreProperties>
</file>