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3C42" w14:textId="77777777" w:rsidR="004A472D" w:rsidRPr="005B1C66" w:rsidRDefault="00C22EC7" w:rsidP="00900EBD">
      <w:pPr>
        <w:pStyle w:val="Zkladntext"/>
        <w:spacing w:before="120" w:after="120" w:line="240" w:lineRule="auto"/>
        <w:ind w:right="64"/>
        <w:jc w:val="center"/>
        <w:rPr>
          <w:rFonts w:cs="Arial"/>
          <w:b/>
          <w:sz w:val="32"/>
          <w:szCs w:val="32"/>
          <w:u w:val="single"/>
        </w:rPr>
      </w:pPr>
      <w:r w:rsidRPr="005B1C66">
        <w:rPr>
          <w:rFonts w:cs="Arial"/>
          <w:b/>
          <w:sz w:val="32"/>
          <w:szCs w:val="32"/>
          <w:u w:val="single"/>
        </w:rPr>
        <w:t xml:space="preserve">ZMLUVA </w:t>
      </w:r>
      <w:r w:rsidR="0015109C" w:rsidRPr="005B1C66">
        <w:rPr>
          <w:rFonts w:cs="Arial"/>
          <w:b/>
          <w:sz w:val="32"/>
          <w:szCs w:val="32"/>
          <w:u w:val="single"/>
        </w:rPr>
        <w:t xml:space="preserve"> </w:t>
      </w:r>
      <w:r w:rsidRPr="005B1C66">
        <w:rPr>
          <w:rFonts w:cs="Arial"/>
          <w:b/>
          <w:sz w:val="32"/>
          <w:szCs w:val="32"/>
          <w:u w:val="single"/>
        </w:rPr>
        <w:t>O</w:t>
      </w:r>
      <w:r w:rsidR="00D420CE" w:rsidRPr="005B1C66">
        <w:rPr>
          <w:rFonts w:cs="Arial"/>
          <w:b/>
          <w:sz w:val="32"/>
          <w:szCs w:val="32"/>
          <w:u w:val="single"/>
        </w:rPr>
        <w:t> </w:t>
      </w:r>
      <w:r w:rsidR="00AF5263" w:rsidRPr="005B1C66">
        <w:rPr>
          <w:rFonts w:cs="Arial"/>
          <w:b/>
          <w:sz w:val="32"/>
          <w:szCs w:val="32"/>
          <w:u w:val="single"/>
        </w:rPr>
        <w:t>DIELO</w:t>
      </w:r>
    </w:p>
    <w:p w14:paraId="6B3CB9A0" w14:textId="77777777" w:rsidR="00F628C4" w:rsidRPr="005B1C66" w:rsidRDefault="00174719" w:rsidP="00900EBD">
      <w:pPr>
        <w:pStyle w:val="Zkladntext"/>
        <w:spacing w:before="120" w:after="120" w:line="240" w:lineRule="auto"/>
        <w:ind w:right="64"/>
        <w:jc w:val="center"/>
        <w:rPr>
          <w:rFonts w:cs="Arial"/>
          <w:sz w:val="20"/>
        </w:rPr>
      </w:pPr>
      <w:r w:rsidRPr="005B1C66">
        <w:rPr>
          <w:rFonts w:cs="Arial"/>
          <w:sz w:val="20"/>
        </w:rPr>
        <w:t>uzatv</w:t>
      </w:r>
      <w:r w:rsidR="00F628C4" w:rsidRPr="005B1C66">
        <w:rPr>
          <w:rFonts w:cs="Arial"/>
          <w:sz w:val="20"/>
        </w:rPr>
        <w:t>o</w:t>
      </w:r>
      <w:r w:rsidRPr="005B1C66">
        <w:rPr>
          <w:rFonts w:cs="Arial"/>
          <w:sz w:val="20"/>
        </w:rPr>
        <w:t>r</w:t>
      </w:r>
      <w:r w:rsidR="00416194" w:rsidRPr="005B1C66">
        <w:rPr>
          <w:rFonts w:cs="Arial"/>
          <w:sz w:val="20"/>
        </w:rPr>
        <w:t>ená</w:t>
      </w:r>
      <w:r w:rsidRPr="005B1C66">
        <w:rPr>
          <w:rFonts w:cs="Arial"/>
          <w:sz w:val="20"/>
        </w:rPr>
        <w:t xml:space="preserve"> podľa § 536 a nasl. Obchodného zákonníka túto zmluvu o dielo (ďalej len "</w:t>
      </w:r>
      <w:r w:rsidRPr="005B1C66">
        <w:rPr>
          <w:rFonts w:cs="Arial"/>
          <w:b/>
          <w:sz w:val="20"/>
        </w:rPr>
        <w:t>Zmluva</w:t>
      </w:r>
      <w:r w:rsidRPr="005B1C66">
        <w:rPr>
          <w:rFonts w:cs="Arial"/>
          <w:sz w:val="20"/>
        </w:rPr>
        <w:t>")</w:t>
      </w:r>
    </w:p>
    <w:p w14:paraId="3AC15C9B" w14:textId="65D07198" w:rsidR="00174719" w:rsidRPr="005B1C66" w:rsidRDefault="00F628C4" w:rsidP="00900EBD">
      <w:pPr>
        <w:pStyle w:val="Zkladntext"/>
        <w:spacing w:before="120" w:after="120" w:line="240" w:lineRule="auto"/>
        <w:ind w:right="64"/>
        <w:jc w:val="center"/>
        <w:rPr>
          <w:rFonts w:cs="Arial"/>
          <w:b/>
          <w:bCs/>
          <w:sz w:val="24"/>
          <w:szCs w:val="24"/>
          <w:u w:val="single"/>
        </w:rPr>
      </w:pPr>
      <w:r w:rsidRPr="00463C04">
        <w:rPr>
          <w:rFonts w:cs="Arial"/>
          <w:b/>
          <w:bCs/>
          <w:sz w:val="24"/>
          <w:szCs w:val="24"/>
        </w:rPr>
        <w:t>„Prístavba chladiarne</w:t>
      </w:r>
      <w:r w:rsidR="00BC07B0" w:rsidRPr="00463C04">
        <w:rPr>
          <w:rFonts w:cs="Arial"/>
          <w:b/>
          <w:bCs/>
          <w:sz w:val="24"/>
          <w:szCs w:val="24"/>
        </w:rPr>
        <w:t xml:space="preserve"> a mraziarne</w:t>
      </w:r>
      <w:r w:rsidRPr="00463C04">
        <w:rPr>
          <w:rFonts w:cs="Arial"/>
          <w:b/>
          <w:bCs/>
          <w:sz w:val="24"/>
          <w:szCs w:val="24"/>
        </w:rPr>
        <w:t>“</w:t>
      </w:r>
    </w:p>
    <w:p w14:paraId="7A2E6BDD" w14:textId="77777777" w:rsidR="00900EBD" w:rsidRPr="005B1C66" w:rsidRDefault="00900EBD" w:rsidP="00900EBD">
      <w:pPr>
        <w:pStyle w:val="Zkladntext"/>
        <w:spacing w:before="120" w:after="120" w:line="240" w:lineRule="auto"/>
        <w:ind w:right="64"/>
        <w:rPr>
          <w:rFonts w:cs="Arial"/>
          <w:b/>
          <w:sz w:val="20"/>
          <w:u w:val="single"/>
        </w:rPr>
      </w:pPr>
    </w:p>
    <w:p w14:paraId="21EAF236" w14:textId="77777777" w:rsidR="00600DC7" w:rsidRPr="005B1C66" w:rsidRDefault="00600DC7" w:rsidP="00900EBD">
      <w:pPr>
        <w:pStyle w:val="Zkladntext"/>
        <w:numPr>
          <w:ilvl w:val="0"/>
          <w:numId w:val="3"/>
        </w:numPr>
        <w:tabs>
          <w:tab w:val="clear" w:pos="360"/>
          <w:tab w:val="num" w:pos="720"/>
        </w:tabs>
        <w:spacing w:before="120" w:after="120" w:line="240" w:lineRule="auto"/>
        <w:ind w:right="64"/>
        <w:rPr>
          <w:rFonts w:cs="Arial"/>
          <w:b/>
          <w:sz w:val="20"/>
          <w:u w:val="single"/>
        </w:rPr>
      </w:pPr>
      <w:r w:rsidRPr="005B1C66">
        <w:rPr>
          <w:rFonts w:cs="Arial"/>
          <w:b/>
          <w:sz w:val="20"/>
          <w:u w:val="single"/>
        </w:rPr>
        <w:t>ZMLUVNÉ STRANY</w:t>
      </w:r>
    </w:p>
    <w:p w14:paraId="4D5AB6E4" w14:textId="77777777" w:rsidR="004714B2" w:rsidRPr="005B1C66" w:rsidRDefault="004714B2" w:rsidP="00900EBD">
      <w:pPr>
        <w:pStyle w:val="Zkladntext"/>
        <w:spacing w:before="120" w:after="120" w:line="240" w:lineRule="auto"/>
        <w:ind w:right="64"/>
        <w:rPr>
          <w:rFonts w:cs="Arial"/>
          <w:b/>
          <w:sz w:val="20"/>
          <w:u w:val="single"/>
        </w:rPr>
      </w:pPr>
    </w:p>
    <w:p w14:paraId="2C27284A" w14:textId="77777777" w:rsidR="004A472D" w:rsidRPr="005B1C66" w:rsidRDefault="00D44805" w:rsidP="00900EBD">
      <w:pPr>
        <w:pStyle w:val="Zkladntext"/>
        <w:numPr>
          <w:ilvl w:val="1"/>
          <w:numId w:val="3"/>
        </w:numPr>
        <w:spacing w:before="120" w:after="120" w:line="240" w:lineRule="auto"/>
        <w:ind w:right="64"/>
        <w:rPr>
          <w:rFonts w:cs="Arial"/>
          <w:b/>
          <w:sz w:val="20"/>
          <w:u w:val="single"/>
        </w:rPr>
      </w:pPr>
      <w:r w:rsidRPr="005B1C66">
        <w:rPr>
          <w:rFonts w:cs="Arial"/>
          <w:b/>
          <w:sz w:val="20"/>
        </w:rPr>
        <w:t>Zhotoviteľ</w:t>
      </w:r>
    </w:p>
    <w:p w14:paraId="75416217" w14:textId="77777777" w:rsidR="004A472D" w:rsidRPr="005B1C66" w:rsidRDefault="004A472D" w:rsidP="00900EBD">
      <w:pPr>
        <w:pStyle w:val="Zkladntext"/>
        <w:spacing w:before="120" w:after="120" w:line="240" w:lineRule="auto"/>
        <w:ind w:left="720" w:right="64"/>
        <w:rPr>
          <w:rFonts w:cs="Arial"/>
          <w:b/>
          <w:sz w:val="20"/>
        </w:rPr>
      </w:pPr>
    </w:p>
    <w:p w14:paraId="685D09EF" w14:textId="77777777" w:rsidR="004A472D" w:rsidRPr="005B1C66" w:rsidRDefault="004A472D" w:rsidP="00900EBD">
      <w:pPr>
        <w:pStyle w:val="Zkladntext"/>
        <w:spacing w:before="120" w:after="120" w:line="240" w:lineRule="auto"/>
        <w:ind w:left="720" w:right="64"/>
        <w:rPr>
          <w:rFonts w:cs="Arial"/>
          <w:sz w:val="20"/>
        </w:rPr>
      </w:pPr>
      <w:r w:rsidRPr="005B1C66">
        <w:rPr>
          <w:rFonts w:cs="Arial"/>
          <w:sz w:val="20"/>
        </w:rPr>
        <w:t>Obchodné meno:</w:t>
      </w:r>
      <w:r w:rsidRPr="005B1C66">
        <w:rPr>
          <w:rFonts w:cs="Arial"/>
          <w:sz w:val="20"/>
        </w:rPr>
        <w:tab/>
      </w:r>
      <w:r w:rsidRPr="005B1C66">
        <w:rPr>
          <w:rFonts w:cs="Arial"/>
          <w:sz w:val="20"/>
        </w:rPr>
        <w:tab/>
      </w:r>
      <w:r w:rsidR="00BE4E13" w:rsidRPr="005B1C66">
        <w:rPr>
          <w:rStyle w:val="ra"/>
          <w:rFonts w:cs="Arial"/>
          <w:b/>
          <w:sz w:val="20"/>
        </w:rPr>
        <w:t>.....................................</w:t>
      </w:r>
    </w:p>
    <w:p w14:paraId="54530026" w14:textId="77777777" w:rsidR="004A472D" w:rsidRPr="005B1C66" w:rsidRDefault="004A472D" w:rsidP="00900EBD">
      <w:pPr>
        <w:pStyle w:val="Zkladntext"/>
        <w:spacing w:before="120" w:after="120" w:line="240" w:lineRule="auto"/>
        <w:ind w:left="720" w:right="64"/>
        <w:rPr>
          <w:rFonts w:cs="Arial"/>
          <w:sz w:val="20"/>
        </w:rPr>
      </w:pPr>
      <w:r w:rsidRPr="005B1C66">
        <w:rPr>
          <w:rFonts w:cs="Arial"/>
          <w:sz w:val="20"/>
        </w:rPr>
        <w:t>Sídlo:</w:t>
      </w:r>
      <w:r w:rsidRPr="005B1C66">
        <w:rPr>
          <w:rFonts w:cs="Arial"/>
          <w:sz w:val="20"/>
        </w:rPr>
        <w:tab/>
      </w:r>
      <w:r w:rsidRPr="005B1C66">
        <w:rPr>
          <w:rFonts w:cs="Arial"/>
          <w:sz w:val="20"/>
        </w:rPr>
        <w:tab/>
      </w:r>
      <w:r w:rsidRPr="005B1C66">
        <w:rPr>
          <w:rFonts w:cs="Arial"/>
          <w:sz w:val="20"/>
        </w:rPr>
        <w:tab/>
      </w:r>
      <w:r w:rsidRPr="005B1C66">
        <w:rPr>
          <w:rFonts w:cs="Arial"/>
          <w:sz w:val="20"/>
        </w:rPr>
        <w:tab/>
      </w:r>
      <w:r w:rsidR="00BE4E13" w:rsidRPr="005B1C66">
        <w:rPr>
          <w:rStyle w:val="ra"/>
          <w:rFonts w:cs="Arial"/>
          <w:sz w:val="20"/>
        </w:rPr>
        <w:t>.....................................</w:t>
      </w:r>
    </w:p>
    <w:p w14:paraId="0F3981FB" w14:textId="77777777" w:rsidR="004A472D" w:rsidRPr="005B1C66" w:rsidRDefault="004A472D" w:rsidP="00900EBD">
      <w:pPr>
        <w:pStyle w:val="Zkladntext"/>
        <w:spacing w:before="120" w:after="120" w:line="240" w:lineRule="auto"/>
        <w:ind w:left="720" w:right="64"/>
        <w:rPr>
          <w:rFonts w:cs="Arial"/>
          <w:sz w:val="20"/>
        </w:rPr>
      </w:pPr>
      <w:r w:rsidRPr="005B1C66">
        <w:rPr>
          <w:rFonts w:cs="Arial"/>
          <w:sz w:val="20"/>
        </w:rPr>
        <w:t xml:space="preserve">IČO:  </w:t>
      </w:r>
      <w:r w:rsidRPr="005B1C66">
        <w:rPr>
          <w:rFonts w:cs="Arial"/>
          <w:sz w:val="20"/>
        </w:rPr>
        <w:tab/>
      </w:r>
      <w:r w:rsidRPr="005B1C66">
        <w:rPr>
          <w:rFonts w:cs="Arial"/>
          <w:sz w:val="20"/>
        </w:rPr>
        <w:tab/>
      </w:r>
      <w:r w:rsidRPr="005B1C66">
        <w:rPr>
          <w:rFonts w:cs="Arial"/>
          <w:sz w:val="20"/>
        </w:rPr>
        <w:tab/>
      </w:r>
      <w:r w:rsidRPr="005B1C66">
        <w:rPr>
          <w:rFonts w:cs="Arial"/>
          <w:sz w:val="20"/>
        </w:rPr>
        <w:tab/>
      </w:r>
      <w:r w:rsidR="00BE4E13" w:rsidRPr="005B1C66">
        <w:rPr>
          <w:rStyle w:val="ra"/>
          <w:rFonts w:cs="Arial"/>
          <w:sz w:val="20"/>
        </w:rPr>
        <w:t>.....................................</w:t>
      </w:r>
    </w:p>
    <w:p w14:paraId="2C3C3B4C" w14:textId="77777777" w:rsidR="004A472D" w:rsidRPr="005B1C66" w:rsidRDefault="004A472D" w:rsidP="00900EBD">
      <w:pPr>
        <w:pStyle w:val="Zkladntext"/>
        <w:spacing w:before="120" w:after="120" w:line="240" w:lineRule="auto"/>
        <w:ind w:left="720" w:right="64"/>
        <w:rPr>
          <w:rFonts w:cs="Arial"/>
          <w:sz w:val="20"/>
        </w:rPr>
      </w:pPr>
      <w:r w:rsidRPr="005B1C66">
        <w:rPr>
          <w:rFonts w:cs="Arial"/>
          <w:sz w:val="20"/>
        </w:rPr>
        <w:t xml:space="preserve">DIČ:  </w:t>
      </w:r>
      <w:r w:rsidRPr="005B1C66">
        <w:rPr>
          <w:rFonts w:cs="Arial"/>
          <w:sz w:val="20"/>
        </w:rPr>
        <w:tab/>
      </w:r>
      <w:r w:rsidRPr="005B1C66">
        <w:rPr>
          <w:rFonts w:cs="Arial"/>
          <w:sz w:val="20"/>
        </w:rPr>
        <w:tab/>
      </w:r>
      <w:r w:rsidRPr="005B1C66">
        <w:rPr>
          <w:rFonts w:cs="Arial"/>
          <w:sz w:val="20"/>
        </w:rPr>
        <w:tab/>
      </w:r>
      <w:r w:rsidRPr="005B1C66">
        <w:rPr>
          <w:rFonts w:cs="Arial"/>
          <w:sz w:val="20"/>
        </w:rPr>
        <w:tab/>
      </w:r>
      <w:r w:rsidR="00BE4E13" w:rsidRPr="005B1C66">
        <w:rPr>
          <w:rStyle w:val="ra"/>
          <w:rFonts w:cs="Arial"/>
          <w:sz w:val="20"/>
        </w:rPr>
        <w:t>.....................................</w:t>
      </w:r>
    </w:p>
    <w:p w14:paraId="1DBBA688" w14:textId="77777777" w:rsidR="004A472D" w:rsidRPr="005B1C66" w:rsidRDefault="004A472D" w:rsidP="00900EBD">
      <w:pPr>
        <w:pStyle w:val="Zkladntext"/>
        <w:spacing w:before="120" w:after="120" w:line="240" w:lineRule="auto"/>
        <w:ind w:left="720" w:right="64"/>
        <w:rPr>
          <w:rFonts w:cs="Arial"/>
          <w:sz w:val="20"/>
        </w:rPr>
      </w:pPr>
      <w:r w:rsidRPr="005B1C66">
        <w:rPr>
          <w:rFonts w:cs="Arial"/>
          <w:sz w:val="20"/>
        </w:rPr>
        <w:t xml:space="preserve">IČ DPH:  </w:t>
      </w:r>
      <w:r w:rsidRPr="005B1C66">
        <w:rPr>
          <w:rFonts w:cs="Arial"/>
          <w:sz w:val="20"/>
        </w:rPr>
        <w:tab/>
      </w:r>
      <w:r w:rsidRPr="005B1C66">
        <w:rPr>
          <w:rFonts w:cs="Arial"/>
          <w:sz w:val="20"/>
        </w:rPr>
        <w:tab/>
      </w:r>
      <w:r w:rsidRPr="005B1C66">
        <w:rPr>
          <w:rFonts w:cs="Arial"/>
          <w:sz w:val="20"/>
        </w:rPr>
        <w:tab/>
      </w:r>
      <w:r w:rsidR="00BE4E13" w:rsidRPr="005B1C66">
        <w:rPr>
          <w:rStyle w:val="ra"/>
          <w:rFonts w:cs="Arial"/>
          <w:sz w:val="20"/>
        </w:rPr>
        <w:t>.....................................</w:t>
      </w:r>
    </w:p>
    <w:p w14:paraId="42F073AB" w14:textId="77777777" w:rsidR="004A472D" w:rsidRPr="005B1C66" w:rsidRDefault="004A472D" w:rsidP="00900EBD">
      <w:pPr>
        <w:pStyle w:val="Zkladntext"/>
        <w:spacing w:before="120" w:after="120" w:line="240" w:lineRule="auto"/>
        <w:ind w:left="720" w:right="64"/>
        <w:rPr>
          <w:rFonts w:cs="Arial"/>
          <w:sz w:val="20"/>
        </w:rPr>
      </w:pPr>
      <w:r w:rsidRPr="005B1C66">
        <w:rPr>
          <w:rFonts w:cs="Arial"/>
          <w:sz w:val="20"/>
        </w:rPr>
        <w:t>Zápis:</w:t>
      </w:r>
      <w:r w:rsidRPr="005B1C66">
        <w:rPr>
          <w:rFonts w:cs="Arial"/>
          <w:sz w:val="20"/>
        </w:rPr>
        <w:tab/>
      </w:r>
      <w:r w:rsidRPr="005B1C66">
        <w:rPr>
          <w:rFonts w:cs="Arial"/>
          <w:sz w:val="20"/>
        </w:rPr>
        <w:tab/>
      </w:r>
      <w:r w:rsidRPr="005B1C66">
        <w:rPr>
          <w:rFonts w:cs="Arial"/>
          <w:sz w:val="20"/>
        </w:rPr>
        <w:tab/>
      </w:r>
      <w:r w:rsidRPr="005B1C66">
        <w:rPr>
          <w:rFonts w:cs="Arial"/>
          <w:sz w:val="20"/>
        </w:rPr>
        <w:tab/>
      </w:r>
      <w:r w:rsidR="00BE4E13" w:rsidRPr="005B1C66">
        <w:rPr>
          <w:rStyle w:val="ra"/>
          <w:rFonts w:cs="Arial"/>
          <w:sz w:val="20"/>
        </w:rPr>
        <w:t>.....................................</w:t>
      </w:r>
    </w:p>
    <w:p w14:paraId="1D922CCF" w14:textId="77777777" w:rsidR="004A472D" w:rsidRPr="005B1C66" w:rsidRDefault="004A472D" w:rsidP="00900EBD">
      <w:pPr>
        <w:pStyle w:val="Zkladntext"/>
        <w:spacing w:before="120" w:after="120" w:line="240" w:lineRule="auto"/>
        <w:ind w:left="720" w:right="64"/>
        <w:rPr>
          <w:rFonts w:cs="Arial"/>
          <w:sz w:val="20"/>
        </w:rPr>
      </w:pPr>
      <w:r w:rsidRPr="005B1C66">
        <w:rPr>
          <w:rFonts w:cs="Arial"/>
          <w:sz w:val="20"/>
        </w:rPr>
        <w:t>Bankové spojenie:</w:t>
      </w:r>
      <w:r w:rsidRPr="005B1C66">
        <w:rPr>
          <w:rFonts w:cs="Arial"/>
          <w:sz w:val="20"/>
        </w:rPr>
        <w:tab/>
      </w:r>
      <w:r w:rsidRPr="005B1C66">
        <w:rPr>
          <w:rFonts w:cs="Arial"/>
          <w:sz w:val="20"/>
        </w:rPr>
        <w:tab/>
      </w:r>
      <w:r w:rsidR="00BE4E13" w:rsidRPr="005B1C66">
        <w:rPr>
          <w:rStyle w:val="ra"/>
          <w:rFonts w:cs="Arial"/>
          <w:sz w:val="20"/>
        </w:rPr>
        <w:t>.....................................</w:t>
      </w:r>
    </w:p>
    <w:p w14:paraId="0BCDB1D5" w14:textId="77777777" w:rsidR="004A472D" w:rsidRPr="005B1C66" w:rsidRDefault="004A472D" w:rsidP="00900EBD">
      <w:pPr>
        <w:pStyle w:val="Zkladntext"/>
        <w:spacing w:before="120" w:after="120" w:line="240" w:lineRule="auto"/>
        <w:ind w:left="720" w:right="64"/>
        <w:rPr>
          <w:rFonts w:cs="Arial"/>
          <w:sz w:val="20"/>
        </w:rPr>
      </w:pPr>
      <w:r w:rsidRPr="005B1C66">
        <w:rPr>
          <w:rFonts w:cs="Arial"/>
          <w:sz w:val="20"/>
        </w:rPr>
        <w:t>Číslo účtu:</w:t>
      </w:r>
      <w:r w:rsidRPr="005B1C66">
        <w:rPr>
          <w:rFonts w:cs="Arial"/>
          <w:sz w:val="20"/>
        </w:rPr>
        <w:tab/>
      </w:r>
      <w:r w:rsidRPr="005B1C66">
        <w:rPr>
          <w:rFonts w:cs="Arial"/>
          <w:sz w:val="20"/>
        </w:rPr>
        <w:tab/>
      </w:r>
      <w:r w:rsidRPr="005B1C66">
        <w:rPr>
          <w:rFonts w:cs="Arial"/>
          <w:sz w:val="20"/>
        </w:rPr>
        <w:tab/>
      </w:r>
      <w:r w:rsidR="00BE4E13" w:rsidRPr="005B1C66">
        <w:rPr>
          <w:rStyle w:val="ra"/>
          <w:rFonts w:cs="Arial"/>
          <w:sz w:val="20"/>
        </w:rPr>
        <w:t>.....................................</w:t>
      </w:r>
    </w:p>
    <w:p w14:paraId="6D2BE76E" w14:textId="77777777" w:rsidR="004A472D" w:rsidRPr="005B1C66" w:rsidRDefault="004A472D" w:rsidP="00900EBD">
      <w:pPr>
        <w:pStyle w:val="Zkladntext"/>
        <w:spacing w:before="120" w:after="120" w:line="240" w:lineRule="auto"/>
        <w:ind w:left="720" w:right="64"/>
        <w:rPr>
          <w:rFonts w:cs="Arial"/>
          <w:b/>
          <w:sz w:val="20"/>
          <w:u w:val="single"/>
        </w:rPr>
      </w:pPr>
      <w:r w:rsidRPr="005B1C66">
        <w:rPr>
          <w:rFonts w:cs="Arial"/>
          <w:sz w:val="20"/>
        </w:rPr>
        <w:t xml:space="preserve">Zastúpený: </w:t>
      </w:r>
      <w:r w:rsidRPr="005B1C66">
        <w:rPr>
          <w:rFonts w:cs="Arial"/>
          <w:sz w:val="20"/>
        </w:rPr>
        <w:tab/>
      </w:r>
      <w:r w:rsidRPr="005B1C66">
        <w:rPr>
          <w:rFonts w:cs="Arial"/>
          <w:sz w:val="20"/>
        </w:rPr>
        <w:tab/>
      </w:r>
      <w:r w:rsidRPr="005B1C66">
        <w:rPr>
          <w:rFonts w:cs="Arial"/>
          <w:sz w:val="20"/>
        </w:rPr>
        <w:tab/>
      </w:r>
      <w:r w:rsidR="00BE4E13" w:rsidRPr="005B1C66">
        <w:rPr>
          <w:rStyle w:val="ra"/>
          <w:rFonts w:cs="Arial"/>
          <w:sz w:val="20"/>
        </w:rPr>
        <w:t>.....................................</w:t>
      </w:r>
    </w:p>
    <w:p w14:paraId="6D73035A" w14:textId="77777777" w:rsidR="00D36105" w:rsidRPr="005B1C66" w:rsidRDefault="00D36105" w:rsidP="00900EBD">
      <w:pPr>
        <w:widowControl w:val="0"/>
        <w:spacing w:before="120" w:after="120"/>
        <w:ind w:left="720" w:right="64"/>
        <w:jc w:val="both"/>
        <w:rPr>
          <w:rFonts w:ascii="Arial" w:hAnsi="Arial" w:cs="Arial"/>
          <w:lang w:val="sk-SK"/>
        </w:rPr>
      </w:pPr>
    </w:p>
    <w:p w14:paraId="4F9C0359" w14:textId="4A3EFCBF" w:rsidR="00715C69" w:rsidRPr="005B1C66" w:rsidRDefault="00C22EC7" w:rsidP="00900EBD">
      <w:pPr>
        <w:widowControl w:val="0"/>
        <w:spacing w:before="120" w:after="120"/>
        <w:ind w:left="720" w:right="64"/>
        <w:jc w:val="both"/>
        <w:rPr>
          <w:rFonts w:ascii="Arial" w:hAnsi="Arial" w:cs="Arial"/>
          <w:lang w:val="sk-SK"/>
        </w:rPr>
      </w:pPr>
      <w:r w:rsidRPr="005B1C66">
        <w:rPr>
          <w:rFonts w:ascii="Arial" w:hAnsi="Arial" w:cs="Arial"/>
          <w:lang w:val="sk-SK"/>
        </w:rPr>
        <w:t>(ďalej iba ako „</w:t>
      </w:r>
      <w:r w:rsidR="00D44805" w:rsidRPr="005B1C66">
        <w:rPr>
          <w:rFonts w:ascii="Arial" w:hAnsi="Arial" w:cs="Arial"/>
          <w:b/>
          <w:lang w:val="sk-SK"/>
        </w:rPr>
        <w:t>Zhotoviteľ</w:t>
      </w:r>
      <w:r w:rsidRPr="005B1C66">
        <w:rPr>
          <w:rFonts w:ascii="Arial" w:hAnsi="Arial" w:cs="Arial"/>
          <w:lang w:val="sk-SK"/>
        </w:rPr>
        <w:t>“)</w:t>
      </w:r>
    </w:p>
    <w:p w14:paraId="2F3952C9" w14:textId="77777777" w:rsidR="004714B2" w:rsidRPr="005B1C66" w:rsidRDefault="004714B2" w:rsidP="00900EBD">
      <w:pPr>
        <w:widowControl w:val="0"/>
        <w:spacing w:before="120" w:after="120"/>
        <w:ind w:right="64"/>
        <w:rPr>
          <w:rFonts w:ascii="Arial" w:hAnsi="Arial" w:cs="Arial"/>
          <w:lang w:val="sk-SK"/>
        </w:rPr>
      </w:pPr>
    </w:p>
    <w:p w14:paraId="4529C09C" w14:textId="77777777" w:rsidR="00112D71" w:rsidRPr="005B1C66" w:rsidRDefault="00552D9D" w:rsidP="00900EBD">
      <w:pPr>
        <w:pStyle w:val="Zkladntext"/>
        <w:numPr>
          <w:ilvl w:val="1"/>
          <w:numId w:val="3"/>
        </w:numPr>
        <w:spacing w:before="120" w:after="120" w:line="240" w:lineRule="auto"/>
        <w:ind w:right="64"/>
        <w:rPr>
          <w:rFonts w:cs="Arial"/>
          <w:b/>
          <w:sz w:val="20"/>
          <w:u w:val="single"/>
        </w:rPr>
      </w:pPr>
      <w:r w:rsidRPr="005B1C66">
        <w:rPr>
          <w:rFonts w:cs="Arial"/>
          <w:b/>
          <w:sz w:val="20"/>
        </w:rPr>
        <w:t>Objednávateľ</w:t>
      </w:r>
    </w:p>
    <w:p w14:paraId="6DCF0779" w14:textId="77777777" w:rsidR="00F239CD" w:rsidRPr="005B1C66" w:rsidRDefault="00F239CD" w:rsidP="00900EBD">
      <w:pPr>
        <w:pStyle w:val="Zkladntext"/>
        <w:spacing w:before="120" w:after="120" w:line="240" w:lineRule="auto"/>
        <w:ind w:right="64"/>
        <w:rPr>
          <w:rFonts w:cs="Arial"/>
          <w:b/>
          <w:sz w:val="20"/>
          <w:u w:val="single"/>
        </w:rPr>
      </w:pPr>
    </w:p>
    <w:p w14:paraId="3A5E8EE4" w14:textId="77777777" w:rsidR="00531B6B" w:rsidRPr="005B1C66" w:rsidRDefault="00531B6B" w:rsidP="00900EBD">
      <w:pPr>
        <w:pStyle w:val="Zkladntext"/>
        <w:spacing w:before="120" w:after="120" w:line="240" w:lineRule="auto"/>
        <w:ind w:left="720" w:right="62"/>
        <w:rPr>
          <w:rFonts w:cs="Arial"/>
          <w:sz w:val="20"/>
        </w:rPr>
      </w:pPr>
      <w:r w:rsidRPr="005B1C66">
        <w:rPr>
          <w:rFonts w:cs="Arial"/>
          <w:sz w:val="20"/>
        </w:rPr>
        <w:t>Obchodné meno:</w:t>
      </w:r>
      <w:r w:rsidRPr="005B1C66">
        <w:rPr>
          <w:rFonts w:cs="Arial"/>
          <w:sz w:val="20"/>
        </w:rPr>
        <w:tab/>
      </w:r>
      <w:r w:rsidRPr="005B1C66">
        <w:rPr>
          <w:rFonts w:cs="Arial"/>
          <w:sz w:val="20"/>
        </w:rPr>
        <w:tab/>
      </w:r>
      <w:r w:rsidR="00CD4699" w:rsidRPr="005B1C66">
        <w:rPr>
          <w:rFonts w:cs="Arial"/>
          <w:b/>
          <w:sz w:val="20"/>
        </w:rPr>
        <w:t>Zvolenská mliekareň s.r.o.</w:t>
      </w:r>
    </w:p>
    <w:p w14:paraId="589C83E3" w14:textId="77777777" w:rsidR="00531B6B" w:rsidRPr="005B1C66" w:rsidRDefault="00531B6B" w:rsidP="00900EBD">
      <w:pPr>
        <w:pStyle w:val="Zkladntext"/>
        <w:spacing w:before="120" w:after="120" w:line="240" w:lineRule="auto"/>
        <w:ind w:left="720" w:right="62"/>
        <w:rPr>
          <w:rFonts w:cs="Arial"/>
          <w:sz w:val="20"/>
        </w:rPr>
      </w:pPr>
      <w:r w:rsidRPr="005B1C66">
        <w:rPr>
          <w:rFonts w:cs="Arial"/>
          <w:sz w:val="20"/>
        </w:rPr>
        <w:t>Sídlo:</w:t>
      </w:r>
      <w:r w:rsidRPr="005B1C66">
        <w:rPr>
          <w:rFonts w:cs="Arial"/>
          <w:sz w:val="20"/>
        </w:rPr>
        <w:tab/>
      </w:r>
      <w:r w:rsidRPr="005B1C66">
        <w:rPr>
          <w:rFonts w:cs="Arial"/>
          <w:sz w:val="20"/>
        </w:rPr>
        <w:tab/>
      </w:r>
      <w:r w:rsidRPr="005B1C66">
        <w:rPr>
          <w:rFonts w:cs="Arial"/>
          <w:sz w:val="20"/>
        </w:rPr>
        <w:tab/>
      </w:r>
      <w:r w:rsidRPr="005B1C66">
        <w:rPr>
          <w:rFonts w:cs="Arial"/>
          <w:sz w:val="20"/>
        </w:rPr>
        <w:tab/>
      </w:r>
      <w:r w:rsidR="00CD4699" w:rsidRPr="005B1C66">
        <w:rPr>
          <w:rStyle w:val="ra"/>
          <w:rFonts w:cs="Arial"/>
          <w:sz w:val="20"/>
        </w:rPr>
        <w:t>T.G.Masaryka 8580, 960 01  Zvolen</w:t>
      </w:r>
    </w:p>
    <w:p w14:paraId="077C8B1D" w14:textId="77777777" w:rsidR="00531B6B" w:rsidRPr="005B1C66" w:rsidRDefault="00531B6B" w:rsidP="00900EBD">
      <w:pPr>
        <w:pStyle w:val="Zkladntext"/>
        <w:spacing w:before="120" w:after="120" w:line="240" w:lineRule="auto"/>
        <w:ind w:left="720" w:right="62"/>
        <w:rPr>
          <w:rFonts w:cs="Arial"/>
          <w:sz w:val="20"/>
        </w:rPr>
      </w:pPr>
      <w:r w:rsidRPr="005B1C66">
        <w:rPr>
          <w:rFonts w:cs="Arial"/>
          <w:sz w:val="20"/>
        </w:rPr>
        <w:t xml:space="preserve">IČO:  </w:t>
      </w:r>
      <w:r w:rsidRPr="005B1C66">
        <w:rPr>
          <w:rFonts w:cs="Arial"/>
          <w:sz w:val="20"/>
        </w:rPr>
        <w:tab/>
      </w:r>
      <w:r w:rsidRPr="005B1C66">
        <w:rPr>
          <w:rFonts w:cs="Arial"/>
          <w:sz w:val="20"/>
        </w:rPr>
        <w:tab/>
      </w:r>
      <w:r w:rsidRPr="005B1C66">
        <w:rPr>
          <w:rFonts w:cs="Arial"/>
          <w:sz w:val="20"/>
        </w:rPr>
        <w:tab/>
      </w:r>
      <w:r w:rsidRPr="005B1C66">
        <w:rPr>
          <w:rFonts w:cs="Arial"/>
          <w:sz w:val="20"/>
        </w:rPr>
        <w:tab/>
      </w:r>
      <w:r w:rsidR="00CD4699" w:rsidRPr="005B1C66">
        <w:rPr>
          <w:rStyle w:val="ra"/>
          <w:rFonts w:cs="Arial"/>
          <w:sz w:val="20"/>
        </w:rPr>
        <w:t>31629857</w:t>
      </w:r>
    </w:p>
    <w:p w14:paraId="4FF17D60" w14:textId="77777777" w:rsidR="00531B6B" w:rsidRPr="005B1C66" w:rsidRDefault="00531B6B" w:rsidP="00900EBD">
      <w:pPr>
        <w:pStyle w:val="Zkladntext"/>
        <w:spacing w:before="120" w:after="120" w:line="240" w:lineRule="auto"/>
        <w:ind w:left="720" w:right="62"/>
        <w:rPr>
          <w:rFonts w:cs="Arial"/>
          <w:sz w:val="20"/>
        </w:rPr>
      </w:pPr>
      <w:r w:rsidRPr="005B1C66">
        <w:rPr>
          <w:rFonts w:cs="Arial"/>
          <w:sz w:val="20"/>
        </w:rPr>
        <w:t xml:space="preserve">DIČ:  </w:t>
      </w:r>
      <w:r w:rsidRPr="005B1C66">
        <w:rPr>
          <w:rFonts w:cs="Arial"/>
          <w:sz w:val="20"/>
        </w:rPr>
        <w:tab/>
      </w:r>
      <w:r w:rsidRPr="005B1C66">
        <w:rPr>
          <w:rFonts w:cs="Arial"/>
          <w:sz w:val="20"/>
        </w:rPr>
        <w:tab/>
      </w:r>
      <w:r w:rsidRPr="005B1C66">
        <w:rPr>
          <w:rFonts w:cs="Arial"/>
          <w:sz w:val="20"/>
        </w:rPr>
        <w:tab/>
      </w:r>
      <w:r w:rsidRPr="005B1C66">
        <w:rPr>
          <w:rFonts w:cs="Arial"/>
          <w:sz w:val="20"/>
        </w:rPr>
        <w:tab/>
      </w:r>
      <w:r w:rsidR="00CD4699" w:rsidRPr="005B1C66">
        <w:rPr>
          <w:rStyle w:val="ra"/>
          <w:rFonts w:cs="Arial"/>
          <w:sz w:val="20"/>
        </w:rPr>
        <w:t>2020476766</w:t>
      </w:r>
    </w:p>
    <w:p w14:paraId="7E639B4C" w14:textId="77777777" w:rsidR="00531B6B" w:rsidRPr="005B1C66" w:rsidRDefault="00531B6B" w:rsidP="00900EBD">
      <w:pPr>
        <w:pStyle w:val="Zkladntext"/>
        <w:spacing w:before="120" w:after="120" w:line="240" w:lineRule="auto"/>
        <w:ind w:left="720" w:right="62"/>
        <w:rPr>
          <w:rFonts w:cs="Arial"/>
          <w:sz w:val="20"/>
        </w:rPr>
      </w:pPr>
      <w:r w:rsidRPr="005B1C66">
        <w:rPr>
          <w:rFonts w:cs="Arial"/>
          <w:sz w:val="20"/>
        </w:rPr>
        <w:t xml:space="preserve">IČ DPH:  </w:t>
      </w:r>
      <w:r w:rsidRPr="005B1C66">
        <w:rPr>
          <w:rFonts w:cs="Arial"/>
          <w:sz w:val="20"/>
        </w:rPr>
        <w:tab/>
      </w:r>
      <w:r w:rsidRPr="005B1C66">
        <w:rPr>
          <w:rFonts w:cs="Arial"/>
          <w:sz w:val="20"/>
        </w:rPr>
        <w:tab/>
      </w:r>
      <w:r w:rsidRPr="005B1C66">
        <w:rPr>
          <w:rFonts w:cs="Arial"/>
          <w:sz w:val="20"/>
        </w:rPr>
        <w:tab/>
      </w:r>
      <w:r w:rsidR="00CD4699" w:rsidRPr="005B1C66">
        <w:rPr>
          <w:rStyle w:val="ra"/>
          <w:rFonts w:cs="Arial"/>
          <w:sz w:val="20"/>
        </w:rPr>
        <w:t>SK2020476766</w:t>
      </w:r>
    </w:p>
    <w:p w14:paraId="4E49A121" w14:textId="77777777" w:rsidR="00531B6B" w:rsidRPr="005B1C66" w:rsidRDefault="00531B6B" w:rsidP="00900EBD">
      <w:pPr>
        <w:pStyle w:val="Zkladntext"/>
        <w:spacing w:before="120" w:after="120" w:line="240" w:lineRule="auto"/>
        <w:ind w:left="720" w:right="62"/>
        <w:rPr>
          <w:rFonts w:cs="Arial"/>
          <w:sz w:val="20"/>
        </w:rPr>
      </w:pPr>
      <w:r w:rsidRPr="005B1C66">
        <w:rPr>
          <w:rFonts w:cs="Arial"/>
          <w:sz w:val="20"/>
        </w:rPr>
        <w:t>Zápis:</w:t>
      </w:r>
      <w:r w:rsidRPr="005B1C66">
        <w:rPr>
          <w:rFonts w:cs="Arial"/>
          <w:sz w:val="20"/>
        </w:rPr>
        <w:tab/>
      </w:r>
      <w:r w:rsidRPr="005B1C66">
        <w:rPr>
          <w:rFonts w:cs="Arial"/>
          <w:sz w:val="20"/>
        </w:rPr>
        <w:tab/>
      </w:r>
      <w:r w:rsidRPr="005B1C66">
        <w:rPr>
          <w:rFonts w:cs="Arial"/>
          <w:sz w:val="20"/>
        </w:rPr>
        <w:tab/>
      </w:r>
      <w:r w:rsidRPr="005B1C66">
        <w:rPr>
          <w:rFonts w:cs="Arial"/>
          <w:sz w:val="20"/>
        </w:rPr>
        <w:tab/>
      </w:r>
      <w:r w:rsidR="00CD4699" w:rsidRPr="005B1C66">
        <w:rPr>
          <w:rStyle w:val="ra"/>
          <w:rFonts w:cs="Arial"/>
          <w:sz w:val="20"/>
        </w:rPr>
        <w:t>OR SR v OS BB, vložka č. 2752/S</w:t>
      </w:r>
    </w:p>
    <w:p w14:paraId="79B745D4" w14:textId="77777777" w:rsidR="00531B6B" w:rsidRPr="005B1C66" w:rsidRDefault="00531B6B" w:rsidP="00900EBD">
      <w:pPr>
        <w:pStyle w:val="Zkladntext"/>
        <w:spacing w:before="120" w:after="120" w:line="240" w:lineRule="auto"/>
        <w:ind w:left="720" w:right="62"/>
        <w:rPr>
          <w:rFonts w:cs="Arial"/>
          <w:sz w:val="20"/>
        </w:rPr>
      </w:pPr>
      <w:r w:rsidRPr="005B1C66">
        <w:rPr>
          <w:rFonts w:cs="Arial"/>
          <w:sz w:val="20"/>
        </w:rPr>
        <w:t>Bankové spojenie:</w:t>
      </w:r>
      <w:r w:rsidRPr="005B1C66">
        <w:rPr>
          <w:rFonts w:cs="Arial"/>
          <w:sz w:val="20"/>
        </w:rPr>
        <w:tab/>
      </w:r>
      <w:r w:rsidRPr="005B1C66">
        <w:rPr>
          <w:rFonts w:cs="Arial"/>
          <w:sz w:val="20"/>
        </w:rPr>
        <w:tab/>
      </w:r>
      <w:r w:rsidR="00CD4699" w:rsidRPr="005B1C66">
        <w:rPr>
          <w:rFonts w:cs="Arial"/>
          <w:sz w:val="20"/>
        </w:rPr>
        <w:t>Tatra banka a.s., Hodžovo námestie 3, 811 06  Bratislava</w:t>
      </w:r>
    </w:p>
    <w:p w14:paraId="06FEC3DD" w14:textId="77777777" w:rsidR="00531B6B" w:rsidRPr="005B1C66" w:rsidRDefault="00531B6B" w:rsidP="00900EBD">
      <w:pPr>
        <w:pStyle w:val="Zkladntext"/>
        <w:spacing w:before="120" w:after="120" w:line="240" w:lineRule="auto"/>
        <w:ind w:left="720" w:right="62"/>
        <w:rPr>
          <w:rFonts w:cs="Arial"/>
          <w:sz w:val="20"/>
        </w:rPr>
      </w:pPr>
      <w:r w:rsidRPr="005B1C66">
        <w:rPr>
          <w:rFonts w:cs="Arial"/>
          <w:sz w:val="20"/>
        </w:rPr>
        <w:t>Číslo účtu:</w:t>
      </w:r>
      <w:r w:rsidRPr="005B1C66">
        <w:rPr>
          <w:rFonts w:cs="Arial"/>
          <w:sz w:val="20"/>
        </w:rPr>
        <w:tab/>
      </w:r>
      <w:r w:rsidRPr="005B1C66">
        <w:rPr>
          <w:rFonts w:cs="Arial"/>
          <w:sz w:val="20"/>
        </w:rPr>
        <w:tab/>
      </w:r>
      <w:r w:rsidRPr="005B1C66">
        <w:rPr>
          <w:rFonts w:cs="Arial"/>
          <w:sz w:val="20"/>
        </w:rPr>
        <w:tab/>
      </w:r>
      <w:r w:rsidR="00CD4699" w:rsidRPr="005B1C66">
        <w:rPr>
          <w:rStyle w:val="ra"/>
          <w:rFonts w:cs="Arial"/>
          <w:sz w:val="20"/>
        </w:rPr>
        <w:t>IBAN: SK98 1100 0000 0029 4303 2963</w:t>
      </w:r>
    </w:p>
    <w:p w14:paraId="76ACB3D9" w14:textId="77777777" w:rsidR="00531B6B" w:rsidRPr="005B1C66" w:rsidRDefault="00531B6B" w:rsidP="00900EBD">
      <w:pPr>
        <w:pStyle w:val="Zkladntext"/>
        <w:spacing w:before="120" w:after="120" w:line="240" w:lineRule="auto"/>
        <w:ind w:left="720" w:right="62"/>
        <w:rPr>
          <w:rFonts w:cs="Arial"/>
          <w:b/>
          <w:sz w:val="20"/>
          <w:u w:val="single"/>
        </w:rPr>
      </w:pPr>
      <w:r w:rsidRPr="005B1C66">
        <w:rPr>
          <w:rFonts w:cs="Arial"/>
          <w:sz w:val="20"/>
        </w:rPr>
        <w:t xml:space="preserve">Zastúpený: </w:t>
      </w:r>
      <w:r w:rsidRPr="005B1C66">
        <w:rPr>
          <w:rFonts w:cs="Arial"/>
          <w:sz w:val="20"/>
        </w:rPr>
        <w:tab/>
      </w:r>
      <w:r w:rsidRPr="005B1C66">
        <w:rPr>
          <w:rFonts w:cs="Arial"/>
          <w:sz w:val="20"/>
        </w:rPr>
        <w:tab/>
      </w:r>
      <w:r w:rsidRPr="005B1C66">
        <w:rPr>
          <w:rFonts w:cs="Arial"/>
          <w:sz w:val="20"/>
        </w:rPr>
        <w:tab/>
      </w:r>
      <w:r w:rsidR="00CD4699" w:rsidRPr="005B1C66">
        <w:rPr>
          <w:rStyle w:val="ra"/>
          <w:rFonts w:cs="Arial"/>
          <w:sz w:val="20"/>
        </w:rPr>
        <w:t>Juraj Blada, generálny riaditeľ a konateľ,</w:t>
      </w:r>
    </w:p>
    <w:p w14:paraId="5A7C7F5F" w14:textId="77777777" w:rsidR="00BE4E13" w:rsidRPr="005B1C66" w:rsidRDefault="00BE4E13" w:rsidP="00900EBD">
      <w:pPr>
        <w:widowControl w:val="0"/>
        <w:spacing w:before="120" w:after="120"/>
        <w:ind w:right="64"/>
        <w:jc w:val="both"/>
        <w:rPr>
          <w:rFonts w:ascii="Arial" w:hAnsi="Arial" w:cs="Arial"/>
          <w:lang w:val="sk-SK"/>
        </w:rPr>
      </w:pPr>
    </w:p>
    <w:p w14:paraId="752F3CF2" w14:textId="77777777" w:rsidR="00715C69" w:rsidRPr="005B1C66" w:rsidRDefault="00E31D9B" w:rsidP="00900EBD">
      <w:pPr>
        <w:widowControl w:val="0"/>
        <w:spacing w:before="120" w:after="120"/>
        <w:ind w:right="64"/>
        <w:jc w:val="both"/>
        <w:rPr>
          <w:rFonts w:ascii="Arial" w:hAnsi="Arial" w:cs="Arial"/>
          <w:lang w:val="sk-SK"/>
        </w:rPr>
      </w:pPr>
      <w:r w:rsidRPr="005B1C66">
        <w:rPr>
          <w:rFonts w:ascii="Arial" w:hAnsi="Arial" w:cs="Arial"/>
          <w:lang w:val="sk-SK"/>
        </w:rPr>
        <w:tab/>
      </w:r>
      <w:r w:rsidR="00715C69" w:rsidRPr="005B1C66">
        <w:rPr>
          <w:rFonts w:ascii="Arial" w:hAnsi="Arial" w:cs="Arial"/>
          <w:lang w:val="sk-SK"/>
        </w:rPr>
        <w:t>(ďalej len ako „</w:t>
      </w:r>
      <w:r w:rsidR="00552D9D" w:rsidRPr="005B1C66">
        <w:rPr>
          <w:rFonts w:ascii="Arial" w:hAnsi="Arial" w:cs="Arial"/>
          <w:b/>
          <w:lang w:val="sk-SK"/>
        </w:rPr>
        <w:t>Objednávateľ</w:t>
      </w:r>
      <w:r w:rsidR="00715C69" w:rsidRPr="005B1C66">
        <w:rPr>
          <w:rFonts w:ascii="Arial" w:hAnsi="Arial" w:cs="Arial"/>
          <w:lang w:val="sk-SK"/>
        </w:rPr>
        <w:t>“)</w:t>
      </w:r>
    </w:p>
    <w:p w14:paraId="3041FD29" w14:textId="77777777" w:rsidR="0086432A" w:rsidRPr="005B1C66" w:rsidRDefault="0086432A" w:rsidP="00900EBD">
      <w:pPr>
        <w:spacing w:before="120" w:after="120"/>
        <w:ind w:right="64" w:firstLine="720"/>
        <w:rPr>
          <w:rFonts w:ascii="Arial" w:hAnsi="Arial" w:cs="Arial"/>
          <w:lang w:val="sk-SK"/>
        </w:rPr>
      </w:pPr>
    </w:p>
    <w:p w14:paraId="1037B55B" w14:textId="77777777" w:rsidR="00F628C4" w:rsidRPr="005B1C66" w:rsidRDefault="00F628C4" w:rsidP="00900EBD">
      <w:pPr>
        <w:spacing w:before="120" w:after="120"/>
        <w:ind w:right="64" w:firstLine="720"/>
        <w:rPr>
          <w:rFonts w:ascii="Arial" w:hAnsi="Arial" w:cs="Arial"/>
          <w:lang w:val="sk-SK"/>
        </w:rPr>
      </w:pPr>
    </w:p>
    <w:p w14:paraId="6E99E170" w14:textId="36C9FB94" w:rsidR="00772618" w:rsidRPr="005B1C66" w:rsidRDefault="00772618" w:rsidP="00097DF1">
      <w:pPr>
        <w:spacing w:before="120" w:after="120" w:line="360" w:lineRule="auto"/>
        <w:ind w:right="62" w:firstLine="720"/>
        <w:rPr>
          <w:rFonts w:ascii="Arial" w:hAnsi="Arial" w:cs="Arial"/>
          <w:b/>
          <w:bCs/>
          <w:lang w:val="sk-SK"/>
        </w:rPr>
      </w:pPr>
      <w:r w:rsidRPr="005B1C66">
        <w:rPr>
          <w:rFonts w:ascii="Arial" w:hAnsi="Arial" w:cs="Arial"/>
          <w:lang w:val="sk-SK"/>
        </w:rPr>
        <w:t>kontaktná osoba za Objednávateľa:</w:t>
      </w:r>
      <w:r w:rsidRPr="005B1C66">
        <w:rPr>
          <w:rFonts w:ascii="Arial" w:hAnsi="Arial" w:cs="Arial"/>
          <w:lang w:val="sk-SK"/>
        </w:rPr>
        <w:tab/>
      </w:r>
      <w:r w:rsidR="00371025" w:rsidRPr="005B1C66">
        <w:rPr>
          <w:rFonts w:ascii="Arial" w:hAnsi="Arial" w:cs="Arial"/>
          <w:b/>
          <w:bCs/>
          <w:lang w:val="sk-SK"/>
        </w:rPr>
        <w:t>.............................................................</w:t>
      </w:r>
    </w:p>
    <w:p w14:paraId="206A73D6" w14:textId="0C15AE3C" w:rsidR="00772618" w:rsidRPr="005B1C66" w:rsidRDefault="00772618" w:rsidP="00097DF1">
      <w:pPr>
        <w:spacing w:before="120" w:after="120" w:line="360" w:lineRule="auto"/>
        <w:ind w:left="720" w:right="62"/>
        <w:rPr>
          <w:rFonts w:ascii="Arial" w:hAnsi="Arial" w:cs="Arial"/>
          <w:lang w:val="sk-SK"/>
        </w:rPr>
      </w:pPr>
      <w:r w:rsidRPr="005B1C66">
        <w:rPr>
          <w:rFonts w:ascii="Arial" w:hAnsi="Arial" w:cs="Arial"/>
          <w:b/>
          <w:lang w:val="sk-SK"/>
        </w:rPr>
        <w:t xml:space="preserve">  </w:t>
      </w:r>
      <w:r w:rsidRPr="005B1C66">
        <w:rPr>
          <w:rFonts w:ascii="Arial" w:hAnsi="Arial" w:cs="Arial"/>
          <w:b/>
          <w:lang w:val="sk-SK"/>
        </w:rPr>
        <w:tab/>
      </w:r>
      <w:r w:rsidRPr="005B1C66">
        <w:rPr>
          <w:rFonts w:ascii="Arial" w:hAnsi="Arial" w:cs="Arial"/>
          <w:b/>
          <w:lang w:val="sk-SK"/>
        </w:rPr>
        <w:tab/>
      </w:r>
      <w:r w:rsidRPr="005B1C66">
        <w:rPr>
          <w:rFonts w:ascii="Arial" w:hAnsi="Arial" w:cs="Arial"/>
          <w:b/>
          <w:lang w:val="sk-SK"/>
        </w:rPr>
        <w:tab/>
      </w:r>
      <w:r w:rsidRPr="005B1C66">
        <w:rPr>
          <w:rFonts w:ascii="Arial" w:hAnsi="Arial" w:cs="Arial"/>
          <w:b/>
          <w:lang w:val="sk-SK"/>
        </w:rPr>
        <w:tab/>
      </w:r>
      <w:r w:rsidRPr="005B1C66">
        <w:rPr>
          <w:rFonts w:ascii="Arial" w:hAnsi="Arial" w:cs="Arial"/>
          <w:b/>
          <w:lang w:val="sk-SK"/>
        </w:rPr>
        <w:tab/>
      </w:r>
      <w:r w:rsidRPr="005B1C66">
        <w:rPr>
          <w:rFonts w:ascii="Arial" w:hAnsi="Arial" w:cs="Arial"/>
          <w:lang w:val="sk-SK"/>
        </w:rPr>
        <w:t xml:space="preserve">tel. č.: </w:t>
      </w:r>
      <w:r w:rsidR="00371025" w:rsidRPr="005B1C66">
        <w:rPr>
          <w:rFonts w:ascii="Arial" w:hAnsi="Arial" w:cs="Arial"/>
          <w:lang w:val="sk-SK"/>
        </w:rPr>
        <w:t>...................................................</w:t>
      </w:r>
    </w:p>
    <w:p w14:paraId="2EEA8CD2" w14:textId="720C3976" w:rsidR="00772618" w:rsidRPr="005B1C66" w:rsidRDefault="00772618" w:rsidP="00097DF1">
      <w:pPr>
        <w:tabs>
          <w:tab w:val="left" w:pos="2880"/>
        </w:tabs>
        <w:spacing w:before="120" w:after="120" w:line="360" w:lineRule="auto"/>
        <w:ind w:right="62"/>
        <w:rPr>
          <w:rFonts w:ascii="Arial" w:hAnsi="Arial" w:cs="Arial"/>
          <w:lang w:val="sk-SK"/>
        </w:rPr>
      </w:pPr>
      <w:r w:rsidRPr="005B1C66">
        <w:rPr>
          <w:rFonts w:ascii="Arial" w:hAnsi="Arial" w:cs="Arial"/>
          <w:lang w:val="sk-SK"/>
        </w:rPr>
        <w:tab/>
      </w:r>
      <w:r w:rsidRPr="005B1C66">
        <w:rPr>
          <w:rFonts w:ascii="Arial" w:hAnsi="Arial" w:cs="Arial"/>
          <w:lang w:val="sk-SK"/>
        </w:rPr>
        <w:tab/>
      </w:r>
      <w:r w:rsidRPr="005B1C66">
        <w:rPr>
          <w:rFonts w:ascii="Arial" w:hAnsi="Arial" w:cs="Arial"/>
          <w:lang w:val="sk-SK"/>
        </w:rPr>
        <w:tab/>
        <w:t xml:space="preserve">e-mail : </w:t>
      </w:r>
      <w:r w:rsidR="00371025" w:rsidRPr="005B1C66">
        <w:t>…………………………………..</w:t>
      </w:r>
    </w:p>
    <w:p w14:paraId="772910FA" w14:textId="77777777" w:rsidR="00772618" w:rsidRPr="005B1C66" w:rsidRDefault="00772618" w:rsidP="00900EBD">
      <w:pPr>
        <w:tabs>
          <w:tab w:val="left" w:pos="2880"/>
        </w:tabs>
        <w:spacing w:before="120" w:after="120"/>
        <w:ind w:right="62"/>
        <w:rPr>
          <w:rFonts w:ascii="Arial" w:hAnsi="Arial" w:cs="Arial"/>
          <w:lang w:val="sk-SK"/>
        </w:rPr>
      </w:pPr>
      <w:r w:rsidRPr="005B1C66">
        <w:rPr>
          <w:rFonts w:ascii="Arial" w:hAnsi="Arial" w:cs="Arial"/>
          <w:lang w:val="sk-SK"/>
        </w:rPr>
        <w:tab/>
      </w:r>
      <w:r w:rsidRPr="005B1C66">
        <w:rPr>
          <w:rFonts w:ascii="Arial" w:hAnsi="Arial" w:cs="Arial"/>
          <w:lang w:val="sk-SK"/>
        </w:rPr>
        <w:tab/>
      </w:r>
      <w:r w:rsidRPr="005B1C66">
        <w:rPr>
          <w:rFonts w:ascii="Arial" w:hAnsi="Arial" w:cs="Arial"/>
          <w:lang w:val="sk-SK"/>
        </w:rPr>
        <w:tab/>
        <w:t>(ďalej len „</w:t>
      </w:r>
      <w:r w:rsidR="0086432A" w:rsidRPr="005B1C66">
        <w:rPr>
          <w:rFonts w:ascii="Arial" w:hAnsi="Arial" w:cs="Arial"/>
          <w:b/>
          <w:lang w:val="sk-SK"/>
        </w:rPr>
        <w:t>Objednávateľ</w:t>
      </w:r>
      <w:r w:rsidRPr="005B1C66">
        <w:rPr>
          <w:rFonts w:ascii="Arial" w:hAnsi="Arial" w:cs="Arial"/>
          <w:lang w:val="sk-SK"/>
        </w:rPr>
        <w:t>“);</w:t>
      </w:r>
    </w:p>
    <w:p w14:paraId="430445DD" w14:textId="77777777" w:rsidR="00C47416" w:rsidRPr="005B1C66" w:rsidRDefault="00C47416" w:rsidP="00900EB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lastRenderedPageBreak/>
        <w:t>PREDMET ZMLUVY</w:t>
      </w:r>
    </w:p>
    <w:p w14:paraId="15F8F50C" w14:textId="77777777" w:rsidR="00B0652A" w:rsidRPr="005B1C66" w:rsidRDefault="00841BF4" w:rsidP="00900EBD">
      <w:pPr>
        <w:pStyle w:val="Zkladntext"/>
        <w:numPr>
          <w:ilvl w:val="1"/>
          <w:numId w:val="3"/>
        </w:numPr>
        <w:spacing w:before="120" w:after="120" w:line="240" w:lineRule="auto"/>
        <w:ind w:right="64"/>
        <w:rPr>
          <w:rFonts w:cs="Arial"/>
          <w:b/>
          <w:sz w:val="20"/>
          <w:u w:val="single"/>
        </w:rPr>
      </w:pPr>
      <w:r w:rsidRPr="005B1C66">
        <w:rPr>
          <w:rFonts w:cs="Arial"/>
          <w:sz w:val="20"/>
        </w:rPr>
        <w:t xml:space="preserve">Predmetom tejto Zmluvy je </w:t>
      </w:r>
    </w:p>
    <w:p w14:paraId="0ADD84F6" w14:textId="0BF55A1C" w:rsidR="00B0652A" w:rsidRPr="005B1C66" w:rsidRDefault="00841BF4" w:rsidP="00900EBD">
      <w:pPr>
        <w:pStyle w:val="Zkladntext"/>
        <w:numPr>
          <w:ilvl w:val="2"/>
          <w:numId w:val="3"/>
        </w:numPr>
        <w:tabs>
          <w:tab w:val="clear" w:pos="720"/>
          <w:tab w:val="num" w:pos="1418"/>
        </w:tabs>
        <w:spacing w:before="120" w:after="120" w:line="240" w:lineRule="auto"/>
        <w:ind w:left="1418" w:right="64"/>
        <w:rPr>
          <w:rFonts w:cs="Arial"/>
          <w:b/>
          <w:sz w:val="20"/>
          <w:u w:val="single"/>
        </w:rPr>
      </w:pPr>
      <w:r w:rsidRPr="005B1C66">
        <w:rPr>
          <w:rFonts w:cs="Arial"/>
          <w:sz w:val="20"/>
        </w:rPr>
        <w:t>záväzok Zhotoviteľa zhotoviť pre O</w:t>
      </w:r>
      <w:r w:rsidR="0067601D" w:rsidRPr="005B1C66">
        <w:rPr>
          <w:rFonts w:cs="Arial"/>
          <w:sz w:val="20"/>
        </w:rPr>
        <w:t>b</w:t>
      </w:r>
      <w:r w:rsidR="00B0652A" w:rsidRPr="005B1C66">
        <w:rPr>
          <w:rFonts w:cs="Arial"/>
          <w:sz w:val="20"/>
        </w:rPr>
        <w:t xml:space="preserve">jednávateľa riadne a včas dielo </w:t>
      </w:r>
      <w:r w:rsidR="00DF7344" w:rsidRPr="005B1C66">
        <w:rPr>
          <w:rFonts w:cs="Arial"/>
          <w:sz w:val="20"/>
        </w:rPr>
        <w:t>–</w:t>
      </w:r>
      <w:r w:rsidR="0067601D" w:rsidRPr="005B1C66">
        <w:rPr>
          <w:rFonts w:cs="Arial"/>
          <w:sz w:val="20"/>
        </w:rPr>
        <w:t xml:space="preserve"> stavbu</w:t>
      </w:r>
      <w:r w:rsidR="00DF7344" w:rsidRPr="005B1C66">
        <w:rPr>
          <w:rFonts w:cs="Arial"/>
          <w:sz w:val="20"/>
        </w:rPr>
        <w:t xml:space="preserve"> </w:t>
      </w:r>
      <w:r w:rsidR="00CD4699" w:rsidRPr="005B1C66">
        <w:rPr>
          <w:rFonts w:cs="Arial"/>
          <w:b/>
          <w:sz w:val="20"/>
        </w:rPr>
        <w:t>„</w:t>
      </w:r>
      <w:r w:rsidR="000B61C3" w:rsidRPr="005B1C66">
        <w:rPr>
          <w:rFonts w:cs="Arial"/>
          <w:b/>
          <w:sz w:val="20"/>
        </w:rPr>
        <w:t>P</w:t>
      </w:r>
      <w:r w:rsidR="00CD4699" w:rsidRPr="005B1C66">
        <w:rPr>
          <w:rFonts w:cs="Arial"/>
          <w:b/>
          <w:sz w:val="20"/>
        </w:rPr>
        <w:t>rístavbu chladiarne a mraziarne“</w:t>
      </w:r>
      <w:r w:rsidRPr="005B1C66">
        <w:rPr>
          <w:rFonts w:cs="Arial"/>
          <w:sz w:val="20"/>
        </w:rPr>
        <w:t xml:space="preserve"> (ďalej len „</w:t>
      </w:r>
      <w:r w:rsidRPr="005B1C66">
        <w:rPr>
          <w:rFonts w:cs="Arial"/>
          <w:b/>
          <w:sz w:val="20"/>
        </w:rPr>
        <w:t>Dielo</w:t>
      </w:r>
      <w:r w:rsidRPr="005B1C66">
        <w:rPr>
          <w:rFonts w:cs="Arial"/>
          <w:sz w:val="20"/>
        </w:rPr>
        <w:t>“)</w:t>
      </w:r>
      <w:r w:rsidR="0067601D" w:rsidRPr="005B1C66">
        <w:rPr>
          <w:rFonts w:cs="Arial"/>
          <w:sz w:val="20"/>
        </w:rPr>
        <w:t xml:space="preserve">, </w:t>
      </w:r>
      <w:r w:rsidR="007D3A5C" w:rsidRPr="005B1C66">
        <w:rPr>
          <w:rFonts w:cs="Arial"/>
          <w:sz w:val="20"/>
        </w:rPr>
        <w:t xml:space="preserve">ktorá sa nachádza na pozemkoch parciel registra „C“, parcely č. 3210/8, 3210/ 29, 3210/39, 3210/56, katastrálne územie Zvolen, </w:t>
      </w:r>
      <w:r w:rsidR="0067601D" w:rsidRPr="005B1C66">
        <w:rPr>
          <w:rFonts w:cs="Arial"/>
          <w:sz w:val="20"/>
        </w:rPr>
        <w:t>v</w:t>
      </w:r>
      <w:r w:rsidRPr="005B1C66">
        <w:rPr>
          <w:rFonts w:cs="Arial"/>
          <w:sz w:val="20"/>
        </w:rPr>
        <w:t> </w:t>
      </w:r>
      <w:r w:rsidR="0067601D" w:rsidRPr="005B1C66">
        <w:rPr>
          <w:rFonts w:cs="Arial"/>
          <w:sz w:val="20"/>
        </w:rPr>
        <w:t>rozsahu</w:t>
      </w:r>
      <w:r w:rsidRPr="005B1C66">
        <w:rPr>
          <w:rFonts w:cs="Arial"/>
          <w:sz w:val="20"/>
        </w:rPr>
        <w:t xml:space="preserve"> podľa bodu 2.2. Zmluvy,</w:t>
      </w:r>
      <w:r w:rsidR="00B0652A" w:rsidRPr="005B1C66">
        <w:rPr>
          <w:rFonts w:cs="Arial"/>
          <w:sz w:val="20"/>
        </w:rPr>
        <w:t xml:space="preserve"> </w:t>
      </w:r>
      <w:r w:rsidR="00855590" w:rsidRPr="005B1C66">
        <w:rPr>
          <w:rFonts w:cs="Arial"/>
          <w:sz w:val="20"/>
        </w:rPr>
        <w:t>a to</w:t>
      </w:r>
      <w:r w:rsidR="0067601D" w:rsidRPr="005B1C66">
        <w:rPr>
          <w:rFonts w:cs="Arial"/>
          <w:sz w:val="20"/>
        </w:rPr>
        <w:t xml:space="preserve"> </w:t>
      </w:r>
      <w:r w:rsidRPr="005B1C66">
        <w:rPr>
          <w:rFonts w:cs="Arial"/>
          <w:sz w:val="20"/>
        </w:rPr>
        <w:t>na základe</w:t>
      </w:r>
      <w:r w:rsidR="0067601D" w:rsidRPr="005B1C66">
        <w:rPr>
          <w:rFonts w:cs="Arial"/>
          <w:sz w:val="20"/>
        </w:rPr>
        <w:t xml:space="preserve"> projektovej dokumentácie</w:t>
      </w:r>
      <w:r w:rsidRPr="005B1C66">
        <w:rPr>
          <w:rFonts w:cs="Arial"/>
          <w:sz w:val="20"/>
        </w:rPr>
        <w:t xml:space="preserve"> </w:t>
      </w:r>
      <w:r w:rsidR="00AD1405" w:rsidRPr="005B1C66">
        <w:rPr>
          <w:rFonts w:cs="Arial"/>
          <w:sz w:val="20"/>
        </w:rPr>
        <w:t>–</w:t>
      </w:r>
      <w:r w:rsidRPr="005B1C66">
        <w:rPr>
          <w:rFonts w:cs="Arial"/>
          <w:sz w:val="20"/>
        </w:rPr>
        <w:t xml:space="preserve"> </w:t>
      </w:r>
      <w:r w:rsidR="00AD1405" w:rsidRPr="005B1C66">
        <w:rPr>
          <w:rFonts w:cs="Arial"/>
          <w:b/>
          <w:bCs/>
          <w:sz w:val="20"/>
        </w:rPr>
        <w:t>Prístavba chladiarne a</w:t>
      </w:r>
      <w:r w:rsidR="00EC19C7" w:rsidRPr="005B1C66">
        <w:rPr>
          <w:rFonts w:cs="Arial"/>
          <w:b/>
          <w:bCs/>
          <w:sz w:val="20"/>
        </w:rPr>
        <w:t> </w:t>
      </w:r>
      <w:r w:rsidR="00AD1405" w:rsidRPr="005B1C66">
        <w:rPr>
          <w:rFonts w:cs="Arial"/>
          <w:b/>
          <w:bCs/>
          <w:sz w:val="20"/>
        </w:rPr>
        <w:t>mraziarne</w:t>
      </w:r>
      <w:r w:rsidR="00EC19C7" w:rsidRPr="005B1C66">
        <w:rPr>
          <w:rFonts w:cs="Arial"/>
          <w:b/>
          <w:bCs/>
          <w:sz w:val="20"/>
        </w:rPr>
        <w:t xml:space="preserve"> -</w:t>
      </w:r>
      <w:r w:rsidR="00080DD9" w:rsidRPr="005B1C66">
        <w:rPr>
          <w:rFonts w:cs="Arial"/>
          <w:b/>
          <w:bCs/>
          <w:sz w:val="20"/>
        </w:rPr>
        <w:t> 7/2023</w:t>
      </w:r>
      <w:r w:rsidR="00AD1405" w:rsidRPr="005B1C66">
        <w:rPr>
          <w:rFonts w:cs="Arial"/>
          <w:sz w:val="20"/>
        </w:rPr>
        <w:t xml:space="preserve"> </w:t>
      </w:r>
      <w:r w:rsidR="00B0652A" w:rsidRPr="005B1C66">
        <w:rPr>
          <w:rFonts w:cs="Arial"/>
          <w:sz w:val="20"/>
        </w:rPr>
        <w:t>(ďalej len „</w:t>
      </w:r>
      <w:r w:rsidR="00B0652A" w:rsidRPr="005B1C66">
        <w:rPr>
          <w:rFonts w:cs="Arial"/>
          <w:b/>
          <w:sz w:val="20"/>
        </w:rPr>
        <w:t>Projektová dokumentácia</w:t>
      </w:r>
      <w:r w:rsidR="00A821E9" w:rsidRPr="005B1C66">
        <w:rPr>
          <w:rFonts w:cs="Arial"/>
          <w:sz w:val="20"/>
        </w:rPr>
        <w:t xml:space="preserve">“), </w:t>
      </w:r>
      <w:r w:rsidRPr="005B1C66">
        <w:rPr>
          <w:rFonts w:cs="Arial"/>
          <w:sz w:val="20"/>
        </w:rPr>
        <w:t xml:space="preserve">a </w:t>
      </w:r>
    </w:p>
    <w:p w14:paraId="20A0473D" w14:textId="39F8669A" w:rsidR="0036556E" w:rsidRPr="005B1C66" w:rsidRDefault="0036556E" w:rsidP="00900EBD">
      <w:pPr>
        <w:pStyle w:val="Zkladntext"/>
        <w:numPr>
          <w:ilvl w:val="2"/>
          <w:numId w:val="3"/>
        </w:numPr>
        <w:tabs>
          <w:tab w:val="clear" w:pos="720"/>
          <w:tab w:val="num" w:pos="1418"/>
        </w:tabs>
        <w:spacing w:before="120" w:after="120" w:line="240" w:lineRule="auto"/>
        <w:ind w:left="1418" w:right="64"/>
        <w:rPr>
          <w:rFonts w:cs="Arial"/>
          <w:bCs/>
          <w:sz w:val="20"/>
        </w:rPr>
      </w:pPr>
      <w:r w:rsidRPr="005B1C66">
        <w:rPr>
          <w:rFonts w:cs="Arial"/>
          <w:bCs/>
          <w:sz w:val="20"/>
        </w:rPr>
        <w:t>vypracovanie</w:t>
      </w:r>
      <w:r w:rsidR="003E2CE8" w:rsidRPr="005B1C66">
        <w:rPr>
          <w:rFonts w:cs="Arial"/>
          <w:bCs/>
          <w:sz w:val="20"/>
        </w:rPr>
        <w:t xml:space="preserve"> </w:t>
      </w:r>
      <w:r w:rsidR="00F024C9" w:rsidRPr="005B1C66">
        <w:rPr>
          <w:rFonts w:cs="Arial"/>
          <w:b/>
          <w:sz w:val="20"/>
        </w:rPr>
        <w:t>P</w:t>
      </w:r>
      <w:r w:rsidR="003E2CE8" w:rsidRPr="005B1C66">
        <w:rPr>
          <w:rFonts w:cs="Arial"/>
          <w:b/>
          <w:sz w:val="20"/>
        </w:rPr>
        <w:t>rojektovej dokumentácie skutočného vyhotovenia Diela</w:t>
      </w:r>
      <w:r w:rsidR="003E2CE8" w:rsidRPr="005B1C66">
        <w:rPr>
          <w:rFonts w:cs="Arial"/>
          <w:bCs/>
          <w:sz w:val="20"/>
        </w:rPr>
        <w:t xml:space="preserve"> vo formátoch a počte podľa bodu </w:t>
      </w:r>
      <w:r w:rsidR="00ED59E6" w:rsidRPr="005B1C66">
        <w:rPr>
          <w:rFonts w:cs="Arial"/>
          <w:bCs/>
          <w:sz w:val="20"/>
        </w:rPr>
        <w:t>7.4.</w:t>
      </w:r>
      <w:r w:rsidR="00277AF6" w:rsidRPr="005B1C66">
        <w:rPr>
          <w:rFonts w:cs="Arial"/>
          <w:bCs/>
          <w:sz w:val="20"/>
        </w:rPr>
        <w:t>,</w:t>
      </w:r>
    </w:p>
    <w:p w14:paraId="38377A5E" w14:textId="6690DC73" w:rsidR="00277AF6" w:rsidRPr="005B1C66" w:rsidRDefault="00277AF6" w:rsidP="00900EBD">
      <w:pPr>
        <w:pStyle w:val="Zkladntext"/>
        <w:numPr>
          <w:ilvl w:val="2"/>
          <w:numId w:val="3"/>
        </w:numPr>
        <w:tabs>
          <w:tab w:val="clear" w:pos="720"/>
          <w:tab w:val="num" w:pos="1418"/>
        </w:tabs>
        <w:spacing w:before="120" w:after="120" w:line="240" w:lineRule="auto"/>
        <w:ind w:left="1418" w:right="64"/>
        <w:rPr>
          <w:rFonts w:cs="Arial"/>
          <w:bCs/>
          <w:sz w:val="20"/>
        </w:rPr>
      </w:pPr>
      <w:r w:rsidRPr="005B1C66">
        <w:rPr>
          <w:rFonts w:cs="Arial"/>
          <w:bCs/>
          <w:sz w:val="20"/>
        </w:rPr>
        <w:t xml:space="preserve">vypracovanie </w:t>
      </w:r>
      <w:r w:rsidR="00ED59E6" w:rsidRPr="005B1C66">
        <w:rPr>
          <w:rFonts w:cs="Arial"/>
          <w:b/>
          <w:sz w:val="20"/>
        </w:rPr>
        <w:t>P</w:t>
      </w:r>
      <w:r w:rsidRPr="005B1C66">
        <w:rPr>
          <w:rFonts w:cs="Arial"/>
          <w:b/>
          <w:sz w:val="20"/>
        </w:rPr>
        <w:t xml:space="preserve">lánu bezpečnosti a ochrany zdravia pri práci </w:t>
      </w:r>
      <w:r w:rsidRPr="005B1C66">
        <w:rPr>
          <w:rFonts w:cs="Arial"/>
          <w:bCs/>
          <w:sz w:val="20"/>
        </w:rPr>
        <w:t>na zhotovova</w:t>
      </w:r>
      <w:r w:rsidR="00102F99" w:rsidRPr="005B1C66">
        <w:rPr>
          <w:rFonts w:cs="Arial"/>
          <w:bCs/>
          <w:sz w:val="20"/>
        </w:rPr>
        <w:t xml:space="preserve">nom Diel vo formátoch a počte vyhotovení podľa bodu </w:t>
      </w:r>
      <w:r w:rsidR="00ED59E6" w:rsidRPr="005B1C66">
        <w:rPr>
          <w:rFonts w:cs="Arial"/>
          <w:bCs/>
          <w:sz w:val="20"/>
        </w:rPr>
        <w:t>6.2. tejto</w:t>
      </w:r>
      <w:r w:rsidR="00102F99" w:rsidRPr="005B1C66">
        <w:rPr>
          <w:rFonts w:cs="Arial"/>
          <w:bCs/>
          <w:sz w:val="20"/>
        </w:rPr>
        <w:t xml:space="preserve"> Zmluvy,</w:t>
      </w:r>
    </w:p>
    <w:p w14:paraId="17093ACF" w14:textId="37BA6B0A" w:rsidR="002211BD" w:rsidRPr="005B1C66" w:rsidRDefault="002211BD" w:rsidP="00900EBD">
      <w:pPr>
        <w:pStyle w:val="Zkladntext"/>
        <w:numPr>
          <w:ilvl w:val="2"/>
          <w:numId w:val="3"/>
        </w:numPr>
        <w:tabs>
          <w:tab w:val="clear" w:pos="720"/>
          <w:tab w:val="num" w:pos="1418"/>
        </w:tabs>
        <w:spacing w:before="120" w:after="120" w:line="240" w:lineRule="auto"/>
        <w:ind w:left="1418" w:right="64"/>
        <w:rPr>
          <w:rFonts w:cs="Arial"/>
          <w:b/>
          <w:sz w:val="20"/>
          <w:u w:val="single"/>
        </w:rPr>
      </w:pPr>
      <w:r w:rsidRPr="005B1C66">
        <w:rPr>
          <w:rFonts w:cs="Arial"/>
          <w:bCs/>
          <w:sz w:val="20"/>
        </w:rPr>
        <w:t xml:space="preserve">vyhotovovanie </w:t>
      </w:r>
      <w:r w:rsidRPr="005B1C66">
        <w:rPr>
          <w:rFonts w:cs="Arial"/>
          <w:b/>
          <w:sz w:val="20"/>
        </w:rPr>
        <w:t>fotodokumentácie</w:t>
      </w:r>
      <w:r w:rsidR="0016681D" w:rsidRPr="005B1C66">
        <w:rPr>
          <w:rFonts w:cs="Arial"/>
          <w:bCs/>
          <w:sz w:val="20"/>
        </w:rPr>
        <w:t xml:space="preserve"> o priebehu prác, ktorú je Zhotoviteľ povinný predkladať Objednávateľovi najmenej jedenkrát za mesiac</w:t>
      </w:r>
      <w:r w:rsidR="00D50E4A" w:rsidRPr="005B1C66">
        <w:rPr>
          <w:rFonts w:cs="Arial"/>
          <w:bCs/>
          <w:sz w:val="20"/>
        </w:rPr>
        <w:t xml:space="preserve"> so zisťovaním a potvrdzovaním objemov skutočne vykonaných prác,</w:t>
      </w:r>
    </w:p>
    <w:p w14:paraId="64A71FA1" w14:textId="654F069F" w:rsidR="002A1D06" w:rsidRPr="005B1C66" w:rsidRDefault="002A1D06" w:rsidP="00900EBD">
      <w:pPr>
        <w:pStyle w:val="Zkladntext"/>
        <w:numPr>
          <w:ilvl w:val="2"/>
          <w:numId w:val="3"/>
        </w:numPr>
        <w:tabs>
          <w:tab w:val="clear" w:pos="720"/>
          <w:tab w:val="num" w:pos="1418"/>
        </w:tabs>
        <w:spacing w:before="120" w:after="120" w:line="240" w:lineRule="auto"/>
        <w:ind w:left="1418" w:right="64"/>
        <w:rPr>
          <w:rFonts w:cs="Arial"/>
          <w:b/>
          <w:sz w:val="20"/>
          <w:u w:val="single"/>
        </w:rPr>
      </w:pPr>
      <w:r w:rsidRPr="005B1C66">
        <w:rPr>
          <w:rFonts w:cs="Arial"/>
          <w:b/>
          <w:sz w:val="20"/>
        </w:rPr>
        <w:t>geografické zameranie skutočného vyhotovenia Diela</w:t>
      </w:r>
      <w:r w:rsidRPr="005B1C66">
        <w:rPr>
          <w:rFonts w:cs="Arial"/>
          <w:bCs/>
          <w:sz w:val="20"/>
        </w:rPr>
        <w:t xml:space="preserve"> odborne spôsobilou osobou vo formátoch a počtoch vyhotovení podľa bodu </w:t>
      </w:r>
      <w:r w:rsidR="00ED59E6" w:rsidRPr="005B1C66">
        <w:rPr>
          <w:rFonts w:cs="Arial"/>
          <w:bCs/>
          <w:sz w:val="20"/>
        </w:rPr>
        <w:t>7.4.</w:t>
      </w:r>
      <w:r w:rsidRPr="005B1C66">
        <w:rPr>
          <w:rFonts w:cs="Arial"/>
          <w:bCs/>
          <w:sz w:val="20"/>
        </w:rPr>
        <w:t xml:space="preserve"> Zmluvy,</w:t>
      </w:r>
    </w:p>
    <w:p w14:paraId="6F427C4C" w14:textId="304CE5F5" w:rsidR="0067601D" w:rsidRPr="005B1C66" w:rsidRDefault="00065AB7" w:rsidP="00900EBD">
      <w:pPr>
        <w:pStyle w:val="Zkladntext"/>
        <w:numPr>
          <w:ilvl w:val="2"/>
          <w:numId w:val="3"/>
        </w:numPr>
        <w:tabs>
          <w:tab w:val="clear" w:pos="720"/>
          <w:tab w:val="num" w:pos="1418"/>
        </w:tabs>
        <w:spacing w:before="120" w:after="120" w:line="240" w:lineRule="auto"/>
        <w:ind w:left="1418" w:right="64"/>
        <w:rPr>
          <w:rFonts w:cs="Arial"/>
          <w:b/>
          <w:sz w:val="20"/>
          <w:u w:val="single"/>
        </w:rPr>
      </w:pPr>
      <w:r w:rsidRPr="005B1C66">
        <w:rPr>
          <w:rFonts w:cs="Arial"/>
          <w:sz w:val="20"/>
        </w:rPr>
        <w:t xml:space="preserve">záväzok Objednávateľa </w:t>
      </w:r>
      <w:r w:rsidR="00531B6B" w:rsidRPr="005B1C66">
        <w:rPr>
          <w:rFonts w:cs="Arial"/>
          <w:sz w:val="20"/>
        </w:rPr>
        <w:t xml:space="preserve">zhotovené Dielo prevziať a </w:t>
      </w:r>
      <w:r w:rsidRPr="005B1C66">
        <w:rPr>
          <w:rFonts w:cs="Arial"/>
          <w:b/>
          <w:bCs/>
          <w:sz w:val="20"/>
        </w:rPr>
        <w:t xml:space="preserve">zaplatiť </w:t>
      </w:r>
      <w:r w:rsidRPr="005B1C66">
        <w:rPr>
          <w:rFonts w:cs="Arial"/>
          <w:sz w:val="20"/>
        </w:rPr>
        <w:t>Zhotoviteľovi cenu vo výške a spôsobom ďalej určeným v Zmluve.</w:t>
      </w:r>
      <w:r w:rsidR="0067601D" w:rsidRPr="005B1C66">
        <w:rPr>
          <w:rFonts w:cs="Arial"/>
          <w:sz w:val="20"/>
        </w:rPr>
        <w:t xml:space="preserve"> </w:t>
      </w:r>
    </w:p>
    <w:p w14:paraId="64A772E2" w14:textId="210D54EE" w:rsidR="007078C4" w:rsidRPr="005B1C66" w:rsidRDefault="00855590" w:rsidP="00900EBD">
      <w:pPr>
        <w:pStyle w:val="Zkladntext"/>
        <w:numPr>
          <w:ilvl w:val="1"/>
          <w:numId w:val="3"/>
        </w:numPr>
        <w:spacing w:before="120" w:after="120" w:line="240" w:lineRule="auto"/>
        <w:ind w:right="64"/>
        <w:rPr>
          <w:rFonts w:cs="Arial"/>
          <w:sz w:val="20"/>
        </w:rPr>
      </w:pPr>
      <w:r w:rsidRPr="005B1C66">
        <w:rPr>
          <w:rFonts w:cs="Arial"/>
          <w:sz w:val="20"/>
        </w:rPr>
        <w:t>Dielom sa</w:t>
      </w:r>
      <w:r w:rsidR="00065AB7" w:rsidRPr="005B1C66">
        <w:rPr>
          <w:rFonts w:cs="Arial"/>
          <w:sz w:val="20"/>
        </w:rPr>
        <w:t xml:space="preserve"> pre účely tejto Zmluvy rozumie</w:t>
      </w:r>
      <w:r w:rsidR="003E3C34" w:rsidRPr="005B1C66">
        <w:rPr>
          <w:rFonts w:cs="Arial"/>
          <w:sz w:val="20"/>
        </w:rPr>
        <w:t xml:space="preserve"> vykonanie </w:t>
      </w:r>
      <w:r w:rsidR="008B32CD" w:rsidRPr="005B1C66">
        <w:rPr>
          <w:rFonts w:cs="Arial"/>
          <w:sz w:val="20"/>
        </w:rPr>
        <w:t xml:space="preserve">prác </w:t>
      </w:r>
      <w:r w:rsidR="00CE4248" w:rsidRPr="005B1C66">
        <w:rPr>
          <w:rFonts w:cs="Arial"/>
          <w:sz w:val="20"/>
        </w:rPr>
        <w:t xml:space="preserve">a dodanie </w:t>
      </w:r>
      <w:r w:rsidR="00DF7344" w:rsidRPr="005B1C66">
        <w:rPr>
          <w:rFonts w:cs="Arial"/>
          <w:sz w:val="20"/>
        </w:rPr>
        <w:t xml:space="preserve">technológie </w:t>
      </w:r>
      <w:r w:rsidR="008B32CD" w:rsidRPr="005B1C66">
        <w:rPr>
          <w:rFonts w:cs="Arial"/>
          <w:sz w:val="20"/>
        </w:rPr>
        <w:t>podľa bodu 2.1. tejto Zmluvy a</w:t>
      </w:r>
      <w:r w:rsidR="0068685A" w:rsidRPr="005B1C66">
        <w:rPr>
          <w:rFonts w:cs="Arial"/>
          <w:sz w:val="20"/>
        </w:rPr>
        <w:t> </w:t>
      </w:r>
      <w:r w:rsidR="0069727B" w:rsidRPr="005B1C66">
        <w:rPr>
          <w:rFonts w:cs="Arial"/>
          <w:b/>
          <w:bCs/>
          <w:sz w:val="20"/>
        </w:rPr>
        <w:t>Plán</w:t>
      </w:r>
      <w:r w:rsidR="00CD341B" w:rsidRPr="005B1C66">
        <w:rPr>
          <w:rFonts w:cs="Arial"/>
          <w:b/>
          <w:bCs/>
          <w:sz w:val="20"/>
        </w:rPr>
        <w:t>,</w:t>
      </w:r>
      <w:r w:rsidR="00114F97" w:rsidRPr="005B1C66">
        <w:rPr>
          <w:rFonts w:cs="Arial"/>
          <w:sz w:val="20"/>
        </w:rPr>
        <w:t xml:space="preserve"> dohodnutého </w:t>
      </w:r>
      <w:r w:rsidR="002751E7" w:rsidRPr="005B1C66">
        <w:rPr>
          <w:rFonts w:cs="Arial"/>
          <w:sz w:val="20"/>
        </w:rPr>
        <w:t xml:space="preserve">predbežného </w:t>
      </w:r>
      <w:r w:rsidR="00DF7344" w:rsidRPr="005B1C66">
        <w:rPr>
          <w:rFonts w:cs="Arial"/>
          <w:sz w:val="20"/>
        </w:rPr>
        <w:t>časového harmonogramu</w:t>
      </w:r>
      <w:r w:rsidR="002751E7" w:rsidRPr="005B1C66">
        <w:rPr>
          <w:rFonts w:cs="Arial"/>
          <w:sz w:val="20"/>
        </w:rPr>
        <w:t>, ktorý je prílohou č. 3</w:t>
      </w:r>
      <w:r w:rsidR="00DF7344" w:rsidRPr="005B1C66">
        <w:rPr>
          <w:rFonts w:cs="Arial"/>
          <w:sz w:val="20"/>
        </w:rPr>
        <w:t>.</w:t>
      </w:r>
    </w:p>
    <w:p w14:paraId="06EF2AF0" w14:textId="315A607C" w:rsidR="00AB36D9" w:rsidRPr="005B1C66" w:rsidRDefault="00AB36D9" w:rsidP="00900EBD">
      <w:pPr>
        <w:pStyle w:val="Zkladntext"/>
        <w:numPr>
          <w:ilvl w:val="1"/>
          <w:numId w:val="3"/>
        </w:numPr>
        <w:spacing w:before="120" w:after="120" w:line="240" w:lineRule="auto"/>
        <w:ind w:right="64"/>
        <w:rPr>
          <w:rFonts w:cs="Arial"/>
          <w:b/>
          <w:sz w:val="20"/>
          <w:u w:val="single"/>
        </w:rPr>
      </w:pPr>
      <w:r w:rsidRPr="005B1C66">
        <w:rPr>
          <w:rFonts w:cs="Arial"/>
          <w:sz w:val="20"/>
        </w:rPr>
        <w:t>Zhotoviteľ je povinný zhotoviť Dielo v rozsahu uvedenom v bode 2.</w:t>
      </w:r>
      <w:r w:rsidR="0068685A" w:rsidRPr="005B1C66">
        <w:rPr>
          <w:rFonts w:cs="Arial"/>
          <w:sz w:val="20"/>
        </w:rPr>
        <w:t>1</w:t>
      </w:r>
      <w:r w:rsidRPr="005B1C66">
        <w:rPr>
          <w:rFonts w:cs="Arial"/>
          <w:sz w:val="20"/>
        </w:rPr>
        <w:t>. Zmluvy. Zhotoviteľ je oprávnený zrealizovať práce nad rámec rozsahu Diela vymedzeného v bode 2.</w:t>
      </w:r>
      <w:r w:rsidR="0068685A" w:rsidRPr="005B1C66">
        <w:rPr>
          <w:rFonts w:cs="Arial"/>
          <w:sz w:val="20"/>
        </w:rPr>
        <w:t>1</w:t>
      </w:r>
      <w:r w:rsidRPr="005B1C66">
        <w:rPr>
          <w:rFonts w:cs="Arial"/>
          <w:sz w:val="20"/>
        </w:rPr>
        <w:t>. Zmluvy len na základe predchádzajúceho písomného dodatku k tejto Zmluve podpísaného oboma Zmluvnými stranami (ďalej len „</w:t>
      </w:r>
      <w:r w:rsidRPr="005B1C66">
        <w:rPr>
          <w:rFonts w:cs="Arial"/>
          <w:b/>
          <w:sz w:val="20"/>
        </w:rPr>
        <w:t>Naviac práce</w:t>
      </w:r>
      <w:r w:rsidRPr="005B1C66">
        <w:rPr>
          <w:rFonts w:cs="Arial"/>
          <w:sz w:val="20"/>
        </w:rPr>
        <w:t xml:space="preserve">“).  </w:t>
      </w:r>
    </w:p>
    <w:p w14:paraId="1CC5C5A4" w14:textId="77777777" w:rsidR="00924AD2" w:rsidRPr="005B1C66" w:rsidRDefault="00924AD2" w:rsidP="00900EBD">
      <w:pPr>
        <w:pStyle w:val="Zkladntext"/>
        <w:numPr>
          <w:ilvl w:val="1"/>
          <w:numId w:val="3"/>
        </w:numPr>
        <w:spacing w:before="120" w:after="120" w:line="240" w:lineRule="auto"/>
        <w:ind w:right="64"/>
        <w:rPr>
          <w:rFonts w:cs="Arial"/>
          <w:sz w:val="20"/>
        </w:rPr>
      </w:pPr>
      <w:r w:rsidRPr="005B1C66">
        <w:rPr>
          <w:rFonts w:cs="Arial"/>
          <w:sz w:val="20"/>
        </w:rPr>
        <w:t>V prípade, že sa zo strany stavebného úradu vyžaduje kolaudácia Diela, obsahom záväzku Zhotoviteľa je ďalej aj účasť na kolaudačnom konaní a realizácia všetkých úkonov, potrebných k vydaniu kolaudačného rozhodnutia na Dielo, ktoré zhotovenie je predmetom tejto Zmluvy za účelom splnenia povinnosti uvedenej v tomto bode je Zhotoviteľ povinný poskytnúť Objednávateľovi požadovanú súčinnosť.</w:t>
      </w:r>
    </w:p>
    <w:p w14:paraId="6A3BEFBB" w14:textId="77777777" w:rsidR="0067601D" w:rsidRPr="006C25B8" w:rsidRDefault="0067601D" w:rsidP="00900EBD">
      <w:pPr>
        <w:pStyle w:val="Zkladntext"/>
        <w:spacing w:before="120" w:after="120" w:line="240" w:lineRule="auto"/>
        <w:ind w:left="720" w:right="64"/>
        <w:rPr>
          <w:rFonts w:cs="Arial"/>
          <w:b/>
          <w:strike/>
          <w:sz w:val="20"/>
          <w:u w:val="single"/>
        </w:rPr>
      </w:pPr>
    </w:p>
    <w:p w14:paraId="1868B9E5" w14:textId="57E6278F" w:rsidR="0072555E" w:rsidRPr="005B1C66" w:rsidRDefault="0067601D" w:rsidP="00900EB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ČAS PLNENIA PREDMETU ZMLUVY</w:t>
      </w:r>
    </w:p>
    <w:p w14:paraId="77E063F2" w14:textId="03E116E7" w:rsidR="0067601D" w:rsidRPr="005B1C66" w:rsidRDefault="0067601D" w:rsidP="00900EBD">
      <w:pPr>
        <w:pStyle w:val="Zkladntext"/>
        <w:numPr>
          <w:ilvl w:val="1"/>
          <w:numId w:val="3"/>
        </w:numPr>
        <w:spacing w:before="120" w:after="120" w:line="240" w:lineRule="auto"/>
        <w:ind w:right="64"/>
        <w:rPr>
          <w:rFonts w:cs="Arial"/>
          <w:bCs/>
          <w:sz w:val="20"/>
          <w:u w:val="single"/>
        </w:rPr>
      </w:pPr>
      <w:r w:rsidRPr="005B1C66">
        <w:rPr>
          <w:rFonts w:cs="Arial"/>
          <w:sz w:val="20"/>
        </w:rPr>
        <w:t xml:space="preserve">Zhotoviteľ </w:t>
      </w:r>
      <w:r w:rsidR="00DA069C" w:rsidRPr="005B1C66">
        <w:rPr>
          <w:rFonts w:cs="Arial"/>
          <w:sz w:val="20"/>
        </w:rPr>
        <w:t>je povinný vykonať a odovzdať Dielo a poskytnúť všetko dohodnuté plnenie podľa bodu 2 Zmluvy</w:t>
      </w:r>
      <w:r w:rsidR="00DA069C" w:rsidRPr="005B1C66">
        <w:rPr>
          <w:rFonts w:cs="Arial"/>
          <w:b/>
          <w:bCs/>
          <w:sz w:val="20"/>
        </w:rPr>
        <w:t xml:space="preserve"> </w:t>
      </w:r>
      <w:r w:rsidR="009F529C" w:rsidRPr="005B1C66">
        <w:rPr>
          <w:rFonts w:cs="Arial"/>
          <w:b/>
          <w:bCs/>
          <w:sz w:val="20"/>
        </w:rPr>
        <w:t xml:space="preserve">najneskôr </w:t>
      </w:r>
      <w:r w:rsidR="00856135" w:rsidRPr="005B1C66">
        <w:rPr>
          <w:rFonts w:cs="Arial"/>
          <w:b/>
          <w:sz w:val="20"/>
        </w:rPr>
        <w:t xml:space="preserve">do </w:t>
      </w:r>
      <w:r w:rsidR="00924AD2" w:rsidRPr="005B1C66">
        <w:rPr>
          <w:rFonts w:cs="Arial"/>
          <w:b/>
          <w:sz w:val="20"/>
        </w:rPr>
        <w:t>1</w:t>
      </w:r>
      <w:r w:rsidR="00A11CBB" w:rsidRPr="005B1C66">
        <w:rPr>
          <w:rFonts w:cs="Arial"/>
          <w:b/>
          <w:sz w:val="20"/>
        </w:rPr>
        <w:t>7</w:t>
      </w:r>
      <w:r w:rsidR="00E00537" w:rsidRPr="005B1C66">
        <w:rPr>
          <w:rFonts w:cs="Arial"/>
          <w:b/>
          <w:sz w:val="20"/>
        </w:rPr>
        <w:t xml:space="preserve"> mesiacov</w:t>
      </w:r>
      <w:r w:rsidR="00C34EE3" w:rsidRPr="005B1C66">
        <w:rPr>
          <w:rFonts w:cs="Arial"/>
          <w:b/>
          <w:sz w:val="20"/>
        </w:rPr>
        <w:t xml:space="preserve"> </w:t>
      </w:r>
      <w:r w:rsidR="00856135" w:rsidRPr="005B1C66">
        <w:rPr>
          <w:rFonts w:cs="Arial"/>
          <w:b/>
          <w:sz w:val="20"/>
        </w:rPr>
        <w:t>od</w:t>
      </w:r>
      <w:r w:rsidR="00E66231" w:rsidRPr="005B1C66">
        <w:rPr>
          <w:rFonts w:cs="Arial"/>
          <w:b/>
          <w:sz w:val="20"/>
        </w:rPr>
        <w:t xml:space="preserve"> nadobudnutia </w:t>
      </w:r>
      <w:r w:rsidR="00EE39A9" w:rsidRPr="005B1C66">
        <w:rPr>
          <w:rFonts w:cs="Arial"/>
          <w:b/>
          <w:sz w:val="20"/>
        </w:rPr>
        <w:t xml:space="preserve">účinnosti tejto Zmluvy </w:t>
      </w:r>
      <w:r w:rsidR="00EE39A9" w:rsidRPr="005B1C66">
        <w:rPr>
          <w:rFonts w:cs="Arial"/>
          <w:bCs/>
          <w:sz w:val="20"/>
        </w:rPr>
        <w:t>alebo</w:t>
      </w:r>
      <w:r w:rsidR="00EE39A9" w:rsidRPr="005B1C66">
        <w:rPr>
          <w:rFonts w:cs="Arial"/>
          <w:b/>
          <w:sz w:val="20"/>
        </w:rPr>
        <w:t xml:space="preserve"> do </w:t>
      </w:r>
      <w:r w:rsidR="009F529C" w:rsidRPr="005B1C66">
        <w:rPr>
          <w:rFonts w:cs="Arial"/>
          <w:b/>
          <w:sz w:val="20"/>
        </w:rPr>
        <w:t xml:space="preserve">31.3.2025, </w:t>
      </w:r>
      <w:r w:rsidR="009F529C" w:rsidRPr="005B1C66">
        <w:rPr>
          <w:rFonts w:cs="Arial"/>
          <w:bCs/>
          <w:sz w:val="20"/>
        </w:rPr>
        <w:t>podľa toho ktorá skutočnosť nastane skôr.</w:t>
      </w:r>
    </w:p>
    <w:p w14:paraId="39D5C7F6" w14:textId="103FF8E6" w:rsidR="00E06201" w:rsidRPr="005B1C66" w:rsidRDefault="007E1DD2" w:rsidP="00900EBD">
      <w:pPr>
        <w:pStyle w:val="Zkladntext"/>
        <w:numPr>
          <w:ilvl w:val="1"/>
          <w:numId w:val="3"/>
        </w:numPr>
        <w:spacing w:before="120" w:after="120" w:line="240" w:lineRule="auto"/>
        <w:ind w:right="64"/>
        <w:rPr>
          <w:rFonts w:cs="Arial"/>
          <w:b/>
          <w:sz w:val="18"/>
          <w:szCs w:val="18"/>
          <w:u w:val="single"/>
        </w:rPr>
      </w:pPr>
      <w:r w:rsidRPr="005B1C66">
        <w:rPr>
          <w:sz w:val="20"/>
          <w:szCs w:val="18"/>
        </w:rPr>
        <w:t xml:space="preserve">Zhotoviteľ je povinný </w:t>
      </w:r>
      <w:r w:rsidRPr="005B1C66">
        <w:rPr>
          <w:b/>
          <w:bCs/>
          <w:sz w:val="20"/>
          <w:szCs w:val="18"/>
        </w:rPr>
        <w:t xml:space="preserve">začať s realizáciou </w:t>
      </w:r>
      <w:r w:rsidR="00AA33A4" w:rsidRPr="005B1C66">
        <w:rPr>
          <w:sz w:val="20"/>
          <w:szCs w:val="18"/>
        </w:rPr>
        <w:t xml:space="preserve">svojich </w:t>
      </w:r>
      <w:r w:rsidRPr="005B1C66">
        <w:rPr>
          <w:sz w:val="20"/>
          <w:szCs w:val="18"/>
        </w:rPr>
        <w:t xml:space="preserve">prác na zhotovení </w:t>
      </w:r>
      <w:r w:rsidRPr="005B1C66">
        <w:rPr>
          <w:b/>
          <w:bCs/>
          <w:sz w:val="20"/>
          <w:szCs w:val="18"/>
        </w:rPr>
        <w:t xml:space="preserve">do 15 dní odo dňa </w:t>
      </w:r>
      <w:r w:rsidR="00313112" w:rsidRPr="005B1C66">
        <w:rPr>
          <w:b/>
          <w:bCs/>
          <w:sz w:val="20"/>
          <w:szCs w:val="18"/>
        </w:rPr>
        <w:t xml:space="preserve">nadobudnutia účinnosti </w:t>
      </w:r>
      <w:r w:rsidR="00313112" w:rsidRPr="005B1C66">
        <w:rPr>
          <w:sz w:val="20"/>
          <w:szCs w:val="18"/>
        </w:rPr>
        <w:t>tejto Zmluvy.</w:t>
      </w:r>
    </w:p>
    <w:p w14:paraId="41D227CE" w14:textId="7C80DA11" w:rsidR="00592F3F" w:rsidRPr="005B1C66" w:rsidRDefault="007E1DD2" w:rsidP="00900EBD">
      <w:pPr>
        <w:pStyle w:val="Zkladntext"/>
        <w:numPr>
          <w:ilvl w:val="1"/>
          <w:numId w:val="3"/>
        </w:numPr>
        <w:spacing w:before="120" w:after="120" w:line="240" w:lineRule="auto"/>
        <w:ind w:right="64"/>
        <w:rPr>
          <w:rFonts w:cs="Arial"/>
          <w:b/>
          <w:sz w:val="18"/>
          <w:szCs w:val="18"/>
          <w:u w:val="single"/>
        </w:rPr>
      </w:pPr>
      <w:r w:rsidRPr="005B1C66">
        <w:rPr>
          <w:sz w:val="20"/>
          <w:szCs w:val="18"/>
        </w:rPr>
        <w:t>Zhotov</w:t>
      </w:r>
      <w:r w:rsidR="00E06201" w:rsidRPr="005B1C66">
        <w:rPr>
          <w:sz w:val="20"/>
          <w:szCs w:val="18"/>
        </w:rPr>
        <w:t>i</w:t>
      </w:r>
      <w:r w:rsidRPr="005B1C66">
        <w:rPr>
          <w:sz w:val="20"/>
          <w:szCs w:val="18"/>
        </w:rPr>
        <w:t>te</w:t>
      </w:r>
      <w:r w:rsidR="00E06201" w:rsidRPr="005B1C66">
        <w:rPr>
          <w:sz w:val="20"/>
          <w:szCs w:val="18"/>
        </w:rPr>
        <w:t>ľ</w:t>
      </w:r>
      <w:r w:rsidRPr="005B1C66">
        <w:rPr>
          <w:sz w:val="20"/>
          <w:szCs w:val="18"/>
        </w:rPr>
        <w:t xml:space="preserve"> je povinný vykonávať Dielo a ostatné zmluvná plnenie v súlade s touto Zmluvou a odovzdať ho po jeho riadnom dokončení v termínoch stanoven</w:t>
      </w:r>
      <w:r w:rsidRPr="002F493D">
        <w:rPr>
          <w:sz w:val="20"/>
          <w:szCs w:val="18"/>
        </w:rPr>
        <w:t>ých v Pláne</w:t>
      </w:r>
      <w:r w:rsidRPr="005B1C66">
        <w:rPr>
          <w:sz w:val="20"/>
          <w:szCs w:val="18"/>
        </w:rPr>
        <w:t xml:space="preserve"> vykonania Diela</w:t>
      </w:r>
      <w:r w:rsidR="00E06201" w:rsidRPr="005B1C66">
        <w:rPr>
          <w:sz w:val="20"/>
          <w:szCs w:val="18"/>
        </w:rPr>
        <w:t>.</w:t>
      </w:r>
    </w:p>
    <w:p w14:paraId="6F2BD879" w14:textId="3F4FB47C" w:rsidR="009631C5" w:rsidRPr="005B1C66" w:rsidRDefault="00EB4A75" w:rsidP="00900EBD">
      <w:pPr>
        <w:pStyle w:val="Zkladntext"/>
        <w:numPr>
          <w:ilvl w:val="1"/>
          <w:numId w:val="3"/>
        </w:numPr>
        <w:spacing w:before="120" w:after="120" w:line="240" w:lineRule="auto"/>
        <w:ind w:right="64"/>
        <w:rPr>
          <w:rFonts w:cs="Arial"/>
          <w:sz w:val="20"/>
        </w:rPr>
      </w:pPr>
      <w:r w:rsidRPr="005B1C66">
        <w:rPr>
          <w:rFonts w:cs="Arial"/>
          <w:bCs/>
          <w:color w:val="000000"/>
          <w:sz w:val="20"/>
        </w:rPr>
        <w:t>Zmluvné strany vyhlasujú, že splnenie povinností Zhotoviteľa v skoršom termíne, než bolo stanovené v</w:t>
      </w:r>
      <w:r w:rsidR="007A7F59" w:rsidRPr="005B1C66">
        <w:rPr>
          <w:rFonts w:cs="Arial"/>
          <w:bCs/>
          <w:color w:val="000000"/>
          <w:sz w:val="20"/>
        </w:rPr>
        <w:t> bode 5.1., nie je porušením povinnosti Zhotoviteľa podľa tejto Zmluvy.</w:t>
      </w:r>
    </w:p>
    <w:p w14:paraId="001C925F" w14:textId="77777777" w:rsidR="00F52A7A" w:rsidRPr="005B1C66" w:rsidRDefault="00F52A7A" w:rsidP="00900EBD">
      <w:pPr>
        <w:pStyle w:val="Zkladntext"/>
        <w:spacing w:before="120" w:after="120" w:line="240" w:lineRule="auto"/>
        <w:ind w:left="720" w:right="64"/>
        <w:rPr>
          <w:rFonts w:cs="Arial"/>
          <w:sz w:val="20"/>
        </w:rPr>
      </w:pPr>
    </w:p>
    <w:p w14:paraId="722E2E69" w14:textId="668B3B16" w:rsidR="00106389" w:rsidRPr="005B1C66" w:rsidRDefault="00106389" w:rsidP="00900EB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S</w:t>
      </w:r>
      <w:r w:rsidR="000E1643" w:rsidRPr="005B1C66">
        <w:rPr>
          <w:rFonts w:cs="Arial"/>
          <w:b/>
          <w:sz w:val="20"/>
          <w:u w:val="single"/>
        </w:rPr>
        <w:t xml:space="preserve">PÔSOB A PODMIENKY </w:t>
      </w:r>
      <w:r w:rsidRPr="005B1C66">
        <w:rPr>
          <w:rFonts w:cs="Arial"/>
          <w:b/>
          <w:sz w:val="20"/>
          <w:u w:val="single"/>
        </w:rPr>
        <w:t>ZHOTOVENIE DIELA</w:t>
      </w:r>
    </w:p>
    <w:p w14:paraId="2E686F5B" w14:textId="5C857BDC" w:rsidR="00A24490" w:rsidRPr="005B1C66" w:rsidRDefault="00106389" w:rsidP="00900EBD">
      <w:pPr>
        <w:pStyle w:val="Zkladntext"/>
        <w:numPr>
          <w:ilvl w:val="1"/>
          <w:numId w:val="3"/>
        </w:numPr>
        <w:spacing w:before="120" w:after="120" w:line="240" w:lineRule="auto"/>
        <w:ind w:right="64"/>
        <w:rPr>
          <w:rFonts w:cs="Arial"/>
          <w:sz w:val="20"/>
        </w:rPr>
      </w:pPr>
      <w:r w:rsidRPr="005B1C66">
        <w:rPr>
          <w:rFonts w:cs="Arial"/>
          <w:sz w:val="20"/>
        </w:rPr>
        <w:t xml:space="preserve">Zhotoviteľ </w:t>
      </w:r>
      <w:r w:rsidR="00A24490" w:rsidRPr="005B1C66">
        <w:rPr>
          <w:rFonts w:cs="Arial"/>
          <w:sz w:val="20"/>
        </w:rPr>
        <w:t>je povinný vykonať Dielo a ostatné zmluvné plnenia vo vlastnom mene a na vlastnú zodpovednosť.</w:t>
      </w:r>
      <w:r w:rsidR="00B02C39" w:rsidRPr="005B1C66">
        <w:rPr>
          <w:rFonts w:cs="Arial"/>
          <w:sz w:val="20"/>
        </w:rPr>
        <w:t xml:space="preserve"> V prípade, že niektoré časti plnenia bude vykonávať Subdodávateľ alebo akákoľvek iná osoba, zodpovedá za jej práce Zhotoviteľa tak, ako by ich vykonával sám.</w:t>
      </w:r>
    </w:p>
    <w:p w14:paraId="4262519C" w14:textId="57125523" w:rsidR="00B02C39" w:rsidRPr="005B1C66" w:rsidRDefault="00E31690" w:rsidP="00900EBD">
      <w:pPr>
        <w:pStyle w:val="Zkladntext"/>
        <w:numPr>
          <w:ilvl w:val="1"/>
          <w:numId w:val="3"/>
        </w:numPr>
        <w:spacing w:before="120" w:after="120" w:line="240" w:lineRule="auto"/>
        <w:ind w:right="64"/>
        <w:rPr>
          <w:rFonts w:cs="Arial"/>
          <w:sz w:val="20"/>
        </w:rPr>
      </w:pPr>
      <w:r w:rsidRPr="005B1C66">
        <w:rPr>
          <w:rFonts w:cs="Arial"/>
          <w:sz w:val="20"/>
        </w:rPr>
        <w:t xml:space="preserve">Zhotoviteľ je </w:t>
      </w:r>
      <w:r w:rsidRPr="005B1C66">
        <w:rPr>
          <w:rFonts w:cs="Arial"/>
          <w:b/>
          <w:bCs/>
          <w:sz w:val="20"/>
        </w:rPr>
        <w:t xml:space="preserve">povinný najneskôr do </w:t>
      </w:r>
      <w:r w:rsidR="000801B9" w:rsidRPr="005B1C66">
        <w:rPr>
          <w:rFonts w:cs="Arial"/>
          <w:b/>
          <w:bCs/>
          <w:sz w:val="20"/>
        </w:rPr>
        <w:t>10</w:t>
      </w:r>
      <w:r w:rsidRPr="005B1C66">
        <w:rPr>
          <w:rFonts w:cs="Arial"/>
          <w:b/>
          <w:bCs/>
          <w:sz w:val="20"/>
        </w:rPr>
        <w:t xml:space="preserve"> kalendárnych dní</w:t>
      </w:r>
      <w:r w:rsidRPr="005B1C66">
        <w:rPr>
          <w:rFonts w:cs="Arial"/>
          <w:sz w:val="20"/>
        </w:rPr>
        <w:t xml:space="preserve"> odo dňa nadobudnutia </w:t>
      </w:r>
      <w:r w:rsidR="005460C7" w:rsidRPr="005B1C66">
        <w:rPr>
          <w:rFonts w:cs="Arial"/>
          <w:sz w:val="20"/>
        </w:rPr>
        <w:t>účinnosti Zmluvy:</w:t>
      </w:r>
    </w:p>
    <w:p w14:paraId="7461B07C" w14:textId="321FBD31" w:rsidR="005460C7" w:rsidRPr="005B1C66" w:rsidRDefault="00C33A40" w:rsidP="00900EBD">
      <w:pPr>
        <w:pStyle w:val="Zkladntext"/>
        <w:numPr>
          <w:ilvl w:val="0"/>
          <w:numId w:val="10"/>
        </w:numPr>
        <w:spacing w:before="120" w:after="120" w:line="240" w:lineRule="auto"/>
        <w:ind w:right="64"/>
        <w:rPr>
          <w:rFonts w:cs="Arial"/>
          <w:sz w:val="20"/>
        </w:rPr>
      </w:pPr>
      <w:r w:rsidRPr="005B1C66">
        <w:rPr>
          <w:rFonts w:cs="Arial"/>
          <w:sz w:val="20"/>
        </w:rPr>
        <w:t>o</w:t>
      </w:r>
      <w:r w:rsidR="005460C7" w:rsidRPr="005B1C66">
        <w:rPr>
          <w:rFonts w:cs="Arial"/>
          <w:sz w:val="20"/>
        </w:rPr>
        <w:t xml:space="preserve">dovzdať Objednávateľovi </w:t>
      </w:r>
      <w:r w:rsidR="005D16A4" w:rsidRPr="005B1C66">
        <w:rPr>
          <w:rFonts w:cs="Arial"/>
          <w:b/>
          <w:bCs/>
          <w:sz w:val="20"/>
        </w:rPr>
        <w:t>P</w:t>
      </w:r>
      <w:r w:rsidR="005460C7" w:rsidRPr="005B1C66">
        <w:rPr>
          <w:rFonts w:cs="Arial"/>
          <w:b/>
          <w:bCs/>
          <w:sz w:val="20"/>
        </w:rPr>
        <w:t>lán bezpečnosti a ochrany zdravia pri práci</w:t>
      </w:r>
      <w:r w:rsidR="005460C7" w:rsidRPr="005B1C66">
        <w:rPr>
          <w:rFonts w:cs="Arial"/>
          <w:sz w:val="20"/>
        </w:rPr>
        <w:t xml:space="preserve"> na zhotovení Diela v písomnej podobe</w:t>
      </w:r>
      <w:r w:rsidR="003972F8" w:rsidRPr="005B1C66">
        <w:rPr>
          <w:rFonts w:cs="Arial"/>
          <w:sz w:val="20"/>
        </w:rPr>
        <w:t xml:space="preserve"> v dvoch vyhotoveniach a v</w:t>
      </w:r>
      <w:r w:rsidR="000D443D" w:rsidRPr="005B1C66">
        <w:rPr>
          <w:rFonts w:cs="Arial"/>
          <w:sz w:val="20"/>
        </w:rPr>
        <w:t xml:space="preserve"> jednej verziu </w:t>
      </w:r>
      <w:r w:rsidR="003972F8" w:rsidRPr="005B1C66">
        <w:rPr>
          <w:rFonts w:cs="Arial"/>
          <w:sz w:val="20"/>
        </w:rPr>
        <w:t xml:space="preserve">elektronickej podobe </w:t>
      </w:r>
      <w:r w:rsidR="004614AB" w:rsidRPr="005B1C66">
        <w:rPr>
          <w:rFonts w:cs="Arial"/>
          <w:sz w:val="20"/>
        </w:rPr>
        <w:t xml:space="preserve">(Microsoft Word alebo PDF) </w:t>
      </w:r>
      <w:r w:rsidRPr="005B1C66">
        <w:rPr>
          <w:rFonts w:cs="Arial"/>
          <w:sz w:val="20"/>
        </w:rPr>
        <w:t>na vhodnom pamäťovom médiu</w:t>
      </w:r>
      <w:r w:rsidR="000D443D" w:rsidRPr="005B1C66">
        <w:rPr>
          <w:rFonts w:cs="Arial"/>
          <w:sz w:val="20"/>
        </w:rPr>
        <w:t>,</w:t>
      </w:r>
    </w:p>
    <w:p w14:paraId="706CDB21" w14:textId="147D1300" w:rsidR="00C044AF" w:rsidRPr="005B1C66" w:rsidRDefault="000D443D" w:rsidP="00900EBD">
      <w:pPr>
        <w:pStyle w:val="Zkladntext"/>
        <w:numPr>
          <w:ilvl w:val="0"/>
          <w:numId w:val="10"/>
        </w:numPr>
        <w:spacing w:before="120" w:after="120" w:line="240" w:lineRule="auto"/>
        <w:ind w:right="64"/>
        <w:rPr>
          <w:rFonts w:cs="Arial"/>
          <w:sz w:val="20"/>
        </w:rPr>
      </w:pPr>
      <w:r w:rsidRPr="005B1C66">
        <w:rPr>
          <w:rFonts w:cs="Arial"/>
          <w:sz w:val="20"/>
        </w:rPr>
        <w:t xml:space="preserve">zabezpečiť </w:t>
      </w:r>
      <w:r w:rsidR="00007AB4" w:rsidRPr="005B1C66">
        <w:rPr>
          <w:rFonts w:cs="Arial"/>
          <w:sz w:val="20"/>
        </w:rPr>
        <w:t xml:space="preserve">zodpovedného </w:t>
      </w:r>
      <w:r w:rsidR="00C61ECF" w:rsidRPr="005B1C66">
        <w:rPr>
          <w:rFonts w:cs="Arial"/>
          <w:b/>
          <w:bCs/>
          <w:sz w:val="20"/>
        </w:rPr>
        <w:t>stavbyvedúceho</w:t>
      </w:r>
      <w:r w:rsidR="00791595" w:rsidRPr="005B1C66">
        <w:rPr>
          <w:rFonts w:cs="Arial"/>
          <w:sz w:val="20"/>
        </w:rPr>
        <w:t xml:space="preserve">, </w:t>
      </w:r>
      <w:r w:rsidR="00FA0039" w:rsidRPr="005B1C66">
        <w:rPr>
          <w:rFonts w:cs="Arial"/>
          <w:sz w:val="20"/>
        </w:rPr>
        <w:t xml:space="preserve">t.j. </w:t>
      </w:r>
      <w:r w:rsidR="00791595" w:rsidRPr="005B1C66">
        <w:rPr>
          <w:rFonts w:cs="Arial"/>
          <w:sz w:val="20"/>
        </w:rPr>
        <w:t>zástupcu Zhotoviteľa v zmysle § 46a Stavebného zákona</w:t>
      </w:r>
      <w:r w:rsidR="00C044AF" w:rsidRPr="005B1C66">
        <w:rPr>
          <w:rFonts w:cs="Arial"/>
          <w:sz w:val="20"/>
        </w:rPr>
        <w:t>,</w:t>
      </w:r>
    </w:p>
    <w:p w14:paraId="22401191" w14:textId="078303C3" w:rsidR="000D443D" w:rsidRPr="005B1C66" w:rsidRDefault="00C044AF" w:rsidP="00900EBD">
      <w:pPr>
        <w:pStyle w:val="Zkladntext"/>
        <w:numPr>
          <w:ilvl w:val="0"/>
          <w:numId w:val="10"/>
        </w:numPr>
        <w:spacing w:before="120" w:after="120" w:line="240" w:lineRule="auto"/>
        <w:ind w:right="64"/>
        <w:rPr>
          <w:rFonts w:cs="Arial"/>
          <w:sz w:val="20"/>
        </w:rPr>
      </w:pPr>
      <w:r w:rsidRPr="005B1C66">
        <w:rPr>
          <w:rFonts w:cs="Arial"/>
          <w:sz w:val="20"/>
        </w:rPr>
        <w:lastRenderedPageBreak/>
        <w:t xml:space="preserve">zabezpečiť </w:t>
      </w:r>
      <w:r w:rsidR="000D443D" w:rsidRPr="005B1C66">
        <w:rPr>
          <w:rFonts w:cs="Arial"/>
          <w:b/>
          <w:bCs/>
          <w:sz w:val="20"/>
        </w:rPr>
        <w:t>koordinátora Projektovej dokumentácie</w:t>
      </w:r>
      <w:r w:rsidR="00E20596" w:rsidRPr="005B1C66">
        <w:rPr>
          <w:rFonts w:cs="Arial"/>
          <w:sz w:val="20"/>
        </w:rPr>
        <w:t>.</w:t>
      </w:r>
    </w:p>
    <w:p w14:paraId="2C79E970" w14:textId="65F14184" w:rsidR="008D6EBA" w:rsidRPr="005B1C66" w:rsidRDefault="008D6EBA" w:rsidP="00900EBD">
      <w:pPr>
        <w:pStyle w:val="Zkladntext"/>
        <w:numPr>
          <w:ilvl w:val="1"/>
          <w:numId w:val="3"/>
        </w:numPr>
        <w:spacing w:before="120" w:after="120" w:line="240" w:lineRule="auto"/>
        <w:ind w:right="64"/>
        <w:rPr>
          <w:rFonts w:cs="Arial"/>
          <w:sz w:val="20"/>
        </w:rPr>
      </w:pPr>
      <w:r w:rsidRPr="005B1C66">
        <w:rPr>
          <w:rFonts w:cs="Arial"/>
          <w:sz w:val="20"/>
        </w:rPr>
        <w:t>Zhotoviteľ je povinný pred začatím vykonávania prác na Diele a počas celej doby vykonávania Diela</w:t>
      </w:r>
      <w:r w:rsidR="003E58E7" w:rsidRPr="005B1C66">
        <w:rPr>
          <w:rFonts w:cs="Arial"/>
          <w:sz w:val="20"/>
        </w:rPr>
        <w:t>:</w:t>
      </w:r>
    </w:p>
    <w:p w14:paraId="775720C1" w14:textId="4606089D" w:rsidR="003E58E7" w:rsidRPr="005B1C66" w:rsidRDefault="00717BE1" w:rsidP="00900EBD">
      <w:pPr>
        <w:pStyle w:val="Zkladntext"/>
        <w:numPr>
          <w:ilvl w:val="0"/>
          <w:numId w:val="10"/>
        </w:numPr>
        <w:spacing w:before="120" w:after="120" w:line="240" w:lineRule="auto"/>
        <w:ind w:right="64"/>
        <w:rPr>
          <w:rFonts w:cs="Arial"/>
          <w:sz w:val="20"/>
        </w:rPr>
      </w:pPr>
      <w:r w:rsidRPr="005B1C66">
        <w:rPr>
          <w:rFonts w:cs="Arial"/>
          <w:sz w:val="20"/>
        </w:rPr>
        <w:t>p</w:t>
      </w:r>
      <w:r w:rsidR="003E58E7" w:rsidRPr="005B1C66">
        <w:rPr>
          <w:rFonts w:cs="Arial"/>
          <w:sz w:val="20"/>
        </w:rPr>
        <w:t xml:space="preserve">reukázateľne poučiť všetkých pracovníkov </w:t>
      </w:r>
      <w:r w:rsidRPr="005B1C66">
        <w:rPr>
          <w:rFonts w:cs="Arial"/>
          <w:sz w:val="20"/>
        </w:rPr>
        <w:t xml:space="preserve">(pri každom nástupe) </w:t>
      </w:r>
      <w:r w:rsidR="003E58E7" w:rsidRPr="005B1C66">
        <w:rPr>
          <w:rFonts w:cs="Arial"/>
          <w:sz w:val="20"/>
        </w:rPr>
        <w:t>pracujúcich na Diele o pravidlách bezpečnosti a ochrany zdravia pri práci,</w:t>
      </w:r>
    </w:p>
    <w:p w14:paraId="1259386C" w14:textId="1962AD49" w:rsidR="00E2136E" w:rsidRPr="005B1C66" w:rsidRDefault="00717BE1" w:rsidP="00900EBD">
      <w:pPr>
        <w:pStyle w:val="Zkladntext"/>
        <w:numPr>
          <w:ilvl w:val="0"/>
          <w:numId w:val="10"/>
        </w:numPr>
        <w:spacing w:before="120" w:after="120" w:line="240" w:lineRule="auto"/>
        <w:ind w:right="64"/>
        <w:rPr>
          <w:rFonts w:cs="Arial"/>
          <w:sz w:val="20"/>
        </w:rPr>
      </w:pPr>
      <w:r w:rsidRPr="005B1C66">
        <w:rPr>
          <w:rFonts w:cs="Arial"/>
          <w:sz w:val="20"/>
        </w:rPr>
        <w:t>z</w:t>
      </w:r>
      <w:r w:rsidR="00C07AFC" w:rsidRPr="005B1C66">
        <w:rPr>
          <w:rFonts w:cs="Arial"/>
          <w:sz w:val="20"/>
        </w:rPr>
        <w:t xml:space="preserve">abezpečiť </w:t>
      </w:r>
      <w:r w:rsidR="00C07AFC" w:rsidRPr="005B1C66">
        <w:rPr>
          <w:rFonts w:cs="Arial"/>
          <w:b/>
          <w:bCs/>
          <w:sz w:val="20"/>
        </w:rPr>
        <w:t>koordinátora bezpečnosti a ochrany zdravia pri práci</w:t>
      </w:r>
      <w:r w:rsidR="00C07AFC" w:rsidRPr="005B1C66">
        <w:rPr>
          <w:rFonts w:cs="Arial"/>
          <w:sz w:val="20"/>
        </w:rPr>
        <w:t xml:space="preserve"> na Diele</w:t>
      </w:r>
      <w:r w:rsidR="00E2136E" w:rsidRPr="005B1C66">
        <w:rPr>
          <w:rFonts w:cs="Arial"/>
          <w:sz w:val="20"/>
        </w:rPr>
        <w:t>,</w:t>
      </w:r>
    </w:p>
    <w:p w14:paraId="52EE549F" w14:textId="763706BF" w:rsidR="00E2136E" w:rsidRPr="005B1C66" w:rsidRDefault="00E2136E" w:rsidP="00900EBD">
      <w:pPr>
        <w:pStyle w:val="Zkladntext"/>
        <w:numPr>
          <w:ilvl w:val="0"/>
          <w:numId w:val="10"/>
        </w:numPr>
        <w:spacing w:before="120" w:after="120" w:line="240" w:lineRule="auto"/>
        <w:ind w:right="64"/>
        <w:rPr>
          <w:rFonts w:cs="Arial"/>
          <w:sz w:val="20"/>
        </w:rPr>
      </w:pPr>
      <w:r w:rsidRPr="005B1C66">
        <w:rPr>
          <w:rFonts w:cs="Arial"/>
          <w:sz w:val="20"/>
        </w:rPr>
        <w:t xml:space="preserve">zaistiť bezpečnosť práce a ochranu </w:t>
      </w:r>
      <w:r w:rsidR="00FA1772" w:rsidRPr="005B1C66">
        <w:rPr>
          <w:rFonts w:cs="Arial"/>
          <w:sz w:val="20"/>
        </w:rPr>
        <w:t xml:space="preserve">zdravia, a to najmä dodržovaním predpisov bezpečnosti a ochrany zdravia pri práca a požiarnej </w:t>
      </w:r>
      <w:r w:rsidR="0082585D" w:rsidRPr="005B1C66">
        <w:rPr>
          <w:rFonts w:cs="Arial"/>
          <w:sz w:val="20"/>
        </w:rPr>
        <w:t xml:space="preserve">ochrany na pracovisku a zodpovedá za škody na zdraví a majetku, ktoré vznikli ich porušením Zhotoviteľovi, </w:t>
      </w:r>
      <w:r w:rsidR="00AC65E9" w:rsidRPr="005B1C66">
        <w:rPr>
          <w:rFonts w:cs="Arial"/>
          <w:sz w:val="20"/>
        </w:rPr>
        <w:t>Objednávateľovi alebo tretím osobám.</w:t>
      </w:r>
    </w:p>
    <w:p w14:paraId="0AD1A72D" w14:textId="77777777" w:rsidR="00FD2868" w:rsidRPr="005B1C66" w:rsidRDefault="008D6EBA" w:rsidP="00900EBD">
      <w:pPr>
        <w:pStyle w:val="Zkladntext"/>
        <w:numPr>
          <w:ilvl w:val="1"/>
          <w:numId w:val="3"/>
        </w:numPr>
        <w:spacing w:before="120" w:after="120" w:line="240" w:lineRule="auto"/>
        <w:ind w:right="64"/>
        <w:rPr>
          <w:rFonts w:cs="Arial"/>
          <w:sz w:val="20"/>
        </w:rPr>
      </w:pPr>
      <w:r w:rsidRPr="005B1C66">
        <w:rPr>
          <w:rFonts w:cs="Arial"/>
          <w:sz w:val="20"/>
        </w:rPr>
        <w:t>Zhotoviteľ</w:t>
      </w:r>
      <w:r w:rsidR="00FD2868" w:rsidRPr="005B1C66">
        <w:rPr>
          <w:rFonts w:cs="Arial"/>
          <w:sz w:val="20"/>
        </w:rPr>
        <w:t xml:space="preserve"> je povinný:</w:t>
      </w:r>
    </w:p>
    <w:p w14:paraId="146B2C9A" w14:textId="77777777" w:rsidR="000B260B" w:rsidRPr="005B1C66" w:rsidRDefault="000B260B" w:rsidP="00900EBD">
      <w:pPr>
        <w:pStyle w:val="Zkladntext"/>
        <w:numPr>
          <w:ilvl w:val="0"/>
          <w:numId w:val="10"/>
        </w:numPr>
        <w:spacing w:before="120" w:after="120" w:line="240" w:lineRule="auto"/>
        <w:ind w:right="64"/>
        <w:rPr>
          <w:rFonts w:cs="Arial"/>
          <w:sz w:val="20"/>
        </w:rPr>
      </w:pPr>
      <w:r w:rsidRPr="005B1C66">
        <w:rPr>
          <w:rFonts w:cs="Arial"/>
          <w:sz w:val="20"/>
        </w:rPr>
        <w:t>vždy dbať na jemu známe záujmy Objednávateľa a vykonať Dielo s odbornou starostlivosťou,</w:t>
      </w:r>
    </w:p>
    <w:p w14:paraId="62EDA2E6" w14:textId="0EC97022" w:rsidR="005453CF" w:rsidRPr="005B1C66" w:rsidRDefault="00CD4750" w:rsidP="00900EBD">
      <w:pPr>
        <w:pStyle w:val="Zkladntext"/>
        <w:numPr>
          <w:ilvl w:val="0"/>
          <w:numId w:val="10"/>
        </w:numPr>
        <w:spacing w:before="120" w:after="120" w:line="240" w:lineRule="auto"/>
        <w:ind w:right="64"/>
        <w:rPr>
          <w:rFonts w:cs="Arial"/>
          <w:sz w:val="20"/>
        </w:rPr>
      </w:pPr>
      <w:r w:rsidRPr="005B1C66">
        <w:rPr>
          <w:rFonts w:cs="Arial"/>
          <w:sz w:val="20"/>
        </w:rPr>
        <w:t>dodržiavať podmienky týkajúce sa Diela stanovené</w:t>
      </w:r>
      <w:r w:rsidR="007F0369" w:rsidRPr="005B1C66">
        <w:rPr>
          <w:rFonts w:cs="Arial"/>
          <w:sz w:val="20"/>
        </w:rPr>
        <w:t xml:space="preserve"> Projektovej dokumentáci</w:t>
      </w:r>
      <w:r w:rsidR="00AD40ED" w:rsidRPr="005B1C66">
        <w:rPr>
          <w:rFonts w:cs="Arial"/>
          <w:sz w:val="20"/>
        </w:rPr>
        <w:t>i</w:t>
      </w:r>
      <w:r w:rsidR="007F0369" w:rsidRPr="005B1C66">
        <w:rPr>
          <w:rFonts w:cs="Arial"/>
          <w:sz w:val="20"/>
        </w:rPr>
        <w:t>,</w:t>
      </w:r>
      <w:r w:rsidRPr="005B1C66">
        <w:rPr>
          <w:rFonts w:cs="Arial"/>
          <w:sz w:val="20"/>
        </w:rPr>
        <w:t xml:space="preserve"> v rozhodnutiach a vyjadreniach dotknutých orgáno</w:t>
      </w:r>
      <w:r w:rsidR="005453CF" w:rsidRPr="005B1C66">
        <w:rPr>
          <w:rFonts w:cs="Arial"/>
          <w:sz w:val="20"/>
        </w:rPr>
        <w:t>v a organizácii,</w:t>
      </w:r>
    </w:p>
    <w:p w14:paraId="06A10947" w14:textId="77777777" w:rsidR="00A9052E" w:rsidRPr="005B1C66" w:rsidRDefault="00900CB6" w:rsidP="00900EBD">
      <w:pPr>
        <w:pStyle w:val="Zkladntext"/>
        <w:numPr>
          <w:ilvl w:val="0"/>
          <w:numId w:val="10"/>
        </w:numPr>
        <w:spacing w:before="120" w:after="120" w:line="240" w:lineRule="auto"/>
        <w:ind w:right="64"/>
        <w:rPr>
          <w:rFonts w:cs="Arial"/>
          <w:sz w:val="20"/>
        </w:rPr>
      </w:pPr>
      <w:r w:rsidRPr="005B1C66">
        <w:rPr>
          <w:rFonts w:cs="Arial"/>
          <w:sz w:val="20"/>
        </w:rPr>
        <w:t>vykonať D</w:t>
      </w:r>
      <w:r w:rsidR="00106389" w:rsidRPr="005B1C66">
        <w:rPr>
          <w:rFonts w:cs="Arial"/>
          <w:sz w:val="20"/>
        </w:rPr>
        <w:t>iel</w:t>
      </w:r>
      <w:r w:rsidRPr="005B1C66">
        <w:rPr>
          <w:rFonts w:cs="Arial"/>
          <w:sz w:val="20"/>
        </w:rPr>
        <w:t>o svojimi</w:t>
      </w:r>
      <w:r w:rsidR="00106389" w:rsidRPr="005B1C66">
        <w:rPr>
          <w:rFonts w:cs="Arial"/>
          <w:sz w:val="20"/>
        </w:rPr>
        <w:t xml:space="preserve"> pracovník</w:t>
      </w:r>
      <w:r w:rsidRPr="005B1C66">
        <w:rPr>
          <w:rFonts w:cs="Arial"/>
          <w:sz w:val="20"/>
        </w:rPr>
        <w:t xml:space="preserve">mi, pracovníkmi svojich subdodávateľov </w:t>
      </w:r>
      <w:r w:rsidR="001861BF" w:rsidRPr="005B1C66">
        <w:rPr>
          <w:rFonts w:cs="Arial"/>
          <w:sz w:val="20"/>
        </w:rPr>
        <w:t xml:space="preserve">vybrané činnosti </w:t>
      </w:r>
      <w:r w:rsidR="00106389" w:rsidRPr="005B1C66">
        <w:rPr>
          <w:rFonts w:cs="Arial"/>
          <w:sz w:val="20"/>
        </w:rPr>
        <w:t>spĺňajúcich odbornú spôsobilosť</w:t>
      </w:r>
      <w:r w:rsidR="00F53E56" w:rsidRPr="005B1C66">
        <w:rPr>
          <w:rFonts w:cs="Arial"/>
          <w:sz w:val="20"/>
        </w:rPr>
        <w:t xml:space="preserve">, </w:t>
      </w:r>
      <w:r w:rsidR="00A429F8" w:rsidRPr="005B1C66">
        <w:rPr>
          <w:rFonts w:cs="Arial"/>
          <w:sz w:val="20"/>
        </w:rPr>
        <w:t>disponujú</w:t>
      </w:r>
      <w:r w:rsidR="00DF700E" w:rsidRPr="005B1C66">
        <w:rPr>
          <w:rFonts w:cs="Arial"/>
          <w:sz w:val="20"/>
        </w:rPr>
        <w:t>cimi</w:t>
      </w:r>
      <w:r w:rsidR="00A429F8" w:rsidRPr="005B1C66">
        <w:rPr>
          <w:rFonts w:cs="Arial"/>
          <w:sz w:val="20"/>
        </w:rPr>
        <w:t xml:space="preserve"> platným</w:t>
      </w:r>
      <w:r w:rsidR="00DF700E" w:rsidRPr="005B1C66">
        <w:rPr>
          <w:rFonts w:cs="Arial"/>
          <w:sz w:val="20"/>
        </w:rPr>
        <w:t>i</w:t>
      </w:r>
      <w:r w:rsidR="00A429F8" w:rsidRPr="005B1C66">
        <w:rPr>
          <w:rFonts w:cs="Arial"/>
          <w:sz w:val="20"/>
        </w:rPr>
        <w:t xml:space="preserve"> oprávne</w:t>
      </w:r>
      <w:r w:rsidR="00DF700E" w:rsidRPr="005B1C66">
        <w:rPr>
          <w:rFonts w:cs="Arial"/>
          <w:sz w:val="20"/>
        </w:rPr>
        <w:t>niami</w:t>
      </w:r>
      <w:r w:rsidR="00A429F8" w:rsidRPr="005B1C66">
        <w:rPr>
          <w:rFonts w:cs="Arial"/>
          <w:sz w:val="20"/>
        </w:rPr>
        <w:t xml:space="preserve"> na výkon</w:t>
      </w:r>
      <w:r w:rsidR="00106389" w:rsidRPr="005B1C66">
        <w:rPr>
          <w:rFonts w:cs="Arial"/>
          <w:sz w:val="20"/>
        </w:rPr>
        <w:t xml:space="preserve"> v zmysle zákona č.136/1995 Z.z. v znení neskorších predpisov o odbornej spôsobilosti na vybrané činnosti vo výstavbe</w:t>
      </w:r>
      <w:r w:rsidR="00862F5F" w:rsidRPr="005B1C66">
        <w:rPr>
          <w:rFonts w:cs="Arial"/>
          <w:sz w:val="20"/>
        </w:rPr>
        <w:t xml:space="preserve"> počas celej doby potrebnej na vykonanie Diela</w:t>
      </w:r>
      <w:r w:rsidR="00A9052E" w:rsidRPr="005B1C66">
        <w:rPr>
          <w:rFonts w:cs="Arial"/>
          <w:sz w:val="20"/>
        </w:rPr>
        <w:t>,</w:t>
      </w:r>
    </w:p>
    <w:p w14:paraId="70B75652" w14:textId="730422F8" w:rsidR="00106389" w:rsidRPr="005B1C66" w:rsidRDefault="00A9052E" w:rsidP="00900EBD">
      <w:pPr>
        <w:pStyle w:val="Zkladntext"/>
        <w:numPr>
          <w:ilvl w:val="0"/>
          <w:numId w:val="10"/>
        </w:numPr>
        <w:spacing w:before="120" w:after="120" w:line="240" w:lineRule="auto"/>
        <w:ind w:right="64"/>
        <w:rPr>
          <w:rFonts w:cs="Arial"/>
          <w:sz w:val="20"/>
        </w:rPr>
      </w:pPr>
      <w:r w:rsidRPr="005B1C66">
        <w:rPr>
          <w:rFonts w:cs="Arial"/>
          <w:sz w:val="20"/>
        </w:rPr>
        <w:t>použiť len materiál</w:t>
      </w:r>
      <w:r w:rsidR="00C413B8" w:rsidRPr="005B1C66">
        <w:rPr>
          <w:rFonts w:cs="Arial"/>
          <w:sz w:val="20"/>
        </w:rPr>
        <w:t>y, ktoré budú spĺňať</w:t>
      </w:r>
      <w:r w:rsidR="00A926DA" w:rsidRPr="005B1C66">
        <w:rPr>
          <w:rFonts w:cs="Arial"/>
          <w:sz w:val="20"/>
        </w:rPr>
        <w:t xml:space="preserve"> parametre zákona číslo 133/2013 Z.z.</w:t>
      </w:r>
      <w:r w:rsidR="00F77D3E" w:rsidRPr="005B1C66">
        <w:rPr>
          <w:rFonts w:cs="Arial"/>
          <w:sz w:val="20"/>
        </w:rPr>
        <w:t xml:space="preserve"> </w:t>
      </w:r>
      <w:r w:rsidR="00A926DA" w:rsidRPr="005B1C66">
        <w:rPr>
          <w:rFonts w:cs="Arial"/>
          <w:sz w:val="20"/>
        </w:rPr>
        <w:t>o stavebných výrobkoch</w:t>
      </w:r>
      <w:r w:rsidR="00F77D3E" w:rsidRPr="005B1C66">
        <w:rPr>
          <w:rFonts w:cs="Arial"/>
          <w:sz w:val="20"/>
        </w:rPr>
        <w:t xml:space="preserve"> a zmene a doplnení niektorých zákonov</w:t>
      </w:r>
      <w:r w:rsidR="00A926DA" w:rsidRPr="005B1C66">
        <w:rPr>
          <w:rFonts w:cs="Arial"/>
          <w:sz w:val="20"/>
        </w:rPr>
        <w:t xml:space="preserve"> </w:t>
      </w:r>
      <w:r w:rsidR="00F77D3E" w:rsidRPr="005B1C66">
        <w:rPr>
          <w:rFonts w:cs="Arial"/>
          <w:sz w:val="20"/>
        </w:rPr>
        <w:t>v znení neskorších predpisov; materiály</w:t>
      </w:r>
      <w:r w:rsidR="00132761" w:rsidRPr="005B1C66">
        <w:rPr>
          <w:rFonts w:cs="Arial"/>
          <w:sz w:val="20"/>
        </w:rPr>
        <w:t>, stavebné diely a výrobky zabezpečované Zhotoviteľom musia byť dokladované certifikátmi zhody v zmysle uvedeného zákona,</w:t>
      </w:r>
    </w:p>
    <w:p w14:paraId="2850847F" w14:textId="2E456670" w:rsidR="00132761" w:rsidRPr="005B1C66" w:rsidRDefault="00A61474" w:rsidP="00900EBD">
      <w:pPr>
        <w:pStyle w:val="Zkladntext"/>
        <w:numPr>
          <w:ilvl w:val="0"/>
          <w:numId w:val="10"/>
        </w:numPr>
        <w:spacing w:before="120" w:after="120" w:line="240" w:lineRule="auto"/>
        <w:ind w:right="64"/>
        <w:rPr>
          <w:rFonts w:cs="Arial"/>
          <w:sz w:val="18"/>
          <w:szCs w:val="18"/>
        </w:rPr>
      </w:pPr>
      <w:r w:rsidRPr="005B1C66">
        <w:rPr>
          <w:sz w:val="20"/>
          <w:szCs w:val="18"/>
        </w:rPr>
        <w:t>použiť materiál a výrobky I. triedy kvality, s predpísanou dobou záruky, skúškami a atestmi, ktoré majú také vlastnosti, aby v čase predpokladanej životnosti Diela bola pri bežnej údržbe zaručená požadovaná mechanická pevnosť a stabilita, požiarna bezpečnosť, hygienické požiadavky, ochrana života, zdravia a životného prostredia</w:t>
      </w:r>
      <w:r w:rsidR="00402A79" w:rsidRPr="005B1C66">
        <w:rPr>
          <w:sz w:val="20"/>
          <w:szCs w:val="18"/>
        </w:rPr>
        <w:t>,</w:t>
      </w:r>
    </w:p>
    <w:p w14:paraId="1771905C" w14:textId="4B3C0180" w:rsidR="00712B88" w:rsidRPr="005B1C66" w:rsidRDefault="00820505" w:rsidP="00900EBD">
      <w:pPr>
        <w:pStyle w:val="Zkladntext"/>
        <w:numPr>
          <w:ilvl w:val="0"/>
          <w:numId w:val="10"/>
        </w:numPr>
        <w:spacing w:before="120" w:after="120" w:line="240" w:lineRule="auto"/>
        <w:ind w:right="64"/>
        <w:rPr>
          <w:rFonts w:cs="Arial"/>
          <w:sz w:val="16"/>
          <w:szCs w:val="16"/>
        </w:rPr>
      </w:pPr>
      <w:r w:rsidRPr="005B1C66">
        <w:rPr>
          <w:sz w:val="20"/>
          <w:szCs w:val="18"/>
        </w:rPr>
        <w:t xml:space="preserve">pri vykonávaní Diela dodržiavať STN, EN a predpisy týkajúce sa ochrany životného prostredia, zdravia a bezpečnosti práce, požiarnej ochrany, s ohľadom aj všetky osoby nachádzajúce sa na </w:t>
      </w:r>
      <w:r w:rsidR="00B83C34" w:rsidRPr="005B1C66">
        <w:rPr>
          <w:sz w:val="20"/>
          <w:szCs w:val="18"/>
        </w:rPr>
        <w:t>Stavenisku</w:t>
      </w:r>
      <w:r w:rsidRPr="005B1C66">
        <w:rPr>
          <w:sz w:val="20"/>
          <w:szCs w:val="18"/>
        </w:rPr>
        <w:t xml:space="preserve">, nie len vlastných Pracovníkov. Pokiaľ porušením týchto predpisov vznikne akákoľvek škoda, nesie za ňu zodpovednosť Zhotoviteľ, </w:t>
      </w:r>
    </w:p>
    <w:p w14:paraId="2A4A740C" w14:textId="77777777" w:rsidR="009209CB" w:rsidRPr="005B1C66" w:rsidRDefault="00820505" w:rsidP="00900EBD">
      <w:pPr>
        <w:pStyle w:val="Zkladntext"/>
        <w:numPr>
          <w:ilvl w:val="0"/>
          <w:numId w:val="10"/>
        </w:numPr>
        <w:spacing w:before="120" w:after="120" w:line="240" w:lineRule="auto"/>
        <w:ind w:right="64"/>
        <w:rPr>
          <w:rFonts w:cs="Arial"/>
          <w:sz w:val="16"/>
          <w:szCs w:val="16"/>
        </w:rPr>
      </w:pPr>
      <w:r w:rsidRPr="005B1C66">
        <w:rPr>
          <w:sz w:val="20"/>
          <w:szCs w:val="18"/>
        </w:rPr>
        <w:t>dodržiavať technické špecifikácie, právne a technické predpisy a vyhlášky platné v</w:t>
      </w:r>
      <w:r w:rsidR="009209CB" w:rsidRPr="005B1C66">
        <w:rPr>
          <w:sz w:val="20"/>
          <w:szCs w:val="18"/>
        </w:rPr>
        <w:t> </w:t>
      </w:r>
      <w:r w:rsidRPr="005B1C66">
        <w:rPr>
          <w:sz w:val="20"/>
          <w:szCs w:val="18"/>
        </w:rPr>
        <w:t>S</w:t>
      </w:r>
      <w:r w:rsidR="004F2DCF" w:rsidRPr="005B1C66">
        <w:rPr>
          <w:sz w:val="20"/>
          <w:szCs w:val="18"/>
        </w:rPr>
        <w:t>R</w:t>
      </w:r>
      <w:r w:rsidR="009209CB" w:rsidRPr="005B1C66">
        <w:rPr>
          <w:sz w:val="20"/>
          <w:szCs w:val="18"/>
        </w:rPr>
        <w:t>,</w:t>
      </w:r>
    </w:p>
    <w:p w14:paraId="2A7A18E1" w14:textId="77777777" w:rsidR="00836D3C" w:rsidRPr="005B1C66" w:rsidRDefault="00836D3C" w:rsidP="00900EBD">
      <w:pPr>
        <w:pStyle w:val="Zkladntext"/>
        <w:numPr>
          <w:ilvl w:val="0"/>
          <w:numId w:val="10"/>
        </w:numPr>
        <w:spacing w:before="120" w:after="120" w:line="240" w:lineRule="auto"/>
        <w:ind w:right="64"/>
        <w:rPr>
          <w:rFonts w:cs="Arial"/>
          <w:sz w:val="14"/>
          <w:szCs w:val="14"/>
        </w:rPr>
      </w:pPr>
      <w:r w:rsidRPr="005B1C66">
        <w:rPr>
          <w:sz w:val="20"/>
          <w:szCs w:val="18"/>
        </w:rPr>
        <w:t>uložiť podzemné vedenia a zariadenia v súlade s platnými normami a predpismi, v opačnom prípade takéto zariadenia nebudú Objednávateľom prevzaté a bude nariadené ich opätovné uloženie podľa predpisov, a to na náklady Zhotoviteľa,</w:t>
      </w:r>
    </w:p>
    <w:p w14:paraId="284D3237" w14:textId="77777777" w:rsidR="005B55EC" w:rsidRPr="005B1C66" w:rsidRDefault="00836D3C" w:rsidP="00900EBD">
      <w:pPr>
        <w:pStyle w:val="Zkladntext"/>
        <w:numPr>
          <w:ilvl w:val="0"/>
          <w:numId w:val="10"/>
        </w:numPr>
        <w:spacing w:before="120" w:after="120" w:line="240" w:lineRule="auto"/>
        <w:ind w:right="64"/>
        <w:rPr>
          <w:rFonts w:cs="Arial"/>
          <w:sz w:val="14"/>
          <w:szCs w:val="14"/>
        </w:rPr>
      </w:pPr>
      <w:r w:rsidRPr="005B1C66">
        <w:rPr>
          <w:sz w:val="20"/>
          <w:szCs w:val="18"/>
        </w:rPr>
        <w:t>písomne oznámiť Objednávateľovi všetky zmeny a skutočnosti, ktoré majú vplyv alebo súvisia splnením tejto Zmluvy alebo akýmkoľvek spôsobom s touto Zmluvou súvisia alebo môžu súvisieť, a to bez zbytočného odkladu av</w:t>
      </w:r>
      <w:r w:rsidR="005B55EC" w:rsidRPr="005B1C66">
        <w:rPr>
          <w:sz w:val="20"/>
          <w:szCs w:val="18"/>
        </w:rPr>
        <w:t>šak</w:t>
      </w:r>
      <w:r w:rsidRPr="005B1C66">
        <w:rPr>
          <w:sz w:val="20"/>
          <w:szCs w:val="18"/>
        </w:rPr>
        <w:t xml:space="preserve"> najneskôr do 10 kalendárnych dní odo dňa ich vzniku. Zmluvné strany následne bez zbytočného odkladu prerokujú ďa</w:t>
      </w:r>
      <w:r w:rsidR="005B55EC" w:rsidRPr="005B1C66">
        <w:rPr>
          <w:sz w:val="20"/>
          <w:szCs w:val="18"/>
        </w:rPr>
        <w:t>lšie</w:t>
      </w:r>
      <w:r w:rsidRPr="005B1C66">
        <w:rPr>
          <w:sz w:val="20"/>
          <w:szCs w:val="18"/>
        </w:rPr>
        <w:t xml:space="preserve"> možnosti a spôsoby plnenia tejto Zmluvy</w:t>
      </w:r>
      <w:r w:rsidR="005B55EC" w:rsidRPr="005B1C66">
        <w:rPr>
          <w:sz w:val="20"/>
          <w:szCs w:val="18"/>
        </w:rPr>
        <w:t>,</w:t>
      </w:r>
    </w:p>
    <w:p w14:paraId="16468E91" w14:textId="77777777" w:rsidR="006805ED" w:rsidRPr="005B1C66" w:rsidRDefault="009E3EAD" w:rsidP="00900EBD">
      <w:pPr>
        <w:pStyle w:val="Zkladntext"/>
        <w:numPr>
          <w:ilvl w:val="0"/>
          <w:numId w:val="10"/>
        </w:numPr>
        <w:spacing w:before="120" w:after="120" w:line="240" w:lineRule="auto"/>
        <w:ind w:right="64"/>
        <w:rPr>
          <w:rFonts w:cs="Arial"/>
          <w:sz w:val="12"/>
          <w:szCs w:val="12"/>
        </w:rPr>
      </w:pPr>
      <w:r w:rsidRPr="005B1C66">
        <w:rPr>
          <w:sz w:val="20"/>
          <w:szCs w:val="18"/>
        </w:rPr>
        <w:t>poskytnúť súčinnosť podľa požiadaviek Objednávateľa pre povoľovanie, realizáciu, skúšky a schvaľovanie vyhradených technických zariadení,</w:t>
      </w:r>
    </w:p>
    <w:p w14:paraId="566C947C" w14:textId="0154619F" w:rsidR="00D5009D" w:rsidRPr="005B1C66" w:rsidRDefault="006A60C1" w:rsidP="00900EBD">
      <w:pPr>
        <w:pStyle w:val="Zkladntext"/>
        <w:numPr>
          <w:ilvl w:val="0"/>
          <w:numId w:val="10"/>
        </w:numPr>
        <w:spacing w:before="120" w:after="120" w:line="240" w:lineRule="auto"/>
        <w:ind w:right="64"/>
        <w:rPr>
          <w:rFonts w:cs="Arial"/>
          <w:sz w:val="20"/>
        </w:rPr>
      </w:pPr>
      <w:r w:rsidRPr="005B1C66">
        <w:rPr>
          <w:rFonts w:cs="Arial"/>
          <w:sz w:val="20"/>
        </w:rPr>
        <w:t>z</w:t>
      </w:r>
      <w:r w:rsidR="0003717A" w:rsidRPr="005B1C66">
        <w:rPr>
          <w:rFonts w:cs="Arial"/>
          <w:sz w:val="20"/>
        </w:rPr>
        <w:t>abezpečiť napojenie na rozvody exitujúcich prevádzkových médií (voda, elektrická energia)</w:t>
      </w:r>
      <w:r w:rsidR="00BF2335" w:rsidRPr="005B1C66">
        <w:rPr>
          <w:rFonts w:cs="Arial"/>
          <w:sz w:val="20"/>
        </w:rPr>
        <w:t xml:space="preserve"> </w:t>
      </w:r>
      <w:r w:rsidR="00954208" w:rsidRPr="005B1C66">
        <w:rPr>
          <w:rFonts w:cs="Arial"/>
          <w:sz w:val="20"/>
        </w:rPr>
        <w:t xml:space="preserve">vrátane </w:t>
      </w:r>
      <w:r w:rsidR="00CB45BE" w:rsidRPr="005B1C66">
        <w:rPr>
          <w:rFonts w:cs="Arial"/>
          <w:sz w:val="20"/>
        </w:rPr>
        <w:t xml:space="preserve">meracích miest a certifikovaných meračov </w:t>
      </w:r>
      <w:r w:rsidR="00A97E7C" w:rsidRPr="005B1C66">
        <w:rPr>
          <w:rFonts w:cs="Arial"/>
          <w:sz w:val="20"/>
        </w:rPr>
        <w:t>na meranie energií</w:t>
      </w:r>
      <w:r w:rsidR="00CB45BE" w:rsidRPr="005B1C66">
        <w:rPr>
          <w:rFonts w:cs="Arial"/>
          <w:sz w:val="20"/>
        </w:rPr>
        <w:t xml:space="preserve"> </w:t>
      </w:r>
      <w:r w:rsidR="00BF2335" w:rsidRPr="005B1C66">
        <w:rPr>
          <w:rFonts w:cs="Arial"/>
          <w:sz w:val="20"/>
        </w:rPr>
        <w:t xml:space="preserve">na svoje náklady, </w:t>
      </w:r>
      <w:r w:rsidR="00A97E7C" w:rsidRPr="005B1C66">
        <w:rPr>
          <w:rFonts w:cs="Arial"/>
          <w:sz w:val="20"/>
        </w:rPr>
        <w:t xml:space="preserve">Objednávateľ bude znášať </w:t>
      </w:r>
      <w:r w:rsidR="00603692" w:rsidRPr="005B1C66">
        <w:rPr>
          <w:rFonts w:cs="Arial"/>
          <w:sz w:val="20"/>
        </w:rPr>
        <w:t>náklady spojené so spotrebou na základe meračov,</w:t>
      </w:r>
    </w:p>
    <w:p w14:paraId="7E87A97A" w14:textId="031BA3EE" w:rsidR="00DB7BF9" w:rsidRPr="005B1C66" w:rsidRDefault="009E3EAD" w:rsidP="00900EBD">
      <w:pPr>
        <w:pStyle w:val="Zkladntext"/>
        <w:numPr>
          <w:ilvl w:val="0"/>
          <w:numId w:val="10"/>
        </w:numPr>
        <w:spacing w:before="120" w:after="120" w:line="240" w:lineRule="auto"/>
        <w:ind w:right="64"/>
        <w:rPr>
          <w:rFonts w:cs="Arial"/>
          <w:sz w:val="12"/>
          <w:szCs w:val="12"/>
        </w:rPr>
      </w:pPr>
      <w:r w:rsidRPr="005B1C66">
        <w:rPr>
          <w:sz w:val="20"/>
          <w:szCs w:val="18"/>
        </w:rPr>
        <w:t xml:space="preserve">vytýčiť už </w:t>
      </w:r>
      <w:r w:rsidR="006805ED" w:rsidRPr="005B1C66">
        <w:rPr>
          <w:sz w:val="20"/>
          <w:szCs w:val="18"/>
        </w:rPr>
        <w:t>existujúce</w:t>
      </w:r>
      <w:r w:rsidRPr="005B1C66">
        <w:rPr>
          <w:sz w:val="20"/>
          <w:szCs w:val="18"/>
        </w:rPr>
        <w:t xml:space="preserve"> podzemné vedenia inžinierskych sieti a zariadení, podľa podmienok uvedených v jednotlivých povoleniach a stanoviskách príslušných správcov inžinierskych sietí a zariadení, zabezpečiť ich primeranú ochranu a v prípade narušenia ich vedení resp. ochranných pásiem mimo Projektov</w:t>
      </w:r>
      <w:r w:rsidR="006805ED" w:rsidRPr="005B1C66">
        <w:rPr>
          <w:sz w:val="20"/>
          <w:szCs w:val="18"/>
        </w:rPr>
        <w:t>ej dokumentácie</w:t>
      </w:r>
      <w:r w:rsidRPr="005B1C66">
        <w:rPr>
          <w:sz w:val="20"/>
          <w:szCs w:val="18"/>
        </w:rPr>
        <w:t xml:space="preserve"> </w:t>
      </w:r>
      <w:r w:rsidR="00DB7BF9" w:rsidRPr="005B1C66">
        <w:rPr>
          <w:sz w:val="20"/>
          <w:szCs w:val="18"/>
        </w:rPr>
        <w:t>na</w:t>
      </w:r>
      <w:r w:rsidRPr="005B1C66">
        <w:rPr>
          <w:sz w:val="20"/>
          <w:szCs w:val="18"/>
        </w:rPr>
        <w:t xml:space="preserve"> vlastn</w:t>
      </w:r>
      <w:r w:rsidR="00DB7BF9" w:rsidRPr="005B1C66">
        <w:rPr>
          <w:sz w:val="20"/>
          <w:szCs w:val="18"/>
        </w:rPr>
        <w:t>é</w:t>
      </w:r>
      <w:r w:rsidRPr="005B1C66">
        <w:rPr>
          <w:sz w:val="20"/>
          <w:szCs w:val="18"/>
        </w:rPr>
        <w:t xml:space="preserve"> náklady bezodkladne zabezpečiť nápravu,</w:t>
      </w:r>
    </w:p>
    <w:p w14:paraId="027D4218" w14:textId="2A80A22E" w:rsidR="00402A79" w:rsidRPr="005B1C66" w:rsidRDefault="009E3EAD" w:rsidP="00900EBD">
      <w:pPr>
        <w:pStyle w:val="Zkladntext"/>
        <w:numPr>
          <w:ilvl w:val="0"/>
          <w:numId w:val="10"/>
        </w:numPr>
        <w:spacing w:before="120" w:after="120" w:line="240" w:lineRule="auto"/>
        <w:ind w:right="64"/>
        <w:rPr>
          <w:rFonts w:cs="Arial"/>
          <w:sz w:val="12"/>
          <w:szCs w:val="12"/>
        </w:rPr>
      </w:pPr>
      <w:r w:rsidRPr="005B1C66">
        <w:rPr>
          <w:sz w:val="20"/>
          <w:szCs w:val="18"/>
        </w:rPr>
        <w:t xml:space="preserve">zabezpečiť, aby sa na vykonávaní prác </w:t>
      </w:r>
      <w:r w:rsidR="00DB7BF9" w:rsidRPr="005B1C66">
        <w:rPr>
          <w:sz w:val="20"/>
          <w:szCs w:val="18"/>
        </w:rPr>
        <w:t xml:space="preserve">na Diele </w:t>
      </w:r>
      <w:r w:rsidRPr="005B1C66">
        <w:rPr>
          <w:sz w:val="20"/>
          <w:szCs w:val="18"/>
        </w:rPr>
        <w:t xml:space="preserve">podieľali </w:t>
      </w:r>
      <w:r w:rsidR="00D1571A" w:rsidRPr="005B1C66">
        <w:rPr>
          <w:sz w:val="20"/>
          <w:szCs w:val="18"/>
        </w:rPr>
        <w:t xml:space="preserve">a pohybovali </w:t>
      </w:r>
      <w:r w:rsidRPr="005B1C66">
        <w:rPr>
          <w:sz w:val="20"/>
          <w:szCs w:val="18"/>
        </w:rPr>
        <w:t>výlučne osoby, ktoré sú v pracovnoprávnom alebo inom právnom vzťahu k Zhotov</w:t>
      </w:r>
      <w:r w:rsidR="00DB7BF9" w:rsidRPr="005B1C66">
        <w:rPr>
          <w:sz w:val="20"/>
          <w:szCs w:val="18"/>
        </w:rPr>
        <w:t>i</w:t>
      </w:r>
      <w:r w:rsidRPr="005B1C66">
        <w:rPr>
          <w:sz w:val="20"/>
          <w:szCs w:val="18"/>
        </w:rPr>
        <w:t>teľovi, jeho Subdodávateľom (s výnimkou osôb, v prípade ktorých to umožňujú ustanovenia tejto Zmluvy).</w:t>
      </w:r>
    </w:p>
    <w:p w14:paraId="3B477052" w14:textId="63805BBF" w:rsidR="000C501C" w:rsidRPr="005B1C66" w:rsidRDefault="000C501C" w:rsidP="00900EBD">
      <w:pPr>
        <w:pStyle w:val="Zkladntext"/>
        <w:numPr>
          <w:ilvl w:val="1"/>
          <w:numId w:val="3"/>
        </w:numPr>
        <w:spacing w:before="120" w:after="120" w:line="240" w:lineRule="auto"/>
        <w:ind w:right="64"/>
        <w:rPr>
          <w:rFonts w:cs="Arial"/>
          <w:sz w:val="20"/>
        </w:rPr>
      </w:pPr>
      <w:r w:rsidRPr="005B1C66">
        <w:rPr>
          <w:rFonts w:cs="Arial"/>
          <w:sz w:val="20"/>
        </w:rPr>
        <w:t xml:space="preserve">Kvalita dodávky Diela musí zodpovedať požiadavkám Projektovej dokumentácie stavby, platným zákonom, vyhláškam, všeobecne platným predpisom, technickým resp. odborným normám, </w:t>
      </w:r>
      <w:r w:rsidRPr="005B1C66">
        <w:rPr>
          <w:rFonts w:cs="Arial"/>
          <w:sz w:val="20"/>
        </w:rPr>
        <w:lastRenderedPageBreak/>
        <w:t>oznámen</w:t>
      </w:r>
      <w:r w:rsidR="00B65AB7" w:rsidRPr="005B1C66">
        <w:rPr>
          <w:rFonts w:cs="Arial"/>
          <w:sz w:val="20"/>
        </w:rPr>
        <w:t>iam k ohláseniu stavebných úprav, stavebným povolenia a ďalším rozhodnutiam Orgánov verejnej správy.</w:t>
      </w:r>
    </w:p>
    <w:p w14:paraId="7461561C" w14:textId="63340E13" w:rsidR="006915C0" w:rsidRPr="005B1C66" w:rsidRDefault="0079754E" w:rsidP="00900EBD">
      <w:pPr>
        <w:pStyle w:val="Zkladntext"/>
        <w:numPr>
          <w:ilvl w:val="1"/>
          <w:numId w:val="3"/>
        </w:numPr>
        <w:spacing w:before="120" w:after="120" w:line="240" w:lineRule="auto"/>
        <w:ind w:right="64"/>
        <w:rPr>
          <w:rFonts w:cs="Arial"/>
          <w:sz w:val="20"/>
        </w:rPr>
      </w:pPr>
      <w:r w:rsidRPr="005B1C66">
        <w:rPr>
          <w:rFonts w:cs="Arial"/>
          <w:sz w:val="20"/>
        </w:rPr>
        <w:t xml:space="preserve">Zhotoviteľ je povinný nepoužívať technológie, drobnú i veľkú mechanizáciu </w:t>
      </w:r>
      <w:r w:rsidR="00ED68A9" w:rsidRPr="005B1C66">
        <w:rPr>
          <w:rFonts w:cs="Arial"/>
          <w:sz w:val="20"/>
        </w:rPr>
        <w:t>pre montáže a stavebné práce, ktoré sú v rozpore s platnými technickými, bezpečnostnými alebo hygienickými predpismi a všeobecne záväznými normami</w:t>
      </w:r>
      <w:r w:rsidR="003F4199" w:rsidRPr="005B1C66">
        <w:rPr>
          <w:rFonts w:cs="Arial"/>
          <w:sz w:val="20"/>
        </w:rPr>
        <w:t>; nepripustiť do prevádzky stroje a mechanizáciu</w:t>
      </w:r>
      <w:r w:rsidR="00ED68A9" w:rsidRPr="005B1C66">
        <w:rPr>
          <w:rFonts w:cs="Arial"/>
          <w:sz w:val="20"/>
        </w:rPr>
        <w:t xml:space="preserve"> </w:t>
      </w:r>
      <w:r w:rsidR="00726B81" w:rsidRPr="005B1C66">
        <w:rPr>
          <w:rFonts w:cs="Arial"/>
          <w:sz w:val="20"/>
        </w:rPr>
        <w:t>s neplatn</w:t>
      </w:r>
      <w:r w:rsidR="003F4199" w:rsidRPr="005B1C66">
        <w:rPr>
          <w:rFonts w:cs="Arial"/>
          <w:sz w:val="20"/>
        </w:rPr>
        <w:t>ou</w:t>
      </w:r>
      <w:r w:rsidR="00726B81" w:rsidRPr="005B1C66">
        <w:rPr>
          <w:rFonts w:cs="Arial"/>
          <w:sz w:val="20"/>
        </w:rPr>
        <w:t xml:space="preserve"> revízi</w:t>
      </w:r>
      <w:r w:rsidR="003F4199" w:rsidRPr="005B1C66">
        <w:rPr>
          <w:rFonts w:cs="Arial"/>
          <w:sz w:val="20"/>
        </w:rPr>
        <w:t>ou</w:t>
      </w:r>
      <w:r w:rsidR="008D55B8" w:rsidRPr="005B1C66">
        <w:rPr>
          <w:rFonts w:cs="Arial"/>
          <w:sz w:val="20"/>
        </w:rPr>
        <w:t xml:space="preserve">, ktoré </w:t>
      </w:r>
      <w:r w:rsidR="002D7791" w:rsidRPr="005B1C66">
        <w:rPr>
          <w:rFonts w:cs="Arial"/>
          <w:sz w:val="20"/>
        </w:rPr>
        <w:t xml:space="preserve">svojim technickým stavom </w:t>
      </w:r>
      <w:r w:rsidR="00726B81" w:rsidRPr="005B1C66">
        <w:rPr>
          <w:rFonts w:cs="Arial"/>
          <w:sz w:val="20"/>
        </w:rPr>
        <w:t xml:space="preserve">nezodpovedajú </w:t>
      </w:r>
      <w:r w:rsidR="002D7791" w:rsidRPr="005B1C66">
        <w:rPr>
          <w:rFonts w:cs="Arial"/>
          <w:sz w:val="20"/>
        </w:rPr>
        <w:t>schváleným podmienkam.</w:t>
      </w:r>
      <w:r w:rsidR="00726B81" w:rsidRPr="005B1C66">
        <w:rPr>
          <w:rFonts w:cs="Arial"/>
          <w:sz w:val="20"/>
        </w:rPr>
        <w:t xml:space="preserve"> </w:t>
      </w:r>
    </w:p>
    <w:p w14:paraId="098666CD" w14:textId="55C4FEE6" w:rsidR="00ED1044" w:rsidRPr="005B1C66" w:rsidRDefault="008077F3" w:rsidP="00900EBD">
      <w:pPr>
        <w:pStyle w:val="Zkladntext"/>
        <w:numPr>
          <w:ilvl w:val="1"/>
          <w:numId w:val="3"/>
        </w:numPr>
        <w:spacing w:before="120" w:after="120" w:line="240" w:lineRule="auto"/>
        <w:ind w:right="64"/>
        <w:rPr>
          <w:rFonts w:cs="Arial"/>
          <w:b/>
          <w:bCs/>
          <w:sz w:val="20"/>
        </w:rPr>
      </w:pPr>
      <w:r w:rsidRPr="005B1C66">
        <w:rPr>
          <w:rFonts w:cs="Arial"/>
          <w:sz w:val="20"/>
        </w:rPr>
        <w:t xml:space="preserve">Zhotoviteľ je povinný prevziať </w:t>
      </w:r>
      <w:r w:rsidRPr="005B1C66">
        <w:rPr>
          <w:rFonts w:cs="Arial"/>
          <w:b/>
          <w:bCs/>
          <w:sz w:val="20"/>
        </w:rPr>
        <w:t>Sta</w:t>
      </w:r>
      <w:r w:rsidR="000000AF" w:rsidRPr="005B1C66">
        <w:rPr>
          <w:rFonts w:cs="Arial"/>
          <w:b/>
          <w:bCs/>
          <w:sz w:val="20"/>
        </w:rPr>
        <w:t>venis</w:t>
      </w:r>
      <w:r w:rsidRPr="005B1C66">
        <w:rPr>
          <w:rFonts w:cs="Arial"/>
          <w:b/>
          <w:bCs/>
          <w:sz w:val="20"/>
        </w:rPr>
        <w:t>ko</w:t>
      </w:r>
      <w:r w:rsidRPr="005B1C66">
        <w:rPr>
          <w:rFonts w:cs="Arial"/>
          <w:sz w:val="20"/>
        </w:rPr>
        <w:t xml:space="preserve"> od Objednávateľa najneskôr</w:t>
      </w:r>
      <w:r w:rsidRPr="005B1C66">
        <w:rPr>
          <w:rFonts w:cs="Arial"/>
          <w:b/>
          <w:bCs/>
          <w:sz w:val="20"/>
        </w:rPr>
        <w:t xml:space="preserve"> do </w:t>
      </w:r>
      <w:r w:rsidR="00D72C9D" w:rsidRPr="005B1C66">
        <w:rPr>
          <w:rFonts w:cs="Arial"/>
          <w:b/>
          <w:bCs/>
          <w:sz w:val="20"/>
        </w:rPr>
        <w:t xml:space="preserve">10 dní od nadobudnutia účinnosti Zmluvy. </w:t>
      </w:r>
    </w:p>
    <w:p w14:paraId="21A7E43B" w14:textId="7DECA0E8" w:rsidR="00490ED5" w:rsidRPr="005B1C66" w:rsidRDefault="00015957" w:rsidP="00900EBD">
      <w:pPr>
        <w:pStyle w:val="Zkladntext"/>
        <w:numPr>
          <w:ilvl w:val="1"/>
          <w:numId w:val="3"/>
        </w:numPr>
        <w:spacing w:before="120" w:after="120" w:line="240" w:lineRule="auto"/>
        <w:ind w:right="64"/>
        <w:rPr>
          <w:rFonts w:cs="Arial"/>
          <w:sz w:val="20"/>
        </w:rPr>
      </w:pPr>
      <w:r w:rsidRPr="005B1C66">
        <w:rPr>
          <w:rFonts w:cs="Arial"/>
          <w:sz w:val="20"/>
        </w:rPr>
        <w:t xml:space="preserve">Všetky práce na existujúcich inžinierskych sieťach a zariadeniach </w:t>
      </w:r>
      <w:r w:rsidR="00425348" w:rsidRPr="005B1C66">
        <w:rPr>
          <w:rFonts w:cs="Arial"/>
          <w:sz w:val="20"/>
        </w:rPr>
        <w:t>vykoná Zhotoviteľ po vydaní súhlasu správcom inžinierskych sietí alebo zariadenia, za podmienok daných správ</w:t>
      </w:r>
      <w:r w:rsidR="00F4293A" w:rsidRPr="005B1C66">
        <w:rPr>
          <w:rFonts w:cs="Arial"/>
          <w:sz w:val="20"/>
        </w:rPr>
        <w:t xml:space="preserve">cami inžinierskych sietí a za dozoru správcu počas vykonávania </w:t>
      </w:r>
      <w:r w:rsidR="001C2301" w:rsidRPr="005B1C66">
        <w:rPr>
          <w:rFonts w:cs="Arial"/>
          <w:sz w:val="20"/>
        </w:rPr>
        <w:t>týchto prác.</w:t>
      </w:r>
    </w:p>
    <w:p w14:paraId="2DE286BC" w14:textId="77777777" w:rsidR="00B215A9" w:rsidRPr="005B1C66" w:rsidRDefault="001939DD" w:rsidP="00900EBD">
      <w:pPr>
        <w:pStyle w:val="Zkladntext"/>
        <w:numPr>
          <w:ilvl w:val="1"/>
          <w:numId w:val="3"/>
        </w:numPr>
        <w:spacing w:before="120" w:after="120" w:line="240" w:lineRule="auto"/>
        <w:ind w:right="64"/>
        <w:rPr>
          <w:rFonts w:cs="Arial"/>
          <w:sz w:val="18"/>
          <w:szCs w:val="18"/>
        </w:rPr>
      </w:pPr>
      <w:r w:rsidRPr="005B1C66">
        <w:rPr>
          <w:sz w:val="20"/>
          <w:szCs w:val="18"/>
        </w:rPr>
        <w:t xml:space="preserve">Vytýčenie stavby a iné meračské práce, potrebné pre vykonanie Diela zabezpečuje Zhotoviteľ odborne spôsobilými osobami a zodpovedá za presné vytýčenie a umiestnenie Diela. Náklady na meračské práce, vytýčenie a sondáž vedení </w:t>
      </w:r>
      <w:r w:rsidR="00B215A9" w:rsidRPr="005B1C66">
        <w:rPr>
          <w:sz w:val="20"/>
          <w:szCs w:val="18"/>
        </w:rPr>
        <w:t>znáša</w:t>
      </w:r>
      <w:r w:rsidRPr="005B1C66">
        <w:rPr>
          <w:sz w:val="20"/>
          <w:szCs w:val="18"/>
        </w:rPr>
        <w:t xml:space="preserve"> Zhotoviteľ. </w:t>
      </w:r>
    </w:p>
    <w:p w14:paraId="0184315B" w14:textId="37B59438" w:rsidR="001C2301" w:rsidRPr="005B1C66" w:rsidRDefault="001939DD" w:rsidP="00900EBD">
      <w:pPr>
        <w:pStyle w:val="Zkladntext"/>
        <w:numPr>
          <w:ilvl w:val="1"/>
          <w:numId w:val="3"/>
        </w:numPr>
        <w:spacing w:before="120" w:after="120" w:line="240" w:lineRule="auto"/>
        <w:ind w:right="64"/>
        <w:rPr>
          <w:rFonts w:cs="Arial"/>
          <w:sz w:val="18"/>
          <w:szCs w:val="18"/>
        </w:rPr>
      </w:pPr>
      <w:r w:rsidRPr="005B1C66">
        <w:rPr>
          <w:sz w:val="20"/>
          <w:szCs w:val="18"/>
        </w:rPr>
        <w:t>Pokiaľ sa kedykoľvek v priebehu vykonávania prác zistí chybná poloha, chybné výšky, rozmery alebo umiestnenie akejkoľvek časti Diela, Zhotoviteľ je povinný taká v</w:t>
      </w:r>
      <w:r w:rsidR="00B215A9" w:rsidRPr="005B1C66">
        <w:rPr>
          <w:sz w:val="20"/>
          <w:szCs w:val="18"/>
        </w:rPr>
        <w:t>a</w:t>
      </w:r>
      <w:r w:rsidRPr="005B1C66">
        <w:rPr>
          <w:sz w:val="20"/>
          <w:szCs w:val="18"/>
        </w:rPr>
        <w:t xml:space="preserve">du na vlastné náklady odstrániť a dať Dielo do súladu s Projektovou dokumentáciou k spokojnosti Objednávateľa bez </w:t>
      </w:r>
      <w:r w:rsidR="00CA6CD4" w:rsidRPr="005B1C66">
        <w:rPr>
          <w:sz w:val="20"/>
          <w:szCs w:val="18"/>
        </w:rPr>
        <w:t>ohľadu</w:t>
      </w:r>
      <w:r w:rsidRPr="005B1C66">
        <w:rPr>
          <w:sz w:val="20"/>
          <w:szCs w:val="18"/>
        </w:rPr>
        <w:t xml:space="preserve"> </w:t>
      </w:r>
      <w:r w:rsidR="00CA6CD4" w:rsidRPr="005B1C66">
        <w:rPr>
          <w:sz w:val="20"/>
          <w:szCs w:val="18"/>
        </w:rPr>
        <w:t>n</w:t>
      </w:r>
      <w:r w:rsidRPr="005B1C66">
        <w:rPr>
          <w:sz w:val="20"/>
          <w:szCs w:val="18"/>
        </w:rPr>
        <w:t xml:space="preserve">a to, či je k náprave vyzvaný Stavebným dozorom alebo nie. Kontrola vytýčenia jednotlivých parametrov Diela (napr. výšky) vykonaná Objednávateľom nezbavuje Zhotoviteľa jeho zodpovednosti za presnosť vytýčenia, či správnosť </w:t>
      </w:r>
      <w:r w:rsidR="00CA6CD4" w:rsidRPr="005B1C66">
        <w:rPr>
          <w:sz w:val="20"/>
          <w:szCs w:val="18"/>
        </w:rPr>
        <w:t>o</w:t>
      </w:r>
      <w:r w:rsidRPr="005B1C66">
        <w:rPr>
          <w:sz w:val="20"/>
          <w:szCs w:val="18"/>
        </w:rPr>
        <w:t>statných realizovaných prác. Zhotoviteľ je povinný starostlivo udržiavať všetky smerové a výškové body, zameriavacie konštrukcie, vytyčova</w:t>
      </w:r>
      <w:r w:rsidR="00CA6CD4" w:rsidRPr="005B1C66">
        <w:rPr>
          <w:sz w:val="20"/>
          <w:szCs w:val="18"/>
        </w:rPr>
        <w:t>ci</w:t>
      </w:r>
      <w:r w:rsidRPr="005B1C66">
        <w:rPr>
          <w:sz w:val="20"/>
          <w:szCs w:val="18"/>
        </w:rPr>
        <w:t>e kolíky a klince a ďalšie predmety, pr</w:t>
      </w:r>
      <w:r w:rsidR="009C54C3" w:rsidRPr="005B1C66">
        <w:rPr>
          <w:sz w:val="20"/>
          <w:szCs w:val="18"/>
        </w:rPr>
        <w:t>í</w:t>
      </w:r>
      <w:r w:rsidRPr="005B1C66">
        <w:rPr>
          <w:sz w:val="20"/>
          <w:szCs w:val="18"/>
        </w:rPr>
        <w:t>p. označenia použité pre vytyčovanie objektov.</w:t>
      </w:r>
    </w:p>
    <w:p w14:paraId="4EF76C37" w14:textId="7E47F6C0" w:rsidR="009C54C3" w:rsidRPr="005B1C66" w:rsidRDefault="009C54C3" w:rsidP="00900EBD">
      <w:pPr>
        <w:pStyle w:val="Zkladntext"/>
        <w:numPr>
          <w:ilvl w:val="1"/>
          <w:numId w:val="3"/>
        </w:numPr>
        <w:spacing w:before="120" w:after="120" w:line="240" w:lineRule="auto"/>
        <w:ind w:right="64"/>
        <w:rPr>
          <w:rFonts w:cs="Arial"/>
          <w:sz w:val="20"/>
        </w:rPr>
      </w:pPr>
      <w:r w:rsidRPr="005B1C66">
        <w:rPr>
          <w:rFonts w:cs="Arial"/>
          <w:sz w:val="20"/>
        </w:rPr>
        <w:t>Objednávateľ je povinný zabezpečiť Zhotoviteľovi bezplatné užívanie Staveniska v nevyhnutnom rozsahu počas doby určenej na vykonanie Diela</w:t>
      </w:r>
      <w:r w:rsidR="00F5559A" w:rsidRPr="005B1C66">
        <w:rPr>
          <w:rFonts w:cs="Arial"/>
          <w:sz w:val="20"/>
        </w:rPr>
        <w:t>.</w:t>
      </w:r>
    </w:p>
    <w:p w14:paraId="40414C0D" w14:textId="77777777" w:rsidR="00230558" w:rsidRPr="005B1C66" w:rsidRDefault="00230558" w:rsidP="00900EBD">
      <w:pPr>
        <w:pStyle w:val="Zkladntext"/>
        <w:numPr>
          <w:ilvl w:val="1"/>
          <w:numId w:val="3"/>
        </w:numPr>
        <w:spacing w:before="120" w:after="120" w:line="240" w:lineRule="auto"/>
        <w:ind w:right="64"/>
        <w:rPr>
          <w:rFonts w:cs="Arial"/>
          <w:sz w:val="20"/>
        </w:rPr>
      </w:pPr>
      <w:r w:rsidRPr="005B1C66">
        <w:rPr>
          <w:rFonts w:cs="Arial"/>
          <w:sz w:val="20"/>
        </w:rPr>
        <w:t>V cene za zhotovenie Diela sú obsiahnuté aj všetky náklady spojené s vybudovaním, prevádzkou, údržbou a vyprataním staveniska Zhotoviteľom. Ako súčasť staveniska je Zhotoviteľ povinný vytvoriť zástupcom Objednávateľa a vedeniu stavby vhodné materiálne podmienky potrebné pre riadny výkon Stavebného a autorského dozoru a pre konanie kontrolných dní stavby.</w:t>
      </w:r>
    </w:p>
    <w:p w14:paraId="348D96CC" w14:textId="77777777" w:rsidR="00344FEF" w:rsidRPr="005B1C66" w:rsidRDefault="00C56381" w:rsidP="00900EBD">
      <w:pPr>
        <w:pStyle w:val="Zkladntext"/>
        <w:numPr>
          <w:ilvl w:val="1"/>
          <w:numId w:val="3"/>
        </w:numPr>
        <w:spacing w:before="120" w:after="120" w:line="240" w:lineRule="auto"/>
        <w:ind w:right="64"/>
        <w:rPr>
          <w:rFonts w:cs="Arial"/>
          <w:sz w:val="20"/>
        </w:rPr>
      </w:pPr>
      <w:r w:rsidRPr="005B1C66">
        <w:rPr>
          <w:rFonts w:cs="Arial"/>
          <w:sz w:val="20"/>
        </w:rPr>
        <w:t>Zhotoviteľ je povinný</w:t>
      </w:r>
      <w:r w:rsidR="00344FEF" w:rsidRPr="005B1C66">
        <w:rPr>
          <w:rFonts w:cs="Arial"/>
          <w:sz w:val="20"/>
        </w:rPr>
        <w:t>:</w:t>
      </w:r>
    </w:p>
    <w:p w14:paraId="5670E19C" w14:textId="77777777" w:rsidR="00344FEF" w:rsidRPr="005B1C66" w:rsidRDefault="00C56381" w:rsidP="00900EBD">
      <w:pPr>
        <w:pStyle w:val="Zkladntext"/>
        <w:numPr>
          <w:ilvl w:val="0"/>
          <w:numId w:val="10"/>
        </w:numPr>
        <w:spacing w:before="120" w:after="120" w:line="240" w:lineRule="auto"/>
        <w:ind w:right="64"/>
        <w:rPr>
          <w:rFonts w:cs="Arial"/>
          <w:sz w:val="20"/>
        </w:rPr>
      </w:pPr>
      <w:r w:rsidRPr="005B1C66">
        <w:rPr>
          <w:rFonts w:cs="Arial"/>
          <w:sz w:val="20"/>
        </w:rPr>
        <w:t xml:space="preserve">zabezpečiť osvetlenie Staveniska počas vykonávania Diela a súvisiaceho </w:t>
      </w:r>
      <w:r w:rsidR="00666649" w:rsidRPr="005B1C66">
        <w:rPr>
          <w:rFonts w:cs="Arial"/>
          <w:sz w:val="20"/>
        </w:rPr>
        <w:t>plnenia podľa Zmluvy,</w:t>
      </w:r>
    </w:p>
    <w:p w14:paraId="5754516E" w14:textId="6DA896FB" w:rsidR="00D84D64" w:rsidRPr="005B1C66" w:rsidRDefault="00666649" w:rsidP="00900EBD">
      <w:pPr>
        <w:pStyle w:val="Zkladntext"/>
        <w:numPr>
          <w:ilvl w:val="0"/>
          <w:numId w:val="10"/>
        </w:numPr>
        <w:spacing w:before="120" w:after="120" w:line="240" w:lineRule="auto"/>
        <w:ind w:right="64"/>
        <w:rPr>
          <w:rFonts w:cs="Arial"/>
          <w:sz w:val="20"/>
        </w:rPr>
      </w:pPr>
      <w:r w:rsidRPr="005B1C66">
        <w:rPr>
          <w:rFonts w:cs="Arial"/>
          <w:sz w:val="20"/>
        </w:rPr>
        <w:t>zabezpečiť prevádzkové, sociálne, výrob</w:t>
      </w:r>
      <w:r w:rsidR="00344FEF" w:rsidRPr="005B1C66">
        <w:rPr>
          <w:rFonts w:cs="Arial"/>
          <w:sz w:val="20"/>
        </w:rPr>
        <w:t>n</w:t>
      </w:r>
      <w:r w:rsidRPr="005B1C66">
        <w:rPr>
          <w:rFonts w:cs="Arial"/>
          <w:sz w:val="20"/>
        </w:rPr>
        <w:t>é</w:t>
      </w:r>
      <w:r w:rsidR="00344FEF" w:rsidRPr="005B1C66">
        <w:rPr>
          <w:rFonts w:cs="Arial"/>
          <w:sz w:val="20"/>
        </w:rPr>
        <w:t xml:space="preserve"> a iné potrebné zariadenia Staveniska, </w:t>
      </w:r>
    </w:p>
    <w:p w14:paraId="77E8CDBB" w14:textId="1D3908B1" w:rsidR="00344FEF" w:rsidRPr="005B1C66" w:rsidRDefault="00D446E1" w:rsidP="00900EBD">
      <w:pPr>
        <w:pStyle w:val="Zkladntext"/>
        <w:numPr>
          <w:ilvl w:val="0"/>
          <w:numId w:val="10"/>
        </w:numPr>
        <w:spacing w:before="120" w:after="120" w:line="240" w:lineRule="auto"/>
        <w:ind w:right="64"/>
        <w:rPr>
          <w:rFonts w:cs="Arial"/>
          <w:sz w:val="20"/>
        </w:rPr>
      </w:pPr>
      <w:r w:rsidRPr="005B1C66">
        <w:rPr>
          <w:rFonts w:cs="Arial"/>
          <w:sz w:val="20"/>
        </w:rPr>
        <w:t>udržiavať na Stavenisku a príjazdových komunikáciách čistotu</w:t>
      </w:r>
      <w:r w:rsidR="007B6B99" w:rsidRPr="005B1C66">
        <w:rPr>
          <w:rFonts w:cs="Arial"/>
          <w:sz w:val="20"/>
        </w:rPr>
        <w:t xml:space="preserve"> a poriadok, odstraňovať odpady a nečistoty vzniknuté činnosťou,</w:t>
      </w:r>
    </w:p>
    <w:p w14:paraId="4FA69FEE" w14:textId="7100C451" w:rsidR="007B6B99" w:rsidRPr="005B1C66" w:rsidRDefault="007B22AA" w:rsidP="00900EBD">
      <w:pPr>
        <w:pStyle w:val="Zkladntext"/>
        <w:numPr>
          <w:ilvl w:val="0"/>
          <w:numId w:val="10"/>
        </w:numPr>
        <w:spacing w:before="120" w:after="120" w:line="240" w:lineRule="auto"/>
        <w:ind w:right="64"/>
        <w:rPr>
          <w:rFonts w:cs="Arial"/>
          <w:sz w:val="20"/>
        </w:rPr>
      </w:pPr>
      <w:r w:rsidRPr="005B1C66">
        <w:rPr>
          <w:rFonts w:cs="Arial"/>
          <w:b/>
          <w:bCs/>
          <w:sz w:val="20"/>
        </w:rPr>
        <w:t>vypratať Stavenisko do 14 kalendárnych</w:t>
      </w:r>
      <w:r w:rsidRPr="005B1C66">
        <w:rPr>
          <w:rFonts w:cs="Arial"/>
          <w:sz w:val="20"/>
        </w:rPr>
        <w:t xml:space="preserve"> </w:t>
      </w:r>
      <w:r w:rsidRPr="005B1C66">
        <w:rPr>
          <w:rFonts w:cs="Arial"/>
          <w:b/>
          <w:bCs/>
          <w:sz w:val="20"/>
        </w:rPr>
        <w:t>dní</w:t>
      </w:r>
      <w:r w:rsidRPr="005B1C66">
        <w:rPr>
          <w:rFonts w:cs="Arial"/>
          <w:sz w:val="20"/>
        </w:rPr>
        <w:t xml:space="preserve"> odo dňa odovzdania Diela všetkého zmluvného plnenia bez Vád a nedorobkov Diela.</w:t>
      </w:r>
    </w:p>
    <w:p w14:paraId="784E5FF5" w14:textId="14D6FC44" w:rsidR="00385052" w:rsidRPr="005B1C66" w:rsidRDefault="000004A7" w:rsidP="00900EBD">
      <w:pPr>
        <w:pStyle w:val="Zkladntext"/>
        <w:numPr>
          <w:ilvl w:val="1"/>
          <w:numId w:val="3"/>
        </w:numPr>
        <w:spacing w:before="120" w:after="120" w:line="240" w:lineRule="auto"/>
        <w:ind w:right="64"/>
        <w:rPr>
          <w:rFonts w:cs="Arial"/>
          <w:sz w:val="18"/>
          <w:szCs w:val="18"/>
        </w:rPr>
      </w:pPr>
      <w:r w:rsidRPr="005B1C66">
        <w:rPr>
          <w:sz w:val="20"/>
          <w:szCs w:val="18"/>
        </w:rPr>
        <w:t xml:space="preserve">Pracovníci Objednávateľa sú oprávnení vstupovať na Staveniska, len pokiaľ na Stavenisku vykonávajú práce podľa pokynov Zhotoviteľa alebo sú poverení funkciou </w:t>
      </w:r>
      <w:r w:rsidR="00C140F1" w:rsidRPr="005B1C66">
        <w:rPr>
          <w:sz w:val="20"/>
          <w:szCs w:val="18"/>
        </w:rPr>
        <w:t>S</w:t>
      </w:r>
      <w:r w:rsidRPr="005B1C66">
        <w:rPr>
          <w:sz w:val="20"/>
          <w:szCs w:val="18"/>
        </w:rPr>
        <w:t>tavebného dozoru alebo inou kontrolnou a dozornou činnosťou a preukážu sa príslušným oprávnením vydaným Objednávateľom alebo služobným preukazom Objednávateľa. Iné osoby musia mať okrem oprávnenia na Stavenisku zabezpečené aj sprevádza</w:t>
      </w:r>
      <w:r w:rsidR="00385052" w:rsidRPr="005B1C66">
        <w:rPr>
          <w:sz w:val="20"/>
          <w:szCs w:val="18"/>
        </w:rPr>
        <w:t>nie</w:t>
      </w:r>
      <w:r w:rsidRPr="005B1C66">
        <w:rPr>
          <w:sz w:val="20"/>
          <w:szCs w:val="18"/>
        </w:rPr>
        <w:t xml:space="preserve"> Objednávateľom. </w:t>
      </w:r>
    </w:p>
    <w:p w14:paraId="2246D23C" w14:textId="12CC1B81" w:rsidR="00595A20" w:rsidRPr="005B1C66" w:rsidRDefault="00230D38" w:rsidP="00900EBD">
      <w:pPr>
        <w:pStyle w:val="Zkladntext"/>
        <w:numPr>
          <w:ilvl w:val="1"/>
          <w:numId w:val="3"/>
        </w:numPr>
        <w:spacing w:before="120" w:after="120" w:line="240" w:lineRule="auto"/>
        <w:ind w:right="64"/>
        <w:rPr>
          <w:rFonts w:cs="Arial"/>
          <w:sz w:val="14"/>
          <w:szCs w:val="14"/>
        </w:rPr>
      </w:pPr>
      <w:r w:rsidRPr="005B1C66">
        <w:rPr>
          <w:sz w:val="20"/>
          <w:szCs w:val="18"/>
        </w:rPr>
        <w:t xml:space="preserve">Zhotoviteľ sa zaväzuje strpieť výkon kontroly (auditu) oprávnenými osobami, spočívajúcej v overovaní priebehu realizácie Diela a súvisiaceho plnenia v súvislosti </w:t>
      </w:r>
      <w:r w:rsidR="00001B36" w:rsidRPr="005B1C66">
        <w:rPr>
          <w:sz w:val="20"/>
          <w:szCs w:val="18"/>
        </w:rPr>
        <w:t>podmienkami</w:t>
      </w:r>
      <w:r w:rsidRPr="005B1C66">
        <w:rPr>
          <w:sz w:val="20"/>
          <w:szCs w:val="18"/>
        </w:rPr>
        <w:t xml:space="preserve"> zmluvy o poskytnutí nenávratného finančného príspevku uzatvorenej medzi Poskytovateľom </w:t>
      </w:r>
      <w:r w:rsidR="00001B36" w:rsidRPr="005B1C66">
        <w:rPr>
          <w:sz w:val="20"/>
          <w:szCs w:val="18"/>
        </w:rPr>
        <w:t xml:space="preserve">nenávratného finančného príspevku a Objednávateľom a poskytnúť im potrebnú súčinnosť. </w:t>
      </w:r>
      <w:r w:rsidR="0031259B" w:rsidRPr="005B1C66">
        <w:rPr>
          <w:sz w:val="20"/>
          <w:szCs w:val="18"/>
        </w:rPr>
        <w:t xml:space="preserve">Zhotoviteľ je povinný túto skutočnosť zahrnúť </w:t>
      </w:r>
      <w:r w:rsidR="00A1400A" w:rsidRPr="005B1C66">
        <w:rPr>
          <w:sz w:val="20"/>
          <w:szCs w:val="18"/>
        </w:rPr>
        <w:t>a</w:t>
      </w:r>
      <w:r w:rsidR="0031259B" w:rsidRPr="005B1C66">
        <w:rPr>
          <w:sz w:val="20"/>
          <w:szCs w:val="18"/>
        </w:rPr>
        <w:t>j do zmlúv uzatvorených medzi ním a Subdodávateľmi v súvislosti s vykonaním Diela a zároveň je povinný zabezpečiť splnenie tejto povinnosti zo strany všetkých subdodávateľov Subdodávateľa.</w:t>
      </w:r>
    </w:p>
    <w:p w14:paraId="2A2B28EA" w14:textId="0CD9EAAE" w:rsidR="00076A05" w:rsidRPr="005B1C66" w:rsidRDefault="003B3145" w:rsidP="00900EBD">
      <w:pPr>
        <w:pStyle w:val="Zkladntext"/>
        <w:numPr>
          <w:ilvl w:val="1"/>
          <w:numId w:val="3"/>
        </w:numPr>
        <w:spacing w:before="120" w:after="120" w:line="240" w:lineRule="auto"/>
        <w:ind w:right="64"/>
        <w:rPr>
          <w:rFonts w:cs="Arial"/>
          <w:sz w:val="20"/>
        </w:rPr>
      </w:pPr>
      <w:r w:rsidRPr="005B1C66">
        <w:rPr>
          <w:rFonts w:cs="Arial"/>
          <w:sz w:val="20"/>
        </w:rPr>
        <w:t>Stavebný dozor Objednávateľa pre vykonanie bude vykonávať osoba s platným osvedčením</w:t>
      </w:r>
      <w:r w:rsidR="001D2DA8" w:rsidRPr="005B1C66">
        <w:rPr>
          <w:rFonts w:cs="Arial"/>
          <w:sz w:val="20"/>
        </w:rPr>
        <w:t xml:space="preserve"> a je oprávnený najmä:</w:t>
      </w:r>
    </w:p>
    <w:p w14:paraId="491432C1" w14:textId="6BE590C0" w:rsidR="001D2DA8" w:rsidRPr="005B1C66" w:rsidRDefault="00C16B1B" w:rsidP="00900EBD">
      <w:pPr>
        <w:pStyle w:val="Zkladntext"/>
        <w:numPr>
          <w:ilvl w:val="0"/>
          <w:numId w:val="10"/>
        </w:numPr>
        <w:spacing w:before="120" w:after="120" w:line="240" w:lineRule="auto"/>
        <w:ind w:right="64"/>
        <w:rPr>
          <w:rFonts w:cs="Arial"/>
          <w:sz w:val="20"/>
        </w:rPr>
      </w:pPr>
      <w:r w:rsidRPr="005B1C66">
        <w:rPr>
          <w:rFonts w:cs="Arial"/>
          <w:sz w:val="20"/>
        </w:rPr>
        <w:t>v</w:t>
      </w:r>
      <w:r w:rsidR="001D2DA8" w:rsidRPr="005B1C66">
        <w:rPr>
          <w:rFonts w:cs="Arial"/>
          <w:sz w:val="20"/>
        </w:rPr>
        <w:t>ykonávať technickú, vecnú</w:t>
      </w:r>
      <w:r w:rsidR="00856202" w:rsidRPr="005B1C66">
        <w:rPr>
          <w:rFonts w:cs="Arial"/>
          <w:sz w:val="20"/>
        </w:rPr>
        <w:t>, zmluvnú kontrolnú činnosť počas realizácie Diela,</w:t>
      </w:r>
    </w:p>
    <w:p w14:paraId="4BFF3385" w14:textId="4AF6F3C1" w:rsidR="00B82C01" w:rsidRPr="005B1C66" w:rsidRDefault="00C16B1B" w:rsidP="00900EBD">
      <w:pPr>
        <w:pStyle w:val="Zkladntext"/>
        <w:numPr>
          <w:ilvl w:val="0"/>
          <w:numId w:val="10"/>
        </w:numPr>
        <w:spacing w:before="120" w:after="120" w:line="240" w:lineRule="auto"/>
        <w:ind w:right="64"/>
        <w:rPr>
          <w:rFonts w:cs="Arial"/>
          <w:sz w:val="20"/>
        </w:rPr>
      </w:pPr>
      <w:r w:rsidRPr="005B1C66">
        <w:rPr>
          <w:rFonts w:cs="Arial"/>
          <w:sz w:val="20"/>
        </w:rPr>
        <w:t>s</w:t>
      </w:r>
      <w:r w:rsidR="00B82C01" w:rsidRPr="005B1C66">
        <w:rPr>
          <w:rFonts w:cs="Arial"/>
          <w:sz w:val="20"/>
        </w:rPr>
        <w:t xml:space="preserve">ledovať spôsob </w:t>
      </w:r>
      <w:r w:rsidR="006530D4" w:rsidRPr="005B1C66">
        <w:rPr>
          <w:rFonts w:cs="Arial"/>
          <w:sz w:val="20"/>
        </w:rPr>
        <w:t>a postup realizácie Diela a zaznamenávať ho v Stavebnom denníku</w:t>
      </w:r>
      <w:r w:rsidR="00165B81" w:rsidRPr="005B1C66">
        <w:rPr>
          <w:rFonts w:cs="Arial"/>
          <w:sz w:val="20"/>
        </w:rPr>
        <w:t xml:space="preserve">, sledovať či stavebné práce a ostatné plnenia podľa Zmluvy sa vykonávajú podľa Projektovej dokumentácie, stavebného povolenia, podľa tejto Zmluvy dohovorených podmienok STN, EN, </w:t>
      </w:r>
      <w:r w:rsidR="00165B81" w:rsidRPr="005B1C66">
        <w:rPr>
          <w:rFonts w:cs="Arial"/>
          <w:sz w:val="20"/>
        </w:rPr>
        <w:lastRenderedPageBreak/>
        <w:t>všeobecne záväzných právnych predpisov a v súlade s</w:t>
      </w:r>
      <w:r w:rsidRPr="005B1C66">
        <w:rPr>
          <w:rFonts w:cs="Arial"/>
          <w:sz w:val="20"/>
        </w:rPr>
        <w:t> </w:t>
      </w:r>
      <w:r w:rsidR="00165B81" w:rsidRPr="005B1C66">
        <w:rPr>
          <w:rFonts w:cs="Arial"/>
          <w:sz w:val="20"/>
        </w:rPr>
        <w:t>rozho</w:t>
      </w:r>
      <w:r w:rsidRPr="005B1C66">
        <w:rPr>
          <w:rFonts w:cs="Arial"/>
          <w:sz w:val="20"/>
        </w:rPr>
        <w:t>dnutiami Orgánov verejnej správy, vyžadovať plnenia tejto Zmluvy,</w:t>
      </w:r>
    </w:p>
    <w:p w14:paraId="282E11DE" w14:textId="28E4876C" w:rsidR="00856202" w:rsidRPr="005B1C66" w:rsidRDefault="00C16B1B" w:rsidP="00900EBD">
      <w:pPr>
        <w:pStyle w:val="Zkladntext"/>
        <w:numPr>
          <w:ilvl w:val="0"/>
          <w:numId w:val="10"/>
        </w:numPr>
        <w:spacing w:before="120" w:after="120" w:line="240" w:lineRule="auto"/>
        <w:ind w:right="64"/>
        <w:rPr>
          <w:rFonts w:cs="Arial"/>
          <w:sz w:val="20"/>
        </w:rPr>
      </w:pPr>
      <w:r w:rsidRPr="005B1C66">
        <w:rPr>
          <w:rFonts w:cs="Arial"/>
          <w:sz w:val="20"/>
        </w:rPr>
        <w:t>d</w:t>
      </w:r>
      <w:r w:rsidR="008D2842" w:rsidRPr="005B1C66">
        <w:rPr>
          <w:rFonts w:cs="Arial"/>
          <w:sz w:val="20"/>
        </w:rPr>
        <w:t>ozerať na riadnu inštaláciu a prevádzku technického vybavenia na stavbe, vhodnosť ich použitia</w:t>
      </w:r>
      <w:r w:rsidR="007304B4" w:rsidRPr="005B1C66">
        <w:rPr>
          <w:rFonts w:cs="Arial"/>
          <w:sz w:val="20"/>
        </w:rPr>
        <w:t>,</w:t>
      </w:r>
    </w:p>
    <w:p w14:paraId="1E0CE224" w14:textId="7FC9FEC6" w:rsidR="007304B4" w:rsidRPr="005B1C66" w:rsidRDefault="00C16B1B" w:rsidP="00900EBD">
      <w:pPr>
        <w:pStyle w:val="Zkladntext"/>
        <w:numPr>
          <w:ilvl w:val="0"/>
          <w:numId w:val="10"/>
        </w:numPr>
        <w:spacing w:before="120" w:after="120" w:line="240" w:lineRule="auto"/>
        <w:ind w:right="64"/>
        <w:rPr>
          <w:rFonts w:cs="Arial"/>
          <w:sz w:val="20"/>
        </w:rPr>
      </w:pPr>
      <w:r w:rsidRPr="005B1C66">
        <w:rPr>
          <w:rFonts w:cs="Arial"/>
          <w:sz w:val="20"/>
        </w:rPr>
        <w:t>odk</w:t>
      </w:r>
      <w:r w:rsidR="007304B4" w:rsidRPr="005B1C66">
        <w:rPr>
          <w:rFonts w:cs="Arial"/>
          <w:sz w:val="20"/>
        </w:rPr>
        <w:t>ontrolovať dodržiavanie odporúčaných technologických postupov, do Stavebného denníka vykonávať zápisy o odchýlkach a vyžadovať nápravu, v spolupráci s</w:t>
      </w:r>
      <w:r w:rsidR="008D64A8" w:rsidRPr="005B1C66">
        <w:rPr>
          <w:rFonts w:cs="Arial"/>
          <w:sz w:val="20"/>
        </w:rPr>
        <w:t> </w:t>
      </w:r>
      <w:r w:rsidR="007304B4" w:rsidRPr="005B1C66">
        <w:rPr>
          <w:rFonts w:cs="Arial"/>
          <w:sz w:val="20"/>
        </w:rPr>
        <w:t>projektantom</w:t>
      </w:r>
      <w:r w:rsidR="008D64A8" w:rsidRPr="005B1C66">
        <w:rPr>
          <w:rFonts w:cs="Arial"/>
          <w:sz w:val="20"/>
        </w:rPr>
        <w:t xml:space="preserve"> a Zhotoviteľom navrhovať a robiť opatrenia na odstránenie prípadných vád a nedorobkov, ktoré </w:t>
      </w:r>
      <w:r w:rsidR="00CA39E8" w:rsidRPr="005B1C66">
        <w:rPr>
          <w:rFonts w:cs="Arial"/>
          <w:sz w:val="20"/>
        </w:rPr>
        <w:t>sa vyskytnú v priebehu dodávania Diela,</w:t>
      </w:r>
    </w:p>
    <w:p w14:paraId="03DEC0BC" w14:textId="47F3AB9E" w:rsidR="00CA39E8" w:rsidRPr="005B1C66" w:rsidRDefault="00C16B1B" w:rsidP="00900EBD">
      <w:pPr>
        <w:pStyle w:val="Zkladntext"/>
        <w:numPr>
          <w:ilvl w:val="0"/>
          <w:numId w:val="10"/>
        </w:numPr>
        <w:spacing w:before="120" w:after="120" w:line="240" w:lineRule="auto"/>
        <w:ind w:right="64"/>
        <w:rPr>
          <w:rFonts w:cs="Arial"/>
          <w:sz w:val="20"/>
        </w:rPr>
      </w:pPr>
      <w:r w:rsidRPr="005B1C66">
        <w:rPr>
          <w:rFonts w:cs="Arial"/>
          <w:sz w:val="20"/>
        </w:rPr>
        <w:t>d</w:t>
      </w:r>
      <w:r w:rsidR="00CA39E8" w:rsidRPr="005B1C66">
        <w:rPr>
          <w:rFonts w:cs="Arial"/>
          <w:sz w:val="20"/>
        </w:rPr>
        <w:t>ozerať na použitie správnych a kvalitných materiálov a výrobkov ako aj ich odborné uskladnenia</w:t>
      </w:r>
      <w:r w:rsidR="00B82C01" w:rsidRPr="005B1C66">
        <w:rPr>
          <w:rFonts w:cs="Arial"/>
          <w:sz w:val="20"/>
        </w:rPr>
        <w:t xml:space="preserve">, </w:t>
      </w:r>
    </w:p>
    <w:p w14:paraId="5C0440E6" w14:textId="77777777" w:rsidR="00D74E10" w:rsidRPr="005B1C66" w:rsidRDefault="009F526F" w:rsidP="00900EBD">
      <w:pPr>
        <w:pStyle w:val="Zkladntext"/>
        <w:numPr>
          <w:ilvl w:val="0"/>
          <w:numId w:val="10"/>
        </w:numPr>
        <w:spacing w:before="120" w:after="120" w:line="240" w:lineRule="auto"/>
        <w:ind w:right="64"/>
        <w:rPr>
          <w:rFonts w:cs="Arial"/>
          <w:sz w:val="20"/>
        </w:rPr>
      </w:pPr>
      <w:r w:rsidRPr="005B1C66">
        <w:rPr>
          <w:rFonts w:cs="Arial"/>
          <w:sz w:val="20"/>
        </w:rPr>
        <w:t>počas</w:t>
      </w:r>
      <w:r w:rsidR="00D74E10" w:rsidRPr="005B1C66">
        <w:rPr>
          <w:rFonts w:cs="Arial"/>
          <w:sz w:val="20"/>
        </w:rPr>
        <w:t xml:space="preserve"> realizácie vykonávať kontrolné merania,</w:t>
      </w:r>
    </w:p>
    <w:p w14:paraId="5BFDFA72" w14:textId="406E1BD4" w:rsidR="00C16B1B" w:rsidRPr="005B1C66" w:rsidRDefault="00D74E10" w:rsidP="00900EBD">
      <w:pPr>
        <w:pStyle w:val="Zkladntext"/>
        <w:numPr>
          <w:ilvl w:val="0"/>
          <w:numId w:val="10"/>
        </w:numPr>
        <w:spacing w:before="120" w:after="120" w:line="240" w:lineRule="auto"/>
        <w:ind w:right="64"/>
        <w:rPr>
          <w:rFonts w:cs="Arial"/>
          <w:sz w:val="20"/>
        </w:rPr>
      </w:pPr>
      <w:r w:rsidRPr="005B1C66">
        <w:rPr>
          <w:rFonts w:cs="Arial"/>
          <w:sz w:val="20"/>
        </w:rPr>
        <w:t xml:space="preserve">nie je v žiadnom prípade oprávnený meniť podmienky dohodnuté pre realizáciu diela, </w:t>
      </w:r>
      <w:r w:rsidR="00C16B1B" w:rsidRPr="005B1C66">
        <w:rPr>
          <w:rFonts w:cs="Arial"/>
          <w:sz w:val="20"/>
        </w:rPr>
        <w:t>a iné.</w:t>
      </w:r>
    </w:p>
    <w:p w14:paraId="633F1D43" w14:textId="6B05CD14" w:rsidR="00106389" w:rsidRPr="005B1C66" w:rsidRDefault="00106389" w:rsidP="00900EBD">
      <w:pPr>
        <w:pStyle w:val="Zkladntext"/>
        <w:numPr>
          <w:ilvl w:val="1"/>
          <w:numId w:val="3"/>
        </w:numPr>
        <w:spacing w:before="120" w:after="120" w:line="240" w:lineRule="auto"/>
        <w:ind w:right="64"/>
        <w:rPr>
          <w:rFonts w:cs="Arial"/>
          <w:sz w:val="20"/>
        </w:rPr>
      </w:pPr>
      <w:r w:rsidRPr="005B1C66">
        <w:rPr>
          <w:rFonts w:cs="Arial"/>
          <w:sz w:val="20"/>
        </w:rPr>
        <w:t xml:space="preserve">Zhotoviteľ je povinný viesť odo dňa začatia realizácie Diela o prácach, a dodávkach, ktoré vykonáva, </w:t>
      </w:r>
      <w:r w:rsidR="00D74E10" w:rsidRPr="005B1C66">
        <w:rPr>
          <w:rFonts w:cs="Arial"/>
          <w:b/>
          <w:bCs/>
          <w:sz w:val="20"/>
        </w:rPr>
        <w:t>S</w:t>
      </w:r>
      <w:r w:rsidRPr="005B1C66">
        <w:rPr>
          <w:rFonts w:cs="Arial"/>
          <w:b/>
          <w:bCs/>
          <w:sz w:val="20"/>
        </w:rPr>
        <w:t>tavebný denník</w:t>
      </w:r>
      <w:r w:rsidRPr="005B1C66">
        <w:rPr>
          <w:rFonts w:cs="Arial"/>
          <w:sz w:val="20"/>
        </w:rPr>
        <w:t xml:space="preserve">. Do </w:t>
      </w:r>
      <w:r w:rsidR="00D74E10" w:rsidRPr="005B1C66">
        <w:rPr>
          <w:rFonts w:cs="Arial"/>
          <w:sz w:val="20"/>
        </w:rPr>
        <w:t>S</w:t>
      </w:r>
      <w:r w:rsidRPr="005B1C66">
        <w:rPr>
          <w:rFonts w:cs="Arial"/>
          <w:sz w:val="20"/>
        </w:rPr>
        <w:t xml:space="preserve">tavebného denníka sa zapisujú všetky rozhodujúce skutočnosti týkajúce sa realizovaného Diela. Zhotoviteľ je povinný predložiť Objednávateľovi denný záznam najneskôr nasledujúci deň po zápise. Objednávateľ je oprávnený najneskôr do 3 pracovných dní od predloženia záznamu v </w:t>
      </w:r>
      <w:r w:rsidR="00DF34B2" w:rsidRPr="005B1C66">
        <w:rPr>
          <w:rFonts w:cs="Arial"/>
          <w:sz w:val="20"/>
        </w:rPr>
        <w:t>S</w:t>
      </w:r>
      <w:r w:rsidRPr="005B1C66">
        <w:rPr>
          <w:rFonts w:cs="Arial"/>
          <w:sz w:val="20"/>
        </w:rPr>
        <w:t xml:space="preserve">tavebnom denníku poznačiť svoj súhlas, prípadne nesúhlas s obsahom denného záznamu, a to s uvedením dôvodov nesúhlasu. Stavebný denník sa vedie do doby odovzdania a prevzatia Diela a uchováva sa minimálne do doby uplynutia lehoty na uplatnenie práv zo zodpovednosti za vady, resp. zo záruky. V priebehu pracovného času musí byť stavebný denník na stavbe trvalo prístupný. </w:t>
      </w:r>
    </w:p>
    <w:p w14:paraId="07528E73" w14:textId="4300350F" w:rsidR="00106389" w:rsidRPr="005B1C66" w:rsidRDefault="00106389" w:rsidP="00900EBD">
      <w:pPr>
        <w:pStyle w:val="Zkladntext"/>
        <w:numPr>
          <w:ilvl w:val="1"/>
          <w:numId w:val="3"/>
        </w:numPr>
        <w:spacing w:before="120" w:after="120" w:line="240" w:lineRule="auto"/>
        <w:ind w:right="64"/>
        <w:rPr>
          <w:rFonts w:cs="Arial"/>
          <w:sz w:val="20"/>
        </w:rPr>
      </w:pPr>
      <w:r w:rsidRPr="005B1C66">
        <w:rPr>
          <w:rFonts w:cs="Arial"/>
          <w:sz w:val="20"/>
        </w:rPr>
        <w:t xml:space="preserve">Zhotoviteľ sa zaväzuje, že písomne vyzve Objednávateľa </w:t>
      </w:r>
      <w:r w:rsidR="00A1400A" w:rsidRPr="005B1C66">
        <w:rPr>
          <w:rFonts w:cs="Arial"/>
          <w:b/>
          <w:bCs/>
          <w:sz w:val="20"/>
        </w:rPr>
        <w:t>3</w:t>
      </w:r>
      <w:r w:rsidRPr="005B1C66">
        <w:rPr>
          <w:rFonts w:cs="Arial"/>
          <w:b/>
          <w:bCs/>
          <w:sz w:val="20"/>
        </w:rPr>
        <w:t xml:space="preserve"> pracovné dni vopred k obhliadke</w:t>
      </w:r>
      <w:r w:rsidRPr="005B1C66">
        <w:rPr>
          <w:rFonts w:cs="Arial"/>
          <w:sz w:val="20"/>
        </w:rPr>
        <w:t xml:space="preserve">, a kontrole tých častí Diela, ktoré Objednávateľ počas realizácie Diela určí zápisom v </w:t>
      </w:r>
      <w:r w:rsidR="00A1400A" w:rsidRPr="005B1C66">
        <w:rPr>
          <w:rFonts w:cs="Arial"/>
          <w:sz w:val="20"/>
        </w:rPr>
        <w:t>S</w:t>
      </w:r>
      <w:r w:rsidRPr="005B1C66">
        <w:rPr>
          <w:rFonts w:cs="Arial"/>
          <w:sz w:val="20"/>
        </w:rPr>
        <w:t xml:space="preserve">tavebnom denníku. Zhotoviteľ je povinný vždy vyzvať Objednávateľa aj prostredníctvom zápisu v </w:t>
      </w:r>
      <w:r w:rsidR="00A1400A" w:rsidRPr="005B1C66">
        <w:rPr>
          <w:rFonts w:cs="Arial"/>
          <w:sz w:val="20"/>
        </w:rPr>
        <w:t>S</w:t>
      </w:r>
      <w:r w:rsidRPr="005B1C66">
        <w:rPr>
          <w:rFonts w:cs="Arial"/>
          <w:sz w:val="20"/>
        </w:rPr>
        <w:t xml:space="preserve">tavebnom denníku </w:t>
      </w:r>
      <w:r w:rsidRPr="005B1C66">
        <w:rPr>
          <w:rFonts w:cs="Arial"/>
          <w:b/>
          <w:bCs/>
          <w:sz w:val="20"/>
        </w:rPr>
        <w:t>na preverenie prác</w:t>
      </w:r>
      <w:r w:rsidRPr="005B1C66">
        <w:rPr>
          <w:rFonts w:cs="Arial"/>
          <w:sz w:val="20"/>
        </w:rPr>
        <w:t xml:space="preserve">, ktoré budú </w:t>
      </w:r>
      <w:r w:rsidRPr="005B1C66">
        <w:rPr>
          <w:rFonts w:cs="Arial"/>
          <w:b/>
          <w:bCs/>
          <w:sz w:val="20"/>
        </w:rPr>
        <w:t>ďalším postupom prác zakryté</w:t>
      </w:r>
      <w:r w:rsidRPr="005B1C66">
        <w:rPr>
          <w:rFonts w:cs="Arial"/>
          <w:sz w:val="20"/>
        </w:rPr>
        <w:t xml:space="preserve"> alebo sa stanú neprístupnými, a to aspoň </w:t>
      </w:r>
      <w:r w:rsidR="00A1400A" w:rsidRPr="003D137C">
        <w:rPr>
          <w:rFonts w:cs="Arial"/>
          <w:b/>
          <w:bCs/>
          <w:sz w:val="20"/>
        </w:rPr>
        <w:t>3</w:t>
      </w:r>
      <w:r w:rsidRPr="005B1C66">
        <w:rPr>
          <w:rFonts w:cs="Arial"/>
          <w:b/>
          <w:bCs/>
          <w:sz w:val="20"/>
        </w:rPr>
        <w:t xml:space="preserve"> pracovné dni vopred</w:t>
      </w:r>
      <w:r w:rsidRPr="005B1C66">
        <w:rPr>
          <w:rFonts w:cs="Arial"/>
          <w:sz w:val="20"/>
        </w:rPr>
        <w:t xml:space="preserve">. Ak Zhotoviteľ nesplní uvedenú povinnosť, je povinný umožniť Objednávateľovi vykonanie dodatočnej kontroly a znášať náklady s tým spojené. </w:t>
      </w:r>
    </w:p>
    <w:p w14:paraId="3288F494" w14:textId="77777777" w:rsidR="00E433C2" w:rsidRPr="005B1C66" w:rsidRDefault="00E433C2" w:rsidP="00900EBD">
      <w:pPr>
        <w:pStyle w:val="Zkladntext"/>
        <w:spacing w:before="120" w:after="120" w:line="240" w:lineRule="auto"/>
        <w:ind w:left="720" w:right="64"/>
        <w:rPr>
          <w:rFonts w:cs="Arial"/>
          <w:sz w:val="20"/>
        </w:rPr>
      </w:pPr>
    </w:p>
    <w:p w14:paraId="7E067CD3" w14:textId="0827CF4A" w:rsidR="00E433C2" w:rsidRPr="005B1C66" w:rsidRDefault="007C109F" w:rsidP="00900EBD">
      <w:pPr>
        <w:pStyle w:val="Zkladntext"/>
        <w:numPr>
          <w:ilvl w:val="0"/>
          <w:numId w:val="3"/>
        </w:numPr>
        <w:tabs>
          <w:tab w:val="clear" w:pos="360"/>
          <w:tab w:val="num" w:pos="720"/>
        </w:tabs>
        <w:spacing w:before="120" w:after="120" w:line="240" w:lineRule="auto"/>
        <w:ind w:left="720" w:right="64" w:hanging="720"/>
        <w:rPr>
          <w:rFonts w:cs="Arial"/>
          <w:b/>
          <w:sz w:val="20"/>
          <w:u w:val="single"/>
        </w:rPr>
      </w:pPr>
      <w:r w:rsidRPr="005B1C66">
        <w:rPr>
          <w:rFonts w:cs="Arial"/>
          <w:b/>
          <w:sz w:val="20"/>
          <w:u w:val="single"/>
        </w:rPr>
        <w:t>ODOVZDANIE A PREVZATIE DIELA</w:t>
      </w:r>
    </w:p>
    <w:p w14:paraId="5631AA54" w14:textId="4A991CFF" w:rsidR="0019707F" w:rsidRPr="005B1C66" w:rsidRDefault="00426091" w:rsidP="00900EBD">
      <w:pPr>
        <w:pStyle w:val="Zkladntext"/>
        <w:numPr>
          <w:ilvl w:val="1"/>
          <w:numId w:val="3"/>
        </w:numPr>
        <w:spacing w:before="120" w:after="120" w:line="240" w:lineRule="auto"/>
        <w:ind w:right="64"/>
        <w:rPr>
          <w:rFonts w:cs="Arial"/>
          <w:sz w:val="20"/>
        </w:rPr>
      </w:pPr>
      <w:r w:rsidRPr="005B1C66">
        <w:rPr>
          <w:rFonts w:cs="Arial"/>
          <w:sz w:val="20"/>
        </w:rPr>
        <w:t xml:space="preserve">Dielo sa považuje za vykonané a odovzdané Objednávateľovi dňom podpísania </w:t>
      </w:r>
      <w:r w:rsidRPr="005B1C66">
        <w:rPr>
          <w:rFonts w:cs="Arial"/>
          <w:b/>
          <w:bCs/>
          <w:sz w:val="20"/>
        </w:rPr>
        <w:t>Protokolu o odovzdaní a prevzatí Diela</w:t>
      </w:r>
      <w:r w:rsidRPr="005B1C66">
        <w:rPr>
          <w:rFonts w:cs="Arial"/>
          <w:sz w:val="20"/>
        </w:rPr>
        <w:t xml:space="preserve"> bez zjavných Vád oboma Zmluvnými stranami.</w:t>
      </w:r>
    </w:p>
    <w:p w14:paraId="6A522671" w14:textId="02B821A3" w:rsidR="00697D8F" w:rsidRPr="005B1C66" w:rsidRDefault="00697D8F" w:rsidP="00900EBD">
      <w:pPr>
        <w:pStyle w:val="Zkladntext"/>
        <w:numPr>
          <w:ilvl w:val="1"/>
          <w:numId w:val="3"/>
        </w:numPr>
        <w:spacing w:before="120" w:after="120" w:line="240" w:lineRule="auto"/>
        <w:ind w:right="64"/>
        <w:rPr>
          <w:rFonts w:cs="Arial"/>
          <w:sz w:val="20"/>
        </w:rPr>
      </w:pPr>
      <w:r w:rsidRPr="005B1C66">
        <w:rPr>
          <w:rFonts w:cs="Arial"/>
          <w:sz w:val="20"/>
        </w:rPr>
        <w:t xml:space="preserve">Zhotoviteľ sa zaväzuje vyzvať Objednávateľa aspoň </w:t>
      </w:r>
      <w:r w:rsidRPr="005B1C66">
        <w:rPr>
          <w:rFonts w:cs="Arial"/>
          <w:b/>
          <w:bCs/>
          <w:sz w:val="20"/>
        </w:rPr>
        <w:t>5 pracovných dn</w:t>
      </w:r>
      <w:r w:rsidRPr="005B1C66">
        <w:rPr>
          <w:rFonts w:cs="Arial"/>
          <w:sz w:val="20"/>
        </w:rPr>
        <w:t xml:space="preserve">í vopred k účastí na skúšobnej </w:t>
      </w:r>
      <w:r w:rsidR="00C923AB" w:rsidRPr="005B1C66">
        <w:rPr>
          <w:rFonts w:cs="Arial"/>
          <w:sz w:val="20"/>
        </w:rPr>
        <w:t xml:space="preserve">prevádzke a </w:t>
      </w:r>
      <w:r w:rsidRPr="005B1C66">
        <w:rPr>
          <w:rFonts w:cs="Arial"/>
          <w:sz w:val="20"/>
        </w:rPr>
        <w:t xml:space="preserve">revíznych skúškach Diela alebo jeho časti, pričom účasť Zhotoviteľa na týchto skúškach je povinná. Zhotoviteľ je povinný viesť podrobný technický záznam o vykonaných skúškach a odovzdať ich Objednávateľovi. </w:t>
      </w:r>
    </w:p>
    <w:p w14:paraId="212B6E69" w14:textId="47F7C27C" w:rsidR="009F1F9E" w:rsidRPr="005B1C66" w:rsidRDefault="00106389" w:rsidP="00900EBD">
      <w:pPr>
        <w:pStyle w:val="Zkladntext"/>
        <w:numPr>
          <w:ilvl w:val="1"/>
          <w:numId w:val="3"/>
        </w:numPr>
        <w:spacing w:before="120" w:after="120" w:line="240" w:lineRule="auto"/>
        <w:ind w:right="64"/>
        <w:rPr>
          <w:rFonts w:cs="Arial"/>
          <w:sz w:val="20"/>
        </w:rPr>
      </w:pPr>
      <w:r w:rsidRPr="005B1C66">
        <w:rPr>
          <w:rFonts w:cs="Arial"/>
          <w:sz w:val="20"/>
        </w:rPr>
        <w:t xml:space="preserve">Zhotoviteľ sa zaväzuje </w:t>
      </w:r>
      <w:r w:rsidRPr="005B1C66">
        <w:rPr>
          <w:rFonts w:cs="Arial"/>
          <w:b/>
          <w:bCs/>
          <w:sz w:val="20"/>
        </w:rPr>
        <w:t xml:space="preserve">najmenej </w:t>
      </w:r>
      <w:r w:rsidR="00504437" w:rsidRPr="005B1C66">
        <w:rPr>
          <w:rFonts w:cs="Arial"/>
          <w:b/>
          <w:bCs/>
          <w:sz w:val="20"/>
        </w:rPr>
        <w:t>10</w:t>
      </w:r>
      <w:r w:rsidRPr="005B1C66">
        <w:rPr>
          <w:rFonts w:cs="Arial"/>
          <w:b/>
          <w:bCs/>
          <w:sz w:val="20"/>
        </w:rPr>
        <w:t xml:space="preserve"> pracovných dní</w:t>
      </w:r>
      <w:r w:rsidRPr="005B1C66">
        <w:rPr>
          <w:rFonts w:cs="Arial"/>
          <w:sz w:val="20"/>
        </w:rPr>
        <w:t xml:space="preserve"> pred odovzdaním celého Diela vyzvať Objednávateľa na jeho prevzatie, a to zápisom do </w:t>
      </w:r>
      <w:r w:rsidR="00126C9E" w:rsidRPr="005B1C66">
        <w:rPr>
          <w:rFonts w:cs="Arial"/>
          <w:sz w:val="20"/>
        </w:rPr>
        <w:t>S</w:t>
      </w:r>
      <w:r w:rsidRPr="005B1C66">
        <w:rPr>
          <w:rFonts w:cs="Arial"/>
          <w:sz w:val="20"/>
        </w:rPr>
        <w:t xml:space="preserve">tavebného denníka a písomným oznámením, že časť Diela alebo celé Dielo je pripravené k odovzdaniu. </w:t>
      </w:r>
    </w:p>
    <w:p w14:paraId="718639DA" w14:textId="4B633F61" w:rsidR="00907428" w:rsidRPr="005B1C66" w:rsidRDefault="00106389" w:rsidP="00900EBD">
      <w:pPr>
        <w:pStyle w:val="Zkladntext"/>
        <w:numPr>
          <w:ilvl w:val="1"/>
          <w:numId w:val="3"/>
        </w:numPr>
        <w:spacing w:before="120" w:after="120" w:line="240" w:lineRule="auto"/>
        <w:ind w:right="64"/>
        <w:rPr>
          <w:rFonts w:cs="Arial"/>
          <w:sz w:val="20"/>
        </w:rPr>
      </w:pPr>
      <w:r w:rsidRPr="005B1C66">
        <w:rPr>
          <w:rFonts w:cs="Arial"/>
          <w:sz w:val="20"/>
        </w:rPr>
        <w:t xml:space="preserve">Súčasne s výzvou na prevzatie diela doručí Zhotoviteľ Objednávateľovi v dvoch vyhotoveniach všetky doklady </w:t>
      </w:r>
      <w:r w:rsidR="00306269" w:rsidRPr="005B1C66">
        <w:rPr>
          <w:rFonts w:cs="Arial"/>
          <w:sz w:val="20"/>
        </w:rPr>
        <w:t>súvisiace s vykonaním Diela</w:t>
      </w:r>
      <w:r w:rsidR="00280D59" w:rsidRPr="005B1C66">
        <w:rPr>
          <w:rFonts w:cs="Arial"/>
          <w:sz w:val="20"/>
        </w:rPr>
        <w:t>,</w:t>
      </w:r>
      <w:r w:rsidR="00907428" w:rsidRPr="005B1C66">
        <w:rPr>
          <w:rFonts w:cs="Arial"/>
          <w:sz w:val="20"/>
        </w:rPr>
        <w:t xml:space="preserve"> pokiaľ u</w:t>
      </w:r>
      <w:r w:rsidR="00280D59" w:rsidRPr="005B1C66">
        <w:rPr>
          <w:rFonts w:cs="Arial"/>
          <w:sz w:val="20"/>
        </w:rPr>
        <w:t>ž</w:t>
      </w:r>
      <w:r w:rsidR="00907428" w:rsidRPr="005B1C66">
        <w:rPr>
          <w:rFonts w:cs="Arial"/>
          <w:sz w:val="20"/>
        </w:rPr>
        <w:t> neboli Objednávateľovi preukázateľne odovzdané</w:t>
      </w:r>
      <w:r w:rsidR="00280D59" w:rsidRPr="005B1C66">
        <w:rPr>
          <w:rFonts w:cs="Arial"/>
          <w:sz w:val="20"/>
        </w:rPr>
        <w:t>, a to predovšetkým:</w:t>
      </w:r>
    </w:p>
    <w:p w14:paraId="7B4F8881" w14:textId="0CFFEA8C" w:rsidR="00280D59" w:rsidRPr="005B1C66" w:rsidRDefault="007107CF" w:rsidP="00900EBD">
      <w:pPr>
        <w:pStyle w:val="Zkladntext"/>
        <w:numPr>
          <w:ilvl w:val="0"/>
          <w:numId w:val="10"/>
        </w:numPr>
        <w:spacing w:before="120" w:after="120" w:line="240" w:lineRule="auto"/>
        <w:ind w:right="64"/>
        <w:rPr>
          <w:rFonts w:cs="Arial"/>
          <w:sz w:val="20"/>
        </w:rPr>
      </w:pPr>
      <w:r w:rsidRPr="005B1C66">
        <w:rPr>
          <w:rFonts w:cs="Arial"/>
          <w:sz w:val="20"/>
        </w:rPr>
        <w:t>p</w:t>
      </w:r>
      <w:r w:rsidR="00280D59" w:rsidRPr="005B1C66">
        <w:rPr>
          <w:rFonts w:cs="Arial"/>
          <w:sz w:val="20"/>
        </w:rPr>
        <w:t>rojektovú dokumentáciu skutočného vyhotovenia v</w:t>
      </w:r>
      <w:r w:rsidR="009C21D4" w:rsidRPr="005B1C66">
        <w:rPr>
          <w:rFonts w:cs="Arial"/>
          <w:sz w:val="20"/>
        </w:rPr>
        <w:t> dvoch listinných vyhotoveniach a elektronickom vyhotovení vo fo</w:t>
      </w:r>
      <w:r w:rsidR="00476F7C" w:rsidRPr="005B1C66">
        <w:rPr>
          <w:rFonts w:cs="Arial"/>
          <w:sz w:val="20"/>
        </w:rPr>
        <w:t>r</w:t>
      </w:r>
      <w:r w:rsidR="009C21D4" w:rsidRPr="005B1C66">
        <w:rPr>
          <w:rFonts w:cs="Arial"/>
          <w:sz w:val="20"/>
        </w:rPr>
        <w:t xml:space="preserve">máte </w:t>
      </w:r>
      <w:r w:rsidR="00476F7C" w:rsidRPr="005B1C66">
        <w:rPr>
          <w:rFonts w:cs="Arial"/>
          <w:sz w:val="20"/>
        </w:rPr>
        <w:t>.dwg (výkresová časť) a formáte .doc/.docx</w:t>
      </w:r>
      <w:r w:rsidR="00FB4D7E" w:rsidRPr="005B1C66">
        <w:rPr>
          <w:rFonts w:cs="Arial"/>
          <w:sz w:val="20"/>
        </w:rPr>
        <w:t xml:space="preserve"> alebo .xls/ .xlsx (textová a tabuľková časť) a vo formáte .pdf (výkresová, textová, tabuľková časť spolu)</w:t>
      </w:r>
      <w:r w:rsidR="00394610" w:rsidRPr="005B1C66">
        <w:rPr>
          <w:rFonts w:cs="Arial"/>
          <w:sz w:val="20"/>
        </w:rPr>
        <w:t xml:space="preserve"> v dvoch vyhotoveniach na vhodných pamäťových médiách</w:t>
      </w:r>
      <w:r w:rsidR="00776DDA" w:rsidRPr="005B1C66">
        <w:rPr>
          <w:rFonts w:cs="Arial"/>
          <w:sz w:val="20"/>
        </w:rPr>
        <w:t>,</w:t>
      </w:r>
    </w:p>
    <w:p w14:paraId="7372306F" w14:textId="6ACF0CF0" w:rsidR="00776DDA" w:rsidRPr="005B1C66" w:rsidRDefault="007107CF" w:rsidP="00900EBD">
      <w:pPr>
        <w:pStyle w:val="Zkladntext"/>
        <w:numPr>
          <w:ilvl w:val="0"/>
          <w:numId w:val="10"/>
        </w:numPr>
        <w:spacing w:before="120" w:after="120" w:line="240" w:lineRule="auto"/>
        <w:ind w:right="64"/>
        <w:rPr>
          <w:rFonts w:cs="Arial"/>
          <w:sz w:val="20"/>
        </w:rPr>
      </w:pPr>
      <w:r w:rsidRPr="005B1C66">
        <w:rPr>
          <w:rFonts w:cs="Arial"/>
          <w:sz w:val="20"/>
        </w:rPr>
        <w:t>f</w:t>
      </w:r>
      <w:r w:rsidR="0048618E" w:rsidRPr="005B1C66">
        <w:rPr>
          <w:rFonts w:cs="Arial"/>
          <w:sz w:val="20"/>
        </w:rPr>
        <w:t>otodokumentáciu</w:t>
      </w:r>
      <w:r w:rsidR="00BB4176" w:rsidRPr="005B1C66">
        <w:rPr>
          <w:rFonts w:cs="Arial"/>
          <w:sz w:val="20"/>
        </w:rPr>
        <w:t xml:space="preserve"> </w:t>
      </w:r>
      <w:r w:rsidR="0048618E" w:rsidRPr="005B1C66">
        <w:rPr>
          <w:rFonts w:cs="Arial"/>
          <w:sz w:val="20"/>
        </w:rPr>
        <w:t xml:space="preserve">o priebehu stavebných a realizačných prác v jednom elektronickom vyhotovení na vhodnom </w:t>
      </w:r>
      <w:r w:rsidR="008E13B3" w:rsidRPr="005B1C66">
        <w:rPr>
          <w:rFonts w:cs="Arial"/>
          <w:sz w:val="20"/>
        </w:rPr>
        <w:t>pamäťovom médiu</w:t>
      </w:r>
      <w:r w:rsidRPr="005B1C66">
        <w:rPr>
          <w:rFonts w:cs="Arial"/>
          <w:sz w:val="20"/>
        </w:rPr>
        <w:t>,</w:t>
      </w:r>
    </w:p>
    <w:p w14:paraId="4EA5F09C" w14:textId="7C7D26A2" w:rsidR="007107CF" w:rsidRPr="005B1C66" w:rsidRDefault="00CC4763" w:rsidP="00900EBD">
      <w:pPr>
        <w:pStyle w:val="Zkladntext"/>
        <w:numPr>
          <w:ilvl w:val="0"/>
          <w:numId w:val="10"/>
        </w:numPr>
        <w:spacing w:before="120" w:after="120" w:line="240" w:lineRule="auto"/>
        <w:ind w:right="64"/>
        <w:rPr>
          <w:rFonts w:cs="Arial"/>
          <w:sz w:val="20"/>
        </w:rPr>
      </w:pPr>
      <w:r w:rsidRPr="005B1C66">
        <w:rPr>
          <w:rFonts w:cs="Arial"/>
          <w:sz w:val="20"/>
        </w:rPr>
        <w:t xml:space="preserve">geodetické zameranie skutočného vyhotovenia Diela </w:t>
      </w:r>
      <w:r w:rsidR="007F1405" w:rsidRPr="005B1C66">
        <w:rPr>
          <w:rFonts w:cs="Arial"/>
          <w:sz w:val="20"/>
        </w:rPr>
        <w:t>v troch listinných vyhotoveniach a jednom elektronickom vyhotovení vo formáte .dgn a .dwg na vhodnom pamäťovom médiu</w:t>
      </w:r>
      <w:r w:rsidR="00924969" w:rsidRPr="005B1C66">
        <w:rPr>
          <w:rFonts w:cs="Arial"/>
          <w:sz w:val="20"/>
        </w:rPr>
        <w:t>,</w:t>
      </w:r>
    </w:p>
    <w:p w14:paraId="7C2FBA85" w14:textId="1C1E55FC" w:rsidR="00924969" w:rsidRPr="005B1C66" w:rsidRDefault="00924969" w:rsidP="00900EBD">
      <w:pPr>
        <w:pStyle w:val="Zkladntext"/>
        <w:numPr>
          <w:ilvl w:val="0"/>
          <w:numId w:val="10"/>
        </w:numPr>
        <w:spacing w:before="120" w:after="120" w:line="240" w:lineRule="auto"/>
        <w:ind w:right="64"/>
        <w:rPr>
          <w:rFonts w:cs="Arial"/>
          <w:sz w:val="20"/>
        </w:rPr>
      </w:pPr>
      <w:r w:rsidRPr="005B1C66">
        <w:rPr>
          <w:rFonts w:cs="Arial"/>
          <w:sz w:val="20"/>
        </w:rPr>
        <w:t>zápisnice a osvedčenia o vykonaných skúškach použitých výrobkov a materiálov, vrátane atestov a certifikátov použitých materiálov,</w:t>
      </w:r>
    </w:p>
    <w:p w14:paraId="608CEE19" w14:textId="2644A87A" w:rsidR="00924969" w:rsidRPr="005B1C66" w:rsidRDefault="00924969" w:rsidP="00900EBD">
      <w:pPr>
        <w:pStyle w:val="Zkladntext"/>
        <w:numPr>
          <w:ilvl w:val="0"/>
          <w:numId w:val="10"/>
        </w:numPr>
        <w:spacing w:before="120" w:after="120" w:line="240" w:lineRule="auto"/>
        <w:ind w:right="64"/>
        <w:rPr>
          <w:rFonts w:cs="Arial"/>
          <w:sz w:val="20"/>
        </w:rPr>
      </w:pPr>
      <w:r w:rsidRPr="005B1C66">
        <w:rPr>
          <w:rFonts w:cs="Arial"/>
          <w:sz w:val="20"/>
        </w:rPr>
        <w:t>stavebné denník – druhý prepis všetkých strán,</w:t>
      </w:r>
    </w:p>
    <w:p w14:paraId="235392A3" w14:textId="3C3EC432" w:rsidR="00924969" w:rsidRPr="005B1C66" w:rsidRDefault="0071256C" w:rsidP="00900EBD">
      <w:pPr>
        <w:pStyle w:val="Zkladntext"/>
        <w:numPr>
          <w:ilvl w:val="0"/>
          <w:numId w:val="10"/>
        </w:numPr>
        <w:spacing w:before="120" w:after="120" w:line="240" w:lineRule="auto"/>
        <w:ind w:right="64"/>
        <w:rPr>
          <w:rFonts w:cs="Arial"/>
          <w:sz w:val="20"/>
        </w:rPr>
      </w:pPr>
      <w:r w:rsidRPr="005B1C66">
        <w:rPr>
          <w:rFonts w:cs="Arial"/>
          <w:sz w:val="20"/>
        </w:rPr>
        <w:lastRenderedPageBreak/>
        <w:t>revízne správy u vyhradených technických zariadení a skúšobné protokoly a atesty,</w:t>
      </w:r>
    </w:p>
    <w:p w14:paraId="5845DF79" w14:textId="162BF2DD" w:rsidR="0071256C" w:rsidRPr="005B1C66" w:rsidRDefault="0071256C" w:rsidP="00900EBD">
      <w:pPr>
        <w:pStyle w:val="Zkladntext"/>
        <w:numPr>
          <w:ilvl w:val="0"/>
          <w:numId w:val="10"/>
        </w:numPr>
        <w:spacing w:before="120" w:after="120" w:line="240" w:lineRule="auto"/>
        <w:ind w:right="64"/>
        <w:rPr>
          <w:rFonts w:cs="Arial"/>
          <w:sz w:val="20"/>
        </w:rPr>
      </w:pPr>
      <w:r w:rsidRPr="005B1C66">
        <w:rPr>
          <w:rFonts w:cs="Arial"/>
          <w:sz w:val="20"/>
        </w:rPr>
        <w:t>doklady o zabezpečení likvidácie odpadov, ktoré vznikli stavebnými prácami, v súlade s platným zákonom o odpadoch, v čase vykonania Diela,</w:t>
      </w:r>
    </w:p>
    <w:p w14:paraId="3338F465" w14:textId="06B3F8DF" w:rsidR="0071256C" w:rsidRPr="005B1C66" w:rsidRDefault="00E036FF" w:rsidP="00900EBD">
      <w:pPr>
        <w:pStyle w:val="Zkladntext"/>
        <w:numPr>
          <w:ilvl w:val="0"/>
          <w:numId w:val="10"/>
        </w:numPr>
        <w:spacing w:before="120" w:after="120" w:line="240" w:lineRule="auto"/>
        <w:ind w:right="64"/>
        <w:rPr>
          <w:rFonts w:cs="Arial"/>
          <w:sz w:val="20"/>
        </w:rPr>
      </w:pPr>
      <w:r w:rsidRPr="005B1C66">
        <w:rPr>
          <w:rFonts w:cs="Arial"/>
          <w:sz w:val="20"/>
        </w:rPr>
        <w:t>ďalšie doklady, ktoré sú potrebné k užívaniu Diela,</w:t>
      </w:r>
    </w:p>
    <w:p w14:paraId="736838C1" w14:textId="7AA4B1FB" w:rsidR="00E036FF" w:rsidRPr="005B1C66" w:rsidRDefault="00E036FF" w:rsidP="00900EBD">
      <w:pPr>
        <w:pStyle w:val="Zkladntext"/>
        <w:numPr>
          <w:ilvl w:val="0"/>
          <w:numId w:val="10"/>
        </w:numPr>
        <w:spacing w:before="120" w:after="120" w:line="240" w:lineRule="auto"/>
        <w:ind w:right="64"/>
        <w:rPr>
          <w:rFonts w:cs="Arial"/>
          <w:sz w:val="20"/>
        </w:rPr>
      </w:pPr>
      <w:r w:rsidRPr="005B1C66">
        <w:rPr>
          <w:rFonts w:cs="Arial"/>
          <w:sz w:val="20"/>
        </w:rPr>
        <w:t>návrh Protokolu o odovzdaní a prevzatí Diela.</w:t>
      </w:r>
    </w:p>
    <w:p w14:paraId="3D5A6787" w14:textId="442411CA" w:rsidR="00106389" w:rsidRPr="005B1C66" w:rsidRDefault="00106389" w:rsidP="00900EBD">
      <w:pPr>
        <w:pStyle w:val="Zkladntext"/>
        <w:numPr>
          <w:ilvl w:val="1"/>
          <w:numId w:val="3"/>
        </w:numPr>
        <w:spacing w:before="120" w:after="120" w:line="240" w:lineRule="auto"/>
        <w:ind w:right="64"/>
        <w:rPr>
          <w:rFonts w:cs="Arial"/>
          <w:bCs/>
          <w:sz w:val="20"/>
        </w:rPr>
      </w:pPr>
      <w:r w:rsidRPr="005B1C66">
        <w:rPr>
          <w:rFonts w:cs="Arial"/>
          <w:b/>
          <w:sz w:val="20"/>
        </w:rPr>
        <w:t xml:space="preserve">Objednávateľ má lehotu 14 dní na prezretie Diela a dokumentácie pred podpisom odovzdávajúceho protokolu. </w:t>
      </w:r>
      <w:r w:rsidRPr="005B1C66">
        <w:rPr>
          <w:rFonts w:cs="Arial"/>
          <w:bCs/>
          <w:sz w:val="20"/>
        </w:rPr>
        <w:t xml:space="preserve">Objednávateľ prevezme dielo po výzve zhotoviteľa po odstránení </w:t>
      </w:r>
      <w:r w:rsidR="00023244" w:rsidRPr="005B1C66">
        <w:rPr>
          <w:rFonts w:cs="Arial"/>
          <w:bCs/>
          <w:sz w:val="20"/>
        </w:rPr>
        <w:t>V</w:t>
      </w:r>
      <w:r w:rsidRPr="005B1C66">
        <w:rPr>
          <w:rFonts w:cs="Arial"/>
          <w:bCs/>
          <w:sz w:val="20"/>
        </w:rPr>
        <w:t>ád a nedorobkov.</w:t>
      </w:r>
    </w:p>
    <w:p w14:paraId="50427B16" w14:textId="367E8A13" w:rsidR="00106389" w:rsidRPr="005B1C66" w:rsidRDefault="00106389" w:rsidP="00900EBD">
      <w:pPr>
        <w:pStyle w:val="Zkladntext"/>
        <w:numPr>
          <w:ilvl w:val="1"/>
          <w:numId w:val="3"/>
        </w:numPr>
        <w:spacing w:before="120" w:after="120" w:line="240" w:lineRule="auto"/>
        <w:ind w:right="64"/>
        <w:rPr>
          <w:rFonts w:cs="Arial"/>
          <w:sz w:val="20"/>
        </w:rPr>
      </w:pPr>
      <w:r w:rsidRPr="005B1C66">
        <w:rPr>
          <w:rFonts w:cs="Arial"/>
          <w:sz w:val="20"/>
        </w:rPr>
        <w:t xml:space="preserve">Objednávateľ </w:t>
      </w:r>
      <w:r w:rsidR="00C03FEF" w:rsidRPr="005B1C66">
        <w:rPr>
          <w:rFonts w:cs="Arial"/>
          <w:sz w:val="20"/>
        </w:rPr>
        <w:t>nemusí</w:t>
      </w:r>
      <w:r w:rsidRPr="005B1C66">
        <w:rPr>
          <w:rFonts w:cs="Arial"/>
          <w:sz w:val="20"/>
        </w:rPr>
        <w:t xml:space="preserve"> prevziať Dielo alebo jeho časť, ak nie je riadne vykonané, najmä ak v čase, kedy má dôjsť k odovzdaniu a prevzatiu Diela alebo jeho časti, vykazuje Dielo alebo jeho časť vady alebo nedorobky. </w:t>
      </w:r>
    </w:p>
    <w:p w14:paraId="2178DB0D" w14:textId="77777777" w:rsidR="00106389" w:rsidRPr="005B1C66" w:rsidRDefault="00106389" w:rsidP="00900EBD">
      <w:pPr>
        <w:pStyle w:val="Zkladntext"/>
        <w:numPr>
          <w:ilvl w:val="1"/>
          <w:numId w:val="3"/>
        </w:numPr>
        <w:spacing w:before="120" w:after="120" w:line="240" w:lineRule="auto"/>
        <w:ind w:right="64"/>
        <w:rPr>
          <w:rFonts w:cs="Arial"/>
          <w:sz w:val="20"/>
        </w:rPr>
      </w:pPr>
      <w:r w:rsidRPr="005B1C66">
        <w:rPr>
          <w:rFonts w:cs="Arial"/>
          <w:sz w:val="20"/>
        </w:rPr>
        <w:t xml:space="preserve">Vadou sa rozumie aj odchýlka v kvalite, rozsahu alebo parametroch Diela stanovených Projektovou dokumentáciou, touto Zmluvou, všeobecne záväznými právnymi predpismi alebo technickými normami. </w:t>
      </w:r>
    </w:p>
    <w:p w14:paraId="34785651" w14:textId="77777777" w:rsidR="00106389" w:rsidRPr="005B1C66" w:rsidRDefault="00106389" w:rsidP="00900EBD">
      <w:pPr>
        <w:pStyle w:val="Zkladntext"/>
        <w:numPr>
          <w:ilvl w:val="1"/>
          <w:numId w:val="3"/>
        </w:numPr>
        <w:spacing w:before="120" w:after="120" w:line="240" w:lineRule="auto"/>
        <w:ind w:right="64"/>
        <w:rPr>
          <w:rFonts w:cs="Arial"/>
          <w:sz w:val="20"/>
        </w:rPr>
      </w:pPr>
      <w:r w:rsidRPr="005B1C66">
        <w:rPr>
          <w:rFonts w:cs="Arial"/>
          <w:sz w:val="20"/>
        </w:rPr>
        <w:t xml:space="preserve">Nedorobkom sa rozumie aj nedokončená práca oproti Projektovej dokumentácii. Na účely uplatňovania nárokov zo záruky za Dielo sa nedorobky považujú za vady Diela. </w:t>
      </w:r>
    </w:p>
    <w:p w14:paraId="07943E0A" w14:textId="77777777" w:rsidR="00106389" w:rsidRPr="005B1C66" w:rsidRDefault="00106389" w:rsidP="00900EBD">
      <w:pPr>
        <w:pStyle w:val="Zkladntext"/>
        <w:numPr>
          <w:ilvl w:val="1"/>
          <w:numId w:val="3"/>
        </w:numPr>
        <w:spacing w:before="120" w:after="120" w:line="240" w:lineRule="auto"/>
        <w:ind w:right="64"/>
        <w:rPr>
          <w:rFonts w:cs="Arial"/>
        </w:rPr>
      </w:pPr>
      <w:r w:rsidRPr="005B1C66">
        <w:rPr>
          <w:rFonts w:cs="Arial"/>
          <w:sz w:val="20"/>
        </w:rPr>
        <w:t xml:space="preserve">O odovzdaní a prevzatí Diela sú Zmluvné strany povinné po prezretí Diela Objednávateľom  spísať protokol, ktorý podpíšu oprávnené osoby Zmluvných strán. </w:t>
      </w:r>
    </w:p>
    <w:p w14:paraId="62A7B413" w14:textId="65D2A9AC" w:rsidR="00B8315B" w:rsidRPr="005B1C66" w:rsidRDefault="00106389" w:rsidP="00900EBD">
      <w:pPr>
        <w:pStyle w:val="Zkladntext"/>
        <w:numPr>
          <w:ilvl w:val="1"/>
          <w:numId w:val="3"/>
        </w:numPr>
        <w:spacing w:before="120" w:after="120" w:line="240" w:lineRule="auto"/>
        <w:ind w:right="64"/>
        <w:rPr>
          <w:rFonts w:cs="Arial"/>
          <w:b/>
          <w:bCs/>
          <w:sz w:val="20"/>
        </w:rPr>
      </w:pPr>
      <w:r w:rsidRPr="005B1C66">
        <w:rPr>
          <w:rFonts w:cs="Arial"/>
          <w:sz w:val="20"/>
        </w:rPr>
        <w:t xml:space="preserve">Zhotoviteľ je povinný odstrániť vady, ktoré boli zistené pri preberacom konaní a sú uvedené v </w:t>
      </w:r>
      <w:r w:rsidR="00023244" w:rsidRPr="005B1C66">
        <w:rPr>
          <w:rFonts w:cs="Arial"/>
          <w:sz w:val="20"/>
        </w:rPr>
        <w:t>P</w:t>
      </w:r>
      <w:r w:rsidRPr="005B1C66">
        <w:rPr>
          <w:rFonts w:cs="Arial"/>
          <w:sz w:val="20"/>
        </w:rPr>
        <w:t>rotokole o odovzdaní a prevzatí Diela, a to v lehote dohodnutej písomne s Objednávateľom, inak v lehote primeranej rozsahu a povahe týchto vád.</w:t>
      </w:r>
      <w:r w:rsidR="003B1CC5" w:rsidRPr="005B1C66">
        <w:rPr>
          <w:rFonts w:cs="Arial"/>
          <w:sz w:val="20"/>
        </w:rPr>
        <w:t xml:space="preserve"> </w:t>
      </w:r>
      <w:r w:rsidR="001F3B04" w:rsidRPr="005B1C66">
        <w:rPr>
          <w:rFonts w:cs="Arial"/>
          <w:sz w:val="20"/>
        </w:rPr>
        <w:t xml:space="preserve">Zhotoviteľ je </w:t>
      </w:r>
      <w:r w:rsidR="001F3B04" w:rsidRPr="005B1C66">
        <w:rPr>
          <w:rFonts w:cs="Arial"/>
          <w:b/>
          <w:bCs/>
          <w:sz w:val="20"/>
        </w:rPr>
        <w:t>povinný Vady a nedorobky</w:t>
      </w:r>
      <w:r w:rsidR="001F3B04" w:rsidRPr="005B1C66">
        <w:rPr>
          <w:rFonts w:cs="Arial"/>
          <w:sz w:val="20"/>
        </w:rPr>
        <w:t xml:space="preserve"> </w:t>
      </w:r>
      <w:r w:rsidR="00B8315B" w:rsidRPr="005B1C66">
        <w:rPr>
          <w:rFonts w:cs="Arial"/>
          <w:sz w:val="20"/>
        </w:rPr>
        <w:t xml:space="preserve">Diela </w:t>
      </w:r>
      <w:r w:rsidR="00B8315B" w:rsidRPr="005B1C66">
        <w:rPr>
          <w:rFonts w:cs="Arial"/>
          <w:b/>
          <w:bCs/>
          <w:sz w:val="20"/>
        </w:rPr>
        <w:t>odstrániť najneskôr do 30 dní od ich zistenia.</w:t>
      </w:r>
    </w:p>
    <w:p w14:paraId="5D1CCC97" w14:textId="56B42B45" w:rsidR="00106389" w:rsidRPr="005B1C66" w:rsidRDefault="00106389" w:rsidP="00900EBD">
      <w:pPr>
        <w:pStyle w:val="Zkladntext"/>
        <w:numPr>
          <w:ilvl w:val="1"/>
          <w:numId w:val="3"/>
        </w:numPr>
        <w:spacing w:before="120" w:after="120" w:line="240" w:lineRule="auto"/>
        <w:ind w:right="64"/>
        <w:rPr>
          <w:rFonts w:cs="Arial"/>
          <w:sz w:val="20"/>
        </w:rPr>
      </w:pPr>
      <w:r w:rsidRPr="005B1C66">
        <w:rPr>
          <w:rFonts w:cs="Arial"/>
          <w:sz w:val="20"/>
        </w:rPr>
        <w:t>V prípade, že Zhotoviteľ nezačne práce na odstraňovaní týchto vád včas alebo ich včas neodstráni, je Objednávateľ oprávnený objednať si ich odstránenie na náklady Zhotoviteľa u tretej osoby alebo vady odstrániť sám na náklady Zhotoviteľa, pričom je oprávnený uhradiť náklady potrebné na odstránenie takýchto vád z prostriedkov Zádržného.</w:t>
      </w:r>
    </w:p>
    <w:p w14:paraId="3EC848C2" w14:textId="77777777" w:rsidR="002E33B1" w:rsidRPr="005B1C66" w:rsidRDefault="002E33B1" w:rsidP="00900EBD">
      <w:pPr>
        <w:pStyle w:val="Zkladntext"/>
        <w:spacing w:before="120" w:after="120" w:line="240" w:lineRule="auto"/>
        <w:ind w:left="720" w:right="64"/>
        <w:rPr>
          <w:rFonts w:cs="Arial"/>
          <w:sz w:val="20"/>
        </w:rPr>
      </w:pPr>
    </w:p>
    <w:p w14:paraId="6327F617" w14:textId="77777777" w:rsidR="005653F4" w:rsidRPr="005B1C66" w:rsidRDefault="0067601D" w:rsidP="00900EBD">
      <w:pPr>
        <w:pStyle w:val="Zkladntext"/>
        <w:numPr>
          <w:ilvl w:val="0"/>
          <w:numId w:val="3"/>
        </w:numPr>
        <w:tabs>
          <w:tab w:val="clear" w:pos="360"/>
          <w:tab w:val="num" w:pos="720"/>
        </w:tabs>
        <w:spacing w:before="120" w:after="120" w:line="240" w:lineRule="auto"/>
        <w:ind w:left="720" w:right="64" w:hanging="720"/>
        <w:rPr>
          <w:rFonts w:cs="Arial"/>
          <w:b/>
          <w:sz w:val="20"/>
          <w:u w:val="single"/>
        </w:rPr>
      </w:pPr>
      <w:r w:rsidRPr="005B1C66">
        <w:rPr>
          <w:rFonts w:cs="Arial"/>
          <w:b/>
          <w:sz w:val="20"/>
          <w:u w:val="single"/>
        </w:rPr>
        <w:t>CENA DIELA</w:t>
      </w:r>
    </w:p>
    <w:p w14:paraId="0F18B750" w14:textId="1835D509" w:rsidR="00C34EE3" w:rsidRPr="005B1C66" w:rsidRDefault="0067601D" w:rsidP="00900EBD">
      <w:pPr>
        <w:pStyle w:val="Zkladntext"/>
        <w:numPr>
          <w:ilvl w:val="1"/>
          <w:numId w:val="3"/>
        </w:numPr>
        <w:spacing w:before="120" w:after="120" w:line="240" w:lineRule="auto"/>
        <w:ind w:right="64"/>
        <w:jc w:val="left"/>
        <w:rPr>
          <w:rFonts w:cs="Arial"/>
          <w:sz w:val="20"/>
        </w:rPr>
      </w:pPr>
      <w:r w:rsidRPr="005B1C66">
        <w:rPr>
          <w:rFonts w:cs="Arial"/>
          <w:sz w:val="20"/>
        </w:rPr>
        <w:t xml:space="preserve">Celková cena </w:t>
      </w:r>
      <w:r w:rsidR="00ED575F" w:rsidRPr="005B1C66">
        <w:rPr>
          <w:rFonts w:cs="Arial"/>
          <w:sz w:val="20"/>
        </w:rPr>
        <w:t>Diela zahŕňa</w:t>
      </w:r>
      <w:r w:rsidR="0021290A" w:rsidRPr="005B1C66">
        <w:rPr>
          <w:rFonts w:cs="Arial"/>
          <w:sz w:val="20"/>
        </w:rPr>
        <w:t xml:space="preserve"> </w:t>
      </w:r>
      <w:r w:rsidR="00ED575F" w:rsidRPr="005B1C66">
        <w:rPr>
          <w:rFonts w:cs="Arial"/>
          <w:sz w:val="20"/>
        </w:rPr>
        <w:t>všetk</w:t>
      </w:r>
      <w:r w:rsidR="0021290A" w:rsidRPr="005B1C66">
        <w:rPr>
          <w:rFonts w:cs="Arial"/>
          <w:sz w:val="20"/>
        </w:rPr>
        <w:t>y</w:t>
      </w:r>
      <w:r w:rsidR="00D05C05" w:rsidRPr="005B1C66">
        <w:rPr>
          <w:rFonts w:cs="Arial"/>
          <w:sz w:val="20"/>
        </w:rPr>
        <w:t xml:space="preserve"> plnenie realizované na základe tejto Zmluvy </w:t>
      </w:r>
      <w:r w:rsidR="0021290A" w:rsidRPr="005B1C66">
        <w:rPr>
          <w:rFonts w:cs="Arial"/>
          <w:sz w:val="20"/>
        </w:rPr>
        <w:t>v zmysle bodu 2.1 Zmluvy</w:t>
      </w:r>
      <w:r w:rsidR="00C34EE3" w:rsidRPr="005B1C66">
        <w:rPr>
          <w:rFonts w:cs="Arial"/>
          <w:sz w:val="20"/>
        </w:rPr>
        <w:t>:</w:t>
      </w:r>
      <w:r w:rsidR="003E3C34" w:rsidRPr="005B1C66">
        <w:rPr>
          <w:rFonts w:cs="Arial"/>
          <w:sz w:val="20"/>
        </w:rPr>
        <w:t xml:space="preserve"> </w:t>
      </w:r>
    </w:p>
    <w:tbl>
      <w:tblPr>
        <w:tblW w:w="87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038"/>
      </w:tblGrid>
      <w:tr w:rsidR="00C34EE3" w:rsidRPr="005B1C66" w14:paraId="7BCFDD11" w14:textId="77777777" w:rsidTr="00A91205">
        <w:trPr>
          <w:trHeight w:val="591"/>
        </w:trPr>
        <w:tc>
          <w:tcPr>
            <w:tcW w:w="2710" w:type="dxa"/>
            <w:shd w:val="clear" w:color="auto" w:fill="auto"/>
          </w:tcPr>
          <w:p w14:paraId="423D2997" w14:textId="77777777" w:rsidR="00C34EE3" w:rsidRPr="005B1C66" w:rsidRDefault="00C34EE3" w:rsidP="00900EBD">
            <w:pPr>
              <w:pStyle w:val="Zkladntext"/>
              <w:spacing w:before="120" w:after="120" w:line="240" w:lineRule="auto"/>
              <w:ind w:right="64"/>
              <w:rPr>
                <w:rFonts w:cs="Arial"/>
                <w:sz w:val="20"/>
              </w:rPr>
            </w:pPr>
            <w:r w:rsidRPr="005B1C66">
              <w:rPr>
                <w:rFonts w:cs="Arial"/>
                <w:sz w:val="20"/>
              </w:rPr>
              <w:t>Cena bez DPH</w:t>
            </w:r>
          </w:p>
        </w:tc>
        <w:tc>
          <w:tcPr>
            <w:tcW w:w="6038" w:type="dxa"/>
            <w:shd w:val="clear" w:color="auto" w:fill="auto"/>
          </w:tcPr>
          <w:p w14:paraId="3F71622B" w14:textId="77777777" w:rsidR="00C34EE3" w:rsidRPr="005B1C66" w:rsidRDefault="00C34EE3" w:rsidP="00900EBD">
            <w:pPr>
              <w:pStyle w:val="Zkladntext"/>
              <w:spacing w:before="120" w:after="120" w:line="240" w:lineRule="auto"/>
              <w:ind w:right="64"/>
              <w:rPr>
                <w:rFonts w:cs="Arial"/>
                <w:sz w:val="20"/>
              </w:rPr>
            </w:pPr>
          </w:p>
        </w:tc>
      </w:tr>
      <w:tr w:rsidR="00C34EE3" w:rsidRPr="005B1C66" w14:paraId="63659002" w14:textId="77777777" w:rsidTr="00A91205">
        <w:trPr>
          <w:trHeight w:val="610"/>
        </w:trPr>
        <w:tc>
          <w:tcPr>
            <w:tcW w:w="2710" w:type="dxa"/>
            <w:shd w:val="clear" w:color="auto" w:fill="auto"/>
          </w:tcPr>
          <w:p w14:paraId="7060C005" w14:textId="77777777" w:rsidR="00C34EE3" w:rsidRPr="005B1C66" w:rsidRDefault="00C34EE3" w:rsidP="00900EBD">
            <w:pPr>
              <w:pStyle w:val="Zkladntext"/>
              <w:spacing w:before="120" w:after="120" w:line="240" w:lineRule="auto"/>
              <w:ind w:right="64"/>
              <w:rPr>
                <w:rFonts w:cs="Arial"/>
                <w:sz w:val="20"/>
              </w:rPr>
            </w:pPr>
            <w:r w:rsidRPr="005B1C66">
              <w:rPr>
                <w:rFonts w:cs="Arial"/>
                <w:sz w:val="20"/>
              </w:rPr>
              <w:t>DPH</w:t>
            </w:r>
            <w:r w:rsidR="00E75D4E" w:rsidRPr="005B1C66">
              <w:rPr>
                <w:rFonts w:cs="Arial"/>
                <w:sz w:val="20"/>
              </w:rPr>
              <w:t xml:space="preserve"> 20%</w:t>
            </w:r>
          </w:p>
        </w:tc>
        <w:tc>
          <w:tcPr>
            <w:tcW w:w="6038" w:type="dxa"/>
            <w:shd w:val="clear" w:color="auto" w:fill="auto"/>
          </w:tcPr>
          <w:p w14:paraId="4AB380EB" w14:textId="77777777" w:rsidR="00C34EE3" w:rsidRPr="005B1C66" w:rsidRDefault="00C34EE3" w:rsidP="00900EBD">
            <w:pPr>
              <w:pStyle w:val="Zkladntext"/>
              <w:spacing w:before="120" w:after="120" w:line="240" w:lineRule="auto"/>
              <w:ind w:right="64"/>
              <w:rPr>
                <w:rFonts w:cs="Arial"/>
                <w:sz w:val="20"/>
              </w:rPr>
            </w:pPr>
          </w:p>
        </w:tc>
      </w:tr>
      <w:tr w:rsidR="00C34EE3" w:rsidRPr="005B1C66" w14:paraId="23583E6A" w14:textId="77777777" w:rsidTr="00A91205">
        <w:trPr>
          <w:trHeight w:val="701"/>
        </w:trPr>
        <w:tc>
          <w:tcPr>
            <w:tcW w:w="2710" w:type="dxa"/>
            <w:shd w:val="clear" w:color="auto" w:fill="auto"/>
          </w:tcPr>
          <w:p w14:paraId="4A52985C" w14:textId="77777777" w:rsidR="00C34EE3" w:rsidRPr="005B1C66" w:rsidRDefault="00C34EE3" w:rsidP="00900EBD">
            <w:pPr>
              <w:pStyle w:val="Zkladntext"/>
              <w:spacing w:before="120" w:after="120" w:line="240" w:lineRule="auto"/>
              <w:ind w:right="64"/>
              <w:rPr>
                <w:rFonts w:cs="Arial"/>
                <w:sz w:val="20"/>
              </w:rPr>
            </w:pPr>
            <w:r w:rsidRPr="005B1C66">
              <w:rPr>
                <w:rFonts w:cs="Arial"/>
                <w:sz w:val="20"/>
              </w:rPr>
              <w:t>Cena s DPH</w:t>
            </w:r>
          </w:p>
        </w:tc>
        <w:tc>
          <w:tcPr>
            <w:tcW w:w="6038" w:type="dxa"/>
            <w:shd w:val="clear" w:color="auto" w:fill="auto"/>
          </w:tcPr>
          <w:p w14:paraId="5DABD005" w14:textId="77777777" w:rsidR="00C34EE3" w:rsidRPr="005B1C66" w:rsidRDefault="00C34EE3" w:rsidP="00900EBD">
            <w:pPr>
              <w:pStyle w:val="Zkladntext"/>
              <w:spacing w:before="120" w:after="120" w:line="240" w:lineRule="auto"/>
              <w:ind w:right="64"/>
              <w:rPr>
                <w:rFonts w:cs="Arial"/>
                <w:sz w:val="20"/>
              </w:rPr>
            </w:pPr>
          </w:p>
        </w:tc>
      </w:tr>
    </w:tbl>
    <w:p w14:paraId="4A13F921" w14:textId="77777777" w:rsidR="00A91205" w:rsidRPr="005B1C66" w:rsidRDefault="00A91205" w:rsidP="00900EBD">
      <w:pPr>
        <w:pStyle w:val="Zkladntext"/>
        <w:spacing w:before="120" w:after="120" w:line="240" w:lineRule="auto"/>
        <w:ind w:left="720" w:right="64"/>
        <w:rPr>
          <w:rFonts w:cs="Arial"/>
          <w:b/>
          <w:sz w:val="4"/>
          <w:szCs w:val="4"/>
        </w:rPr>
      </w:pPr>
    </w:p>
    <w:p w14:paraId="0B5F1FE2" w14:textId="544CF8D4" w:rsidR="00AB36D9" w:rsidRPr="005B1C66" w:rsidRDefault="002E0312" w:rsidP="00900EBD">
      <w:pPr>
        <w:pStyle w:val="Zkladntext"/>
        <w:spacing w:before="120" w:after="120" w:line="240" w:lineRule="auto"/>
        <w:ind w:left="720" w:right="64"/>
        <w:rPr>
          <w:rFonts w:cs="Arial"/>
          <w:sz w:val="20"/>
        </w:rPr>
      </w:pPr>
      <w:r w:rsidRPr="005B1C66">
        <w:rPr>
          <w:rFonts w:cs="Arial"/>
          <w:b/>
          <w:sz w:val="20"/>
        </w:rPr>
        <w:t xml:space="preserve">Cena </w:t>
      </w:r>
      <w:r w:rsidR="00E51D75" w:rsidRPr="005B1C66">
        <w:rPr>
          <w:rFonts w:cs="Arial"/>
          <w:b/>
          <w:sz w:val="20"/>
        </w:rPr>
        <w:t xml:space="preserve">Diela je konečná a </w:t>
      </w:r>
      <w:r w:rsidRPr="005B1C66">
        <w:rPr>
          <w:rFonts w:cs="Arial"/>
          <w:b/>
          <w:sz w:val="20"/>
        </w:rPr>
        <w:t xml:space="preserve">zahŕňa </w:t>
      </w:r>
      <w:r w:rsidR="009C65EE" w:rsidRPr="005B1C66">
        <w:rPr>
          <w:rFonts w:cs="Arial"/>
          <w:b/>
          <w:sz w:val="20"/>
        </w:rPr>
        <w:t>všetky náklady</w:t>
      </w:r>
      <w:r w:rsidR="004F63AE" w:rsidRPr="005B1C66">
        <w:rPr>
          <w:rFonts w:cs="Arial"/>
          <w:b/>
          <w:sz w:val="20"/>
        </w:rPr>
        <w:t>,</w:t>
      </w:r>
      <w:r w:rsidR="009C65EE" w:rsidRPr="005B1C66">
        <w:rPr>
          <w:rFonts w:cs="Arial"/>
          <w:b/>
          <w:sz w:val="20"/>
        </w:rPr>
        <w:t xml:space="preserve"> a </w:t>
      </w:r>
      <w:r w:rsidRPr="005B1C66">
        <w:rPr>
          <w:rFonts w:cs="Arial"/>
          <w:b/>
          <w:sz w:val="20"/>
        </w:rPr>
        <w:t>aj ve</w:t>
      </w:r>
      <w:r w:rsidR="003E3C34" w:rsidRPr="005B1C66">
        <w:rPr>
          <w:rFonts w:cs="Arial"/>
          <w:b/>
          <w:sz w:val="20"/>
        </w:rPr>
        <w:t>d</w:t>
      </w:r>
      <w:r w:rsidRPr="005B1C66">
        <w:rPr>
          <w:rFonts w:cs="Arial"/>
          <w:b/>
          <w:sz w:val="20"/>
        </w:rPr>
        <w:t>ľ</w:t>
      </w:r>
      <w:r w:rsidR="003E3C34" w:rsidRPr="005B1C66">
        <w:rPr>
          <w:rFonts w:cs="Arial"/>
          <w:b/>
          <w:sz w:val="20"/>
        </w:rPr>
        <w:t>ajšie rozpočtové náklady</w:t>
      </w:r>
      <w:r w:rsidR="000831A5" w:rsidRPr="005B1C66">
        <w:rPr>
          <w:rFonts w:cs="Arial"/>
          <w:b/>
          <w:sz w:val="20"/>
        </w:rPr>
        <w:t>.</w:t>
      </w:r>
    </w:p>
    <w:p w14:paraId="32D2CDDB" w14:textId="77777777" w:rsidR="00E817DE" w:rsidRPr="005B1C66" w:rsidRDefault="00E817DE" w:rsidP="00900EBD">
      <w:pPr>
        <w:pStyle w:val="Zkladntext"/>
        <w:spacing w:before="120" w:after="120" w:line="240" w:lineRule="auto"/>
        <w:ind w:left="1080" w:right="64"/>
        <w:rPr>
          <w:rFonts w:cs="Arial"/>
          <w:bCs/>
          <w:color w:val="0000FF"/>
          <w:sz w:val="20"/>
          <w:u w:val="single"/>
        </w:rPr>
      </w:pPr>
    </w:p>
    <w:p w14:paraId="70C37FDF" w14:textId="614D7040" w:rsidR="00CD083B" w:rsidRPr="005B1C66" w:rsidRDefault="00CD083B" w:rsidP="00900EBD">
      <w:pPr>
        <w:pStyle w:val="Zkladntext"/>
        <w:numPr>
          <w:ilvl w:val="0"/>
          <w:numId w:val="3"/>
        </w:numPr>
        <w:tabs>
          <w:tab w:val="clear" w:pos="360"/>
          <w:tab w:val="num" w:pos="720"/>
        </w:tabs>
        <w:spacing w:before="120" w:after="120" w:line="240" w:lineRule="auto"/>
        <w:ind w:left="720" w:right="64" w:hanging="720"/>
        <w:rPr>
          <w:rFonts w:cs="Arial"/>
          <w:b/>
          <w:sz w:val="20"/>
          <w:u w:val="single"/>
        </w:rPr>
      </w:pPr>
      <w:r w:rsidRPr="005B1C66">
        <w:rPr>
          <w:rFonts w:cs="Arial"/>
          <w:b/>
          <w:sz w:val="20"/>
          <w:u w:val="single"/>
        </w:rPr>
        <w:t>PLATOBNÉ PODMIENKY</w:t>
      </w:r>
    </w:p>
    <w:p w14:paraId="37918F22" w14:textId="20815DFB" w:rsidR="00470436" w:rsidRPr="005B1C66" w:rsidRDefault="001770E4" w:rsidP="00900EBD">
      <w:pPr>
        <w:pStyle w:val="Zkladntext"/>
        <w:numPr>
          <w:ilvl w:val="1"/>
          <w:numId w:val="3"/>
        </w:numPr>
        <w:spacing w:before="120" w:after="120" w:line="240" w:lineRule="auto"/>
        <w:ind w:right="64"/>
        <w:rPr>
          <w:rFonts w:cs="Arial"/>
          <w:b/>
          <w:sz w:val="20"/>
          <w:u w:val="single"/>
        </w:rPr>
      </w:pPr>
      <w:r w:rsidRPr="005B1C66">
        <w:rPr>
          <w:rFonts w:cs="Arial"/>
          <w:b/>
          <w:sz w:val="20"/>
        </w:rPr>
        <w:t xml:space="preserve">Objednávateľ </w:t>
      </w:r>
      <w:r w:rsidR="00470436" w:rsidRPr="005B1C66">
        <w:rPr>
          <w:rFonts w:cs="Arial"/>
          <w:bCs/>
          <w:sz w:val="20"/>
        </w:rPr>
        <w:t>uhradí Zhotoviteľovi Cenu Diela na základe skutočne a riadne vykonaných prác</w:t>
      </w:r>
      <w:r w:rsidR="00EA7B3D" w:rsidRPr="005B1C66">
        <w:rPr>
          <w:rFonts w:cs="Arial"/>
          <w:bCs/>
          <w:sz w:val="20"/>
        </w:rPr>
        <w:t>,</w:t>
      </w:r>
      <w:r w:rsidR="00470436" w:rsidRPr="005B1C66">
        <w:rPr>
          <w:rFonts w:cs="Arial"/>
          <w:bCs/>
          <w:sz w:val="20"/>
        </w:rPr>
        <w:t xml:space="preserve"> a ostatného dohodnutého plnenia, a to aj po častiach.</w:t>
      </w:r>
    </w:p>
    <w:p w14:paraId="5BBC2FA4" w14:textId="5B2522C6" w:rsidR="004A3476" w:rsidRPr="005B1C66" w:rsidRDefault="004A3476" w:rsidP="00900EBD">
      <w:pPr>
        <w:pStyle w:val="Zkladntext"/>
        <w:numPr>
          <w:ilvl w:val="1"/>
          <w:numId w:val="3"/>
        </w:numPr>
        <w:spacing w:before="120" w:after="120" w:line="240" w:lineRule="auto"/>
        <w:ind w:right="64"/>
        <w:rPr>
          <w:rFonts w:cs="Arial"/>
          <w:b/>
          <w:sz w:val="20"/>
          <w:u w:val="single"/>
        </w:rPr>
      </w:pPr>
      <w:r w:rsidRPr="005B1C66">
        <w:rPr>
          <w:rFonts w:cs="Arial"/>
          <w:bCs/>
          <w:sz w:val="20"/>
        </w:rPr>
        <w:t>Zhotovite</w:t>
      </w:r>
      <w:r w:rsidRPr="005B1C66">
        <w:rPr>
          <w:rFonts w:cs="Arial"/>
          <w:b/>
          <w:sz w:val="20"/>
        </w:rPr>
        <w:t>ľ</w:t>
      </w:r>
      <w:r w:rsidRPr="005B1C66">
        <w:rPr>
          <w:rFonts w:cs="Arial"/>
          <w:bCs/>
          <w:sz w:val="20"/>
        </w:rPr>
        <w:t xml:space="preserve"> </w:t>
      </w:r>
      <w:r w:rsidR="00233B52" w:rsidRPr="005B1C66">
        <w:rPr>
          <w:rFonts w:cs="Arial"/>
          <w:bCs/>
          <w:sz w:val="20"/>
        </w:rPr>
        <w:t xml:space="preserve">si </w:t>
      </w:r>
      <w:r w:rsidRPr="005B1C66">
        <w:rPr>
          <w:rFonts w:cs="Arial"/>
          <w:bCs/>
          <w:sz w:val="20"/>
        </w:rPr>
        <w:t>pre účely</w:t>
      </w:r>
      <w:r w:rsidR="008604DC" w:rsidRPr="005B1C66">
        <w:rPr>
          <w:rFonts w:cs="Arial"/>
          <w:bCs/>
          <w:sz w:val="20"/>
        </w:rPr>
        <w:t xml:space="preserve"> stanovenia nárokovanej Ceny Diela</w:t>
      </w:r>
      <w:r w:rsidR="004C18F1" w:rsidRPr="005B1C66">
        <w:rPr>
          <w:rFonts w:cs="Arial"/>
          <w:bCs/>
          <w:sz w:val="20"/>
        </w:rPr>
        <w:t xml:space="preserve"> </w:t>
      </w:r>
      <w:r w:rsidR="000F3BEA" w:rsidRPr="005B1C66">
        <w:rPr>
          <w:rFonts w:cs="Arial"/>
          <w:bCs/>
          <w:sz w:val="20"/>
        </w:rPr>
        <w:t xml:space="preserve">písomne </w:t>
      </w:r>
      <w:r w:rsidR="00B14535" w:rsidRPr="005B1C66">
        <w:rPr>
          <w:rFonts w:cs="Arial"/>
          <w:b/>
          <w:sz w:val="20"/>
        </w:rPr>
        <w:t xml:space="preserve">odsúhlasí </w:t>
      </w:r>
      <w:r w:rsidR="000F3BEA" w:rsidRPr="005B1C66">
        <w:rPr>
          <w:rFonts w:cs="Arial"/>
          <w:bCs/>
          <w:sz w:val="20"/>
        </w:rPr>
        <w:t>so</w:t>
      </w:r>
      <w:r w:rsidR="00B14535" w:rsidRPr="005B1C66">
        <w:rPr>
          <w:rFonts w:cs="Arial"/>
          <w:bCs/>
          <w:sz w:val="20"/>
        </w:rPr>
        <w:t xml:space="preserve"> Stavebným dozorom a zástupcom </w:t>
      </w:r>
      <w:r w:rsidR="00607844" w:rsidRPr="005B1C66">
        <w:rPr>
          <w:rFonts w:cs="Arial"/>
          <w:bCs/>
          <w:sz w:val="20"/>
        </w:rPr>
        <w:t>Objedn</w:t>
      </w:r>
      <w:r w:rsidR="0021290A" w:rsidRPr="005B1C66">
        <w:rPr>
          <w:rFonts w:cs="Arial"/>
          <w:bCs/>
          <w:sz w:val="20"/>
        </w:rPr>
        <w:t>á</w:t>
      </w:r>
      <w:r w:rsidR="00607844" w:rsidRPr="005B1C66">
        <w:rPr>
          <w:rFonts w:cs="Arial"/>
          <w:bCs/>
          <w:sz w:val="20"/>
        </w:rPr>
        <w:t>vateľ</w:t>
      </w:r>
      <w:r w:rsidR="00D41062" w:rsidRPr="005B1C66">
        <w:rPr>
          <w:rFonts w:cs="Arial"/>
          <w:bCs/>
          <w:sz w:val="20"/>
        </w:rPr>
        <w:t>a</w:t>
      </w:r>
      <w:r w:rsidR="00B14535" w:rsidRPr="005B1C66">
        <w:rPr>
          <w:rFonts w:cs="Arial"/>
          <w:bCs/>
          <w:sz w:val="20"/>
        </w:rPr>
        <w:t xml:space="preserve"> </w:t>
      </w:r>
      <w:r w:rsidR="00A34A58" w:rsidRPr="005B1C66">
        <w:rPr>
          <w:rFonts w:cs="Arial"/>
          <w:b/>
          <w:sz w:val="20"/>
        </w:rPr>
        <w:t>Z</w:t>
      </w:r>
      <w:r w:rsidR="000F3BEA" w:rsidRPr="005B1C66">
        <w:rPr>
          <w:rFonts w:cs="Arial"/>
          <w:b/>
          <w:sz w:val="20"/>
        </w:rPr>
        <w:t>oznam vyko</w:t>
      </w:r>
      <w:r w:rsidR="00EA7B3D" w:rsidRPr="005B1C66">
        <w:rPr>
          <w:rFonts w:cs="Arial"/>
          <w:b/>
          <w:sz w:val="20"/>
        </w:rPr>
        <w:t>n</w:t>
      </w:r>
      <w:r w:rsidR="000F3BEA" w:rsidRPr="005B1C66">
        <w:rPr>
          <w:rFonts w:cs="Arial"/>
          <w:b/>
          <w:sz w:val="20"/>
        </w:rPr>
        <w:t xml:space="preserve">aných </w:t>
      </w:r>
      <w:r w:rsidR="005A2400" w:rsidRPr="005B1C66">
        <w:rPr>
          <w:rFonts w:cs="Arial"/>
          <w:b/>
          <w:sz w:val="20"/>
        </w:rPr>
        <w:t>prác a</w:t>
      </w:r>
      <w:r w:rsidR="00E86439" w:rsidRPr="005B1C66">
        <w:rPr>
          <w:rFonts w:cs="Arial"/>
          <w:b/>
          <w:sz w:val="20"/>
        </w:rPr>
        <w:t xml:space="preserve"> súpis </w:t>
      </w:r>
      <w:r w:rsidR="005A2400" w:rsidRPr="005B1C66">
        <w:rPr>
          <w:rFonts w:cs="Arial"/>
          <w:b/>
          <w:sz w:val="20"/>
        </w:rPr>
        <w:t>dodávok</w:t>
      </w:r>
      <w:r w:rsidR="00233B52" w:rsidRPr="005B1C66">
        <w:rPr>
          <w:rFonts w:cs="Arial"/>
          <w:bCs/>
          <w:sz w:val="20"/>
        </w:rPr>
        <w:t xml:space="preserve"> za prísluš</w:t>
      </w:r>
      <w:r w:rsidR="00EF3EA2" w:rsidRPr="005B1C66">
        <w:rPr>
          <w:rFonts w:cs="Arial"/>
          <w:bCs/>
          <w:sz w:val="20"/>
        </w:rPr>
        <w:t>né obdobie</w:t>
      </w:r>
      <w:r w:rsidR="00233B52" w:rsidRPr="005B1C66">
        <w:rPr>
          <w:rFonts w:cs="Arial"/>
          <w:bCs/>
          <w:sz w:val="20"/>
        </w:rPr>
        <w:t>,</w:t>
      </w:r>
      <w:r w:rsidR="005A2400" w:rsidRPr="005B1C66">
        <w:rPr>
          <w:rFonts w:cs="Arial"/>
          <w:bCs/>
          <w:sz w:val="20"/>
        </w:rPr>
        <w:t xml:space="preserve"> </w:t>
      </w:r>
      <w:r w:rsidR="00297E80" w:rsidRPr="005B1C66">
        <w:rPr>
          <w:rFonts w:cs="Arial"/>
          <w:b/>
          <w:sz w:val="20"/>
        </w:rPr>
        <w:t>najneskôr do 5 pracovných dní</w:t>
      </w:r>
      <w:r w:rsidR="00297E80" w:rsidRPr="005B1C66">
        <w:rPr>
          <w:rFonts w:cs="Arial"/>
          <w:bCs/>
          <w:sz w:val="20"/>
        </w:rPr>
        <w:t xml:space="preserve"> nasledujúceho mesiaca po skončení mesiaca</w:t>
      </w:r>
      <w:r w:rsidR="00502FC6" w:rsidRPr="005B1C66">
        <w:rPr>
          <w:rFonts w:cs="Arial"/>
          <w:bCs/>
          <w:sz w:val="20"/>
        </w:rPr>
        <w:t>.</w:t>
      </w:r>
    </w:p>
    <w:p w14:paraId="13ABBAB4" w14:textId="234E66B6" w:rsidR="00FA30EE" w:rsidRPr="005B1C66" w:rsidRDefault="005D5F7D" w:rsidP="00900EBD">
      <w:pPr>
        <w:pStyle w:val="Zkladntext"/>
        <w:numPr>
          <w:ilvl w:val="1"/>
          <w:numId w:val="3"/>
        </w:numPr>
        <w:spacing w:before="120" w:after="120" w:line="240" w:lineRule="auto"/>
        <w:ind w:right="64"/>
        <w:rPr>
          <w:rFonts w:cs="Arial"/>
          <w:bCs/>
          <w:sz w:val="20"/>
        </w:rPr>
      </w:pPr>
      <w:r w:rsidRPr="005B1C66">
        <w:rPr>
          <w:rFonts w:cs="Arial"/>
          <w:bCs/>
          <w:sz w:val="20"/>
        </w:rPr>
        <w:t xml:space="preserve">Zhotoviteľ je povinný </w:t>
      </w:r>
      <w:r w:rsidR="008C0B19" w:rsidRPr="005B1C66">
        <w:rPr>
          <w:rFonts w:cs="Arial"/>
          <w:bCs/>
          <w:sz w:val="20"/>
        </w:rPr>
        <w:t xml:space="preserve">vystaviť </w:t>
      </w:r>
      <w:r w:rsidR="008C0B19" w:rsidRPr="005B1C66">
        <w:rPr>
          <w:rFonts w:cs="Arial"/>
          <w:b/>
          <w:sz w:val="20"/>
        </w:rPr>
        <w:t xml:space="preserve">faktúru </w:t>
      </w:r>
      <w:r w:rsidR="00790444" w:rsidRPr="005B1C66">
        <w:rPr>
          <w:rFonts w:cs="Arial"/>
          <w:b/>
          <w:sz w:val="20"/>
        </w:rPr>
        <w:t>1x do mesiaca</w:t>
      </w:r>
      <w:r w:rsidR="00790444" w:rsidRPr="005B1C66">
        <w:rPr>
          <w:rFonts w:cs="Arial"/>
          <w:bCs/>
          <w:sz w:val="20"/>
        </w:rPr>
        <w:t xml:space="preserve"> </w:t>
      </w:r>
      <w:r w:rsidR="008C0B19" w:rsidRPr="005B1C66">
        <w:rPr>
          <w:rFonts w:cs="Arial"/>
          <w:bCs/>
          <w:sz w:val="20"/>
        </w:rPr>
        <w:t xml:space="preserve">za </w:t>
      </w:r>
      <w:r w:rsidR="0057357E" w:rsidRPr="005B1C66">
        <w:rPr>
          <w:rFonts w:cs="Arial"/>
          <w:bCs/>
          <w:sz w:val="20"/>
        </w:rPr>
        <w:t xml:space="preserve">odsúhlasené </w:t>
      </w:r>
      <w:r w:rsidR="0067601D" w:rsidRPr="005B1C66">
        <w:rPr>
          <w:rFonts w:cs="Arial"/>
          <w:sz w:val="20"/>
        </w:rPr>
        <w:t>prác</w:t>
      </w:r>
      <w:r w:rsidR="0057357E" w:rsidRPr="005B1C66">
        <w:rPr>
          <w:rFonts w:cs="Arial"/>
          <w:sz w:val="20"/>
        </w:rPr>
        <w:t>e</w:t>
      </w:r>
      <w:r w:rsidR="0067601D" w:rsidRPr="005B1C66">
        <w:rPr>
          <w:rFonts w:cs="Arial"/>
          <w:sz w:val="20"/>
        </w:rPr>
        <w:t xml:space="preserve"> </w:t>
      </w:r>
      <w:r w:rsidR="00683275" w:rsidRPr="005B1C66">
        <w:rPr>
          <w:rFonts w:cs="Arial"/>
          <w:sz w:val="20"/>
        </w:rPr>
        <w:t>a dodávk</w:t>
      </w:r>
      <w:r w:rsidR="0057357E" w:rsidRPr="005B1C66">
        <w:rPr>
          <w:rFonts w:cs="Arial"/>
          <w:sz w:val="20"/>
        </w:rPr>
        <w:t>y</w:t>
      </w:r>
      <w:r w:rsidR="00683275" w:rsidRPr="005B1C66">
        <w:rPr>
          <w:rFonts w:cs="Arial"/>
          <w:sz w:val="20"/>
        </w:rPr>
        <w:t xml:space="preserve"> v zmysle dohody Z</w:t>
      </w:r>
      <w:r w:rsidR="0067601D" w:rsidRPr="005B1C66">
        <w:rPr>
          <w:rFonts w:cs="Arial"/>
          <w:sz w:val="20"/>
        </w:rPr>
        <w:t xml:space="preserve">mluvných strán </w:t>
      </w:r>
      <w:r w:rsidR="00057263" w:rsidRPr="005B1C66">
        <w:rPr>
          <w:rFonts w:cs="Arial"/>
          <w:bCs/>
          <w:sz w:val="20"/>
        </w:rPr>
        <w:t xml:space="preserve">alebo </w:t>
      </w:r>
      <w:r w:rsidR="00057263" w:rsidRPr="005B1C66">
        <w:rPr>
          <w:rFonts w:cs="Arial"/>
          <w:sz w:val="20"/>
        </w:rPr>
        <w:t xml:space="preserve">vždy </w:t>
      </w:r>
      <w:r w:rsidR="00057263" w:rsidRPr="005B1C66">
        <w:rPr>
          <w:rFonts w:cs="Arial"/>
          <w:bCs/>
          <w:sz w:val="20"/>
        </w:rPr>
        <w:t>po dokončení a prevzatí časti Diela</w:t>
      </w:r>
      <w:r w:rsidR="00057263" w:rsidRPr="005B1C66">
        <w:rPr>
          <w:rFonts w:cs="Arial"/>
          <w:sz w:val="20"/>
        </w:rPr>
        <w:t xml:space="preserve"> </w:t>
      </w:r>
      <w:r w:rsidR="0021290A" w:rsidRPr="005B1C66">
        <w:rPr>
          <w:rFonts w:cs="Arial"/>
          <w:sz w:val="20"/>
        </w:rPr>
        <w:t xml:space="preserve">v zmysle bodu </w:t>
      </w:r>
      <w:r w:rsidR="00E86439" w:rsidRPr="005B1C66">
        <w:rPr>
          <w:rFonts w:cs="Arial"/>
          <w:sz w:val="20"/>
        </w:rPr>
        <w:t>9</w:t>
      </w:r>
      <w:r w:rsidR="0021290A" w:rsidRPr="005B1C66">
        <w:rPr>
          <w:rFonts w:cs="Arial"/>
          <w:sz w:val="20"/>
        </w:rPr>
        <w:t>.2.</w:t>
      </w:r>
      <w:r w:rsidR="00057263" w:rsidRPr="005B1C66">
        <w:rPr>
          <w:rFonts w:cs="Arial"/>
          <w:b/>
          <w:sz w:val="20"/>
        </w:rPr>
        <w:t xml:space="preserve"> </w:t>
      </w:r>
      <w:r w:rsidR="0057357E" w:rsidRPr="005B1C66">
        <w:rPr>
          <w:rFonts w:cs="Arial"/>
          <w:bCs/>
          <w:sz w:val="20"/>
        </w:rPr>
        <w:t xml:space="preserve">najneskôr </w:t>
      </w:r>
      <w:r w:rsidR="0057357E" w:rsidRPr="005B1C66">
        <w:rPr>
          <w:rFonts w:cs="Arial"/>
          <w:b/>
          <w:sz w:val="20"/>
        </w:rPr>
        <w:t>do 15 dní nasledujúceho mesiaca</w:t>
      </w:r>
      <w:r w:rsidR="00FA30EE" w:rsidRPr="005B1C66">
        <w:rPr>
          <w:rFonts w:cs="Arial"/>
          <w:bCs/>
          <w:sz w:val="20"/>
        </w:rPr>
        <w:t>.</w:t>
      </w:r>
    </w:p>
    <w:p w14:paraId="3CE5DAC1" w14:textId="7F6CDC34" w:rsidR="002F0C79" w:rsidRPr="005B1C66" w:rsidRDefault="00477A58" w:rsidP="00900EBD">
      <w:pPr>
        <w:pStyle w:val="Zkladntext"/>
        <w:numPr>
          <w:ilvl w:val="1"/>
          <w:numId w:val="3"/>
        </w:numPr>
        <w:spacing w:before="120" w:after="120" w:line="240" w:lineRule="auto"/>
        <w:ind w:right="64"/>
        <w:rPr>
          <w:rFonts w:cs="Arial"/>
          <w:bCs/>
          <w:sz w:val="20"/>
        </w:rPr>
      </w:pPr>
      <w:r w:rsidRPr="005B1C66">
        <w:rPr>
          <w:rFonts w:cs="Arial"/>
          <w:bCs/>
          <w:sz w:val="20"/>
        </w:rPr>
        <w:t xml:space="preserve">Ku každej faktúre ja Zhotoviteľ povinný priložiť: </w:t>
      </w:r>
      <w:r w:rsidR="0057357E" w:rsidRPr="005B1C66">
        <w:rPr>
          <w:rFonts w:cs="Arial"/>
          <w:bCs/>
          <w:sz w:val="20"/>
        </w:rPr>
        <w:t xml:space="preserve"> </w:t>
      </w:r>
    </w:p>
    <w:p w14:paraId="0C47C75F" w14:textId="76A2410F" w:rsidR="006038CC" w:rsidRPr="005B1C66" w:rsidRDefault="006038CC" w:rsidP="00900EBD">
      <w:pPr>
        <w:pStyle w:val="Zkladntext"/>
        <w:numPr>
          <w:ilvl w:val="0"/>
          <w:numId w:val="4"/>
        </w:numPr>
        <w:spacing w:before="120" w:after="120" w:line="240" w:lineRule="auto"/>
        <w:ind w:right="64"/>
        <w:rPr>
          <w:rFonts w:cs="Arial"/>
          <w:bCs/>
          <w:sz w:val="20"/>
        </w:rPr>
      </w:pPr>
      <w:r w:rsidRPr="005B1C66">
        <w:rPr>
          <w:rFonts w:cs="Arial"/>
          <w:bCs/>
          <w:sz w:val="20"/>
        </w:rPr>
        <w:lastRenderedPageBreak/>
        <w:t>o</w:t>
      </w:r>
      <w:r w:rsidR="00477A58" w:rsidRPr="005B1C66">
        <w:rPr>
          <w:rFonts w:cs="Arial"/>
          <w:bCs/>
          <w:sz w:val="20"/>
        </w:rPr>
        <w:t>dpočet položi</w:t>
      </w:r>
      <w:r w:rsidRPr="005B1C66">
        <w:rPr>
          <w:rFonts w:cs="Arial"/>
          <w:bCs/>
          <w:sz w:val="20"/>
        </w:rPr>
        <w:t>ek</w:t>
      </w:r>
      <w:r w:rsidR="00477A58" w:rsidRPr="005B1C66">
        <w:rPr>
          <w:rFonts w:cs="Arial"/>
          <w:bCs/>
          <w:sz w:val="20"/>
        </w:rPr>
        <w:t>, ktorý sa</w:t>
      </w:r>
      <w:r w:rsidR="00D35B79" w:rsidRPr="005B1C66">
        <w:rPr>
          <w:rFonts w:cs="Arial"/>
          <w:bCs/>
          <w:sz w:val="20"/>
        </w:rPr>
        <w:t xml:space="preserve"> stanoví nasledovne: od celkového množstva s odpočíta rozsah doposiaľ </w:t>
      </w:r>
      <w:r w:rsidR="00BF4EDD" w:rsidRPr="005B1C66">
        <w:rPr>
          <w:rFonts w:cs="Arial"/>
          <w:bCs/>
          <w:sz w:val="20"/>
        </w:rPr>
        <w:t>vykonaného a fakturovaného množstva dotknutej položky s uvedením zostatku za vykonanie,</w:t>
      </w:r>
    </w:p>
    <w:p w14:paraId="403CE509" w14:textId="1F3F5662" w:rsidR="006038CC" w:rsidRPr="005B1C66" w:rsidRDefault="006038CC" w:rsidP="00900EBD">
      <w:pPr>
        <w:pStyle w:val="Zkladntext"/>
        <w:numPr>
          <w:ilvl w:val="0"/>
          <w:numId w:val="4"/>
        </w:numPr>
        <w:spacing w:before="120" w:after="120" w:line="240" w:lineRule="auto"/>
        <w:ind w:right="64"/>
        <w:rPr>
          <w:rFonts w:cs="Arial"/>
          <w:bCs/>
          <w:sz w:val="20"/>
        </w:rPr>
      </w:pPr>
      <w:r w:rsidRPr="005B1C66">
        <w:rPr>
          <w:rFonts w:cs="Arial"/>
          <w:bCs/>
          <w:sz w:val="20"/>
        </w:rPr>
        <w:t>d</w:t>
      </w:r>
      <w:r w:rsidR="007818F1" w:rsidRPr="005B1C66">
        <w:rPr>
          <w:rFonts w:cs="Arial"/>
          <w:bCs/>
          <w:sz w:val="20"/>
        </w:rPr>
        <w:t>odacie listy ku všetkým materiálom použitým a zabudovaným v rámci vykonanie Diela v</w:t>
      </w:r>
      <w:r w:rsidR="006973C9" w:rsidRPr="005B1C66">
        <w:rPr>
          <w:rFonts w:cs="Arial"/>
          <w:bCs/>
          <w:sz w:val="20"/>
        </w:rPr>
        <w:t> </w:t>
      </w:r>
      <w:r w:rsidR="007818F1" w:rsidRPr="005B1C66">
        <w:rPr>
          <w:rFonts w:cs="Arial"/>
          <w:bCs/>
          <w:sz w:val="20"/>
        </w:rPr>
        <w:t>s</w:t>
      </w:r>
      <w:r w:rsidR="006973C9" w:rsidRPr="005B1C66">
        <w:rPr>
          <w:rFonts w:cs="Arial"/>
          <w:bCs/>
          <w:sz w:val="20"/>
        </w:rPr>
        <w:t>úlade s</w:t>
      </w:r>
      <w:r w:rsidR="00772B56" w:rsidRPr="005B1C66">
        <w:rPr>
          <w:rFonts w:cs="Arial"/>
          <w:bCs/>
          <w:sz w:val="20"/>
        </w:rPr>
        <w:t> bodom 9.2.</w:t>
      </w:r>
      <w:r w:rsidRPr="005B1C66">
        <w:rPr>
          <w:rFonts w:cs="Arial"/>
          <w:bCs/>
          <w:sz w:val="20"/>
        </w:rPr>
        <w:t>,</w:t>
      </w:r>
    </w:p>
    <w:p w14:paraId="2966C495" w14:textId="53DBAE68" w:rsidR="006038CC" w:rsidRPr="005B1C66" w:rsidRDefault="003F1717" w:rsidP="00900EBD">
      <w:pPr>
        <w:pStyle w:val="Zkladntext"/>
        <w:numPr>
          <w:ilvl w:val="0"/>
          <w:numId w:val="4"/>
        </w:numPr>
        <w:spacing w:before="120" w:after="120" w:line="240" w:lineRule="auto"/>
        <w:ind w:right="64"/>
        <w:rPr>
          <w:rFonts w:cs="Arial"/>
          <w:bCs/>
          <w:sz w:val="20"/>
        </w:rPr>
      </w:pPr>
      <w:r w:rsidRPr="005B1C66">
        <w:rPr>
          <w:rFonts w:cs="Arial"/>
          <w:bCs/>
          <w:sz w:val="20"/>
        </w:rPr>
        <w:t>a</w:t>
      </w:r>
      <w:r w:rsidR="006038CC" w:rsidRPr="005B1C66">
        <w:rPr>
          <w:rFonts w:cs="Arial"/>
          <w:bCs/>
          <w:sz w:val="20"/>
        </w:rPr>
        <w:t>testy, revízne správy, certifikáty, osvedčenia a skúšky použitých materiálov a technológií v súlade s platnými predpismi a</w:t>
      </w:r>
      <w:r w:rsidR="00772B56" w:rsidRPr="005B1C66">
        <w:rPr>
          <w:rFonts w:cs="Arial"/>
          <w:bCs/>
          <w:sz w:val="20"/>
        </w:rPr>
        <w:t> </w:t>
      </w:r>
      <w:r w:rsidR="006038CC" w:rsidRPr="005B1C66">
        <w:rPr>
          <w:rFonts w:cs="Arial"/>
          <w:bCs/>
          <w:sz w:val="20"/>
        </w:rPr>
        <w:t>normami</w:t>
      </w:r>
      <w:r w:rsidR="00772B56" w:rsidRPr="005B1C66">
        <w:rPr>
          <w:rFonts w:cs="Arial"/>
          <w:bCs/>
          <w:sz w:val="20"/>
        </w:rPr>
        <w:t>,</w:t>
      </w:r>
    </w:p>
    <w:p w14:paraId="34E08DBE" w14:textId="02106CA0" w:rsidR="005E7D0F" w:rsidRPr="005B1C66" w:rsidRDefault="003F1717" w:rsidP="00900EBD">
      <w:pPr>
        <w:pStyle w:val="Zkladntext"/>
        <w:numPr>
          <w:ilvl w:val="0"/>
          <w:numId w:val="4"/>
        </w:numPr>
        <w:spacing w:before="120" w:after="120" w:line="240" w:lineRule="auto"/>
        <w:ind w:right="64"/>
        <w:rPr>
          <w:rFonts w:cs="Arial"/>
          <w:bCs/>
          <w:sz w:val="20"/>
        </w:rPr>
      </w:pPr>
      <w:r w:rsidRPr="005B1C66">
        <w:rPr>
          <w:rFonts w:cs="Arial"/>
          <w:bCs/>
          <w:sz w:val="20"/>
        </w:rPr>
        <w:t>s</w:t>
      </w:r>
      <w:r w:rsidR="005E7D0F" w:rsidRPr="005B1C66">
        <w:rPr>
          <w:rFonts w:cs="Arial"/>
          <w:bCs/>
          <w:sz w:val="20"/>
        </w:rPr>
        <w:t xml:space="preserve">tavebným dozorom a Objednávateľom </w:t>
      </w:r>
      <w:r w:rsidR="008E1B82" w:rsidRPr="005B1C66">
        <w:rPr>
          <w:rFonts w:cs="Arial"/>
          <w:bCs/>
          <w:sz w:val="20"/>
        </w:rPr>
        <w:t xml:space="preserve">písomne </w:t>
      </w:r>
      <w:r w:rsidR="005E7D0F" w:rsidRPr="005B1C66">
        <w:rPr>
          <w:rFonts w:cs="Arial"/>
          <w:bCs/>
          <w:sz w:val="20"/>
        </w:rPr>
        <w:t xml:space="preserve">odsúhlasený </w:t>
      </w:r>
      <w:r w:rsidR="008E1B82" w:rsidRPr="005B1C66">
        <w:rPr>
          <w:rFonts w:cs="Arial"/>
          <w:bCs/>
          <w:sz w:val="20"/>
        </w:rPr>
        <w:t xml:space="preserve">Zoznam </w:t>
      </w:r>
      <w:r w:rsidR="005E7D0F" w:rsidRPr="005B1C66">
        <w:rPr>
          <w:rFonts w:cs="Arial"/>
          <w:bCs/>
          <w:sz w:val="20"/>
        </w:rPr>
        <w:t xml:space="preserve">vykonaných prác </w:t>
      </w:r>
      <w:r w:rsidR="00772B56" w:rsidRPr="005B1C66">
        <w:rPr>
          <w:rFonts w:cs="Arial"/>
          <w:bCs/>
          <w:sz w:val="20"/>
        </w:rPr>
        <w:t xml:space="preserve">a súpis dodávok </w:t>
      </w:r>
      <w:r w:rsidR="005E7D0F" w:rsidRPr="005B1C66">
        <w:rPr>
          <w:rFonts w:cs="Arial"/>
          <w:bCs/>
          <w:sz w:val="20"/>
        </w:rPr>
        <w:t>za príslušné obdobie a fotodokum</w:t>
      </w:r>
      <w:r w:rsidR="003C0951" w:rsidRPr="005B1C66">
        <w:rPr>
          <w:rFonts w:cs="Arial"/>
          <w:bCs/>
          <w:sz w:val="20"/>
        </w:rPr>
        <w:t>e</w:t>
      </w:r>
      <w:r w:rsidR="005E7D0F" w:rsidRPr="005B1C66">
        <w:rPr>
          <w:rFonts w:cs="Arial"/>
          <w:bCs/>
          <w:sz w:val="20"/>
        </w:rPr>
        <w:t>ntáciu f</w:t>
      </w:r>
      <w:r w:rsidR="003C0951" w:rsidRPr="005B1C66">
        <w:rPr>
          <w:rFonts w:cs="Arial"/>
          <w:bCs/>
          <w:sz w:val="20"/>
        </w:rPr>
        <w:t>akturovaných častí.</w:t>
      </w:r>
    </w:p>
    <w:p w14:paraId="17C24B32" w14:textId="02EA795F" w:rsidR="003C0951" w:rsidRPr="005B1C66" w:rsidRDefault="00A93378" w:rsidP="00900EBD">
      <w:pPr>
        <w:pStyle w:val="Zkladntext"/>
        <w:numPr>
          <w:ilvl w:val="1"/>
          <w:numId w:val="3"/>
        </w:numPr>
        <w:spacing w:before="120" w:after="120" w:line="240" w:lineRule="auto"/>
        <w:ind w:right="64"/>
        <w:rPr>
          <w:rFonts w:cs="Arial"/>
          <w:sz w:val="20"/>
        </w:rPr>
      </w:pPr>
      <w:r w:rsidRPr="005B1C66">
        <w:rPr>
          <w:rFonts w:cs="Arial"/>
          <w:sz w:val="20"/>
        </w:rPr>
        <w:t>Zhotoviteľ je povinný predložiť Zoznam prác spolu s ich fotodokumentáciu k jednotlivým účtovným dokladom aj v elektronickej forme (Microsoft Excel) na vhodnom pamäťovom médiu</w:t>
      </w:r>
      <w:r w:rsidR="00DE506D" w:rsidRPr="005B1C66">
        <w:rPr>
          <w:rFonts w:cs="Arial"/>
          <w:sz w:val="20"/>
        </w:rPr>
        <w:t xml:space="preserve"> (USB)</w:t>
      </w:r>
      <w:r w:rsidR="00B47A32" w:rsidRPr="005B1C66">
        <w:rPr>
          <w:rFonts w:cs="Arial"/>
          <w:sz w:val="20"/>
        </w:rPr>
        <w:t xml:space="preserve"> alebo elektronickou poštou (Microsoft Outlook)</w:t>
      </w:r>
      <w:r w:rsidRPr="005B1C66">
        <w:rPr>
          <w:rFonts w:cs="Arial"/>
          <w:sz w:val="20"/>
        </w:rPr>
        <w:t xml:space="preserve">. </w:t>
      </w:r>
    </w:p>
    <w:p w14:paraId="1601EE65" w14:textId="0C5F67FB" w:rsidR="00DA43E9" w:rsidRPr="005B1C66" w:rsidRDefault="00DA43E9" w:rsidP="00900EBD">
      <w:pPr>
        <w:pStyle w:val="Zkladntext"/>
        <w:numPr>
          <w:ilvl w:val="1"/>
          <w:numId w:val="3"/>
        </w:numPr>
        <w:spacing w:before="120" w:after="120" w:line="240" w:lineRule="auto"/>
        <w:ind w:right="64"/>
        <w:rPr>
          <w:rFonts w:cs="Arial"/>
          <w:b/>
          <w:bCs/>
          <w:sz w:val="20"/>
        </w:rPr>
      </w:pPr>
      <w:r w:rsidRPr="005B1C66">
        <w:rPr>
          <w:rFonts w:cs="Arial"/>
          <w:sz w:val="20"/>
        </w:rPr>
        <w:t>Zhotoviteľ je povinný pred</w:t>
      </w:r>
      <w:r w:rsidR="00E23B5F" w:rsidRPr="005B1C66">
        <w:rPr>
          <w:rFonts w:cs="Arial"/>
          <w:sz w:val="20"/>
        </w:rPr>
        <w:t xml:space="preserve">kladať účtovné doklady ako i podklady k týmto účtovným dokladom </w:t>
      </w:r>
      <w:r w:rsidR="00E23B5F" w:rsidRPr="005B1C66">
        <w:rPr>
          <w:rFonts w:cs="Arial"/>
          <w:b/>
          <w:bCs/>
          <w:sz w:val="20"/>
        </w:rPr>
        <w:t xml:space="preserve">v mene EUR. </w:t>
      </w:r>
    </w:p>
    <w:p w14:paraId="18702252" w14:textId="77777777" w:rsidR="00324051" w:rsidRPr="005B1C66" w:rsidRDefault="00324051" w:rsidP="00900EBD">
      <w:pPr>
        <w:pStyle w:val="Zkladntext"/>
        <w:numPr>
          <w:ilvl w:val="1"/>
          <w:numId w:val="3"/>
        </w:numPr>
        <w:spacing w:before="120" w:after="120" w:line="240" w:lineRule="auto"/>
        <w:ind w:right="64"/>
        <w:rPr>
          <w:rFonts w:cs="Arial"/>
          <w:bCs/>
          <w:sz w:val="20"/>
        </w:rPr>
      </w:pPr>
      <w:r w:rsidRPr="005B1C66">
        <w:rPr>
          <w:rFonts w:cs="Arial"/>
          <w:bCs/>
          <w:sz w:val="20"/>
        </w:rPr>
        <w:t>Faktúra ako platobný doklad musí obsahovať všetky náležitosti daňového dokladu podľa zákona č. 222/20004 Z.z. o dani z pridanej hodnoty.</w:t>
      </w:r>
    </w:p>
    <w:p w14:paraId="2F5BBC07" w14:textId="005493DD" w:rsidR="00324051" w:rsidRPr="005B1C66" w:rsidRDefault="00324051" w:rsidP="00900EBD">
      <w:pPr>
        <w:pStyle w:val="Zkladntext"/>
        <w:numPr>
          <w:ilvl w:val="1"/>
          <w:numId w:val="3"/>
        </w:numPr>
        <w:spacing w:before="120" w:after="120" w:line="240" w:lineRule="auto"/>
        <w:ind w:right="64"/>
        <w:rPr>
          <w:rFonts w:cs="Arial"/>
          <w:sz w:val="20"/>
        </w:rPr>
      </w:pPr>
      <w:r w:rsidRPr="005B1C66">
        <w:rPr>
          <w:rFonts w:cs="Arial"/>
          <w:sz w:val="20"/>
        </w:rPr>
        <w:t>A</w:t>
      </w:r>
      <w:r w:rsidR="00A5420E" w:rsidRPr="005B1C66">
        <w:rPr>
          <w:rFonts w:cs="Arial"/>
          <w:sz w:val="20"/>
        </w:rPr>
        <w:t>k faktúra nebude obsahovať všetky náležitosti podľa Zm</w:t>
      </w:r>
      <w:r w:rsidR="0088707F" w:rsidRPr="005B1C66">
        <w:rPr>
          <w:rFonts w:cs="Arial"/>
          <w:sz w:val="20"/>
        </w:rPr>
        <w:t>luvy alebo bude obsahovať nesprávne či neúplné údaje a doklady, je Objednávateľ oprávnený ju do 5 praco</w:t>
      </w:r>
      <w:r w:rsidR="003D3D37" w:rsidRPr="005B1C66">
        <w:rPr>
          <w:rFonts w:cs="Arial"/>
          <w:sz w:val="20"/>
        </w:rPr>
        <w:t>vných dní odo dňa jej prevzatia</w:t>
      </w:r>
      <w:r w:rsidR="00097E5F" w:rsidRPr="005B1C66">
        <w:rPr>
          <w:rFonts w:cs="Arial"/>
          <w:sz w:val="20"/>
        </w:rPr>
        <w:t xml:space="preserve"> odoslať na doplnenie a opravenie Zhotoviteľovi. Splatnosť takto vystavenej a vrátenej faktúry sa ruší a nová splatnosť faktúry začne plynúť dňom doručenia opravenej a správnej faktúry Objednávateľovi.</w:t>
      </w:r>
    </w:p>
    <w:p w14:paraId="30BF7483" w14:textId="77777777" w:rsidR="00C65F53" w:rsidRPr="005B1C66" w:rsidRDefault="00C65F53" w:rsidP="00900EBD">
      <w:pPr>
        <w:pStyle w:val="Zkladntext"/>
        <w:numPr>
          <w:ilvl w:val="1"/>
          <w:numId w:val="3"/>
        </w:numPr>
        <w:spacing w:before="120" w:after="120" w:line="240" w:lineRule="auto"/>
        <w:ind w:right="64"/>
        <w:rPr>
          <w:rFonts w:cs="Arial"/>
          <w:sz w:val="20"/>
        </w:rPr>
      </w:pPr>
      <w:r w:rsidRPr="005B1C66">
        <w:rPr>
          <w:rFonts w:cs="Arial"/>
          <w:sz w:val="20"/>
        </w:rPr>
        <w:t xml:space="preserve">Zhotoviteľ pre účely DPH zodpovedá za škodu spôsobenú Objednávateľovi nesprávnou klasifikáciou realizovaných prác a dodaných vecí. </w:t>
      </w:r>
    </w:p>
    <w:p w14:paraId="448DA7D8" w14:textId="069E90A5" w:rsidR="002F0C79" w:rsidRPr="005B1C66" w:rsidRDefault="002F0C79" w:rsidP="00900EBD">
      <w:pPr>
        <w:pStyle w:val="Zkladntext"/>
        <w:numPr>
          <w:ilvl w:val="1"/>
          <w:numId w:val="3"/>
        </w:numPr>
        <w:spacing w:before="120" w:after="120" w:line="240" w:lineRule="auto"/>
        <w:ind w:right="64"/>
        <w:rPr>
          <w:rFonts w:cs="Arial"/>
          <w:sz w:val="20"/>
        </w:rPr>
      </w:pPr>
      <w:r w:rsidRPr="005B1C66">
        <w:rPr>
          <w:rFonts w:cs="Arial"/>
          <w:sz w:val="20"/>
        </w:rPr>
        <w:t xml:space="preserve">Vykonané Naviac práce pôvodne nezahrnuté do Diela budú fakturované osobitne po ich predchádzajúcom vecnom, cenovom a termínovom odsúhlasení Zmluvnými stranami. Zhotoviteľ sa zaväzuje pri oceňovaní Naviac prác použiť rovnakú metodiku a jednotkové ceny tak, ako ich použil pri spracovaní svojej ponuky v rámci rozpočtu. </w:t>
      </w:r>
    </w:p>
    <w:p w14:paraId="53456244" w14:textId="77777777" w:rsidR="00F516DE" w:rsidRPr="005B1C66" w:rsidRDefault="0067601D" w:rsidP="00900EBD">
      <w:pPr>
        <w:pStyle w:val="Zkladntext"/>
        <w:numPr>
          <w:ilvl w:val="1"/>
          <w:numId w:val="3"/>
        </w:numPr>
        <w:spacing w:before="120" w:after="120" w:line="240" w:lineRule="auto"/>
        <w:ind w:right="64"/>
        <w:rPr>
          <w:rFonts w:cs="Arial"/>
          <w:b/>
          <w:sz w:val="20"/>
          <w:u w:val="single"/>
        </w:rPr>
      </w:pPr>
      <w:r w:rsidRPr="005B1C66">
        <w:rPr>
          <w:rFonts w:cs="Arial"/>
          <w:sz w:val="20"/>
        </w:rPr>
        <w:t>Záverečnú faktúru je zhotoviteľ oprávnený vystaviť až po</w:t>
      </w:r>
      <w:r w:rsidR="00D66518" w:rsidRPr="005B1C66">
        <w:rPr>
          <w:rFonts w:cs="Arial"/>
          <w:sz w:val="20"/>
        </w:rPr>
        <w:t xml:space="preserve"> dokončení celého Diela a po</w:t>
      </w:r>
      <w:r w:rsidRPr="005B1C66">
        <w:rPr>
          <w:rFonts w:cs="Arial"/>
          <w:sz w:val="20"/>
        </w:rPr>
        <w:t xml:space="preserve"> prevzatí </w:t>
      </w:r>
      <w:r w:rsidR="001D72E6" w:rsidRPr="005B1C66">
        <w:rPr>
          <w:rFonts w:cs="Arial"/>
          <w:sz w:val="20"/>
        </w:rPr>
        <w:t>D</w:t>
      </w:r>
      <w:r w:rsidRPr="005B1C66">
        <w:rPr>
          <w:rFonts w:cs="Arial"/>
          <w:sz w:val="20"/>
        </w:rPr>
        <w:t xml:space="preserve">iela </w:t>
      </w:r>
      <w:r w:rsidR="001D72E6" w:rsidRPr="005B1C66">
        <w:rPr>
          <w:rFonts w:cs="Arial"/>
          <w:sz w:val="20"/>
        </w:rPr>
        <w:t>O</w:t>
      </w:r>
      <w:r w:rsidRPr="005B1C66">
        <w:rPr>
          <w:rFonts w:cs="Arial"/>
          <w:sz w:val="20"/>
        </w:rPr>
        <w:t>bjednávateľom. Po vysta</w:t>
      </w:r>
      <w:r w:rsidR="001D72E6" w:rsidRPr="005B1C66">
        <w:rPr>
          <w:rFonts w:cs="Arial"/>
          <w:sz w:val="20"/>
        </w:rPr>
        <w:t>vení záverečnej faktúry nie je Zhotoviteľ oprávnený vystaviť O</w:t>
      </w:r>
      <w:r w:rsidRPr="005B1C66">
        <w:rPr>
          <w:rFonts w:cs="Arial"/>
          <w:sz w:val="20"/>
        </w:rPr>
        <w:t>bjednávateľovi žiadnu ďa</w:t>
      </w:r>
      <w:r w:rsidR="00A10B92" w:rsidRPr="005B1C66">
        <w:rPr>
          <w:rFonts w:cs="Arial"/>
          <w:sz w:val="20"/>
        </w:rPr>
        <w:t>l</w:t>
      </w:r>
      <w:r w:rsidRPr="005B1C66">
        <w:rPr>
          <w:rFonts w:cs="Arial"/>
          <w:sz w:val="20"/>
        </w:rPr>
        <w:t>šiu faktúru, ktorou by fakturoval cen</w:t>
      </w:r>
      <w:r w:rsidR="001D72E6" w:rsidRPr="005B1C66">
        <w:rPr>
          <w:rFonts w:cs="Arial"/>
          <w:sz w:val="20"/>
        </w:rPr>
        <w:t>u prác a dodávok vykonaných na D</w:t>
      </w:r>
      <w:r w:rsidRPr="005B1C66">
        <w:rPr>
          <w:rFonts w:cs="Arial"/>
          <w:sz w:val="20"/>
        </w:rPr>
        <w:t xml:space="preserve">iele pred odovzdaním </w:t>
      </w:r>
      <w:r w:rsidR="001D72E6" w:rsidRPr="005B1C66">
        <w:rPr>
          <w:rFonts w:cs="Arial"/>
          <w:sz w:val="20"/>
        </w:rPr>
        <w:t>Diela O</w:t>
      </w:r>
      <w:r w:rsidRPr="005B1C66">
        <w:rPr>
          <w:rFonts w:cs="Arial"/>
          <w:sz w:val="20"/>
        </w:rPr>
        <w:t>bjednávateľovi</w:t>
      </w:r>
      <w:r w:rsidR="001D72E6" w:rsidRPr="005B1C66">
        <w:rPr>
          <w:rFonts w:cs="Arial"/>
          <w:sz w:val="20"/>
        </w:rPr>
        <w:t xml:space="preserve">. </w:t>
      </w:r>
    </w:p>
    <w:p w14:paraId="194B7D97" w14:textId="77777777" w:rsidR="000D3C19" w:rsidRPr="005B1C66" w:rsidRDefault="000D3C19" w:rsidP="00900EBD">
      <w:pPr>
        <w:pStyle w:val="Zkladntext"/>
        <w:spacing w:before="120" w:after="120" w:line="240" w:lineRule="auto"/>
        <w:ind w:left="720" w:right="64"/>
        <w:rPr>
          <w:rFonts w:cs="Arial"/>
          <w:b/>
          <w:sz w:val="20"/>
          <w:u w:val="single"/>
        </w:rPr>
      </w:pPr>
    </w:p>
    <w:p w14:paraId="67811C7E" w14:textId="77777777" w:rsidR="00605B28" w:rsidRPr="005B1C66" w:rsidRDefault="00605B28" w:rsidP="00900EB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REALIZAČNÁ  ZÁBEZPEKA A BANKOVÁ ZÁRUKA</w:t>
      </w:r>
    </w:p>
    <w:p w14:paraId="5F2EFE64" w14:textId="24A2EAB0" w:rsidR="00605B28" w:rsidRPr="005B1C66" w:rsidRDefault="00605B28" w:rsidP="00900EBD">
      <w:pPr>
        <w:pStyle w:val="Zkladntext"/>
        <w:numPr>
          <w:ilvl w:val="1"/>
          <w:numId w:val="3"/>
        </w:numPr>
        <w:spacing w:before="120" w:after="120" w:line="240" w:lineRule="auto"/>
        <w:ind w:right="64"/>
        <w:rPr>
          <w:rFonts w:cs="Arial"/>
          <w:sz w:val="20"/>
        </w:rPr>
      </w:pPr>
      <w:r w:rsidRPr="005B1C66">
        <w:rPr>
          <w:rFonts w:cs="Arial"/>
          <w:sz w:val="20"/>
        </w:rPr>
        <w:t xml:space="preserve">Zmluvné strany sa dohodli, že Zhotoviteľ je povinný najneskôr </w:t>
      </w:r>
      <w:r w:rsidR="007159FF" w:rsidRPr="005B1C66">
        <w:rPr>
          <w:rFonts w:cs="Arial"/>
          <w:sz w:val="20"/>
        </w:rPr>
        <w:t>dňom</w:t>
      </w:r>
      <w:r w:rsidRPr="005B1C66">
        <w:rPr>
          <w:rFonts w:cs="Arial"/>
          <w:sz w:val="20"/>
        </w:rPr>
        <w:t xml:space="preserve"> podpisu Zmluvy o dielo oboma stranami zložiť na bankový účet Objednávateľa uvedený v záhlaví Zmluvy </w:t>
      </w:r>
      <w:r w:rsidRPr="005B1C66">
        <w:rPr>
          <w:rFonts w:cs="Arial"/>
          <w:b/>
          <w:bCs/>
          <w:sz w:val="20"/>
        </w:rPr>
        <w:t xml:space="preserve">Zábezpeku </w:t>
      </w:r>
      <w:r w:rsidR="00830D49" w:rsidRPr="005B1C66">
        <w:rPr>
          <w:rFonts w:cs="Arial"/>
          <w:sz w:val="20"/>
        </w:rPr>
        <w:t xml:space="preserve">vo </w:t>
      </w:r>
      <w:r w:rsidR="00830D49" w:rsidRPr="00A33C84">
        <w:rPr>
          <w:rFonts w:cs="Arial"/>
          <w:sz w:val="20"/>
        </w:rPr>
        <w:t>výške</w:t>
      </w:r>
      <w:r w:rsidR="00830D49" w:rsidRPr="00A33C84">
        <w:rPr>
          <w:rFonts w:cs="Arial"/>
          <w:b/>
          <w:bCs/>
          <w:sz w:val="20"/>
        </w:rPr>
        <w:t xml:space="preserve"> </w:t>
      </w:r>
      <w:r w:rsidR="006C25B8" w:rsidRPr="00A33C84">
        <w:rPr>
          <w:rFonts w:cs="Arial"/>
          <w:b/>
          <w:bCs/>
          <w:sz w:val="20"/>
        </w:rPr>
        <w:t>5</w:t>
      </w:r>
      <w:r w:rsidRPr="00A33C84">
        <w:rPr>
          <w:rFonts w:cs="Arial"/>
          <w:b/>
          <w:bCs/>
          <w:sz w:val="20"/>
        </w:rPr>
        <w:t>%</w:t>
      </w:r>
      <w:r w:rsidRPr="005B1C66">
        <w:rPr>
          <w:rFonts w:cs="Arial"/>
          <w:b/>
          <w:bCs/>
          <w:sz w:val="20"/>
        </w:rPr>
        <w:t xml:space="preserve"> z Ceny diela bez DPH</w:t>
      </w:r>
      <w:r w:rsidRPr="005B1C66">
        <w:rPr>
          <w:rFonts w:cs="Arial"/>
          <w:sz w:val="20"/>
        </w:rPr>
        <w:t xml:space="preserve">, pričom Zábezpeka bude uložená na príslušnom účte až do doby uplynutia posledného dňa </w:t>
      </w:r>
      <w:r w:rsidR="00EB7B71" w:rsidRPr="005B1C66">
        <w:rPr>
          <w:rFonts w:cs="Arial"/>
          <w:sz w:val="20"/>
        </w:rPr>
        <w:t xml:space="preserve">vykonania </w:t>
      </w:r>
      <w:r w:rsidRPr="005B1C66">
        <w:rPr>
          <w:rFonts w:cs="Arial"/>
          <w:sz w:val="20"/>
        </w:rPr>
        <w:t>Diel</w:t>
      </w:r>
      <w:r w:rsidR="00EB7B71" w:rsidRPr="005B1C66">
        <w:rPr>
          <w:rFonts w:cs="Arial"/>
          <w:sz w:val="20"/>
        </w:rPr>
        <w:t>a</w:t>
      </w:r>
      <w:r w:rsidRPr="005B1C66">
        <w:rPr>
          <w:rFonts w:cs="Arial"/>
          <w:sz w:val="20"/>
        </w:rPr>
        <w:t xml:space="preserve"> či na ostatné plnenie realizované Zhotoviteľom podľa tejto Zmluvy.</w:t>
      </w:r>
    </w:p>
    <w:p w14:paraId="28E21C65" w14:textId="77777777" w:rsidR="00605B28" w:rsidRPr="005B1C66" w:rsidRDefault="00605B28" w:rsidP="00900EBD">
      <w:pPr>
        <w:pStyle w:val="Zkladntext"/>
        <w:numPr>
          <w:ilvl w:val="1"/>
          <w:numId w:val="3"/>
        </w:numPr>
        <w:spacing w:before="120" w:after="120" w:line="240" w:lineRule="auto"/>
        <w:ind w:right="64"/>
        <w:rPr>
          <w:rFonts w:cs="Arial"/>
          <w:sz w:val="20"/>
        </w:rPr>
      </w:pPr>
      <w:r w:rsidRPr="005B1C66">
        <w:rPr>
          <w:rFonts w:cs="Arial"/>
          <w:sz w:val="20"/>
        </w:rPr>
        <w:t>Zložená zábezpeka slúži na krytie všetkých finančných nárokov Objednávateľa majúcich pôvod v tejto Zmluve, najmä na krytie:</w:t>
      </w:r>
    </w:p>
    <w:p w14:paraId="05680EE9" w14:textId="317B9394" w:rsidR="00605B28" w:rsidRPr="005B1C66" w:rsidRDefault="00830D49" w:rsidP="00900EBD">
      <w:pPr>
        <w:pStyle w:val="Zkladntext"/>
        <w:numPr>
          <w:ilvl w:val="0"/>
          <w:numId w:val="4"/>
        </w:numPr>
        <w:spacing w:before="120" w:after="120" w:line="240" w:lineRule="auto"/>
        <w:ind w:right="64"/>
        <w:rPr>
          <w:rFonts w:cs="Arial"/>
          <w:sz w:val="20"/>
        </w:rPr>
      </w:pPr>
      <w:r w:rsidRPr="005B1C66">
        <w:rPr>
          <w:rFonts w:cs="Arial"/>
          <w:sz w:val="20"/>
        </w:rPr>
        <w:t>n</w:t>
      </w:r>
      <w:r w:rsidR="00605B28" w:rsidRPr="005B1C66">
        <w:rPr>
          <w:rFonts w:cs="Arial"/>
          <w:sz w:val="20"/>
        </w:rPr>
        <w:t>ároku Objednávateľa na zaplatenie zmluvnej pokuty či náhrady škody,</w:t>
      </w:r>
    </w:p>
    <w:p w14:paraId="0DEF510D" w14:textId="53A25317" w:rsidR="00605B28" w:rsidRPr="005B1C66" w:rsidRDefault="00830D49" w:rsidP="00CE4FCD">
      <w:pPr>
        <w:pStyle w:val="Zkladntext"/>
        <w:numPr>
          <w:ilvl w:val="0"/>
          <w:numId w:val="4"/>
        </w:numPr>
        <w:spacing w:before="120" w:after="120" w:line="240" w:lineRule="auto"/>
        <w:ind w:right="64"/>
        <w:rPr>
          <w:rFonts w:cs="Arial"/>
          <w:sz w:val="20"/>
        </w:rPr>
      </w:pPr>
      <w:r w:rsidRPr="005B1C66">
        <w:rPr>
          <w:rFonts w:cs="Arial"/>
          <w:sz w:val="20"/>
        </w:rPr>
        <w:t>n</w:t>
      </w:r>
      <w:r w:rsidR="00605B28" w:rsidRPr="005B1C66">
        <w:rPr>
          <w:rFonts w:cs="Arial"/>
          <w:sz w:val="20"/>
        </w:rPr>
        <w:t>ároku Objednávateľa na odstránenie Vád Diela, ktorý nebol uspokojený zádržný</w:t>
      </w:r>
      <w:r w:rsidR="00BF5A91" w:rsidRPr="005B1C66">
        <w:rPr>
          <w:rFonts w:cs="Arial"/>
          <w:sz w:val="20"/>
        </w:rPr>
        <w:t xml:space="preserve">m, </w:t>
      </w:r>
      <w:r w:rsidR="007B6295" w:rsidRPr="005B1C66">
        <w:rPr>
          <w:rFonts w:cs="Arial"/>
          <w:sz w:val="20"/>
        </w:rPr>
        <w:t>n</w:t>
      </w:r>
      <w:r w:rsidR="00605B28" w:rsidRPr="005B1C66">
        <w:rPr>
          <w:rFonts w:cs="Arial"/>
          <w:sz w:val="20"/>
        </w:rPr>
        <w:t>a krytie</w:t>
      </w:r>
      <w:r w:rsidR="00CB6FB5" w:rsidRPr="005B1C66">
        <w:rPr>
          <w:rFonts w:cs="Arial"/>
          <w:sz w:val="20"/>
        </w:rPr>
        <w:t xml:space="preserve"> </w:t>
      </w:r>
      <w:r w:rsidR="00605B28" w:rsidRPr="005B1C66">
        <w:rPr>
          <w:rFonts w:cs="Arial"/>
          <w:sz w:val="20"/>
        </w:rPr>
        <w:t>ktorých udelil Zhotoviteľ súhlas.</w:t>
      </w:r>
    </w:p>
    <w:p w14:paraId="310520E9" w14:textId="77777777"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V súlade s účelom, na ktorý je Zábezpeka určená je Objednávateľ oprávnený túto použiť najskôr v deň, v ktorý sa Zhotoviteľ dostal do omeškania so splnením nároku Objednávateľa alebo v deň, v ktorý vznikol nárok Objednávateľa na plnenie zo Zábezpeky z iného dôvodu alebo v deň, kedy na krytie daného plnenia zo Zábezpeky udelil Zhotoviteľ Objednávateľovi písomný súhlas, a to až do vyčerpania celej zloženej Zábezpeky.</w:t>
      </w:r>
    </w:p>
    <w:p w14:paraId="2CCC6589" w14:textId="075B2D1D"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V prípade použitia Zábezpeky alebo jej časti Objednávateľom je Zhotoviteľ povinný najneskôr do </w:t>
      </w:r>
      <w:r w:rsidR="00BF5A91" w:rsidRPr="005B1C66">
        <w:rPr>
          <w:sz w:val="20"/>
          <w:szCs w:val="18"/>
        </w:rPr>
        <w:t>5</w:t>
      </w:r>
      <w:r w:rsidRPr="005B1C66">
        <w:rPr>
          <w:sz w:val="20"/>
          <w:szCs w:val="18"/>
        </w:rPr>
        <w:t xml:space="preserve"> pracovných dní odo dňa doručenia písomnej výzvy Objednávateľa doplniť Zábezpeku na dohodnutú dobu jej trvania do výšky podľa bodu </w:t>
      </w:r>
      <w:r w:rsidR="00974DFE">
        <w:rPr>
          <w:sz w:val="20"/>
          <w:szCs w:val="18"/>
        </w:rPr>
        <w:t>8</w:t>
      </w:r>
      <w:r w:rsidRPr="005B1C66">
        <w:rPr>
          <w:sz w:val="20"/>
          <w:szCs w:val="18"/>
        </w:rPr>
        <w:t>.1 Zmluvy.</w:t>
      </w:r>
    </w:p>
    <w:p w14:paraId="385FF8E9" w14:textId="022D051B"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Objednávateľ vráti na účet Zhotoviteľa Zábezpeku alebo jej nespotrebovanú časť najskôr </w:t>
      </w:r>
      <w:r w:rsidR="00FE00D5" w:rsidRPr="005B1C66">
        <w:rPr>
          <w:sz w:val="20"/>
          <w:szCs w:val="18"/>
        </w:rPr>
        <w:t xml:space="preserve">do 5 pracovných </w:t>
      </w:r>
      <w:r w:rsidRPr="005B1C66">
        <w:rPr>
          <w:sz w:val="20"/>
          <w:szCs w:val="18"/>
        </w:rPr>
        <w:t>d</w:t>
      </w:r>
      <w:r w:rsidR="00FE00D5" w:rsidRPr="005B1C66">
        <w:rPr>
          <w:sz w:val="20"/>
          <w:szCs w:val="18"/>
        </w:rPr>
        <w:t>ní</w:t>
      </w:r>
      <w:r w:rsidRPr="005B1C66">
        <w:rPr>
          <w:sz w:val="20"/>
          <w:szCs w:val="18"/>
        </w:rPr>
        <w:t xml:space="preserve"> po</w:t>
      </w:r>
      <w:r w:rsidR="00FE00D5" w:rsidRPr="005B1C66">
        <w:rPr>
          <w:sz w:val="20"/>
          <w:szCs w:val="18"/>
        </w:rPr>
        <w:t xml:space="preserve"> prevzatí a odovzdaní</w:t>
      </w:r>
      <w:r w:rsidRPr="005B1C66">
        <w:rPr>
          <w:sz w:val="20"/>
          <w:szCs w:val="18"/>
        </w:rPr>
        <w:t xml:space="preserve"> Diel</w:t>
      </w:r>
      <w:r w:rsidR="00FE00D5" w:rsidRPr="005B1C66">
        <w:rPr>
          <w:sz w:val="20"/>
          <w:szCs w:val="18"/>
        </w:rPr>
        <w:t>a</w:t>
      </w:r>
      <w:r w:rsidRPr="005B1C66">
        <w:rPr>
          <w:sz w:val="20"/>
          <w:szCs w:val="18"/>
        </w:rPr>
        <w:t xml:space="preserve"> </w:t>
      </w:r>
      <w:r w:rsidR="003545C3" w:rsidRPr="005B1C66">
        <w:rPr>
          <w:sz w:val="20"/>
          <w:szCs w:val="18"/>
        </w:rPr>
        <w:t xml:space="preserve">bez Vád </w:t>
      </w:r>
      <w:r w:rsidRPr="005B1C66">
        <w:rPr>
          <w:sz w:val="20"/>
          <w:szCs w:val="18"/>
        </w:rPr>
        <w:t xml:space="preserve">či ostatné plnenie realizované Zhotoviteľom </w:t>
      </w:r>
      <w:r w:rsidRPr="005B1C66">
        <w:rPr>
          <w:sz w:val="20"/>
          <w:szCs w:val="18"/>
        </w:rPr>
        <w:lastRenderedPageBreak/>
        <w:t xml:space="preserve">podľa tejto Zmluvy. Ak tak Objednávateľ neurobí </w:t>
      </w:r>
      <w:r w:rsidR="00FE00D5" w:rsidRPr="005B1C66">
        <w:rPr>
          <w:sz w:val="20"/>
          <w:szCs w:val="18"/>
        </w:rPr>
        <w:t xml:space="preserve">bez </w:t>
      </w:r>
      <w:r w:rsidRPr="005B1C66">
        <w:rPr>
          <w:sz w:val="20"/>
          <w:szCs w:val="18"/>
        </w:rPr>
        <w:t xml:space="preserve">zvláštnej iniciatívy, Zhotoviteľ je oprávnený ho na vrátenie zábezpeky vyzvať po uplynutí dohodnutej doby trvania Zábezpeky a Objednávateľ je povinný ju vrátiť na účet Zhotoviteľa najneskôr do 30 kalendárnych dni odo dňa doručenia písomnej výzvy Zhotoviteľa na jej zaplatenie. </w:t>
      </w:r>
    </w:p>
    <w:p w14:paraId="54DCC8B4" w14:textId="67ABDFEB"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Pre vylúčenie akýchkoľvek pochybností Zhotoviteľ vyhlasuje, že je uzrozumený s tým, že finančné prostriedky poskytnuté ako Zábezpeka nebudú počas celej </w:t>
      </w:r>
      <w:r w:rsidR="008F751C" w:rsidRPr="005B1C66">
        <w:rPr>
          <w:sz w:val="20"/>
          <w:szCs w:val="18"/>
        </w:rPr>
        <w:t>zá</w:t>
      </w:r>
      <w:r w:rsidRPr="005B1C66">
        <w:rPr>
          <w:sz w:val="20"/>
          <w:szCs w:val="18"/>
        </w:rPr>
        <w:t xml:space="preserve">ručnej doby úročené a Objednávateľ ich vráti bez navýšenia o úrok. </w:t>
      </w:r>
    </w:p>
    <w:p w14:paraId="350C74DD" w14:textId="77777777"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Prípadné odstúpenie od Zmluvy ktoroukoľvek zo Zmluvných strán nemá vplyv na trvanie zloženej Zábezpeky, ak sa Zmluvné strany nedohodnú inak. </w:t>
      </w:r>
    </w:p>
    <w:p w14:paraId="39EC0319" w14:textId="3E45E5E5"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Zmluvné strany sa dohodli, že Zhotoviteľ je oprávnený namiesto zloženia Zábezpeky predložiť Objednávateľovi </w:t>
      </w:r>
      <w:r w:rsidRPr="005B1C66">
        <w:rPr>
          <w:b/>
          <w:bCs/>
          <w:sz w:val="20"/>
          <w:szCs w:val="18"/>
        </w:rPr>
        <w:t>Bankovú záruku</w:t>
      </w:r>
      <w:r w:rsidRPr="005B1C66">
        <w:rPr>
          <w:sz w:val="20"/>
          <w:szCs w:val="18"/>
        </w:rPr>
        <w:t xml:space="preserve"> vystavenú podľa bodu </w:t>
      </w:r>
      <w:r w:rsidR="00974DFE" w:rsidRPr="00974DFE">
        <w:rPr>
          <w:sz w:val="20"/>
          <w:szCs w:val="18"/>
        </w:rPr>
        <w:t>8</w:t>
      </w:r>
      <w:r w:rsidRPr="00974DFE">
        <w:rPr>
          <w:sz w:val="20"/>
          <w:szCs w:val="18"/>
        </w:rPr>
        <w:t>.9  Zmluvy</w:t>
      </w:r>
      <w:r w:rsidR="005664DC" w:rsidRPr="00974DFE">
        <w:rPr>
          <w:sz w:val="20"/>
          <w:szCs w:val="18"/>
        </w:rPr>
        <w:t xml:space="preserve"> o dielo</w:t>
      </w:r>
      <w:r w:rsidRPr="00974DFE">
        <w:rPr>
          <w:sz w:val="20"/>
          <w:szCs w:val="18"/>
        </w:rPr>
        <w:t>.</w:t>
      </w:r>
      <w:r w:rsidRPr="005B1C66">
        <w:rPr>
          <w:sz w:val="20"/>
          <w:szCs w:val="18"/>
        </w:rPr>
        <w:t xml:space="preserve"> </w:t>
      </w:r>
    </w:p>
    <w:p w14:paraId="2E3FB47E" w14:textId="77777777"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Banková záruka musí byť neodvolateľná s povinnosťou plnenia na prvú výzvu a bez námietok, ktorej jedinou podmienkou čerpania bude žiadosť Objednávateľa, a ktorá bude </w:t>
      </w:r>
    </w:p>
    <w:p w14:paraId="5CFC1A84" w14:textId="76340FE7" w:rsidR="00605B28" w:rsidRPr="005B1C66" w:rsidRDefault="00605B28" w:rsidP="00900EBD">
      <w:pPr>
        <w:pStyle w:val="Zkladntext"/>
        <w:numPr>
          <w:ilvl w:val="0"/>
          <w:numId w:val="4"/>
        </w:numPr>
        <w:spacing w:before="120" w:after="120" w:line="240" w:lineRule="auto"/>
        <w:ind w:right="64"/>
        <w:rPr>
          <w:rFonts w:cs="Arial"/>
          <w:sz w:val="18"/>
          <w:szCs w:val="18"/>
        </w:rPr>
      </w:pPr>
      <w:r w:rsidRPr="005B1C66">
        <w:rPr>
          <w:sz w:val="20"/>
          <w:szCs w:val="18"/>
        </w:rPr>
        <w:t xml:space="preserve">vystavená najmenej na sumu uvedenú v bode </w:t>
      </w:r>
      <w:r w:rsidR="00974DFE">
        <w:rPr>
          <w:sz w:val="20"/>
          <w:szCs w:val="18"/>
        </w:rPr>
        <w:t>8</w:t>
      </w:r>
      <w:r w:rsidRPr="005B1C66">
        <w:rPr>
          <w:sz w:val="20"/>
          <w:szCs w:val="18"/>
        </w:rPr>
        <w:t xml:space="preserve">.1 Zmluvy, </w:t>
      </w:r>
    </w:p>
    <w:p w14:paraId="578F2794" w14:textId="7EAC341C" w:rsidR="00605B28" w:rsidRPr="005B1C66" w:rsidRDefault="00605B28" w:rsidP="00CE4FCD">
      <w:pPr>
        <w:pStyle w:val="Zkladntext"/>
        <w:numPr>
          <w:ilvl w:val="0"/>
          <w:numId w:val="4"/>
        </w:numPr>
        <w:spacing w:before="120" w:after="120" w:line="240" w:lineRule="auto"/>
        <w:ind w:right="64"/>
        <w:rPr>
          <w:rFonts w:cs="Arial"/>
          <w:sz w:val="18"/>
          <w:szCs w:val="18"/>
        </w:rPr>
      </w:pPr>
      <w:r w:rsidRPr="005B1C66">
        <w:rPr>
          <w:sz w:val="20"/>
          <w:szCs w:val="18"/>
        </w:rPr>
        <w:t xml:space="preserve">vystavená na obdobie </w:t>
      </w:r>
      <w:r w:rsidR="00517E7C" w:rsidRPr="005B1C66">
        <w:rPr>
          <w:sz w:val="20"/>
          <w:szCs w:val="18"/>
        </w:rPr>
        <w:t xml:space="preserve">až do </w:t>
      </w:r>
      <w:r w:rsidR="00517E7C" w:rsidRPr="005B1C66">
        <w:rPr>
          <w:b/>
          <w:bCs/>
          <w:sz w:val="20"/>
          <w:szCs w:val="18"/>
        </w:rPr>
        <w:t xml:space="preserve">Protokolu o prevzatí a </w:t>
      </w:r>
      <w:r w:rsidR="00C9065C" w:rsidRPr="005B1C66">
        <w:rPr>
          <w:b/>
          <w:bCs/>
          <w:sz w:val="20"/>
          <w:szCs w:val="18"/>
        </w:rPr>
        <w:t>odovzdan</w:t>
      </w:r>
      <w:r w:rsidR="00517E7C" w:rsidRPr="005B1C66">
        <w:rPr>
          <w:b/>
          <w:bCs/>
          <w:sz w:val="20"/>
          <w:szCs w:val="18"/>
        </w:rPr>
        <w:t>í</w:t>
      </w:r>
      <w:r w:rsidR="00C9065C" w:rsidRPr="005B1C66">
        <w:rPr>
          <w:b/>
          <w:bCs/>
          <w:sz w:val="20"/>
          <w:szCs w:val="18"/>
        </w:rPr>
        <w:t xml:space="preserve"> Diela bez vád</w:t>
      </w:r>
      <w:r w:rsidR="00517E7C" w:rsidRPr="005B1C66">
        <w:rPr>
          <w:sz w:val="20"/>
          <w:szCs w:val="18"/>
        </w:rPr>
        <w:t>,</w:t>
      </w:r>
      <w:r w:rsidR="00C9065C" w:rsidRPr="005B1C66">
        <w:rPr>
          <w:sz w:val="20"/>
          <w:szCs w:val="18"/>
        </w:rPr>
        <w:t xml:space="preserve"> </w:t>
      </w:r>
      <w:r w:rsidR="00B41230" w:rsidRPr="005B1C66">
        <w:rPr>
          <w:sz w:val="20"/>
          <w:szCs w:val="18"/>
        </w:rPr>
        <w:t xml:space="preserve">a je </w:t>
      </w:r>
      <w:r w:rsidRPr="005B1C66">
        <w:rPr>
          <w:sz w:val="20"/>
          <w:szCs w:val="18"/>
        </w:rPr>
        <w:t xml:space="preserve">vopred odsúhlasená Objednávateľom. </w:t>
      </w:r>
    </w:p>
    <w:p w14:paraId="29EE33E1" w14:textId="77777777"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Banková záruka slúži na krytie všetkých finančných nárokov Objednávateľa majúcich pôvod v tejto Zmluve v rovnakom rozsahu, ako by slúžila Zábezpeka. </w:t>
      </w:r>
    </w:p>
    <w:p w14:paraId="324913C8" w14:textId="77777777"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V súlade s účelom, na ktorý je Banková záruka určená je Objednávateľ oprávnený túto použiť najskôr v deň, v ktorý sa Zhotoviteľ dostal do omeškania so splnením nároku Objednávateľa alebo v deň, v ktorý vznikol nárok Objednávateľa na plnenie z Bankovej záruky z iného dôvodu alebo v deň, kedy na krytie daného plnenia z Bankovej záruky udelil Zhotoviteľ Objednávateľovi písomný súhlas a to až do vyčerpania celej Bankovej záruky. </w:t>
      </w:r>
    </w:p>
    <w:p w14:paraId="3888BFB7" w14:textId="51885606"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V prípade použitia Bankovej záruky pred uplynutím doby, na ktorú má byť zriadená, je Zhotoviteľ povinný najneskôr do 10 pracovných dní odo dňa doručenia písomnej výzvy Objednávateľa obnoviť sumu Bankovej záruky, resp. doručiť Zhotoviteľovi novú Bankovú záruku do výšky podľa bodu </w:t>
      </w:r>
      <w:r w:rsidR="00974DFE">
        <w:rPr>
          <w:sz w:val="20"/>
          <w:szCs w:val="18"/>
        </w:rPr>
        <w:t>8</w:t>
      </w:r>
      <w:r w:rsidRPr="005B1C66">
        <w:rPr>
          <w:sz w:val="20"/>
          <w:szCs w:val="18"/>
        </w:rPr>
        <w:t xml:space="preserve">.1 Zmluvy. </w:t>
      </w:r>
    </w:p>
    <w:p w14:paraId="712FA412" w14:textId="77777777"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 xml:space="preserve">Všetky náklady spojené s vystavením Bankovej záruky a jej obstarávaním je povinný zaplatiť Zhotoviteľ. </w:t>
      </w:r>
    </w:p>
    <w:p w14:paraId="4BB64983" w14:textId="77777777" w:rsidR="00605B28" w:rsidRPr="005B1C66" w:rsidRDefault="00605B28" w:rsidP="00900EBD">
      <w:pPr>
        <w:pStyle w:val="Zkladntext"/>
        <w:numPr>
          <w:ilvl w:val="1"/>
          <w:numId w:val="3"/>
        </w:numPr>
        <w:spacing w:before="120" w:after="120" w:line="240" w:lineRule="auto"/>
        <w:ind w:right="64"/>
        <w:rPr>
          <w:rFonts w:cs="Arial"/>
          <w:sz w:val="18"/>
          <w:szCs w:val="18"/>
        </w:rPr>
      </w:pPr>
      <w:r w:rsidRPr="005B1C66">
        <w:rPr>
          <w:sz w:val="20"/>
          <w:szCs w:val="18"/>
        </w:rPr>
        <w:t>Ostatné ustanovenia o Zábezpeke platia obdobne aj pri Bankovej záruke.</w:t>
      </w:r>
    </w:p>
    <w:p w14:paraId="4B38B36D" w14:textId="77777777" w:rsidR="00605B28" w:rsidRPr="005B1C66" w:rsidRDefault="00605B28" w:rsidP="00900EBD">
      <w:pPr>
        <w:pStyle w:val="Zkladntext"/>
        <w:spacing w:before="120" w:after="120" w:line="240" w:lineRule="auto"/>
        <w:ind w:left="720" w:right="64"/>
        <w:rPr>
          <w:rFonts w:cs="Arial"/>
          <w:sz w:val="20"/>
        </w:rPr>
      </w:pPr>
    </w:p>
    <w:p w14:paraId="42F2D274" w14:textId="77777777" w:rsidR="008F5157" w:rsidRPr="005B1C66" w:rsidRDefault="008F5157" w:rsidP="00900EB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PRECHOD VLASTNÍCKYCH PRÁV</w:t>
      </w:r>
    </w:p>
    <w:p w14:paraId="788094BD" w14:textId="09B64ABE" w:rsidR="008F5157" w:rsidRPr="005B1C66" w:rsidRDefault="008F5157" w:rsidP="00900EBD">
      <w:pPr>
        <w:pStyle w:val="Zkladntext"/>
        <w:spacing w:before="120" w:after="120" w:line="240" w:lineRule="auto"/>
        <w:ind w:left="720" w:right="64"/>
        <w:rPr>
          <w:rFonts w:cs="Arial"/>
          <w:b/>
          <w:sz w:val="20"/>
          <w:u w:val="single"/>
        </w:rPr>
      </w:pPr>
      <w:r w:rsidRPr="005B1C66">
        <w:rPr>
          <w:rFonts w:cs="Arial"/>
          <w:sz w:val="20"/>
        </w:rPr>
        <w:t xml:space="preserve">Vlastnícke právo </w:t>
      </w:r>
      <w:r w:rsidRPr="002E3D0A">
        <w:rPr>
          <w:rFonts w:cs="Arial"/>
          <w:sz w:val="20"/>
        </w:rPr>
        <w:t xml:space="preserve">k predmetu </w:t>
      </w:r>
      <w:r w:rsidR="003D0715">
        <w:rPr>
          <w:rFonts w:cs="Arial"/>
          <w:sz w:val="20"/>
        </w:rPr>
        <w:t>diela</w:t>
      </w:r>
      <w:r w:rsidR="006E0C8D">
        <w:rPr>
          <w:rFonts w:cs="Arial"/>
          <w:sz w:val="20"/>
        </w:rPr>
        <w:t xml:space="preserve"> </w:t>
      </w:r>
      <w:r w:rsidRPr="005B1C66">
        <w:rPr>
          <w:rFonts w:cs="Arial"/>
          <w:sz w:val="20"/>
        </w:rPr>
        <w:t xml:space="preserve">nadobúda </w:t>
      </w:r>
      <w:r w:rsidR="000000AF" w:rsidRPr="005B1C66">
        <w:rPr>
          <w:rFonts w:cs="Arial"/>
          <w:sz w:val="20"/>
        </w:rPr>
        <w:t>Objednáva</w:t>
      </w:r>
      <w:r w:rsidR="003D0715">
        <w:rPr>
          <w:rFonts w:cs="Arial"/>
          <w:sz w:val="20"/>
        </w:rPr>
        <w:t>teľ</w:t>
      </w:r>
      <w:r w:rsidRPr="005B1C66">
        <w:rPr>
          <w:rFonts w:cs="Arial"/>
          <w:sz w:val="20"/>
        </w:rPr>
        <w:t xml:space="preserve"> dňom podpísania Protokolu o odovzdaní a prevzatí oboma zmluvnými stranami a zaplatení celkovej sumy vrátane DPH (ak je uplatniteľné vo vzťahu k predávajúcemu). Pre určenie dňa prechodu vlastníckeho práva platí neskorší z týchto dvoch dátumov.</w:t>
      </w:r>
    </w:p>
    <w:p w14:paraId="64C250BD" w14:textId="77777777" w:rsidR="00E147F1" w:rsidRPr="005B1C66" w:rsidRDefault="00E147F1" w:rsidP="00900EBD">
      <w:pPr>
        <w:pStyle w:val="Zkladntext"/>
        <w:spacing w:before="120" w:after="120" w:line="240" w:lineRule="auto"/>
        <w:ind w:left="720" w:right="64"/>
        <w:jc w:val="left"/>
        <w:rPr>
          <w:rFonts w:cs="Arial"/>
          <w:b/>
          <w:sz w:val="20"/>
          <w:u w:val="single"/>
        </w:rPr>
      </w:pPr>
    </w:p>
    <w:p w14:paraId="33EC1A2D" w14:textId="5F088424" w:rsidR="008B3B30" w:rsidRPr="005B1C66" w:rsidRDefault="008A71A7" w:rsidP="00900EB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ZÁRUKA</w:t>
      </w:r>
    </w:p>
    <w:p w14:paraId="13148165" w14:textId="77777777" w:rsidR="005339AE" w:rsidRDefault="008B3B30" w:rsidP="005339AE">
      <w:pPr>
        <w:pStyle w:val="Zkladntext"/>
        <w:numPr>
          <w:ilvl w:val="1"/>
          <w:numId w:val="3"/>
        </w:numPr>
        <w:spacing w:before="120" w:after="120" w:line="240" w:lineRule="auto"/>
        <w:ind w:right="64"/>
        <w:rPr>
          <w:rFonts w:cs="Arial"/>
          <w:sz w:val="20"/>
        </w:rPr>
      </w:pPr>
      <w:r w:rsidRPr="005B1C66">
        <w:rPr>
          <w:rFonts w:cs="Arial"/>
          <w:sz w:val="20"/>
        </w:rPr>
        <w:t xml:space="preserve">Zhotoviteľ poskytuje na </w:t>
      </w:r>
      <w:r w:rsidR="00FF72B7" w:rsidRPr="005B1C66">
        <w:rPr>
          <w:rFonts w:cs="Arial"/>
          <w:sz w:val="20"/>
        </w:rPr>
        <w:t>D</w:t>
      </w:r>
      <w:r w:rsidRPr="005B1C66">
        <w:rPr>
          <w:rFonts w:cs="Arial"/>
          <w:sz w:val="20"/>
        </w:rPr>
        <w:t xml:space="preserve">ielo záruku. Zhotoviteľ  zodpovedá za to, že zhotovené </w:t>
      </w:r>
      <w:r w:rsidR="00FF72B7" w:rsidRPr="005B1C66">
        <w:rPr>
          <w:rFonts w:cs="Arial"/>
          <w:sz w:val="20"/>
        </w:rPr>
        <w:t>D</w:t>
      </w:r>
      <w:r w:rsidRPr="005B1C66">
        <w:rPr>
          <w:rFonts w:cs="Arial"/>
          <w:sz w:val="20"/>
        </w:rPr>
        <w:t>ielo bude mať počas celej záručnej d</w:t>
      </w:r>
      <w:r w:rsidR="00FF72B7" w:rsidRPr="005B1C66">
        <w:rPr>
          <w:rFonts w:cs="Arial"/>
          <w:sz w:val="20"/>
        </w:rPr>
        <w:t>oby vlastnosti dohodnuté touto Z</w:t>
      </w:r>
      <w:r w:rsidRPr="005B1C66">
        <w:rPr>
          <w:rFonts w:cs="Arial"/>
          <w:sz w:val="20"/>
        </w:rPr>
        <w:t>mluvou a bude vyhovovať požiadavkám technických noriem a všeobecne záväzných právnych predpisov. Zhotovit</w:t>
      </w:r>
      <w:r w:rsidR="00FF72B7" w:rsidRPr="005B1C66">
        <w:rPr>
          <w:rFonts w:cs="Arial"/>
          <w:sz w:val="20"/>
        </w:rPr>
        <w:t>eľ zodpovedá za vady, ktoré má D</w:t>
      </w:r>
      <w:r w:rsidRPr="005B1C66">
        <w:rPr>
          <w:rFonts w:cs="Arial"/>
          <w:sz w:val="20"/>
        </w:rPr>
        <w:t>ie</w:t>
      </w:r>
      <w:r w:rsidR="00FF72B7" w:rsidRPr="005B1C66">
        <w:rPr>
          <w:rFonts w:cs="Arial"/>
          <w:sz w:val="20"/>
        </w:rPr>
        <w:t>lo v čase jeho odovzdania O</w:t>
      </w:r>
      <w:r w:rsidRPr="005B1C66">
        <w:rPr>
          <w:rFonts w:cs="Arial"/>
          <w:sz w:val="20"/>
        </w:rPr>
        <w:t xml:space="preserve">bjednávateľovi, a za vady, ktoré vznikli počas záručnej doby. </w:t>
      </w:r>
    </w:p>
    <w:p w14:paraId="4FA2EFA8" w14:textId="10A4887B" w:rsidR="008A71A7" w:rsidRPr="005339AE" w:rsidRDefault="008B3B30" w:rsidP="005339AE">
      <w:pPr>
        <w:pStyle w:val="Zkladntext"/>
        <w:numPr>
          <w:ilvl w:val="1"/>
          <w:numId w:val="3"/>
        </w:numPr>
        <w:spacing w:before="120" w:after="120" w:line="240" w:lineRule="auto"/>
        <w:ind w:right="64"/>
        <w:rPr>
          <w:rFonts w:cs="Arial"/>
          <w:sz w:val="20"/>
        </w:rPr>
      </w:pPr>
      <w:r w:rsidRPr="005339AE">
        <w:rPr>
          <w:rFonts w:cs="Arial"/>
          <w:sz w:val="20"/>
        </w:rPr>
        <w:t xml:space="preserve">Záručná doba začína plynúť odo dňa nasledujúceho po podpise protokolu o odovzdaní a prevzatí diela zmluvnými stranami. </w:t>
      </w:r>
      <w:r w:rsidRPr="005339AE">
        <w:rPr>
          <w:rFonts w:cs="Arial"/>
          <w:b/>
          <w:sz w:val="20"/>
        </w:rPr>
        <w:t xml:space="preserve">Záručná doba sa končí uplynutím 60 mesiacov </w:t>
      </w:r>
      <w:r w:rsidRPr="005339AE">
        <w:rPr>
          <w:rFonts w:cs="Arial"/>
          <w:sz w:val="20"/>
        </w:rPr>
        <w:t xml:space="preserve">plynúcich od odovzdania </w:t>
      </w:r>
      <w:r w:rsidRPr="005339AE">
        <w:rPr>
          <w:rFonts w:cs="Arial"/>
          <w:b/>
          <w:bCs/>
          <w:sz w:val="20"/>
        </w:rPr>
        <w:t>celej stavby</w:t>
      </w:r>
      <w:r w:rsidR="00FF72B7" w:rsidRPr="005339AE">
        <w:rPr>
          <w:rFonts w:cs="Arial"/>
          <w:b/>
          <w:bCs/>
          <w:sz w:val="20"/>
        </w:rPr>
        <w:t xml:space="preserve"> Diela</w:t>
      </w:r>
      <w:r w:rsidRPr="005339AE">
        <w:rPr>
          <w:rFonts w:cs="Arial"/>
          <w:sz w:val="20"/>
        </w:rPr>
        <w:t xml:space="preserve"> </w:t>
      </w:r>
      <w:r w:rsidR="00FF72B7" w:rsidRPr="005339AE">
        <w:rPr>
          <w:rFonts w:cs="Arial"/>
          <w:sz w:val="20"/>
        </w:rPr>
        <w:t>O</w:t>
      </w:r>
      <w:r w:rsidRPr="005339AE">
        <w:rPr>
          <w:rFonts w:cs="Arial"/>
          <w:sz w:val="20"/>
        </w:rPr>
        <w:t xml:space="preserve">bjednávateľovi. </w:t>
      </w:r>
      <w:r w:rsidRPr="005339AE">
        <w:rPr>
          <w:rFonts w:cs="Arial"/>
          <w:b/>
          <w:bCs/>
          <w:sz w:val="20"/>
        </w:rPr>
        <w:t>Pri výrobkoch, zabudovaných materiáloch, prvkoch sa končí záručná doba</w:t>
      </w:r>
      <w:r w:rsidRPr="005339AE">
        <w:rPr>
          <w:rFonts w:cs="Arial"/>
          <w:sz w:val="20"/>
        </w:rPr>
        <w:t xml:space="preserve"> uplynutím doby zhodnej s dĺžkou záručnej doby poskytovanej ich výrobcom, </w:t>
      </w:r>
      <w:r w:rsidRPr="005339AE">
        <w:rPr>
          <w:rFonts w:cs="Arial"/>
          <w:b/>
          <w:bCs/>
          <w:sz w:val="20"/>
        </w:rPr>
        <w:t xml:space="preserve">minimálne však doby </w:t>
      </w:r>
      <w:r w:rsidR="00A83C3D" w:rsidRPr="005339AE">
        <w:rPr>
          <w:rFonts w:cs="Arial"/>
          <w:b/>
          <w:bCs/>
          <w:sz w:val="20"/>
        </w:rPr>
        <w:t>24</w:t>
      </w:r>
      <w:r w:rsidRPr="005339AE">
        <w:rPr>
          <w:rFonts w:cs="Arial"/>
          <w:b/>
          <w:bCs/>
          <w:sz w:val="20"/>
        </w:rPr>
        <w:t xml:space="preserve"> mesiacov</w:t>
      </w:r>
      <w:r w:rsidRPr="005339AE">
        <w:rPr>
          <w:rFonts w:cs="Arial"/>
          <w:sz w:val="20"/>
        </w:rPr>
        <w:t xml:space="preserve"> plynúcej odo dňa odovzdania celej stavby</w:t>
      </w:r>
      <w:r w:rsidR="00FF72B7" w:rsidRPr="005339AE">
        <w:rPr>
          <w:rFonts w:cs="Arial"/>
          <w:sz w:val="20"/>
        </w:rPr>
        <w:t xml:space="preserve"> Diela</w:t>
      </w:r>
      <w:r w:rsidRPr="005339AE">
        <w:rPr>
          <w:rFonts w:cs="Arial"/>
          <w:sz w:val="20"/>
        </w:rPr>
        <w:t xml:space="preserve"> </w:t>
      </w:r>
      <w:r w:rsidR="00FF72B7" w:rsidRPr="005339AE">
        <w:rPr>
          <w:rFonts w:cs="Arial"/>
          <w:sz w:val="20"/>
        </w:rPr>
        <w:t>O</w:t>
      </w:r>
      <w:r w:rsidRPr="005339AE">
        <w:rPr>
          <w:rFonts w:cs="Arial"/>
          <w:sz w:val="20"/>
        </w:rPr>
        <w:t xml:space="preserve">bjednávateľovi. </w:t>
      </w:r>
    </w:p>
    <w:p w14:paraId="38D0E689" w14:textId="045311F1" w:rsidR="00F516DE" w:rsidRDefault="00F516DE" w:rsidP="00900EBD">
      <w:pPr>
        <w:pStyle w:val="Zkladntext"/>
        <w:numPr>
          <w:ilvl w:val="1"/>
          <w:numId w:val="3"/>
        </w:numPr>
        <w:spacing w:before="120" w:after="120" w:line="240" w:lineRule="auto"/>
        <w:ind w:right="64"/>
        <w:rPr>
          <w:rFonts w:cs="Arial"/>
          <w:sz w:val="20"/>
        </w:rPr>
      </w:pPr>
      <w:r w:rsidRPr="005B1C66">
        <w:rPr>
          <w:rFonts w:cs="Arial"/>
          <w:sz w:val="20"/>
        </w:rPr>
        <w:t xml:space="preserve">Zhotoviteľ sa zaväzuje začať s odstraňovaním prípadných vád Diela bez zbytočného odkladu po doručení oznámenia vady Objednávateľom, </w:t>
      </w:r>
      <w:r w:rsidRPr="005B1C66">
        <w:rPr>
          <w:rFonts w:cs="Arial"/>
          <w:b/>
          <w:bCs/>
          <w:sz w:val="20"/>
        </w:rPr>
        <w:t>pri vadách ohrozujúcich prevádzku stavby</w:t>
      </w:r>
      <w:r w:rsidRPr="005B1C66">
        <w:rPr>
          <w:rFonts w:cs="Arial"/>
          <w:sz w:val="20"/>
        </w:rPr>
        <w:t xml:space="preserve"> alebo vyvolávajúcich nebezpečenstvo vzniku bezprostrednej škody </w:t>
      </w:r>
      <w:r w:rsidRPr="005B1C66">
        <w:rPr>
          <w:rFonts w:cs="Arial"/>
          <w:b/>
          <w:bCs/>
          <w:sz w:val="20"/>
        </w:rPr>
        <w:t xml:space="preserve">do </w:t>
      </w:r>
      <w:r w:rsidR="000B1EA7" w:rsidRPr="005B1C66">
        <w:rPr>
          <w:rFonts w:cs="Arial"/>
          <w:b/>
          <w:bCs/>
          <w:sz w:val="20"/>
        </w:rPr>
        <w:t>2</w:t>
      </w:r>
      <w:r w:rsidR="00044B80" w:rsidRPr="005B1C66">
        <w:rPr>
          <w:rFonts w:cs="Arial"/>
          <w:b/>
          <w:bCs/>
          <w:sz w:val="20"/>
        </w:rPr>
        <w:t>4</w:t>
      </w:r>
      <w:r w:rsidRPr="005B1C66">
        <w:rPr>
          <w:rFonts w:cs="Arial"/>
          <w:b/>
          <w:bCs/>
          <w:sz w:val="20"/>
        </w:rPr>
        <w:t xml:space="preserve"> hodín od doručenia </w:t>
      </w:r>
      <w:r w:rsidRPr="005B1C66">
        <w:rPr>
          <w:rFonts w:cs="Arial"/>
          <w:b/>
          <w:bCs/>
          <w:sz w:val="20"/>
        </w:rPr>
        <w:lastRenderedPageBreak/>
        <w:t>oznámenia</w:t>
      </w:r>
      <w:r w:rsidRPr="005B1C66">
        <w:rPr>
          <w:rFonts w:cs="Arial"/>
          <w:sz w:val="20"/>
        </w:rPr>
        <w:t xml:space="preserve"> vady Objednávateľom. Zhotoviteľ sa zaväzuje </w:t>
      </w:r>
      <w:r w:rsidRPr="005B1C66">
        <w:rPr>
          <w:rFonts w:cs="Arial"/>
          <w:b/>
          <w:bCs/>
          <w:sz w:val="20"/>
        </w:rPr>
        <w:t>odstrániť vadu</w:t>
      </w:r>
      <w:r w:rsidRPr="005B1C66">
        <w:rPr>
          <w:rFonts w:cs="Arial"/>
          <w:sz w:val="20"/>
        </w:rPr>
        <w:t xml:space="preserve"> v čo najkratšom technicky možnom čase, vždy však </w:t>
      </w:r>
      <w:r w:rsidRPr="005B1C66">
        <w:rPr>
          <w:rFonts w:cs="Arial"/>
          <w:b/>
          <w:bCs/>
          <w:sz w:val="20"/>
        </w:rPr>
        <w:t xml:space="preserve">najneskôr do </w:t>
      </w:r>
      <w:r w:rsidR="00044B80" w:rsidRPr="005B1C66">
        <w:rPr>
          <w:rFonts w:cs="Arial"/>
          <w:b/>
          <w:bCs/>
          <w:sz w:val="20"/>
        </w:rPr>
        <w:t>7</w:t>
      </w:r>
      <w:r w:rsidRPr="005B1C66">
        <w:rPr>
          <w:rFonts w:cs="Arial"/>
          <w:b/>
          <w:bCs/>
          <w:sz w:val="20"/>
        </w:rPr>
        <w:t xml:space="preserve"> dní </w:t>
      </w:r>
      <w:r w:rsidRPr="005B1C66">
        <w:rPr>
          <w:rFonts w:cs="Arial"/>
          <w:sz w:val="20"/>
        </w:rPr>
        <w:t>od doručenia oznámenia vady Objednávateľom, pokiaľ sa nedohodol s O</w:t>
      </w:r>
      <w:r w:rsidR="00A10B92" w:rsidRPr="005B1C66">
        <w:rPr>
          <w:rFonts w:cs="Arial"/>
          <w:sz w:val="20"/>
        </w:rPr>
        <w:t>bj</w:t>
      </w:r>
      <w:r w:rsidRPr="005B1C66">
        <w:rPr>
          <w:rFonts w:cs="Arial"/>
          <w:sz w:val="20"/>
        </w:rPr>
        <w:t xml:space="preserve">ednávateľom inak. Pri vadách Diela uvedených v protokole o odovzdaní a prevzatí Diela sa za doručenie oznámenia vady Zhotoviteľovi považuje podpísanie tohto </w:t>
      </w:r>
      <w:r w:rsidR="002201B9" w:rsidRPr="005B1C66">
        <w:rPr>
          <w:rFonts w:cs="Arial"/>
          <w:sz w:val="20"/>
        </w:rPr>
        <w:t>P</w:t>
      </w:r>
      <w:r w:rsidRPr="005B1C66">
        <w:rPr>
          <w:rFonts w:cs="Arial"/>
          <w:sz w:val="20"/>
        </w:rPr>
        <w:t xml:space="preserve">rotokolu oboma Zmluvnými stranami. </w:t>
      </w:r>
    </w:p>
    <w:p w14:paraId="00C41286" w14:textId="77777777" w:rsidR="006C25B8" w:rsidRPr="005B1C66" w:rsidRDefault="006C25B8" w:rsidP="006C25B8">
      <w:pPr>
        <w:pStyle w:val="Zkladntext"/>
        <w:spacing w:before="120" w:after="120" w:line="240" w:lineRule="auto"/>
        <w:ind w:left="720" w:right="64"/>
        <w:rPr>
          <w:rFonts w:cs="Arial"/>
          <w:sz w:val="20"/>
        </w:rPr>
      </w:pPr>
    </w:p>
    <w:p w14:paraId="7E0D141D" w14:textId="77777777" w:rsidR="00F516DE" w:rsidRPr="005B1C66" w:rsidRDefault="00F516DE" w:rsidP="00900EB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ZMLUVNÉ POKUTY</w:t>
      </w:r>
    </w:p>
    <w:p w14:paraId="56C997A4" w14:textId="35705D37" w:rsidR="00F516DE" w:rsidRPr="005B1C66" w:rsidRDefault="00F516DE" w:rsidP="00900EBD">
      <w:pPr>
        <w:pStyle w:val="Zkladntext"/>
        <w:numPr>
          <w:ilvl w:val="1"/>
          <w:numId w:val="3"/>
        </w:numPr>
        <w:tabs>
          <w:tab w:val="clear" w:pos="720"/>
        </w:tabs>
        <w:spacing w:before="120" w:after="120" w:line="240" w:lineRule="auto"/>
        <w:ind w:left="709" w:right="64"/>
        <w:rPr>
          <w:rFonts w:cs="Arial"/>
          <w:b/>
          <w:sz w:val="20"/>
          <w:u w:val="single"/>
        </w:rPr>
      </w:pPr>
      <w:r w:rsidRPr="005B1C66">
        <w:rPr>
          <w:rFonts w:cs="Arial"/>
          <w:sz w:val="20"/>
        </w:rPr>
        <w:t xml:space="preserve">Ak Zhotoviteľ nevykoná a neodovzdá Dielo riadne (bez vád) a včas, </w:t>
      </w:r>
      <w:r w:rsidR="003C7F14" w:rsidRPr="005B1C66">
        <w:rPr>
          <w:rFonts w:cs="Arial"/>
          <w:sz w:val="20"/>
        </w:rPr>
        <w:t xml:space="preserve">Objednávateľ </w:t>
      </w:r>
      <w:r w:rsidR="00945947" w:rsidRPr="005B1C66">
        <w:rPr>
          <w:rFonts w:cs="Arial"/>
          <w:sz w:val="20"/>
        </w:rPr>
        <w:t xml:space="preserve">môže žiadať </w:t>
      </w:r>
      <w:r w:rsidRPr="005B1C66">
        <w:rPr>
          <w:rFonts w:cs="Arial"/>
          <w:sz w:val="20"/>
        </w:rPr>
        <w:t xml:space="preserve">zaplatiť </w:t>
      </w:r>
      <w:r w:rsidR="003C7F14" w:rsidRPr="005B1C66">
        <w:rPr>
          <w:rFonts w:cs="Arial"/>
          <w:sz w:val="20"/>
        </w:rPr>
        <w:t>od Zhotoviteľa</w:t>
      </w:r>
      <w:r w:rsidRPr="005B1C66">
        <w:rPr>
          <w:rFonts w:cs="Arial"/>
          <w:sz w:val="20"/>
        </w:rPr>
        <w:t xml:space="preserve"> </w:t>
      </w:r>
      <w:r w:rsidRPr="005B1C66">
        <w:rPr>
          <w:rFonts w:cs="Arial"/>
          <w:b/>
          <w:sz w:val="20"/>
        </w:rPr>
        <w:t xml:space="preserve">zmluvnú pokutu vo </w:t>
      </w:r>
      <w:r w:rsidRPr="005B1C66">
        <w:rPr>
          <w:rFonts w:cs="Arial"/>
          <w:bCs/>
          <w:sz w:val="20"/>
        </w:rPr>
        <w:t xml:space="preserve">výške </w:t>
      </w:r>
      <w:r w:rsidRPr="005B1C66">
        <w:rPr>
          <w:rFonts w:cs="Arial"/>
          <w:b/>
          <w:sz w:val="20"/>
        </w:rPr>
        <w:t>0,</w:t>
      </w:r>
      <w:r w:rsidR="009519E1" w:rsidRPr="005B1C66">
        <w:rPr>
          <w:rFonts w:cs="Arial"/>
          <w:b/>
          <w:sz w:val="20"/>
        </w:rPr>
        <w:t>1</w:t>
      </w:r>
      <w:r w:rsidRPr="005B1C66">
        <w:rPr>
          <w:rFonts w:cs="Arial"/>
          <w:b/>
          <w:sz w:val="20"/>
        </w:rPr>
        <w:t>% z celkovej ceny Diela</w:t>
      </w:r>
      <w:r w:rsidRPr="005B1C66">
        <w:rPr>
          <w:rFonts w:cs="Arial"/>
          <w:sz w:val="20"/>
        </w:rPr>
        <w:t xml:space="preserve"> vrátane DPH </w:t>
      </w:r>
      <w:r w:rsidRPr="005B1C66">
        <w:rPr>
          <w:rFonts w:cs="Arial"/>
          <w:b/>
          <w:sz w:val="20"/>
        </w:rPr>
        <w:t>za každý začatý deň omeškania</w:t>
      </w:r>
      <w:r w:rsidRPr="005B1C66">
        <w:rPr>
          <w:rFonts w:cs="Arial"/>
          <w:sz w:val="20"/>
        </w:rPr>
        <w:t xml:space="preserve"> s odovzdaním Diela riadne (bez vád) a včas, okrem prípadu, že omeškanie nastalo v dôsledku okolností majúcich povahu vyššej moci (prírodná katastrofa, vojna, atď</w:t>
      </w:r>
      <w:r w:rsidR="008A3714" w:rsidRPr="005B1C66">
        <w:rPr>
          <w:rFonts w:cs="Arial"/>
          <w:sz w:val="20"/>
        </w:rPr>
        <w:t>.</w:t>
      </w:r>
      <w:r w:rsidRPr="005B1C66">
        <w:rPr>
          <w:rFonts w:cs="Arial"/>
          <w:sz w:val="20"/>
        </w:rPr>
        <w:t xml:space="preserve">). </w:t>
      </w:r>
    </w:p>
    <w:p w14:paraId="0ECB5934" w14:textId="19E380B6" w:rsidR="00F67E8D" w:rsidRPr="005B1C66" w:rsidRDefault="00F67E8D" w:rsidP="00900EBD">
      <w:pPr>
        <w:pStyle w:val="Zkladntext"/>
        <w:numPr>
          <w:ilvl w:val="1"/>
          <w:numId w:val="3"/>
        </w:numPr>
        <w:tabs>
          <w:tab w:val="clear" w:pos="720"/>
        </w:tabs>
        <w:spacing w:before="120" w:after="120" w:line="240" w:lineRule="auto"/>
        <w:ind w:left="709" w:right="64"/>
        <w:rPr>
          <w:rFonts w:cs="Arial"/>
          <w:b/>
          <w:sz w:val="20"/>
          <w:u w:val="single"/>
        </w:rPr>
      </w:pPr>
      <w:r w:rsidRPr="005B1C66">
        <w:rPr>
          <w:rFonts w:cs="Arial"/>
          <w:b/>
          <w:sz w:val="20"/>
        </w:rPr>
        <w:t xml:space="preserve">Ak je </w:t>
      </w:r>
      <w:r w:rsidR="00E76ABD" w:rsidRPr="005B1C66">
        <w:rPr>
          <w:rFonts w:cs="Arial"/>
          <w:b/>
          <w:sz w:val="20"/>
        </w:rPr>
        <w:t xml:space="preserve">Zhotoviteľ </w:t>
      </w:r>
      <w:r w:rsidRPr="005B1C66">
        <w:rPr>
          <w:rFonts w:cs="Arial"/>
          <w:b/>
          <w:sz w:val="20"/>
        </w:rPr>
        <w:t>v omeškaní dodania diela viac ako 60 dní</w:t>
      </w:r>
      <w:r w:rsidRPr="005B1C66">
        <w:rPr>
          <w:rFonts w:cs="Arial"/>
          <w:sz w:val="20"/>
        </w:rPr>
        <w:t xml:space="preserve">, </w:t>
      </w:r>
      <w:r w:rsidR="00C76A26" w:rsidRPr="005B1C66">
        <w:rPr>
          <w:rFonts w:cs="Arial"/>
          <w:sz w:val="20"/>
        </w:rPr>
        <w:t xml:space="preserve">Objednávateľ môže žiadať zaplatiť od Zhotoviteľa </w:t>
      </w:r>
      <w:r w:rsidRPr="005B1C66">
        <w:rPr>
          <w:rFonts w:cs="Arial"/>
          <w:b/>
          <w:bCs/>
          <w:sz w:val="20"/>
        </w:rPr>
        <w:t xml:space="preserve">zmluvnú pokutu vo výške </w:t>
      </w:r>
      <w:r w:rsidR="00E76ABD" w:rsidRPr="005B1C66">
        <w:rPr>
          <w:rFonts w:cs="Arial"/>
          <w:b/>
          <w:bCs/>
          <w:sz w:val="20"/>
        </w:rPr>
        <w:t>20</w:t>
      </w:r>
      <w:r w:rsidRPr="005B1C66">
        <w:rPr>
          <w:rFonts w:cs="Arial"/>
          <w:b/>
          <w:bCs/>
          <w:sz w:val="20"/>
        </w:rPr>
        <w:t>% z celkovej ceny</w:t>
      </w:r>
      <w:r w:rsidRPr="005B1C66">
        <w:rPr>
          <w:rFonts w:cs="Arial"/>
          <w:sz w:val="20"/>
        </w:rPr>
        <w:t xml:space="preserve"> Diela vrátane DPH, okrem prípadu, že omeškanie nastalo v dôsledku okolností majúcich povahu vyššej moci (prírodná katastrofa, vojna, atď</w:t>
      </w:r>
      <w:r w:rsidR="008A3714" w:rsidRPr="005B1C66">
        <w:rPr>
          <w:rFonts w:cs="Arial"/>
          <w:sz w:val="20"/>
        </w:rPr>
        <w:t>.</w:t>
      </w:r>
      <w:r w:rsidRPr="005B1C66">
        <w:rPr>
          <w:rFonts w:cs="Arial"/>
          <w:sz w:val="20"/>
        </w:rPr>
        <w:t>).</w:t>
      </w:r>
      <w:r w:rsidR="005F55E8" w:rsidRPr="005B1C66">
        <w:rPr>
          <w:rFonts w:cs="Arial"/>
          <w:sz w:val="20"/>
        </w:rPr>
        <w:t xml:space="preserve"> Uplatnenie zmluvnej pokuty podľa tohto odseku nevylučuje uplatnenie zmluvnej pokuty podľa odseku </w:t>
      </w:r>
      <w:r w:rsidR="00112ABF" w:rsidRPr="005B1C66">
        <w:rPr>
          <w:rFonts w:cs="Arial"/>
          <w:sz w:val="20"/>
        </w:rPr>
        <w:t>14</w:t>
      </w:r>
      <w:r w:rsidR="005F55E8" w:rsidRPr="005B1C66">
        <w:rPr>
          <w:rFonts w:cs="Arial"/>
          <w:sz w:val="20"/>
        </w:rPr>
        <w:t>.1.</w:t>
      </w:r>
    </w:p>
    <w:p w14:paraId="2A29E593" w14:textId="1F596247" w:rsidR="00F516DE" w:rsidRPr="005B1C66" w:rsidRDefault="00F516DE" w:rsidP="00900EBD">
      <w:pPr>
        <w:pStyle w:val="Zkladntext"/>
        <w:numPr>
          <w:ilvl w:val="1"/>
          <w:numId w:val="3"/>
        </w:numPr>
        <w:tabs>
          <w:tab w:val="clear" w:pos="720"/>
        </w:tabs>
        <w:spacing w:before="120" w:after="120" w:line="240" w:lineRule="auto"/>
        <w:ind w:left="709" w:right="64"/>
        <w:rPr>
          <w:rFonts w:cs="Arial"/>
          <w:b/>
          <w:sz w:val="20"/>
          <w:u w:val="single"/>
        </w:rPr>
      </w:pPr>
      <w:r w:rsidRPr="005B1C66">
        <w:rPr>
          <w:rFonts w:cs="Arial"/>
          <w:sz w:val="20"/>
        </w:rPr>
        <w:t xml:space="preserve">Ak Zhotoviteľ nezačne odstraňovať Objednávateľom oznámenú vadu včas, alebo ak Zhotoviteľ neodstráni vadu včas, je Zhotoviteľ povinný Objednávateľovi zaplatiť zmluvnú pokutu vo výške 1000,- </w:t>
      </w:r>
      <w:r w:rsidR="00A70994" w:rsidRPr="005B1C66">
        <w:rPr>
          <w:rFonts w:cs="Arial"/>
          <w:sz w:val="20"/>
        </w:rPr>
        <w:t>Eur</w:t>
      </w:r>
      <w:r w:rsidRPr="005B1C66">
        <w:rPr>
          <w:rFonts w:cs="Arial"/>
          <w:sz w:val="20"/>
        </w:rPr>
        <w:t xml:space="preserve"> za každú vadu a každý začatý deň omeškania až do dňa, kedy Zhotoviteľ pristúpi k odstraňovaniu vady. </w:t>
      </w:r>
    </w:p>
    <w:p w14:paraId="24590F65" w14:textId="77777777" w:rsidR="00F516DE" w:rsidRPr="005B1C66" w:rsidRDefault="00F516DE" w:rsidP="00900EBD">
      <w:pPr>
        <w:pStyle w:val="Zkladntext"/>
        <w:numPr>
          <w:ilvl w:val="1"/>
          <w:numId w:val="3"/>
        </w:numPr>
        <w:tabs>
          <w:tab w:val="clear" w:pos="720"/>
        </w:tabs>
        <w:spacing w:before="120" w:after="120" w:line="240" w:lineRule="auto"/>
        <w:ind w:left="709" w:right="64"/>
        <w:rPr>
          <w:rFonts w:cs="Arial"/>
          <w:b/>
          <w:sz w:val="20"/>
          <w:u w:val="single"/>
        </w:rPr>
      </w:pPr>
      <w:r w:rsidRPr="005B1C66">
        <w:rPr>
          <w:rFonts w:cs="Arial"/>
          <w:sz w:val="20"/>
        </w:rPr>
        <w:t xml:space="preserve">Zhotoviteľ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 </w:t>
      </w:r>
    </w:p>
    <w:p w14:paraId="71B9F49E" w14:textId="710181DB" w:rsidR="003836C4" w:rsidRPr="005B1C66" w:rsidRDefault="003836C4" w:rsidP="00900EBD">
      <w:pPr>
        <w:pStyle w:val="Zkladntext"/>
        <w:numPr>
          <w:ilvl w:val="1"/>
          <w:numId w:val="3"/>
        </w:numPr>
        <w:tabs>
          <w:tab w:val="clear" w:pos="720"/>
        </w:tabs>
        <w:spacing w:before="120" w:after="120" w:line="240" w:lineRule="auto"/>
        <w:ind w:left="709" w:right="64"/>
        <w:rPr>
          <w:rFonts w:cs="Arial"/>
          <w:sz w:val="20"/>
        </w:rPr>
      </w:pPr>
      <w:r w:rsidRPr="005B1C66">
        <w:rPr>
          <w:rFonts w:cs="Arial"/>
          <w:sz w:val="20"/>
        </w:rPr>
        <w:t xml:space="preserve">Za omeškanie s úhradou faktúr </w:t>
      </w:r>
      <w:r w:rsidR="00864794" w:rsidRPr="005B1C66">
        <w:rPr>
          <w:rFonts w:cs="Arial"/>
          <w:sz w:val="20"/>
        </w:rPr>
        <w:t>môže</w:t>
      </w:r>
      <w:r w:rsidRPr="005B1C66">
        <w:rPr>
          <w:rFonts w:cs="Arial"/>
          <w:sz w:val="20"/>
        </w:rPr>
        <w:t xml:space="preserve"> Zhotoviteľ</w:t>
      </w:r>
      <w:r w:rsidR="005B1C66" w:rsidRPr="005B1C66">
        <w:rPr>
          <w:rFonts w:cs="Arial"/>
          <w:sz w:val="20"/>
        </w:rPr>
        <w:t xml:space="preserve"> žiadať od Odberateľa </w:t>
      </w:r>
      <w:r w:rsidRPr="005B1C66">
        <w:rPr>
          <w:rFonts w:cs="Arial"/>
          <w:sz w:val="20"/>
        </w:rPr>
        <w:t>úrok z omeškania vo výške 0,5% z nezaplatenej čiastky za každý deň omeškania.</w:t>
      </w:r>
    </w:p>
    <w:p w14:paraId="61460A01" w14:textId="77777777" w:rsidR="00BF4E1E" w:rsidRPr="005B1C66" w:rsidRDefault="00BF4E1E" w:rsidP="00BF4E1E">
      <w:pPr>
        <w:pStyle w:val="Zkladntext"/>
        <w:spacing w:before="120" w:after="120" w:line="240" w:lineRule="auto"/>
        <w:ind w:left="709" w:right="64"/>
        <w:rPr>
          <w:rFonts w:cs="Arial"/>
          <w:sz w:val="20"/>
        </w:rPr>
      </w:pPr>
    </w:p>
    <w:p w14:paraId="75E94334" w14:textId="77777777" w:rsidR="007318C5" w:rsidRPr="005B1C66" w:rsidRDefault="007318C5" w:rsidP="00356A8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POISTENIE</w:t>
      </w:r>
    </w:p>
    <w:p w14:paraId="10C4174F" w14:textId="3E491469" w:rsidR="009A0B5B" w:rsidRPr="005B1C66" w:rsidRDefault="009A0B5B" w:rsidP="00900EBD">
      <w:pPr>
        <w:pStyle w:val="Zkladntext"/>
        <w:numPr>
          <w:ilvl w:val="1"/>
          <w:numId w:val="3"/>
        </w:numPr>
        <w:spacing w:before="120" w:after="120" w:line="240" w:lineRule="auto"/>
        <w:ind w:right="64"/>
        <w:rPr>
          <w:rFonts w:cs="Arial"/>
          <w:sz w:val="20"/>
        </w:rPr>
      </w:pPr>
      <w:r w:rsidRPr="005B1C66">
        <w:rPr>
          <w:rFonts w:cs="Arial"/>
          <w:sz w:val="20"/>
        </w:rPr>
        <w:t>Zhotoviteľ uzavrie poistnú zmluvu s poisťovňou vzťahujúcou sa na jeho zodpovednosť za škod</w:t>
      </w:r>
      <w:r w:rsidR="00246624" w:rsidRPr="005B1C66">
        <w:rPr>
          <w:rFonts w:cs="Arial"/>
          <w:sz w:val="20"/>
        </w:rPr>
        <w:t>u spôsobenú</w:t>
      </w:r>
      <w:r w:rsidRPr="005B1C66">
        <w:rPr>
          <w:rFonts w:cs="Arial"/>
          <w:sz w:val="20"/>
        </w:rPr>
        <w:t xml:space="preserve"> voči tretím stranám a na jeho odbornú zodpovednosť</w:t>
      </w:r>
      <w:r w:rsidR="00246624" w:rsidRPr="005B1C66">
        <w:rPr>
          <w:rFonts w:cs="Arial"/>
          <w:sz w:val="20"/>
        </w:rPr>
        <w:t xml:space="preserve"> – stavebno-montážne práce</w:t>
      </w:r>
      <w:r w:rsidRPr="005B1C66">
        <w:rPr>
          <w:rFonts w:cs="Arial"/>
          <w:sz w:val="20"/>
        </w:rPr>
        <w:t>.</w:t>
      </w:r>
    </w:p>
    <w:p w14:paraId="4DBEEE04" w14:textId="41575652" w:rsidR="009A0B5B" w:rsidRPr="005B1C66" w:rsidRDefault="009A0B5B" w:rsidP="00900EBD">
      <w:pPr>
        <w:pStyle w:val="Zkladntext"/>
        <w:numPr>
          <w:ilvl w:val="1"/>
          <w:numId w:val="3"/>
        </w:numPr>
        <w:spacing w:before="120" w:after="120" w:line="240" w:lineRule="auto"/>
        <w:ind w:right="64"/>
        <w:rPr>
          <w:rFonts w:cs="Arial"/>
          <w:sz w:val="20"/>
        </w:rPr>
      </w:pPr>
      <w:r w:rsidRPr="005B1C66">
        <w:rPr>
          <w:rFonts w:cs="Arial"/>
          <w:sz w:val="20"/>
        </w:rPr>
        <w:t xml:space="preserve">Poistná zmluva Zhotoviteľa týkajúca sa </w:t>
      </w:r>
      <w:r w:rsidRPr="005B1C66">
        <w:rPr>
          <w:rFonts w:cs="Arial"/>
          <w:b/>
          <w:bCs/>
          <w:sz w:val="20"/>
        </w:rPr>
        <w:t>zodpovednosti za škody</w:t>
      </w:r>
      <w:r w:rsidRPr="005B1C66">
        <w:rPr>
          <w:rFonts w:cs="Arial"/>
          <w:sz w:val="20"/>
        </w:rPr>
        <w:t xml:space="preserve"> </w:t>
      </w:r>
      <w:r w:rsidR="00246624" w:rsidRPr="00556B3F">
        <w:rPr>
          <w:rFonts w:cs="Arial"/>
          <w:b/>
          <w:bCs/>
          <w:sz w:val="20"/>
        </w:rPr>
        <w:t xml:space="preserve">spôsobené </w:t>
      </w:r>
      <w:r w:rsidRPr="00556B3F">
        <w:rPr>
          <w:rFonts w:cs="Arial"/>
          <w:b/>
          <w:bCs/>
          <w:sz w:val="20"/>
        </w:rPr>
        <w:t>voči tretím stranám</w:t>
      </w:r>
      <w:r w:rsidRPr="005B1C66">
        <w:rPr>
          <w:rFonts w:cs="Arial"/>
          <w:sz w:val="20"/>
        </w:rPr>
        <w:t xml:space="preserve">, </w:t>
      </w:r>
      <w:r w:rsidR="00583AE9" w:rsidRPr="000E6CBD">
        <w:rPr>
          <w:rFonts w:cs="Arial"/>
          <w:b/>
          <w:bCs/>
          <w:sz w:val="20"/>
        </w:rPr>
        <w:t>zodpovednosti za škodu spôsobenú</w:t>
      </w:r>
      <w:r w:rsidR="00583AE9" w:rsidRPr="005B1C66">
        <w:rPr>
          <w:rFonts w:cs="Arial"/>
          <w:sz w:val="20"/>
        </w:rPr>
        <w:t xml:space="preserve"> v súvislosti so </w:t>
      </w:r>
      <w:r w:rsidR="00583AE9" w:rsidRPr="005B1C66">
        <w:rPr>
          <w:rFonts w:cs="Arial"/>
          <w:b/>
          <w:bCs/>
          <w:sz w:val="20"/>
        </w:rPr>
        <w:t>stavebno-montážnymi</w:t>
      </w:r>
      <w:r w:rsidR="000E6CBD">
        <w:rPr>
          <w:rFonts w:cs="Arial"/>
          <w:b/>
          <w:bCs/>
          <w:sz w:val="20"/>
        </w:rPr>
        <w:t xml:space="preserve"> </w:t>
      </w:r>
      <w:r w:rsidR="00583AE9" w:rsidRPr="005B1C66">
        <w:rPr>
          <w:rFonts w:cs="Arial"/>
          <w:b/>
          <w:bCs/>
          <w:sz w:val="20"/>
        </w:rPr>
        <w:t>prácami</w:t>
      </w:r>
      <w:r w:rsidR="00583AE9" w:rsidRPr="005B1C66">
        <w:rPr>
          <w:rFonts w:cs="Arial"/>
          <w:sz w:val="20"/>
        </w:rPr>
        <w:t xml:space="preserve"> vykonávanými Zhotoviteľom, vrátane Subdodávateľov, na majetku Objednávateľa a tretích strán </w:t>
      </w:r>
      <w:r w:rsidR="00494B6D" w:rsidRPr="005B1C66">
        <w:rPr>
          <w:rFonts w:cs="Arial"/>
          <w:sz w:val="20"/>
        </w:rPr>
        <w:t>všetkých vecí, ktoré sú vo vlastníctve, v</w:t>
      </w:r>
      <w:r w:rsidR="00FC423B" w:rsidRPr="005B1C66">
        <w:rPr>
          <w:rFonts w:cs="Arial"/>
          <w:sz w:val="20"/>
        </w:rPr>
        <w:t> </w:t>
      </w:r>
      <w:r w:rsidR="00494B6D" w:rsidRPr="005B1C66">
        <w:rPr>
          <w:rFonts w:cs="Arial"/>
          <w:sz w:val="20"/>
        </w:rPr>
        <w:t>starostlivosti</w:t>
      </w:r>
      <w:r w:rsidR="00FC423B" w:rsidRPr="005B1C66">
        <w:rPr>
          <w:rFonts w:cs="Arial"/>
          <w:sz w:val="20"/>
        </w:rPr>
        <w:t xml:space="preserve">, opatrovaní alebo pod kontrolou Objednávateľa alebo Zhotoviteľa (najmä krytie škôd spôsobených </w:t>
      </w:r>
      <w:r w:rsidR="00F2387C" w:rsidRPr="005B1C66">
        <w:rPr>
          <w:rFonts w:cs="Arial"/>
          <w:sz w:val="20"/>
        </w:rPr>
        <w:t xml:space="preserve">poškodením, zničením, odcudzením, </w:t>
      </w:r>
      <w:r w:rsidR="00CE4FCD">
        <w:rPr>
          <w:rFonts w:cs="Arial"/>
          <w:sz w:val="20"/>
        </w:rPr>
        <w:t xml:space="preserve">neodbornosťou, </w:t>
      </w:r>
      <w:r w:rsidR="00F2387C" w:rsidRPr="005B1C66">
        <w:rPr>
          <w:rFonts w:cs="Arial"/>
          <w:sz w:val="20"/>
        </w:rPr>
        <w:t xml:space="preserve">stratou časti Diela) </w:t>
      </w:r>
      <w:r w:rsidRPr="005B1C66">
        <w:rPr>
          <w:rFonts w:cs="Arial"/>
          <w:sz w:val="20"/>
        </w:rPr>
        <w:t xml:space="preserve">pokrývajúca mimo iného telesné zranenia a škody na hmotnom majetku, musí byť uzatvorená </w:t>
      </w:r>
      <w:r w:rsidRPr="005B1C66">
        <w:rPr>
          <w:rFonts w:cs="Arial"/>
          <w:b/>
          <w:bCs/>
          <w:sz w:val="20"/>
        </w:rPr>
        <w:t xml:space="preserve">na </w:t>
      </w:r>
      <w:r w:rsidR="00724B80" w:rsidRPr="005B1C66">
        <w:rPr>
          <w:rFonts w:cs="Arial"/>
          <w:b/>
          <w:bCs/>
          <w:sz w:val="20"/>
        </w:rPr>
        <w:t xml:space="preserve">poistnú </w:t>
      </w:r>
      <w:r w:rsidRPr="005B1C66">
        <w:rPr>
          <w:rFonts w:cs="Arial"/>
          <w:b/>
          <w:bCs/>
          <w:sz w:val="20"/>
        </w:rPr>
        <w:t xml:space="preserve">čiastku </w:t>
      </w:r>
      <w:r w:rsidR="00724B80" w:rsidRPr="005B1C66">
        <w:rPr>
          <w:rFonts w:cs="Arial"/>
          <w:b/>
          <w:bCs/>
          <w:sz w:val="20"/>
        </w:rPr>
        <w:t>minimálne vo výške zodpovedajúcej</w:t>
      </w:r>
      <w:r w:rsidR="0098621F" w:rsidRPr="005B1C66">
        <w:rPr>
          <w:rFonts w:cs="Arial"/>
          <w:b/>
          <w:bCs/>
          <w:sz w:val="20"/>
        </w:rPr>
        <w:t xml:space="preserve"> Cene Diela</w:t>
      </w:r>
      <w:r w:rsidR="0098621F" w:rsidRPr="005B1C66">
        <w:rPr>
          <w:rFonts w:cs="Arial"/>
          <w:sz w:val="20"/>
        </w:rPr>
        <w:t>.</w:t>
      </w:r>
      <w:r w:rsidRPr="005B1C66">
        <w:rPr>
          <w:rFonts w:cs="Arial"/>
          <w:sz w:val="20"/>
        </w:rPr>
        <w:t xml:space="preserve"> </w:t>
      </w:r>
    </w:p>
    <w:p w14:paraId="20E6A567" w14:textId="59ABEF2E" w:rsidR="00EF10A7" w:rsidRPr="005B1C66" w:rsidRDefault="00A70994" w:rsidP="00900EBD">
      <w:pPr>
        <w:pStyle w:val="Zkladntext"/>
        <w:numPr>
          <w:ilvl w:val="1"/>
          <w:numId w:val="3"/>
        </w:numPr>
        <w:spacing w:before="120" w:after="120" w:line="240" w:lineRule="auto"/>
        <w:ind w:right="64"/>
        <w:jc w:val="left"/>
        <w:rPr>
          <w:rFonts w:cs="Arial"/>
          <w:sz w:val="20"/>
        </w:rPr>
      </w:pPr>
      <w:r w:rsidRPr="005B1C66">
        <w:rPr>
          <w:rFonts w:cs="Arial"/>
          <w:sz w:val="20"/>
        </w:rPr>
        <w:t>Zhotoviteľ</w:t>
      </w:r>
      <w:r w:rsidR="009A0B5B" w:rsidRPr="005B1C66">
        <w:rPr>
          <w:rFonts w:cs="Arial"/>
          <w:sz w:val="20"/>
        </w:rPr>
        <w:t xml:space="preserve"> musí predložiť </w:t>
      </w:r>
      <w:r w:rsidRPr="005B1C66">
        <w:rPr>
          <w:rFonts w:cs="Arial"/>
          <w:sz w:val="20"/>
        </w:rPr>
        <w:t>Objednávateľovi</w:t>
      </w:r>
      <w:r w:rsidR="009A0B5B" w:rsidRPr="005B1C66">
        <w:rPr>
          <w:rFonts w:cs="Arial"/>
          <w:sz w:val="20"/>
        </w:rPr>
        <w:t xml:space="preserve"> doklad o</w:t>
      </w:r>
      <w:r w:rsidR="008E24A2" w:rsidRPr="005B1C66">
        <w:rPr>
          <w:rFonts w:cs="Arial"/>
          <w:sz w:val="20"/>
        </w:rPr>
        <w:t xml:space="preserve"> platnej </w:t>
      </w:r>
      <w:r w:rsidR="009A0B5B" w:rsidRPr="005B1C66">
        <w:rPr>
          <w:rFonts w:cs="Arial"/>
          <w:sz w:val="20"/>
        </w:rPr>
        <w:t>uzavret</w:t>
      </w:r>
      <w:r w:rsidR="008E24A2" w:rsidRPr="005B1C66">
        <w:rPr>
          <w:rFonts w:cs="Arial"/>
          <w:sz w:val="20"/>
        </w:rPr>
        <w:t xml:space="preserve">ej </w:t>
      </w:r>
      <w:r w:rsidR="009A0B5B" w:rsidRPr="005B1C66">
        <w:rPr>
          <w:rFonts w:cs="Arial"/>
          <w:sz w:val="20"/>
        </w:rPr>
        <w:t>poistnej zmluve pri podpise Zmluvy</w:t>
      </w:r>
      <w:r w:rsidR="00DD5A2D" w:rsidRPr="005B1C66">
        <w:rPr>
          <w:rFonts w:cs="Arial"/>
          <w:sz w:val="20"/>
        </w:rPr>
        <w:t>.</w:t>
      </w:r>
    </w:p>
    <w:p w14:paraId="30BDF1C3" w14:textId="51351D9A" w:rsidR="009A0B5B" w:rsidRPr="005B1C66" w:rsidRDefault="009A0B5B" w:rsidP="00900EBD">
      <w:pPr>
        <w:pStyle w:val="Zkladntext"/>
        <w:numPr>
          <w:ilvl w:val="1"/>
          <w:numId w:val="3"/>
        </w:numPr>
        <w:spacing w:before="120" w:after="120" w:line="240" w:lineRule="auto"/>
        <w:ind w:right="64"/>
        <w:jc w:val="left"/>
        <w:rPr>
          <w:rFonts w:cs="Arial"/>
          <w:sz w:val="20"/>
        </w:rPr>
      </w:pPr>
      <w:r w:rsidRPr="005B1C66">
        <w:rPr>
          <w:rFonts w:cs="Arial"/>
          <w:sz w:val="20"/>
        </w:rPr>
        <w:t>Toto poistné krytie musí byť platné po celú dobu realizácie Diela</w:t>
      </w:r>
      <w:r w:rsidR="006973B9" w:rsidRPr="005B1C66">
        <w:rPr>
          <w:rFonts w:cs="Arial"/>
          <w:sz w:val="20"/>
        </w:rPr>
        <w:t xml:space="preserve">, až do podpisu </w:t>
      </w:r>
      <w:r w:rsidR="006973B9" w:rsidRPr="005B1C66">
        <w:rPr>
          <w:rFonts w:cs="Arial"/>
          <w:b/>
          <w:bCs/>
          <w:sz w:val="20"/>
        </w:rPr>
        <w:t xml:space="preserve">Protokolu </w:t>
      </w:r>
      <w:r w:rsidR="00087D04" w:rsidRPr="005B1C66">
        <w:rPr>
          <w:rFonts w:cs="Arial"/>
          <w:b/>
          <w:bCs/>
          <w:sz w:val="20"/>
        </w:rPr>
        <w:t>o</w:t>
      </w:r>
      <w:r w:rsidR="00722918" w:rsidRPr="005B1C66">
        <w:rPr>
          <w:rFonts w:cs="Arial"/>
          <w:b/>
          <w:bCs/>
          <w:sz w:val="20"/>
        </w:rPr>
        <w:t> </w:t>
      </w:r>
      <w:r w:rsidR="006973B9" w:rsidRPr="005B1C66">
        <w:rPr>
          <w:rFonts w:cs="Arial"/>
          <w:b/>
          <w:bCs/>
          <w:sz w:val="20"/>
        </w:rPr>
        <w:t>odovzdaní</w:t>
      </w:r>
      <w:r w:rsidR="00722918" w:rsidRPr="005B1C66">
        <w:rPr>
          <w:rFonts w:cs="Arial"/>
          <w:b/>
          <w:bCs/>
          <w:sz w:val="20"/>
        </w:rPr>
        <w:t xml:space="preserve"> a prevzatí Diela </w:t>
      </w:r>
      <w:r w:rsidR="00593114" w:rsidRPr="005B1C66">
        <w:rPr>
          <w:rFonts w:cs="Arial"/>
          <w:b/>
          <w:bCs/>
          <w:sz w:val="20"/>
        </w:rPr>
        <w:t>bez vád</w:t>
      </w:r>
      <w:r w:rsidR="00593114" w:rsidRPr="005B1C66">
        <w:rPr>
          <w:rFonts w:cs="Arial"/>
          <w:sz w:val="20"/>
        </w:rPr>
        <w:t xml:space="preserve"> </w:t>
      </w:r>
      <w:r w:rsidR="00722918" w:rsidRPr="005B1C66">
        <w:rPr>
          <w:rFonts w:cs="Arial"/>
          <w:sz w:val="20"/>
        </w:rPr>
        <w:t>oboma Zmluvnými stranami.</w:t>
      </w:r>
    </w:p>
    <w:p w14:paraId="01F0854F" w14:textId="77777777" w:rsidR="009A0B5B" w:rsidRPr="005B1C66" w:rsidRDefault="009A0B5B" w:rsidP="00356A8D">
      <w:pPr>
        <w:pStyle w:val="Zkladntext"/>
        <w:spacing w:before="120" w:after="120" w:line="240" w:lineRule="auto"/>
        <w:ind w:left="720" w:right="64"/>
        <w:jc w:val="left"/>
        <w:rPr>
          <w:rFonts w:cs="Arial"/>
          <w:b/>
          <w:sz w:val="20"/>
          <w:u w:val="single"/>
        </w:rPr>
      </w:pPr>
    </w:p>
    <w:p w14:paraId="0336D569" w14:textId="77777777" w:rsidR="009A0B5B" w:rsidRPr="005B1C66" w:rsidRDefault="009A0B5B" w:rsidP="00356A8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DÔVERNOSŤ A OBCHODNÉ TAJOMSTVO</w:t>
      </w:r>
    </w:p>
    <w:p w14:paraId="69A5C8FA" w14:textId="77777777" w:rsidR="009A0B5B" w:rsidRPr="005B1C66" w:rsidRDefault="009A0B5B" w:rsidP="00900EBD">
      <w:pPr>
        <w:pStyle w:val="Zkladntext"/>
        <w:numPr>
          <w:ilvl w:val="1"/>
          <w:numId w:val="3"/>
        </w:numPr>
        <w:spacing w:before="120" w:after="120" w:line="240" w:lineRule="auto"/>
        <w:ind w:right="64"/>
        <w:rPr>
          <w:rFonts w:cs="Arial"/>
          <w:sz w:val="20"/>
        </w:rPr>
      </w:pPr>
      <w:r w:rsidRPr="005B1C66">
        <w:rPr>
          <w:rFonts w:cs="Arial"/>
          <w:sz w:val="20"/>
        </w:rPr>
        <w:t>Zhotoviteľ sa zaväzuje zachovávať mlčanlivosť o dôverných informáciách, že nesprístupní, ani nepoužije žiadnu informáciu výrobnej, technickej a/alebo obchodnej povahy, s ktorou sa zoznámi alebo získa v súvislosti s plnením tejto Zmluvy. S výnimkou prípadov, kedy Objednávateľ udelí predchádzajúci súhlas s takýmto sprístupnením alebo použitím Dôvernej informácie.</w:t>
      </w:r>
    </w:p>
    <w:p w14:paraId="181C19A0" w14:textId="76CE752B" w:rsidR="009A0B5B" w:rsidRPr="005B1C66" w:rsidRDefault="009A0B5B" w:rsidP="00900EBD">
      <w:pPr>
        <w:pStyle w:val="Zkladntext"/>
        <w:numPr>
          <w:ilvl w:val="1"/>
          <w:numId w:val="3"/>
        </w:numPr>
        <w:spacing w:before="120" w:after="120" w:line="240" w:lineRule="auto"/>
        <w:ind w:right="64"/>
        <w:rPr>
          <w:rFonts w:cs="Arial"/>
          <w:sz w:val="20"/>
        </w:rPr>
      </w:pPr>
      <w:r w:rsidRPr="005B1C66">
        <w:rPr>
          <w:rFonts w:cs="Arial"/>
          <w:sz w:val="20"/>
        </w:rPr>
        <w:t xml:space="preserve">Za dôverné informácie sa podľa § 513 Obchodného zákonníka </w:t>
      </w:r>
      <w:r w:rsidR="00A70994" w:rsidRPr="005B1C66">
        <w:rPr>
          <w:rFonts w:cs="Arial"/>
          <w:sz w:val="20"/>
        </w:rPr>
        <w:t xml:space="preserve">považujú </w:t>
      </w:r>
      <w:r w:rsidRPr="005B1C66">
        <w:rPr>
          <w:rFonts w:cs="Arial"/>
          <w:sz w:val="20"/>
        </w:rPr>
        <w:t>technické riešenia, výkresy, návody, projektová dokumentácia, modely, metódy výpočtu, jednotkové ceny, vzory, fotky a iné média, a pod.</w:t>
      </w:r>
      <w:r w:rsidR="00A70994" w:rsidRPr="005B1C66">
        <w:rPr>
          <w:rFonts w:cs="Arial"/>
          <w:sz w:val="20"/>
        </w:rPr>
        <w:t>.</w:t>
      </w:r>
    </w:p>
    <w:p w14:paraId="090FD629" w14:textId="77777777" w:rsidR="009A0B5B" w:rsidRPr="005B1C66" w:rsidRDefault="009A0B5B" w:rsidP="00900EBD">
      <w:pPr>
        <w:pStyle w:val="Zkladntext"/>
        <w:numPr>
          <w:ilvl w:val="1"/>
          <w:numId w:val="3"/>
        </w:numPr>
        <w:spacing w:before="120" w:after="120" w:line="240" w:lineRule="auto"/>
        <w:ind w:right="64"/>
        <w:rPr>
          <w:rFonts w:cs="Arial"/>
          <w:sz w:val="20"/>
        </w:rPr>
      </w:pPr>
      <w:r w:rsidRPr="005B1C66">
        <w:rPr>
          <w:rFonts w:cs="Arial"/>
          <w:sz w:val="20"/>
        </w:rPr>
        <w:lastRenderedPageBreak/>
        <w:t>Medzi Dôverné informácie nepatria žiadne informácie, ktoré sú v dobe ich sprístupnenia alebo použitia bežne dostupné verejnosti.</w:t>
      </w:r>
    </w:p>
    <w:p w14:paraId="3F979DDD" w14:textId="012F5E54" w:rsidR="009A0B5B" w:rsidRPr="005B1C66" w:rsidRDefault="009A0B5B" w:rsidP="00900EBD">
      <w:pPr>
        <w:pStyle w:val="Zkladntext"/>
        <w:numPr>
          <w:ilvl w:val="1"/>
          <w:numId w:val="3"/>
        </w:numPr>
        <w:spacing w:before="120" w:after="120" w:line="240" w:lineRule="auto"/>
        <w:ind w:right="64"/>
        <w:rPr>
          <w:rFonts w:cs="Arial"/>
          <w:sz w:val="20"/>
        </w:rPr>
      </w:pPr>
      <w:r w:rsidRPr="005B1C66">
        <w:rPr>
          <w:rFonts w:cs="Arial"/>
          <w:sz w:val="20"/>
        </w:rPr>
        <w:t>V prípade preukázania porušenia mlčanlivosti alebo obchodného tajomstva má Objednávateľ právo voči Zhotoviteľovi uplatniť nárok na zmluvnú pokutu vo výške 10.000</w:t>
      </w:r>
      <w:r w:rsidR="00D36105" w:rsidRPr="005B1C66">
        <w:rPr>
          <w:rFonts w:cs="Arial"/>
          <w:sz w:val="20"/>
        </w:rPr>
        <w:t>,-</w:t>
      </w:r>
      <w:r w:rsidRPr="005B1C66">
        <w:rPr>
          <w:rFonts w:cs="Arial"/>
          <w:sz w:val="20"/>
        </w:rPr>
        <w:t xml:space="preserve"> </w:t>
      </w:r>
      <w:r w:rsidR="00B30BED" w:rsidRPr="005B1C66">
        <w:rPr>
          <w:rFonts w:cs="Arial"/>
          <w:sz w:val="20"/>
        </w:rPr>
        <w:t>Eur</w:t>
      </w:r>
      <w:r w:rsidRPr="005B1C66">
        <w:rPr>
          <w:rFonts w:cs="Arial"/>
          <w:sz w:val="20"/>
        </w:rPr>
        <w:t xml:space="preserve"> (a to osobitne za každý jednotlivý prípad porušenia).</w:t>
      </w:r>
    </w:p>
    <w:p w14:paraId="28A95631" w14:textId="77777777" w:rsidR="00C147CE" w:rsidRPr="005B1C66" w:rsidRDefault="00C147CE" w:rsidP="00900EBD">
      <w:pPr>
        <w:pStyle w:val="Zkladntext"/>
        <w:spacing w:before="120" w:after="120" w:line="240" w:lineRule="auto"/>
        <w:ind w:left="720" w:right="64"/>
        <w:jc w:val="left"/>
        <w:rPr>
          <w:rFonts w:cs="Arial"/>
          <w:b/>
          <w:sz w:val="20"/>
          <w:u w:val="single"/>
        </w:rPr>
      </w:pPr>
    </w:p>
    <w:p w14:paraId="4D401D88" w14:textId="2F8214F4" w:rsidR="00285CAE" w:rsidRPr="005B1C66" w:rsidRDefault="00285CAE" w:rsidP="00356A8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VYŠŠIA MOC</w:t>
      </w:r>
    </w:p>
    <w:p w14:paraId="586B9031" w14:textId="77777777" w:rsidR="00BA3238" w:rsidRPr="005B1C66" w:rsidRDefault="00285CAE" w:rsidP="00900EBD">
      <w:pPr>
        <w:pStyle w:val="Zkladntext"/>
        <w:numPr>
          <w:ilvl w:val="1"/>
          <w:numId w:val="3"/>
        </w:numPr>
        <w:spacing w:before="120" w:after="120" w:line="240" w:lineRule="auto"/>
        <w:ind w:right="64"/>
        <w:rPr>
          <w:rFonts w:cs="Arial"/>
          <w:sz w:val="20"/>
        </w:rPr>
      </w:pPr>
      <w:r w:rsidRPr="005B1C66">
        <w:rPr>
          <w:rFonts w:cs="Arial"/>
          <w:sz w:val="20"/>
        </w:rPr>
        <w:t>Na účely tejto Zmluvy sa za vyššiu moc považujú prípady, ktoré nie sú závislé od vôle zmluvných strán a zmluvné strany ich nemôžu ovplyvniť. Ide o</w:t>
      </w:r>
      <w:r w:rsidR="003A498D" w:rsidRPr="005B1C66">
        <w:rPr>
          <w:rFonts w:cs="Arial"/>
          <w:sz w:val="20"/>
        </w:rPr>
        <w:t> mimoriadnu a neodvrátiteľnú udal</w:t>
      </w:r>
      <w:r w:rsidR="00B57FC9" w:rsidRPr="005B1C66">
        <w:rPr>
          <w:rFonts w:cs="Arial"/>
          <w:sz w:val="20"/>
        </w:rPr>
        <w:t>osť mimo kontrolu Zmluvnej strany, ktorá sa na ňu odvoláva</w:t>
      </w:r>
      <w:r w:rsidR="00D07004" w:rsidRPr="005B1C66">
        <w:rPr>
          <w:rFonts w:cs="Arial"/>
          <w:sz w:val="20"/>
        </w:rPr>
        <w:t xml:space="preserve"> a ani s odbornou starostlivosťou sa nemohla predvídať. </w:t>
      </w:r>
      <w:r w:rsidR="00957689" w:rsidRPr="005B1C66">
        <w:rPr>
          <w:rFonts w:cs="Arial"/>
          <w:sz w:val="20"/>
        </w:rPr>
        <w:t xml:space="preserve">Takéto udalosti sú </w:t>
      </w:r>
      <w:r w:rsidRPr="005B1C66">
        <w:rPr>
          <w:rFonts w:cs="Arial"/>
          <w:sz w:val="20"/>
        </w:rPr>
        <w:t xml:space="preserve">napríklad, pričom uvedený zoznam nie je vyčerpávajúci: vojna, mobilizácia, povstanie, </w:t>
      </w:r>
      <w:r w:rsidR="009B4BD7" w:rsidRPr="005B1C66">
        <w:rPr>
          <w:rFonts w:cs="Arial"/>
          <w:sz w:val="20"/>
        </w:rPr>
        <w:t xml:space="preserve">revolúcia, operácia vojnového charakteru, </w:t>
      </w:r>
      <w:r w:rsidR="00357727" w:rsidRPr="005B1C66">
        <w:rPr>
          <w:rFonts w:cs="Arial"/>
          <w:sz w:val="20"/>
        </w:rPr>
        <w:t xml:space="preserve">občianska vojna, </w:t>
      </w:r>
      <w:r w:rsidRPr="005B1C66">
        <w:rPr>
          <w:rFonts w:cs="Arial"/>
          <w:sz w:val="20"/>
        </w:rPr>
        <w:t>prírodné katastrofy (zemetrasenie, cyklóny</w:t>
      </w:r>
      <w:r w:rsidR="001C42AF" w:rsidRPr="005B1C66">
        <w:rPr>
          <w:rFonts w:cs="Arial"/>
          <w:sz w:val="20"/>
        </w:rPr>
        <w:t>, povodne, záplavy, požiare, živelné pohromy</w:t>
      </w:r>
      <w:r w:rsidRPr="005B1C66">
        <w:rPr>
          <w:rFonts w:cs="Arial"/>
          <w:sz w:val="20"/>
        </w:rPr>
        <w:t>),</w:t>
      </w:r>
      <w:r w:rsidR="001C42AF" w:rsidRPr="005B1C66">
        <w:rPr>
          <w:rFonts w:cs="Arial"/>
          <w:sz w:val="20"/>
        </w:rPr>
        <w:t xml:space="preserve"> dopravné embargá</w:t>
      </w:r>
      <w:r w:rsidR="00BA3238" w:rsidRPr="005B1C66">
        <w:rPr>
          <w:rFonts w:cs="Arial"/>
          <w:sz w:val="20"/>
        </w:rPr>
        <w:t>, štrajky a pod.</w:t>
      </w:r>
    </w:p>
    <w:p w14:paraId="02D5522C" w14:textId="604093AC" w:rsidR="00BA3238" w:rsidRPr="005B1C66" w:rsidRDefault="00BA3238" w:rsidP="00900EBD">
      <w:pPr>
        <w:pStyle w:val="Zkladntext"/>
        <w:numPr>
          <w:ilvl w:val="1"/>
          <w:numId w:val="3"/>
        </w:numPr>
        <w:spacing w:before="120" w:after="120" w:line="240" w:lineRule="auto"/>
        <w:ind w:right="64"/>
        <w:rPr>
          <w:rFonts w:cs="Arial"/>
          <w:sz w:val="20"/>
        </w:rPr>
      </w:pPr>
      <w:r w:rsidRPr="005B1C66">
        <w:rPr>
          <w:rFonts w:cs="Arial"/>
          <w:sz w:val="20"/>
        </w:rPr>
        <w:t>O vzniku a zániku Vyššej moci a jej pr</w:t>
      </w:r>
      <w:r w:rsidR="009264CF" w:rsidRPr="005B1C66">
        <w:rPr>
          <w:rFonts w:cs="Arial"/>
          <w:sz w:val="20"/>
        </w:rPr>
        <w:t>íčinách upovedomí Zmluvná strana odvolávajúca sa na Vyššiu moc najneskôr do 5 kalendárnych dní odo dňa, kedy sa o jej vzniku dozve</w:t>
      </w:r>
      <w:r w:rsidR="00E6699B" w:rsidRPr="005B1C66">
        <w:rPr>
          <w:rFonts w:cs="Arial"/>
          <w:sz w:val="20"/>
        </w:rPr>
        <w:t xml:space="preserve">dela druhú Zmluvnú stranu. </w:t>
      </w:r>
      <w:r w:rsidR="00653BAB" w:rsidRPr="005B1C66">
        <w:rPr>
          <w:rFonts w:cs="Arial"/>
          <w:sz w:val="20"/>
        </w:rPr>
        <w:t>Odvolávajúca sa Zmluvná</w:t>
      </w:r>
      <w:r w:rsidR="00E6699B" w:rsidRPr="005B1C66">
        <w:rPr>
          <w:rFonts w:cs="Arial"/>
          <w:sz w:val="20"/>
        </w:rPr>
        <w:t xml:space="preserve"> </w:t>
      </w:r>
      <w:r w:rsidR="00653BAB" w:rsidRPr="005B1C66">
        <w:rPr>
          <w:rFonts w:cs="Arial"/>
          <w:sz w:val="20"/>
        </w:rPr>
        <w:t xml:space="preserve">strana na Vyššiu moc </w:t>
      </w:r>
      <w:r w:rsidR="00E6699B" w:rsidRPr="005B1C66">
        <w:rPr>
          <w:rFonts w:cs="Arial"/>
          <w:sz w:val="20"/>
        </w:rPr>
        <w:t xml:space="preserve">je povinná predložiť aj dôveryhodný dôkaz </w:t>
      </w:r>
      <w:r w:rsidR="00653BAB" w:rsidRPr="005B1C66">
        <w:rPr>
          <w:rFonts w:cs="Arial"/>
          <w:sz w:val="20"/>
        </w:rPr>
        <w:t>o tejto skutočnosti.</w:t>
      </w:r>
    </w:p>
    <w:p w14:paraId="2FB9B7BC" w14:textId="30BDF7B9" w:rsidR="00285CAE" w:rsidRPr="005B1C66" w:rsidRDefault="00285CAE" w:rsidP="00900EBD">
      <w:pPr>
        <w:pStyle w:val="Zkladntext"/>
        <w:numPr>
          <w:ilvl w:val="1"/>
          <w:numId w:val="3"/>
        </w:numPr>
        <w:spacing w:before="120" w:after="120" w:line="240" w:lineRule="auto"/>
        <w:ind w:right="64"/>
        <w:rPr>
          <w:rFonts w:cs="Arial"/>
          <w:sz w:val="20"/>
        </w:rPr>
      </w:pPr>
      <w:r w:rsidRPr="005B1C66">
        <w:rPr>
          <w:rFonts w:cs="Arial"/>
          <w:sz w:val="20"/>
        </w:rPr>
        <w:t>Ak sa plnenie tejto zmluvy stane nemožným do 12 mesiacov od vyskytnutia sa vyššej moci, strana, ktoré sa bude chcieť odvolať na vyššiu moc, požiada druhú stranu o úpravy zmluvy dodatkom. Ak nedôjde k dohode, má strana, ktorá sa odvolala na vyššiu moc, právo odstúpiť od Zmluvy.</w:t>
      </w:r>
    </w:p>
    <w:p w14:paraId="02CA6C29" w14:textId="77777777" w:rsidR="009A0B5B" w:rsidRPr="005B1C66" w:rsidRDefault="009A0B5B" w:rsidP="00900EBD">
      <w:pPr>
        <w:pStyle w:val="Zkladntext"/>
        <w:spacing w:before="120" w:after="120" w:line="240" w:lineRule="auto"/>
        <w:ind w:left="720" w:right="64"/>
        <w:rPr>
          <w:rFonts w:cs="Arial"/>
          <w:bCs/>
          <w:sz w:val="20"/>
        </w:rPr>
      </w:pPr>
    </w:p>
    <w:p w14:paraId="2AA41199" w14:textId="333D445D" w:rsidR="009A0B5B" w:rsidRPr="005B1C66" w:rsidRDefault="009A0B5B" w:rsidP="00356A8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BEZPEČNOSŤ A OCHRANA ZDRAVIA PRI PRÁCI a</w:t>
      </w:r>
      <w:r w:rsidR="00536557" w:rsidRPr="005B1C66">
        <w:rPr>
          <w:rFonts w:cs="Arial"/>
          <w:b/>
          <w:sz w:val="20"/>
          <w:u w:val="single"/>
        </w:rPr>
        <w:t xml:space="preserve"> OCHRANA PRED </w:t>
      </w:r>
      <w:r w:rsidRPr="005B1C66">
        <w:rPr>
          <w:rFonts w:cs="Arial"/>
          <w:b/>
          <w:sz w:val="20"/>
          <w:u w:val="single"/>
        </w:rPr>
        <w:t>POŽIAR</w:t>
      </w:r>
      <w:r w:rsidR="00536557" w:rsidRPr="005B1C66">
        <w:rPr>
          <w:rFonts w:cs="Arial"/>
          <w:b/>
          <w:sz w:val="20"/>
          <w:u w:val="single"/>
        </w:rPr>
        <w:t>MI</w:t>
      </w:r>
      <w:r w:rsidRPr="005B1C66">
        <w:rPr>
          <w:rFonts w:cs="Arial"/>
          <w:b/>
          <w:sz w:val="20"/>
          <w:u w:val="single"/>
        </w:rPr>
        <w:t xml:space="preserve"> (BOZP</w:t>
      </w:r>
      <w:r w:rsidR="00CF0A41" w:rsidRPr="005B1C66">
        <w:rPr>
          <w:rFonts w:cs="Arial"/>
          <w:b/>
          <w:sz w:val="20"/>
          <w:u w:val="single"/>
        </w:rPr>
        <w:t xml:space="preserve"> a</w:t>
      </w:r>
      <w:r w:rsidR="00A70994" w:rsidRPr="005B1C66">
        <w:rPr>
          <w:rFonts w:cs="Arial"/>
          <w:b/>
          <w:sz w:val="20"/>
          <w:u w:val="single"/>
        </w:rPr>
        <w:t xml:space="preserve"> </w:t>
      </w:r>
      <w:r w:rsidR="00536557" w:rsidRPr="005B1C66">
        <w:rPr>
          <w:rFonts w:cs="Arial"/>
          <w:b/>
          <w:sz w:val="20"/>
          <w:u w:val="single"/>
        </w:rPr>
        <w:t>OP</w:t>
      </w:r>
      <w:r w:rsidRPr="005B1C66">
        <w:rPr>
          <w:rFonts w:cs="Arial"/>
          <w:b/>
          <w:sz w:val="20"/>
          <w:u w:val="single"/>
        </w:rPr>
        <w:t xml:space="preserve">P) </w:t>
      </w:r>
    </w:p>
    <w:p w14:paraId="7343F6F8" w14:textId="1EFC0AFF" w:rsidR="009A0B5B" w:rsidRPr="005B1C66" w:rsidRDefault="00A70994" w:rsidP="00900EBD">
      <w:pPr>
        <w:pStyle w:val="Zkladntext"/>
        <w:numPr>
          <w:ilvl w:val="1"/>
          <w:numId w:val="3"/>
        </w:numPr>
        <w:spacing w:before="120" w:after="120" w:line="240" w:lineRule="auto"/>
        <w:ind w:right="64"/>
        <w:rPr>
          <w:rFonts w:cs="Arial"/>
          <w:sz w:val="20"/>
          <w:szCs w:val="22"/>
        </w:rPr>
      </w:pPr>
      <w:r w:rsidRPr="005B1C66">
        <w:rPr>
          <w:rFonts w:cs="Arial"/>
          <w:sz w:val="20"/>
          <w:szCs w:val="22"/>
        </w:rPr>
        <w:t>Zhotoviteľ</w:t>
      </w:r>
      <w:r w:rsidR="009A0B5B" w:rsidRPr="005B1C66">
        <w:rPr>
          <w:rFonts w:cs="Arial"/>
          <w:sz w:val="20"/>
          <w:szCs w:val="22"/>
        </w:rPr>
        <w:t xml:space="preserve"> musí počas celej doby trvania tejto zmluvy dodržiavať všetky platné legislatívne predpisy z oblasti bezpečnosti a ochrany zdravia pri práci (BOZP) a ochrany pred požiarmi (OPP)</w:t>
      </w:r>
      <w:r w:rsidR="00F374E8" w:rsidRPr="005B1C66">
        <w:rPr>
          <w:rFonts w:cs="Arial"/>
          <w:sz w:val="20"/>
          <w:szCs w:val="22"/>
        </w:rPr>
        <w:t xml:space="preserve"> a je povinný bez zbytočného odkladu určiť koordinátora BOZP a OPP.</w:t>
      </w:r>
    </w:p>
    <w:p w14:paraId="11667784" w14:textId="20C6A995" w:rsidR="009A0B5B" w:rsidRPr="005B1C66" w:rsidRDefault="009A0B5B" w:rsidP="00900EBD">
      <w:pPr>
        <w:pStyle w:val="Zkladntext"/>
        <w:numPr>
          <w:ilvl w:val="1"/>
          <w:numId w:val="3"/>
        </w:numPr>
        <w:spacing w:before="120" w:after="120" w:line="240" w:lineRule="auto"/>
        <w:ind w:right="64"/>
        <w:rPr>
          <w:rFonts w:cs="Arial"/>
          <w:sz w:val="20"/>
          <w:szCs w:val="22"/>
        </w:rPr>
      </w:pPr>
      <w:r w:rsidRPr="005B1C66">
        <w:rPr>
          <w:rFonts w:cs="Arial"/>
          <w:sz w:val="20"/>
          <w:szCs w:val="22"/>
        </w:rPr>
        <w:t>K vykonávaniu špecifických prác (práca s otvoreným ohň</w:t>
      </w:r>
      <w:r w:rsidR="00F374E8" w:rsidRPr="005B1C66">
        <w:rPr>
          <w:rFonts w:cs="Arial"/>
          <w:sz w:val="20"/>
          <w:szCs w:val="22"/>
        </w:rPr>
        <w:t>o</w:t>
      </w:r>
      <w:r w:rsidRPr="005B1C66">
        <w:rPr>
          <w:rFonts w:cs="Arial"/>
          <w:sz w:val="20"/>
          <w:szCs w:val="22"/>
        </w:rPr>
        <w:t xml:space="preserve">m, zváračské práce) v objekte spoločnosti sa vyžaduje písomné povolenie vydané príslušnou zodpovednou osobou </w:t>
      </w:r>
      <w:r w:rsidR="00F8428A" w:rsidRPr="005B1C66">
        <w:rPr>
          <w:rFonts w:cs="Arial"/>
          <w:sz w:val="20"/>
          <w:szCs w:val="22"/>
        </w:rPr>
        <w:t>OPP</w:t>
      </w:r>
      <w:r w:rsidRPr="005B1C66">
        <w:rPr>
          <w:rFonts w:cs="Arial"/>
          <w:sz w:val="20"/>
          <w:szCs w:val="22"/>
        </w:rPr>
        <w:t xml:space="preserve">. Bez tohoto povolenia nie je možné prácu začať. Je zakázané vstupovať do priestoru, zdržiavať sa v priestore a vykonávať činnosť, ktorá by mohla bezprostredne ohroziť život alebo zdravie zamestnancov </w:t>
      </w:r>
      <w:r w:rsidR="00A70994" w:rsidRPr="005B1C66">
        <w:rPr>
          <w:rFonts w:cs="Arial"/>
          <w:sz w:val="20"/>
          <w:szCs w:val="22"/>
        </w:rPr>
        <w:t>Objednávateľa</w:t>
      </w:r>
      <w:r w:rsidRPr="005B1C66">
        <w:rPr>
          <w:rFonts w:cs="Arial"/>
          <w:sz w:val="20"/>
          <w:szCs w:val="22"/>
        </w:rPr>
        <w:t xml:space="preserve"> mimo určený priestor na plnenie predmetu zmluvy.</w:t>
      </w:r>
    </w:p>
    <w:p w14:paraId="2303BA54" w14:textId="6D354F3B" w:rsidR="009A0B5B" w:rsidRPr="005B1C66" w:rsidRDefault="009A0B5B" w:rsidP="00900EBD">
      <w:pPr>
        <w:pStyle w:val="Zkladntext"/>
        <w:numPr>
          <w:ilvl w:val="1"/>
          <w:numId w:val="3"/>
        </w:numPr>
        <w:spacing w:before="120" w:after="120" w:line="240" w:lineRule="auto"/>
        <w:ind w:right="64"/>
        <w:rPr>
          <w:rFonts w:cs="Arial"/>
          <w:sz w:val="20"/>
          <w:szCs w:val="22"/>
        </w:rPr>
      </w:pPr>
      <w:r w:rsidRPr="005B1C66">
        <w:rPr>
          <w:rFonts w:cs="Arial"/>
          <w:sz w:val="20"/>
          <w:szCs w:val="22"/>
        </w:rPr>
        <w:t xml:space="preserve">S ostatnými predpismi a internými pokynmi </w:t>
      </w:r>
      <w:r w:rsidR="00A70994" w:rsidRPr="005B1C66">
        <w:rPr>
          <w:rFonts w:cs="Arial"/>
          <w:sz w:val="20"/>
          <w:szCs w:val="22"/>
        </w:rPr>
        <w:t>Objednávateľa</w:t>
      </w:r>
      <w:r w:rsidRPr="005B1C66">
        <w:rPr>
          <w:rFonts w:cs="Arial"/>
          <w:sz w:val="20"/>
          <w:szCs w:val="22"/>
        </w:rPr>
        <w:t xml:space="preserve"> budú vedúci zamestnanci a ostatní zamestnanci </w:t>
      </w:r>
      <w:r w:rsidR="00A70994" w:rsidRPr="005B1C66">
        <w:rPr>
          <w:rFonts w:cs="Arial"/>
          <w:sz w:val="20"/>
          <w:szCs w:val="22"/>
        </w:rPr>
        <w:t>Zhotoviteľa</w:t>
      </w:r>
      <w:r w:rsidRPr="005B1C66">
        <w:rPr>
          <w:rFonts w:cs="Arial"/>
          <w:sz w:val="20"/>
          <w:szCs w:val="22"/>
        </w:rPr>
        <w:t xml:space="preserve"> oboznámení pred nástupom k výkonu prác poverenou osobou </w:t>
      </w:r>
      <w:r w:rsidR="00860AC9" w:rsidRPr="005B1C66">
        <w:rPr>
          <w:rFonts w:cs="Arial"/>
          <w:sz w:val="20"/>
          <w:szCs w:val="22"/>
        </w:rPr>
        <w:t>Objednávateľa</w:t>
      </w:r>
      <w:r w:rsidRPr="005B1C66">
        <w:rPr>
          <w:rFonts w:cs="Arial"/>
          <w:sz w:val="20"/>
          <w:szCs w:val="22"/>
        </w:rPr>
        <w:t xml:space="preserve">. Oboznámenie ďalších zúčastnených zamestnancov s týmito predpismi a pokynmi zaistia vedúci zamestnanci </w:t>
      </w:r>
      <w:r w:rsidR="00860AC9" w:rsidRPr="005B1C66">
        <w:rPr>
          <w:rFonts w:cs="Arial"/>
          <w:sz w:val="20"/>
          <w:szCs w:val="22"/>
        </w:rPr>
        <w:t>Zhotoviteľa</w:t>
      </w:r>
      <w:r w:rsidRPr="005B1C66">
        <w:rPr>
          <w:rFonts w:cs="Arial"/>
          <w:sz w:val="20"/>
          <w:szCs w:val="22"/>
        </w:rPr>
        <w:t>. Všetci zamestnanci, ktorí sa budú podieľať na vykonávaní prác, sú povinní sa týmito predpismi a pokynmi riadiť.</w:t>
      </w:r>
    </w:p>
    <w:p w14:paraId="610FE4E8" w14:textId="6D695019" w:rsidR="009A0B5B" w:rsidRPr="005B1C66" w:rsidRDefault="00860AC9" w:rsidP="00900EBD">
      <w:pPr>
        <w:pStyle w:val="Zkladntext"/>
        <w:numPr>
          <w:ilvl w:val="1"/>
          <w:numId w:val="3"/>
        </w:numPr>
        <w:spacing w:before="120" w:after="120" w:line="240" w:lineRule="auto"/>
        <w:ind w:right="64"/>
        <w:rPr>
          <w:rFonts w:cs="Arial"/>
          <w:sz w:val="20"/>
          <w:szCs w:val="22"/>
        </w:rPr>
      </w:pPr>
      <w:r w:rsidRPr="005B1C66">
        <w:rPr>
          <w:rFonts w:cs="Arial"/>
          <w:sz w:val="20"/>
          <w:szCs w:val="22"/>
        </w:rPr>
        <w:t>Zhotoviteľ</w:t>
      </w:r>
      <w:r w:rsidR="009A0B5B" w:rsidRPr="005B1C66">
        <w:rPr>
          <w:rFonts w:cs="Arial"/>
          <w:sz w:val="20"/>
          <w:szCs w:val="22"/>
        </w:rPr>
        <w:t xml:space="preserve"> odovzdá </w:t>
      </w:r>
      <w:r w:rsidRPr="005B1C66">
        <w:rPr>
          <w:rFonts w:cs="Arial"/>
          <w:sz w:val="20"/>
          <w:szCs w:val="22"/>
        </w:rPr>
        <w:t>Objednávateľovi</w:t>
      </w:r>
      <w:r w:rsidR="009A0B5B" w:rsidRPr="005B1C66">
        <w:rPr>
          <w:rFonts w:cs="Arial"/>
          <w:sz w:val="20"/>
          <w:szCs w:val="22"/>
        </w:rPr>
        <w:t xml:space="preserve"> pred nástupom k výkonu práce </w:t>
      </w:r>
      <w:r w:rsidR="009A0B5B" w:rsidRPr="005B1C66">
        <w:rPr>
          <w:rFonts w:cs="Arial"/>
          <w:b/>
          <w:sz w:val="20"/>
          <w:szCs w:val="22"/>
        </w:rPr>
        <w:t>písomné posúdenie bezpečnostných rizík</w:t>
      </w:r>
      <w:r w:rsidR="009A0B5B" w:rsidRPr="005B1C66">
        <w:rPr>
          <w:rFonts w:cs="Arial"/>
          <w:sz w:val="20"/>
          <w:szCs w:val="22"/>
        </w:rPr>
        <w:t xml:space="preserve"> všetkých jeho činností, ktoré budú vykonávané v rámci zmluvy vrátane stanovených osobných ochranných pracovných prostriedkov (OOPP), tak isto predloží odbornú spôsobilosť potrebnú na výkon činnosti - platné preukazy, osvedčenia, doklady o odbornej spôsobilosti v zmysle platnej legislatívy SR.</w:t>
      </w:r>
    </w:p>
    <w:p w14:paraId="39CD818E" w14:textId="697DBB9A" w:rsidR="009A0B5B" w:rsidRPr="005B1C66" w:rsidRDefault="00860AC9" w:rsidP="00900EBD">
      <w:pPr>
        <w:pStyle w:val="Zkladntext"/>
        <w:numPr>
          <w:ilvl w:val="1"/>
          <w:numId w:val="3"/>
        </w:numPr>
        <w:spacing w:before="120" w:after="120" w:line="240" w:lineRule="auto"/>
        <w:ind w:right="64"/>
        <w:rPr>
          <w:rFonts w:cs="Arial"/>
          <w:sz w:val="20"/>
          <w:szCs w:val="22"/>
        </w:rPr>
      </w:pPr>
      <w:r w:rsidRPr="005B1C66">
        <w:rPr>
          <w:rFonts w:cs="Arial"/>
          <w:sz w:val="20"/>
          <w:szCs w:val="22"/>
        </w:rPr>
        <w:t>Zhotoviteľ</w:t>
      </w:r>
      <w:r w:rsidR="00A25035" w:rsidRPr="005B1C66">
        <w:rPr>
          <w:rFonts w:cs="Arial"/>
          <w:sz w:val="20"/>
          <w:szCs w:val="22"/>
        </w:rPr>
        <w:t xml:space="preserve"> je</w:t>
      </w:r>
      <w:r w:rsidR="009A0B5B" w:rsidRPr="005B1C66">
        <w:rPr>
          <w:rFonts w:cs="Arial"/>
          <w:sz w:val="20"/>
          <w:szCs w:val="22"/>
        </w:rPr>
        <w:t xml:space="preserve"> plne zodpovedný za bezpečnosť a ochranu zdravia pri práci, ochranu pred požiarmi za svojich zamestnancov pri prácach, ktoré sú predmetom zmluvy (vrátane jeho subdodávateľov) a sú vykonávané na preukázateľne prevzatom pracovisku resp. stavenisku.</w:t>
      </w:r>
      <w:r w:rsidR="00BD1002" w:rsidRPr="005B1C66">
        <w:rPr>
          <w:rFonts w:cs="Arial"/>
          <w:sz w:val="20"/>
          <w:szCs w:val="22"/>
        </w:rPr>
        <w:t xml:space="preserve"> </w:t>
      </w:r>
    </w:p>
    <w:p w14:paraId="1BF0064C" w14:textId="0636AFF6" w:rsidR="009A0B5B" w:rsidRPr="005B1C66" w:rsidRDefault="009A0B5B" w:rsidP="00900EBD">
      <w:pPr>
        <w:pStyle w:val="Zkladntext"/>
        <w:numPr>
          <w:ilvl w:val="1"/>
          <w:numId w:val="3"/>
        </w:numPr>
        <w:spacing w:before="120" w:after="120" w:line="240" w:lineRule="auto"/>
        <w:ind w:right="64"/>
        <w:rPr>
          <w:rFonts w:cs="Arial"/>
          <w:sz w:val="20"/>
          <w:szCs w:val="22"/>
        </w:rPr>
      </w:pPr>
      <w:r w:rsidRPr="005B1C66">
        <w:rPr>
          <w:rFonts w:cs="Arial"/>
          <w:sz w:val="20"/>
          <w:szCs w:val="22"/>
        </w:rPr>
        <w:t xml:space="preserve">Zamestnanci </w:t>
      </w:r>
      <w:r w:rsidR="00860AC9" w:rsidRPr="005B1C66">
        <w:rPr>
          <w:rFonts w:cs="Arial"/>
          <w:sz w:val="20"/>
          <w:szCs w:val="22"/>
        </w:rPr>
        <w:t>Zhotoviteľa</w:t>
      </w:r>
      <w:r w:rsidRPr="005B1C66">
        <w:rPr>
          <w:rFonts w:cs="Arial"/>
          <w:sz w:val="20"/>
          <w:szCs w:val="22"/>
        </w:rPr>
        <w:t xml:space="preserve"> sú povinní dodržiavať právne a ostatné predpisy na zaistenie BOZP a predpisy OPP pri prácach, ktoré sú predmetom zmluvy. Za oboznámenie z vyššie uvedených predpisov, kvalifikáciu, zdravotnú spôsobilosť svojich zamestnancov vrátane subdodávateľov a za inú odbornú spôsobilosť potrebnú pre výkon zmluvných činností zodpovedá </w:t>
      </w:r>
      <w:r w:rsidR="00860AC9" w:rsidRPr="005B1C66">
        <w:rPr>
          <w:rFonts w:cs="Arial"/>
          <w:sz w:val="20"/>
          <w:szCs w:val="22"/>
        </w:rPr>
        <w:t>Zhotoviteľ</w:t>
      </w:r>
      <w:r w:rsidRPr="005B1C66">
        <w:rPr>
          <w:rFonts w:cs="Arial"/>
          <w:sz w:val="20"/>
          <w:szCs w:val="22"/>
        </w:rPr>
        <w:t xml:space="preserve">. </w:t>
      </w:r>
      <w:r w:rsidR="00860AC9" w:rsidRPr="005B1C66">
        <w:rPr>
          <w:rFonts w:cs="Arial"/>
          <w:sz w:val="20"/>
          <w:szCs w:val="22"/>
        </w:rPr>
        <w:t>Zhotoviteľ</w:t>
      </w:r>
      <w:r w:rsidRPr="005B1C66">
        <w:rPr>
          <w:rFonts w:cs="Arial"/>
          <w:sz w:val="20"/>
          <w:szCs w:val="22"/>
        </w:rPr>
        <w:t xml:space="preserve"> nesmie poveriť svojich zamestnancov ani zamestnancov svojich subdodávateľov prácou, na ktorú nie sú odborne spôsobilí v súlade s požiadavkami platných právnych predpisov na zaistenie BOZP.</w:t>
      </w:r>
    </w:p>
    <w:p w14:paraId="622E3FB0" w14:textId="18746516" w:rsidR="009A0B5B" w:rsidRPr="005B1C66" w:rsidRDefault="009A0B5B" w:rsidP="00900EBD">
      <w:pPr>
        <w:pStyle w:val="Zkladntext"/>
        <w:numPr>
          <w:ilvl w:val="1"/>
          <w:numId w:val="3"/>
        </w:numPr>
        <w:spacing w:before="120" w:after="120" w:line="240" w:lineRule="auto"/>
        <w:ind w:right="64"/>
        <w:rPr>
          <w:rFonts w:cs="Arial"/>
          <w:sz w:val="20"/>
          <w:szCs w:val="22"/>
        </w:rPr>
      </w:pPr>
      <w:r w:rsidRPr="005B1C66">
        <w:rPr>
          <w:rFonts w:cs="Arial"/>
          <w:sz w:val="20"/>
          <w:szCs w:val="22"/>
        </w:rPr>
        <w:t xml:space="preserve">V prípade porušenia povinnosti dodržiavať bezpečnosť práce sa </w:t>
      </w:r>
      <w:r w:rsidR="00860AC9" w:rsidRPr="005B1C66">
        <w:rPr>
          <w:rFonts w:cs="Arial"/>
          <w:sz w:val="20"/>
          <w:szCs w:val="22"/>
        </w:rPr>
        <w:t>Zhotoviteľ</w:t>
      </w:r>
      <w:r w:rsidRPr="005B1C66">
        <w:rPr>
          <w:rFonts w:cs="Arial"/>
          <w:sz w:val="20"/>
          <w:szCs w:val="22"/>
        </w:rPr>
        <w:t xml:space="preserve"> zaväzuje zaplatiť </w:t>
      </w:r>
      <w:r w:rsidR="00860AC9" w:rsidRPr="005B1C66">
        <w:rPr>
          <w:rFonts w:cs="Arial"/>
          <w:sz w:val="20"/>
          <w:szCs w:val="22"/>
        </w:rPr>
        <w:t>Objednávateľovi</w:t>
      </w:r>
      <w:r w:rsidRPr="005B1C66">
        <w:rPr>
          <w:rFonts w:cs="Arial"/>
          <w:sz w:val="20"/>
          <w:szCs w:val="22"/>
        </w:rPr>
        <w:t xml:space="preserve"> zmluvnú pokutu vo výške 550 E</w:t>
      </w:r>
      <w:r w:rsidR="00FC0AD4" w:rsidRPr="005B1C66">
        <w:rPr>
          <w:rFonts w:cs="Arial"/>
          <w:sz w:val="20"/>
          <w:szCs w:val="22"/>
        </w:rPr>
        <w:t>ur</w:t>
      </w:r>
      <w:r w:rsidRPr="005B1C66">
        <w:rPr>
          <w:rFonts w:cs="Arial"/>
          <w:sz w:val="20"/>
          <w:szCs w:val="22"/>
        </w:rPr>
        <w:t xml:space="preserve">, a to za každé jednotlivé porušenie takejto povinnosti. Uhradením zmluvnej pokuty nie je dotknutý nárok </w:t>
      </w:r>
      <w:r w:rsidR="00860AC9" w:rsidRPr="005B1C66">
        <w:rPr>
          <w:rFonts w:cs="Arial"/>
          <w:sz w:val="20"/>
          <w:szCs w:val="22"/>
        </w:rPr>
        <w:t>Objednávateľ</w:t>
      </w:r>
      <w:r w:rsidRPr="005B1C66">
        <w:rPr>
          <w:rFonts w:cs="Arial"/>
          <w:sz w:val="20"/>
          <w:szCs w:val="22"/>
        </w:rPr>
        <w:t xml:space="preserve"> na náhradu škody, ktorá </w:t>
      </w:r>
      <w:r w:rsidRPr="005B1C66">
        <w:rPr>
          <w:rFonts w:cs="Arial"/>
          <w:sz w:val="20"/>
          <w:szCs w:val="22"/>
        </w:rPr>
        <w:lastRenderedPageBreak/>
        <w:t xml:space="preserve">vznikla porušením tejto povinnosti, a to v celom rozsahu, t. j. aj v rozsahu prevyšujúcom zmluvnú pokutu. </w:t>
      </w:r>
    </w:p>
    <w:p w14:paraId="234E37FA" w14:textId="0FF44663" w:rsidR="009A0B5B" w:rsidRPr="005B1C66" w:rsidRDefault="00860AC9" w:rsidP="00900EBD">
      <w:pPr>
        <w:pStyle w:val="Zkladntext"/>
        <w:numPr>
          <w:ilvl w:val="1"/>
          <w:numId w:val="3"/>
        </w:numPr>
        <w:spacing w:before="120" w:after="120" w:line="240" w:lineRule="auto"/>
        <w:ind w:right="64"/>
        <w:rPr>
          <w:rFonts w:cs="Arial"/>
          <w:sz w:val="20"/>
          <w:szCs w:val="22"/>
        </w:rPr>
      </w:pPr>
      <w:r w:rsidRPr="005B1C66">
        <w:rPr>
          <w:rFonts w:cs="Arial"/>
          <w:sz w:val="20"/>
          <w:szCs w:val="22"/>
        </w:rPr>
        <w:t>Objednávateľ</w:t>
      </w:r>
      <w:r w:rsidR="009A0B5B" w:rsidRPr="005B1C66">
        <w:rPr>
          <w:rFonts w:cs="Arial"/>
          <w:sz w:val="20"/>
          <w:szCs w:val="22"/>
        </w:rPr>
        <w:t xml:space="preserve"> má právo, a to bez ovplyvnenia konečnej ceny a termínu dokončenia prác, pozastaviť práce vykonávané </w:t>
      </w:r>
      <w:r w:rsidRPr="005B1C66">
        <w:rPr>
          <w:rFonts w:cs="Arial"/>
          <w:sz w:val="20"/>
          <w:szCs w:val="22"/>
        </w:rPr>
        <w:t>Zhotoviteľom</w:t>
      </w:r>
      <w:r w:rsidR="009A0B5B" w:rsidRPr="005B1C66">
        <w:rPr>
          <w:rFonts w:cs="Arial"/>
          <w:sz w:val="20"/>
          <w:szCs w:val="22"/>
        </w:rPr>
        <w:t xml:space="preserve"> v objekte spoločnosti v prípade, ak </w:t>
      </w:r>
      <w:r w:rsidRPr="005B1C66">
        <w:rPr>
          <w:rFonts w:cs="Arial"/>
          <w:sz w:val="20"/>
          <w:szCs w:val="22"/>
        </w:rPr>
        <w:t>Zhotoviteľ</w:t>
      </w:r>
      <w:r w:rsidR="009A0B5B" w:rsidRPr="005B1C66">
        <w:rPr>
          <w:rFonts w:cs="Arial"/>
          <w:sz w:val="20"/>
          <w:szCs w:val="22"/>
        </w:rPr>
        <w:t xml:space="preserve"> poruší platné zásady a predpisy v oblasti BOZP</w:t>
      </w:r>
      <w:r w:rsidRPr="005B1C66">
        <w:rPr>
          <w:rFonts w:cs="Arial"/>
          <w:sz w:val="20"/>
          <w:szCs w:val="22"/>
        </w:rPr>
        <w:t>/ PO</w:t>
      </w:r>
      <w:r w:rsidR="009A0B5B" w:rsidRPr="005B1C66">
        <w:rPr>
          <w:rFonts w:cs="Arial"/>
          <w:sz w:val="20"/>
          <w:szCs w:val="22"/>
        </w:rPr>
        <w:t xml:space="preserve">. Pri opakujúcom sa podobnom správaní zástupcu </w:t>
      </w:r>
      <w:r w:rsidRPr="005B1C66">
        <w:rPr>
          <w:rFonts w:cs="Arial"/>
          <w:sz w:val="20"/>
          <w:szCs w:val="22"/>
        </w:rPr>
        <w:t>Zhotoviteľa</w:t>
      </w:r>
      <w:r w:rsidR="009A0B5B" w:rsidRPr="005B1C66">
        <w:rPr>
          <w:rFonts w:cs="Arial"/>
          <w:sz w:val="20"/>
          <w:szCs w:val="22"/>
        </w:rPr>
        <w:t xml:space="preserve"> to môže viesť k vydaniu príkazu</w:t>
      </w:r>
      <w:r w:rsidRPr="005B1C66">
        <w:rPr>
          <w:rFonts w:cs="Arial"/>
          <w:sz w:val="20"/>
          <w:szCs w:val="22"/>
        </w:rPr>
        <w:t>,</w:t>
      </w:r>
      <w:r w:rsidR="009A0B5B" w:rsidRPr="005B1C66">
        <w:rPr>
          <w:rFonts w:cs="Arial"/>
          <w:sz w:val="20"/>
          <w:szCs w:val="22"/>
        </w:rPr>
        <w:t xml:space="preserve"> aby opustil objekt spoločnosti.</w:t>
      </w:r>
    </w:p>
    <w:p w14:paraId="0AC64106" w14:textId="77777777" w:rsidR="009A0B5B" w:rsidRPr="005B1C66" w:rsidRDefault="009A0B5B" w:rsidP="00900EBD">
      <w:pPr>
        <w:pStyle w:val="Zkladntext"/>
        <w:spacing w:before="120" w:after="120" w:line="240" w:lineRule="auto"/>
        <w:ind w:right="64"/>
        <w:jc w:val="left"/>
        <w:rPr>
          <w:rFonts w:cs="Arial"/>
          <w:sz w:val="20"/>
        </w:rPr>
      </w:pPr>
    </w:p>
    <w:p w14:paraId="72B9366E" w14:textId="77777777" w:rsidR="009A0B5B" w:rsidRPr="005B1C66" w:rsidRDefault="009A0B5B" w:rsidP="00356A8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 xml:space="preserve">ZÁSADY SPRÁVANIA SA PRI VSTUPE DO ZÁVODU A VÝROBNÝCH PRIESTOROV </w:t>
      </w:r>
    </w:p>
    <w:p w14:paraId="269B8F27" w14:textId="77777777" w:rsidR="00FD283B" w:rsidRPr="005B1C66" w:rsidRDefault="009A0B5B" w:rsidP="00900EBD">
      <w:pPr>
        <w:pStyle w:val="Zkladntext"/>
        <w:numPr>
          <w:ilvl w:val="1"/>
          <w:numId w:val="3"/>
        </w:numPr>
        <w:spacing w:before="120" w:after="120" w:line="240" w:lineRule="auto"/>
        <w:rPr>
          <w:rFonts w:cs="Arial"/>
          <w:sz w:val="20"/>
          <w:szCs w:val="22"/>
        </w:rPr>
      </w:pPr>
      <w:r w:rsidRPr="005B1C66">
        <w:rPr>
          <w:rFonts w:cs="Arial"/>
          <w:sz w:val="20"/>
          <w:szCs w:val="22"/>
        </w:rPr>
        <w:t xml:space="preserve">Zhotoviteľ musí počas doby trvania tejto zmluvy dodržiavať všetky </w:t>
      </w:r>
      <w:r w:rsidRPr="005B1C66">
        <w:rPr>
          <w:rFonts w:cs="Arial"/>
          <w:b/>
          <w:sz w:val="20"/>
          <w:szCs w:val="22"/>
        </w:rPr>
        <w:t xml:space="preserve">zásady </w:t>
      </w:r>
      <w:r w:rsidR="00860AC9" w:rsidRPr="005B1C66">
        <w:rPr>
          <w:rFonts w:cs="Arial"/>
          <w:b/>
          <w:sz w:val="20"/>
          <w:szCs w:val="22"/>
        </w:rPr>
        <w:t>pri vstupe do areálu</w:t>
      </w:r>
      <w:r w:rsidR="00860AC9" w:rsidRPr="005B1C66">
        <w:rPr>
          <w:rFonts w:cs="Arial"/>
          <w:sz w:val="20"/>
          <w:szCs w:val="22"/>
        </w:rPr>
        <w:t>:</w:t>
      </w:r>
    </w:p>
    <w:p w14:paraId="0E4D1FC5" w14:textId="314594EC" w:rsidR="005B7B05" w:rsidRPr="005B1C66" w:rsidRDefault="005B7B05" w:rsidP="00900EBD">
      <w:pPr>
        <w:pStyle w:val="Zkladntext"/>
        <w:numPr>
          <w:ilvl w:val="0"/>
          <w:numId w:val="7"/>
        </w:numPr>
        <w:spacing w:before="120" w:after="120" w:line="240" w:lineRule="auto"/>
        <w:rPr>
          <w:rFonts w:cs="Arial"/>
          <w:sz w:val="20"/>
          <w:szCs w:val="22"/>
        </w:rPr>
      </w:pPr>
      <w:r w:rsidRPr="005B1C66">
        <w:rPr>
          <w:rFonts w:cs="Arial"/>
          <w:sz w:val="20"/>
          <w:szCs w:val="22"/>
        </w:rPr>
        <w:t xml:space="preserve">absolútny </w:t>
      </w:r>
      <w:r w:rsidRPr="005B1C66">
        <w:rPr>
          <w:rFonts w:cs="Arial"/>
          <w:b/>
          <w:bCs/>
          <w:sz w:val="20"/>
          <w:szCs w:val="22"/>
        </w:rPr>
        <w:t>zákaz vstupu</w:t>
      </w:r>
      <w:r w:rsidRPr="005B1C66">
        <w:rPr>
          <w:rFonts w:cs="Arial"/>
          <w:sz w:val="20"/>
          <w:szCs w:val="22"/>
        </w:rPr>
        <w:t xml:space="preserve"> do areálu po požití a </w:t>
      </w:r>
      <w:r w:rsidRPr="005B1C66">
        <w:rPr>
          <w:rFonts w:cs="Arial"/>
          <w:b/>
          <w:bCs/>
          <w:sz w:val="20"/>
          <w:szCs w:val="22"/>
        </w:rPr>
        <w:t>pod vplyvom alkoholických nápojov</w:t>
      </w:r>
      <w:r w:rsidRPr="005B1C66">
        <w:rPr>
          <w:rFonts w:cs="Arial"/>
          <w:sz w:val="20"/>
          <w:szCs w:val="22"/>
        </w:rPr>
        <w:t xml:space="preserve">, omamných a psychotropných látok, </w:t>
      </w:r>
    </w:p>
    <w:p w14:paraId="4FF87B9F" w14:textId="77777777" w:rsidR="00D26E1E" w:rsidRPr="005B1C66" w:rsidRDefault="00A5240E" w:rsidP="00900EBD">
      <w:pPr>
        <w:pStyle w:val="Zkladntext"/>
        <w:numPr>
          <w:ilvl w:val="0"/>
          <w:numId w:val="7"/>
        </w:numPr>
        <w:spacing w:before="120" w:after="120" w:line="240" w:lineRule="auto"/>
        <w:rPr>
          <w:rFonts w:cs="Arial"/>
          <w:sz w:val="20"/>
          <w:szCs w:val="22"/>
        </w:rPr>
      </w:pPr>
      <w:r w:rsidRPr="005B1C66">
        <w:rPr>
          <w:rFonts w:cs="Arial"/>
          <w:sz w:val="20"/>
          <w:szCs w:val="22"/>
        </w:rPr>
        <w:t xml:space="preserve">v priestoroch celého závodu je </w:t>
      </w:r>
      <w:r w:rsidR="00B84905" w:rsidRPr="005B1C66">
        <w:rPr>
          <w:rFonts w:cs="Arial"/>
          <w:b/>
          <w:bCs/>
          <w:sz w:val="20"/>
          <w:szCs w:val="22"/>
        </w:rPr>
        <w:t>povinné nosenie reflexnej vesty</w:t>
      </w:r>
      <w:r w:rsidR="00B84905" w:rsidRPr="005B1C66">
        <w:rPr>
          <w:rFonts w:cs="Arial"/>
          <w:sz w:val="20"/>
          <w:szCs w:val="22"/>
        </w:rPr>
        <w:t xml:space="preserve"> a </w:t>
      </w:r>
      <w:r w:rsidRPr="005B1C66">
        <w:rPr>
          <w:rFonts w:cs="Arial"/>
          <w:b/>
          <w:bCs/>
          <w:sz w:val="20"/>
          <w:szCs w:val="22"/>
        </w:rPr>
        <w:t>zakázané fajčiť</w:t>
      </w:r>
      <w:r w:rsidRPr="005B1C66">
        <w:rPr>
          <w:rFonts w:cs="Arial"/>
          <w:sz w:val="20"/>
          <w:szCs w:val="22"/>
        </w:rPr>
        <w:t xml:space="preserve"> (okrem miesta nato určeného),</w:t>
      </w:r>
    </w:p>
    <w:p w14:paraId="52AD779D" w14:textId="77777777" w:rsidR="00D26E1E" w:rsidRPr="005B1C66" w:rsidRDefault="00A5240E" w:rsidP="00900EBD">
      <w:pPr>
        <w:pStyle w:val="Zkladntext"/>
        <w:numPr>
          <w:ilvl w:val="0"/>
          <w:numId w:val="7"/>
        </w:numPr>
        <w:spacing w:before="120" w:after="120" w:line="240" w:lineRule="auto"/>
        <w:rPr>
          <w:rFonts w:cs="Arial"/>
          <w:sz w:val="20"/>
          <w:szCs w:val="22"/>
        </w:rPr>
      </w:pPr>
      <w:r w:rsidRPr="005B1C66">
        <w:rPr>
          <w:rFonts w:cs="Arial"/>
          <w:sz w:val="20"/>
          <w:szCs w:val="22"/>
        </w:rPr>
        <w:t>platí prísny zákaz vstupu zvierat do objektu,</w:t>
      </w:r>
    </w:p>
    <w:p w14:paraId="603B8D99" w14:textId="77777777" w:rsidR="00D26E1E" w:rsidRPr="005B1C66" w:rsidRDefault="00A5240E" w:rsidP="00900EBD">
      <w:pPr>
        <w:pStyle w:val="Zkladntext"/>
        <w:numPr>
          <w:ilvl w:val="0"/>
          <w:numId w:val="7"/>
        </w:numPr>
        <w:spacing w:before="120" w:after="120" w:line="240" w:lineRule="auto"/>
        <w:rPr>
          <w:rFonts w:cs="Arial"/>
          <w:sz w:val="20"/>
          <w:szCs w:val="22"/>
        </w:rPr>
      </w:pPr>
      <w:r w:rsidRPr="005B1C66">
        <w:rPr>
          <w:rFonts w:cs="Arial"/>
          <w:sz w:val="20"/>
          <w:szCs w:val="22"/>
        </w:rPr>
        <w:t xml:space="preserve">povolený </w:t>
      </w:r>
      <w:r w:rsidRPr="005B1C66">
        <w:rPr>
          <w:rFonts w:cs="Arial"/>
          <w:b/>
          <w:bCs/>
          <w:sz w:val="20"/>
          <w:szCs w:val="22"/>
        </w:rPr>
        <w:t>rýchlostný limit</w:t>
      </w:r>
      <w:r w:rsidRPr="005B1C66">
        <w:rPr>
          <w:rFonts w:cs="Arial"/>
          <w:sz w:val="20"/>
          <w:szCs w:val="22"/>
        </w:rPr>
        <w:t xml:space="preserve"> pre pohyb osobných a nákladných áut v objekte je </w:t>
      </w:r>
      <w:r w:rsidR="00FC0AD4" w:rsidRPr="005B1C66">
        <w:rPr>
          <w:rFonts w:cs="Arial"/>
          <w:b/>
          <w:bCs/>
          <w:sz w:val="20"/>
          <w:szCs w:val="22"/>
        </w:rPr>
        <w:t>5</w:t>
      </w:r>
      <w:r w:rsidRPr="005B1C66">
        <w:rPr>
          <w:rFonts w:cs="Arial"/>
          <w:b/>
          <w:bCs/>
          <w:sz w:val="20"/>
          <w:szCs w:val="22"/>
        </w:rPr>
        <w:t xml:space="preserve"> km/hod</w:t>
      </w:r>
      <w:r w:rsidRPr="005B1C66">
        <w:rPr>
          <w:rFonts w:cs="Arial"/>
          <w:sz w:val="20"/>
          <w:szCs w:val="22"/>
        </w:rPr>
        <w:t>,</w:t>
      </w:r>
    </w:p>
    <w:p w14:paraId="256182D5" w14:textId="77777777" w:rsidR="00D26E1E" w:rsidRPr="005B1C66" w:rsidRDefault="00860AC9" w:rsidP="00900EBD">
      <w:pPr>
        <w:pStyle w:val="Zkladntext"/>
        <w:numPr>
          <w:ilvl w:val="0"/>
          <w:numId w:val="7"/>
        </w:numPr>
        <w:spacing w:before="120" w:after="120" w:line="240" w:lineRule="auto"/>
        <w:rPr>
          <w:rFonts w:cs="Arial"/>
          <w:sz w:val="20"/>
          <w:szCs w:val="22"/>
        </w:rPr>
      </w:pPr>
      <w:r w:rsidRPr="005B1C66">
        <w:rPr>
          <w:rFonts w:cs="Arial"/>
          <w:sz w:val="20"/>
          <w:szCs w:val="22"/>
        </w:rPr>
        <w:t xml:space="preserve">vstupom do areálu Objednávateľa, Zhotoviteľ vstupuje do online priestoru monitorovaného kamerovým systémom, ktorého súčasťou je záznam s identifikovateľnými osobami, ide o spracúvanie osobných údajov, ktoré podlieha pravidlám GDPR. Objednávateľ môže spracúvať osobné údaje v tomto rozsahu: </w:t>
      </w:r>
    </w:p>
    <w:p w14:paraId="5AEB347E" w14:textId="24373568" w:rsidR="00D26E1E" w:rsidRPr="005B1C66" w:rsidRDefault="00860AC9" w:rsidP="00900EBD">
      <w:pPr>
        <w:pStyle w:val="Zkladntext"/>
        <w:numPr>
          <w:ilvl w:val="0"/>
          <w:numId w:val="8"/>
        </w:numPr>
        <w:spacing w:before="120" w:after="120" w:line="240" w:lineRule="auto"/>
        <w:rPr>
          <w:rFonts w:cs="Arial"/>
          <w:sz w:val="20"/>
          <w:szCs w:val="22"/>
        </w:rPr>
      </w:pPr>
      <w:r w:rsidRPr="005B1C66">
        <w:rPr>
          <w:rFonts w:cs="Arial"/>
          <w:sz w:val="20"/>
          <w:szCs w:val="22"/>
        </w:rPr>
        <w:t>podobizeň tváre, postavu a iné viditeľné fyzické a fyziologické znaky,</w:t>
      </w:r>
    </w:p>
    <w:p w14:paraId="7E3089BB" w14:textId="77777777" w:rsidR="00D26E1E" w:rsidRPr="005B1C66" w:rsidRDefault="00860AC9" w:rsidP="00900EBD">
      <w:pPr>
        <w:pStyle w:val="Zkladntext"/>
        <w:numPr>
          <w:ilvl w:val="0"/>
          <w:numId w:val="8"/>
        </w:numPr>
        <w:spacing w:before="120" w:after="120" w:line="240" w:lineRule="auto"/>
        <w:rPr>
          <w:rFonts w:cs="Arial"/>
          <w:sz w:val="20"/>
          <w:szCs w:val="22"/>
        </w:rPr>
      </w:pPr>
      <w:r w:rsidRPr="005B1C66">
        <w:rPr>
          <w:rFonts w:cs="Arial"/>
          <w:sz w:val="20"/>
          <w:szCs w:val="22"/>
        </w:rPr>
        <w:t>správanie sa v monitorovanom priestore,</w:t>
      </w:r>
    </w:p>
    <w:p w14:paraId="30B76B5F" w14:textId="77777777" w:rsidR="00D26E1E" w:rsidRPr="005B1C66" w:rsidRDefault="00860AC9" w:rsidP="00900EBD">
      <w:pPr>
        <w:pStyle w:val="Zkladntext"/>
        <w:numPr>
          <w:ilvl w:val="0"/>
          <w:numId w:val="8"/>
        </w:numPr>
        <w:spacing w:before="120" w:after="120" w:line="240" w:lineRule="auto"/>
        <w:rPr>
          <w:rFonts w:cs="Arial"/>
          <w:sz w:val="20"/>
          <w:szCs w:val="22"/>
        </w:rPr>
      </w:pPr>
      <w:r w:rsidRPr="005B1C66">
        <w:rPr>
          <w:rFonts w:cs="Arial"/>
          <w:sz w:val="20"/>
          <w:szCs w:val="22"/>
        </w:rPr>
        <w:t>lokalizačné údaje (čas zotrvania v monitorovanom priestore),</w:t>
      </w:r>
    </w:p>
    <w:p w14:paraId="7F7317A6" w14:textId="6346DDCA" w:rsidR="00860AC9" w:rsidRPr="005B1C66" w:rsidRDefault="00860AC9" w:rsidP="00900EBD">
      <w:pPr>
        <w:pStyle w:val="Zkladntext"/>
        <w:numPr>
          <w:ilvl w:val="0"/>
          <w:numId w:val="8"/>
        </w:numPr>
        <w:spacing w:before="120" w:after="120" w:line="240" w:lineRule="auto"/>
        <w:rPr>
          <w:rFonts w:cs="Arial"/>
          <w:sz w:val="20"/>
          <w:szCs w:val="22"/>
        </w:rPr>
      </w:pPr>
      <w:r w:rsidRPr="005B1C66">
        <w:rPr>
          <w:rFonts w:cs="Arial"/>
          <w:sz w:val="20"/>
          <w:szCs w:val="22"/>
        </w:rPr>
        <w:t xml:space="preserve">EVČ vozidla. </w:t>
      </w:r>
    </w:p>
    <w:p w14:paraId="7D5F28D9" w14:textId="6E9D7EBE" w:rsidR="00860AC9" w:rsidRPr="005B1C66" w:rsidRDefault="00860AC9" w:rsidP="00900EBD">
      <w:pPr>
        <w:pStyle w:val="Zkladntext"/>
        <w:numPr>
          <w:ilvl w:val="0"/>
          <w:numId w:val="7"/>
        </w:numPr>
        <w:spacing w:before="120" w:after="120" w:line="240" w:lineRule="auto"/>
        <w:rPr>
          <w:rFonts w:cs="Arial"/>
          <w:sz w:val="20"/>
          <w:szCs w:val="22"/>
        </w:rPr>
      </w:pPr>
      <w:r w:rsidRPr="005B1C66">
        <w:rPr>
          <w:rFonts w:cs="Arial"/>
          <w:sz w:val="20"/>
          <w:szCs w:val="22"/>
        </w:rPr>
        <w:t>Objednávateľ v žiadnom prípade prostredníctvom kamerového systému nespracúva osobné údaje osobitnej kategórie (napr. biometrické údaje, údaje o zdraví a pod.)</w:t>
      </w:r>
      <w:r w:rsidR="005B7B05" w:rsidRPr="005B1C66">
        <w:rPr>
          <w:rFonts w:cs="Arial"/>
          <w:sz w:val="20"/>
          <w:szCs w:val="22"/>
        </w:rPr>
        <w:t>,</w:t>
      </w:r>
    </w:p>
    <w:p w14:paraId="7F5A8BF9" w14:textId="77777777" w:rsidR="00122242" w:rsidRPr="005B1C66" w:rsidRDefault="005B7B05" w:rsidP="00900EBD">
      <w:pPr>
        <w:pStyle w:val="Zkladntext"/>
        <w:numPr>
          <w:ilvl w:val="0"/>
          <w:numId w:val="7"/>
        </w:numPr>
        <w:spacing w:before="120" w:after="120" w:line="240" w:lineRule="auto"/>
        <w:rPr>
          <w:rFonts w:cs="Arial"/>
          <w:sz w:val="20"/>
          <w:szCs w:val="22"/>
        </w:rPr>
      </w:pPr>
      <w:r w:rsidRPr="005B1C66">
        <w:rPr>
          <w:rFonts w:cs="Arial"/>
          <w:sz w:val="20"/>
          <w:szCs w:val="22"/>
        </w:rPr>
        <w:t>k</w:t>
      </w:r>
      <w:r w:rsidR="00860AC9" w:rsidRPr="005B1C66">
        <w:rPr>
          <w:rFonts w:cs="Arial"/>
          <w:sz w:val="20"/>
          <w:szCs w:val="22"/>
        </w:rPr>
        <w:t>amerové záznamy môžu byť poskytnuté orgánom činným v trestnom konaní, súdom, právnemu zastúpeniu, poisťovateľovi, SBS, oprávneným zamestnancom a orgánom Objednávateľa. Účelom je zvýšenie bezpečnosti a poriadku, ochrany majetku vo vlastníctve a</w:t>
      </w:r>
      <w:r w:rsidR="00122242" w:rsidRPr="005B1C66">
        <w:rPr>
          <w:rFonts w:cs="Arial"/>
          <w:sz w:val="20"/>
          <w:szCs w:val="22"/>
        </w:rPr>
        <w:t> </w:t>
      </w:r>
      <w:r w:rsidR="00860AC9" w:rsidRPr="005B1C66">
        <w:rPr>
          <w:rFonts w:cs="Arial"/>
          <w:sz w:val="20"/>
          <w:szCs w:val="22"/>
        </w:rPr>
        <w:t>správe</w:t>
      </w:r>
      <w:r w:rsidR="00122242" w:rsidRPr="005B1C66">
        <w:rPr>
          <w:rFonts w:cs="Arial"/>
          <w:sz w:val="20"/>
          <w:szCs w:val="22"/>
        </w:rPr>
        <w:t>,</w:t>
      </w:r>
    </w:p>
    <w:p w14:paraId="3D6A5C10" w14:textId="517541FD" w:rsidR="00D26E1E" w:rsidRPr="005B1C66" w:rsidRDefault="00122242" w:rsidP="00900EBD">
      <w:pPr>
        <w:pStyle w:val="Zkladntext"/>
        <w:numPr>
          <w:ilvl w:val="0"/>
          <w:numId w:val="7"/>
        </w:numPr>
        <w:spacing w:before="120" w:after="120" w:line="240" w:lineRule="auto"/>
        <w:rPr>
          <w:rFonts w:cs="Arial"/>
          <w:sz w:val="20"/>
          <w:szCs w:val="22"/>
        </w:rPr>
      </w:pPr>
      <w:r w:rsidRPr="005B1C66">
        <w:rPr>
          <w:rFonts w:cs="Arial"/>
          <w:sz w:val="20"/>
          <w:szCs w:val="22"/>
        </w:rPr>
        <w:t xml:space="preserve">a ostatné zásady a pravidlá, s ktorými </w:t>
      </w:r>
      <w:r w:rsidR="005D4A22" w:rsidRPr="005B1C66">
        <w:rPr>
          <w:rFonts w:cs="Arial"/>
          <w:sz w:val="20"/>
          <w:szCs w:val="22"/>
        </w:rPr>
        <w:t>je Zhotoviteľ oboznámený pri vstupnom školení.</w:t>
      </w:r>
    </w:p>
    <w:p w14:paraId="1527F49C" w14:textId="2ADED850" w:rsidR="00860AC9" w:rsidRPr="005B1C66" w:rsidRDefault="00860AC9" w:rsidP="00900EBD">
      <w:pPr>
        <w:pStyle w:val="Zkladntext"/>
        <w:numPr>
          <w:ilvl w:val="1"/>
          <w:numId w:val="3"/>
        </w:numPr>
        <w:spacing w:before="120" w:after="120" w:line="240" w:lineRule="auto"/>
        <w:rPr>
          <w:rFonts w:cs="Arial"/>
          <w:b/>
          <w:sz w:val="20"/>
          <w:szCs w:val="22"/>
        </w:rPr>
      </w:pPr>
      <w:r w:rsidRPr="005B1C66">
        <w:rPr>
          <w:rFonts w:cs="Arial"/>
          <w:sz w:val="20"/>
          <w:szCs w:val="22"/>
        </w:rPr>
        <w:t>Zhotoviteľ musí počas doby trvania tejto zmluvy dodržiavať všetky zásady</w:t>
      </w:r>
      <w:r w:rsidRPr="005B1C66">
        <w:rPr>
          <w:rFonts w:cs="Arial"/>
          <w:b/>
          <w:sz w:val="20"/>
          <w:szCs w:val="22"/>
        </w:rPr>
        <w:t xml:space="preserve"> </w:t>
      </w:r>
      <w:r w:rsidRPr="005B1C66">
        <w:rPr>
          <w:rFonts w:cs="Arial"/>
          <w:sz w:val="20"/>
          <w:szCs w:val="22"/>
        </w:rPr>
        <w:t xml:space="preserve">platné </w:t>
      </w:r>
      <w:r w:rsidRPr="005B1C66">
        <w:rPr>
          <w:rFonts w:cs="Arial"/>
          <w:b/>
          <w:bCs/>
          <w:sz w:val="20"/>
          <w:szCs w:val="22"/>
        </w:rPr>
        <w:t>v oblasti hygieny a bezpečnosti potravín pri vstupe do výrobných priestorov</w:t>
      </w:r>
      <w:r w:rsidRPr="005B1C66">
        <w:rPr>
          <w:rFonts w:cs="Arial"/>
          <w:sz w:val="20"/>
          <w:szCs w:val="22"/>
        </w:rPr>
        <w:t>:</w:t>
      </w:r>
    </w:p>
    <w:p w14:paraId="29147C25"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t>pred vstupom do výrobných priestorov je potrebné sa prezliecť do čistého pracovného odevu (ak nemá, tak jednorazový plášť - zapnutý) a povinnosť použiť bezpečnostnú obuv, pokrývku hlavy červenej farby zakrývajúcu všetky vlasy. Muži, ktorí majú strnisko, musia mať vo výrobe rúško na bradu. Je zakázaný vstup do výroby v krátkych nohaviciach;</w:t>
      </w:r>
    </w:p>
    <w:p w14:paraId="11EB69CA"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t>vstup do výrobných priestorov je povolený len cez hygienickú slučku (t.j. umyť ruky mydlom pod tečúcou vodou a použiť dezinfekčný prostriedok na ruky);</w:t>
      </w:r>
    </w:p>
    <w:p w14:paraId="0F4635C4"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t>vo výrobných priestoroch platí zákaz nosenia šperkov, tzn. hodiniek, náhrdelníkov, náramkov, nalepovacích nechtov, umelých mihalníc, náušníc. Pokiaľ nie je možné náušnice zložiť, je nutné ich prelepiť farebnou náplasťou.</w:t>
      </w:r>
    </w:p>
    <w:p w14:paraId="13894958"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t>nenosiť do výrobných priestorov žiadne osobné veci, nápoje a jedlo, nejesť a nepiť vo výrobných priestoroch a tam, kde sa to zakazuje (ani žuvať žuvačku),</w:t>
      </w:r>
    </w:p>
    <w:p w14:paraId="14CF5DBC"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t>udržovať poriadok a čistotu vo svojom pracovnom priestore, pri prerušení alebo ukončení práce odovzdať pracovný priestor čistý,</w:t>
      </w:r>
    </w:p>
    <w:p w14:paraId="724BA194"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t>zákaz vnášania sklenených predmetov, kovových sponiek a špendlíkov do výrobných priestorov, zákaz používania nožov s odlamovacou čepeľou,</w:t>
      </w:r>
    </w:p>
    <w:p w14:paraId="5A829204"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t>drobné predmety nevyhnutné k výkonu práce musia byť bezpečným spôsobom uchovávané v uzatvárateľných nádobách (zákaz odkladania do obalov od téglikov od jogurtov),</w:t>
      </w:r>
    </w:p>
    <w:p w14:paraId="5E2888FB"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t>fyzicky oddeliť pracovný priestor od ostatných výrobných priestorov počas prác (napr. plachtou),</w:t>
      </w:r>
    </w:p>
    <w:p w14:paraId="541BE3BE"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lastRenderedPageBreak/>
        <w:t xml:space="preserve">pracovníci externých firiem pracujúci vo výrobných priestoroch Zvolenská mliekareň s.r.o. nesmú trpieť infekčným ochorením (napr. Salmonela, Campylobacter..). </w:t>
      </w:r>
    </w:p>
    <w:p w14:paraId="4CFCD2B4" w14:textId="77777777" w:rsidR="009A0B5B" w:rsidRPr="005B1C66" w:rsidRDefault="009A0B5B" w:rsidP="00900EBD">
      <w:pPr>
        <w:pStyle w:val="Zkladntext"/>
        <w:numPr>
          <w:ilvl w:val="0"/>
          <w:numId w:val="5"/>
        </w:numPr>
        <w:spacing w:before="120" w:after="120" w:line="240" w:lineRule="auto"/>
        <w:rPr>
          <w:rFonts w:cs="Arial"/>
          <w:sz w:val="20"/>
          <w:szCs w:val="22"/>
        </w:rPr>
      </w:pPr>
      <w:r w:rsidRPr="005B1C66">
        <w:rPr>
          <w:rFonts w:cs="Arial"/>
          <w:sz w:val="20"/>
          <w:szCs w:val="22"/>
        </w:rPr>
        <w:t>udržiavať čistotu na toaletách, a pred opätovným vstupom do výrobných priestorov si umyť a vydezinfikovať ruky (trvanie oplachu teplou vodou minimálne 20 sek.).</w:t>
      </w:r>
    </w:p>
    <w:p w14:paraId="2AAF037E" w14:textId="77777777" w:rsidR="009A0B5B" w:rsidRPr="005B1C66" w:rsidRDefault="009A0B5B" w:rsidP="00900EBD">
      <w:pPr>
        <w:pStyle w:val="Zkladntext"/>
        <w:numPr>
          <w:ilvl w:val="1"/>
          <w:numId w:val="3"/>
        </w:numPr>
        <w:spacing w:before="120" w:after="120" w:line="240" w:lineRule="auto"/>
        <w:rPr>
          <w:rFonts w:cs="Arial"/>
          <w:sz w:val="20"/>
          <w:szCs w:val="22"/>
        </w:rPr>
      </w:pPr>
      <w:r w:rsidRPr="005B1C66">
        <w:rPr>
          <w:rFonts w:cs="Arial"/>
          <w:sz w:val="20"/>
          <w:szCs w:val="22"/>
        </w:rPr>
        <w:t>Zhotoviteľ prehlasuje, že všetci pracovníci, ktorí sa budú podieľať na uskutočnení zákazky, boli pred nástupom k výkonu prác oboznámení s predpismi a zásadami správania sa pri vstupe do závodu a výrobných priestorov a budú sa nimi radiť.</w:t>
      </w:r>
    </w:p>
    <w:p w14:paraId="54CD6A19" w14:textId="31A8D4C3" w:rsidR="009A0B5B" w:rsidRPr="005B1C66" w:rsidRDefault="009A0B5B" w:rsidP="00900EBD">
      <w:pPr>
        <w:pStyle w:val="Zkladntext"/>
        <w:numPr>
          <w:ilvl w:val="1"/>
          <w:numId w:val="3"/>
        </w:numPr>
        <w:spacing w:before="120" w:after="120" w:line="240" w:lineRule="auto"/>
        <w:rPr>
          <w:rFonts w:cs="Arial"/>
          <w:sz w:val="20"/>
          <w:szCs w:val="22"/>
        </w:rPr>
      </w:pPr>
      <w:r w:rsidRPr="005B1C66">
        <w:rPr>
          <w:rFonts w:cs="Arial"/>
          <w:sz w:val="20"/>
          <w:szCs w:val="22"/>
        </w:rPr>
        <w:t xml:space="preserve">V prípade porušenia povinnosti dodržiavať platné zásady správania sa pri vstupe do závodu a výrobných priestorov sa </w:t>
      </w:r>
      <w:r w:rsidR="00860AC9" w:rsidRPr="005B1C66">
        <w:rPr>
          <w:rFonts w:cs="Arial"/>
          <w:sz w:val="20"/>
          <w:szCs w:val="22"/>
        </w:rPr>
        <w:t>Zhotoviteľ</w:t>
      </w:r>
      <w:r w:rsidRPr="005B1C66">
        <w:rPr>
          <w:rFonts w:cs="Arial"/>
          <w:sz w:val="20"/>
          <w:szCs w:val="22"/>
        </w:rPr>
        <w:t xml:space="preserve"> zaväzuje zaplatiť </w:t>
      </w:r>
      <w:r w:rsidR="00860AC9" w:rsidRPr="005B1C66">
        <w:rPr>
          <w:rFonts w:cs="Arial"/>
          <w:sz w:val="20"/>
          <w:szCs w:val="22"/>
        </w:rPr>
        <w:t>Objednávateľovi</w:t>
      </w:r>
      <w:r w:rsidRPr="005B1C66">
        <w:rPr>
          <w:rFonts w:cs="Arial"/>
          <w:sz w:val="20"/>
          <w:szCs w:val="22"/>
        </w:rPr>
        <w:t xml:space="preserve"> zmluvnú pokutu vo výške 550 E</w:t>
      </w:r>
      <w:r w:rsidR="00860AC9" w:rsidRPr="005B1C66">
        <w:rPr>
          <w:rFonts w:cs="Arial"/>
          <w:sz w:val="20"/>
          <w:szCs w:val="22"/>
        </w:rPr>
        <w:t>ur</w:t>
      </w:r>
      <w:r w:rsidRPr="005B1C66">
        <w:rPr>
          <w:rFonts w:cs="Arial"/>
          <w:sz w:val="20"/>
          <w:szCs w:val="22"/>
        </w:rPr>
        <w:t xml:space="preserve">, a to za každé jednotlivé porušenie takejto povinnosti. Uhradením zmluvnej pokuty nie je dotknutý nárok </w:t>
      </w:r>
      <w:r w:rsidR="00860AC9" w:rsidRPr="005B1C66">
        <w:rPr>
          <w:rFonts w:cs="Arial"/>
          <w:sz w:val="20"/>
          <w:szCs w:val="22"/>
        </w:rPr>
        <w:t>Objednávateľa</w:t>
      </w:r>
      <w:r w:rsidRPr="005B1C66">
        <w:rPr>
          <w:rFonts w:cs="Arial"/>
          <w:sz w:val="20"/>
          <w:szCs w:val="22"/>
        </w:rPr>
        <w:t xml:space="preserve"> na náhradu škody, ktorá vznikla porušením tejto povinnosti, a to v celom rozsahu, t. j. aj v rozsahu prevyšujúcom zmluvnú pokutu.</w:t>
      </w:r>
    </w:p>
    <w:p w14:paraId="676C25A2" w14:textId="667992E6" w:rsidR="009A0B5B" w:rsidRPr="005B1C66" w:rsidRDefault="00860AC9" w:rsidP="00900EBD">
      <w:pPr>
        <w:pStyle w:val="Zkladntext"/>
        <w:numPr>
          <w:ilvl w:val="1"/>
          <w:numId w:val="3"/>
        </w:numPr>
        <w:spacing w:before="120" w:after="120" w:line="240" w:lineRule="auto"/>
        <w:ind w:right="64"/>
        <w:rPr>
          <w:rFonts w:cs="Arial"/>
          <w:sz w:val="20"/>
          <w:szCs w:val="22"/>
        </w:rPr>
      </w:pPr>
      <w:r w:rsidRPr="005B1C66">
        <w:rPr>
          <w:rFonts w:cs="Arial"/>
          <w:sz w:val="20"/>
          <w:szCs w:val="22"/>
        </w:rPr>
        <w:t>Objednávateľ</w:t>
      </w:r>
      <w:r w:rsidR="009A0B5B" w:rsidRPr="005B1C66">
        <w:rPr>
          <w:rFonts w:cs="Arial"/>
          <w:sz w:val="20"/>
          <w:szCs w:val="22"/>
        </w:rPr>
        <w:t xml:space="preserve"> má právo, a to bez ovplyvnenia konečnej ceny a termínu dokončenia prác, pozastaviť práce vykonávané </w:t>
      </w:r>
      <w:r w:rsidRPr="005B1C66">
        <w:rPr>
          <w:rFonts w:cs="Arial"/>
          <w:sz w:val="20"/>
          <w:szCs w:val="22"/>
        </w:rPr>
        <w:t>Zhotoviteľom</w:t>
      </w:r>
      <w:r w:rsidR="009A0B5B" w:rsidRPr="005B1C66">
        <w:rPr>
          <w:rFonts w:cs="Arial"/>
          <w:sz w:val="20"/>
          <w:szCs w:val="22"/>
        </w:rPr>
        <w:t xml:space="preserve"> v objekte spoločnosti v prípade, ak </w:t>
      </w:r>
      <w:r w:rsidRPr="005B1C66">
        <w:rPr>
          <w:rFonts w:cs="Arial"/>
          <w:sz w:val="20"/>
          <w:szCs w:val="22"/>
        </w:rPr>
        <w:t>Zhotoviteľ</w:t>
      </w:r>
      <w:r w:rsidR="009A0B5B" w:rsidRPr="005B1C66">
        <w:rPr>
          <w:rFonts w:cs="Arial"/>
          <w:sz w:val="20"/>
          <w:szCs w:val="22"/>
        </w:rPr>
        <w:t xml:space="preserve"> poruší platné zásady a predpisy v oblasti vstupu do výrobných priestorov a závodu. Pri opakujúcom sa podobnom správaní zástupcu </w:t>
      </w:r>
      <w:r w:rsidRPr="005B1C66">
        <w:rPr>
          <w:rFonts w:cs="Arial"/>
          <w:sz w:val="20"/>
          <w:szCs w:val="22"/>
        </w:rPr>
        <w:t>Zhotoviteľa</w:t>
      </w:r>
      <w:r w:rsidR="009A0B5B" w:rsidRPr="005B1C66">
        <w:rPr>
          <w:rFonts w:cs="Arial"/>
          <w:sz w:val="20"/>
          <w:szCs w:val="22"/>
        </w:rPr>
        <w:t xml:space="preserve"> to môže viesť k vydaniu príkazu</w:t>
      </w:r>
      <w:r w:rsidRPr="005B1C66">
        <w:rPr>
          <w:rFonts w:cs="Arial"/>
          <w:sz w:val="20"/>
          <w:szCs w:val="22"/>
        </w:rPr>
        <w:t>,</w:t>
      </w:r>
      <w:r w:rsidR="009A0B5B" w:rsidRPr="005B1C66">
        <w:rPr>
          <w:rFonts w:cs="Arial"/>
          <w:sz w:val="20"/>
          <w:szCs w:val="22"/>
        </w:rPr>
        <w:t xml:space="preserve"> aby opustil objekt spoločnosti.</w:t>
      </w:r>
    </w:p>
    <w:p w14:paraId="3AECAEEA" w14:textId="77777777" w:rsidR="00285CAE" w:rsidRPr="005B1C66" w:rsidRDefault="00285CAE" w:rsidP="00900EBD">
      <w:pPr>
        <w:pStyle w:val="Zkladntext"/>
        <w:spacing w:before="120" w:after="120" w:line="240" w:lineRule="auto"/>
        <w:ind w:right="64"/>
        <w:jc w:val="left"/>
        <w:rPr>
          <w:rFonts w:cs="Arial"/>
          <w:bCs/>
          <w:sz w:val="20"/>
        </w:rPr>
      </w:pPr>
    </w:p>
    <w:p w14:paraId="24FF128A" w14:textId="77777777" w:rsidR="00007E08" w:rsidRPr="005B1C66" w:rsidRDefault="00007E08" w:rsidP="00356A8D">
      <w:pPr>
        <w:pStyle w:val="Zkladntext"/>
        <w:numPr>
          <w:ilvl w:val="0"/>
          <w:numId w:val="3"/>
        </w:numPr>
        <w:tabs>
          <w:tab w:val="clear" w:pos="360"/>
          <w:tab w:val="num" w:pos="720"/>
        </w:tabs>
        <w:spacing w:before="120" w:after="120" w:line="240" w:lineRule="auto"/>
        <w:ind w:left="720" w:right="64" w:hanging="720"/>
        <w:jc w:val="left"/>
        <w:rPr>
          <w:rFonts w:cs="Arial"/>
          <w:b/>
          <w:sz w:val="20"/>
          <w:u w:val="single"/>
        </w:rPr>
      </w:pPr>
      <w:r w:rsidRPr="005B1C66">
        <w:rPr>
          <w:rFonts w:cs="Arial"/>
          <w:b/>
          <w:sz w:val="20"/>
          <w:u w:val="single"/>
        </w:rPr>
        <w:t>ZÁVEREČNÉ USTANOVENIA</w:t>
      </w:r>
    </w:p>
    <w:p w14:paraId="6876EF34" w14:textId="77777777" w:rsidR="00CB3F72" w:rsidRPr="005B1C66" w:rsidRDefault="00CB3F72" w:rsidP="00900EBD">
      <w:pPr>
        <w:pStyle w:val="Zkladntext"/>
        <w:numPr>
          <w:ilvl w:val="1"/>
          <w:numId w:val="3"/>
        </w:numPr>
        <w:spacing w:before="120" w:after="120" w:line="240" w:lineRule="auto"/>
        <w:ind w:right="64"/>
        <w:rPr>
          <w:rFonts w:cs="Arial"/>
          <w:sz w:val="20"/>
        </w:rPr>
      </w:pPr>
      <w:r w:rsidRPr="005B1C66">
        <w:rPr>
          <w:sz w:val="20"/>
        </w:rPr>
        <w:t>Zhotoviteľ berie na vedomie, že predmet dodania je predmetom žiadosti o nenávratný finančný príspevok z</w:t>
      </w:r>
      <w:r w:rsidR="00F52F1A" w:rsidRPr="005B1C66">
        <w:rPr>
          <w:sz w:val="20"/>
        </w:rPr>
        <w:t xml:space="preserve"> PRV SR 2014 – 2020 </w:t>
      </w:r>
      <w:r w:rsidRPr="005B1C66">
        <w:rPr>
          <w:sz w:val="20"/>
        </w:rPr>
        <w:t>. Zhotoviteľ sa preto zaväzuje v prípade následného uzavretia Zmluvy o poskytnutí nenávratného finančného príspevku medzi Objednávateľom ako konečným prijímateľom pomoci a poskytovateľom podpory (ďalej len "Zmluva o NFP") strpieť výkon kontroly/auditu súvisiaceho s predmetom dodania kedykoľvek počas platnosti a účinnosti Zmluvy o poskytnutí NFP oprávnenými osobami na výkon tejto kontroly/auditu a poskytnúť im všetku potrebnú súčinnosť. Zmluvné strany sa dohodli, že Objednávateľ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14:paraId="35C38B23" w14:textId="77777777" w:rsidR="00F9238C" w:rsidRPr="005B1C66" w:rsidRDefault="00F9238C" w:rsidP="00900EBD">
      <w:pPr>
        <w:pStyle w:val="Zkladntext"/>
        <w:numPr>
          <w:ilvl w:val="1"/>
          <w:numId w:val="3"/>
        </w:numPr>
        <w:spacing w:before="120" w:after="120" w:line="240" w:lineRule="auto"/>
        <w:ind w:right="64"/>
        <w:rPr>
          <w:rFonts w:cs="Arial"/>
          <w:sz w:val="20"/>
        </w:rPr>
      </w:pPr>
      <w:r w:rsidRPr="005B1C66">
        <w:rPr>
          <w:rFonts w:cs="Arial"/>
          <w:sz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9BD911D" w14:textId="77777777" w:rsidR="00007E08" w:rsidRPr="005B1C66" w:rsidRDefault="00007E08" w:rsidP="00900EBD">
      <w:pPr>
        <w:pStyle w:val="Zkladntext"/>
        <w:numPr>
          <w:ilvl w:val="1"/>
          <w:numId w:val="3"/>
        </w:numPr>
        <w:spacing w:before="120" w:after="120" w:line="240" w:lineRule="auto"/>
        <w:ind w:right="64"/>
        <w:rPr>
          <w:rFonts w:cs="Arial"/>
          <w:sz w:val="20"/>
        </w:rPr>
      </w:pPr>
      <w:r w:rsidRPr="005B1C66">
        <w:rPr>
          <w:rFonts w:cs="Arial"/>
          <w:sz w:val="20"/>
        </w:rPr>
        <w:t>Na vzťahy medzi zmluvným</w:t>
      </w:r>
      <w:r w:rsidR="00405243" w:rsidRPr="005B1C66">
        <w:rPr>
          <w:rFonts w:cs="Arial"/>
          <w:sz w:val="20"/>
        </w:rPr>
        <w:t>i stranami vyplývajúce z tejto Z</w:t>
      </w:r>
      <w:r w:rsidRPr="005B1C66">
        <w:rPr>
          <w:rFonts w:cs="Arial"/>
          <w:sz w:val="20"/>
        </w:rPr>
        <w:t xml:space="preserve">mluvy, ale ňou výslovne neupravené sa vzťahujú príslušné ustanovenia obchodného zákonníka. </w:t>
      </w:r>
    </w:p>
    <w:p w14:paraId="6874BF61" w14:textId="77777777" w:rsidR="00007E08" w:rsidRPr="005B1C66" w:rsidRDefault="00405243" w:rsidP="00900EBD">
      <w:pPr>
        <w:pStyle w:val="Zkladntext"/>
        <w:numPr>
          <w:ilvl w:val="1"/>
          <w:numId w:val="3"/>
        </w:numPr>
        <w:spacing w:before="120" w:after="120" w:line="240" w:lineRule="auto"/>
        <w:ind w:right="64"/>
        <w:rPr>
          <w:rFonts w:cs="Arial"/>
          <w:sz w:val="20"/>
        </w:rPr>
      </w:pPr>
      <w:r w:rsidRPr="005B1C66">
        <w:rPr>
          <w:rFonts w:cs="Arial"/>
          <w:sz w:val="20"/>
        </w:rPr>
        <w:t>Zmeny a doplnky obsahu Z</w:t>
      </w:r>
      <w:r w:rsidR="00007E08" w:rsidRPr="005B1C66">
        <w:rPr>
          <w:rFonts w:cs="Arial"/>
          <w:sz w:val="20"/>
        </w:rPr>
        <w:t>mluvy možno uskutočniť len písomne</w:t>
      </w:r>
      <w:r w:rsidR="008A71A7" w:rsidRPr="005B1C66">
        <w:rPr>
          <w:rFonts w:cs="Arial"/>
          <w:sz w:val="20"/>
        </w:rPr>
        <w:t>.</w:t>
      </w:r>
      <w:r w:rsidR="00007E08" w:rsidRPr="005B1C66">
        <w:rPr>
          <w:rFonts w:cs="Arial"/>
          <w:sz w:val="20"/>
        </w:rPr>
        <w:t xml:space="preserve"> </w:t>
      </w:r>
    </w:p>
    <w:p w14:paraId="61DECEC4" w14:textId="77777777" w:rsidR="00F9238C" w:rsidRPr="005B1C66" w:rsidRDefault="00F9238C" w:rsidP="00900EBD">
      <w:pPr>
        <w:pStyle w:val="Zkladntext"/>
        <w:numPr>
          <w:ilvl w:val="1"/>
          <w:numId w:val="3"/>
        </w:numPr>
        <w:spacing w:before="120" w:after="120" w:line="240" w:lineRule="auto"/>
        <w:ind w:right="64"/>
        <w:rPr>
          <w:rFonts w:cs="Arial"/>
          <w:sz w:val="20"/>
        </w:rPr>
      </w:pPr>
      <w:r w:rsidRPr="005B1C66">
        <w:rPr>
          <w:sz w:val="20"/>
        </w:rPr>
        <w:t>Počas doby platnosti a účinnosti Zmluvy o plnení zákazky nemôže dôjsť k žiadnej zmene (dodatkom alebo jednostranne) tých častí Zmluvy o plnení zákazky, ktoré boli predmetom hodnotenia v zmysle Hodnotiacich kritérií v procese obstarávania predmetu Zmluvy.</w:t>
      </w:r>
      <w:r w:rsidRPr="005B1C66">
        <w:rPr>
          <w:rFonts w:cs="Arial"/>
          <w:sz w:val="20"/>
        </w:rPr>
        <w:t xml:space="preserve"> </w:t>
      </w:r>
    </w:p>
    <w:p w14:paraId="3BAF2FF0" w14:textId="77777777" w:rsidR="00933BC1" w:rsidRPr="005B1C66" w:rsidRDefault="00F874AD" w:rsidP="00900EBD">
      <w:pPr>
        <w:pStyle w:val="Zkladntext"/>
        <w:numPr>
          <w:ilvl w:val="1"/>
          <w:numId w:val="3"/>
        </w:numPr>
        <w:spacing w:before="120" w:after="120" w:line="240" w:lineRule="auto"/>
        <w:ind w:right="64"/>
        <w:rPr>
          <w:sz w:val="20"/>
        </w:rPr>
      </w:pPr>
      <w:r w:rsidRPr="005B1C66">
        <w:rPr>
          <w:rFonts w:cs="Arial"/>
          <w:sz w:val="20"/>
        </w:rPr>
        <w:t xml:space="preserve">Zmluva nadobúda platnosť a účinnosť jej podpisom oboma zmluvnými stranami. </w:t>
      </w:r>
    </w:p>
    <w:p w14:paraId="4ACED1E5" w14:textId="77777777" w:rsidR="00C01B74" w:rsidRPr="005B1C66" w:rsidRDefault="00F874AD" w:rsidP="00900EBD">
      <w:pPr>
        <w:pStyle w:val="Zkladntext"/>
        <w:spacing w:before="120" w:after="120" w:line="240" w:lineRule="auto"/>
        <w:ind w:left="720" w:right="64"/>
        <w:rPr>
          <w:sz w:val="20"/>
        </w:rPr>
      </w:pPr>
      <w:r w:rsidRPr="005B1C66">
        <w:rPr>
          <w:rFonts w:cs="Arial"/>
          <w:sz w:val="20"/>
        </w:rPr>
        <w:t xml:space="preserve">Pri povinne zverejňovaných zmluvách je účinnosť zmluvy naviazaná na jej zverejnenie. </w:t>
      </w:r>
      <w:r w:rsidR="00C01B74" w:rsidRPr="005B1C66">
        <w:rPr>
          <w:rFonts w:cs="Arial"/>
          <w:sz w:val="20"/>
        </w:rPr>
        <w:t>K</w:t>
      </w:r>
      <w:r w:rsidR="00C01B74" w:rsidRPr="005B1C66">
        <w:rPr>
          <w:sz w:val="20"/>
        </w:rPr>
        <w:t>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mesiacov od jej podpísania, má sa za to, že takáto zmluva alebo dodatok vôbec nevznikla. Rovnako nie je dovolené plnenie zmluvy ešte pred dátumom jej účinnosti.</w:t>
      </w:r>
    </w:p>
    <w:p w14:paraId="7B571182" w14:textId="2703A6D4" w:rsidR="007400FC" w:rsidRPr="002E3D0A" w:rsidRDefault="009E3F54" w:rsidP="00900EBD">
      <w:pPr>
        <w:pStyle w:val="Zkladntext"/>
        <w:numPr>
          <w:ilvl w:val="1"/>
          <w:numId w:val="3"/>
        </w:numPr>
        <w:spacing w:before="120" w:after="120" w:line="240" w:lineRule="auto"/>
        <w:ind w:right="64"/>
        <w:rPr>
          <w:strike/>
          <w:sz w:val="20"/>
        </w:rPr>
      </w:pPr>
      <w:r w:rsidRPr="002E3D0A">
        <w:rPr>
          <w:rFonts w:cs="Arial"/>
          <w:sz w:val="20"/>
        </w:rPr>
        <w:lastRenderedPageBreak/>
        <w:t>K</w:t>
      </w:r>
      <w:r w:rsidR="00F874AD" w:rsidRPr="002E3D0A">
        <w:rPr>
          <w:rFonts w:cs="Arial"/>
          <w:sz w:val="20"/>
        </w:rPr>
        <w:t xml:space="preserve">eďže na financovanie predmetu dodania podľa tejto Zmluvy žiada Objednávateľ nenávratný finančný príspevok z fondov Európskej únie (ďalej len „Žiadosť“), teda Objednávateľ má záujem realizovať </w:t>
      </w:r>
      <w:r w:rsidR="002E3D0A" w:rsidRPr="002E3D0A">
        <w:rPr>
          <w:rFonts w:cs="Arial"/>
          <w:sz w:val="20"/>
        </w:rPr>
        <w:t>dielo</w:t>
      </w:r>
      <w:r w:rsidR="00F874AD" w:rsidRPr="002E3D0A">
        <w:rPr>
          <w:rFonts w:cs="Arial"/>
          <w:sz w:val="20"/>
        </w:rPr>
        <w:t xml:space="preserve"> podľa tejto Zmluvy zo zdrojov získaných Žiadosťou</w:t>
      </w:r>
      <w:r w:rsidR="006E0C8D" w:rsidRPr="002E3D0A">
        <w:rPr>
          <w:rFonts w:cs="Arial"/>
          <w:sz w:val="20"/>
        </w:rPr>
        <w:t>.</w:t>
      </w:r>
    </w:p>
    <w:p w14:paraId="5647A7D4" w14:textId="77777777" w:rsidR="007400FC" w:rsidRPr="005B1C66" w:rsidRDefault="007400FC" w:rsidP="00900EBD">
      <w:pPr>
        <w:pStyle w:val="Zkladntext"/>
        <w:numPr>
          <w:ilvl w:val="1"/>
          <w:numId w:val="3"/>
        </w:numPr>
        <w:spacing w:before="120" w:after="120" w:line="240" w:lineRule="auto"/>
        <w:ind w:right="64"/>
        <w:rPr>
          <w:sz w:val="20"/>
        </w:rPr>
      </w:pPr>
      <w:r w:rsidRPr="005B1C66">
        <w:rPr>
          <w:sz w:val="20"/>
        </w:rPr>
        <w:t xml:space="preserve">Zhotoviteľ </w:t>
      </w:r>
      <w:r w:rsidR="00C01B74" w:rsidRPr="005B1C66">
        <w:rPr>
          <w:sz w:val="20"/>
        </w:rPr>
        <w:t>berie na vedomie, že je povinný sa registrovať v registri partnerov verejného sektora podľa zákona č. 315/2016 Z.z. o registri partnerov verejného sektora, a to vzhľadom na to, že na základe tejto Zmluvy prijíma prostriedky zo štátneho rozpočtu, resp. dodáva tovary/služby/práce osobe, ktorá  prijíma finančné prostriedky zo štátneho rozpočtu (Objednávateľovi), keďže Objednávateľ financuje predmet zmluvy z fondov EU. Poskytovateľ prehlasuje, že je v súvislosti s touto Zmluvou registrovaný v registri partnerov verejného sektora podľa zákona č. 315/2016 Z.z. o registri partnerov verejného sektora, a zaväzuje sa byť registrovaný v uvedenom registri  aspoň po dobu trvania zmluvy. Trvanie zmluvy sa rozumie doba, počas ktorej partner verejného sektora prijíma finančné prostriedky alebo nadobúda majetok, práva k majetku alebo iné majetkové práva</w:t>
      </w:r>
    </w:p>
    <w:p w14:paraId="15FE56BF" w14:textId="77777777" w:rsidR="007400FC" w:rsidRPr="005B1C66" w:rsidRDefault="007400FC" w:rsidP="00900EBD">
      <w:pPr>
        <w:pStyle w:val="Zkladntext"/>
        <w:spacing w:before="120" w:after="120" w:line="240" w:lineRule="auto"/>
        <w:ind w:left="720" w:right="64"/>
        <w:rPr>
          <w:rFonts w:cs="Arial"/>
          <w:sz w:val="20"/>
        </w:rPr>
      </w:pPr>
      <w:r w:rsidRPr="005B1C66">
        <w:rPr>
          <w:sz w:val="20"/>
        </w:rPr>
        <w:t>V prípade porušenia tejto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14:paraId="595291FC" w14:textId="77777777" w:rsidR="00007E08" w:rsidRPr="005B1C66" w:rsidRDefault="00405243" w:rsidP="00900EBD">
      <w:pPr>
        <w:pStyle w:val="Zkladntext"/>
        <w:numPr>
          <w:ilvl w:val="1"/>
          <w:numId w:val="3"/>
        </w:numPr>
        <w:spacing w:before="120" w:after="120" w:line="240" w:lineRule="auto"/>
        <w:ind w:right="64"/>
        <w:rPr>
          <w:rFonts w:cs="Arial"/>
          <w:sz w:val="20"/>
        </w:rPr>
      </w:pPr>
      <w:r w:rsidRPr="005B1C66">
        <w:rPr>
          <w:rFonts w:cs="Arial"/>
          <w:sz w:val="20"/>
        </w:rPr>
        <w:t>Zmluvné strany vyhlasujú, že Z</w:t>
      </w:r>
      <w:r w:rsidR="00007E08" w:rsidRPr="005B1C66">
        <w:rPr>
          <w:rFonts w:cs="Arial"/>
          <w:sz w:val="20"/>
        </w:rPr>
        <w:t xml:space="preserve">mluvu riadne prečítali, jej obsahu porozumeli a na znak súhlasu ju podpisujú. </w:t>
      </w:r>
    </w:p>
    <w:p w14:paraId="4FB75E04" w14:textId="463C1FFE" w:rsidR="00007E08" w:rsidRPr="005B1C66" w:rsidRDefault="00007E08" w:rsidP="00900EBD">
      <w:pPr>
        <w:pStyle w:val="Zkladntext"/>
        <w:numPr>
          <w:ilvl w:val="1"/>
          <w:numId w:val="3"/>
        </w:numPr>
        <w:spacing w:before="120" w:after="120" w:line="240" w:lineRule="auto"/>
        <w:ind w:right="64"/>
        <w:rPr>
          <w:rFonts w:cs="Arial"/>
          <w:sz w:val="20"/>
        </w:rPr>
      </w:pPr>
      <w:r w:rsidRPr="005B1C66">
        <w:rPr>
          <w:rFonts w:cs="Arial"/>
          <w:sz w:val="20"/>
        </w:rPr>
        <w:t xml:space="preserve">Zmluva je vyhotovená v </w:t>
      </w:r>
      <w:r w:rsidR="009A0B5B" w:rsidRPr="005B1C66">
        <w:rPr>
          <w:rFonts w:cs="Arial"/>
          <w:sz w:val="20"/>
        </w:rPr>
        <w:t>štyroch</w:t>
      </w:r>
      <w:r w:rsidRPr="005B1C66">
        <w:rPr>
          <w:rFonts w:cs="Arial"/>
          <w:sz w:val="20"/>
        </w:rPr>
        <w:t xml:space="preserve"> ro</w:t>
      </w:r>
      <w:r w:rsidR="008A71A7" w:rsidRPr="005B1C66">
        <w:rPr>
          <w:rFonts w:cs="Arial"/>
          <w:sz w:val="20"/>
        </w:rPr>
        <w:t xml:space="preserve">vnopisoch, po </w:t>
      </w:r>
      <w:r w:rsidR="00445F11" w:rsidRPr="005B1C66">
        <w:rPr>
          <w:rFonts w:cs="Arial"/>
          <w:sz w:val="20"/>
        </w:rPr>
        <w:t>dv</w:t>
      </w:r>
      <w:r w:rsidR="005B6DB1" w:rsidRPr="005B1C66">
        <w:rPr>
          <w:rFonts w:cs="Arial"/>
          <w:sz w:val="20"/>
        </w:rPr>
        <w:t xml:space="preserve">e vyhotovenia </w:t>
      </w:r>
      <w:r w:rsidR="008A71A7" w:rsidRPr="005B1C66">
        <w:rPr>
          <w:rFonts w:cs="Arial"/>
          <w:sz w:val="20"/>
        </w:rPr>
        <w:t>pre každú Z</w:t>
      </w:r>
      <w:r w:rsidR="00AF6626" w:rsidRPr="005B1C66">
        <w:rPr>
          <w:rFonts w:cs="Arial"/>
          <w:sz w:val="20"/>
        </w:rPr>
        <w:t>mluvnú stranu</w:t>
      </w:r>
      <w:r w:rsidR="009A0B5B" w:rsidRPr="005B1C66">
        <w:rPr>
          <w:rFonts w:cs="Arial"/>
          <w:sz w:val="20"/>
        </w:rPr>
        <w:t>.</w:t>
      </w:r>
      <w:r w:rsidR="00AF6626" w:rsidRPr="005B1C66">
        <w:rPr>
          <w:rFonts w:cs="Arial"/>
          <w:sz w:val="20"/>
        </w:rPr>
        <w:t xml:space="preserve"> </w:t>
      </w:r>
    </w:p>
    <w:p w14:paraId="489EA7C1" w14:textId="77777777" w:rsidR="000B279F" w:rsidRPr="005B1C66" w:rsidRDefault="000B279F" w:rsidP="00900EBD">
      <w:pPr>
        <w:pStyle w:val="Zkladntext"/>
        <w:numPr>
          <w:ilvl w:val="1"/>
          <w:numId w:val="3"/>
        </w:numPr>
        <w:spacing w:before="120" w:after="120" w:line="240" w:lineRule="auto"/>
        <w:ind w:right="62"/>
        <w:rPr>
          <w:rFonts w:cs="Arial"/>
          <w:sz w:val="20"/>
        </w:rPr>
      </w:pPr>
      <w:r w:rsidRPr="005B1C66">
        <w:rPr>
          <w:rFonts w:cs="Arial"/>
          <w:sz w:val="20"/>
        </w:rPr>
        <w:t>Neoddeliteľnou súčasťou tejto Zmluvy o dielo sú:</w:t>
      </w:r>
    </w:p>
    <w:p w14:paraId="09966AF6" w14:textId="44B8BC75" w:rsidR="000B279F" w:rsidRPr="005B1C66" w:rsidRDefault="000B279F" w:rsidP="00900EBD">
      <w:pPr>
        <w:pStyle w:val="Zkladntext"/>
        <w:spacing w:before="120" w:after="120" w:line="240" w:lineRule="auto"/>
        <w:ind w:left="720" w:right="62"/>
        <w:rPr>
          <w:rFonts w:cs="Arial"/>
          <w:sz w:val="20"/>
        </w:rPr>
      </w:pPr>
      <w:r w:rsidRPr="005B1C66">
        <w:rPr>
          <w:rFonts w:cs="Arial"/>
          <w:b/>
          <w:sz w:val="20"/>
        </w:rPr>
        <w:t>Príloha č.1</w:t>
      </w:r>
      <w:r w:rsidRPr="005B1C66">
        <w:rPr>
          <w:rFonts w:cs="Arial"/>
          <w:sz w:val="20"/>
        </w:rPr>
        <w:t xml:space="preserve"> – </w:t>
      </w:r>
      <w:r w:rsidR="006E0C8D">
        <w:rPr>
          <w:rFonts w:cs="Arial"/>
          <w:sz w:val="20"/>
        </w:rPr>
        <w:t>R</w:t>
      </w:r>
      <w:r w:rsidR="002751E7" w:rsidRPr="005B1C66">
        <w:rPr>
          <w:rFonts w:cs="Arial"/>
          <w:sz w:val="20"/>
        </w:rPr>
        <w:t>ozpoč</w:t>
      </w:r>
      <w:r w:rsidR="006E0C8D">
        <w:rPr>
          <w:rFonts w:cs="Arial"/>
          <w:sz w:val="20"/>
        </w:rPr>
        <w:t>e</w:t>
      </w:r>
      <w:r w:rsidR="002751E7" w:rsidRPr="005B1C66">
        <w:rPr>
          <w:rFonts w:cs="Arial"/>
          <w:sz w:val="20"/>
        </w:rPr>
        <w:t>t</w:t>
      </w:r>
      <w:r w:rsidR="002E3D0A">
        <w:rPr>
          <w:rFonts w:cs="Arial"/>
          <w:sz w:val="20"/>
        </w:rPr>
        <w:t>-</w:t>
      </w:r>
      <w:r w:rsidR="00A36F3F">
        <w:rPr>
          <w:rFonts w:cs="Arial"/>
          <w:sz w:val="20"/>
        </w:rPr>
        <w:t xml:space="preserve"> </w:t>
      </w:r>
      <w:r w:rsidR="00A36F3F" w:rsidRPr="002E3D0A">
        <w:rPr>
          <w:rFonts w:cs="Arial"/>
          <w:sz w:val="20"/>
        </w:rPr>
        <w:t>Nacenený Výkaz výmer</w:t>
      </w:r>
      <w:r w:rsidR="00127966">
        <w:rPr>
          <w:rFonts w:cs="Arial"/>
          <w:sz w:val="20"/>
        </w:rPr>
        <w:t xml:space="preserve">  </w:t>
      </w:r>
    </w:p>
    <w:p w14:paraId="6A921CA8" w14:textId="7425A1F6" w:rsidR="000B279F" w:rsidRDefault="000B279F" w:rsidP="00900EBD">
      <w:pPr>
        <w:pStyle w:val="Zkladntext"/>
        <w:spacing w:before="120" w:after="120" w:line="240" w:lineRule="auto"/>
        <w:ind w:left="720" w:right="64"/>
        <w:rPr>
          <w:rFonts w:cs="Arial"/>
          <w:sz w:val="20"/>
        </w:rPr>
      </w:pPr>
      <w:r w:rsidRPr="005B1C66">
        <w:rPr>
          <w:rFonts w:cs="Arial"/>
          <w:b/>
          <w:sz w:val="20"/>
        </w:rPr>
        <w:t>Príloha č.2</w:t>
      </w:r>
      <w:r w:rsidRPr="005B1C66">
        <w:rPr>
          <w:rFonts w:cs="Arial"/>
          <w:sz w:val="20"/>
        </w:rPr>
        <w:t xml:space="preserve"> –</w:t>
      </w:r>
      <w:r w:rsidR="0097209C" w:rsidRPr="005B1C66">
        <w:rPr>
          <w:rFonts w:cs="Arial"/>
          <w:sz w:val="20"/>
        </w:rPr>
        <w:t xml:space="preserve"> </w:t>
      </w:r>
      <w:r w:rsidR="00224176" w:rsidRPr="005B1C66">
        <w:rPr>
          <w:rFonts w:cs="Arial"/>
          <w:sz w:val="20"/>
        </w:rPr>
        <w:t>Údaje o</w:t>
      </w:r>
      <w:r w:rsidR="002373B8">
        <w:rPr>
          <w:rFonts w:cs="Arial"/>
          <w:sz w:val="20"/>
        </w:rPr>
        <w:t> </w:t>
      </w:r>
      <w:r w:rsidR="00224176" w:rsidRPr="005B1C66">
        <w:rPr>
          <w:rFonts w:cs="Arial"/>
          <w:sz w:val="20"/>
        </w:rPr>
        <w:t>subdodávateľoch</w:t>
      </w:r>
    </w:p>
    <w:p w14:paraId="6145340F" w14:textId="0D3577E3" w:rsidR="002373B8" w:rsidRPr="005B1C66" w:rsidRDefault="002373B8" w:rsidP="00900EBD">
      <w:pPr>
        <w:pStyle w:val="Zkladntext"/>
        <w:spacing w:before="120" w:after="120" w:line="240" w:lineRule="auto"/>
        <w:ind w:left="720" w:right="64"/>
        <w:rPr>
          <w:rFonts w:cs="Arial"/>
          <w:sz w:val="20"/>
        </w:rPr>
      </w:pPr>
      <w:r w:rsidRPr="002373B8">
        <w:rPr>
          <w:rFonts w:cs="Arial"/>
          <w:b/>
          <w:bCs/>
          <w:sz w:val="20"/>
        </w:rPr>
        <w:t>Príloha č. 3</w:t>
      </w:r>
      <w:r w:rsidRPr="002373B8">
        <w:rPr>
          <w:rFonts w:cs="Arial"/>
          <w:sz w:val="20"/>
        </w:rPr>
        <w:t xml:space="preserve"> – Plán - harmonogram predbežných termínov realizácií</w:t>
      </w:r>
    </w:p>
    <w:p w14:paraId="3A698C46" w14:textId="77777777" w:rsidR="00C147CE" w:rsidRPr="005B1C66" w:rsidRDefault="00C147CE" w:rsidP="00900EBD">
      <w:pPr>
        <w:spacing w:before="120" w:after="120"/>
        <w:ind w:right="64"/>
        <w:rPr>
          <w:rFonts w:ascii="Arial" w:hAnsi="Arial" w:cs="Arial"/>
          <w:b/>
          <w:lang w:val="sk-SK"/>
        </w:rPr>
      </w:pPr>
    </w:p>
    <w:p w14:paraId="2788864D" w14:textId="77777777" w:rsidR="00C147CE" w:rsidRPr="005B1C66" w:rsidRDefault="00C147CE" w:rsidP="00900EBD">
      <w:pPr>
        <w:spacing w:before="120" w:after="120"/>
        <w:ind w:right="64"/>
        <w:rPr>
          <w:rFonts w:ascii="Arial" w:hAnsi="Arial" w:cs="Arial"/>
          <w:b/>
          <w:lang w:val="sk-SK"/>
        </w:rPr>
      </w:pPr>
    </w:p>
    <w:p w14:paraId="5278E562" w14:textId="7E3738BC" w:rsidR="00864F04" w:rsidRPr="005B1C66" w:rsidRDefault="00E743A7" w:rsidP="00900EBD">
      <w:pPr>
        <w:spacing w:before="120" w:after="120"/>
        <w:ind w:right="64"/>
        <w:rPr>
          <w:rFonts w:ascii="Arial" w:hAnsi="Arial" w:cs="Arial"/>
          <w:b/>
          <w:lang w:val="sk-SK"/>
        </w:rPr>
      </w:pPr>
      <w:r w:rsidRPr="005B1C66">
        <w:rPr>
          <w:rFonts w:ascii="Arial" w:hAnsi="Arial" w:cs="Arial"/>
          <w:b/>
          <w:lang w:val="sk-SK"/>
        </w:rPr>
        <w:t xml:space="preserve">Za </w:t>
      </w:r>
      <w:r w:rsidR="00BC2336" w:rsidRPr="005B1C66">
        <w:rPr>
          <w:rFonts w:ascii="Arial" w:hAnsi="Arial" w:cs="Arial"/>
          <w:b/>
          <w:lang w:val="sk-SK"/>
        </w:rPr>
        <w:t>Zhotoviteľa</w:t>
      </w:r>
      <w:r w:rsidR="00864F04" w:rsidRPr="005B1C66">
        <w:rPr>
          <w:rFonts w:ascii="Arial" w:hAnsi="Arial" w:cs="Arial"/>
          <w:b/>
          <w:lang w:val="sk-SK"/>
        </w:rPr>
        <w:t>:</w:t>
      </w:r>
      <w:r w:rsidR="00864F04" w:rsidRPr="005B1C66">
        <w:rPr>
          <w:rFonts w:ascii="Arial" w:hAnsi="Arial" w:cs="Arial"/>
          <w:b/>
          <w:lang w:val="sk-SK"/>
        </w:rPr>
        <w:tab/>
      </w:r>
      <w:r w:rsidR="00864F04" w:rsidRPr="005B1C66">
        <w:rPr>
          <w:rFonts w:ascii="Arial" w:hAnsi="Arial" w:cs="Arial"/>
          <w:b/>
          <w:lang w:val="sk-SK"/>
        </w:rPr>
        <w:tab/>
      </w:r>
      <w:r w:rsidR="00864F04" w:rsidRPr="005B1C66">
        <w:rPr>
          <w:rFonts w:ascii="Arial" w:hAnsi="Arial" w:cs="Arial"/>
          <w:b/>
          <w:lang w:val="sk-SK"/>
        </w:rPr>
        <w:tab/>
      </w:r>
      <w:r w:rsidR="0016746C" w:rsidRPr="005B1C66">
        <w:rPr>
          <w:rFonts w:ascii="Arial" w:hAnsi="Arial" w:cs="Arial"/>
          <w:b/>
          <w:lang w:val="sk-SK"/>
        </w:rPr>
        <w:tab/>
      </w:r>
      <w:r w:rsidR="00CF64F6" w:rsidRPr="005B1C66">
        <w:rPr>
          <w:rFonts w:ascii="Arial" w:hAnsi="Arial" w:cs="Arial"/>
          <w:b/>
          <w:lang w:val="sk-SK"/>
        </w:rPr>
        <w:tab/>
      </w:r>
      <w:r w:rsidR="00864F04" w:rsidRPr="005B1C66">
        <w:rPr>
          <w:rFonts w:ascii="Arial" w:hAnsi="Arial" w:cs="Arial"/>
          <w:b/>
          <w:lang w:val="sk-SK"/>
        </w:rPr>
        <w:t xml:space="preserve">Za </w:t>
      </w:r>
      <w:r w:rsidR="00CF64F6" w:rsidRPr="005B1C66">
        <w:rPr>
          <w:rFonts w:ascii="Arial" w:hAnsi="Arial" w:cs="Arial"/>
          <w:b/>
          <w:lang w:val="sk-SK"/>
        </w:rPr>
        <w:t>Objednávateľa</w:t>
      </w:r>
      <w:r w:rsidR="00864F04" w:rsidRPr="005B1C66">
        <w:rPr>
          <w:rFonts w:ascii="Arial" w:hAnsi="Arial" w:cs="Arial"/>
          <w:b/>
          <w:lang w:val="sk-SK"/>
        </w:rPr>
        <w:t>:</w:t>
      </w:r>
    </w:p>
    <w:p w14:paraId="0304BC05" w14:textId="77777777" w:rsidR="0097209C" w:rsidRPr="005B1C66" w:rsidRDefault="0097209C" w:rsidP="00900EBD">
      <w:pPr>
        <w:spacing w:before="120" w:after="120"/>
        <w:ind w:right="64"/>
        <w:jc w:val="both"/>
        <w:rPr>
          <w:rFonts w:ascii="Arial" w:hAnsi="Arial" w:cs="Arial"/>
          <w:lang w:val="sk-SK"/>
        </w:rPr>
      </w:pPr>
    </w:p>
    <w:p w14:paraId="67ADB001" w14:textId="77777777" w:rsidR="00864F04" w:rsidRPr="005B1C66" w:rsidRDefault="00864F04" w:rsidP="00900EBD">
      <w:pPr>
        <w:spacing w:before="120" w:after="120"/>
        <w:ind w:right="64"/>
        <w:jc w:val="both"/>
        <w:rPr>
          <w:rFonts w:ascii="Arial" w:hAnsi="Arial" w:cs="Arial"/>
          <w:lang w:val="sk-SK"/>
        </w:rPr>
      </w:pPr>
      <w:r w:rsidRPr="005B1C66">
        <w:rPr>
          <w:rFonts w:ascii="Arial" w:hAnsi="Arial" w:cs="Arial"/>
          <w:lang w:val="sk-SK"/>
        </w:rPr>
        <w:t>V</w:t>
      </w:r>
      <w:r w:rsidR="00526ED7" w:rsidRPr="005B1C66">
        <w:rPr>
          <w:rFonts w:ascii="Arial" w:hAnsi="Arial" w:cs="Arial"/>
          <w:lang w:val="sk-SK"/>
        </w:rPr>
        <w:t> </w:t>
      </w:r>
      <w:bookmarkStart w:id="0" w:name="Text17"/>
      <w:r w:rsidR="000E4D80" w:rsidRPr="005B1C66">
        <w:rPr>
          <w:rFonts w:ascii="Arial" w:hAnsi="Arial" w:cs="Arial"/>
          <w:lang w:val="sk-SK"/>
        </w:rPr>
        <w:fldChar w:fldCharType="begin">
          <w:ffData>
            <w:name w:val="Text17"/>
            <w:enabled/>
            <w:calcOnExit w:val="0"/>
            <w:textInput>
              <w:default w:val="...................."/>
            </w:textInput>
          </w:ffData>
        </w:fldChar>
      </w:r>
      <w:r w:rsidR="000E4D80" w:rsidRPr="005B1C66">
        <w:rPr>
          <w:rFonts w:ascii="Arial" w:hAnsi="Arial" w:cs="Arial"/>
          <w:lang w:val="sk-SK"/>
        </w:rPr>
        <w:instrText xml:space="preserve"> FORMTEXT </w:instrText>
      </w:r>
      <w:r w:rsidR="000E4D80" w:rsidRPr="005B1C66">
        <w:rPr>
          <w:rFonts w:ascii="Arial" w:hAnsi="Arial" w:cs="Arial"/>
          <w:lang w:val="sk-SK"/>
        </w:rPr>
      </w:r>
      <w:r w:rsidR="000E4D80" w:rsidRPr="005B1C66">
        <w:rPr>
          <w:rFonts w:ascii="Arial" w:hAnsi="Arial" w:cs="Arial"/>
          <w:lang w:val="sk-SK"/>
        </w:rPr>
        <w:fldChar w:fldCharType="separate"/>
      </w:r>
      <w:r w:rsidR="009F45EC" w:rsidRPr="005B1C66">
        <w:rPr>
          <w:rFonts w:ascii="Arial" w:hAnsi="Arial" w:cs="Arial"/>
          <w:noProof/>
          <w:lang w:val="sk-SK"/>
        </w:rPr>
        <w:t>....................</w:t>
      </w:r>
      <w:r w:rsidR="000E4D80" w:rsidRPr="005B1C66">
        <w:rPr>
          <w:rFonts w:ascii="Arial" w:hAnsi="Arial" w:cs="Arial"/>
          <w:lang w:val="sk-SK"/>
        </w:rPr>
        <w:fldChar w:fldCharType="end"/>
      </w:r>
      <w:bookmarkEnd w:id="0"/>
      <w:r w:rsidRPr="005B1C66">
        <w:rPr>
          <w:rFonts w:ascii="Arial" w:hAnsi="Arial" w:cs="Arial"/>
          <w:lang w:val="sk-SK"/>
        </w:rPr>
        <w:t xml:space="preserve">, dňa </w:t>
      </w:r>
      <w:bookmarkStart w:id="1" w:name="Text18"/>
      <w:r w:rsidR="000E4D80" w:rsidRPr="005B1C66">
        <w:rPr>
          <w:rFonts w:ascii="Arial" w:hAnsi="Arial" w:cs="Arial"/>
          <w:lang w:val="sk-SK"/>
        </w:rPr>
        <w:fldChar w:fldCharType="begin">
          <w:ffData>
            <w:name w:val="Text18"/>
            <w:enabled/>
            <w:calcOnExit w:val="0"/>
            <w:textInput>
              <w:default w:val="..................."/>
            </w:textInput>
          </w:ffData>
        </w:fldChar>
      </w:r>
      <w:r w:rsidR="000E4D80" w:rsidRPr="005B1C66">
        <w:rPr>
          <w:rFonts w:ascii="Arial" w:hAnsi="Arial" w:cs="Arial"/>
          <w:lang w:val="sk-SK"/>
        </w:rPr>
        <w:instrText xml:space="preserve"> FORMTEXT </w:instrText>
      </w:r>
      <w:r w:rsidR="000E4D80" w:rsidRPr="005B1C66">
        <w:rPr>
          <w:rFonts w:ascii="Arial" w:hAnsi="Arial" w:cs="Arial"/>
          <w:lang w:val="sk-SK"/>
        </w:rPr>
      </w:r>
      <w:r w:rsidR="000E4D80" w:rsidRPr="005B1C66">
        <w:rPr>
          <w:rFonts w:ascii="Arial" w:hAnsi="Arial" w:cs="Arial"/>
          <w:lang w:val="sk-SK"/>
        </w:rPr>
        <w:fldChar w:fldCharType="separate"/>
      </w:r>
      <w:r w:rsidR="009F45EC" w:rsidRPr="005B1C66">
        <w:rPr>
          <w:rFonts w:ascii="Arial" w:hAnsi="Arial" w:cs="Arial"/>
          <w:noProof/>
          <w:lang w:val="sk-SK"/>
        </w:rPr>
        <w:t>...................</w:t>
      </w:r>
      <w:r w:rsidR="000E4D80" w:rsidRPr="005B1C66">
        <w:rPr>
          <w:rFonts w:ascii="Arial" w:hAnsi="Arial" w:cs="Arial"/>
          <w:lang w:val="sk-SK"/>
        </w:rPr>
        <w:fldChar w:fldCharType="end"/>
      </w:r>
      <w:bookmarkEnd w:id="1"/>
      <w:r w:rsidRPr="005B1C66">
        <w:rPr>
          <w:rFonts w:ascii="Arial" w:hAnsi="Arial" w:cs="Arial"/>
          <w:lang w:val="sk-SK"/>
        </w:rPr>
        <w:tab/>
      </w:r>
      <w:r w:rsidRPr="005B1C66">
        <w:rPr>
          <w:rFonts w:ascii="Arial" w:hAnsi="Arial" w:cs="Arial"/>
          <w:lang w:val="sk-SK"/>
        </w:rPr>
        <w:tab/>
      </w:r>
      <w:r w:rsidRPr="005B1C66">
        <w:rPr>
          <w:rFonts w:ascii="Arial" w:hAnsi="Arial" w:cs="Arial"/>
          <w:lang w:val="sk-SK"/>
        </w:rPr>
        <w:tab/>
      </w:r>
      <w:r w:rsidRPr="005B1C66">
        <w:rPr>
          <w:rFonts w:ascii="Arial" w:hAnsi="Arial" w:cs="Arial"/>
          <w:lang w:val="sk-SK"/>
        </w:rPr>
        <w:tab/>
        <w:t>V </w:t>
      </w:r>
      <w:bookmarkStart w:id="2" w:name="Text19"/>
      <w:r w:rsidR="000E4D80" w:rsidRPr="005B1C66">
        <w:rPr>
          <w:rFonts w:ascii="Arial" w:hAnsi="Arial" w:cs="Arial"/>
          <w:lang w:val="sk-SK"/>
        </w:rPr>
        <w:fldChar w:fldCharType="begin">
          <w:ffData>
            <w:name w:val="Text19"/>
            <w:enabled/>
            <w:calcOnExit w:val="0"/>
            <w:textInput>
              <w:default w:val="......................."/>
            </w:textInput>
          </w:ffData>
        </w:fldChar>
      </w:r>
      <w:r w:rsidR="000E4D80" w:rsidRPr="005B1C66">
        <w:rPr>
          <w:rFonts w:ascii="Arial" w:hAnsi="Arial" w:cs="Arial"/>
          <w:lang w:val="sk-SK"/>
        </w:rPr>
        <w:instrText xml:space="preserve"> FORMTEXT </w:instrText>
      </w:r>
      <w:r w:rsidR="000E4D80" w:rsidRPr="005B1C66">
        <w:rPr>
          <w:rFonts w:ascii="Arial" w:hAnsi="Arial" w:cs="Arial"/>
          <w:lang w:val="sk-SK"/>
        </w:rPr>
      </w:r>
      <w:r w:rsidR="000E4D80" w:rsidRPr="005B1C66">
        <w:rPr>
          <w:rFonts w:ascii="Arial" w:hAnsi="Arial" w:cs="Arial"/>
          <w:lang w:val="sk-SK"/>
        </w:rPr>
        <w:fldChar w:fldCharType="separate"/>
      </w:r>
      <w:r w:rsidR="009F45EC" w:rsidRPr="005B1C66">
        <w:rPr>
          <w:rFonts w:ascii="Arial" w:hAnsi="Arial" w:cs="Arial"/>
          <w:noProof/>
          <w:lang w:val="sk-SK"/>
        </w:rPr>
        <w:t>.......................</w:t>
      </w:r>
      <w:r w:rsidR="000E4D80" w:rsidRPr="005B1C66">
        <w:rPr>
          <w:rFonts w:ascii="Arial" w:hAnsi="Arial" w:cs="Arial"/>
          <w:lang w:val="sk-SK"/>
        </w:rPr>
        <w:fldChar w:fldCharType="end"/>
      </w:r>
      <w:bookmarkEnd w:id="2"/>
      <w:r w:rsidRPr="005B1C66">
        <w:rPr>
          <w:rFonts w:ascii="Arial" w:hAnsi="Arial" w:cs="Arial"/>
          <w:lang w:val="sk-SK"/>
        </w:rPr>
        <w:t xml:space="preserve">, dňa </w:t>
      </w:r>
      <w:bookmarkStart w:id="3" w:name="Text20"/>
      <w:r w:rsidR="000E4D80" w:rsidRPr="005B1C66">
        <w:rPr>
          <w:rFonts w:ascii="Arial" w:hAnsi="Arial" w:cs="Arial"/>
          <w:lang w:val="sk-SK"/>
        </w:rPr>
        <w:fldChar w:fldCharType="begin">
          <w:ffData>
            <w:name w:val="Text20"/>
            <w:enabled/>
            <w:calcOnExit w:val="0"/>
            <w:textInput>
              <w:default w:val="..................."/>
            </w:textInput>
          </w:ffData>
        </w:fldChar>
      </w:r>
      <w:r w:rsidR="000E4D80" w:rsidRPr="005B1C66">
        <w:rPr>
          <w:rFonts w:ascii="Arial" w:hAnsi="Arial" w:cs="Arial"/>
          <w:lang w:val="sk-SK"/>
        </w:rPr>
        <w:instrText xml:space="preserve"> FORMTEXT </w:instrText>
      </w:r>
      <w:r w:rsidR="000E4D80" w:rsidRPr="005B1C66">
        <w:rPr>
          <w:rFonts w:ascii="Arial" w:hAnsi="Arial" w:cs="Arial"/>
          <w:lang w:val="sk-SK"/>
        </w:rPr>
      </w:r>
      <w:r w:rsidR="000E4D80" w:rsidRPr="005B1C66">
        <w:rPr>
          <w:rFonts w:ascii="Arial" w:hAnsi="Arial" w:cs="Arial"/>
          <w:lang w:val="sk-SK"/>
        </w:rPr>
        <w:fldChar w:fldCharType="separate"/>
      </w:r>
      <w:r w:rsidR="009F45EC" w:rsidRPr="005B1C66">
        <w:rPr>
          <w:rFonts w:ascii="Arial" w:hAnsi="Arial" w:cs="Arial"/>
          <w:noProof/>
          <w:lang w:val="sk-SK"/>
        </w:rPr>
        <w:t>...................</w:t>
      </w:r>
      <w:r w:rsidR="000E4D80" w:rsidRPr="005B1C66">
        <w:rPr>
          <w:rFonts w:ascii="Arial" w:hAnsi="Arial" w:cs="Arial"/>
          <w:lang w:val="sk-SK"/>
        </w:rPr>
        <w:fldChar w:fldCharType="end"/>
      </w:r>
      <w:bookmarkEnd w:id="3"/>
    </w:p>
    <w:p w14:paraId="0D460C4E" w14:textId="77777777" w:rsidR="00864F04" w:rsidRPr="005B1C66" w:rsidRDefault="00864F04" w:rsidP="00900EBD">
      <w:pPr>
        <w:spacing w:before="120" w:after="120"/>
        <w:ind w:right="64"/>
        <w:rPr>
          <w:rFonts w:ascii="Arial" w:hAnsi="Arial" w:cs="Arial"/>
          <w:lang w:val="sk-SK"/>
        </w:rPr>
      </w:pPr>
    </w:p>
    <w:p w14:paraId="255E9298" w14:textId="77777777" w:rsidR="005B08C1" w:rsidRPr="005B1C66" w:rsidRDefault="005B08C1" w:rsidP="00900EBD">
      <w:pPr>
        <w:spacing w:before="120" w:after="120"/>
        <w:ind w:right="64"/>
        <w:rPr>
          <w:rFonts w:ascii="Arial" w:hAnsi="Arial" w:cs="Arial"/>
          <w:lang w:val="sk-SK"/>
        </w:rPr>
      </w:pPr>
    </w:p>
    <w:p w14:paraId="5BF3E29E" w14:textId="77777777" w:rsidR="00C147CE" w:rsidRPr="005B1C66" w:rsidRDefault="00C147CE" w:rsidP="00900EBD">
      <w:pPr>
        <w:spacing w:before="120" w:after="120"/>
        <w:ind w:right="64"/>
        <w:rPr>
          <w:rFonts w:ascii="Arial" w:hAnsi="Arial" w:cs="Arial"/>
          <w:lang w:val="sk-SK"/>
        </w:rPr>
      </w:pPr>
    </w:p>
    <w:p w14:paraId="2B781F00" w14:textId="77777777" w:rsidR="00F52A7A" w:rsidRPr="00A10B92" w:rsidRDefault="00864F04" w:rsidP="00900EBD">
      <w:pPr>
        <w:spacing w:before="120" w:after="120"/>
        <w:ind w:right="64"/>
        <w:rPr>
          <w:rFonts w:ascii="Arial" w:hAnsi="Arial" w:cs="Arial"/>
          <w:lang w:val="sk-SK"/>
        </w:rPr>
      </w:pPr>
      <w:r w:rsidRPr="005B1C66">
        <w:rPr>
          <w:rFonts w:ascii="Arial" w:hAnsi="Arial" w:cs="Arial"/>
          <w:lang w:val="sk-SK"/>
        </w:rPr>
        <w:t>....................................................</w:t>
      </w:r>
      <w:r w:rsidRPr="005B1C66">
        <w:rPr>
          <w:rFonts w:ascii="Arial" w:hAnsi="Arial" w:cs="Arial"/>
          <w:lang w:val="sk-SK"/>
        </w:rPr>
        <w:tab/>
      </w:r>
      <w:r w:rsidRPr="005B1C66">
        <w:rPr>
          <w:rFonts w:ascii="Arial" w:hAnsi="Arial" w:cs="Arial"/>
          <w:lang w:val="sk-SK"/>
        </w:rPr>
        <w:tab/>
      </w:r>
      <w:r w:rsidRPr="005B1C66">
        <w:rPr>
          <w:rFonts w:ascii="Arial" w:hAnsi="Arial" w:cs="Arial"/>
          <w:lang w:val="sk-SK"/>
        </w:rPr>
        <w:tab/>
      </w:r>
      <w:bookmarkStart w:id="4" w:name="Text22"/>
      <w:r w:rsidR="00353486" w:rsidRPr="005B1C66">
        <w:rPr>
          <w:rFonts w:ascii="Arial" w:hAnsi="Arial" w:cs="Arial"/>
          <w:lang w:val="sk-SK"/>
        </w:rPr>
        <w:fldChar w:fldCharType="begin">
          <w:ffData>
            <w:name w:val="Text22"/>
            <w:enabled/>
            <w:calcOnExit w:val="0"/>
            <w:textInput>
              <w:default w:val="...................................................."/>
            </w:textInput>
          </w:ffData>
        </w:fldChar>
      </w:r>
      <w:r w:rsidR="00353486" w:rsidRPr="005B1C66">
        <w:rPr>
          <w:rFonts w:ascii="Arial" w:hAnsi="Arial" w:cs="Arial"/>
          <w:lang w:val="sk-SK"/>
        </w:rPr>
        <w:instrText xml:space="preserve"> FORMTEXT </w:instrText>
      </w:r>
      <w:r w:rsidR="00353486" w:rsidRPr="005B1C66">
        <w:rPr>
          <w:rFonts w:ascii="Arial" w:hAnsi="Arial" w:cs="Arial"/>
          <w:lang w:val="sk-SK"/>
        </w:rPr>
      </w:r>
      <w:r w:rsidR="00353486" w:rsidRPr="005B1C66">
        <w:rPr>
          <w:rFonts w:ascii="Arial" w:hAnsi="Arial" w:cs="Arial"/>
          <w:lang w:val="sk-SK"/>
        </w:rPr>
        <w:fldChar w:fldCharType="separate"/>
      </w:r>
      <w:r w:rsidR="009F45EC" w:rsidRPr="005B1C66">
        <w:rPr>
          <w:rFonts w:ascii="Arial" w:hAnsi="Arial" w:cs="Arial"/>
          <w:noProof/>
          <w:lang w:val="sk-SK"/>
        </w:rPr>
        <w:t>....................................................</w:t>
      </w:r>
      <w:r w:rsidR="00353486" w:rsidRPr="005B1C66">
        <w:rPr>
          <w:rFonts w:ascii="Arial" w:hAnsi="Arial" w:cs="Arial"/>
          <w:lang w:val="sk-SK"/>
        </w:rPr>
        <w:fldChar w:fldCharType="end"/>
      </w:r>
      <w:bookmarkEnd w:id="4"/>
    </w:p>
    <w:sectPr w:rsidR="00F52A7A" w:rsidRPr="00A10B92" w:rsidSect="004754B9">
      <w:footerReference w:type="default" r:id="rId11"/>
      <w:pgSz w:w="11906" w:h="16838" w:code="9"/>
      <w:pgMar w:top="1259" w:right="924"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41BF" w14:textId="77777777" w:rsidR="00743876" w:rsidRDefault="00743876">
      <w:r>
        <w:separator/>
      </w:r>
    </w:p>
  </w:endnote>
  <w:endnote w:type="continuationSeparator" w:id="0">
    <w:p w14:paraId="784ADCE0" w14:textId="77777777" w:rsidR="00743876" w:rsidRDefault="00743876">
      <w:r>
        <w:continuationSeparator/>
      </w:r>
    </w:p>
  </w:endnote>
  <w:endnote w:type="continuationNotice" w:id="1">
    <w:p w14:paraId="335BCAEE" w14:textId="77777777" w:rsidR="001C71AA" w:rsidRDefault="001C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6550" w14:textId="77777777" w:rsidR="002E0312" w:rsidRPr="00BD72B4" w:rsidRDefault="002E0312" w:rsidP="00BD72B4">
    <w:pPr>
      <w:pStyle w:val="Pta"/>
    </w:pPr>
  </w:p>
  <w:p w14:paraId="2C3A6B21" w14:textId="53C0C593" w:rsidR="002E0312" w:rsidRPr="00BD72B4" w:rsidRDefault="002E0312" w:rsidP="00BD72B4">
    <w:pPr>
      <w:pStyle w:val="Pta"/>
    </w:pPr>
    <w:r w:rsidRPr="00BD72B4">
      <w:rPr>
        <w:i/>
        <w:sz w:val="18"/>
      </w:rPr>
      <w:t>Zmluva o dielo</w:t>
    </w:r>
    <w:r w:rsidR="00DF0A04">
      <w:rPr>
        <w:i/>
        <w:sz w:val="18"/>
      </w:rPr>
      <w:t xml:space="preserve"> – Prístavba chladiarne a mraziarne</w:t>
    </w:r>
    <w:r>
      <w:rPr>
        <w:i/>
        <w:sz w:val="18"/>
      </w:rPr>
      <w:tab/>
    </w:r>
    <w:r>
      <w:rPr>
        <w:i/>
        <w:sz w:val="18"/>
      </w:rPr>
      <w:tab/>
      <w:t xml:space="preserve">Strana </w:t>
    </w:r>
    <w:r>
      <w:t xml:space="preserve"> </w:t>
    </w:r>
    <w:r>
      <w:fldChar w:fldCharType="begin"/>
    </w:r>
    <w:r>
      <w:instrText xml:space="preserve"> PAGE   \* MERGEFORMAT </w:instrText>
    </w:r>
    <w:r>
      <w:fldChar w:fldCharType="separate"/>
    </w:r>
    <w:r w:rsidR="00EB0DE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80E5" w14:textId="77777777" w:rsidR="00743876" w:rsidRDefault="00743876">
      <w:r>
        <w:separator/>
      </w:r>
    </w:p>
  </w:footnote>
  <w:footnote w:type="continuationSeparator" w:id="0">
    <w:p w14:paraId="7705C439" w14:textId="77777777" w:rsidR="00743876" w:rsidRDefault="00743876">
      <w:r>
        <w:continuationSeparator/>
      </w:r>
    </w:p>
  </w:footnote>
  <w:footnote w:type="continuationNotice" w:id="1">
    <w:p w14:paraId="5B0D1A66" w14:textId="77777777" w:rsidR="001C71AA" w:rsidRDefault="001C71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528"/>
    <w:multiLevelType w:val="hybridMultilevel"/>
    <w:tmpl w:val="7C88ED2A"/>
    <w:lvl w:ilvl="0" w:tplc="04BC0F90">
      <w:start w:val="7"/>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2" w15:restartNumberingAfterBreak="0">
    <w:nsid w:val="164C058C"/>
    <w:multiLevelType w:val="hybridMultilevel"/>
    <w:tmpl w:val="255A53B6"/>
    <w:lvl w:ilvl="0" w:tplc="041B0017">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9411403"/>
    <w:multiLevelType w:val="multilevel"/>
    <w:tmpl w:val="33887A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trike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C21632"/>
    <w:multiLevelType w:val="hybridMultilevel"/>
    <w:tmpl w:val="C63A58A6"/>
    <w:lvl w:ilvl="0" w:tplc="DABACD7C">
      <w:numFmt w:val="bullet"/>
      <w:lvlText w:val=""/>
      <w:lvlJc w:val="left"/>
      <w:pPr>
        <w:ind w:left="1080" w:hanging="360"/>
      </w:pPr>
      <w:rPr>
        <w:rFonts w:ascii="Symbol" w:eastAsia="Times New Roman" w:hAnsi="Symbol" w:cs="Arial" w:hint="default"/>
        <w:b/>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536874B6"/>
    <w:multiLevelType w:val="hybridMultilevel"/>
    <w:tmpl w:val="D3BC7F5E"/>
    <w:lvl w:ilvl="0" w:tplc="C57CBD78">
      <w:numFmt w:val="bullet"/>
      <w:lvlText w:val=""/>
      <w:lvlJc w:val="left"/>
      <w:pPr>
        <w:ind w:left="1080" w:hanging="360"/>
      </w:pPr>
      <w:rPr>
        <w:rFonts w:ascii="Symbol" w:eastAsia="Times New Roman" w:hAnsi="Symbol" w:cs="Aria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59764003"/>
    <w:multiLevelType w:val="hybridMultilevel"/>
    <w:tmpl w:val="C5222C3A"/>
    <w:lvl w:ilvl="0" w:tplc="06CAAFAA">
      <w:start w:val="1"/>
      <w:numFmt w:val="lowerRoman"/>
      <w:lvlText w:val="%1."/>
      <w:lvlJc w:val="left"/>
      <w:pPr>
        <w:ind w:left="1800" w:hanging="720"/>
      </w:pPr>
      <w:rPr>
        <w:rFonts w:ascii="Arial" w:eastAsia="Times New Roman" w:hAnsi="Arial" w:cs="Arial"/>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5B866BCF"/>
    <w:multiLevelType w:val="hybridMultilevel"/>
    <w:tmpl w:val="63F2BB68"/>
    <w:lvl w:ilvl="0" w:tplc="04050017">
      <w:start w:val="1"/>
      <w:numFmt w:val="lowerLetter"/>
      <w:lvlText w:val="%1)"/>
      <w:lvlJc w:val="left"/>
      <w:pPr>
        <w:ind w:left="1080" w:hanging="360"/>
      </w:pPr>
      <w:rPr>
        <w:rFonts w:cs="Times New Roman"/>
      </w:rPr>
    </w:lvl>
    <w:lvl w:ilvl="1" w:tplc="CCBCCC1E">
      <w:start w:val="17"/>
      <w:numFmt w:val="bullet"/>
      <w:lvlText w:val="-"/>
      <w:lvlJc w:val="left"/>
      <w:pPr>
        <w:ind w:left="1800" w:hanging="360"/>
      </w:pPr>
      <w:rPr>
        <w:rFonts w:ascii="Calibri" w:eastAsia="Times New Roman" w:hAnsi="Calibri" w:hint="default"/>
        <w:b w:val="0"/>
        <w:i w:val="0"/>
        <w:strike w:val="0"/>
        <w:dstrike w:val="0"/>
        <w:color w:val="000000"/>
        <w:sz w:val="22"/>
        <w:u w:val="none"/>
        <w:effect w:val="none"/>
      </w:rPr>
    </w:lvl>
    <w:lvl w:ilvl="2" w:tplc="CCBCCC1E">
      <w:start w:val="17"/>
      <w:numFmt w:val="bullet"/>
      <w:lvlText w:val="-"/>
      <w:lvlJc w:val="left"/>
      <w:pPr>
        <w:ind w:left="2520" w:hanging="180"/>
      </w:pPr>
      <w:rPr>
        <w:rFonts w:ascii="Calibri" w:eastAsia="Times New Roman" w:hAnsi="Calibri" w:hint="default"/>
        <w:b w:val="0"/>
        <w:i w:val="0"/>
        <w:strike w:val="0"/>
        <w:dstrike w:val="0"/>
        <w:color w:val="000000"/>
        <w:sz w:val="22"/>
        <w:u w:val="none"/>
        <w:effect w:val="none"/>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AB62235"/>
    <w:multiLevelType w:val="hybridMultilevel"/>
    <w:tmpl w:val="6592F416"/>
    <w:lvl w:ilvl="0" w:tplc="19984062">
      <w:start w:val="1"/>
      <w:numFmt w:val="lowerLetter"/>
      <w:lvlText w:val="%1)"/>
      <w:lvlJc w:val="left"/>
      <w:pPr>
        <w:ind w:left="1080" w:hanging="360"/>
      </w:pPr>
      <w:rPr>
        <w:rFonts w:hint="default"/>
      </w:rPr>
    </w:lvl>
    <w:lvl w:ilvl="1" w:tplc="041B001B">
      <w:start w:val="1"/>
      <w:numFmt w:val="lowerRoman"/>
      <w:lvlText w:val="%2."/>
      <w:lvlJc w:val="righ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782925513">
    <w:abstractNumId w:val="8"/>
  </w:num>
  <w:num w:numId="2" w16cid:durableId="1887178209">
    <w:abstractNumId w:val="1"/>
  </w:num>
  <w:num w:numId="3" w16cid:durableId="814370990">
    <w:abstractNumId w:val="3"/>
  </w:num>
  <w:num w:numId="4" w16cid:durableId="1586647777">
    <w:abstractNumId w:val="4"/>
  </w:num>
  <w:num w:numId="5" w16cid:durableId="1736049658">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750391">
    <w:abstractNumId w:val="9"/>
  </w:num>
  <w:num w:numId="7" w16cid:durableId="871458682">
    <w:abstractNumId w:val="2"/>
  </w:num>
  <w:num w:numId="8" w16cid:durableId="1627346073">
    <w:abstractNumId w:val="6"/>
  </w:num>
  <w:num w:numId="9" w16cid:durableId="705254935">
    <w:abstractNumId w:val="0"/>
  </w:num>
  <w:num w:numId="10" w16cid:durableId="7947573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3C"/>
    <w:rsid w:val="000000AF"/>
    <w:rsid w:val="000004A7"/>
    <w:rsid w:val="00001B36"/>
    <w:rsid w:val="00001B82"/>
    <w:rsid w:val="00001FD2"/>
    <w:rsid w:val="00002519"/>
    <w:rsid w:val="00007AB4"/>
    <w:rsid w:val="00007E08"/>
    <w:rsid w:val="000132E8"/>
    <w:rsid w:val="00015141"/>
    <w:rsid w:val="0001532E"/>
    <w:rsid w:val="00015957"/>
    <w:rsid w:val="00023244"/>
    <w:rsid w:val="000332F8"/>
    <w:rsid w:val="0003717A"/>
    <w:rsid w:val="0004181E"/>
    <w:rsid w:val="00044B80"/>
    <w:rsid w:val="00046C67"/>
    <w:rsid w:val="00053B50"/>
    <w:rsid w:val="00053EA9"/>
    <w:rsid w:val="00054531"/>
    <w:rsid w:val="00057263"/>
    <w:rsid w:val="0006140E"/>
    <w:rsid w:val="00064782"/>
    <w:rsid w:val="00065AB7"/>
    <w:rsid w:val="00073A59"/>
    <w:rsid w:val="00076A05"/>
    <w:rsid w:val="000801B9"/>
    <w:rsid w:val="00080DD9"/>
    <w:rsid w:val="000831A5"/>
    <w:rsid w:val="00084FBB"/>
    <w:rsid w:val="00085385"/>
    <w:rsid w:val="000854A3"/>
    <w:rsid w:val="00087B79"/>
    <w:rsid w:val="00087D04"/>
    <w:rsid w:val="00090B2D"/>
    <w:rsid w:val="00097485"/>
    <w:rsid w:val="00097DF1"/>
    <w:rsid w:val="00097E5F"/>
    <w:rsid w:val="000A2A49"/>
    <w:rsid w:val="000A2AC1"/>
    <w:rsid w:val="000A390B"/>
    <w:rsid w:val="000A3DDD"/>
    <w:rsid w:val="000A6C99"/>
    <w:rsid w:val="000B0569"/>
    <w:rsid w:val="000B1EA7"/>
    <w:rsid w:val="000B260B"/>
    <w:rsid w:val="000B279F"/>
    <w:rsid w:val="000B2AD7"/>
    <w:rsid w:val="000B61C3"/>
    <w:rsid w:val="000C0639"/>
    <w:rsid w:val="000C15D2"/>
    <w:rsid w:val="000C1DC9"/>
    <w:rsid w:val="000C501C"/>
    <w:rsid w:val="000D2D86"/>
    <w:rsid w:val="000D3C19"/>
    <w:rsid w:val="000D3C5F"/>
    <w:rsid w:val="000D443D"/>
    <w:rsid w:val="000D4893"/>
    <w:rsid w:val="000E1643"/>
    <w:rsid w:val="000E4D80"/>
    <w:rsid w:val="000E559C"/>
    <w:rsid w:val="000E6CBD"/>
    <w:rsid w:val="000F30A1"/>
    <w:rsid w:val="000F3BEA"/>
    <w:rsid w:val="000F6728"/>
    <w:rsid w:val="00102F99"/>
    <w:rsid w:val="00104549"/>
    <w:rsid w:val="001051A4"/>
    <w:rsid w:val="00106389"/>
    <w:rsid w:val="001103C4"/>
    <w:rsid w:val="00112ABF"/>
    <w:rsid w:val="00112D71"/>
    <w:rsid w:val="00114F97"/>
    <w:rsid w:val="00115CFD"/>
    <w:rsid w:val="00117175"/>
    <w:rsid w:val="00122242"/>
    <w:rsid w:val="001259EA"/>
    <w:rsid w:val="00126C9E"/>
    <w:rsid w:val="00127966"/>
    <w:rsid w:val="00132761"/>
    <w:rsid w:val="00140759"/>
    <w:rsid w:val="00141A4A"/>
    <w:rsid w:val="00141FEA"/>
    <w:rsid w:val="0014355A"/>
    <w:rsid w:val="00143C61"/>
    <w:rsid w:val="00150894"/>
    <w:rsid w:val="0015109C"/>
    <w:rsid w:val="00151C05"/>
    <w:rsid w:val="00155D4A"/>
    <w:rsid w:val="00161EDA"/>
    <w:rsid w:val="0016429A"/>
    <w:rsid w:val="00165B81"/>
    <w:rsid w:val="0016681D"/>
    <w:rsid w:val="0016746C"/>
    <w:rsid w:val="00167BF5"/>
    <w:rsid w:val="001704BC"/>
    <w:rsid w:val="001705C1"/>
    <w:rsid w:val="0017068A"/>
    <w:rsid w:val="00174719"/>
    <w:rsid w:val="001770E4"/>
    <w:rsid w:val="00177FE1"/>
    <w:rsid w:val="00181536"/>
    <w:rsid w:val="001861BF"/>
    <w:rsid w:val="001863AF"/>
    <w:rsid w:val="00187675"/>
    <w:rsid w:val="001939DD"/>
    <w:rsid w:val="00193C2D"/>
    <w:rsid w:val="00193DF4"/>
    <w:rsid w:val="00196779"/>
    <w:rsid w:val="0019707F"/>
    <w:rsid w:val="001A0337"/>
    <w:rsid w:val="001A13BA"/>
    <w:rsid w:val="001B0FB3"/>
    <w:rsid w:val="001B18A3"/>
    <w:rsid w:val="001B6E02"/>
    <w:rsid w:val="001B704A"/>
    <w:rsid w:val="001C2284"/>
    <w:rsid w:val="001C2301"/>
    <w:rsid w:val="001C42AF"/>
    <w:rsid w:val="001C6881"/>
    <w:rsid w:val="001C71AA"/>
    <w:rsid w:val="001D26B7"/>
    <w:rsid w:val="001D2DA8"/>
    <w:rsid w:val="001D3A9F"/>
    <w:rsid w:val="001D6BF4"/>
    <w:rsid w:val="001D72E6"/>
    <w:rsid w:val="001D7F5D"/>
    <w:rsid w:val="001E0823"/>
    <w:rsid w:val="001F19FD"/>
    <w:rsid w:val="001F2EC3"/>
    <w:rsid w:val="001F3B04"/>
    <w:rsid w:val="001F4CD1"/>
    <w:rsid w:val="001F4DE3"/>
    <w:rsid w:val="001F531B"/>
    <w:rsid w:val="001F56CC"/>
    <w:rsid w:val="00200C32"/>
    <w:rsid w:val="002123E5"/>
    <w:rsid w:val="0021290A"/>
    <w:rsid w:val="0021449D"/>
    <w:rsid w:val="002201B9"/>
    <w:rsid w:val="002211BD"/>
    <w:rsid w:val="00224176"/>
    <w:rsid w:val="00224EA6"/>
    <w:rsid w:val="00230558"/>
    <w:rsid w:val="00230D38"/>
    <w:rsid w:val="00231908"/>
    <w:rsid w:val="002330D8"/>
    <w:rsid w:val="00233326"/>
    <w:rsid w:val="0023368E"/>
    <w:rsid w:val="00233B52"/>
    <w:rsid w:val="00235F49"/>
    <w:rsid w:val="002373B8"/>
    <w:rsid w:val="00242062"/>
    <w:rsid w:val="00246624"/>
    <w:rsid w:val="00247A0A"/>
    <w:rsid w:val="002522FB"/>
    <w:rsid w:val="00252CC2"/>
    <w:rsid w:val="00254D25"/>
    <w:rsid w:val="00262CA0"/>
    <w:rsid w:val="002649F0"/>
    <w:rsid w:val="00265B82"/>
    <w:rsid w:val="0027147A"/>
    <w:rsid w:val="00273075"/>
    <w:rsid w:val="00273A34"/>
    <w:rsid w:val="0027440C"/>
    <w:rsid w:val="002751E7"/>
    <w:rsid w:val="00275CC4"/>
    <w:rsid w:val="00277AF6"/>
    <w:rsid w:val="00277C54"/>
    <w:rsid w:val="00280D59"/>
    <w:rsid w:val="00281272"/>
    <w:rsid w:val="00285CAE"/>
    <w:rsid w:val="002861C5"/>
    <w:rsid w:val="00287083"/>
    <w:rsid w:val="00287B16"/>
    <w:rsid w:val="00291A72"/>
    <w:rsid w:val="00291E75"/>
    <w:rsid w:val="0029382B"/>
    <w:rsid w:val="00294FEE"/>
    <w:rsid w:val="0029789A"/>
    <w:rsid w:val="00297E80"/>
    <w:rsid w:val="002A123B"/>
    <w:rsid w:val="002A1D06"/>
    <w:rsid w:val="002A7310"/>
    <w:rsid w:val="002B3361"/>
    <w:rsid w:val="002B505A"/>
    <w:rsid w:val="002B7C30"/>
    <w:rsid w:val="002C042D"/>
    <w:rsid w:val="002C0E10"/>
    <w:rsid w:val="002C10EC"/>
    <w:rsid w:val="002C1429"/>
    <w:rsid w:val="002C1540"/>
    <w:rsid w:val="002C2135"/>
    <w:rsid w:val="002C281A"/>
    <w:rsid w:val="002C3865"/>
    <w:rsid w:val="002C6163"/>
    <w:rsid w:val="002C66E5"/>
    <w:rsid w:val="002C7E9B"/>
    <w:rsid w:val="002D0F59"/>
    <w:rsid w:val="002D3CA8"/>
    <w:rsid w:val="002D4AE6"/>
    <w:rsid w:val="002D61ED"/>
    <w:rsid w:val="002D6AA4"/>
    <w:rsid w:val="002D7791"/>
    <w:rsid w:val="002E0312"/>
    <w:rsid w:val="002E33B1"/>
    <w:rsid w:val="002E3D0A"/>
    <w:rsid w:val="002E4F6C"/>
    <w:rsid w:val="002E532D"/>
    <w:rsid w:val="002F056F"/>
    <w:rsid w:val="002F0C79"/>
    <w:rsid w:val="002F27E5"/>
    <w:rsid w:val="002F493D"/>
    <w:rsid w:val="002F70A3"/>
    <w:rsid w:val="003003E7"/>
    <w:rsid w:val="00302348"/>
    <w:rsid w:val="003026B4"/>
    <w:rsid w:val="00303299"/>
    <w:rsid w:val="00305B2A"/>
    <w:rsid w:val="00306269"/>
    <w:rsid w:val="00307893"/>
    <w:rsid w:val="00311BDB"/>
    <w:rsid w:val="00311D22"/>
    <w:rsid w:val="0031259B"/>
    <w:rsid w:val="00313112"/>
    <w:rsid w:val="00313737"/>
    <w:rsid w:val="003216F1"/>
    <w:rsid w:val="00321FB6"/>
    <w:rsid w:val="00324051"/>
    <w:rsid w:val="00327974"/>
    <w:rsid w:val="0033166D"/>
    <w:rsid w:val="0033542E"/>
    <w:rsid w:val="0033655C"/>
    <w:rsid w:val="00342D99"/>
    <w:rsid w:val="00344FEF"/>
    <w:rsid w:val="00351B2E"/>
    <w:rsid w:val="003525E2"/>
    <w:rsid w:val="00353486"/>
    <w:rsid w:val="003545C3"/>
    <w:rsid w:val="00356A8D"/>
    <w:rsid w:val="00357322"/>
    <w:rsid w:val="00357727"/>
    <w:rsid w:val="0036004C"/>
    <w:rsid w:val="0036233C"/>
    <w:rsid w:val="0036366E"/>
    <w:rsid w:val="003642C7"/>
    <w:rsid w:val="0036556E"/>
    <w:rsid w:val="00371025"/>
    <w:rsid w:val="00375428"/>
    <w:rsid w:val="00376925"/>
    <w:rsid w:val="003835CE"/>
    <w:rsid w:val="003836C4"/>
    <w:rsid w:val="00385052"/>
    <w:rsid w:val="00392027"/>
    <w:rsid w:val="003920EB"/>
    <w:rsid w:val="00392E9B"/>
    <w:rsid w:val="00392FFB"/>
    <w:rsid w:val="00394610"/>
    <w:rsid w:val="00394D4B"/>
    <w:rsid w:val="003972F8"/>
    <w:rsid w:val="003A17B4"/>
    <w:rsid w:val="003A498D"/>
    <w:rsid w:val="003A69C0"/>
    <w:rsid w:val="003A7A69"/>
    <w:rsid w:val="003B09CE"/>
    <w:rsid w:val="003B1CC5"/>
    <w:rsid w:val="003B3145"/>
    <w:rsid w:val="003B4655"/>
    <w:rsid w:val="003B5CAF"/>
    <w:rsid w:val="003C0951"/>
    <w:rsid w:val="003C1104"/>
    <w:rsid w:val="003C2C98"/>
    <w:rsid w:val="003C3CA5"/>
    <w:rsid w:val="003C4055"/>
    <w:rsid w:val="003C6106"/>
    <w:rsid w:val="003C6C13"/>
    <w:rsid w:val="003C7F14"/>
    <w:rsid w:val="003D062F"/>
    <w:rsid w:val="003D0715"/>
    <w:rsid w:val="003D137C"/>
    <w:rsid w:val="003D13C3"/>
    <w:rsid w:val="003D3D37"/>
    <w:rsid w:val="003E1127"/>
    <w:rsid w:val="003E2CE8"/>
    <w:rsid w:val="003E2E77"/>
    <w:rsid w:val="003E3C34"/>
    <w:rsid w:val="003E58E7"/>
    <w:rsid w:val="003E7D3F"/>
    <w:rsid w:val="003F1717"/>
    <w:rsid w:val="003F4199"/>
    <w:rsid w:val="003F6FCD"/>
    <w:rsid w:val="003F7A18"/>
    <w:rsid w:val="004006DE"/>
    <w:rsid w:val="00401D91"/>
    <w:rsid w:val="00402A79"/>
    <w:rsid w:val="004034EF"/>
    <w:rsid w:val="004040A4"/>
    <w:rsid w:val="00405243"/>
    <w:rsid w:val="00412B22"/>
    <w:rsid w:val="004135C6"/>
    <w:rsid w:val="00414805"/>
    <w:rsid w:val="0041527E"/>
    <w:rsid w:val="00416194"/>
    <w:rsid w:val="00421201"/>
    <w:rsid w:val="00423E3B"/>
    <w:rsid w:val="00425348"/>
    <w:rsid w:val="00426091"/>
    <w:rsid w:val="00427E27"/>
    <w:rsid w:val="00436706"/>
    <w:rsid w:val="00436761"/>
    <w:rsid w:val="0044103A"/>
    <w:rsid w:val="004419CC"/>
    <w:rsid w:val="00441D77"/>
    <w:rsid w:val="00442879"/>
    <w:rsid w:val="00445F11"/>
    <w:rsid w:val="00447FB6"/>
    <w:rsid w:val="00454003"/>
    <w:rsid w:val="0045574E"/>
    <w:rsid w:val="00455AD0"/>
    <w:rsid w:val="004614AB"/>
    <w:rsid w:val="004626A9"/>
    <w:rsid w:val="00463C04"/>
    <w:rsid w:val="00470436"/>
    <w:rsid w:val="004714B2"/>
    <w:rsid w:val="004740EE"/>
    <w:rsid w:val="004754B9"/>
    <w:rsid w:val="00476F7C"/>
    <w:rsid w:val="0047718B"/>
    <w:rsid w:val="00477A58"/>
    <w:rsid w:val="00482A42"/>
    <w:rsid w:val="00483190"/>
    <w:rsid w:val="004839C8"/>
    <w:rsid w:val="0048618E"/>
    <w:rsid w:val="004901A1"/>
    <w:rsid w:val="00490809"/>
    <w:rsid w:val="00490ED5"/>
    <w:rsid w:val="004940C5"/>
    <w:rsid w:val="0049442C"/>
    <w:rsid w:val="00494B6D"/>
    <w:rsid w:val="00497FA3"/>
    <w:rsid w:val="004A3132"/>
    <w:rsid w:val="004A3476"/>
    <w:rsid w:val="004A3864"/>
    <w:rsid w:val="004A3E88"/>
    <w:rsid w:val="004A472D"/>
    <w:rsid w:val="004A4BF4"/>
    <w:rsid w:val="004A5BE4"/>
    <w:rsid w:val="004A6C41"/>
    <w:rsid w:val="004B0C78"/>
    <w:rsid w:val="004B148F"/>
    <w:rsid w:val="004B5FFF"/>
    <w:rsid w:val="004C18F1"/>
    <w:rsid w:val="004C1D83"/>
    <w:rsid w:val="004C4BB8"/>
    <w:rsid w:val="004C561B"/>
    <w:rsid w:val="004C5ACC"/>
    <w:rsid w:val="004C6D59"/>
    <w:rsid w:val="004C7092"/>
    <w:rsid w:val="004D08A5"/>
    <w:rsid w:val="004D1BC5"/>
    <w:rsid w:val="004D21D0"/>
    <w:rsid w:val="004D45C9"/>
    <w:rsid w:val="004D506C"/>
    <w:rsid w:val="004D53BD"/>
    <w:rsid w:val="004E0C13"/>
    <w:rsid w:val="004E1578"/>
    <w:rsid w:val="004E47EF"/>
    <w:rsid w:val="004E55A5"/>
    <w:rsid w:val="004E71B8"/>
    <w:rsid w:val="004F2DCF"/>
    <w:rsid w:val="004F392D"/>
    <w:rsid w:val="004F571D"/>
    <w:rsid w:val="004F63AE"/>
    <w:rsid w:val="004F68F1"/>
    <w:rsid w:val="00500819"/>
    <w:rsid w:val="00502FC6"/>
    <w:rsid w:val="00504437"/>
    <w:rsid w:val="005053BF"/>
    <w:rsid w:val="005053FB"/>
    <w:rsid w:val="00505E5C"/>
    <w:rsid w:val="0050602A"/>
    <w:rsid w:val="00506EA8"/>
    <w:rsid w:val="00507AFA"/>
    <w:rsid w:val="0051096B"/>
    <w:rsid w:val="00517E7C"/>
    <w:rsid w:val="00523D54"/>
    <w:rsid w:val="005243B8"/>
    <w:rsid w:val="00526ED7"/>
    <w:rsid w:val="00531B6B"/>
    <w:rsid w:val="005339AE"/>
    <w:rsid w:val="0053412E"/>
    <w:rsid w:val="00536557"/>
    <w:rsid w:val="005429C5"/>
    <w:rsid w:val="00543CA3"/>
    <w:rsid w:val="005453CF"/>
    <w:rsid w:val="005460C7"/>
    <w:rsid w:val="00546766"/>
    <w:rsid w:val="00547062"/>
    <w:rsid w:val="00551BBB"/>
    <w:rsid w:val="00552D9D"/>
    <w:rsid w:val="005537BF"/>
    <w:rsid w:val="00556B3F"/>
    <w:rsid w:val="005653F4"/>
    <w:rsid w:val="005659A1"/>
    <w:rsid w:val="005664DC"/>
    <w:rsid w:val="00566B6C"/>
    <w:rsid w:val="00572223"/>
    <w:rsid w:val="0057357E"/>
    <w:rsid w:val="00577581"/>
    <w:rsid w:val="005775D1"/>
    <w:rsid w:val="005808DC"/>
    <w:rsid w:val="00581B3B"/>
    <w:rsid w:val="00583AE9"/>
    <w:rsid w:val="00584B27"/>
    <w:rsid w:val="00585AA8"/>
    <w:rsid w:val="005904D9"/>
    <w:rsid w:val="00592F3F"/>
    <w:rsid w:val="00593114"/>
    <w:rsid w:val="00593586"/>
    <w:rsid w:val="00593F58"/>
    <w:rsid w:val="00595A20"/>
    <w:rsid w:val="005A2400"/>
    <w:rsid w:val="005A3AAB"/>
    <w:rsid w:val="005A4FCA"/>
    <w:rsid w:val="005B08C1"/>
    <w:rsid w:val="005B11D7"/>
    <w:rsid w:val="005B1769"/>
    <w:rsid w:val="005B1C66"/>
    <w:rsid w:val="005B55EC"/>
    <w:rsid w:val="005B57A8"/>
    <w:rsid w:val="005B6DB1"/>
    <w:rsid w:val="005B7221"/>
    <w:rsid w:val="005B7B05"/>
    <w:rsid w:val="005D16A4"/>
    <w:rsid w:val="005D3CDC"/>
    <w:rsid w:val="005D4A22"/>
    <w:rsid w:val="005D5F7D"/>
    <w:rsid w:val="005D7141"/>
    <w:rsid w:val="005D7BBC"/>
    <w:rsid w:val="005E0FCA"/>
    <w:rsid w:val="005E12D4"/>
    <w:rsid w:val="005E16FD"/>
    <w:rsid w:val="005E3BDE"/>
    <w:rsid w:val="005E45F3"/>
    <w:rsid w:val="005E4684"/>
    <w:rsid w:val="005E7D0F"/>
    <w:rsid w:val="005F1C56"/>
    <w:rsid w:val="005F4A52"/>
    <w:rsid w:val="005F55E8"/>
    <w:rsid w:val="00600DC7"/>
    <w:rsid w:val="006010A4"/>
    <w:rsid w:val="00603692"/>
    <w:rsid w:val="006038CC"/>
    <w:rsid w:val="00605B28"/>
    <w:rsid w:val="00607748"/>
    <w:rsid w:val="00607844"/>
    <w:rsid w:val="00610643"/>
    <w:rsid w:val="00611E75"/>
    <w:rsid w:val="00613DCB"/>
    <w:rsid w:val="00624443"/>
    <w:rsid w:val="00627C1A"/>
    <w:rsid w:val="00630F45"/>
    <w:rsid w:val="006375B8"/>
    <w:rsid w:val="00643A1F"/>
    <w:rsid w:val="006445FD"/>
    <w:rsid w:val="00644665"/>
    <w:rsid w:val="00646F64"/>
    <w:rsid w:val="006530D4"/>
    <w:rsid w:val="00653BAB"/>
    <w:rsid w:val="006550C1"/>
    <w:rsid w:val="006560AB"/>
    <w:rsid w:val="00662B28"/>
    <w:rsid w:val="006641D6"/>
    <w:rsid w:val="00664D12"/>
    <w:rsid w:val="00666588"/>
    <w:rsid w:val="00666649"/>
    <w:rsid w:val="00666740"/>
    <w:rsid w:val="0067137F"/>
    <w:rsid w:val="00671AF3"/>
    <w:rsid w:val="00671C8A"/>
    <w:rsid w:val="006737B6"/>
    <w:rsid w:val="0067594E"/>
    <w:rsid w:val="00675B75"/>
    <w:rsid w:val="0067601D"/>
    <w:rsid w:val="00676713"/>
    <w:rsid w:val="0067757C"/>
    <w:rsid w:val="006805ED"/>
    <w:rsid w:val="00683275"/>
    <w:rsid w:val="0068413B"/>
    <w:rsid w:val="0068685A"/>
    <w:rsid w:val="00687575"/>
    <w:rsid w:val="00687BE6"/>
    <w:rsid w:val="006915C0"/>
    <w:rsid w:val="006945D5"/>
    <w:rsid w:val="0069727B"/>
    <w:rsid w:val="006973B9"/>
    <w:rsid w:val="006973C9"/>
    <w:rsid w:val="00697D8F"/>
    <w:rsid w:val="006A10B6"/>
    <w:rsid w:val="006A1883"/>
    <w:rsid w:val="006A1C3D"/>
    <w:rsid w:val="006A24F7"/>
    <w:rsid w:val="006A3374"/>
    <w:rsid w:val="006A457A"/>
    <w:rsid w:val="006A60C1"/>
    <w:rsid w:val="006A7EC0"/>
    <w:rsid w:val="006B3860"/>
    <w:rsid w:val="006C01CB"/>
    <w:rsid w:val="006C1573"/>
    <w:rsid w:val="006C25B8"/>
    <w:rsid w:val="006C524A"/>
    <w:rsid w:val="006C7E1B"/>
    <w:rsid w:val="006D3882"/>
    <w:rsid w:val="006D6FE9"/>
    <w:rsid w:val="006E0285"/>
    <w:rsid w:val="006E0C8D"/>
    <w:rsid w:val="006E45DC"/>
    <w:rsid w:val="006E5824"/>
    <w:rsid w:val="006E5949"/>
    <w:rsid w:val="006F22D5"/>
    <w:rsid w:val="006F3A45"/>
    <w:rsid w:val="006F5101"/>
    <w:rsid w:val="006F596D"/>
    <w:rsid w:val="006F7118"/>
    <w:rsid w:val="006F7E7E"/>
    <w:rsid w:val="00700AD6"/>
    <w:rsid w:val="00705D4E"/>
    <w:rsid w:val="00705FA5"/>
    <w:rsid w:val="007078C4"/>
    <w:rsid w:val="007107CF"/>
    <w:rsid w:val="0071256C"/>
    <w:rsid w:val="00712813"/>
    <w:rsid w:val="00712B88"/>
    <w:rsid w:val="007140DE"/>
    <w:rsid w:val="0071415A"/>
    <w:rsid w:val="007159FF"/>
    <w:rsid w:val="00715C69"/>
    <w:rsid w:val="00717BE1"/>
    <w:rsid w:val="00720FE1"/>
    <w:rsid w:val="00722918"/>
    <w:rsid w:val="00724B80"/>
    <w:rsid w:val="0072555E"/>
    <w:rsid w:val="00726B81"/>
    <w:rsid w:val="0072701A"/>
    <w:rsid w:val="007304B4"/>
    <w:rsid w:val="00730BBE"/>
    <w:rsid w:val="007318C5"/>
    <w:rsid w:val="007342DF"/>
    <w:rsid w:val="00734665"/>
    <w:rsid w:val="0073482B"/>
    <w:rsid w:val="0073647E"/>
    <w:rsid w:val="007400FC"/>
    <w:rsid w:val="00743876"/>
    <w:rsid w:val="00747DBA"/>
    <w:rsid w:val="00751ABA"/>
    <w:rsid w:val="00752F7E"/>
    <w:rsid w:val="00753D35"/>
    <w:rsid w:val="0075411F"/>
    <w:rsid w:val="00756712"/>
    <w:rsid w:val="007605DC"/>
    <w:rsid w:val="00760A68"/>
    <w:rsid w:val="00765099"/>
    <w:rsid w:val="00767785"/>
    <w:rsid w:val="00771728"/>
    <w:rsid w:val="00772618"/>
    <w:rsid w:val="00772B56"/>
    <w:rsid w:val="00776DDA"/>
    <w:rsid w:val="00780466"/>
    <w:rsid w:val="007818F1"/>
    <w:rsid w:val="00782896"/>
    <w:rsid w:val="00782DEC"/>
    <w:rsid w:val="007857D5"/>
    <w:rsid w:val="00790444"/>
    <w:rsid w:val="0079067F"/>
    <w:rsid w:val="007908A9"/>
    <w:rsid w:val="00791595"/>
    <w:rsid w:val="007927FD"/>
    <w:rsid w:val="00793D63"/>
    <w:rsid w:val="00794934"/>
    <w:rsid w:val="00795AF0"/>
    <w:rsid w:val="0079754E"/>
    <w:rsid w:val="007A63D8"/>
    <w:rsid w:val="007A6D2A"/>
    <w:rsid w:val="007A7204"/>
    <w:rsid w:val="007A7F59"/>
    <w:rsid w:val="007B0629"/>
    <w:rsid w:val="007B22AA"/>
    <w:rsid w:val="007B5CC5"/>
    <w:rsid w:val="007B6295"/>
    <w:rsid w:val="007B6B99"/>
    <w:rsid w:val="007B7604"/>
    <w:rsid w:val="007C0A8B"/>
    <w:rsid w:val="007C0EC2"/>
    <w:rsid w:val="007C109F"/>
    <w:rsid w:val="007C2ECF"/>
    <w:rsid w:val="007D215E"/>
    <w:rsid w:val="007D21A3"/>
    <w:rsid w:val="007D3A5C"/>
    <w:rsid w:val="007D3C5A"/>
    <w:rsid w:val="007D7645"/>
    <w:rsid w:val="007E1DD2"/>
    <w:rsid w:val="007E23B9"/>
    <w:rsid w:val="007F0369"/>
    <w:rsid w:val="007F1405"/>
    <w:rsid w:val="007F171A"/>
    <w:rsid w:val="007F442B"/>
    <w:rsid w:val="007F4B06"/>
    <w:rsid w:val="007F7DC9"/>
    <w:rsid w:val="0080269B"/>
    <w:rsid w:val="0080428A"/>
    <w:rsid w:val="0080637B"/>
    <w:rsid w:val="008077F3"/>
    <w:rsid w:val="008079D9"/>
    <w:rsid w:val="00810187"/>
    <w:rsid w:val="00810954"/>
    <w:rsid w:val="008137B9"/>
    <w:rsid w:val="00813CC2"/>
    <w:rsid w:val="0081773E"/>
    <w:rsid w:val="00820505"/>
    <w:rsid w:val="00824347"/>
    <w:rsid w:val="00824352"/>
    <w:rsid w:val="0082585D"/>
    <w:rsid w:val="00827C39"/>
    <w:rsid w:val="00827F83"/>
    <w:rsid w:val="00830D49"/>
    <w:rsid w:val="00832390"/>
    <w:rsid w:val="008346AB"/>
    <w:rsid w:val="00835D6C"/>
    <w:rsid w:val="00836D3C"/>
    <w:rsid w:val="00837AD3"/>
    <w:rsid w:val="00841380"/>
    <w:rsid w:val="00841BF4"/>
    <w:rsid w:val="008458D9"/>
    <w:rsid w:val="00851B54"/>
    <w:rsid w:val="00853463"/>
    <w:rsid w:val="00855590"/>
    <w:rsid w:val="00856135"/>
    <w:rsid w:val="00856202"/>
    <w:rsid w:val="008604DC"/>
    <w:rsid w:val="00860AC9"/>
    <w:rsid w:val="00861490"/>
    <w:rsid w:val="00861B32"/>
    <w:rsid w:val="0086272B"/>
    <w:rsid w:val="00862F5F"/>
    <w:rsid w:val="0086432A"/>
    <w:rsid w:val="00864794"/>
    <w:rsid w:val="00864F04"/>
    <w:rsid w:val="008706DA"/>
    <w:rsid w:val="008767E9"/>
    <w:rsid w:val="0087747A"/>
    <w:rsid w:val="00881D0A"/>
    <w:rsid w:val="00883147"/>
    <w:rsid w:val="0088381B"/>
    <w:rsid w:val="008862AD"/>
    <w:rsid w:val="0088707F"/>
    <w:rsid w:val="008919F1"/>
    <w:rsid w:val="00892F00"/>
    <w:rsid w:val="008A055D"/>
    <w:rsid w:val="008A33F3"/>
    <w:rsid w:val="008A3714"/>
    <w:rsid w:val="008A5CBA"/>
    <w:rsid w:val="008A71A7"/>
    <w:rsid w:val="008B0AC4"/>
    <w:rsid w:val="008B0C3C"/>
    <w:rsid w:val="008B3041"/>
    <w:rsid w:val="008B32CD"/>
    <w:rsid w:val="008B3B30"/>
    <w:rsid w:val="008C0B19"/>
    <w:rsid w:val="008C687C"/>
    <w:rsid w:val="008D0349"/>
    <w:rsid w:val="008D2842"/>
    <w:rsid w:val="008D392C"/>
    <w:rsid w:val="008D52A4"/>
    <w:rsid w:val="008D55B8"/>
    <w:rsid w:val="008D64A8"/>
    <w:rsid w:val="008D6562"/>
    <w:rsid w:val="008D6EBA"/>
    <w:rsid w:val="008E012F"/>
    <w:rsid w:val="008E10A5"/>
    <w:rsid w:val="008E13B3"/>
    <w:rsid w:val="008E1B82"/>
    <w:rsid w:val="008E24A2"/>
    <w:rsid w:val="008E6691"/>
    <w:rsid w:val="008E6C8A"/>
    <w:rsid w:val="008E6E12"/>
    <w:rsid w:val="008E7206"/>
    <w:rsid w:val="008F5157"/>
    <w:rsid w:val="008F525B"/>
    <w:rsid w:val="008F751C"/>
    <w:rsid w:val="00900CB6"/>
    <w:rsid w:val="00900EBD"/>
    <w:rsid w:val="0090419D"/>
    <w:rsid w:val="00907428"/>
    <w:rsid w:val="00907BA5"/>
    <w:rsid w:val="00912583"/>
    <w:rsid w:val="00913DAA"/>
    <w:rsid w:val="00915E8C"/>
    <w:rsid w:val="009209CB"/>
    <w:rsid w:val="00922009"/>
    <w:rsid w:val="009222A9"/>
    <w:rsid w:val="00922776"/>
    <w:rsid w:val="00924969"/>
    <w:rsid w:val="00924AD2"/>
    <w:rsid w:val="009264CF"/>
    <w:rsid w:val="00927080"/>
    <w:rsid w:val="0093024C"/>
    <w:rsid w:val="00933BC1"/>
    <w:rsid w:val="00936DF4"/>
    <w:rsid w:val="009371FF"/>
    <w:rsid w:val="00937902"/>
    <w:rsid w:val="009458CA"/>
    <w:rsid w:val="00945947"/>
    <w:rsid w:val="009519E1"/>
    <w:rsid w:val="00954208"/>
    <w:rsid w:val="00954920"/>
    <w:rsid w:val="00955CE8"/>
    <w:rsid w:val="00957689"/>
    <w:rsid w:val="00961F38"/>
    <w:rsid w:val="009631C5"/>
    <w:rsid w:val="009644A6"/>
    <w:rsid w:val="0097209C"/>
    <w:rsid w:val="00974DFE"/>
    <w:rsid w:val="00977961"/>
    <w:rsid w:val="00977FB3"/>
    <w:rsid w:val="00981586"/>
    <w:rsid w:val="00982BD9"/>
    <w:rsid w:val="00984731"/>
    <w:rsid w:val="0098621F"/>
    <w:rsid w:val="00993E49"/>
    <w:rsid w:val="00995727"/>
    <w:rsid w:val="00995F90"/>
    <w:rsid w:val="00996399"/>
    <w:rsid w:val="009A0B5B"/>
    <w:rsid w:val="009A3FCA"/>
    <w:rsid w:val="009A4775"/>
    <w:rsid w:val="009A59B4"/>
    <w:rsid w:val="009A6017"/>
    <w:rsid w:val="009B4BD7"/>
    <w:rsid w:val="009C21D4"/>
    <w:rsid w:val="009C393F"/>
    <w:rsid w:val="009C54C3"/>
    <w:rsid w:val="009C64B0"/>
    <w:rsid w:val="009C65EE"/>
    <w:rsid w:val="009D1D44"/>
    <w:rsid w:val="009D6106"/>
    <w:rsid w:val="009E3EAD"/>
    <w:rsid w:val="009E3F54"/>
    <w:rsid w:val="009E4DF8"/>
    <w:rsid w:val="009F1F9E"/>
    <w:rsid w:val="009F45EC"/>
    <w:rsid w:val="009F526F"/>
    <w:rsid w:val="009F529C"/>
    <w:rsid w:val="009F621E"/>
    <w:rsid w:val="00A0488F"/>
    <w:rsid w:val="00A0526B"/>
    <w:rsid w:val="00A07691"/>
    <w:rsid w:val="00A07AFD"/>
    <w:rsid w:val="00A10B92"/>
    <w:rsid w:val="00A11C06"/>
    <w:rsid w:val="00A11CBB"/>
    <w:rsid w:val="00A1400A"/>
    <w:rsid w:val="00A15BAF"/>
    <w:rsid w:val="00A24490"/>
    <w:rsid w:val="00A25035"/>
    <w:rsid w:val="00A2599C"/>
    <w:rsid w:val="00A27A65"/>
    <w:rsid w:val="00A32444"/>
    <w:rsid w:val="00A32F1E"/>
    <w:rsid w:val="00A33C84"/>
    <w:rsid w:val="00A3429C"/>
    <w:rsid w:val="00A342FC"/>
    <w:rsid w:val="00A34A58"/>
    <w:rsid w:val="00A36F3F"/>
    <w:rsid w:val="00A37E6E"/>
    <w:rsid w:val="00A417B7"/>
    <w:rsid w:val="00A421A8"/>
    <w:rsid w:val="00A429F8"/>
    <w:rsid w:val="00A44BBE"/>
    <w:rsid w:val="00A51140"/>
    <w:rsid w:val="00A51485"/>
    <w:rsid w:val="00A5240E"/>
    <w:rsid w:val="00A5420E"/>
    <w:rsid w:val="00A558EE"/>
    <w:rsid w:val="00A56813"/>
    <w:rsid w:val="00A56DC5"/>
    <w:rsid w:val="00A57390"/>
    <w:rsid w:val="00A6090B"/>
    <w:rsid w:val="00A61014"/>
    <w:rsid w:val="00A61474"/>
    <w:rsid w:val="00A61C40"/>
    <w:rsid w:val="00A621C3"/>
    <w:rsid w:val="00A65DF6"/>
    <w:rsid w:val="00A67E05"/>
    <w:rsid w:val="00A7011C"/>
    <w:rsid w:val="00A70994"/>
    <w:rsid w:val="00A70CFC"/>
    <w:rsid w:val="00A726C5"/>
    <w:rsid w:val="00A7541B"/>
    <w:rsid w:val="00A8016E"/>
    <w:rsid w:val="00A821E9"/>
    <w:rsid w:val="00A82ECA"/>
    <w:rsid w:val="00A83115"/>
    <w:rsid w:val="00A83C3D"/>
    <w:rsid w:val="00A84119"/>
    <w:rsid w:val="00A86C77"/>
    <w:rsid w:val="00A901BE"/>
    <w:rsid w:val="00A9052E"/>
    <w:rsid w:val="00A91205"/>
    <w:rsid w:val="00A926DA"/>
    <w:rsid w:val="00A92FCD"/>
    <w:rsid w:val="00A93378"/>
    <w:rsid w:val="00A94F9F"/>
    <w:rsid w:val="00A97E7C"/>
    <w:rsid w:val="00AA0A7F"/>
    <w:rsid w:val="00AA33A4"/>
    <w:rsid w:val="00AB042D"/>
    <w:rsid w:val="00AB055D"/>
    <w:rsid w:val="00AB1E2A"/>
    <w:rsid w:val="00AB36D9"/>
    <w:rsid w:val="00AB44AA"/>
    <w:rsid w:val="00AB4F4B"/>
    <w:rsid w:val="00AB63C9"/>
    <w:rsid w:val="00AC04E4"/>
    <w:rsid w:val="00AC16AD"/>
    <w:rsid w:val="00AC1991"/>
    <w:rsid w:val="00AC2731"/>
    <w:rsid w:val="00AC5359"/>
    <w:rsid w:val="00AC65E9"/>
    <w:rsid w:val="00AD1405"/>
    <w:rsid w:val="00AD319E"/>
    <w:rsid w:val="00AD40ED"/>
    <w:rsid w:val="00AD5DD8"/>
    <w:rsid w:val="00AD65BD"/>
    <w:rsid w:val="00AE0B06"/>
    <w:rsid w:val="00AE0C33"/>
    <w:rsid w:val="00AE3143"/>
    <w:rsid w:val="00AE3E87"/>
    <w:rsid w:val="00AE50AC"/>
    <w:rsid w:val="00AE7968"/>
    <w:rsid w:val="00AF18B9"/>
    <w:rsid w:val="00AF4470"/>
    <w:rsid w:val="00AF4C93"/>
    <w:rsid w:val="00AF5263"/>
    <w:rsid w:val="00AF6626"/>
    <w:rsid w:val="00AF7178"/>
    <w:rsid w:val="00B02C39"/>
    <w:rsid w:val="00B02E51"/>
    <w:rsid w:val="00B0652A"/>
    <w:rsid w:val="00B07BF4"/>
    <w:rsid w:val="00B14535"/>
    <w:rsid w:val="00B16059"/>
    <w:rsid w:val="00B215A9"/>
    <w:rsid w:val="00B241EF"/>
    <w:rsid w:val="00B25A4C"/>
    <w:rsid w:val="00B25DE7"/>
    <w:rsid w:val="00B30BED"/>
    <w:rsid w:val="00B31EE9"/>
    <w:rsid w:val="00B327A1"/>
    <w:rsid w:val="00B35FD8"/>
    <w:rsid w:val="00B40502"/>
    <w:rsid w:val="00B41230"/>
    <w:rsid w:val="00B41E64"/>
    <w:rsid w:val="00B43992"/>
    <w:rsid w:val="00B45454"/>
    <w:rsid w:val="00B46E8F"/>
    <w:rsid w:val="00B47A32"/>
    <w:rsid w:val="00B47DA3"/>
    <w:rsid w:val="00B51A10"/>
    <w:rsid w:val="00B5348A"/>
    <w:rsid w:val="00B5557A"/>
    <w:rsid w:val="00B56C6F"/>
    <w:rsid w:val="00B57FC9"/>
    <w:rsid w:val="00B61E93"/>
    <w:rsid w:val="00B642EB"/>
    <w:rsid w:val="00B65AB7"/>
    <w:rsid w:val="00B66B9C"/>
    <w:rsid w:val="00B66E24"/>
    <w:rsid w:val="00B72102"/>
    <w:rsid w:val="00B72572"/>
    <w:rsid w:val="00B74DAE"/>
    <w:rsid w:val="00B76458"/>
    <w:rsid w:val="00B816E8"/>
    <w:rsid w:val="00B8220B"/>
    <w:rsid w:val="00B82C01"/>
    <w:rsid w:val="00B8315B"/>
    <w:rsid w:val="00B83C34"/>
    <w:rsid w:val="00B84905"/>
    <w:rsid w:val="00B8632D"/>
    <w:rsid w:val="00B8687A"/>
    <w:rsid w:val="00B90ABF"/>
    <w:rsid w:val="00B9383B"/>
    <w:rsid w:val="00B95C7A"/>
    <w:rsid w:val="00BA142F"/>
    <w:rsid w:val="00BA216C"/>
    <w:rsid w:val="00BA3238"/>
    <w:rsid w:val="00BA4B5D"/>
    <w:rsid w:val="00BA6599"/>
    <w:rsid w:val="00BA6BBD"/>
    <w:rsid w:val="00BB4176"/>
    <w:rsid w:val="00BB4D0A"/>
    <w:rsid w:val="00BB50CC"/>
    <w:rsid w:val="00BB5E7D"/>
    <w:rsid w:val="00BB5F04"/>
    <w:rsid w:val="00BB73AB"/>
    <w:rsid w:val="00BC07B0"/>
    <w:rsid w:val="00BC18CE"/>
    <w:rsid w:val="00BC2336"/>
    <w:rsid w:val="00BC2D38"/>
    <w:rsid w:val="00BD0107"/>
    <w:rsid w:val="00BD1002"/>
    <w:rsid w:val="00BD72B4"/>
    <w:rsid w:val="00BE0B03"/>
    <w:rsid w:val="00BE4E13"/>
    <w:rsid w:val="00BE57B5"/>
    <w:rsid w:val="00BF2335"/>
    <w:rsid w:val="00BF31DE"/>
    <w:rsid w:val="00BF3C65"/>
    <w:rsid w:val="00BF3EE3"/>
    <w:rsid w:val="00BF4E1E"/>
    <w:rsid w:val="00BF4EDD"/>
    <w:rsid w:val="00BF5A91"/>
    <w:rsid w:val="00C00EC7"/>
    <w:rsid w:val="00C01B74"/>
    <w:rsid w:val="00C03FEF"/>
    <w:rsid w:val="00C044AF"/>
    <w:rsid w:val="00C05CF3"/>
    <w:rsid w:val="00C05D3E"/>
    <w:rsid w:val="00C06543"/>
    <w:rsid w:val="00C07AFC"/>
    <w:rsid w:val="00C101B9"/>
    <w:rsid w:val="00C10257"/>
    <w:rsid w:val="00C115F7"/>
    <w:rsid w:val="00C135C0"/>
    <w:rsid w:val="00C13B8E"/>
    <w:rsid w:val="00C140F1"/>
    <w:rsid w:val="00C147CE"/>
    <w:rsid w:val="00C16B1B"/>
    <w:rsid w:val="00C178CE"/>
    <w:rsid w:val="00C21326"/>
    <w:rsid w:val="00C22EC7"/>
    <w:rsid w:val="00C23E1B"/>
    <w:rsid w:val="00C30376"/>
    <w:rsid w:val="00C317F2"/>
    <w:rsid w:val="00C33A40"/>
    <w:rsid w:val="00C34EE3"/>
    <w:rsid w:val="00C40D18"/>
    <w:rsid w:val="00C413B8"/>
    <w:rsid w:val="00C4184C"/>
    <w:rsid w:val="00C432EB"/>
    <w:rsid w:val="00C43F0C"/>
    <w:rsid w:val="00C442E9"/>
    <w:rsid w:val="00C46C18"/>
    <w:rsid w:val="00C46EDE"/>
    <w:rsid w:val="00C47416"/>
    <w:rsid w:val="00C56381"/>
    <w:rsid w:val="00C61ECF"/>
    <w:rsid w:val="00C62561"/>
    <w:rsid w:val="00C65F53"/>
    <w:rsid w:val="00C7229C"/>
    <w:rsid w:val="00C7246F"/>
    <w:rsid w:val="00C73F83"/>
    <w:rsid w:val="00C76A26"/>
    <w:rsid w:val="00C8108A"/>
    <w:rsid w:val="00C85AA2"/>
    <w:rsid w:val="00C86115"/>
    <w:rsid w:val="00C903C9"/>
    <w:rsid w:val="00C9065C"/>
    <w:rsid w:val="00C912FD"/>
    <w:rsid w:val="00C9139E"/>
    <w:rsid w:val="00C923AB"/>
    <w:rsid w:val="00C935C9"/>
    <w:rsid w:val="00CA0BB3"/>
    <w:rsid w:val="00CA322E"/>
    <w:rsid w:val="00CA39E8"/>
    <w:rsid w:val="00CA3B2C"/>
    <w:rsid w:val="00CA51B4"/>
    <w:rsid w:val="00CA6CD4"/>
    <w:rsid w:val="00CB1621"/>
    <w:rsid w:val="00CB1752"/>
    <w:rsid w:val="00CB284E"/>
    <w:rsid w:val="00CB3986"/>
    <w:rsid w:val="00CB3F72"/>
    <w:rsid w:val="00CB45BE"/>
    <w:rsid w:val="00CB61E2"/>
    <w:rsid w:val="00CB6FB5"/>
    <w:rsid w:val="00CC1E2F"/>
    <w:rsid w:val="00CC231B"/>
    <w:rsid w:val="00CC252A"/>
    <w:rsid w:val="00CC4763"/>
    <w:rsid w:val="00CD083B"/>
    <w:rsid w:val="00CD341B"/>
    <w:rsid w:val="00CD4699"/>
    <w:rsid w:val="00CD4750"/>
    <w:rsid w:val="00CD4EA3"/>
    <w:rsid w:val="00CD5440"/>
    <w:rsid w:val="00CD7DB3"/>
    <w:rsid w:val="00CE042D"/>
    <w:rsid w:val="00CE2B7C"/>
    <w:rsid w:val="00CE4248"/>
    <w:rsid w:val="00CE4FCD"/>
    <w:rsid w:val="00CE58B2"/>
    <w:rsid w:val="00CF0824"/>
    <w:rsid w:val="00CF0A41"/>
    <w:rsid w:val="00CF14A4"/>
    <w:rsid w:val="00CF1D40"/>
    <w:rsid w:val="00CF30BC"/>
    <w:rsid w:val="00CF4EB4"/>
    <w:rsid w:val="00CF64F6"/>
    <w:rsid w:val="00D05835"/>
    <w:rsid w:val="00D05C05"/>
    <w:rsid w:val="00D07004"/>
    <w:rsid w:val="00D1136C"/>
    <w:rsid w:val="00D1571A"/>
    <w:rsid w:val="00D26E1E"/>
    <w:rsid w:val="00D30998"/>
    <w:rsid w:val="00D331D6"/>
    <w:rsid w:val="00D350F0"/>
    <w:rsid w:val="00D35596"/>
    <w:rsid w:val="00D35987"/>
    <w:rsid w:val="00D35B79"/>
    <w:rsid w:val="00D36105"/>
    <w:rsid w:val="00D40492"/>
    <w:rsid w:val="00D41062"/>
    <w:rsid w:val="00D420CE"/>
    <w:rsid w:val="00D42864"/>
    <w:rsid w:val="00D44406"/>
    <w:rsid w:val="00D446E1"/>
    <w:rsid w:val="00D44805"/>
    <w:rsid w:val="00D449DC"/>
    <w:rsid w:val="00D44A60"/>
    <w:rsid w:val="00D47889"/>
    <w:rsid w:val="00D5009D"/>
    <w:rsid w:val="00D50E4A"/>
    <w:rsid w:val="00D52D10"/>
    <w:rsid w:val="00D5497E"/>
    <w:rsid w:val="00D562FC"/>
    <w:rsid w:val="00D56744"/>
    <w:rsid w:val="00D56FA5"/>
    <w:rsid w:val="00D621A4"/>
    <w:rsid w:val="00D625F5"/>
    <w:rsid w:val="00D66518"/>
    <w:rsid w:val="00D7150D"/>
    <w:rsid w:val="00D72C9D"/>
    <w:rsid w:val="00D749A9"/>
    <w:rsid w:val="00D74E10"/>
    <w:rsid w:val="00D755FD"/>
    <w:rsid w:val="00D76516"/>
    <w:rsid w:val="00D773AC"/>
    <w:rsid w:val="00D80DFA"/>
    <w:rsid w:val="00D81761"/>
    <w:rsid w:val="00D825E8"/>
    <w:rsid w:val="00D82D8C"/>
    <w:rsid w:val="00D842F9"/>
    <w:rsid w:val="00D84D64"/>
    <w:rsid w:val="00D90372"/>
    <w:rsid w:val="00D9343F"/>
    <w:rsid w:val="00D94259"/>
    <w:rsid w:val="00D9449D"/>
    <w:rsid w:val="00D94C63"/>
    <w:rsid w:val="00D96D51"/>
    <w:rsid w:val="00D97EEC"/>
    <w:rsid w:val="00DA069C"/>
    <w:rsid w:val="00DA43E9"/>
    <w:rsid w:val="00DA4E33"/>
    <w:rsid w:val="00DB1FA0"/>
    <w:rsid w:val="00DB33BE"/>
    <w:rsid w:val="00DB406A"/>
    <w:rsid w:val="00DB4487"/>
    <w:rsid w:val="00DB4874"/>
    <w:rsid w:val="00DB5613"/>
    <w:rsid w:val="00DB59B1"/>
    <w:rsid w:val="00DB6179"/>
    <w:rsid w:val="00DB7BF9"/>
    <w:rsid w:val="00DC24F5"/>
    <w:rsid w:val="00DC30A6"/>
    <w:rsid w:val="00DD08AD"/>
    <w:rsid w:val="00DD5A2D"/>
    <w:rsid w:val="00DE0A55"/>
    <w:rsid w:val="00DE1F2B"/>
    <w:rsid w:val="00DE506D"/>
    <w:rsid w:val="00DE644E"/>
    <w:rsid w:val="00DF0A04"/>
    <w:rsid w:val="00DF34B2"/>
    <w:rsid w:val="00DF3896"/>
    <w:rsid w:val="00DF5F5A"/>
    <w:rsid w:val="00DF620F"/>
    <w:rsid w:val="00DF6D31"/>
    <w:rsid w:val="00DF700E"/>
    <w:rsid w:val="00DF7344"/>
    <w:rsid w:val="00E00537"/>
    <w:rsid w:val="00E036FF"/>
    <w:rsid w:val="00E06201"/>
    <w:rsid w:val="00E06772"/>
    <w:rsid w:val="00E108C1"/>
    <w:rsid w:val="00E122F1"/>
    <w:rsid w:val="00E137E1"/>
    <w:rsid w:val="00E147F1"/>
    <w:rsid w:val="00E15DD7"/>
    <w:rsid w:val="00E16033"/>
    <w:rsid w:val="00E20596"/>
    <w:rsid w:val="00E20E9A"/>
    <w:rsid w:val="00E2136E"/>
    <w:rsid w:val="00E22D3D"/>
    <w:rsid w:val="00E23B5F"/>
    <w:rsid w:val="00E23E16"/>
    <w:rsid w:val="00E26169"/>
    <w:rsid w:val="00E31451"/>
    <w:rsid w:val="00E31690"/>
    <w:rsid w:val="00E31A55"/>
    <w:rsid w:val="00E31D9B"/>
    <w:rsid w:val="00E32B8F"/>
    <w:rsid w:val="00E334EC"/>
    <w:rsid w:val="00E3543D"/>
    <w:rsid w:val="00E36BBF"/>
    <w:rsid w:val="00E416ED"/>
    <w:rsid w:val="00E42190"/>
    <w:rsid w:val="00E433C2"/>
    <w:rsid w:val="00E46CB9"/>
    <w:rsid w:val="00E47838"/>
    <w:rsid w:val="00E50E25"/>
    <w:rsid w:val="00E5156B"/>
    <w:rsid w:val="00E51697"/>
    <w:rsid w:val="00E51D75"/>
    <w:rsid w:val="00E51E08"/>
    <w:rsid w:val="00E52EBF"/>
    <w:rsid w:val="00E54A6B"/>
    <w:rsid w:val="00E559F2"/>
    <w:rsid w:val="00E5626A"/>
    <w:rsid w:val="00E57B43"/>
    <w:rsid w:val="00E605A4"/>
    <w:rsid w:val="00E6157E"/>
    <w:rsid w:val="00E6477E"/>
    <w:rsid w:val="00E66231"/>
    <w:rsid w:val="00E6699B"/>
    <w:rsid w:val="00E72D4C"/>
    <w:rsid w:val="00E743A7"/>
    <w:rsid w:val="00E75D4E"/>
    <w:rsid w:val="00E76ABD"/>
    <w:rsid w:val="00E8022F"/>
    <w:rsid w:val="00E817DE"/>
    <w:rsid w:val="00E85412"/>
    <w:rsid w:val="00E86439"/>
    <w:rsid w:val="00EA0A81"/>
    <w:rsid w:val="00EA3447"/>
    <w:rsid w:val="00EA4869"/>
    <w:rsid w:val="00EA5699"/>
    <w:rsid w:val="00EA7B3D"/>
    <w:rsid w:val="00EB0DEF"/>
    <w:rsid w:val="00EB446D"/>
    <w:rsid w:val="00EB4A75"/>
    <w:rsid w:val="00EB5741"/>
    <w:rsid w:val="00EB6D6C"/>
    <w:rsid w:val="00EB7B71"/>
    <w:rsid w:val="00EC19C7"/>
    <w:rsid w:val="00EC1E13"/>
    <w:rsid w:val="00EC6778"/>
    <w:rsid w:val="00ED1044"/>
    <w:rsid w:val="00ED3D36"/>
    <w:rsid w:val="00ED575F"/>
    <w:rsid w:val="00ED59E6"/>
    <w:rsid w:val="00ED66E8"/>
    <w:rsid w:val="00ED68A9"/>
    <w:rsid w:val="00EE2E6F"/>
    <w:rsid w:val="00EE39A9"/>
    <w:rsid w:val="00EE7D97"/>
    <w:rsid w:val="00EF10A7"/>
    <w:rsid w:val="00EF3EA2"/>
    <w:rsid w:val="00EF5EC3"/>
    <w:rsid w:val="00F019F5"/>
    <w:rsid w:val="00F02476"/>
    <w:rsid w:val="00F024C9"/>
    <w:rsid w:val="00F07F33"/>
    <w:rsid w:val="00F12BDF"/>
    <w:rsid w:val="00F22FED"/>
    <w:rsid w:val="00F2387C"/>
    <w:rsid w:val="00F239CD"/>
    <w:rsid w:val="00F32CC8"/>
    <w:rsid w:val="00F356F2"/>
    <w:rsid w:val="00F367DC"/>
    <w:rsid w:val="00F36F1D"/>
    <w:rsid w:val="00F374E8"/>
    <w:rsid w:val="00F40B76"/>
    <w:rsid w:val="00F41719"/>
    <w:rsid w:val="00F4293A"/>
    <w:rsid w:val="00F5053F"/>
    <w:rsid w:val="00F516DE"/>
    <w:rsid w:val="00F52A7A"/>
    <w:rsid w:val="00F52F1A"/>
    <w:rsid w:val="00F53007"/>
    <w:rsid w:val="00F53E56"/>
    <w:rsid w:val="00F5559A"/>
    <w:rsid w:val="00F55F97"/>
    <w:rsid w:val="00F56C3C"/>
    <w:rsid w:val="00F60318"/>
    <w:rsid w:val="00F60943"/>
    <w:rsid w:val="00F62013"/>
    <w:rsid w:val="00F628C4"/>
    <w:rsid w:val="00F66522"/>
    <w:rsid w:val="00F67E8D"/>
    <w:rsid w:val="00F728C7"/>
    <w:rsid w:val="00F7430E"/>
    <w:rsid w:val="00F7433A"/>
    <w:rsid w:val="00F77D3E"/>
    <w:rsid w:val="00F8047A"/>
    <w:rsid w:val="00F82D2C"/>
    <w:rsid w:val="00F8428A"/>
    <w:rsid w:val="00F84E31"/>
    <w:rsid w:val="00F874AD"/>
    <w:rsid w:val="00F87922"/>
    <w:rsid w:val="00F9238C"/>
    <w:rsid w:val="00F9246E"/>
    <w:rsid w:val="00F9249D"/>
    <w:rsid w:val="00F95CC9"/>
    <w:rsid w:val="00F97440"/>
    <w:rsid w:val="00FA0039"/>
    <w:rsid w:val="00FA1772"/>
    <w:rsid w:val="00FA2896"/>
    <w:rsid w:val="00FA30EE"/>
    <w:rsid w:val="00FA4FF6"/>
    <w:rsid w:val="00FA5B5E"/>
    <w:rsid w:val="00FB4D7E"/>
    <w:rsid w:val="00FB6EB1"/>
    <w:rsid w:val="00FC0AD4"/>
    <w:rsid w:val="00FC423B"/>
    <w:rsid w:val="00FD0626"/>
    <w:rsid w:val="00FD283B"/>
    <w:rsid w:val="00FD2868"/>
    <w:rsid w:val="00FD3E90"/>
    <w:rsid w:val="00FE00D5"/>
    <w:rsid w:val="00FE4217"/>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82597"/>
  <w15:chartTrackingRefBased/>
  <w15:docId w15:val="{43BE7E27-79C8-4CA3-A367-ADA5E51A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1"/>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1"/>
      </w:numPr>
      <w:spacing w:before="0" w:after="0" w:line="360" w:lineRule="auto"/>
      <w:jc w:val="both"/>
    </w:pPr>
    <w:rPr>
      <w:b w:val="0"/>
      <w:i w:val="0"/>
      <w:sz w:val="22"/>
      <w:lang w:val="sk-SK"/>
    </w:rPr>
  </w:style>
  <w:style w:type="paragraph" w:customStyle="1" w:styleId="PODODS">
    <w:name w:val="PODODS."/>
    <w:basedOn w:val="Normlny"/>
    <w:rsid w:val="0036233C"/>
    <w:pPr>
      <w:numPr>
        <w:ilvl w:val="2"/>
        <w:numId w:val="1"/>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3E5"/>
    <w:pPr>
      <w:autoSpaceDE w:val="0"/>
      <w:autoSpaceDN w:val="0"/>
      <w:adjustRightInd w:val="0"/>
    </w:pPr>
    <w:rPr>
      <w:rFonts w:eastAsia="Calibri"/>
      <w:color w:val="000000"/>
      <w:sz w:val="24"/>
      <w:szCs w:val="24"/>
      <w:lang w:eastAsia="en-US"/>
    </w:rPr>
  </w:style>
  <w:style w:type="character" w:customStyle="1" w:styleId="ZkladntextChar">
    <w:name w:val="Základný text Char"/>
    <w:link w:val="Zkladntext"/>
    <w:rsid w:val="00CB3F72"/>
    <w:rPr>
      <w:rFonts w:ascii="Arial" w:hAnsi="Arial"/>
      <w:sz w:val="22"/>
    </w:rPr>
  </w:style>
  <w:style w:type="character" w:styleId="Nevyrieenzmienka">
    <w:name w:val="Unresolved Mention"/>
    <w:uiPriority w:val="99"/>
    <w:semiHidden/>
    <w:unhideWhenUsed/>
    <w:rsid w:val="0086432A"/>
    <w:rPr>
      <w:color w:val="605E5C"/>
      <w:shd w:val="clear" w:color="auto" w:fill="E1DFDD"/>
    </w:rPr>
  </w:style>
  <w:style w:type="paragraph" w:styleId="Odsekzoznamu">
    <w:name w:val="List Paragraph"/>
    <w:basedOn w:val="Normlny"/>
    <w:uiPriority w:val="34"/>
    <w:qFormat/>
    <w:rsid w:val="00AE3143"/>
    <w:pPr>
      <w:ind w:left="720"/>
      <w:contextualSpacing/>
    </w:pPr>
  </w:style>
  <w:style w:type="character" w:customStyle="1" w:styleId="cf01">
    <w:name w:val="cf01"/>
    <w:basedOn w:val="Predvolenpsmoodseku"/>
    <w:rsid w:val="003836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490769">
      <w:bodyDiv w:val="1"/>
      <w:marLeft w:val="0"/>
      <w:marRight w:val="0"/>
      <w:marTop w:val="0"/>
      <w:marBottom w:val="0"/>
      <w:divBdr>
        <w:top w:val="none" w:sz="0" w:space="0" w:color="auto"/>
        <w:left w:val="none" w:sz="0" w:space="0" w:color="auto"/>
        <w:bottom w:val="none" w:sz="0" w:space="0" w:color="auto"/>
        <w:right w:val="none" w:sz="0" w:space="0" w:color="auto"/>
      </w:divBdr>
    </w:div>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E8D1DDF1311A43ACD9C64F5D7A22DF" ma:contentTypeVersion="16" ma:contentTypeDescription="Umožňuje vytvoriť nový dokument." ma:contentTypeScope="" ma:versionID="b7a0c9cc9ff7f0ee0ecc5cb34366bd13">
  <xsd:schema xmlns:xsd="http://www.w3.org/2001/XMLSchema" xmlns:xs="http://www.w3.org/2001/XMLSchema" xmlns:p="http://schemas.microsoft.com/office/2006/metadata/properties" xmlns:ns2="45654013-d677-46f4-baa6-ec58e35b79ce" xmlns:ns3="78bf9a35-db6e-444d-812a-0203c3b016e5" xmlns:ns4="7a32b479-6563-4ab1-bb4c-e8930c70ebcd" targetNamespace="http://schemas.microsoft.com/office/2006/metadata/properties" ma:root="true" ma:fieldsID="288d0ac5fd78b001aa3f5e086589aa3a" ns2:_="" ns3:_="" ns4:_="">
    <xsd:import namespace="45654013-d677-46f4-baa6-ec58e35b79ce"/>
    <xsd:import namespace="78bf9a35-db6e-444d-812a-0203c3b016e5"/>
    <xsd:import namespace="7a32b479-6563-4ab1-bb4c-e8930c70ebcd"/>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54013-d677-46f4-baa6-ec58e35b7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tav odhlásenia" ma:internalName="Stav_x0020_odhl_x00e1_senia">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0be121b-36a8-4edb-94e8-83393dcafb1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f9a35-db6e-444d-812a-0203c3b016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c4eca0-a561-45ca-8c58-9b5ec57c7927}" ma:internalName="TaxCatchAll" ma:showField="CatchAllData" ma:web="78bf9a35-db6e-444d-812a-0203c3b01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2b479-6563-4ab1-bb4c-e8930c70ebcd" elementFormDefault="qualified">
    <xsd:import namespace="http://schemas.microsoft.com/office/2006/documentManagement/types"/>
    <xsd:import namespace="http://schemas.microsoft.com/office/infopath/2007/PartnerControls"/>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654013-d677-46f4-baa6-ec58e35b79ce">
      <Terms xmlns="http://schemas.microsoft.com/office/infopath/2007/PartnerControls"/>
    </lcf76f155ced4ddcb4097134ff3c332f>
    <TaxCatchAll xmlns="78bf9a35-db6e-444d-812a-0203c3b016e5" xsi:nil="true"/>
    <_Flow_SignoffStatus xmlns="45654013-d677-46f4-baa6-ec58e35b79ce" xsi:nil="true"/>
  </documentManagement>
</p:properties>
</file>

<file path=customXml/itemProps1.xml><?xml version="1.0" encoding="utf-8"?>
<ds:datastoreItem xmlns:ds="http://schemas.openxmlformats.org/officeDocument/2006/customXml" ds:itemID="{85508F3F-AEEC-4C34-A6AD-63C59D5C1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54013-d677-46f4-baa6-ec58e35b79ce"/>
    <ds:schemaRef ds:uri="78bf9a35-db6e-444d-812a-0203c3b016e5"/>
    <ds:schemaRef ds:uri="7a32b479-6563-4ab1-bb4c-e8930c70e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35D0A-B948-4723-BD0D-1B9271FFF5AA}">
  <ds:schemaRefs>
    <ds:schemaRef ds:uri="http://schemas.microsoft.com/sharepoint/v3/contenttype/forms"/>
  </ds:schemaRefs>
</ds:datastoreItem>
</file>

<file path=customXml/itemProps3.xml><?xml version="1.0" encoding="utf-8"?>
<ds:datastoreItem xmlns:ds="http://schemas.openxmlformats.org/officeDocument/2006/customXml" ds:itemID="{27ECE275-43D7-40E5-9F4C-6A61F13D7EF1}">
  <ds:schemaRefs>
    <ds:schemaRef ds:uri="http://schemas.openxmlformats.org/officeDocument/2006/bibliography"/>
  </ds:schemaRefs>
</ds:datastoreItem>
</file>

<file path=customXml/itemProps4.xml><?xml version="1.0" encoding="utf-8"?>
<ds:datastoreItem xmlns:ds="http://schemas.openxmlformats.org/officeDocument/2006/customXml" ds:itemID="{68ECB55A-416D-4ED3-86C3-3DB3EE87B387}">
  <ds:schemaRefs>
    <ds:schemaRef ds:uri="http://schemas.microsoft.com/office/2006/metadata/properties"/>
    <ds:schemaRef ds:uri="http://schemas.microsoft.com/office/infopath/2007/PartnerControls"/>
    <ds:schemaRef ds:uri="45654013-d677-46f4-baa6-ec58e35b79ce"/>
    <ds:schemaRef ds:uri="78bf9a35-db6e-444d-812a-0203c3b016e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6331</Words>
  <Characters>39145</Characters>
  <Application>Microsoft Office Word</Application>
  <DocSecurity>0</DocSecurity>
  <Lines>326</Lines>
  <Paragraphs>90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TOSHIBA</Company>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Marcel Moravčík</dc:creator>
  <cp:keywords/>
  <cp:lastModifiedBy>Zuzana Pálovicsová</cp:lastModifiedBy>
  <cp:revision>18</cp:revision>
  <cp:lastPrinted>2023-08-22T10:25:00Z</cp:lastPrinted>
  <dcterms:created xsi:type="dcterms:W3CDTF">2023-09-28T20:50:00Z</dcterms:created>
  <dcterms:modified xsi:type="dcterms:W3CDTF">2023-10-03T07:28:00Z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