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689B" w14:textId="77777777" w:rsidR="00740A40" w:rsidRPr="00F94CD5" w:rsidRDefault="00740A40" w:rsidP="00F94CD5">
      <w:pPr>
        <w:pBdr>
          <w:bottom w:val="single" w:sz="4" w:space="1" w:color="auto"/>
        </w:pBdr>
        <w:tabs>
          <w:tab w:val="left" w:pos="6237"/>
        </w:tabs>
        <w:spacing w:after="0"/>
        <w:rPr>
          <w:rFonts w:ascii="Corbel" w:hAnsi="Corbel"/>
          <w:b/>
          <w:bCs/>
          <w:sz w:val="16"/>
          <w:szCs w:val="16"/>
        </w:rPr>
      </w:pPr>
    </w:p>
    <w:p w14:paraId="184144C5" w14:textId="4847A5D6" w:rsidR="00BB37E0" w:rsidRPr="00F858C8" w:rsidRDefault="00B57E2E" w:rsidP="00323C45">
      <w:pPr>
        <w:tabs>
          <w:tab w:val="left" w:pos="6237"/>
        </w:tabs>
        <w:spacing w:after="0"/>
        <w:jc w:val="right"/>
        <w:rPr>
          <w:rFonts w:ascii="Corbel" w:hAnsi="Corbel"/>
        </w:rPr>
      </w:pPr>
      <w:r w:rsidRPr="00F858C8">
        <w:rPr>
          <w:rFonts w:ascii="Corbel" w:hAnsi="Corbel"/>
        </w:rPr>
        <w:t xml:space="preserve">Bratislava, </w:t>
      </w:r>
      <w:r w:rsidR="002C6EF9">
        <w:rPr>
          <w:rFonts w:ascii="Corbel" w:hAnsi="Corbel"/>
        </w:rPr>
        <w:t>05.10</w:t>
      </w:r>
      <w:r w:rsidR="00C909C3" w:rsidRPr="00F858C8">
        <w:rPr>
          <w:rFonts w:ascii="Corbel" w:hAnsi="Corbel"/>
        </w:rPr>
        <w:t>.</w:t>
      </w:r>
      <w:r w:rsidR="001D6C22" w:rsidRPr="00F858C8">
        <w:rPr>
          <w:rFonts w:ascii="Corbel" w:hAnsi="Corbel"/>
        </w:rPr>
        <w:t>20</w:t>
      </w:r>
      <w:r w:rsidR="00820F28" w:rsidRPr="00F858C8">
        <w:rPr>
          <w:rFonts w:ascii="Corbel" w:hAnsi="Corbel"/>
        </w:rPr>
        <w:t>2</w:t>
      </w:r>
      <w:r w:rsidR="0025117E" w:rsidRPr="00F858C8">
        <w:rPr>
          <w:rFonts w:ascii="Corbel" w:hAnsi="Corbel"/>
        </w:rPr>
        <w:t>3</w:t>
      </w:r>
    </w:p>
    <w:p w14:paraId="26379B1E" w14:textId="30AEB49B" w:rsidR="00736857" w:rsidRPr="00323C45" w:rsidRDefault="00A77636" w:rsidP="00323C45">
      <w:pPr>
        <w:spacing w:after="0"/>
        <w:ind w:right="116"/>
        <w:jc w:val="right"/>
        <w:rPr>
          <w:rFonts w:ascii="Corbel" w:hAnsi="Corbel"/>
          <w:bCs/>
        </w:rPr>
      </w:pPr>
      <w:r w:rsidRPr="00BF15D5">
        <w:rPr>
          <w:rFonts w:ascii="Corbel" w:hAnsi="Corbel"/>
          <w:bCs/>
        </w:rPr>
        <w:t>6587</w:t>
      </w:r>
      <w:r w:rsidR="00F12310" w:rsidRPr="00BF15D5">
        <w:rPr>
          <w:rFonts w:ascii="Corbel" w:hAnsi="Corbel"/>
          <w:bCs/>
        </w:rPr>
        <w:t>/202</w:t>
      </w:r>
      <w:r w:rsidR="0025117E" w:rsidRPr="00BF15D5">
        <w:rPr>
          <w:rFonts w:ascii="Corbel" w:hAnsi="Corbel"/>
          <w:bCs/>
        </w:rPr>
        <w:t>3</w:t>
      </w:r>
    </w:p>
    <w:p w14:paraId="34563048" w14:textId="3FAE54B0" w:rsidR="00B57E2E" w:rsidRPr="002B6510" w:rsidRDefault="00B57E2E" w:rsidP="00736857">
      <w:pPr>
        <w:tabs>
          <w:tab w:val="right" w:pos="5670"/>
        </w:tabs>
        <w:jc w:val="center"/>
        <w:rPr>
          <w:rFonts w:ascii="Corbel" w:hAnsi="Corbel"/>
          <w:b/>
          <w:sz w:val="28"/>
        </w:rPr>
      </w:pPr>
      <w:r w:rsidRPr="002B6510">
        <w:rPr>
          <w:rFonts w:ascii="Corbel" w:hAnsi="Corbel"/>
          <w:b/>
          <w:sz w:val="28"/>
        </w:rPr>
        <w:t>Výzva na predloženie ponuky</w:t>
      </w:r>
    </w:p>
    <w:p w14:paraId="7C2B656C" w14:textId="1C29B14A" w:rsidR="00B57E2E" w:rsidRPr="002B6510" w:rsidRDefault="00E06333" w:rsidP="00C023F9">
      <w:pPr>
        <w:tabs>
          <w:tab w:val="right" w:pos="5670"/>
        </w:tabs>
        <w:jc w:val="center"/>
        <w:rPr>
          <w:rFonts w:ascii="Corbel" w:hAnsi="Corbel"/>
          <w:b/>
        </w:rPr>
      </w:pPr>
      <w:r w:rsidRPr="002B6510">
        <w:rPr>
          <w:rFonts w:ascii="Corbel" w:hAnsi="Corbel"/>
          <w:b/>
        </w:rPr>
        <w:t>v rámci DNS zriadeného v súlade s § 58 a </w:t>
      </w:r>
      <w:proofErr w:type="spellStart"/>
      <w:r w:rsidRPr="002B6510">
        <w:rPr>
          <w:rFonts w:ascii="Corbel" w:hAnsi="Corbel"/>
          <w:b/>
        </w:rPr>
        <w:t>nasl</w:t>
      </w:r>
      <w:proofErr w:type="spellEnd"/>
      <w:r w:rsidRPr="002B6510">
        <w:rPr>
          <w:rFonts w:ascii="Corbel" w:hAnsi="Corbel"/>
          <w:b/>
        </w:rPr>
        <w:t>.</w:t>
      </w:r>
      <w:r w:rsidR="00B57E2E" w:rsidRPr="002B6510">
        <w:rPr>
          <w:rFonts w:ascii="Corbel" w:hAnsi="Corbel"/>
          <w:b/>
        </w:rPr>
        <w:t xml:space="preserve"> zákona č. 343/2015 Z. z. o verejnom obstarávaní a o zmene a doplnení niektorých zákonov</w:t>
      </w:r>
      <w:r w:rsidR="00B64DB9" w:rsidRPr="002B6510">
        <w:rPr>
          <w:rFonts w:ascii="Corbel" w:hAnsi="Corbel"/>
          <w:b/>
        </w:rPr>
        <w:t xml:space="preserve"> v znení neskorších predpisov</w:t>
      </w:r>
      <w:r w:rsidR="00196DC5" w:rsidRPr="002B6510">
        <w:rPr>
          <w:rFonts w:ascii="Corbel" w:hAnsi="Corbel"/>
          <w:b/>
        </w:rPr>
        <w:t xml:space="preserve"> (ďalej len </w:t>
      </w:r>
      <w:r w:rsidRPr="002B6510">
        <w:rPr>
          <w:rFonts w:ascii="Corbel" w:hAnsi="Corbel"/>
          <w:b/>
        </w:rPr>
        <w:t>„zákon“)</w:t>
      </w:r>
    </w:p>
    <w:p w14:paraId="27DEC7C9" w14:textId="77777777" w:rsidR="00B57E2E" w:rsidRPr="002B6510" w:rsidRDefault="00EE7B73" w:rsidP="00EE7B73">
      <w:pPr>
        <w:pStyle w:val="Nadpis1"/>
        <w:ind w:left="360"/>
        <w:rPr>
          <w:rFonts w:ascii="Corbel" w:hAnsi="Corbel"/>
          <w:color w:val="auto"/>
        </w:rPr>
      </w:pPr>
      <w:r w:rsidRPr="002B6510">
        <w:rPr>
          <w:rFonts w:ascii="Corbel" w:hAnsi="Corbel"/>
          <w:color w:val="auto"/>
        </w:rPr>
        <w:t xml:space="preserve">I. </w:t>
      </w:r>
      <w:r w:rsidR="00B57E2E" w:rsidRPr="002B6510">
        <w:rPr>
          <w:rFonts w:ascii="Corbel" w:hAnsi="Corbel"/>
          <w:color w:val="auto"/>
        </w:rPr>
        <w:t>Identifikačné údaje verejného obstarávateľa</w:t>
      </w:r>
    </w:p>
    <w:p w14:paraId="28A3450F" w14:textId="77777777" w:rsidR="00B57E2E" w:rsidRPr="002B6510" w:rsidRDefault="00B57E2E" w:rsidP="00863713">
      <w:pPr>
        <w:tabs>
          <w:tab w:val="left" w:pos="3544"/>
        </w:tabs>
        <w:spacing w:after="0"/>
        <w:rPr>
          <w:rFonts w:ascii="Corbel" w:hAnsi="Corbel"/>
        </w:rPr>
      </w:pPr>
      <w:r w:rsidRPr="002B6510">
        <w:rPr>
          <w:rFonts w:ascii="Corbel" w:hAnsi="Corbel"/>
          <w:b/>
        </w:rPr>
        <w:t>Názov organizácie:</w:t>
      </w:r>
      <w:r w:rsidR="00863713" w:rsidRPr="002B6510">
        <w:rPr>
          <w:rFonts w:ascii="Corbel" w:hAnsi="Corbel"/>
        </w:rPr>
        <w:tab/>
      </w:r>
      <w:r w:rsidRPr="002B6510">
        <w:rPr>
          <w:rFonts w:ascii="Corbel" w:hAnsi="Corbel"/>
        </w:rPr>
        <w:t>Un</w:t>
      </w:r>
      <w:r w:rsidR="006B7648" w:rsidRPr="002B6510">
        <w:rPr>
          <w:rFonts w:ascii="Corbel" w:hAnsi="Corbel"/>
        </w:rPr>
        <w:t>iverzita Komenského v Bratislave</w:t>
      </w:r>
    </w:p>
    <w:p w14:paraId="1A9D1E87" w14:textId="1DB31111" w:rsidR="00B57E2E" w:rsidRPr="002B6510" w:rsidRDefault="00863713" w:rsidP="00863713">
      <w:pPr>
        <w:tabs>
          <w:tab w:val="left" w:pos="3544"/>
        </w:tabs>
        <w:spacing w:after="0"/>
        <w:rPr>
          <w:rFonts w:ascii="Corbel" w:hAnsi="Corbel"/>
        </w:rPr>
      </w:pPr>
      <w:r w:rsidRPr="002B6510">
        <w:rPr>
          <w:rFonts w:ascii="Corbel" w:hAnsi="Corbel"/>
          <w:b/>
        </w:rPr>
        <w:t>Adresa organizácie:</w:t>
      </w:r>
      <w:r w:rsidRPr="002B6510">
        <w:rPr>
          <w:rFonts w:ascii="Corbel" w:hAnsi="Corbel"/>
          <w:b/>
        </w:rPr>
        <w:tab/>
      </w:r>
      <w:r w:rsidR="00B57E2E" w:rsidRPr="002B6510">
        <w:rPr>
          <w:rFonts w:ascii="Corbel" w:hAnsi="Corbel"/>
        </w:rPr>
        <w:t xml:space="preserve">Šafárikovo námestie 6, </w:t>
      </w:r>
      <w:proofErr w:type="spellStart"/>
      <w:r w:rsidR="00B57E2E" w:rsidRPr="002B6510">
        <w:rPr>
          <w:rFonts w:ascii="Corbel" w:hAnsi="Corbel"/>
        </w:rPr>
        <w:t>P.O.BOX</w:t>
      </w:r>
      <w:proofErr w:type="spellEnd"/>
      <w:r w:rsidR="00B57E2E" w:rsidRPr="002B6510">
        <w:rPr>
          <w:rFonts w:ascii="Corbel" w:hAnsi="Corbel"/>
        </w:rPr>
        <w:t xml:space="preserve"> 44</w:t>
      </w:r>
      <w:r w:rsidR="00F54A53">
        <w:rPr>
          <w:rFonts w:ascii="Corbel" w:hAnsi="Corbel"/>
        </w:rPr>
        <w:t>0</w:t>
      </w:r>
      <w:r w:rsidR="00B57E2E" w:rsidRPr="002B6510">
        <w:rPr>
          <w:rFonts w:ascii="Corbel" w:hAnsi="Corbel"/>
        </w:rPr>
        <w:t>, 814 99 Bratislava</w:t>
      </w:r>
    </w:p>
    <w:p w14:paraId="18A8DEDD" w14:textId="468F8BA6" w:rsidR="00EE7B73" w:rsidRPr="002B6510" w:rsidRDefault="00863713" w:rsidP="00863713">
      <w:pPr>
        <w:tabs>
          <w:tab w:val="left" w:pos="3544"/>
        </w:tabs>
        <w:spacing w:after="0"/>
        <w:rPr>
          <w:rFonts w:ascii="Corbel" w:hAnsi="Corbel"/>
        </w:rPr>
      </w:pPr>
      <w:r w:rsidRPr="002B6510">
        <w:rPr>
          <w:rFonts w:ascii="Corbel" w:hAnsi="Corbel"/>
          <w:b/>
        </w:rPr>
        <w:t>IČO:</w:t>
      </w:r>
      <w:r w:rsidRPr="002B6510">
        <w:rPr>
          <w:rFonts w:ascii="Corbel" w:hAnsi="Corbel"/>
          <w:b/>
        </w:rPr>
        <w:tab/>
      </w:r>
      <w:r w:rsidRPr="002B6510">
        <w:rPr>
          <w:rFonts w:ascii="Corbel" w:hAnsi="Corbel"/>
          <w:b/>
        </w:rPr>
        <w:tab/>
      </w:r>
      <w:r w:rsidR="006E7625" w:rsidRPr="002B6510">
        <w:rPr>
          <w:rFonts w:ascii="Corbel" w:hAnsi="Corbel"/>
        </w:rPr>
        <w:t>00</w:t>
      </w:r>
      <w:r w:rsidR="00EE7B73" w:rsidRPr="002B6510">
        <w:rPr>
          <w:rFonts w:ascii="Corbel" w:hAnsi="Corbel"/>
        </w:rPr>
        <w:t>397865</w:t>
      </w:r>
    </w:p>
    <w:p w14:paraId="7179AF35" w14:textId="57CDB992" w:rsidR="00EE7B73" w:rsidRDefault="00EE7B73" w:rsidP="00F12310">
      <w:pPr>
        <w:tabs>
          <w:tab w:val="left" w:pos="3544"/>
        </w:tabs>
        <w:spacing w:after="0"/>
        <w:rPr>
          <w:rStyle w:val="Hypertextovprepojenie"/>
          <w:rFonts w:ascii="Corbel" w:hAnsi="Corbel"/>
        </w:rPr>
      </w:pPr>
      <w:r w:rsidRPr="002B6510">
        <w:rPr>
          <w:rFonts w:ascii="Corbel" w:hAnsi="Corbel"/>
          <w:b/>
        </w:rPr>
        <w:t>Profil verejného obstarávateľa:</w:t>
      </w:r>
      <w:r w:rsidR="00863713" w:rsidRPr="002B6510">
        <w:rPr>
          <w:rFonts w:ascii="Corbel" w:hAnsi="Corbel"/>
          <w:b/>
        </w:rPr>
        <w:tab/>
      </w:r>
      <w:hyperlink r:id="rId11" w:history="1">
        <w:r w:rsidR="00B64DB9" w:rsidRPr="002B6510">
          <w:rPr>
            <w:rStyle w:val="Hypertextovprepojenie"/>
            <w:rFonts w:ascii="Corbel" w:hAnsi="Corbel"/>
          </w:rPr>
          <w:t>https://www.uvo.gov.sk/vyhladavanie-profilov/detail/1045</w:t>
        </w:r>
      </w:hyperlink>
    </w:p>
    <w:p w14:paraId="63A33802" w14:textId="77777777" w:rsidR="00730E9C" w:rsidRPr="00BE0A7B" w:rsidRDefault="006923FD" w:rsidP="0016097A">
      <w:pPr>
        <w:tabs>
          <w:tab w:val="left" w:pos="3544"/>
        </w:tabs>
        <w:spacing w:after="0" w:line="240" w:lineRule="auto"/>
        <w:rPr>
          <w:rFonts w:ascii="Corbel" w:hAnsi="Corbel"/>
          <w:b/>
        </w:rPr>
      </w:pPr>
      <w:r w:rsidRPr="00BE0A7B">
        <w:rPr>
          <w:rFonts w:ascii="Corbel" w:hAnsi="Corbel"/>
          <w:b/>
        </w:rPr>
        <w:t xml:space="preserve">Odkaz </w:t>
      </w:r>
      <w:r w:rsidR="00730E9C" w:rsidRPr="00BE0A7B">
        <w:rPr>
          <w:rFonts w:ascii="Corbel" w:hAnsi="Corbel"/>
          <w:b/>
        </w:rPr>
        <w:t>na zverejnenú dokumentáciu</w:t>
      </w:r>
    </w:p>
    <w:p w14:paraId="3F145B83" w14:textId="7564208F" w:rsidR="0016097A" w:rsidRDefault="00730E9C" w:rsidP="0016097A">
      <w:pPr>
        <w:tabs>
          <w:tab w:val="left" w:pos="3544"/>
        </w:tabs>
        <w:spacing w:after="0" w:line="240" w:lineRule="auto"/>
        <w:rPr>
          <w:rFonts w:ascii="Corbel" w:hAnsi="Corbel"/>
          <w:b/>
        </w:rPr>
      </w:pPr>
      <w:r w:rsidRPr="00BE0A7B">
        <w:rPr>
          <w:rFonts w:ascii="Corbel" w:hAnsi="Corbel"/>
          <w:b/>
        </w:rPr>
        <w:t xml:space="preserve">v systéme </w:t>
      </w:r>
      <w:proofErr w:type="spellStart"/>
      <w:r w:rsidRPr="00BE0A7B">
        <w:rPr>
          <w:rFonts w:ascii="Corbel" w:hAnsi="Corbel"/>
          <w:b/>
        </w:rPr>
        <w:t>Josephine</w:t>
      </w:r>
      <w:proofErr w:type="spellEnd"/>
      <w:r w:rsidR="000E5E2A" w:rsidRPr="00BE0A7B">
        <w:rPr>
          <w:rFonts w:ascii="Corbel" w:hAnsi="Corbel"/>
          <w:b/>
        </w:rPr>
        <w:t>:</w:t>
      </w:r>
      <w:r w:rsidR="0016097A" w:rsidRPr="00BE0A7B">
        <w:rPr>
          <w:rFonts w:ascii="Corbel" w:hAnsi="Corbel"/>
          <w:b/>
        </w:rPr>
        <w:tab/>
      </w:r>
      <w:hyperlink r:id="rId12" w:history="1">
        <w:r w:rsidR="00294810" w:rsidRPr="009B4267">
          <w:rPr>
            <w:rStyle w:val="Hypertextovprepojenie"/>
          </w:rPr>
          <w:t>https://josephine.proebiz.com/sk/tender/42092/summary</w:t>
        </w:r>
      </w:hyperlink>
    </w:p>
    <w:p w14:paraId="106C04BC" w14:textId="41E4203D" w:rsidR="00932EA3" w:rsidRDefault="00EE7B73" w:rsidP="00074024">
      <w:pPr>
        <w:pStyle w:val="Default"/>
        <w:ind w:left="3540" w:hanging="3540"/>
        <w:rPr>
          <w:rFonts w:ascii="Corbel" w:hAnsi="Corbel" w:cs="Corbel"/>
          <w:color w:val="0462C1"/>
          <w:sz w:val="20"/>
          <w:szCs w:val="20"/>
        </w:rPr>
      </w:pPr>
      <w:r w:rsidRPr="00BE0A7B">
        <w:rPr>
          <w:rFonts w:ascii="Corbel" w:hAnsi="Corbel"/>
          <w:b/>
          <w:bCs/>
          <w:sz w:val="22"/>
          <w:szCs w:val="22"/>
        </w:rPr>
        <w:t>Kontaktná osoba:</w:t>
      </w:r>
      <w:r w:rsidR="00AD7BB3" w:rsidRPr="002B6510">
        <w:rPr>
          <w:rFonts w:ascii="Corbel" w:hAnsi="Corbel"/>
        </w:rPr>
        <w:tab/>
      </w:r>
      <w:r w:rsidR="00EF5918" w:rsidRPr="002B6510">
        <w:rPr>
          <w:rFonts w:ascii="Corbel" w:hAnsi="Corbel"/>
        </w:rPr>
        <w:tab/>
      </w:r>
      <w:r w:rsidR="00187329" w:rsidRPr="00187329">
        <w:rPr>
          <w:rFonts w:ascii="Corbel" w:hAnsi="Corbel" w:cs="Corbel"/>
          <w:sz w:val="20"/>
          <w:szCs w:val="20"/>
        </w:rPr>
        <w:t>Mgr. Vlková Ľubica</w:t>
      </w:r>
      <w:r w:rsidR="00187329">
        <w:rPr>
          <w:rFonts w:ascii="Corbel" w:hAnsi="Corbel" w:cs="Corbel"/>
          <w:sz w:val="20"/>
          <w:szCs w:val="20"/>
        </w:rPr>
        <w:t xml:space="preserve">, </w:t>
      </w:r>
      <w:r w:rsidR="0037170E">
        <w:rPr>
          <w:rFonts w:ascii="Corbel" w:hAnsi="Corbel" w:cs="Corbel"/>
          <w:sz w:val="20"/>
          <w:szCs w:val="20"/>
        </w:rPr>
        <w:t>Oddelenie centrálneho obstarávania zákaziek</w:t>
      </w:r>
      <w:r w:rsidR="00187329">
        <w:rPr>
          <w:rFonts w:ascii="Corbel" w:hAnsi="Corbel" w:cs="Corbel"/>
          <w:sz w:val="20"/>
          <w:szCs w:val="20"/>
        </w:rPr>
        <w:t xml:space="preserve">, </w:t>
      </w:r>
      <w:r w:rsidR="00187329" w:rsidRPr="00187329">
        <w:rPr>
          <w:rFonts w:ascii="Corbel" w:hAnsi="Corbel" w:cs="Corbel"/>
          <w:sz w:val="20"/>
          <w:szCs w:val="20"/>
        </w:rPr>
        <w:t>+421 918 110</w:t>
      </w:r>
      <w:r w:rsidR="00187329">
        <w:rPr>
          <w:rFonts w:ascii="Corbel" w:hAnsi="Corbel" w:cs="Corbel"/>
          <w:sz w:val="20"/>
          <w:szCs w:val="20"/>
        </w:rPr>
        <w:t> </w:t>
      </w:r>
      <w:r w:rsidR="00187329" w:rsidRPr="00187329">
        <w:rPr>
          <w:rFonts w:ascii="Corbel" w:hAnsi="Corbel" w:cs="Corbel"/>
          <w:sz w:val="20"/>
          <w:szCs w:val="20"/>
        </w:rPr>
        <w:t>118</w:t>
      </w:r>
      <w:r w:rsidR="00187329">
        <w:rPr>
          <w:rFonts w:ascii="Corbel" w:hAnsi="Corbel" w:cs="Corbel"/>
          <w:sz w:val="20"/>
          <w:szCs w:val="20"/>
        </w:rPr>
        <w:t xml:space="preserve">, </w:t>
      </w:r>
      <w:hyperlink r:id="rId13" w:history="1">
        <w:r w:rsidR="00932EA3" w:rsidRPr="001D5142">
          <w:rPr>
            <w:rStyle w:val="Hypertextovprepojenie"/>
            <w:rFonts w:ascii="Corbel" w:hAnsi="Corbel" w:cs="Corbel"/>
            <w:sz w:val="20"/>
            <w:szCs w:val="20"/>
          </w:rPr>
          <w:t>lubica.vlkova@uniba.sk</w:t>
        </w:r>
      </w:hyperlink>
      <w:r w:rsidR="00932EA3">
        <w:rPr>
          <w:rFonts w:ascii="Corbel" w:hAnsi="Corbel" w:cs="Corbel"/>
          <w:color w:val="0462C1"/>
          <w:sz w:val="20"/>
          <w:szCs w:val="20"/>
        </w:rPr>
        <w:t xml:space="preserve"> </w:t>
      </w:r>
    </w:p>
    <w:p w14:paraId="0CDEBD9A" w14:textId="2C7B4753" w:rsidR="00074024" w:rsidRDefault="00187329" w:rsidP="00074024">
      <w:pPr>
        <w:pStyle w:val="Default"/>
        <w:ind w:left="3540" w:hanging="3540"/>
        <w:rPr>
          <w:rFonts w:ascii="Corbel" w:hAnsi="Corbel" w:cs="Corbel"/>
          <w:color w:val="0462C1"/>
          <w:sz w:val="18"/>
          <w:szCs w:val="18"/>
        </w:rPr>
      </w:pPr>
      <w:r w:rsidRPr="00187329">
        <w:rPr>
          <w:rFonts w:ascii="Corbel" w:hAnsi="Corbel" w:cs="Corbel"/>
          <w:color w:val="0462C1"/>
          <w:sz w:val="18"/>
          <w:szCs w:val="18"/>
        </w:rPr>
        <w:t xml:space="preserve"> </w:t>
      </w:r>
    </w:p>
    <w:p w14:paraId="23423A7C" w14:textId="23444383" w:rsidR="00361BAA" w:rsidRPr="00C821D4" w:rsidRDefault="00361BAA" w:rsidP="00074024">
      <w:pPr>
        <w:pStyle w:val="Default"/>
        <w:rPr>
          <w:rFonts w:ascii="Corbel" w:hAnsi="Corbel"/>
          <w:b/>
          <w:bCs/>
          <w:sz w:val="22"/>
          <w:szCs w:val="22"/>
        </w:rPr>
      </w:pPr>
      <w:r w:rsidRPr="00C821D4">
        <w:rPr>
          <w:rFonts w:ascii="Corbel" w:hAnsi="Corbel"/>
          <w:b/>
          <w:bCs/>
          <w:sz w:val="22"/>
          <w:szCs w:val="22"/>
        </w:rPr>
        <w:t xml:space="preserve">Odkaz na internetovú adresu, na ktorej sú dostupné súťažné podklady, </w:t>
      </w:r>
      <w:r w:rsidR="007641DD" w:rsidRPr="00C821D4">
        <w:rPr>
          <w:rFonts w:ascii="Corbel" w:hAnsi="Corbel"/>
          <w:b/>
          <w:bCs/>
          <w:sz w:val="22"/>
          <w:szCs w:val="22"/>
        </w:rPr>
        <w:t>výzva na predkladanie ponúk</w:t>
      </w:r>
      <w:r w:rsidRPr="00C821D4">
        <w:rPr>
          <w:rFonts w:ascii="Corbel" w:hAnsi="Corbel"/>
          <w:b/>
          <w:bCs/>
          <w:sz w:val="22"/>
          <w:szCs w:val="22"/>
        </w:rPr>
        <w:t xml:space="preserve"> a táto Výzva na predkladanie ponúk podľa § 43 ods. 1 zákona o verejnom obstarávaní:</w:t>
      </w:r>
    </w:p>
    <w:p w14:paraId="3ECA6D7B" w14:textId="77777777" w:rsidR="00361BAA" w:rsidRPr="00D346B2" w:rsidRDefault="00361BAA" w:rsidP="00361BAA">
      <w:pPr>
        <w:widowControl w:val="0"/>
        <w:autoSpaceDE w:val="0"/>
        <w:autoSpaceDN w:val="0"/>
        <w:spacing w:before="2" w:after="0" w:line="240" w:lineRule="auto"/>
        <w:ind w:left="1276" w:hanging="520"/>
        <w:rPr>
          <w:rFonts w:ascii="Corbel" w:eastAsia="Times New Roman" w:hAnsi="Corbel" w:cs="Times New Roman"/>
          <w:sz w:val="24"/>
          <w:szCs w:val="24"/>
        </w:rPr>
      </w:pPr>
    </w:p>
    <w:p w14:paraId="76D6D7A1" w14:textId="0251C29A" w:rsidR="00361BAA" w:rsidRPr="007641DD" w:rsidRDefault="007641DD" w:rsidP="007641DD">
      <w:pPr>
        <w:widowControl w:val="0"/>
        <w:autoSpaceDE w:val="0"/>
        <w:autoSpaceDN w:val="0"/>
        <w:spacing w:after="0" w:line="240" w:lineRule="auto"/>
        <w:jc w:val="both"/>
        <w:outlineLvl w:val="3"/>
        <w:rPr>
          <w:rFonts w:ascii="Corbel" w:hAnsi="Corbel"/>
          <w:b/>
          <w:bCs/>
        </w:rPr>
      </w:pPr>
      <w:proofErr w:type="spellStart"/>
      <w:r>
        <w:rPr>
          <w:rFonts w:ascii="Corbel" w:hAnsi="Corbel"/>
          <w:b/>
          <w:bCs/>
        </w:rPr>
        <w:t>Link</w:t>
      </w:r>
      <w:proofErr w:type="spellEnd"/>
      <w:r>
        <w:rPr>
          <w:rFonts w:ascii="Corbel" w:hAnsi="Corbel"/>
          <w:b/>
          <w:bCs/>
        </w:rPr>
        <w:t xml:space="preserve"> na sú</w:t>
      </w:r>
      <w:r w:rsidR="00361BAA" w:rsidRPr="007641DD">
        <w:rPr>
          <w:rFonts w:ascii="Corbel" w:hAnsi="Corbel"/>
          <w:b/>
          <w:bCs/>
        </w:rPr>
        <w:t xml:space="preserve">ťažné podklady k zriadeniu dynamického nákupného systému DNS: </w:t>
      </w:r>
    </w:p>
    <w:p w14:paraId="4DB6F3AB" w14:textId="6A34E459" w:rsidR="00361BAA" w:rsidRDefault="00B4028B" w:rsidP="00361BAA">
      <w:pPr>
        <w:widowControl w:val="0"/>
        <w:autoSpaceDE w:val="0"/>
        <w:autoSpaceDN w:val="0"/>
        <w:spacing w:after="0" w:line="240" w:lineRule="auto"/>
      </w:pPr>
      <w:hyperlink r:id="rId14" w:history="1">
        <w:r w:rsidR="003B4803" w:rsidRPr="009B4267">
          <w:rPr>
            <w:rStyle w:val="Hypertextovprepojenie"/>
          </w:rPr>
          <w:t>https://josephine.proebiz.com/sk/tender/42092/summary</w:t>
        </w:r>
      </w:hyperlink>
    </w:p>
    <w:p w14:paraId="58E2E5EA" w14:textId="77777777" w:rsidR="003B4803" w:rsidRDefault="003B4803" w:rsidP="00361BAA">
      <w:pPr>
        <w:widowControl w:val="0"/>
        <w:autoSpaceDE w:val="0"/>
        <w:autoSpaceDN w:val="0"/>
        <w:spacing w:after="0" w:line="240" w:lineRule="auto"/>
        <w:rPr>
          <w:rFonts w:ascii="Corbel" w:eastAsia="Times New Roman" w:hAnsi="Corbel" w:cs="Times New Roman"/>
          <w:b/>
          <w:sz w:val="24"/>
          <w:szCs w:val="24"/>
        </w:rPr>
      </w:pPr>
    </w:p>
    <w:p w14:paraId="7EAEB831" w14:textId="5067E3DF" w:rsidR="00361BAA" w:rsidRDefault="007641DD" w:rsidP="00361BAA">
      <w:pPr>
        <w:widowControl w:val="0"/>
        <w:autoSpaceDE w:val="0"/>
        <w:autoSpaceDN w:val="0"/>
        <w:spacing w:after="0" w:line="240" w:lineRule="auto"/>
        <w:rPr>
          <w:rFonts w:ascii="Corbel" w:eastAsia="Times New Roman" w:hAnsi="Corbel" w:cs="Times New Roman"/>
          <w:b/>
          <w:sz w:val="24"/>
          <w:szCs w:val="24"/>
        </w:rPr>
      </w:pPr>
      <w:r>
        <w:rPr>
          <w:rFonts w:ascii="Corbel" w:hAnsi="Corbel"/>
          <w:b/>
          <w:bCs/>
        </w:rPr>
        <w:t>O</w:t>
      </w:r>
      <w:r w:rsidR="00361BAA" w:rsidRPr="007641DD">
        <w:rPr>
          <w:rFonts w:ascii="Corbel" w:hAnsi="Corbel"/>
          <w:b/>
          <w:bCs/>
        </w:rPr>
        <w:t>dkaz na zverejnen</w:t>
      </w:r>
      <w:r w:rsidRPr="007641DD">
        <w:rPr>
          <w:rFonts w:ascii="Corbel" w:hAnsi="Corbel"/>
          <w:b/>
          <w:bCs/>
        </w:rPr>
        <w:t>ú výzvu na predkladanie ponúk k samotnému DNS:</w:t>
      </w:r>
    </w:p>
    <w:p w14:paraId="30DB46E4" w14:textId="47C8C064" w:rsidR="00361BAA" w:rsidRDefault="00B4028B" w:rsidP="00361BAA">
      <w:pPr>
        <w:widowControl w:val="0"/>
        <w:autoSpaceDE w:val="0"/>
        <w:autoSpaceDN w:val="0"/>
        <w:spacing w:before="2" w:after="0" w:line="240" w:lineRule="auto"/>
      </w:pPr>
      <w:hyperlink r:id="rId15" w:history="1">
        <w:r w:rsidR="00A42558" w:rsidRPr="009B4267">
          <w:rPr>
            <w:rStyle w:val="Hypertextovprepojenie"/>
          </w:rPr>
          <w:t>https://www.uvo.gov.sk/vestnik-a-registre/vestnik/oznamenie/detail/607523?cHash=d029260ff8b9c466be15df79945cf2d7</w:t>
        </w:r>
      </w:hyperlink>
    </w:p>
    <w:p w14:paraId="277C432D" w14:textId="77777777" w:rsidR="00A42558" w:rsidRDefault="00A42558" w:rsidP="00361BAA">
      <w:pPr>
        <w:widowControl w:val="0"/>
        <w:autoSpaceDE w:val="0"/>
        <w:autoSpaceDN w:val="0"/>
        <w:spacing w:before="2" w:after="0" w:line="240" w:lineRule="auto"/>
      </w:pPr>
    </w:p>
    <w:p w14:paraId="673B688D" w14:textId="15689E0D" w:rsidR="00361BAA" w:rsidRDefault="007641DD" w:rsidP="007641DD">
      <w:pPr>
        <w:widowControl w:val="0"/>
        <w:autoSpaceDE w:val="0"/>
        <w:autoSpaceDN w:val="0"/>
        <w:spacing w:after="0" w:line="240" w:lineRule="auto"/>
        <w:rPr>
          <w:rFonts w:ascii="Corbel" w:hAnsi="Corbel"/>
          <w:b/>
          <w:bCs/>
        </w:rPr>
      </w:pPr>
      <w:r w:rsidRPr="007641DD">
        <w:rPr>
          <w:rFonts w:ascii="Corbel" w:hAnsi="Corbel"/>
          <w:b/>
          <w:bCs/>
        </w:rPr>
        <w:t>O</w:t>
      </w:r>
      <w:r w:rsidR="00361BAA" w:rsidRPr="007641DD">
        <w:rPr>
          <w:rFonts w:ascii="Corbel" w:hAnsi="Corbel"/>
          <w:b/>
          <w:bCs/>
        </w:rPr>
        <w:t>dkaz na zverejnenú Výzvu na predkladanie ponúk v rámci tejto konkrétnej zákazky</w:t>
      </w:r>
      <w:r>
        <w:rPr>
          <w:rFonts w:ascii="Corbel" w:hAnsi="Corbel"/>
          <w:b/>
          <w:bCs/>
        </w:rPr>
        <w:t>:</w:t>
      </w:r>
    </w:p>
    <w:p w14:paraId="071D14CA" w14:textId="3692973D" w:rsidR="00576D68" w:rsidRDefault="00B4028B" w:rsidP="00576D68">
      <w:pPr>
        <w:pStyle w:val="Nadpis1"/>
        <w:spacing w:before="0"/>
        <w:ind w:left="426" w:hanging="426"/>
        <w:rPr>
          <w:rFonts w:asciiTheme="minorHAnsi" w:eastAsiaTheme="minorHAnsi" w:hAnsiTheme="minorHAnsi" w:cstheme="minorBidi"/>
          <w:color w:val="auto"/>
          <w:sz w:val="22"/>
          <w:szCs w:val="22"/>
        </w:rPr>
      </w:pPr>
      <w:hyperlink r:id="rId16" w:history="1">
        <w:r w:rsidR="00576D68" w:rsidRPr="00B35271">
          <w:rPr>
            <w:rStyle w:val="Hypertextovprepojenie"/>
            <w:rFonts w:asciiTheme="minorHAnsi" w:eastAsiaTheme="minorHAnsi" w:hAnsiTheme="minorHAnsi" w:cstheme="minorBidi"/>
            <w:sz w:val="22"/>
            <w:szCs w:val="22"/>
          </w:rPr>
          <w:t>https://josephine.proebiz.com/sk/tender/47849/summary</w:t>
        </w:r>
      </w:hyperlink>
    </w:p>
    <w:p w14:paraId="6CC33AED" w14:textId="781635DB" w:rsidR="00E06333" w:rsidRDefault="00E06333" w:rsidP="00E06333">
      <w:pPr>
        <w:pStyle w:val="Nadpis1"/>
        <w:ind w:left="426"/>
        <w:rPr>
          <w:rFonts w:ascii="Corbel" w:hAnsi="Corbel"/>
          <w:color w:val="auto"/>
        </w:rPr>
      </w:pPr>
      <w:r w:rsidRPr="002B6510">
        <w:rPr>
          <w:rFonts w:ascii="Corbel" w:hAnsi="Corbel"/>
          <w:color w:val="auto"/>
        </w:rPr>
        <w:t>II. Identifikácia dynamického nákupného systému</w:t>
      </w:r>
    </w:p>
    <w:p w14:paraId="3E696B87" w14:textId="77777777" w:rsidR="00576D68" w:rsidRPr="00576D68" w:rsidRDefault="00576D68" w:rsidP="00576D68"/>
    <w:p w14:paraId="18B87FC0" w14:textId="77777777" w:rsidR="00927C07" w:rsidRPr="002B6510" w:rsidRDefault="00927C07" w:rsidP="00927C07">
      <w:pPr>
        <w:tabs>
          <w:tab w:val="left" w:pos="3544"/>
        </w:tabs>
        <w:spacing w:after="0"/>
        <w:rPr>
          <w:rFonts w:ascii="Corbel" w:hAnsi="Corbel"/>
          <w:b/>
        </w:rPr>
      </w:pPr>
      <w:r w:rsidRPr="002B6510">
        <w:rPr>
          <w:rFonts w:ascii="Corbel" w:hAnsi="Corbel"/>
          <w:b/>
        </w:rPr>
        <w:t>Názov dynamického nákupného systému:</w:t>
      </w:r>
    </w:p>
    <w:p w14:paraId="77C79E0F" w14:textId="7489B3E9" w:rsidR="00591F4E" w:rsidRPr="00347AD1" w:rsidRDefault="00591F4E" w:rsidP="00927C07">
      <w:pPr>
        <w:tabs>
          <w:tab w:val="left" w:pos="3544"/>
        </w:tabs>
        <w:spacing w:after="0"/>
        <w:rPr>
          <w:rFonts w:ascii="Corbel" w:hAnsi="Corbel"/>
          <w:b/>
          <w:bCs/>
        </w:rPr>
      </w:pPr>
      <w:r w:rsidRPr="00347AD1">
        <w:rPr>
          <w:rFonts w:ascii="Corbel" w:hAnsi="Corbel"/>
          <w:b/>
          <w:bCs/>
        </w:rPr>
        <w:t>„</w:t>
      </w:r>
      <w:r w:rsidR="00491996">
        <w:rPr>
          <w:rFonts w:ascii="Corbel" w:hAnsi="Corbel"/>
          <w:b/>
          <w:bCs/>
        </w:rPr>
        <w:t>Kancelárske potreby a kancelársky papier – DNS 2023</w:t>
      </w:r>
      <w:r w:rsidRPr="00347AD1">
        <w:rPr>
          <w:rFonts w:ascii="Corbel" w:hAnsi="Corbel"/>
          <w:b/>
          <w:bCs/>
        </w:rPr>
        <w:t>“</w:t>
      </w:r>
    </w:p>
    <w:p w14:paraId="3D6F1F25" w14:textId="77777777" w:rsidR="00F94CD5" w:rsidRDefault="00F94CD5" w:rsidP="00927C07">
      <w:pPr>
        <w:tabs>
          <w:tab w:val="left" w:pos="3544"/>
        </w:tabs>
        <w:spacing w:after="0"/>
        <w:rPr>
          <w:rFonts w:ascii="Corbel" w:hAnsi="Corbel"/>
          <w:b/>
        </w:rPr>
      </w:pPr>
    </w:p>
    <w:p w14:paraId="007DDA02" w14:textId="5AEC7C73" w:rsidR="00927C07" w:rsidRPr="002B6510" w:rsidRDefault="00154312" w:rsidP="00927C07">
      <w:pPr>
        <w:tabs>
          <w:tab w:val="left" w:pos="3544"/>
        </w:tabs>
        <w:spacing w:after="0"/>
        <w:rPr>
          <w:rFonts w:ascii="Corbel" w:hAnsi="Corbel"/>
          <w:b/>
        </w:rPr>
      </w:pPr>
      <w:r w:rsidRPr="002B6510">
        <w:rPr>
          <w:rFonts w:ascii="Corbel" w:hAnsi="Corbel"/>
          <w:b/>
        </w:rPr>
        <w:t>Zverejnené v:</w:t>
      </w:r>
    </w:p>
    <w:p w14:paraId="6170946C" w14:textId="77777777" w:rsidR="0081107F" w:rsidRPr="0081107F" w:rsidRDefault="0081107F" w:rsidP="0081107F">
      <w:pPr>
        <w:pStyle w:val="Nadpis1"/>
        <w:spacing w:before="0" w:line="240" w:lineRule="auto"/>
        <w:ind w:left="426"/>
        <w:rPr>
          <w:rFonts w:ascii="Corbel" w:eastAsiaTheme="minorHAnsi" w:hAnsi="Corbel" w:cstheme="minorBidi"/>
          <w:color w:val="auto"/>
          <w:sz w:val="22"/>
          <w:szCs w:val="22"/>
        </w:rPr>
      </w:pPr>
      <w:r w:rsidRPr="0081107F">
        <w:rPr>
          <w:rFonts w:ascii="Corbel" w:eastAsiaTheme="minorHAnsi" w:hAnsi="Corbel" w:cstheme="minorBidi"/>
          <w:color w:val="auto"/>
          <w:sz w:val="22"/>
          <w:szCs w:val="22"/>
        </w:rPr>
        <w:t>Európsky vestník 2023/S 106-332121 zo dňa 5. 6. 2023</w:t>
      </w:r>
    </w:p>
    <w:p w14:paraId="6F3ADE56" w14:textId="77777777" w:rsidR="0081107F" w:rsidRDefault="0081107F" w:rsidP="0081107F">
      <w:pPr>
        <w:pStyle w:val="Nadpis1"/>
        <w:spacing w:before="0" w:line="240" w:lineRule="auto"/>
        <w:ind w:left="426"/>
        <w:rPr>
          <w:rFonts w:ascii="Corbel" w:eastAsiaTheme="minorHAnsi" w:hAnsi="Corbel" w:cstheme="minorBidi"/>
          <w:color w:val="auto"/>
          <w:sz w:val="22"/>
          <w:szCs w:val="22"/>
        </w:rPr>
      </w:pPr>
      <w:r w:rsidRPr="0081107F">
        <w:rPr>
          <w:rFonts w:ascii="Corbel" w:eastAsiaTheme="minorHAnsi" w:hAnsi="Corbel" w:cstheme="minorBidi"/>
          <w:color w:val="auto"/>
          <w:sz w:val="22"/>
          <w:szCs w:val="22"/>
        </w:rPr>
        <w:t xml:space="preserve">Vestník VO č. 110/2023 zo dňa 6. 6. 2023, značka 19553 – </w:t>
      </w:r>
      <w:proofErr w:type="spellStart"/>
      <w:r w:rsidRPr="0081107F">
        <w:rPr>
          <w:rFonts w:ascii="Corbel" w:eastAsiaTheme="minorHAnsi" w:hAnsi="Corbel" w:cstheme="minorBidi"/>
          <w:color w:val="auto"/>
          <w:sz w:val="22"/>
          <w:szCs w:val="22"/>
        </w:rPr>
        <w:t>MUT</w:t>
      </w:r>
      <w:proofErr w:type="spellEnd"/>
      <w:r w:rsidRPr="0081107F">
        <w:rPr>
          <w:rFonts w:ascii="Corbel" w:eastAsiaTheme="minorHAnsi" w:hAnsi="Corbel" w:cstheme="minorBidi"/>
          <w:color w:val="auto"/>
          <w:sz w:val="22"/>
          <w:szCs w:val="22"/>
        </w:rPr>
        <w:t xml:space="preserve"> </w:t>
      </w:r>
    </w:p>
    <w:p w14:paraId="63B1A2AC" w14:textId="4B2BED49" w:rsidR="00EE7B73" w:rsidRPr="002B6510" w:rsidRDefault="0063217D" w:rsidP="0081107F">
      <w:pPr>
        <w:pStyle w:val="Nadpis1"/>
        <w:ind w:left="426"/>
        <w:rPr>
          <w:rFonts w:ascii="Corbel" w:hAnsi="Corbel"/>
          <w:color w:val="auto"/>
        </w:rPr>
      </w:pPr>
      <w:r w:rsidRPr="002B6510">
        <w:rPr>
          <w:rFonts w:ascii="Corbel" w:hAnsi="Corbel"/>
          <w:color w:val="auto"/>
        </w:rPr>
        <w:t>II</w:t>
      </w:r>
      <w:r w:rsidR="00E06333" w:rsidRPr="002B6510">
        <w:rPr>
          <w:rFonts w:ascii="Corbel" w:hAnsi="Corbel"/>
          <w:color w:val="auto"/>
        </w:rPr>
        <w:t>I</w:t>
      </w:r>
      <w:r w:rsidRPr="002B6510">
        <w:rPr>
          <w:rFonts w:ascii="Corbel" w:hAnsi="Corbel"/>
          <w:color w:val="auto"/>
        </w:rPr>
        <w:t>. Predmet zákazky</w:t>
      </w:r>
    </w:p>
    <w:p w14:paraId="30BA97C5" w14:textId="77777777" w:rsidR="00E806A7" w:rsidRPr="002B6510" w:rsidRDefault="000C71BB" w:rsidP="001D6C22">
      <w:pPr>
        <w:tabs>
          <w:tab w:val="left" w:pos="3544"/>
        </w:tabs>
        <w:spacing w:after="0"/>
        <w:rPr>
          <w:rFonts w:ascii="Corbel" w:hAnsi="Corbel"/>
        </w:rPr>
      </w:pPr>
      <w:r w:rsidRPr="002B6510">
        <w:rPr>
          <w:rFonts w:ascii="Corbel" w:hAnsi="Corbel"/>
          <w:b/>
        </w:rPr>
        <w:t>Názov zákazky:</w:t>
      </w:r>
    </w:p>
    <w:p w14:paraId="71936E12" w14:textId="0C9E4B68" w:rsidR="00995C97" w:rsidRPr="002B6510" w:rsidRDefault="00C767D8" w:rsidP="00863713">
      <w:pPr>
        <w:tabs>
          <w:tab w:val="left" w:pos="3544"/>
        </w:tabs>
        <w:spacing w:after="0"/>
        <w:rPr>
          <w:rFonts w:ascii="Corbel" w:hAnsi="Corbel"/>
        </w:rPr>
      </w:pPr>
      <w:r>
        <w:rPr>
          <w:rFonts w:ascii="Corbel" w:hAnsi="Corbel"/>
        </w:rPr>
        <w:t>Kancelárske potreby 5/2023</w:t>
      </w:r>
    </w:p>
    <w:p w14:paraId="68457E7E" w14:textId="77777777" w:rsidR="004F6E03" w:rsidRDefault="00A47697" w:rsidP="00F94CD5">
      <w:pPr>
        <w:tabs>
          <w:tab w:val="left" w:pos="836"/>
          <w:tab w:val="left" w:pos="837"/>
        </w:tabs>
        <w:spacing w:before="166" w:after="0" w:line="279" w:lineRule="exact"/>
        <w:rPr>
          <w:rFonts w:ascii="Corbel" w:hAnsi="Corbel"/>
        </w:rPr>
      </w:pPr>
      <w:proofErr w:type="spellStart"/>
      <w:r w:rsidRPr="002B6510">
        <w:rPr>
          <w:rFonts w:ascii="Corbel" w:hAnsi="Corbel"/>
          <w:b/>
        </w:rPr>
        <w:t>CP</w:t>
      </w:r>
      <w:r w:rsidR="000C71BB" w:rsidRPr="002B6510">
        <w:rPr>
          <w:rFonts w:ascii="Corbel" w:hAnsi="Corbel"/>
          <w:b/>
        </w:rPr>
        <w:t>V</w:t>
      </w:r>
      <w:proofErr w:type="spellEnd"/>
      <w:r w:rsidR="000C71BB" w:rsidRPr="002B6510">
        <w:rPr>
          <w:rFonts w:ascii="Corbel" w:hAnsi="Corbel"/>
          <w:b/>
        </w:rPr>
        <w:t>:</w:t>
      </w:r>
      <w:r w:rsidR="00863713" w:rsidRPr="002B6510">
        <w:rPr>
          <w:rFonts w:ascii="Corbel" w:hAnsi="Corbel"/>
        </w:rPr>
        <w:tab/>
      </w:r>
      <w:bookmarkStart w:id="0" w:name="_Hlk98161364"/>
      <w:r w:rsidRPr="002B6510">
        <w:rPr>
          <w:rFonts w:ascii="Corbel" w:hAnsi="Corbel"/>
        </w:rPr>
        <w:tab/>
      </w:r>
      <w:r w:rsidRPr="002B6510">
        <w:rPr>
          <w:rFonts w:ascii="Corbel" w:hAnsi="Corbel"/>
        </w:rPr>
        <w:tab/>
      </w:r>
      <w:r w:rsidRPr="002B6510">
        <w:rPr>
          <w:rFonts w:ascii="Corbel" w:hAnsi="Corbel"/>
        </w:rPr>
        <w:tab/>
      </w:r>
      <w:r w:rsidRPr="002B6510">
        <w:rPr>
          <w:rFonts w:ascii="Corbel" w:hAnsi="Corbel"/>
        </w:rPr>
        <w:tab/>
      </w:r>
      <w:r w:rsidR="00C95A2A" w:rsidRPr="002B6510">
        <w:rPr>
          <w:rFonts w:ascii="Corbel" w:hAnsi="Corbel"/>
        </w:rPr>
        <w:t xml:space="preserve">             </w:t>
      </w:r>
      <w:r w:rsidR="00C95A2A" w:rsidRPr="002B6510">
        <w:rPr>
          <w:rFonts w:ascii="Corbel" w:hAnsi="Corbel"/>
        </w:rPr>
        <w:tab/>
      </w:r>
      <w:bookmarkEnd w:id="0"/>
    </w:p>
    <w:p w14:paraId="2259DF96" w14:textId="2EBB4324" w:rsidR="00FC0897" w:rsidRDefault="009A6018" w:rsidP="000D16B9">
      <w:pPr>
        <w:tabs>
          <w:tab w:val="right" w:pos="3544"/>
        </w:tabs>
        <w:spacing w:after="0"/>
        <w:ind w:left="3544" w:hanging="3544"/>
        <w:rPr>
          <w:rFonts w:ascii="Corbel" w:hAnsi="Corbel" w:cs="Corbel"/>
          <w:color w:val="000000"/>
        </w:rPr>
      </w:pPr>
      <w:r w:rsidRPr="009A6018">
        <w:rPr>
          <w:rFonts w:ascii="Corbel" w:hAnsi="Corbel" w:cs="Corbel"/>
          <w:color w:val="000000"/>
        </w:rPr>
        <w:t>30192000-1 - Kancelárske potreby</w:t>
      </w:r>
    </w:p>
    <w:p w14:paraId="14D6864C" w14:textId="77777777" w:rsidR="009A6018" w:rsidRDefault="009A6018" w:rsidP="000D16B9">
      <w:pPr>
        <w:tabs>
          <w:tab w:val="right" w:pos="3544"/>
        </w:tabs>
        <w:spacing w:after="0"/>
        <w:ind w:left="3544" w:hanging="3544"/>
        <w:rPr>
          <w:rFonts w:ascii="Corbel" w:hAnsi="Corbel"/>
          <w:b/>
        </w:rPr>
      </w:pPr>
    </w:p>
    <w:p w14:paraId="6A728492" w14:textId="5E093598" w:rsidR="000C71BB" w:rsidRPr="002B6510" w:rsidRDefault="000C71BB" w:rsidP="000D16B9">
      <w:pPr>
        <w:tabs>
          <w:tab w:val="right" w:pos="3544"/>
        </w:tabs>
        <w:spacing w:after="0"/>
        <w:ind w:left="3544" w:hanging="3544"/>
        <w:rPr>
          <w:rFonts w:ascii="Corbel" w:hAnsi="Corbel"/>
          <w:b/>
        </w:rPr>
      </w:pPr>
      <w:r w:rsidRPr="002B6510">
        <w:rPr>
          <w:rFonts w:ascii="Corbel" w:hAnsi="Corbel"/>
          <w:b/>
        </w:rPr>
        <w:lastRenderedPageBreak/>
        <w:t>Opis predmetu zákazky:</w:t>
      </w:r>
    </w:p>
    <w:p w14:paraId="02D00D99" w14:textId="4429EC6D" w:rsidR="00711C81" w:rsidRPr="00711C81" w:rsidRDefault="00711C81" w:rsidP="00711C81">
      <w:pPr>
        <w:autoSpaceDE w:val="0"/>
        <w:autoSpaceDN w:val="0"/>
        <w:adjustRightInd w:val="0"/>
        <w:spacing w:after="0" w:line="240" w:lineRule="auto"/>
        <w:rPr>
          <w:rFonts w:ascii="Corbel" w:hAnsi="Corbel" w:cs="Corbel"/>
          <w:color w:val="000000"/>
        </w:rPr>
      </w:pPr>
      <w:r w:rsidRPr="00711C81">
        <w:rPr>
          <w:rFonts w:ascii="Corbel" w:hAnsi="Corbel" w:cs="Corbel"/>
          <w:color w:val="000000"/>
        </w:rPr>
        <w:t xml:space="preserve">Predmetom zákazky je dodávanie </w:t>
      </w:r>
      <w:r w:rsidR="009A6018">
        <w:rPr>
          <w:rFonts w:ascii="Corbel" w:hAnsi="Corbel" w:cs="Corbel"/>
          <w:color w:val="000000"/>
        </w:rPr>
        <w:t>kancelárskych potrieb</w:t>
      </w:r>
      <w:r w:rsidRPr="00711C81">
        <w:rPr>
          <w:rFonts w:ascii="Corbel" w:hAnsi="Corbel" w:cs="Corbel"/>
          <w:color w:val="000000"/>
        </w:rPr>
        <w:t xml:space="preserve"> pre Univerzitu Komenského v Bratislave a jej súčasti po dobu 6 mesiacov. </w:t>
      </w:r>
    </w:p>
    <w:p w14:paraId="02A66A52" w14:textId="3B615D65" w:rsidR="00711C81" w:rsidRPr="00711C81" w:rsidRDefault="00711C81" w:rsidP="00711C81">
      <w:pPr>
        <w:autoSpaceDE w:val="0"/>
        <w:autoSpaceDN w:val="0"/>
        <w:adjustRightInd w:val="0"/>
        <w:spacing w:after="0" w:line="240" w:lineRule="auto"/>
        <w:rPr>
          <w:rFonts w:ascii="Corbel" w:hAnsi="Corbel" w:cs="Corbel"/>
          <w:color w:val="000000"/>
        </w:rPr>
      </w:pPr>
      <w:r w:rsidRPr="00711C81">
        <w:rPr>
          <w:rFonts w:ascii="Corbel" w:hAnsi="Corbel" w:cs="Corbel"/>
          <w:color w:val="000000"/>
        </w:rPr>
        <w:t xml:space="preserve">Predmet zákazky je bližšie špecifikovaný v </w:t>
      </w:r>
      <w:r w:rsidR="00C04602">
        <w:rPr>
          <w:rFonts w:ascii="Corbel" w:hAnsi="Corbel" w:cs="Corbel"/>
          <w:color w:val="000000"/>
        </w:rPr>
        <w:t>P</w:t>
      </w:r>
      <w:r w:rsidRPr="00711C81">
        <w:rPr>
          <w:rFonts w:ascii="Corbel" w:hAnsi="Corbel" w:cs="Corbel"/>
          <w:color w:val="000000"/>
        </w:rPr>
        <w:t xml:space="preserve">rílohe č. 1 tejto výzvy. Predmet zákazky nie je definovaný položkami z elektronického katalógu. </w:t>
      </w:r>
    </w:p>
    <w:p w14:paraId="2592CE86" w14:textId="77777777" w:rsidR="00711C81" w:rsidRDefault="00711C81" w:rsidP="00711C81">
      <w:pPr>
        <w:autoSpaceDE w:val="0"/>
        <w:autoSpaceDN w:val="0"/>
        <w:adjustRightInd w:val="0"/>
        <w:spacing w:after="0" w:line="240" w:lineRule="auto"/>
        <w:rPr>
          <w:rFonts w:ascii="Corbel" w:hAnsi="Corbel" w:cs="Corbel"/>
          <w:color w:val="000000"/>
        </w:rPr>
      </w:pPr>
    </w:p>
    <w:p w14:paraId="4549870F" w14:textId="17A810A2" w:rsidR="00711C81" w:rsidRPr="00711C81" w:rsidRDefault="00711C81" w:rsidP="00711C81">
      <w:pPr>
        <w:autoSpaceDE w:val="0"/>
        <w:autoSpaceDN w:val="0"/>
        <w:adjustRightInd w:val="0"/>
        <w:spacing w:after="0" w:line="240" w:lineRule="auto"/>
        <w:rPr>
          <w:rFonts w:ascii="Corbel" w:hAnsi="Corbel" w:cs="Corbel"/>
          <w:color w:val="000000"/>
        </w:rPr>
      </w:pPr>
      <w:r w:rsidRPr="00711C81">
        <w:rPr>
          <w:rFonts w:ascii="Corbel" w:hAnsi="Corbel" w:cs="Corbel"/>
          <w:color w:val="000000"/>
        </w:rPr>
        <w:t xml:space="preserve">Súčasťou predmetu zákazky sú aj súvisiace služby: balné, doprava na miesto určenia. Podmienky dodania sú podrobne špecifikované v Prílohe č. 1 – Návrh na plnenie kritéria tejto výzvy. </w:t>
      </w:r>
    </w:p>
    <w:p w14:paraId="6D8896B4" w14:textId="77777777" w:rsidR="00711C81" w:rsidRDefault="00711C81" w:rsidP="00711C81">
      <w:pPr>
        <w:autoSpaceDE w:val="0"/>
        <w:autoSpaceDN w:val="0"/>
        <w:adjustRightInd w:val="0"/>
        <w:spacing w:after="0" w:line="240" w:lineRule="auto"/>
        <w:rPr>
          <w:rFonts w:ascii="Calibri" w:hAnsi="Calibri" w:cs="Calibri"/>
          <w:color w:val="000000"/>
        </w:rPr>
      </w:pPr>
    </w:p>
    <w:p w14:paraId="30CF2EED" w14:textId="0C09C2F3" w:rsidR="00711C81" w:rsidRPr="00711C81" w:rsidRDefault="00711C81" w:rsidP="00711C81">
      <w:pPr>
        <w:autoSpaceDE w:val="0"/>
        <w:autoSpaceDN w:val="0"/>
        <w:adjustRightInd w:val="0"/>
        <w:spacing w:after="0" w:line="240" w:lineRule="auto"/>
        <w:rPr>
          <w:rFonts w:ascii="Calibri" w:hAnsi="Calibri" w:cs="Calibri"/>
          <w:color w:val="000000"/>
        </w:rPr>
      </w:pPr>
      <w:r w:rsidRPr="00711C81">
        <w:rPr>
          <w:rFonts w:ascii="Calibri" w:hAnsi="Calibri" w:cs="Calibri"/>
          <w:color w:val="000000"/>
        </w:rPr>
        <w:t xml:space="preserve">Verejný obstarávateľ požaduje dodať nový nepoužitý tovar v kvalite I. triedy. </w:t>
      </w:r>
    </w:p>
    <w:p w14:paraId="489AE78E" w14:textId="77777777" w:rsidR="00B16B77" w:rsidRDefault="00711C81" w:rsidP="00711C81">
      <w:pPr>
        <w:rPr>
          <w:rFonts w:ascii="Corbel" w:hAnsi="Corbel" w:cs="Corbel"/>
          <w:color w:val="000000"/>
        </w:rPr>
      </w:pPr>
      <w:r w:rsidRPr="00711C81">
        <w:rPr>
          <w:rFonts w:ascii="Corbel" w:hAnsi="Corbel" w:cs="Corbel"/>
          <w:color w:val="000000"/>
        </w:rPr>
        <w:t xml:space="preserve">Predmet zákazky nie je rozdelený časti. </w:t>
      </w:r>
    </w:p>
    <w:p w14:paraId="1700EE09" w14:textId="77777777" w:rsidR="000D16B9" w:rsidRPr="002B6510" w:rsidRDefault="000D16B9" w:rsidP="00C64868">
      <w:pPr>
        <w:pStyle w:val="Nadpis1"/>
        <w:ind w:left="426"/>
        <w:rPr>
          <w:rFonts w:ascii="Corbel" w:hAnsi="Corbel"/>
          <w:color w:val="auto"/>
        </w:rPr>
      </w:pPr>
      <w:r w:rsidRPr="002B6510">
        <w:rPr>
          <w:rFonts w:ascii="Corbel" w:hAnsi="Corbel"/>
          <w:color w:val="auto"/>
        </w:rPr>
        <w:t>I</w:t>
      </w:r>
      <w:r w:rsidR="009135AF" w:rsidRPr="002B6510">
        <w:rPr>
          <w:rFonts w:ascii="Corbel" w:hAnsi="Corbel"/>
          <w:color w:val="auto"/>
        </w:rPr>
        <w:t>V</w:t>
      </w:r>
      <w:r w:rsidRPr="002B6510">
        <w:rPr>
          <w:rFonts w:ascii="Corbel" w:hAnsi="Corbel"/>
          <w:color w:val="auto"/>
        </w:rPr>
        <w:t>. Administratívne informácie</w:t>
      </w:r>
    </w:p>
    <w:p w14:paraId="19B887B2" w14:textId="012EF5C5" w:rsidR="000D16B9" w:rsidRPr="002B6510" w:rsidRDefault="000D16B9" w:rsidP="000D16B9">
      <w:pPr>
        <w:tabs>
          <w:tab w:val="left" w:pos="4253"/>
        </w:tabs>
        <w:spacing w:after="0"/>
        <w:rPr>
          <w:rFonts w:ascii="Corbel" w:hAnsi="Corbel"/>
          <w:b/>
        </w:rPr>
      </w:pPr>
      <w:r w:rsidRPr="002B6510">
        <w:rPr>
          <w:rFonts w:ascii="Corbel" w:hAnsi="Corbel"/>
          <w:b/>
        </w:rPr>
        <w:t xml:space="preserve">Lehota </w:t>
      </w:r>
      <w:r w:rsidR="005F03CA">
        <w:rPr>
          <w:rFonts w:ascii="Corbel" w:hAnsi="Corbel"/>
          <w:b/>
        </w:rPr>
        <w:t>dodania tovaru</w:t>
      </w:r>
      <w:r w:rsidRPr="002B6510">
        <w:rPr>
          <w:rFonts w:ascii="Corbel" w:hAnsi="Corbel"/>
          <w:b/>
        </w:rPr>
        <w:t>:</w:t>
      </w:r>
      <w:r w:rsidRPr="002B6510">
        <w:rPr>
          <w:rFonts w:ascii="Corbel" w:hAnsi="Corbel"/>
          <w:b/>
        </w:rPr>
        <w:tab/>
      </w:r>
      <w:r w:rsidRPr="002B6510">
        <w:rPr>
          <w:rFonts w:ascii="Corbel" w:hAnsi="Corbel"/>
          <w:b/>
        </w:rPr>
        <w:tab/>
      </w:r>
    </w:p>
    <w:p w14:paraId="3D0CD356" w14:textId="77777777" w:rsidR="005F03CA" w:rsidRDefault="005F03CA" w:rsidP="005F03CA">
      <w:pPr>
        <w:autoSpaceDE w:val="0"/>
        <w:autoSpaceDN w:val="0"/>
        <w:adjustRightInd w:val="0"/>
        <w:spacing w:after="0" w:line="240" w:lineRule="auto"/>
        <w:rPr>
          <w:rFonts w:ascii="Corbel" w:hAnsi="Corbel" w:cs="Corbel"/>
          <w:color w:val="000000"/>
        </w:rPr>
      </w:pPr>
      <w:r w:rsidRPr="005F03CA">
        <w:rPr>
          <w:rFonts w:ascii="Corbel" w:hAnsi="Corbel" w:cs="Corbel"/>
          <w:color w:val="000000"/>
        </w:rPr>
        <w:t xml:space="preserve">Dodávanie tovaru: od nadobudnutia účinnosti rámcovej dohody po dobu 6 mesiacov, resp. do vyčerpania finančného limitu, podľa toho, ktorá z uvedených skutočností nastane skôr. </w:t>
      </w:r>
    </w:p>
    <w:p w14:paraId="4101A5FC" w14:textId="77777777" w:rsidR="005F03CA" w:rsidRPr="005F03CA" w:rsidRDefault="005F03CA" w:rsidP="005F03CA">
      <w:pPr>
        <w:autoSpaceDE w:val="0"/>
        <w:autoSpaceDN w:val="0"/>
        <w:adjustRightInd w:val="0"/>
        <w:spacing w:after="0" w:line="240" w:lineRule="auto"/>
        <w:rPr>
          <w:rFonts w:ascii="Corbel" w:hAnsi="Corbel" w:cs="Corbel"/>
          <w:color w:val="000000"/>
        </w:rPr>
      </w:pPr>
    </w:p>
    <w:p w14:paraId="7954FCEB" w14:textId="296B9C1C" w:rsidR="000D16B9" w:rsidRDefault="005F03CA" w:rsidP="005F03CA">
      <w:pPr>
        <w:tabs>
          <w:tab w:val="left" w:pos="4253"/>
        </w:tabs>
        <w:spacing w:after="0"/>
        <w:rPr>
          <w:rFonts w:ascii="Calibri" w:hAnsi="Calibri" w:cs="Calibri"/>
          <w:color w:val="000000"/>
        </w:rPr>
      </w:pPr>
      <w:r w:rsidRPr="005F03CA">
        <w:rPr>
          <w:rFonts w:ascii="Calibri" w:hAnsi="Calibri" w:cs="Calibri"/>
          <w:color w:val="000000"/>
        </w:rPr>
        <w:t xml:space="preserve">Lehota dodania </w:t>
      </w:r>
      <w:r w:rsidR="00C74575">
        <w:rPr>
          <w:rFonts w:ascii="Calibri" w:hAnsi="Calibri" w:cs="Calibri"/>
          <w:color w:val="000000"/>
        </w:rPr>
        <w:t xml:space="preserve">tovaru </w:t>
      </w:r>
      <w:r w:rsidRPr="005F03CA">
        <w:rPr>
          <w:rFonts w:ascii="Calibri" w:hAnsi="Calibri" w:cs="Calibri"/>
          <w:color w:val="000000"/>
        </w:rPr>
        <w:t>je najneskôr do 7 dní od zaslania čiastkovej objednávky, resp. nadobudnutia účinnosti čiastkovej zmluvy ak nie je v jednotlivých objednávkach dohodnuté inak.</w:t>
      </w:r>
    </w:p>
    <w:p w14:paraId="58D1C133" w14:textId="77777777" w:rsidR="005F03CA" w:rsidRPr="002B6510" w:rsidRDefault="005F03CA" w:rsidP="005F03CA">
      <w:pPr>
        <w:tabs>
          <w:tab w:val="left" w:pos="4253"/>
        </w:tabs>
        <w:spacing w:after="0"/>
        <w:rPr>
          <w:rFonts w:ascii="Corbel" w:hAnsi="Corbel"/>
        </w:rPr>
      </w:pPr>
    </w:p>
    <w:p w14:paraId="4C77AB25" w14:textId="77777777" w:rsidR="000D16B9" w:rsidRPr="002B6510" w:rsidRDefault="000D16B9" w:rsidP="000D16B9">
      <w:pPr>
        <w:tabs>
          <w:tab w:val="left" w:pos="4253"/>
        </w:tabs>
        <w:spacing w:after="0"/>
        <w:rPr>
          <w:rFonts w:ascii="Corbel" w:hAnsi="Corbel"/>
          <w:b/>
        </w:rPr>
      </w:pPr>
      <w:r w:rsidRPr="002B6510">
        <w:rPr>
          <w:rFonts w:ascii="Corbel" w:hAnsi="Corbel"/>
          <w:b/>
        </w:rPr>
        <w:t>Predpokladaná hodnota zákazky:</w:t>
      </w:r>
    </w:p>
    <w:p w14:paraId="25ED9A50" w14:textId="216374A2" w:rsidR="00F350AB" w:rsidRPr="002B6510" w:rsidRDefault="00B4028B" w:rsidP="009A46FC">
      <w:pPr>
        <w:autoSpaceDE w:val="0"/>
        <w:autoSpaceDN w:val="0"/>
        <w:adjustRightInd w:val="0"/>
        <w:spacing w:after="0"/>
        <w:jc w:val="both"/>
        <w:rPr>
          <w:rFonts w:ascii="Corbel" w:hAnsi="Corbel"/>
          <w:bCs/>
          <w:lang w:eastAsia="sk-SK"/>
        </w:rPr>
      </w:pPr>
      <w:r>
        <w:rPr>
          <w:rFonts w:ascii="Corbel" w:hAnsi="Corbel"/>
          <w:bCs/>
          <w:lang w:eastAsia="sk-SK"/>
        </w:rPr>
        <w:t>39 274,92</w:t>
      </w:r>
      <w:r w:rsidR="002370AD" w:rsidRPr="00736401">
        <w:rPr>
          <w:rFonts w:ascii="Corbel" w:hAnsi="Corbel"/>
          <w:bCs/>
          <w:lang w:eastAsia="sk-SK"/>
        </w:rPr>
        <w:t xml:space="preserve"> EUR bez DPH</w:t>
      </w:r>
    </w:p>
    <w:p w14:paraId="2745A9CF" w14:textId="77777777" w:rsidR="009A46FC" w:rsidRPr="002B6510" w:rsidRDefault="009A46FC" w:rsidP="009A46FC">
      <w:pPr>
        <w:autoSpaceDE w:val="0"/>
        <w:autoSpaceDN w:val="0"/>
        <w:adjustRightInd w:val="0"/>
        <w:spacing w:after="0"/>
        <w:jc w:val="both"/>
        <w:rPr>
          <w:rFonts w:ascii="Corbel" w:hAnsi="Corbel"/>
          <w:bCs/>
          <w:lang w:eastAsia="sk-SK"/>
        </w:rPr>
      </w:pPr>
    </w:p>
    <w:p w14:paraId="36902D43" w14:textId="77777777" w:rsidR="000D16B9" w:rsidRPr="002B6510" w:rsidRDefault="000D16B9" w:rsidP="000D16B9">
      <w:pPr>
        <w:tabs>
          <w:tab w:val="left" w:pos="4253"/>
        </w:tabs>
        <w:spacing w:after="0"/>
        <w:rPr>
          <w:rFonts w:ascii="Corbel" w:hAnsi="Corbel"/>
          <w:b/>
        </w:rPr>
      </w:pPr>
      <w:r w:rsidRPr="002B6510">
        <w:rPr>
          <w:rFonts w:ascii="Corbel" w:hAnsi="Corbel"/>
          <w:b/>
        </w:rPr>
        <w:t>Zdroj financovania:</w:t>
      </w:r>
    </w:p>
    <w:p w14:paraId="48740026" w14:textId="5ED064EE"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Predmet zákazky bude financovaný </w:t>
      </w:r>
      <w:r w:rsidR="0050505E">
        <w:rPr>
          <w:rFonts w:ascii="Corbel" w:hAnsi="Corbel"/>
        </w:rPr>
        <w:t>z</w:t>
      </w:r>
      <w:r w:rsidR="00C7356D">
        <w:rPr>
          <w:rFonts w:ascii="Corbel" w:hAnsi="Corbel"/>
        </w:rPr>
        <w:t> vlastných zdrojov</w:t>
      </w:r>
      <w:r w:rsidR="0050505E">
        <w:rPr>
          <w:rFonts w:ascii="Corbel" w:hAnsi="Corbel"/>
        </w:rPr>
        <w:t xml:space="preserve"> </w:t>
      </w:r>
      <w:r w:rsidRPr="002B6510">
        <w:rPr>
          <w:rFonts w:ascii="Corbel" w:hAnsi="Corbel"/>
        </w:rPr>
        <w:t>Univerzity Komenského v Bratislave.</w:t>
      </w:r>
    </w:p>
    <w:p w14:paraId="4CDCF162" w14:textId="77777777"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Preddavok sa neposkytuje. </w:t>
      </w:r>
    </w:p>
    <w:p w14:paraId="505684AC" w14:textId="77777777"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Predmet zákazky bude uhrádzaný bezhotovostným prevodom na základe faktúry. </w:t>
      </w:r>
    </w:p>
    <w:p w14:paraId="22DB8A7B" w14:textId="50F008D1" w:rsidR="0003720A"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Súčasťou faktúry bude dodací list</w:t>
      </w:r>
      <w:r w:rsidR="001C27B8">
        <w:rPr>
          <w:rFonts w:ascii="Corbel" w:hAnsi="Corbel"/>
        </w:rPr>
        <w:t>, podpísaný oprávnenými zástupcami oboch zmluvných strán.</w:t>
      </w:r>
      <w:r w:rsidRPr="002B6510">
        <w:rPr>
          <w:rFonts w:ascii="Corbel" w:hAnsi="Corbel"/>
        </w:rPr>
        <w:t xml:space="preserve"> </w:t>
      </w:r>
    </w:p>
    <w:p w14:paraId="54252C9E" w14:textId="222C91A1" w:rsidR="000D16B9" w:rsidRPr="002B6510" w:rsidRDefault="000D16B9" w:rsidP="0003720A">
      <w:pPr>
        <w:pStyle w:val="Odsekzoznamu"/>
        <w:numPr>
          <w:ilvl w:val="0"/>
          <w:numId w:val="30"/>
        </w:numPr>
        <w:tabs>
          <w:tab w:val="left" w:pos="4253"/>
        </w:tabs>
        <w:spacing w:after="0"/>
        <w:jc w:val="both"/>
        <w:rPr>
          <w:rFonts w:ascii="Corbel" w:hAnsi="Corbel"/>
        </w:rPr>
      </w:pPr>
      <w:r w:rsidRPr="002B6510">
        <w:rPr>
          <w:rFonts w:ascii="Corbel" w:hAnsi="Corbel"/>
        </w:rPr>
        <w:t xml:space="preserve">Splatnosť </w:t>
      </w:r>
      <w:r w:rsidRPr="00C7356D">
        <w:rPr>
          <w:rFonts w:ascii="Corbel" w:hAnsi="Corbel"/>
        </w:rPr>
        <w:t>faktúry je 30 dní od je</w:t>
      </w:r>
      <w:r w:rsidRPr="002B6510">
        <w:rPr>
          <w:rFonts w:ascii="Corbel" w:hAnsi="Corbel"/>
        </w:rPr>
        <w:t xml:space="preserve">j predloženia a odsúhlasenia verejným obstarávateľom. </w:t>
      </w:r>
    </w:p>
    <w:p w14:paraId="312D9BF7" w14:textId="77777777" w:rsidR="000D16B9" w:rsidRPr="002B6510" w:rsidRDefault="000D16B9" w:rsidP="000D16B9">
      <w:pPr>
        <w:tabs>
          <w:tab w:val="left" w:pos="4253"/>
        </w:tabs>
        <w:spacing w:after="0"/>
        <w:rPr>
          <w:rFonts w:ascii="Corbel" w:hAnsi="Corbel"/>
        </w:rPr>
      </w:pPr>
    </w:p>
    <w:p w14:paraId="3DC52228" w14:textId="77777777" w:rsidR="000D16B9" w:rsidRPr="002B6510" w:rsidRDefault="000D16B9" w:rsidP="000D16B9">
      <w:pPr>
        <w:tabs>
          <w:tab w:val="left" w:pos="4253"/>
        </w:tabs>
        <w:spacing w:after="0"/>
        <w:rPr>
          <w:rFonts w:ascii="Corbel" w:hAnsi="Corbel"/>
          <w:b/>
        </w:rPr>
      </w:pPr>
      <w:r w:rsidRPr="002B6510">
        <w:rPr>
          <w:rFonts w:ascii="Corbel" w:hAnsi="Corbel"/>
          <w:b/>
        </w:rPr>
        <w:t>Spôsob určenia ceny:</w:t>
      </w:r>
    </w:p>
    <w:p w14:paraId="4EBC20B0" w14:textId="77777777" w:rsidR="000D16B9" w:rsidRPr="002B6510" w:rsidRDefault="000D16B9" w:rsidP="0003720A">
      <w:pPr>
        <w:pStyle w:val="Odsekzoznamu"/>
        <w:numPr>
          <w:ilvl w:val="0"/>
          <w:numId w:val="31"/>
        </w:numPr>
        <w:tabs>
          <w:tab w:val="left" w:pos="4253"/>
        </w:tabs>
        <w:spacing w:after="0"/>
        <w:jc w:val="both"/>
        <w:rPr>
          <w:rFonts w:ascii="Corbel" w:hAnsi="Corbel"/>
        </w:rPr>
      </w:pPr>
      <w:r w:rsidRPr="002B6510">
        <w:rPr>
          <w:rFonts w:ascii="Corbel" w:hAnsi="Corbel"/>
        </w:rPr>
        <w:t>Cena za predmet zákazky musí byť stanovená v zmysle zákona č. 18/1996 Z. z. o cenách v znení neskorších predpisov</w:t>
      </w:r>
      <w:r w:rsidR="004C003B" w:rsidRPr="002B6510">
        <w:rPr>
          <w:rFonts w:ascii="Corbel" w:hAnsi="Corbel"/>
        </w:rPr>
        <w:t>. Navrhovaná cena musí byť v súlade s § 2 citovaného zákona o</w:t>
      </w:r>
      <w:r w:rsidR="00E21A74" w:rsidRPr="002B6510">
        <w:rPr>
          <w:rFonts w:ascii="Corbel" w:hAnsi="Corbel"/>
        </w:rPr>
        <w:t> </w:t>
      </w:r>
      <w:r w:rsidR="004C003B" w:rsidRPr="002B6510">
        <w:rPr>
          <w:rFonts w:ascii="Corbel" w:hAnsi="Corbel"/>
        </w:rPr>
        <w:t>cenách</w:t>
      </w:r>
      <w:r w:rsidR="00E21A74" w:rsidRPr="002B6510">
        <w:rPr>
          <w:rFonts w:ascii="Corbel" w:hAnsi="Corbel"/>
        </w:rPr>
        <w:t>.</w:t>
      </w:r>
    </w:p>
    <w:p w14:paraId="223ED6B5" w14:textId="095B1A6E" w:rsidR="00E21A74" w:rsidRPr="002B6510" w:rsidRDefault="00E21A74" w:rsidP="0003720A">
      <w:pPr>
        <w:pStyle w:val="Odsekzoznamu"/>
        <w:numPr>
          <w:ilvl w:val="0"/>
          <w:numId w:val="31"/>
        </w:numPr>
        <w:tabs>
          <w:tab w:val="left" w:pos="4253"/>
        </w:tabs>
        <w:spacing w:after="0"/>
        <w:jc w:val="both"/>
        <w:rPr>
          <w:rFonts w:ascii="Corbel" w:hAnsi="Corbel"/>
        </w:rPr>
      </w:pPr>
      <w:r w:rsidRPr="002B6510">
        <w:rPr>
          <w:rFonts w:ascii="Corbel" w:hAnsi="Corbel"/>
        </w:rPr>
        <w:t xml:space="preserve">Cena </w:t>
      </w:r>
      <w:r w:rsidR="004125CF" w:rsidRPr="002B6510">
        <w:rPr>
          <w:rFonts w:ascii="Corbel" w:hAnsi="Corbel"/>
        </w:rPr>
        <w:t>zahŕňa</w:t>
      </w:r>
      <w:r w:rsidRPr="002B6510">
        <w:rPr>
          <w:rFonts w:ascii="Corbel" w:hAnsi="Corbel"/>
        </w:rPr>
        <w:t xml:space="preserve"> všetky náklady súvisiace s </w:t>
      </w:r>
      <w:r w:rsidR="00F524FD">
        <w:rPr>
          <w:rFonts w:ascii="Corbel" w:hAnsi="Corbel"/>
        </w:rPr>
        <w:t>dodaním</w:t>
      </w:r>
      <w:r w:rsidRPr="002B6510">
        <w:rPr>
          <w:rFonts w:ascii="Corbel" w:hAnsi="Corbel"/>
        </w:rPr>
        <w:t xml:space="preserve"> pr</w:t>
      </w:r>
      <w:r w:rsidR="004125CF" w:rsidRPr="002B6510">
        <w:rPr>
          <w:rFonts w:ascii="Corbel" w:hAnsi="Corbel"/>
        </w:rPr>
        <w:t>edmetu zákazky a bude vyjadrená ako konečná cena.</w:t>
      </w:r>
    </w:p>
    <w:p w14:paraId="5FBF9E44" w14:textId="77777777" w:rsidR="004125CF" w:rsidRPr="002B6510" w:rsidRDefault="004125CF" w:rsidP="0003720A">
      <w:pPr>
        <w:pStyle w:val="Odsekzoznamu"/>
        <w:numPr>
          <w:ilvl w:val="0"/>
          <w:numId w:val="31"/>
        </w:numPr>
        <w:tabs>
          <w:tab w:val="left" w:pos="4253"/>
        </w:tabs>
        <w:spacing w:after="0"/>
        <w:jc w:val="both"/>
        <w:rPr>
          <w:rFonts w:ascii="Corbel" w:hAnsi="Corbel"/>
        </w:rPr>
      </w:pPr>
      <w:r w:rsidRPr="002B6510">
        <w:rPr>
          <w:rFonts w:ascii="Corbel" w:hAnsi="Corbel"/>
        </w:rPr>
        <w:t>Navrhovaná cena musí byť vyjadrená v mene Euro v súlade so zákonom č. 659/2007 Z. z. o zavedení meny euro v Slovenskej republiky a o zmene a doplnení niektorých zákonov v znení neskorších predpisov.</w:t>
      </w:r>
    </w:p>
    <w:p w14:paraId="3C9ECF4E" w14:textId="77777777" w:rsidR="00797B88" w:rsidRPr="002B6510" w:rsidRDefault="00797B88" w:rsidP="00797B88">
      <w:pPr>
        <w:pStyle w:val="Odsekzoznamu"/>
        <w:numPr>
          <w:ilvl w:val="0"/>
          <w:numId w:val="31"/>
        </w:numPr>
        <w:spacing w:after="0" w:line="240" w:lineRule="auto"/>
        <w:rPr>
          <w:rFonts w:ascii="Corbel" w:hAnsi="Corbel" w:cstheme="minorHAnsi"/>
        </w:rPr>
      </w:pPr>
      <w:r w:rsidRPr="002B6510">
        <w:rPr>
          <w:rFonts w:ascii="Corbel" w:hAnsi="Corbel" w:cstheme="minorHAnsi"/>
        </w:rPr>
        <w:t xml:space="preserve">Celková cena za predmet zákazky musí byť zaokrúhlená najviac na 2 desatinné miesta. </w:t>
      </w:r>
    </w:p>
    <w:p w14:paraId="55277F9A" w14:textId="77777777" w:rsidR="004125CF" w:rsidRPr="002B6510" w:rsidRDefault="004125CF" w:rsidP="00723D7B">
      <w:pPr>
        <w:spacing w:after="0"/>
        <w:rPr>
          <w:rFonts w:ascii="Corbel" w:hAnsi="Corbel"/>
        </w:rPr>
      </w:pPr>
    </w:p>
    <w:p w14:paraId="67571C2C" w14:textId="77777777" w:rsidR="004125CF" w:rsidRPr="002B6510" w:rsidRDefault="004125CF" w:rsidP="00947A6D">
      <w:pPr>
        <w:spacing w:after="0"/>
        <w:rPr>
          <w:rFonts w:ascii="Corbel" w:hAnsi="Corbel"/>
          <w:b/>
        </w:rPr>
      </w:pPr>
      <w:r w:rsidRPr="002B6510">
        <w:rPr>
          <w:rFonts w:ascii="Corbel" w:hAnsi="Corbel"/>
          <w:b/>
        </w:rPr>
        <w:t>Typ zmluvy:</w:t>
      </w:r>
    </w:p>
    <w:p w14:paraId="2D5AFF13" w14:textId="20567076" w:rsidR="00F05539" w:rsidRDefault="00163821" w:rsidP="00E073A2">
      <w:pPr>
        <w:pStyle w:val="Odsekzoznamu"/>
        <w:spacing w:after="0"/>
        <w:ind w:left="0"/>
        <w:jc w:val="both"/>
        <w:rPr>
          <w:rFonts w:ascii="Corbel" w:hAnsi="Corbel" w:cs="Times New Roman"/>
        </w:rPr>
      </w:pPr>
      <w:r w:rsidRPr="002B6510">
        <w:rPr>
          <w:rFonts w:ascii="Corbel" w:hAnsi="Corbel"/>
          <w:i/>
          <w:iCs/>
        </w:rPr>
        <w:t>Rámcová dohoda</w:t>
      </w:r>
      <w:r w:rsidRPr="002B6510">
        <w:rPr>
          <w:rFonts w:ascii="Corbel" w:hAnsi="Corbel"/>
        </w:rPr>
        <w:t xml:space="preserve"> </w:t>
      </w:r>
      <w:r w:rsidR="002C5855" w:rsidRPr="002B6510">
        <w:rPr>
          <w:rFonts w:ascii="Corbel" w:hAnsi="Corbel"/>
        </w:rPr>
        <w:t>podľa zákona č. 343/2015 Z. z. o verejnom obstarávaní a o zmene a doplnení niektorých zákonov v znení neskorších predpisov a podľa zákona č. 513/1991 Zb. v znení neskorších predpisov Obchodný zákonník.</w:t>
      </w:r>
      <w:r w:rsidR="00E073A2">
        <w:rPr>
          <w:rFonts w:ascii="Corbel" w:hAnsi="Corbel"/>
        </w:rPr>
        <w:t xml:space="preserve"> </w:t>
      </w:r>
      <w:r w:rsidR="00356119" w:rsidRPr="002B6510">
        <w:rPr>
          <w:rFonts w:ascii="Corbel" w:hAnsi="Corbel" w:cs="Times New Roman"/>
        </w:rPr>
        <w:t>Znenie zmluvy</w:t>
      </w:r>
      <w:r w:rsidR="006C76E0">
        <w:rPr>
          <w:rFonts w:ascii="Corbel" w:hAnsi="Corbel" w:cs="Times New Roman"/>
        </w:rPr>
        <w:t xml:space="preserve"> </w:t>
      </w:r>
      <w:r w:rsidR="00356119" w:rsidRPr="002B6510">
        <w:rPr>
          <w:rFonts w:ascii="Corbel" w:hAnsi="Corbel" w:cs="Times New Roman"/>
        </w:rPr>
        <w:t xml:space="preserve">je záväzné a nemenné, uchádzači nie sú oprávnení ho meniť a tvorí </w:t>
      </w:r>
      <w:r w:rsidR="00454227">
        <w:rPr>
          <w:rFonts w:ascii="Corbel" w:hAnsi="Corbel" w:cs="Times New Roman"/>
        </w:rPr>
        <w:t>P</w:t>
      </w:r>
      <w:r w:rsidR="00356119" w:rsidRPr="002B6510">
        <w:rPr>
          <w:rFonts w:ascii="Corbel" w:hAnsi="Corbel" w:cs="Times New Roman"/>
        </w:rPr>
        <w:t xml:space="preserve">rílohu č. </w:t>
      </w:r>
      <w:r w:rsidR="00361BAA">
        <w:rPr>
          <w:rFonts w:ascii="Corbel" w:hAnsi="Corbel" w:cs="Times New Roman"/>
        </w:rPr>
        <w:t>2</w:t>
      </w:r>
      <w:r w:rsidR="00356119" w:rsidRPr="002B6510">
        <w:rPr>
          <w:rFonts w:ascii="Corbel" w:hAnsi="Corbel" w:cs="Times New Roman"/>
        </w:rPr>
        <w:t xml:space="preserve"> tejto výzvy.</w:t>
      </w:r>
    </w:p>
    <w:p w14:paraId="221AE6C4" w14:textId="1ABA5B75" w:rsidR="00E32FAE" w:rsidRDefault="00E32FAE" w:rsidP="00E32FAE">
      <w:pPr>
        <w:spacing w:line="276" w:lineRule="auto"/>
        <w:jc w:val="both"/>
        <w:rPr>
          <w:rFonts w:ascii="Corbel" w:hAnsi="Corbel" w:cs="Times New Roman"/>
        </w:rPr>
      </w:pPr>
      <w:r>
        <w:rPr>
          <w:rFonts w:ascii="Corbel" w:hAnsi="Corbel" w:cs="Times New Roman"/>
        </w:rPr>
        <w:t>V prípade pripomienok k zmluve, resp. k</w:t>
      </w:r>
      <w:r w:rsidR="00583A5D">
        <w:rPr>
          <w:rFonts w:ascii="Corbel" w:hAnsi="Corbel" w:cs="Times New Roman"/>
        </w:rPr>
        <w:t> všeobecným obchodným podmienkam</w:t>
      </w:r>
      <w:r>
        <w:rPr>
          <w:rFonts w:ascii="Corbel" w:hAnsi="Corbel" w:cs="Times New Roman"/>
        </w:rPr>
        <w:t xml:space="preserve"> je potrebné, aby uchádzači využili inštitúty uvedené v zákone (žiadosť o vysvetlenie a pod.).</w:t>
      </w:r>
    </w:p>
    <w:p w14:paraId="4D7F277E" w14:textId="5F3AB610" w:rsidR="00E32FAE" w:rsidRPr="001F7B49" w:rsidRDefault="001F7B49" w:rsidP="00DE3B7E">
      <w:pPr>
        <w:spacing w:line="276" w:lineRule="auto"/>
        <w:rPr>
          <w:rFonts w:ascii="Corbel" w:hAnsi="Corbel" w:cs="Times New Roman"/>
          <w:color w:val="000000" w:themeColor="text1"/>
        </w:rPr>
      </w:pPr>
      <w:r>
        <w:rPr>
          <w:rFonts w:ascii="Corbel" w:hAnsi="Corbel" w:cs="Times New Roman"/>
          <w:color w:val="000000" w:themeColor="text1"/>
        </w:rPr>
        <w:lastRenderedPageBreak/>
        <w:t xml:space="preserve">Verejný obstarávateľ nepožaduje predložiť podpísaný návrh </w:t>
      </w:r>
      <w:r w:rsidR="00C74575">
        <w:rPr>
          <w:rFonts w:ascii="Corbel" w:hAnsi="Corbel" w:cs="Times New Roman"/>
          <w:color w:val="000000" w:themeColor="text1"/>
        </w:rPr>
        <w:t>R</w:t>
      </w:r>
      <w:r>
        <w:rPr>
          <w:rFonts w:ascii="Corbel" w:hAnsi="Corbel" w:cs="Times New Roman"/>
          <w:color w:val="000000" w:themeColor="text1"/>
        </w:rPr>
        <w:t>ámcovej dohody</w:t>
      </w:r>
      <w:r w:rsidR="00C74575">
        <w:rPr>
          <w:rFonts w:ascii="Corbel" w:hAnsi="Corbel" w:cs="Times New Roman"/>
          <w:color w:val="000000" w:themeColor="text1"/>
        </w:rPr>
        <w:t xml:space="preserve"> </w:t>
      </w:r>
      <w:r>
        <w:rPr>
          <w:rFonts w:ascii="Corbel" w:hAnsi="Corbel" w:cs="Times New Roman"/>
          <w:color w:val="000000" w:themeColor="text1"/>
        </w:rPr>
        <w:t>ako súčasť ponuky, pričom uchádzač berie na vedomie, že predložením ponuky súhlasí so zmluvnými podmienkami, ktoré sú uvedené v </w:t>
      </w:r>
      <w:r w:rsidR="00361BAA">
        <w:rPr>
          <w:rFonts w:ascii="Corbel" w:hAnsi="Corbel" w:cs="Times New Roman"/>
          <w:color w:val="000000" w:themeColor="text1"/>
        </w:rPr>
        <w:t>prílohe</w:t>
      </w:r>
      <w:r>
        <w:rPr>
          <w:rFonts w:ascii="Corbel" w:hAnsi="Corbel" w:cs="Times New Roman"/>
          <w:color w:val="000000" w:themeColor="text1"/>
        </w:rPr>
        <w:t xml:space="preserve"> č. </w:t>
      </w:r>
      <w:r w:rsidR="00361BAA">
        <w:rPr>
          <w:rFonts w:ascii="Corbel" w:hAnsi="Corbel" w:cs="Times New Roman"/>
          <w:color w:val="000000" w:themeColor="text1"/>
        </w:rPr>
        <w:t>2</w:t>
      </w:r>
      <w:r w:rsidR="004D5E89">
        <w:rPr>
          <w:rFonts w:ascii="Corbel" w:hAnsi="Corbel" w:cs="Times New Roman"/>
          <w:color w:val="000000" w:themeColor="text1"/>
        </w:rPr>
        <w:t>.</w:t>
      </w:r>
    </w:p>
    <w:p w14:paraId="16F83659" w14:textId="1B46DFC4" w:rsidR="00F05539" w:rsidRPr="002B6510" w:rsidRDefault="00F05539" w:rsidP="00866A7C">
      <w:pPr>
        <w:tabs>
          <w:tab w:val="left" w:pos="5475"/>
        </w:tabs>
        <w:spacing w:after="0"/>
        <w:rPr>
          <w:rFonts w:ascii="Corbel" w:hAnsi="Corbel"/>
          <w:b/>
        </w:rPr>
      </w:pPr>
      <w:r w:rsidRPr="002B6510">
        <w:rPr>
          <w:rFonts w:ascii="Corbel" w:hAnsi="Corbel"/>
          <w:b/>
        </w:rPr>
        <w:t xml:space="preserve">Miesto </w:t>
      </w:r>
      <w:r w:rsidR="00E34427">
        <w:rPr>
          <w:rFonts w:ascii="Corbel" w:hAnsi="Corbel"/>
          <w:b/>
        </w:rPr>
        <w:t>dodania</w:t>
      </w:r>
      <w:r w:rsidRPr="002B6510">
        <w:rPr>
          <w:rFonts w:ascii="Corbel" w:hAnsi="Corbel"/>
          <w:b/>
        </w:rPr>
        <w:t xml:space="preserve"> predmetu zákazky:</w:t>
      </w:r>
      <w:r w:rsidR="00866A7C" w:rsidRPr="002B6510">
        <w:rPr>
          <w:rFonts w:ascii="Corbel" w:hAnsi="Corbel"/>
          <w:b/>
        </w:rPr>
        <w:tab/>
      </w:r>
    </w:p>
    <w:p w14:paraId="4D0E7F63" w14:textId="77777777" w:rsidR="00DE3B7E" w:rsidRDefault="00DE3B7E" w:rsidP="00DE3B7E">
      <w:pPr>
        <w:autoSpaceDE w:val="0"/>
        <w:autoSpaceDN w:val="0"/>
        <w:adjustRightInd w:val="0"/>
        <w:spacing w:after="0" w:line="276" w:lineRule="auto"/>
        <w:rPr>
          <w:rFonts w:ascii="Corbel" w:hAnsi="Corbel" w:cs="Corbel"/>
          <w:color w:val="000000"/>
        </w:rPr>
      </w:pPr>
      <w:r w:rsidRPr="00DE3B7E">
        <w:rPr>
          <w:rFonts w:ascii="Corbel" w:hAnsi="Corbel" w:cs="Corbel"/>
          <w:color w:val="000000"/>
        </w:rPr>
        <w:t xml:space="preserve">Miesta dodania predmetu zákazky pre jednotlivé súčasti Univerzity Komenského v Bratislave sú uvedené v Prílohe č. 3 Zoznam miest dodania. Presné miesto dodania bude určené po vystavení čiastkovej objednávky. Vzhľadom na to, že niektoré budovy patriace jednotlivým súčastiam sa nachádzajú na iných adresách ako sú uvedené, môžu sa adresy dodania líšiť. </w:t>
      </w:r>
    </w:p>
    <w:p w14:paraId="531877AC" w14:textId="77777777" w:rsidR="00DE3B7E" w:rsidRPr="00DE3B7E" w:rsidRDefault="00DE3B7E" w:rsidP="00DE3B7E">
      <w:pPr>
        <w:autoSpaceDE w:val="0"/>
        <w:autoSpaceDN w:val="0"/>
        <w:adjustRightInd w:val="0"/>
        <w:spacing w:after="0" w:line="240" w:lineRule="auto"/>
        <w:rPr>
          <w:rFonts w:ascii="Corbel" w:hAnsi="Corbel" w:cs="Corbel"/>
          <w:color w:val="000000"/>
        </w:rPr>
      </w:pPr>
    </w:p>
    <w:p w14:paraId="37D452B4" w14:textId="33D39C08" w:rsidR="000A4B20" w:rsidRDefault="00DE3B7E" w:rsidP="00DE3B7E">
      <w:pPr>
        <w:tabs>
          <w:tab w:val="left" w:pos="2160"/>
        </w:tabs>
        <w:spacing w:after="0"/>
        <w:rPr>
          <w:rFonts w:ascii="Corbel" w:hAnsi="Corbel"/>
        </w:rPr>
      </w:pPr>
      <w:r w:rsidRPr="00DE3B7E">
        <w:rPr>
          <w:rFonts w:ascii="Corbel" w:hAnsi="Corbel" w:cs="Corbel"/>
          <w:color w:val="000000"/>
        </w:rPr>
        <w:t>Z dôvodu rôznych zdrojov financovania v rámci súčastí UK môže byť požadované dodanie tovaru ako aj fakturácia na viacero častí</w:t>
      </w:r>
      <w:r>
        <w:rPr>
          <w:rFonts w:ascii="Corbel" w:hAnsi="Corbel" w:cs="Corbel"/>
          <w:color w:val="000000"/>
        </w:rPr>
        <w:t>.</w:t>
      </w:r>
      <w:r w:rsidR="00041D6A" w:rsidRPr="002B6510">
        <w:rPr>
          <w:rFonts w:ascii="Corbel" w:hAnsi="Corbel"/>
        </w:rPr>
        <w:tab/>
      </w:r>
    </w:p>
    <w:p w14:paraId="5C0BD6CD" w14:textId="77777777" w:rsidR="003F39D9" w:rsidRPr="002B6510" w:rsidRDefault="003F39D9" w:rsidP="00DE3B7E">
      <w:pPr>
        <w:tabs>
          <w:tab w:val="left" w:pos="2160"/>
        </w:tabs>
        <w:spacing w:after="0"/>
        <w:rPr>
          <w:rFonts w:ascii="Corbel" w:hAnsi="Corbel"/>
        </w:rPr>
      </w:pPr>
    </w:p>
    <w:p w14:paraId="79B61359" w14:textId="0C870451" w:rsidR="006E16D3" w:rsidRPr="002B6510" w:rsidRDefault="00EC1B8D" w:rsidP="00947A6D">
      <w:pPr>
        <w:spacing w:after="0"/>
        <w:rPr>
          <w:rFonts w:ascii="Corbel" w:hAnsi="Corbel"/>
          <w:b/>
        </w:rPr>
      </w:pPr>
      <w:r w:rsidRPr="002B6510">
        <w:rPr>
          <w:rFonts w:ascii="Corbel" w:hAnsi="Corbel"/>
          <w:b/>
        </w:rPr>
        <w:t>Lehota na predkladanie ponúk</w:t>
      </w:r>
      <w:r w:rsidR="006D77C0" w:rsidRPr="002B6510">
        <w:rPr>
          <w:rFonts w:ascii="Corbel" w:hAnsi="Corbel"/>
          <w:b/>
        </w:rPr>
        <w:t xml:space="preserve"> a spôsob predkladania ponúk</w:t>
      </w:r>
      <w:r w:rsidR="006E16D3" w:rsidRPr="002B6510">
        <w:rPr>
          <w:rFonts w:ascii="Corbel" w:hAnsi="Corbel"/>
          <w:b/>
        </w:rPr>
        <w:t>:</w:t>
      </w:r>
    </w:p>
    <w:p w14:paraId="59114134" w14:textId="4227A9E9" w:rsidR="0063217D" w:rsidRPr="002B6510" w:rsidRDefault="00157197" w:rsidP="006B7648">
      <w:pPr>
        <w:spacing w:after="0"/>
        <w:jc w:val="both"/>
        <w:rPr>
          <w:rFonts w:ascii="Corbel" w:hAnsi="Corbel"/>
        </w:rPr>
      </w:pPr>
      <w:r w:rsidRPr="000D268B">
        <w:rPr>
          <w:rFonts w:ascii="Corbel" w:hAnsi="Corbel"/>
        </w:rPr>
        <w:t xml:space="preserve">do </w:t>
      </w:r>
      <w:r w:rsidR="000D268B" w:rsidRPr="000D268B">
        <w:rPr>
          <w:rFonts w:ascii="Corbel" w:hAnsi="Corbel"/>
        </w:rPr>
        <w:t>16.10</w:t>
      </w:r>
      <w:r w:rsidR="002B5E6C" w:rsidRPr="000D268B">
        <w:rPr>
          <w:rFonts w:ascii="Corbel" w:hAnsi="Corbel"/>
        </w:rPr>
        <w:t>.</w:t>
      </w:r>
      <w:r w:rsidR="0049108A" w:rsidRPr="000D268B">
        <w:rPr>
          <w:rFonts w:ascii="Corbel" w:hAnsi="Corbel"/>
        </w:rPr>
        <w:t>20</w:t>
      </w:r>
      <w:r w:rsidR="00820F28" w:rsidRPr="000D268B">
        <w:rPr>
          <w:rFonts w:ascii="Corbel" w:hAnsi="Corbel"/>
        </w:rPr>
        <w:t>2</w:t>
      </w:r>
      <w:r w:rsidR="002677AB" w:rsidRPr="000D268B">
        <w:rPr>
          <w:rFonts w:ascii="Corbel" w:hAnsi="Corbel"/>
        </w:rPr>
        <w:t>3</w:t>
      </w:r>
      <w:r w:rsidR="00D9330E" w:rsidRPr="000D268B">
        <w:rPr>
          <w:rFonts w:ascii="Corbel" w:hAnsi="Corbel"/>
        </w:rPr>
        <w:t xml:space="preserve">, </w:t>
      </w:r>
      <w:r w:rsidRPr="000D268B">
        <w:rPr>
          <w:rFonts w:ascii="Corbel" w:hAnsi="Corbel"/>
        </w:rPr>
        <w:t xml:space="preserve">do </w:t>
      </w:r>
      <w:r w:rsidR="003A0F2F" w:rsidRPr="000D268B">
        <w:rPr>
          <w:rFonts w:ascii="Corbel" w:hAnsi="Corbel"/>
        </w:rPr>
        <w:t>1</w:t>
      </w:r>
      <w:r w:rsidR="00C65A22" w:rsidRPr="000D268B">
        <w:rPr>
          <w:rFonts w:ascii="Corbel" w:hAnsi="Corbel"/>
        </w:rPr>
        <w:t>3</w:t>
      </w:r>
      <w:r w:rsidR="003A0F2F" w:rsidRPr="000D268B">
        <w:rPr>
          <w:rFonts w:ascii="Corbel" w:hAnsi="Corbel"/>
        </w:rPr>
        <w:t>:00</w:t>
      </w:r>
      <w:r w:rsidR="000203C6" w:rsidRPr="000D268B">
        <w:rPr>
          <w:rFonts w:ascii="Corbel" w:hAnsi="Corbel"/>
        </w:rPr>
        <w:t xml:space="preserve"> hod.</w:t>
      </w:r>
    </w:p>
    <w:p w14:paraId="05FF5C1C" w14:textId="77777777" w:rsidR="006E16D3" w:rsidRDefault="006E16D3" w:rsidP="006B7648">
      <w:pPr>
        <w:spacing w:after="0"/>
        <w:jc w:val="both"/>
        <w:rPr>
          <w:rFonts w:ascii="Corbel" w:hAnsi="Corbel"/>
        </w:rPr>
      </w:pPr>
    </w:p>
    <w:p w14:paraId="424B16FF" w14:textId="749AAE61" w:rsidR="00CE0C65" w:rsidRDefault="00CE0C65" w:rsidP="006B7648">
      <w:pPr>
        <w:spacing w:after="0"/>
        <w:jc w:val="both"/>
      </w:pPr>
      <w:r>
        <w:t>Verejný obstarávateľ neurčuje predkladanie ponúk spôsobom automatizovaného predkladanie ponúk prostredníctvom výberu položiek z elektronického katalógu.</w:t>
      </w:r>
    </w:p>
    <w:p w14:paraId="3F8C971E" w14:textId="77777777" w:rsidR="00CE0C65" w:rsidRPr="002B6510" w:rsidRDefault="00CE0C65" w:rsidP="006B7648">
      <w:pPr>
        <w:spacing w:after="0"/>
        <w:jc w:val="both"/>
        <w:rPr>
          <w:rFonts w:ascii="Corbel" w:hAnsi="Corbel"/>
        </w:rPr>
      </w:pPr>
    </w:p>
    <w:p w14:paraId="2288C6D9" w14:textId="264ACA77" w:rsidR="00866B6B" w:rsidRPr="002B6510" w:rsidRDefault="006B7648" w:rsidP="006B7648">
      <w:pPr>
        <w:spacing w:after="0"/>
        <w:jc w:val="both"/>
        <w:rPr>
          <w:rFonts w:ascii="Corbel" w:hAnsi="Corbel"/>
        </w:rPr>
      </w:pPr>
      <w:r w:rsidRPr="002B6510">
        <w:rPr>
          <w:rFonts w:ascii="Corbel" w:hAnsi="Corbel"/>
        </w:rPr>
        <w:t>Ponuky</w:t>
      </w:r>
      <w:r w:rsidR="006E16D3" w:rsidRPr="002B6510">
        <w:rPr>
          <w:rFonts w:ascii="Corbel" w:hAnsi="Corbel"/>
        </w:rPr>
        <w:t xml:space="preserve"> </w:t>
      </w:r>
      <w:r w:rsidR="00D96E47" w:rsidRPr="002B6510">
        <w:rPr>
          <w:rFonts w:ascii="Corbel" w:hAnsi="Corbel"/>
        </w:rPr>
        <w:t>žiadame</w:t>
      </w:r>
      <w:r w:rsidR="006E16D3" w:rsidRPr="002B6510">
        <w:rPr>
          <w:rFonts w:ascii="Corbel" w:hAnsi="Corbel"/>
        </w:rPr>
        <w:t xml:space="preserve"> </w:t>
      </w:r>
      <w:r w:rsidR="00D96E47" w:rsidRPr="002B6510">
        <w:rPr>
          <w:rFonts w:ascii="Corbel" w:hAnsi="Corbel"/>
        </w:rPr>
        <w:t>predložiť</w:t>
      </w:r>
      <w:r w:rsidR="006E16D3" w:rsidRPr="002B6510">
        <w:rPr>
          <w:rFonts w:ascii="Corbel" w:hAnsi="Corbel"/>
        </w:rPr>
        <w:t xml:space="preserve"> </w:t>
      </w:r>
      <w:r w:rsidR="007607AA" w:rsidRPr="002B6510">
        <w:rPr>
          <w:rFonts w:ascii="Corbel" w:hAnsi="Corbel"/>
        </w:rPr>
        <w:t xml:space="preserve">elektronicky v súlade s § 49 ods. 1 písm. a) zákona o verejnom obstarávaní prostredníctvom systému </w:t>
      </w:r>
      <w:proofErr w:type="spellStart"/>
      <w:r w:rsidR="007607AA" w:rsidRPr="002B6510">
        <w:rPr>
          <w:rFonts w:ascii="Corbel" w:hAnsi="Corbel"/>
        </w:rPr>
        <w:t>JOSEPHINE</w:t>
      </w:r>
      <w:proofErr w:type="spellEnd"/>
      <w:r w:rsidR="007607AA" w:rsidRPr="002B6510">
        <w:rPr>
          <w:rFonts w:ascii="Corbel" w:hAnsi="Corbel"/>
        </w:rPr>
        <w:t xml:space="preserve"> na webovej adrese </w:t>
      </w:r>
      <w:hyperlink r:id="rId17" w:history="1">
        <w:r w:rsidR="00C74575" w:rsidRPr="00AD6886">
          <w:rPr>
            <w:rStyle w:val="Hypertextovprepojenie"/>
            <w:rFonts w:ascii="Corbel" w:hAnsi="Corbel"/>
          </w:rPr>
          <w:t>https://josephine.proebiz.com</w:t>
        </w:r>
      </w:hyperlink>
      <w:r w:rsidR="00C74575">
        <w:rPr>
          <w:rFonts w:ascii="Corbel" w:hAnsi="Corbel"/>
          <w:color w:val="0000FF"/>
        </w:rPr>
        <w:t xml:space="preserve"> </w:t>
      </w:r>
      <w:r w:rsidR="007607AA" w:rsidRPr="002B6510">
        <w:rPr>
          <w:rFonts w:ascii="Corbel" w:hAnsi="Corbel"/>
        </w:rPr>
        <w:t>.</w:t>
      </w:r>
    </w:p>
    <w:p w14:paraId="1CD08E8F" w14:textId="77777777" w:rsidR="009D318E" w:rsidRDefault="009D318E" w:rsidP="001D784B">
      <w:pPr>
        <w:spacing w:after="0"/>
        <w:jc w:val="both"/>
        <w:rPr>
          <w:rFonts w:ascii="Corbel" w:hAnsi="Corbel"/>
        </w:rPr>
      </w:pPr>
    </w:p>
    <w:p w14:paraId="73335740" w14:textId="22D692F5" w:rsidR="00196DC5" w:rsidRDefault="00D96E47" w:rsidP="001D784B">
      <w:pPr>
        <w:spacing w:after="0"/>
        <w:jc w:val="both"/>
        <w:rPr>
          <w:rFonts w:ascii="Corbel" w:hAnsi="Corbel"/>
        </w:rPr>
      </w:pPr>
      <w:r w:rsidRPr="002B6510">
        <w:rPr>
          <w:rFonts w:ascii="Corbel" w:hAnsi="Corbel"/>
        </w:rPr>
        <w:t>Uchádzač môže predložiť iba jednu ponuku. Na ponuku predloženú po uplynutí lehoty</w:t>
      </w:r>
      <w:r w:rsidR="00EC1B8D" w:rsidRPr="002B6510">
        <w:rPr>
          <w:rFonts w:ascii="Corbel" w:hAnsi="Corbel"/>
        </w:rPr>
        <w:t xml:space="preserve"> na predkladanie ponúk </w:t>
      </w:r>
      <w:r w:rsidRPr="002B6510">
        <w:rPr>
          <w:rFonts w:ascii="Corbel" w:hAnsi="Corbel"/>
        </w:rPr>
        <w:t xml:space="preserve"> nebude verejný obstarávateľ prihliadať. </w:t>
      </w:r>
    </w:p>
    <w:p w14:paraId="64E60D6E" w14:textId="77777777" w:rsidR="00FB0242" w:rsidRDefault="00FB0242" w:rsidP="001D784B">
      <w:pPr>
        <w:spacing w:after="0"/>
        <w:jc w:val="both"/>
        <w:rPr>
          <w:rFonts w:ascii="Corbel" w:hAnsi="Corbel"/>
        </w:rPr>
      </w:pPr>
    </w:p>
    <w:p w14:paraId="04C0DA16" w14:textId="77777777" w:rsidR="00FB0242" w:rsidRPr="00FB0242" w:rsidRDefault="00FB0242" w:rsidP="00FB0242">
      <w:pPr>
        <w:autoSpaceDE w:val="0"/>
        <w:autoSpaceDN w:val="0"/>
        <w:adjustRightInd w:val="0"/>
        <w:spacing w:after="0" w:line="240" w:lineRule="auto"/>
        <w:rPr>
          <w:rFonts w:ascii="Corbel" w:hAnsi="Corbel" w:cs="Corbel"/>
          <w:color w:val="000000"/>
        </w:rPr>
      </w:pPr>
      <w:r w:rsidRPr="00FB0242">
        <w:rPr>
          <w:rFonts w:ascii="Corbel" w:hAnsi="Corbel" w:cs="Corbel"/>
          <w:color w:val="000000"/>
        </w:rPr>
        <w:t xml:space="preserve">Ponuky sa predkladajú v štátnom (slovenskom) jazyku, resp. v českom jazyku. </w:t>
      </w:r>
    </w:p>
    <w:p w14:paraId="757B3164" w14:textId="77777777" w:rsidR="00FB0242" w:rsidRDefault="00FB0242" w:rsidP="00FB0242">
      <w:pPr>
        <w:autoSpaceDE w:val="0"/>
        <w:autoSpaceDN w:val="0"/>
        <w:adjustRightInd w:val="0"/>
        <w:spacing w:after="0" w:line="240" w:lineRule="auto"/>
        <w:rPr>
          <w:rFonts w:ascii="Corbel" w:hAnsi="Corbel" w:cs="Corbel"/>
          <w:color w:val="000000"/>
        </w:rPr>
      </w:pPr>
      <w:r w:rsidRPr="00FB0242">
        <w:rPr>
          <w:rFonts w:ascii="Corbel" w:hAnsi="Corbel" w:cs="Corbel"/>
          <w:color w:val="000000"/>
        </w:rPr>
        <w:t xml:space="preserve">Verejný obstarávateľ si vyhradzuje právo predĺžiť lehotu na predkladanie ponúk. </w:t>
      </w:r>
    </w:p>
    <w:p w14:paraId="00869F0A" w14:textId="77777777" w:rsidR="00AD63D8" w:rsidRPr="00FB0242" w:rsidRDefault="00AD63D8" w:rsidP="00FB0242">
      <w:pPr>
        <w:autoSpaceDE w:val="0"/>
        <w:autoSpaceDN w:val="0"/>
        <w:adjustRightInd w:val="0"/>
        <w:spacing w:after="0" w:line="240" w:lineRule="auto"/>
        <w:rPr>
          <w:rFonts w:ascii="Corbel" w:hAnsi="Corbel" w:cs="Corbel"/>
          <w:color w:val="000000"/>
        </w:rPr>
      </w:pPr>
    </w:p>
    <w:p w14:paraId="15879F2B" w14:textId="1222BA66" w:rsidR="00FB0242" w:rsidRPr="002B6510" w:rsidRDefault="00FB0242" w:rsidP="00FB0242">
      <w:pPr>
        <w:spacing w:after="0"/>
        <w:jc w:val="both"/>
        <w:rPr>
          <w:rFonts w:ascii="Corbel" w:hAnsi="Corbel"/>
        </w:rPr>
      </w:pPr>
      <w:r w:rsidRPr="00FB0242">
        <w:rPr>
          <w:rFonts w:ascii="Corbel" w:hAnsi="Corbel" w:cs="Corbel"/>
          <w:color w:val="000000"/>
        </w:rPr>
        <w:t xml:space="preserve">V prípade nejasností týkajúcich sa požiadaviek uvedených vo Výzve alebo inej sprievodnej dokumentácií, môže záujemca elektronicky požiadať verejného obstarávateľa v systéme </w:t>
      </w:r>
      <w:proofErr w:type="spellStart"/>
      <w:r w:rsidRPr="00FB0242">
        <w:rPr>
          <w:rFonts w:ascii="Corbel" w:hAnsi="Corbel" w:cs="Corbel"/>
          <w:color w:val="000000"/>
        </w:rPr>
        <w:t>JOSEPHINE</w:t>
      </w:r>
      <w:proofErr w:type="spellEnd"/>
      <w:r w:rsidRPr="00FB0242">
        <w:rPr>
          <w:rFonts w:ascii="Corbel" w:hAnsi="Corbel" w:cs="Corbel"/>
          <w:color w:val="000000"/>
        </w:rPr>
        <w:t xml:space="preserv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p>
    <w:p w14:paraId="13A72232" w14:textId="77777777" w:rsidR="00E924EF" w:rsidRPr="002B6510" w:rsidRDefault="00E924EF" w:rsidP="00947A6D">
      <w:pPr>
        <w:spacing w:after="0"/>
        <w:rPr>
          <w:rFonts w:ascii="Corbel" w:hAnsi="Corbel"/>
        </w:rPr>
      </w:pPr>
    </w:p>
    <w:p w14:paraId="0DD79A08" w14:textId="77777777" w:rsidR="00D96E47" w:rsidRPr="002B6510" w:rsidRDefault="00D96E47" w:rsidP="00947A6D">
      <w:pPr>
        <w:spacing w:after="0"/>
        <w:rPr>
          <w:rFonts w:ascii="Corbel" w:hAnsi="Corbel"/>
          <w:b/>
        </w:rPr>
      </w:pPr>
      <w:r w:rsidRPr="002B6510">
        <w:rPr>
          <w:rFonts w:ascii="Corbel" w:hAnsi="Corbel"/>
          <w:b/>
        </w:rPr>
        <w:t>Kritérium na vyhodnotenie ponúk:</w:t>
      </w:r>
    </w:p>
    <w:p w14:paraId="6F9E4AE1" w14:textId="1A35E74F" w:rsidR="007B2E06" w:rsidRPr="002B6510" w:rsidRDefault="00D96E47" w:rsidP="00947A6D">
      <w:pPr>
        <w:spacing w:after="0"/>
        <w:rPr>
          <w:rFonts w:ascii="Corbel" w:hAnsi="Corbel"/>
        </w:rPr>
      </w:pPr>
      <w:r w:rsidRPr="002B6510">
        <w:rPr>
          <w:rFonts w:ascii="Corbel" w:hAnsi="Corbel"/>
        </w:rPr>
        <w:t>Najnižšia</w:t>
      </w:r>
      <w:r w:rsidR="007B5451" w:rsidRPr="002B6510">
        <w:rPr>
          <w:rFonts w:ascii="Corbel" w:hAnsi="Corbel"/>
        </w:rPr>
        <w:t xml:space="preserve"> celková</w:t>
      </w:r>
      <w:r w:rsidRPr="002B6510">
        <w:rPr>
          <w:rFonts w:ascii="Corbel" w:hAnsi="Corbel"/>
        </w:rPr>
        <w:t xml:space="preserve"> cena v EUR </w:t>
      </w:r>
      <w:r w:rsidR="009B33BC" w:rsidRPr="002B6510">
        <w:rPr>
          <w:rFonts w:ascii="Corbel" w:hAnsi="Corbel"/>
        </w:rPr>
        <w:t>s</w:t>
      </w:r>
      <w:r w:rsidRPr="002B6510">
        <w:rPr>
          <w:rFonts w:ascii="Corbel" w:hAnsi="Corbel"/>
        </w:rPr>
        <w:t xml:space="preserve"> DPH.</w:t>
      </w:r>
    </w:p>
    <w:p w14:paraId="15C2F080" w14:textId="46D12916" w:rsidR="007B2E06" w:rsidRPr="002B6510" w:rsidRDefault="007B2E06" w:rsidP="002F7BAB">
      <w:pPr>
        <w:spacing w:after="240"/>
        <w:rPr>
          <w:rFonts w:ascii="Corbel" w:hAnsi="Corbel" w:cstheme="minorHAnsi"/>
        </w:rPr>
      </w:pPr>
      <w:r w:rsidRPr="002B6510">
        <w:rPr>
          <w:rFonts w:ascii="Corbel" w:hAnsi="Corbel"/>
        </w:rPr>
        <w:t>Úspešným uchádzačom sa stane ten, ktorého ponuka sa umiestni na prvom mieste v poradí, pričom vyhovuje všetkým požiadavkám verejného obstarávateľa uvedených v tejto výzve.</w:t>
      </w:r>
    </w:p>
    <w:p w14:paraId="41E33CBC" w14:textId="77777777" w:rsidR="001020F8" w:rsidRPr="002B6510" w:rsidRDefault="00D96E47" w:rsidP="00C64868">
      <w:pPr>
        <w:pStyle w:val="Nadpis1"/>
        <w:ind w:left="284"/>
        <w:rPr>
          <w:rFonts w:ascii="Corbel" w:hAnsi="Corbel"/>
          <w:color w:val="auto"/>
        </w:rPr>
      </w:pPr>
      <w:r w:rsidRPr="002B6510">
        <w:rPr>
          <w:rFonts w:ascii="Corbel" w:hAnsi="Corbel"/>
          <w:color w:val="auto"/>
        </w:rPr>
        <w:t>V. Obsah ponuky</w:t>
      </w:r>
    </w:p>
    <w:p w14:paraId="763FA526" w14:textId="77777777" w:rsidR="003216BE" w:rsidRPr="003216BE" w:rsidRDefault="003216BE" w:rsidP="003216BE">
      <w:pPr>
        <w:autoSpaceDE w:val="0"/>
        <w:autoSpaceDN w:val="0"/>
        <w:adjustRightInd w:val="0"/>
        <w:spacing w:after="0" w:line="240" w:lineRule="auto"/>
        <w:rPr>
          <w:rFonts w:ascii="Corbel" w:hAnsi="Corbel" w:cs="Corbel"/>
          <w:color w:val="000000"/>
          <w:sz w:val="24"/>
          <w:szCs w:val="24"/>
        </w:rPr>
      </w:pPr>
    </w:p>
    <w:p w14:paraId="02AF8F61" w14:textId="2869073A" w:rsidR="003216BE" w:rsidRPr="00EE4881" w:rsidRDefault="003216BE" w:rsidP="00EE4881">
      <w:pPr>
        <w:pStyle w:val="Odsekzoznamu"/>
        <w:numPr>
          <w:ilvl w:val="0"/>
          <w:numId w:val="40"/>
        </w:numPr>
        <w:autoSpaceDE w:val="0"/>
        <w:autoSpaceDN w:val="0"/>
        <w:adjustRightInd w:val="0"/>
        <w:spacing w:after="39" w:line="240" w:lineRule="auto"/>
        <w:rPr>
          <w:rFonts w:ascii="Corbel" w:hAnsi="Corbel" w:cs="Corbel"/>
          <w:color w:val="000000"/>
        </w:rPr>
      </w:pPr>
      <w:r w:rsidRPr="00EE4881">
        <w:rPr>
          <w:rFonts w:ascii="Corbel" w:hAnsi="Corbel" w:cs="Corbel"/>
          <w:color w:val="000000"/>
        </w:rPr>
        <w:t xml:space="preserve">vyplnený </w:t>
      </w:r>
      <w:r w:rsidRPr="00EE4881">
        <w:rPr>
          <w:rFonts w:ascii="Corbel" w:hAnsi="Corbel" w:cs="Corbel"/>
          <w:b/>
          <w:bCs/>
          <w:i/>
          <w:iCs/>
          <w:color w:val="000000"/>
        </w:rPr>
        <w:t>Návrh na plnenie kritéria na vyhodnotenie ponúk</w:t>
      </w:r>
      <w:r w:rsidRPr="00EE4881">
        <w:rPr>
          <w:rFonts w:ascii="Corbel" w:hAnsi="Corbel" w:cs="Corbel"/>
          <w:color w:val="000000"/>
        </w:rPr>
        <w:t>, ktorý je Prílohou č. 1 tejto výzvy (aj</w:t>
      </w:r>
      <w:r w:rsidR="00EE4881" w:rsidRPr="00EE4881">
        <w:rPr>
          <w:rFonts w:ascii="Corbel" w:hAnsi="Corbel" w:cs="Corbel"/>
          <w:color w:val="000000"/>
        </w:rPr>
        <w:t xml:space="preserve"> </w:t>
      </w:r>
      <w:r w:rsidRPr="00EE4881">
        <w:rPr>
          <w:rFonts w:ascii="Corbel" w:hAnsi="Corbel" w:cs="Corbel"/>
          <w:color w:val="000000"/>
        </w:rPr>
        <w:t xml:space="preserve">podpísaný v </w:t>
      </w:r>
      <w:proofErr w:type="spellStart"/>
      <w:r w:rsidRPr="00EE4881">
        <w:rPr>
          <w:rFonts w:ascii="Corbel" w:hAnsi="Corbel" w:cs="Corbel"/>
          <w:color w:val="000000"/>
        </w:rPr>
        <w:t>pdf</w:t>
      </w:r>
      <w:proofErr w:type="spellEnd"/>
      <w:r w:rsidRPr="00EE4881">
        <w:rPr>
          <w:rFonts w:ascii="Corbel" w:hAnsi="Corbel" w:cs="Corbel"/>
          <w:color w:val="000000"/>
        </w:rPr>
        <w:t>. formáte, aj v editovateľnej podobe</w:t>
      </w:r>
      <w:r w:rsidR="00E676DE" w:rsidRPr="00EE4881">
        <w:rPr>
          <w:rFonts w:ascii="Corbel" w:hAnsi="Corbel" w:cs="Corbel"/>
          <w:color w:val="000000"/>
        </w:rPr>
        <w:t>- .</w:t>
      </w:r>
      <w:proofErr w:type="spellStart"/>
      <w:r w:rsidR="00E676DE" w:rsidRPr="00EE4881">
        <w:rPr>
          <w:rFonts w:ascii="Corbel" w:hAnsi="Corbel" w:cs="Corbel"/>
          <w:color w:val="000000"/>
        </w:rPr>
        <w:t>xls</w:t>
      </w:r>
      <w:proofErr w:type="spellEnd"/>
      <w:r w:rsidRPr="00EE4881">
        <w:rPr>
          <w:rFonts w:ascii="Corbel" w:hAnsi="Corbel" w:cs="Corbel"/>
          <w:color w:val="000000"/>
        </w:rPr>
        <w:t xml:space="preserve">) </w:t>
      </w:r>
    </w:p>
    <w:p w14:paraId="241C375C" w14:textId="2E080D5C" w:rsidR="003216BE" w:rsidRPr="00EE4881" w:rsidRDefault="003216BE" w:rsidP="00EE4881">
      <w:pPr>
        <w:pStyle w:val="Odsekzoznamu"/>
        <w:numPr>
          <w:ilvl w:val="0"/>
          <w:numId w:val="40"/>
        </w:numPr>
        <w:autoSpaceDE w:val="0"/>
        <w:autoSpaceDN w:val="0"/>
        <w:adjustRightInd w:val="0"/>
        <w:spacing w:after="39" w:line="240" w:lineRule="auto"/>
        <w:rPr>
          <w:rFonts w:ascii="Corbel" w:hAnsi="Corbel" w:cs="Corbel"/>
          <w:color w:val="000000"/>
        </w:rPr>
      </w:pPr>
      <w:r w:rsidRPr="00EE4881">
        <w:rPr>
          <w:rFonts w:ascii="Corbel" w:hAnsi="Corbel" w:cs="Corbel"/>
          <w:b/>
          <w:bCs/>
          <w:color w:val="000000"/>
        </w:rPr>
        <w:t xml:space="preserve">Čestné vyhlásenie </w:t>
      </w:r>
      <w:r w:rsidRPr="00EE4881">
        <w:rPr>
          <w:rFonts w:ascii="Corbel" w:hAnsi="Corbel" w:cs="Corbel"/>
          <w:color w:val="000000"/>
        </w:rPr>
        <w:t xml:space="preserve">k obmedzeniam vo verejnom obstarávaní v súvislosti s vojnovým konfliktom na Ukrajine – sankcie voči Rusku, ktorý je prílohou č. 4 tejto výzvy </w:t>
      </w:r>
    </w:p>
    <w:p w14:paraId="698483F6" w14:textId="60427060" w:rsidR="003216BE" w:rsidRDefault="003216BE" w:rsidP="00EE4881">
      <w:pPr>
        <w:pStyle w:val="Odsekzoznamu"/>
        <w:numPr>
          <w:ilvl w:val="0"/>
          <w:numId w:val="40"/>
        </w:numPr>
        <w:autoSpaceDE w:val="0"/>
        <w:autoSpaceDN w:val="0"/>
        <w:adjustRightInd w:val="0"/>
        <w:spacing w:after="0" w:line="240" w:lineRule="auto"/>
        <w:rPr>
          <w:rFonts w:ascii="Corbel" w:hAnsi="Corbel" w:cs="Corbel"/>
          <w:color w:val="000000"/>
        </w:rPr>
      </w:pPr>
      <w:r w:rsidRPr="00EE4881">
        <w:rPr>
          <w:rFonts w:ascii="Corbel" w:hAnsi="Corbel" w:cs="Corbel"/>
          <w:b/>
          <w:bCs/>
          <w:color w:val="000000"/>
        </w:rPr>
        <w:t xml:space="preserve">Čestné vyhlásenie </w:t>
      </w:r>
      <w:r w:rsidRPr="00EE4881">
        <w:rPr>
          <w:rFonts w:ascii="Corbel" w:hAnsi="Corbel" w:cs="Corbel"/>
          <w:color w:val="000000"/>
        </w:rPr>
        <w:t xml:space="preserve">– konflikt záujmov, ktorý je prílohou č. 5 tejto zmluvy </w:t>
      </w:r>
    </w:p>
    <w:p w14:paraId="7C8D5C20" w14:textId="77777777" w:rsidR="00901499" w:rsidRDefault="00901499" w:rsidP="001F7B49">
      <w:pPr>
        <w:spacing w:after="0"/>
        <w:ind w:left="284"/>
        <w:rPr>
          <w:rStyle w:val="Nadpis1Char"/>
          <w:rFonts w:ascii="Corbel" w:hAnsi="Corbel"/>
          <w:color w:val="auto"/>
        </w:rPr>
      </w:pPr>
    </w:p>
    <w:p w14:paraId="04B3BD5C" w14:textId="710C3655" w:rsidR="008B38A5" w:rsidRPr="001F7B49" w:rsidRDefault="006B7648" w:rsidP="001F7B49">
      <w:pPr>
        <w:spacing w:after="0"/>
        <w:ind w:left="284"/>
        <w:rPr>
          <w:rFonts w:ascii="Corbel" w:eastAsiaTheme="majorEastAsia" w:hAnsi="Corbel" w:cstheme="majorBidi"/>
          <w:sz w:val="32"/>
          <w:szCs w:val="32"/>
        </w:rPr>
      </w:pPr>
      <w:r w:rsidRPr="002B6510">
        <w:rPr>
          <w:rStyle w:val="Nadpis1Char"/>
          <w:rFonts w:ascii="Corbel" w:hAnsi="Corbel"/>
          <w:color w:val="auto"/>
        </w:rPr>
        <w:t>V</w:t>
      </w:r>
      <w:r w:rsidR="00204B52" w:rsidRPr="002B6510">
        <w:rPr>
          <w:rStyle w:val="Nadpis1Char"/>
          <w:rFonts w:ascii="Corbel" w:hAnsi="Corbel"/>
          <w:color w:val="auto"/>
        </w:rPr>
        <w:t>I</w:t>
      </w:r>
      <w:r w:rsidRPr="002B6510">
        <w:rPr>
          <w:rStyle w:val="Nadpis1Char"/>
          <w:rFonts w:ascii="Corbel" w:hAnsi="Corbel"/>
          <w:color w:val="auto"/>
        </w:rPr>
        <w:t>. Ostatn</w:t>
      </w:r>
      <w:r w:rsidRPr="001F7B49">
        <w:rPr>
          <w:rStyle w:val="Nadpis1Char"/>
          <w:rFonts w:ascii="Corbel" w:hAnsi="Corbel"/>
          <w:color w:val="auto"/>
        </w:rPr>
        <w:t>é</w:t>
      </w:r>
    </w:p>
    <w:p w14:paraId="3C7A804E" w14:textId="77777777" w:rsidR="006C63BD" w:rsidRDefault="006B7648" w:rsidP="00E12DFF">
      <w:pPr>
        <w:pStyle w:val="Odsekzoznamu"/>
        <w:numPr>
          <w:ilvl w:val="0"/>
          <w:numId w:val="34"/>
        </w:numPr>
        <w:jc w:val="both"/>
        <w:rPr>
          <w:rFonts w:ascii="Corbel" w:hAnsi="Corbel"/>
          <w:lang w:eastAsia="sk-SK"/>
        </w:rPr>
      </w:pPr>
      <w:r w:rsidRPr="006C63BD">
        <w:rPr>
          <w:rFonts w:ascii="Corbel" w:hAnsi="Corbel"/>
        </w:rPr>
        <w:t xml:space="preserve">Verejný obstarávateľ si vyhradzuje právo neprijať žiadnu ponuku v rámci </w:t>
      </w:r>
      <w:r w:rsidR="00872533" w:rsidRPr="006C63BD">
        <w:rPr>
          <w:rFonts w:ascii="Corbel" w:hAnsi="Corbel"/>
        </w:rPr>
        <w:t>tejto zákazky</w:t>
      </w:r>
      <w:r w:rsidRPr="006C63BD">
        <w:rPr>
          <w:rFonts w:ascii="Corbel" w:hAnsi="Corbel"/>
        </w:rPr>
        <w:t xml:space="preserve"> alebo zrušiť </w:t>
      </w:r>
      <w:r w:rsidR="00872533" w:rsidRPr="006C63BD">
        <w:rPr>
          <w:rFonts w:ascii="Corbel" w:hAnsi="Corbel"/>
        </w:rPr>
        <w:t>zákazku</w:t>
      </w:r>
      <w:r w:rsidR="006C63BD" w:rsidRPr="006C63BD">
        <w:rPr>
          <w:rFonts w:ascii="Corbel" w:hAnsi="Corbel"/>
        </w:rPr>
        <w:t xml:space="preserve"> </w:t>
      </w:r>
      <w:r w:rsidR="006C63BD">
        <w:rPr>
          <w:rFonts w:ascii="Corbel" w:hAnsi="Corbel"/>
        </w:rPr>
        <w:t>v súlade s §57 zákona.</w:t>
      </w:r>
    </w:p>
    <w:p w14:paraId="2F7AFE48" w14:textId="455A83AE" w:rsidR="004D7E5C" w:rsidRPr="006C63BD" w:rsidRDefault="004D7E5C" w:rsidP="00E12DFF">
      <w:pPr>
        <w:pStyle w:val="Odsekzoznamu"/>
        <w:numPr>
          <w:ilvl w:val="0"/>
          <w:numId w:val="34"/>
        </w:numPr>
        <w:jc w:val="both"/>
        <w:rPr>
          <w:rFonts w:ascii="Corbel" w:hAnsi="Corbel"/>
          <w:lang w:eastAsia="sk-SK"/>
        </w:rPr>
      </w:pPr>
      <w:r w:rsidRPr="006C63BD">
        <w:rPr>
          <w:rFonts w:ascii="Corbel" w:hAnsi="Corbel"/>
          <w:lang w:eastAsia="sk-SK"/>
        </w:rPr>
        <w:lastRenderedPageBreak/>
        <w:t>Všetky náklady a výdavky spojené s prípravou a predložením ponuky znáša uchádzač bez finančného nároku voči verejnému obstarávateľovi a bez ohľadu na výsledok.</w:t>
      </w:r>
    </w:p>
    <w:p w14:paraId="15237CD0" w14:textId="5C5F62BB" w:rsidR="004F0EEB" w:rsidRPr="001D0123" w:rsidRDefault="004F0EEB" w:rsidP="00C023F9">
      <w:pPr>
        <w:pStyle w:val="Odsekzoznamu"/>
        <w:numPr>
          <w:ilvl w:val="0"/>
          <w:numId w:val="34"/>
        </w:numPr>
        <w:tabs>
          <w:tab w:val="left" w:pos="426"/>
        </w:tabs>
        <w:spacing w:line="276" w:lineRule="auto"/>
        <w:ind w:right="113"/>
        <w:jc w:val="both"/>
        <w:rPr>
          <w:rFonts w:ascii="Corbel" w:eastAsia="Calibri" w:hAnsi="Corbel" w:cs="Calibri"/>
        </w:rPr>
      </w:pPr>
      <w:r>
        <w:rPr>
          <w:rFonts w:ascii="Corbel" w:hAnsi="Corbel"/>
        </w:rPr>
        <w:t>Verejný obstarávateľ bude pri vyhodnocovaní ponúk postupovať tzv. „</w:t>
      </w:r>
      <w:proofErr w:type="spellStart"/>
      <w:r>
        <w:rPr>
          <w:rFonts w:ascii="Corbel" w:hAnsi="Corbel"/>
        </w:rPr>
        <w:t>superreverzným</w:t>
      </w:r>
      <w:proofErr w:type="spellEnd"/>
      <w:r>
        <w:rPr>
          <w:rFonts w:ascii="Corbel" w:hAnsi="Corbel"/>
        </w:rPr>
        <w:t xml:space="preserve"> spôsobom“ čiže vyhodnocovanie bude prebiehať podľa poradia predložených návrhov na plnenie kritéria. Verejný obstarávateľ sa bude zaoberať ponukou najskôr prvého v poradí podľa vyššie uvedeného spôsobu, následne, ak prvý v poradí nesplní požiadavky verejného obstarávateľa, bude sa zaoberať ponukou druhého, prípadne aj ďalšími v poradí.</w:t>
      </w:r>
    </w:p>
    <w:p w14:paraId="33755A6F" w14:textId="6A07D6B7" w:rsidR="001D0123" w:rsidRPr="00EA15E3" w:rsidRDefault="001D0123" w:rsidP="00EA15E3">
      <w:pPr>
        <w:pStyle w:val="Odsekzoznamu"/>
        <w:numPr>
          <w:ilvl w:val="0"/>
          <w:numId w:val="34"/>
        </w:numPr>
        <w:tabs>
          <w:tab w:val="left" w:pos="426"/>
        </w:tabs>
        <w:spacing w:line="276" w:lineRule="auto"/>
        <w:ind w:right="113"/>
        <w:jc w:val="both"/>
        <w:rPr>
          <w:rFonts w:ascii="Corbel" w:eastAsia="Calibri" w:hAnsi="Corbel" w:cs="Calibri"/>
        </w:rPr>
      </w:pPr>
      <w:r>
        <w:rPr>
          <w:rFonts w:ascii="Corbel" w:hAnsi="Corbel"/>
        </w:rPr>
        <w:t>Verejný obstarávate</w:t>
      </w:r>
      <w:r w:rsidR="0017781A">
        <w:rPr>
          <w:rFonts w:ascii="Corbel" w:hAnsi="Corbel"/>
        </w:rPr>
        <w:t xml:space="preserve">ľ uvádza, že </w:t>
      </w:r>
      <w:proofErr w:type="spellStart"/>
      <w:r w:rsidR="0017781A">
        <w:rPr>
          <w:rFonts w:ascii="Corbel" w:hAnsi="Corbel"/>
        </w:rPr>
        <w:t>že</w:t>
      </w:r>
      <w:proofErr w:type="spellEnd"/>
      <w:r w:rsidR="0017781A">
        <w:rPr>
          <w:rFonts w:ascii="Corbel" w:hAnsi="Corbel"/>
        </w:rPr>
        <w:t xml:space="preserve"> v tomto verejnom obstarávaní</w:t>
      </w:r>
      <w:r w:rsidR="007A421C">
        <w:rPr>
          <w:rFonts w:ascii="Corbel" w:hAnsi="Corbel"/>
        </w:rPr>
        <w:t xml:space="preserve"> </w:t>
      </w:r>
      <w:r w:rsidR="0017781A">
        <w:rPr>
          <w:rFonts w:ascii="Corbel" w:hAnsi="Corbel"/>
        </w:rPr>
        <w:t xml:space="preserve">sa nepoužije </w:t>
      </w:r>
      <w:r w:rsidR="00EA15E3">
        <w:rPr>
          <w:rFonts w:ascii="Corbel" w:hAnsi="Corbel"/>
        </w:rPr>
        <w:t>elektronická aukcia.</w:t>
      </w:r>
    </w:p>
    <w:p w14:paraId="4498B17A" w14:textId="77777777" w:rsidR="00EA15E3" w:rsidRPr="00C955FF" w:rsidRDefault="00EA15E3" w:rsidP="00EA15E3">
      <w:pPr>
        <w:pStyle w:val="Odsekzoznamu"/>
        <w:tabs>
          <w:tab w:val="left" w:pos="426"/>
        </w:tabs>
        <w:spacing w:line="276" w:lineRule="auto"/>
        <w:ind w:right="113"/>
        <w:jc w:val="both"/>
        <w:rPr>
          <w:rFonts w:ascii="Corbel" w:eastAsia="Calibri" w:hAnsi="Corbel" w:cs="Calibri"/>
        </w:rPr>
      </w:pPr>
    </w:p>
    <w:p w14:paraId="30A6CF3A" w14:textId="6D8439BF" w:rsidR="00C955FF" w:rsidRDefault="00C955FF" w:rsidP="00C955FF">
      <w:pPr>
        <w:pStyle w:val="Odsekzoznamu"/>
        <w:jc w:val="both"/>
        <w:rPr>
          <w:rFonts w:ascii="Corbel" w:hAnsi="Corbel"/>
        </w:rPr>
      </w:pPr>
      <w:r w:rsidRPr="002B6510">
        <w:rPr>
          <w:rFonts w:ascii="Corbel" w:hAnsi="Corbel"/>
        </w:rPr>
        <w:t>Veríme, že nám predložíte ponuku na požadovaný predmet zákazky v súlade s touto výzvou v nami požadovanom termíne.</w:t>
      </w:r>
    </w:p>
    <w:p w14:paraId="1F6B1838" w14:textId="77777777" w:rsidR="003D4F8F" w:rsidRPr="002B6510" w:rsidRDefault="003D4F8F" w:rsidP="00EA15E3">
      <w:pPr>
        <w:spacing w:after="0"/>
        <w:rPr>
          <w:rFonts w:ascii="Corbel" w:hAnsi="Corbel"/>
          <w:b/>
          <w:bCs/>
        </w:rPr>
      </w:pPr>
      <w:r w:rsidRPr="002B6510">
        <w:rPr>
          <w:rFonts w:ascii="Corbel" w:hAnsi="Corbel"/>
          <w:b/>
          <w:bCs/>
        </w:rPr>
        <w:t>Zoznam príloh:</w:t>
      </w:r>
    </w:p>
    <w:p w14:paraId="6BA01E1D" w14:textId="77777777" w:rsidR="00C821D4" w:rsidRPr="00C821D4" w:rsidRDefault="00C821D4" w:rsidP="00C821D4">
      <w:pPr>
        <w:autoSpaceDE w:val="0"/>
        <w:autoSpaceDN w:val="0"/>
        <w:adjustRightInd w:val="0"/>
        <w:spacing w:after="0" w:line="240" w:lineRule="auto"/>
        <w:rPr>
          <w:rFonts w:ascii="Corbel" w:hAnsi="Corbel" w:cs="Corbel"/>
          <w:color w:val="000000"/>
        </w:rPr>
      </w:pPr>
      <w:r w:rsidRPr="00C821D4">
        <w:rPr>
          <w:rFonts w:ascii="Corbel" w:hAnsi="Corbel" w:cs="Corbel"/>
          <w:color w:val="000000"/>
        </w:rPr>
        <w:t xml:space="preserve">Príloha č. 1 – Návrh na plnenie kritéria na vyhodnotenie ponúk </w:t>
      </w:r>
    </w:p>
    <w:p w14:paraId="78B01C44" w14:textId="77777777" w:rsidR="00C821D4" w:rsidRPr="00C821D4" w:rsidRDefault="00C821D4" w:rsidP="00C821D4">
      <w:pPr>
        <w:autoSpaceDE w:val="0"/>
        <w:autoSpaceDN w:val="0"/>
        <w:adjustRightInd w:val="0"/>
        <w:spacing w:after="0" w:line="240" w:lineRule="auto"/>
        <w:rPr>
          <w:rFonts w:ascii="Corbel" w:hAnsi="Corbel" w:cs="Corbel"/>
          <w:color w:val="000000"/>
        </w:rPr>
      </w:pPr>
      <w:r w:rsidRPr="00C821D4">
        <w:rPr>
          <w:rFonts w:ascii="Corbel" w:hAnsi="Corbel" w:cs="Corbel"/>
          <w:color w:val="000000"/>
        </w:rPr>
        <w:t xml:space="preserve">Príloha č. 2 – Rámcová dohoda </w:t>
      </w:r>
    </w:p>
    <w:p w14:paraId="173965E6" w14:textId="77777777" w:rsidR="00C821D4" w:rsidRPr="00C821D4" w:rsidRDefault="00C821D4" w:rsidP="00C821D4">
      <w:pPr>
        <w:autoSpaceDE w:val="0"/>
        <w:autoSpaceDN w:val="0"/>
        <w:adjustRightInd w:val="0"/>
        <w:spacing w:after="0" w:line="240" w:lineRule="auto"/>
        <w:rPr>
          <w:rFonts w:ascii="Corbel" w:hAnsi="Corbel" w:cs="Corbel"/>
          <w:color w:val="000000"/>
        </w:rPr>
      </w:pPr>
      <w:r w:rsidRPr="00C821D4">
        <w:rPr>
          <w:rFonts w:ascii="Corbel" w:hAnsi="Corbel" w:cs="Corbel"/>
          <w:color w:val="000000"/>
        </w:rPr>
        <w:t xml:space="preserve">Príloha č. 3 – Zoznam miesta dodania </w:t>
      </w:r>
    </w:p>
    <w:p w14:paraId="1006F283" w14:textId="77777777" w:rsidR="00C821D4" w:rsidRPr="00C821D4" w:rsidRDefault="00C821D4" w:rsidP="00C821D4">
      <w:pPr>
        <w:autoSpaceDE w:val="0"/>
        <w:autoSpaceDN w:val="0"/>
        <w:adjustRightInd w:val="0"/>
        <w:spacing w:after="0" w:line="240" w:lineRule="auto"/>
        <w:rPr>
          <w:rFonts w:ascii="Corbel" w:hAnsi="Corbel" w:cs="Corbel"/>
          <w:color w:val="000000"/>
        </w:rPr>
      </w:pPr>
      <w:r w:rsidRPr="00C821D4">
        <w:rPr>
          <w:rFonts w:ascii="Corbel" w:hAnsi="Corbel" w:cs="Corbel"/>
          <w:color w:val="000000"/>
        </w:rPr>
        <w:t xml:space="preserve">Príloha č. 4 – Čestné vyhlásenie k obmedzeniam vo verejnom obstarávaní v súvislosti s vojnovým konfliktom na Ukrajine – sankcie voči Rusku </w:t>
      </w:r>
    </w:p>
    <w:p w14:paraId="0650FDEA" w14:textId="759249C7" w:rsidR="001F7B49" w:rsidRDefault="00C821D4" w:rsidP="00C821D4">
      <w:pPr>
        <w:spacing w:after="0"/>
        <w:rPr>
          <w:rFonts w:ascii="Corbel" w:hAnsi="Corbel"/>
        </w:rPr>
      </w:pPr>
      <w:r w:rsidRPr="00C821D4">
        <w:rPr>
          <w:rFonts w:ascii="Calibri" w:hAnsi="Calibri" w:cs="Calibri"/>
          <w:color w:val="000000"/>
        </w:rPr>
        <w:t>Príloha č. 5 – Čestné vyhlásenie – konflikt záujmov</w:t>
      </w:r>
    </w:p>
    <w:p w14:paraId="1442131F" w14:textId="77777777" w:rsidR="001F7B49" w:rsidRDefault="001F7B49" w:rsidP="00D02754">
      <w:pPr>
        <w:spacing w:after="0"/>
        <w:rPr>
          <w:rFonts w:ascii="Corbel" w:hAnsi="Corbel"/>
        </w:rPr>
      </w:pPr>
    </w:p>
    <w:p w14:paraId="79C4D681" w14:textId="5488751A" w:rsidR="004D7E5C" w:rsidRPr="002B6510" w:rsidRDefault="00D02754" w:rsidP="00D02754">
      <w:pPr>
        <w:spacing w:after="0"/>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004D7E5C" w:rsidRPr="002B6510">
        <w:rPr>
          <w:rFonts w:ascii="Corbel" w:hAnsi="Corbel"/>
        </w:rPr>
        <w:t>.....................................................</w:t>
      </w:r>
    </w:p>
    <w:p w14:paraId="0F660355" w14:textId="77777777" w:rsidR="004D7E5C" w:rsidRPr="002B6510" w:rsidRDefault="000F74D2" w:rsidP="000F74D2">
      <w:pPr>
        <w:tabs>
          <w:tab w:val="left" w:pos="5529"/>
        </w:tabs>
        <w:spacing w:after="0"/>
        <w:rPr>
          <w:rFonts w:ascii="Corbel" w:hAnsi="Corbel"/>
        </w:rPr>
      </w:pPr>
      <w:r w:rsidRPr="002B6510">
        <w:rPr>
          <w:rFonts w:ascii="Corbel" w:hAnsi="Corbel"/>
        </w:rPr>
        <w:tab/>
      </w:r>
      <w:r w:rsidR="00662139" w:rsidRPr="002B6510">
        <w:rPr>
          <w:rFonts w:ascii="Corbel" w:hAnsi="Corbel"/>
        </w:rPr>
        <w:t>Mgr. Martin Dufala, PhD.</w:t>
      </w:r>
    </w:p>
    <w:p w14:paraId="579AA014" w14:textId="77777777" w:rsidR="006102EF" w:rsidRPr="002B6510" w:rsidRDefault="000F74D2" w:rsidP="00B64DB9">
      <w:pPr>
        <w:tabs>
          <w:tab w:val="left" w:pos="5670"/>
        </w:tabs>
        <w:spacing w:after="0"/>
        <w:rPr>
          <w:rFonts w:ascii="Corbel" w:hAnsi="Corbel" w:cs="Arial"/>
        </w:rPr>
      </w:pPr>
      <w:r w:rsidRPr="002B6510">
        <w:rPr>
          <w:rFonts w:ascii="Corbel" w:hAnsi="Corbel"/>
        </w:rPr>
        <w:tab/>
      </w:r>
      <w:r w:rsidR="004D7E5C" w:rsidRPr="002B6510">
        <w:rPr>
          <w:rFonts w:ascii="Corbel" w:hAnsi="Corbel"/>
        </w:rPr>
        <w:t xml:space="preserve"> </w:t>
      </w:r>
      <w:r w:rsidR="00863713" w:rsidRPr="002B6510">
        <w:rPr>
          <w:rFonts w:ascii="Corbel" w:hAnsi="Corbel"/>
        </w:rPr>
        <w:t xml:space="preserve">vedúci </w:t>
      </w:r>
      <w:proofErr w:type="spellStart"/>
      <w:r w:rsidR="00863713" w:rsidRPr="002B6510">
        <w:rPr>
          <w:rFonts w:ascii="Corbel" w:hAnsi="Corbel"/>
        </w:rPr>
        <w:t>OCOZ</w:t>
      </w:r>
      <w:proofErr w:type="spellEnd"/>
      <w:r w:rsidR="00863713" w:rsidRPr="002B6510">
        <w:rPr>
          <w:rFonts w:ascii="Corbel" w:hAnsi="Corbel"/>
        </w:rPr>
        <w:t xml:space="preserve"> RUK</w:t>
      </w:r>
    </w:p>
    <w:sectPr w:rsidR="006102EF" w:rsidRPr="002B6510" w:rsidSect="00F94CD5">
      <w:headerReference w:type="first" r:id="rId18"/>
      <w:footerReference w:type="first" r:id="rId19"/>
      <w:pgSz w:w="11906" w:h="16838"/>
      <w:pgMar w:top="993" w:right="1417" w:bottom="851" w:left="1417"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E19B" w14:textId="77777777" w:rsidR="003662C1" w:rsidRDefault="003662C1" w:rsidP="00B31565">
      <w:pPr>
        <w:spacing w:after="0" w:line="240" w:lineRule="auto"/>
      </w:pPr>
      <w:r>
        <w:separator/>
      </w:r>
    </w:p>
  </w:endnote>
  <w:endnote w:type="continuationSeparator" w:id="0">
    <w:p w14:paraId="564377C6" w14:textId="77777777" w:rsidR="003662C1" w:rsidRDefault="003662C1" w:rsidP="00B3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0"/>
      <w:gridCol w:w="2845"/>
      <w:gridCol w:w="2921"/>
    </w:tblGrid>
    <w:tr w:rsidR="002F7BAB" w:rsidRPr="006C7C57" w14:paraId="10788548" w14:textId="77777777" w:rsidTr="0090417C">
      <w:trPr>
        <w:trHeight w:val="567"/>
      </w:trPr>
      <w:tc>
        <w:tcPr>
          <w:tcW w:w="3260" w:type="dxa"/>
          <w:shd w:val="clear" w:color="auto" w:fill="auto"/>
          <w:vAlign w:val="center"/>
        </w:tcPr>
        <w:p w14:paraId="22D6198C" w14:textId="77777777" w:rsidR="002F7BAB" w:rsidRPr="006C7C57" w:rsidRDefault="002F7BAB" w:rsidP="009C1108">
          <w:pPr>
            <w:pStyle w:val="Patkavlavo"/>
            <w:rPr>
              <w:rFonts w:cs="Times New Roman (Body CS)"/>
              <w14:ligatures w14:val="standard"/>
            </w:rPr>
          </w:pPr>
        </w:p>
      </w:tc>
      <w:tc>
        <w:tcPr>
          <w:tcW w:w="2845" w:type="dxa"/>
          <w:shd w:val="clear" w:color="auto" w:fill="auto"/>
          <w:vAlign w:val="center"/>
        </w:tcPr>
        <w:p w14:paraId="0A9ED120" w14:textId="77777777" w:rsidR="002F7BAB" w:rsidRPr="00AA3035" w:rsidRDefault="002F7BAB" w:rsidP="009C1108">
          <w:pPr>
            <w:tabs>
              <w:tab w:val="center" w:pos="1742"/>
            </w:tabs>
            <w:spacing w:line="276" w:lineRule="auto"/>
            <w:jc w:val="center"/>
            <w:rPr>
              <w:rFonts w:ascii="Corbel" w:hAnsi="Corbel"/>
            </w:rPr>
          </w:pPr>
        </w:p>
      </w:tc>
      <w:tc>
        <w:tcPr>
          <w:tcW w:w="2921" w:type="dxa"/>
          <w:shd w:val="clear" w:color="auto" w:fill="auto"/>
          <w:vAlign w:val="center"/>
        </w:tcPr>
        <w:p w14:paraId="09C9741F" w14:textId="77777777" w:rsidR="002F7BAB" w:rsidRPr="006C7C57" w:rsidRDefault="002F7BAB" w:rsidP="009C1108">
          <w:pPr>
            <w:pStyle w:val="Patkavpravo"/>
          </w:pPr>
        </w:p>
      </w:tc>
    </w:tr>
    <w:tr w:rsidR="002F7BAB" w:rsidRPr="006C7C57" w14:paraId="09C8715B" w14:textId="77777777" w:rsidTr="0090417C">
      <w:trPr>
        <w:trHeight w:val="567"/>
      </w:trPr>
      <w:tc>
        <w:tcPr>
          <w:tcW w:w="3260" w:type="dxa"/>
          <w:shd w:val="clear" w:color="auto" w:fill="auto"/>
          <w:vAlign w:val="center"/>
        </w:tcPr>
        <w:p w14:paraId="15E42DCF" w14:textId="2B5F8A65" w:rsidR="002F7BAB" w:rsidRPr="006C7C57" w:rsidRDefault="002F7BAB" w:rsidP="00143376">
          <w:pPr>
            <w:pStyle w:val="Patkavlavo"/>
            <w:rPr>
              <w:rFonts w:cs="Times New Roman (Body CS)"/>
              <w14:ligatures w14:val="standard"/>
            </w:rPr>
          </w:pPr>
        </w:p>
      </w:tc>
      <w:tc>
        <w:tcPr>
          <w:tcW w:w="2845" w:type="dxa"/>
          <w:shd w:val="clear" w:color="auto" w:fill="auto"/>
          <w:vAlign w:val="center"/>
        </w:tcPr>
        <w:p w14:paraId="6DBE0A7B" w14:textId="77777777" w:rsidR="002F7BAB" w:rsidRPr="00AA3035" w:rsidRDefault="002F7BAB" w:rsidP="00143376">
          <w:pPr>
            <w:tabs>
              <w:tab w:val="center" w:pos="1742"/>
            </w:tabs>
            <w:spacing w:line="276" w:lineRule="auto"/>
            <w:jc w:val="center"/>
            <w:rPr>
              <w:rFonts w:ascii="Corbel" w:hAnsi="Corbel"/>
            </w:rPr>
          </w:pPr>
          <w:r w:rsidRPr="00AA3035">
            <w:rPr>
              <w:rFonts w:ascii="Corbel" w:hAnsi="Corbel"/>
              <w:noProof/>
            </w:rPr>
            <w:drawing>
              <wp:inline distT="0" distB="0" distL="0" distR="0" wp14:anchorId="55F9684B" wp14:editId="5C22E78D">
                <wp:extent cx="540000" cy="540000"/>
                <wp:effectExtent l="0" t="0" r="6350" b="6350"/>
                <wp:docPr id="280359586" name="Obrázok 28035958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921" w:type="dxa"/>
          <w:shd w:val="clear" w:color="auto" w:fill="auto"/>
          <w:vAlign w:val="center"/>
        </w:tcPr>
        <w:p w14:paraId="2EA4F7F0" w14:textId="77777777" w:rsidR="002F7BAB" w:rsidRPr="006C7C57" w:rsidRDefault="002F7BAB" w:rsidP="00143376">
          <w:pPr>
            <w:pStyle w:val="Patkavpravo"/>
          </w:pPr>
          <w:r w:rsidRPr="006C7C57">
            <w:t>www.uniba.sk</w:t>
          </w:r>
        </w:p>
      </w:tc>
    </w:tr>
  </w:tbl>
  <w:p w14:paraId="69B16841" w14:textId="77777777" w:rsidR="002F7BAB" w:rsidRDefault="002F7BAB" w:rsidP="00143376">
    <w:pPr>
      <w:pStyle w:val="Pta"/>
      <w:tabs>
        <w:tab w:val="clear" w:pos="4536"/>
        <w:tab w:val="clear" w:pos="9072"/>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D525" w14:textId="77777777" w:rsidR="003662C1" w:rsidRDefault="003662C1" w:rsidP="00B31565">
      <w:pPr>
        <w:spacing w:after="0" w:line="240" w:lineRule="auto"/>
      </w:pPr>
      <w:r>
        <w:separator/>
      </w:r>
    </w:p>
  </w:footnote>
  <w:footnote w:type="continuationSeparator" w:id="0">
    <w:p w14:paraId="77ACB141" w14:textId="77777777" w:rsidR="003662C1" w:rsidRDefault="003662C1" w:rsidP="00B3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2F7BAB" w:rsidRPr="001B09DB" w14:paraId="439CE48A" w14:textId="77777777" w:rsidTr="004822B4">
      <w:trPr>
        <w:gridAfter w:val="3"/>
        <w:wAfter w:w="4476" w:type="pct"/>
        <w:trHeight w:val="428"/>
      </w:trPr>
      <w:tc>
        <w:tcPr>
          <w:tcW w:w="524" w:type="pct"/>
        </w:tcPr>
        <w:p w14:paraId="063A8BB7" w14:textId="284CED54" w:rsidR="002F7BAB" w:rsidRPr="001B09DB" w:rsidRDefault="002F7BAB" w:rsidP="00740A40">
          <w:pPr>
            <w:pStyle w:val="Hlavika"/>
            <w:tabs>
              <w:tab w:val="clear" w:pos="4536"/>
              <w:tab w:val="left" w:pos="1848"/>
            </w:tabs>
            <w:ind w:left="-142" w:right="-133"/>
            <w:rPr>
              <w:rFonts w:ascii="Corbel" w:hAnsi="Corbel"/>
              <w:color w:val="000000" w:themeColor="text1"/>
            </w:rPr>
          </w:pPr>
        </w:p>
      </w:tc>
    </w:tr>
    <w:tr w:rsidR="004822B4" w14:paraId="7A107E94" w14:textId="77777777" w:rsidTr="004822B4">
      <w:trPr>
        <w:trHeight w:val="428"/>
      </w:trPr>
      <w:tc>
        <w:tcPr>
          <w:tcW w:w="524" w:type="pct"/>
          <w:hideMark/>
        </w:tcPr>
        <w:p w14:paraId="612F5772" w14:textId="77777777" w:rsidR="004822B4" w:rsidRDefault="004822B4" w:rsidP="004822B4">
          <w:pPr>
            <w:pStyle w:val="Hlavika"/>
            <w:tabs>
              <w:tab w:val="clear" w:pos="4536"/>
              <w:tab w:val="left" w:pos="1848"/>
            </w:tabs>
            <w:ind w:left="-142" w:right="-133"/>
            <w:rPr>
              <w:color w:val="000000" w:themeColor="text1"/>
              <w:sz w:val="24"/>
              <w:szCs w:val="24"/>
            </w:rPr>
          </w:pPr>
          <w:r>
            <w:rPr>
              <w:noProof/>
              <w:color w:val="000000" w:themeColor="text1"/>
            </w:rPr>
            <w:drawing>
              <wp:inline distT="0" distB="0" distL="0" distR="0" wp14:anchorId="1B0FA11D" wp14:editId="41A4A4BC">
                <wp:extent cx="542925" cy="542925"/>
                <wp:effectExtent l="0" t="0" r="9525" b="9525"/>
                <wp:docPr id="1610736395" name="Obrázok 16107363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703A9C4F" w14:textId="77777777" w:rsidR="004822B4" w:rsidRDefault="004822B4" w:rsidP="004822B4">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138B721F" w14:textId="77777777" w:rsidR="004822B4" w:rsidRDefault="004822B4" w:rsidP="004822B4">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7A5C6A2" w14:textId="77777777" w:rsidR="004822B4" w:rsidRDefault="004822B4" w:rsidP="004822B4">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5DC2179B" w14:textId="77777777" w:rsidR="004822B4" w:rsidRDefault="004822B4" w:rsidP="004822B4">
          <w:pPr>
            <w:spacing w:before="60" w:line="276" w:lineRule="auto"/>
            <w:ind w:left="173" w:right="93" w:hanging="3"/>
            <w:rPr>
              <w:rFonts w:ascii="Corbel" w:hAnsi="Corbel" w:cs="Times New Roman (Body CS)"/>
              <w:b/>
              <w:bCs/>
              <w:sz w:val="18"/>
              <w:szCs w:val="18"/>
            </w:rPr>
          </w:pPr>
          <w:r>
            <w:rPr>
              <w:rFonts w:ascii="Corbel" w:hAnsi="Corbel" w:cs="Times New Roman (Body CS)"/>
              <w:b/>
              <w:bCs/>
              <w:sz w:val="18"/>
              <w:szCs w:val="18"/>
            </w:rPr>
            <w:t>Oddelenie centrálneho obstarávania zákaziek</w:t>
          </w:r>
        </w:p>
      </w:tc>
    </w:tr>
  </w:tbl>
  <w:p w14:paraId="74F869E8" w14:textId="77777777" w:rsidR="002F7BAB" w:rsidRPr="002F7BAB" w:rsidRDefault="002F7BAB" w:rsidP="00F94CD5">
    <w:pPr>
      <w:pStyle w:val="Hlavika"/>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7B3"/>
    <w:multiLevelType w:val="hybridMultilevel"/>
    <w:tmpl w:val="AFA28F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85C4A"/>
    <w:multiLevelType w:val="hybridMultilevel"/>
    <w:tmpl w:val="B8F06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A0673"/>
    <w:multiLevelType w:val="hybridMultilevel"/>
    <w:tmpl w:val="4B36E7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816401"/>
    <w:multiLevelType w:val="hybridMultilevel"/>
    <w:tmpl w:val="69462D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B36386"/>
    <w:multiLevelType w:val="hybridMultilevel"/>
    <w:tmpl w:val="5DEE11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2B37A1"/>
    <w:multiLevelType w:val="hybridMultilevel"/>
    <w:tmpl w:val="974810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D820D6C"/>
    <w:multiLevelType w:val="hybridMultilevel"/>
    <w:tmpl w:val="07080108"/>
    <w:lvl w:ilvl="0" w:tplc="24120C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05C04CF"/>
    <w:multiLevelType w:val="hybridMultilevel"/>
    <w:tmpl w:val="647429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5C3626"/>
    <w:multiLevelType w:val="hybridMultilevel"/>
    <w:tmpl w:val="FABA7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7BC6952"/>
    <w:multiLevelType w:val="hybridMultilevel"/>
    <w:tmpl w:val="57BE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A607F4"/>
    <w:multiLevelType w:val="hybridMultilevel"/>
    <w:tmpl w:val="B936D968"/>
    <w:lvl w:ilvl="0" w:tplc="160AF3A8">
      <w:numFmt w:val="bullet"/>
      <w:lvlText w:val=""/>
      <w:lvlJc w:val="left"/>
      <w:pPr>
        <w:ind w:left="836" w:hanging="360"/>
      </w:pPr>
      <w:rPr>
        <w:rFonts w:ascii="Symbol" w:eastAsia="Symbol" w:hAnsi="Symbol" w:cs="Symbol" w:hint="default"/>
        <w:w w:val="100"/>
        <w:sz w:val="22"/>
        <w:szCs w:val="22"/>
        <w:lang w:val="sk-SK" w:eastAsia="en-US" w:bidi="ar-SA"/>
      </w:rPr>
    </w:lvl>
    <w:lvl w:ilvl="1" w:tplc="0BECAB54">
      <w:numFmt w:val="bullet"/>
      <w:lvlText w:val="•"/>
      <w:lvlJc w:val="left"/>
      <w:pPr>
        <w:ind w:left="1686" w:hanging="360"/>
      </w:pPr>
      <w:rPr>
        <w:rFonts w:hint="default"/>
        <w:lang w:val="sk-SK" w:eastAsia="en-US" w:bidi="ar-SA"/>
      </w:rPr>
    </w:lvl>
    <w:lvl w:ilvl="2" w:tplc="57549CE4">
      <w:numFmt w:val="bullet"/>
      <w:lvlText w:val="•"/>
      <w:lvlJc w:val="left"/>
      <w:pPr>
        <w:ind w:left="2533" w:hanging="360"/>
      </w:pPr>
      <w:rPr>
        <w:rFonts w:hint="default"/>
        <w:lang w:val="sk-SK" w:eastAsia="en-US" w:bidi="ar-SA"/>
      </w:rPr>
    </w:lvl>
    <w:lvl w:ilvl="3" w:tplc="6C3495CA">
      <w:numFmt w:val="bullet"/>
      <w:lvlText w:val="•"/>
      <w:lvlJc w:val="left"/>
      <w:pPr>
        <w:ind w:left="3379" w:hanging="360"/>
      </w:pPr>
      <w:rPr>
        <w:rFonts w:hint="default"/>
        <w:lang w:val="sk-SK" w:eastAsia="en-US" w:bidi="ar-SA"/>
      </w:rPr>
    </w:lvl>
    <w:lvl w:ilvl="4" w:tplc="E77630E4">
      <w:numFmt w:val="bullet"/>
      <w:lvlText w:val="•"/>
      <w:lvlJc w:val="left"/>
      <w:pPr>
        <w:ind w:left="4226" w:hanging="360"/>
      </w:pPr>
      <w:rPr>
        <w:rFonts w:hint="default"/>
        <w:lang w:val="sk-SK" w:eastAsia="en-US" w:bidi="ar-SA"/>
      </w:rPr>
    </w:lvl>
    <w:lvl w:ilvl="5" w:tplc="0522451C">
      <w:numFmt w:val="bullet"/>
      <w:lvlText w:val="•"/>
      <w:lvlJc w:val="left"/>
      <w:pPr>
        <w:ind w:left="5073" w:hanging="360"/>
      </w:pPr>
      <w:rPr>
        <w:rFonts w:hint="default"/>
        <w:lang w:val="sk-SK" w:eastAsia="en-US" w:bidi="ar-SA"/>
      </w:rPr>
    </w:lvl>
    <w:lvl w:ilvl="6" w:tplc="BF76C396">
      <w:numFmt w:val="bullet"/>
      <w:lvlText w:val="•"/>
      <w:lvlJc w:val="left"/>
      <w:pPr>
        <w:ind w:left="5919" w:hanging="360"/>
      </w:pPr>
      <w:rPr>
        <w:rFonts w:hint="default"/>
        <w:lang w:val="sk-SK" w:eastAsia="en-US" w:bidi="ar-SA"/>
      </w:rPr>
    </w:lvl>
    <w:lvl w:ilvl="7" w:tplc="00CCFEDC">
      <w:numFmt w:val="bullet"/>
      <w:lvlText w:val="•"/>
      <w:lvlJc w:val="left"/>
      <w:pPr>
        <w:ind w:left="6766" w:hanging="360"/>
      </w:pPr>
      <w:rPr>
        <w:rFonts w:hint="default"/>
        <w:lang w:val="sk-SK" w:eastAsia="en-US" w:bidi="ar-SA"/>
      </w:rPr>
    </w:lvl>
    <w:lvl w:ilvl="8" w:tplc="CD8E5776">
      <w:numFmt w:val="bullet"/>
      <w:lvlText w:val="•"/>
      <w:lvlJc w:val="left"/>
      <w:pPr>
        <w:ind w:left="7613" w:hanging="360"/>
      </w:pPr>
      <w:rPr>
        <w:rFonts w:hint="default"/>
        <w:lang w:val="sk-SK" w:eastAsia="en-US" w:bidi="ar-SA"/>
      </w:rPr>
    </w:lvl>
  </w:abstractNum>
  <w:abstractNum w:abstractNumId="20"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FA490E"/>
    <w:multiLevelType w:val="hybridMultilevel"/>
    <w:tmpl w:val="ABAA21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004AEE"/>
    <w:multiLevelType w:val="hybridMultilevel"/>
    <w:tmpl w:val="9D64973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45BD1D24"/>
    <w:multiLevelType w:val="hybridMultilevel"/>
    <w:tmpl w:val="E1121D20"/>
    <w:lvl w:ilvl="0" w:tplc="E318B6F2">
      <w:start w:val="9"/>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8F1B55"/>
    <w:multiLevelType w:val="hybridMultilevel"/>
    <w:tmpl w:val="7040A1B8"/>
    <w:lvl w:ilvl="0" w:tplc="7D941E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012867"/>
    <w:multiLevelType w:val="hybridMultilevel"/>
    <w:tmpl w:val="4DE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DA030D"/>
    <w:multiLevelType w:val="hybridMultilevel"/>
    <w:tmpl w:val="6DB2B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4D5FC7"/>
    <w:multiLevelType w:val="hybridMultilevel"/>
    <w:tmpl w:val="3D1226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46027E2"/>
    <w:multiLevelType w:val="hybridMultilevel"/>
    <w:tmpl w:val="92C297AA"/>
    <w:lvl w:ilvl="0" w:tplc="A0CC59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BD019D"/>
    <w:multiLevelType w:val="hybridMultilevel"/>
    <w:tmpl w:val="5F1C3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8142CE"/>
    <w:multiLevelType w:val="hybridMultilevel"/>
    <w:tmpl w:val="0EE26B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AF60A0"/>
    <w:multiLevelType w:val="hybridMultilevel"/>
    <w:tmpl w:val="6F8CAA3C"/>
    <w:lvl w:ilvl="0" w:tplc="82BE57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BBC4DD8"/>
    <w:multiLevelType w:val="hybridMultilevel"/>
    <w:tmpl w:val="337CAD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2C5328F"/>
    <w:multiLevelType w:val="hybridMultilevel"/>
    <w:tmpl w:val="2D9038E4"/>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6"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7"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8" w15:restartNumberingAfterBreak="0">
    <w:nsid w:val="75DB27A0"/>
    <w:multiLevelType w:val="hybridMultilevel"/>
    <w:tmpl w:val="CA0EF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94231511">
    <w:abstractNumId w:val="11"/>
  </w:num>
  <w:num w:numId="2" w16cid:durableId="206569682">
    <w:abstractNumId w:val="29"/>
  </w:num>
  <w:num w:numId="3" w16cid:durableId="740980891">
    <w:abstractNumId w:val="30"/>
  </w:num>
  <w:num w:numId="4" w16cid:durableId="597636641">
    <w:abstractNumId w:val="18"/>
  </w:num>
  <w:num w:numId="5" w16cid:durableId="1768110847">
    <w:abstractNumId w:val="14"/>
  </w:num>
  <w:num w:numId="6" w16cid:durableId="2042120345">
    <w:abstractNumId w:val="26"/>
  </w:num>
  <w:num w:numId="7" w16cid:durableId="1360273944">
    <w:abstractNumId w:val="16"/>
  </w:num>
  <w:num w:numId="8" w16cid:durableId="1343778647">
    <w:abstractNumId w:val="38"/>
  </w:num>
  <w:num w:numId="9" w16cid:durableId="90320931">
    <w:abstractNumId w:val="23"/>
  </w:num>
  <w:num w:numId="10" w16cid:durableId="1697342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184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589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41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6239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79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4285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5758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4989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372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180272">
    <w:abstractNumId w:val="36"/>
  </w:num>
  <w:num w:numId="21" w16cid:durableId="342632888">
    <w:abstractNumId w:val="8"/>
  </w:num>
  <w:num w:numId="22" w16cid:durableId="1121143568">
    <w:abstractNumId w:val="10"/>
  </w:num>
  <w:num w:numId="23" w16cid:durableId="470706422">
    <w:abstractNumId w:val="35"/>
  </w:num>
  <w:num w:numId="24" w16cid:durableId="754400184">
    <w:abstractNumId w:val="9"/>
  </w:num>
  <w:num w:numId="25" w16cid:durableId="1939630324">
    <w:abstractNumId w:val="24"/>
  </w:num>
  <w:num w:numId="26" w16cid:durableId="1477644593">
    <w:abstractNumId w:val="32"/>
  </w:num>
  <w:num w:numId="27" w16cid:durableId="1187644465">
    <w:abstractNumId w:val="6"/>
  </w:num>
  <w:num w:numId="28" w16cid:durableId="1775788622">
    <w:abstractNumId w:val="22"/>
  </w:num>
  <w:num w:numId="29" w16cid:durableId="1321353580">
    <w:abstractNumId w:val="19"/>
  </w:num>
  <w:num w:numId="30" w16cid:durableId="389426761">
    <w:abstractNumId w:val="2"/>
  </w:num>
  <w:num w:numId="31" w16cid:durableId="1381394002">
    <w:abstractNumId w:val="25"/>
  </w:num>
  <w:num w:numId="32" w16cid:durableId="928270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7246604">
    <w:abstractNumId w:val="27"/>
  </w:num>
  <w:num w:numId="34" w16cid:durableId="637102314">
    <w:abstractNumId w:val="1"/>
  </w:num>
  <w:num w:numId="35" w16cid:durableId="2122218376">
    <w:abstractNumId w:val="3"/>
  </w:num>
  <w:num w:numId="36" w16cid:durableId="1602835744">
    <w:abstractNumId w:val="31"/>
  </w:num>
  <w:num w:numId="37" w16cid:durableId="2058360828">
    <w:abstractNumId w:val="5"/>
  </w:num>
  <w:num w:numId="38" w16cid:durableId="1346899486">
    <w:abstractNumId w:val="21"/>
  </w:num>
  <w:num w:numId="39" w16cid:durableId="1499035332">
    <w:abstractNumId w:val="0"/>
  </w:num>
  <w:num w:numId="40" w16cid:durableId="61676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5"/>
    <w:rsid w:val="00003BC0"/>
    <w:rsid w:val="000045A0"/>
    <w:rsid w:val="0000482C"/>
    <w:rsid w:val="00010763"/>
    <w:rsid w:val="000203C6"/>
    <w:rsid w:val="000237C8"/>
    <w:rsid w:val="00024D5B"/>
    <w:rsid w:val="00031B68"/>
    <w:rsid w:val="000338DC"/>
    <w:rsid w:val="00035F5E"/>
    <w:rsid w:val="0003720A"/>
    <w:rsid w:val="00041D6A"/>
    <w:rsid w:val="0005101F"/>
    <w:rsid w:val="00051F37"/>
    <w:rsid w:val="00061252"/>
    <w:rsid w:val="00070833"/>
    <w:rsid w:val="00073675"/>
    <w:rsid w:val="00073E01"/>
    <w:rsid w:val="00074024"/>
    <w:rsid w:val="00084EF3"/>
    <w:rsid w:val="0008643E"/>
    <w:rsid w:val="00092EC4"/>
    <w:rsid w:val="00094E8C"/>
    <w:rsid w:val="00097443"/>
    <w:rsid w:val="000A4B20"/>
    <w:rsid w:val="000B1477"/>
    <w:rsid w:val="000B74EC"/>
    <w:rsid w:val="000B7C59"/>
    <w:rsid w:val="000C042B"/>
    <w:rsid w:val="000C71BB"/>
    <w:rsid w:val="000D16B9"/>
    <w:rsid w:val="000D268B"/>
    <w:rsid w:val="000E2681"/>
    <w:rsid w:val="000E5E2A"/>
    <w:rsid w:val="000F0876"/>
    <w:rsid w:val="000F74D2"/>
    <w:rsid w:val="001020F8"/>
    <w:rsid w:val="00102D7F"/>
    <w:rsid w:val="00105113"/>
    <w:rsid w:val="00123712"/>
    <w:rsid w:val="001278CA"/>
    <w:rsid w:val="00141536"/>
    <w:rsid w:val="00142F7B"/>
    <w:rsid w:val="00143376"/>
    <w:rsid w:val="00154312"/>
    <w:rsid w:val="00157197"/>
    <w:rsid w:val="00157D43"/>
    <w:rsid w:val="0016097A"/>
    <w:rsid w:val="001609BD"/>
    <w:rsid w:val="00163821"/>
    <w:rsid w:val="0017781A"/>
    <w:rsid w:val="0018025C"/>
    <w:rsid w:val="001820EB"/>
    <w:rsid w:val="00187329"/>
    <w:rsid w:val="0019174A"/>
    <w:rsid w:val="00196BA4"/>
    <w:rsid w:val="00196DC5"/>
    <w:rsid w:val="001A0183"/>
    <w:rsid w:val="001A08DA"/>
    <w:rsid w:val="001A0A2F"/>
    <w:rsid w:val="001B6267"/>
    <w:rsid w:val="001C04EA"/>
    <w:rsid w:val="001C27B8"/>
    <w:rsid w:val="001C784A"/>
    <w:rsid w:val="001D0123"/>
    <w:rsid w:val="001D6C22"/>
    <w:rsid w:val="001D784B"/>
    <w:rsid w:val="001D7C2B"/>
    <w:rsid w:val="001E24F2"/>
    <w:rsid w:val="001E32E1"/>
    <w:rsid w:val="001E4EF0"/>
    <w:rsid w:val="001E724C"/>
    <w:rsid w:val="001F497C"/>
    <w:rsid w:val="001F7B49"/>
    <w:rsid w:val="002025E4"/>
    <w:rsid w:val="00204B52"/>
    <w:rsid w:val="00205928"/>
    <w:rsid w:val="002239D0"/>
    <w:rsid w:val="002300C0"/>
    <w:rsid w:val="002370AD"/>
    <w:rsid w:val="002445DE"/>
    <w:rsid w:val="00246E06"/>
    <w:rsid w:val="0025117E"/>
    <w:rsid w:val="002677AB"/>
    <w:rsid w:val="002720F8"/>
    <w:rsid w:val="00272BA7"/>
    <w:rsid w:val="002752E9"/>
    <w:rsid w:val="002912A8"/>
    <w:rsid w:val="00294810"/>
    <w:rsid w:val="00294F21"/>
    <w:rsid w:val="002B5E6C"/>
    <w:rsid w:val="002B6510"/>
    <w:rsid w:val="002C1845"/>
    <w:rsid w:val="002C28A3"/>
    <w:rsid w:val="002C5855"/>
    <w:rsid w:val="002C6EF9"/>
    <w:rsid w:val="002D4205"/>
    <w:rsid w:val="002E06CC"/>
    <w:rsid w:val="002F6DDC"/>
    <w:rsid w:val="002F7BAB"/>
    <w:rsid w:val="0030088F"/>
    <w:rsid w:val="003055D2"/>
    <w:rsid w:val="003216BE"/>
    <w:rsid w:val="00322128"/>
    <w:rsid w:val="00323C45"/>
    <w:rsid w:val="003353FF"/>
    <w:rsid w:val="003436F4"/>
    <w:rsid w:val="00346D69"/>
    <w:rsid w:val="00347AD1"/>
    <w:rsid w:val="00356119"/>
    <w:rsid w:val="00361BAA"/>
    <w:rsid w:val="00364AC3"/>
    <w:rsid w:val="003662C1"/>
    <w:rsid w:val="0037170E"/>
    <w:rsid w:val="00377B59"/>
    <w:rsid w:val="003A0F2F"/>
    <w:rsid w:val="003A1291"/>
    <w:rsid w:val="003B4803"/>
    <w:rsid w:val="003B77AB"/>
    <w:rsid w:val="003C0EF0"/>
    <w:rsid w:val="003C4B92"/>
    <w:rsid w:val="003C6700"/>
    <w:rsid w:val="003D2039"/>
    <w:rsid w:val="003D41BC"/>
    <w:rsid w:val="003D4F8F"/>
    <w:rsid w:val="003D63D3"/>
    <w:rsid w:val="003E36E3"/>
    <w:rsid w:val="003E695B"/>
    <w:rsid w:val="003F39D9"/>
    <w:rsid w:val="00405950"/>
    <w:rsid w:val="004125CF"/>
    <w:rsid w:val="00416EC8"/>
    <w:rsid w:val="00423433"/>
    <w:rsid w:val="00430AE6"/>
    <w:rsid w:val="00454227"/>
    <w:rsid w:val="00455478"/>
    <w:rsid w:val="00464D9A"/>
    <w:rsid w:val="00480FC6"/>
    <w:rsid w:val="004822B4"/>
    <w:rsid w:val="0048410A"/>
    <w:rsid w:val="0049108A"/>
    <w:rsid w:val="00491996"/>
    <w:rsid w:val="00493F6F"/>
    <w:rsid w:val="0049626B"/>
    <w:rsid w:val="004A0865"/>
    <w:rsid w:val="004B3931"/>
    <w:rsid w:val="004C003B"/>
    <w:rsid w:val="004D183B"/>
    <w:rsid w:val="004D512E"/>
    <w:rsid w:val="004D5E89"/>
    <w:rsid w:val="004D7E5C"/>
    <w:rsid w:val="004F0EEB"/>
    <w:rsid w:val="004F6E03"/>
    <w:rsid w:val="00500FFB"/>
    <w:rsid w:val="0050126A"/>
    <w:rsid w:val="005019F2"/>
    <w:rsid w:val="0050285A"/>
    <w:rsid w:val="0050505E"/>
    <w:rsid w:val="00515721"/>
    <w:rsid w:val="00516D41"/>
    <w:rsid w:val="00517E6D"/>
    <w:rsid w:val="00543EA8"/>
    <w:rsid w:val="00553626"/>
    <w:rsid w:val="00566D8C"/>
    <w:rsid w:val="00576547"/>
    <w:rsid w:val="00576D68"/>
    <w:rsid w:val="0058318A"/>
    <w:rsid w:val="00583A5D"/>
    <w:rsid w:val="00584D09"/>
    <w:rsid w:val="00591F4E"/>
    <w:rsid w:val="00594069"/>
    <w:rsid w:val="005A4860"/>
    <w:rsid w:val="005A5925"/>
    <w:rsid w:val="005A7DEB"/>
    <w:rsid w:val="005B3B9B"/>
    <w:rsid w:val="005B4DF4"/>
    <w:rsid w:val="005C2447"/>
    <w:rsid w:val="005C2943"/>
    <w:rsid w:val="005D4E76"/>
    <w:rsid w:val="005E0260"/>
    <w:rsid w:val="005F03CA"/>
    <w:rsid w:val="005F083C"/>
    <w:rsid w:val="005F19F3"/>
    <w:rsid w:val="006102EF"/>
    <w:rsid w:val="006119FE"/>
    <w:rsid w:val="006124C9"/>
    <w:rsid w:val="006209F5"/>
    <w:rsid w:val="00622357"/>
    <w:rsid w:val="00622C18"/>
    <w:rsid w:val="00631D1B"/>
    <w:rsid w:val="0063217D"/>
    <w:rsid w:val="006402F4"/>
    <w:rsid w:val="006531F5"/>
    <w:rsid w:val="00660D4F"/>
    <w:rsid w:val="00662139"/>
    <w:rsid w:val="006629BE"/>
    <w:rsid w:val="006738E6"/>
    <w:rsid w:val="00674035"/>
    <w:rsid w:val="006748DF"/>
    <w:rsid w:val="00683F30"/>
    <w:rsid w:val="006923FD"/>
    <w:rsid w:val="006B604B"/>
    <w:rsid w:val="006B7648"/>
    <w:rsid w:val="006C1B75"/>
    <w:rsid w:val="006C3931"/>
    <w:rsid w:val="006C63BD"/>
    <w:rsid w:val="006C76E0"/>
    <w:rsid w:val="006D77C0"/>
    <w:rsid w:val="006E16D3"/>
    <w:rsid w:val="006E60B8"/>
    <w:rsid w:val="006E7625"/>
    <w:rsid w:val="006F34AF"/>
    <w:rsid w:val="006F7013"/>
    <w:rsid w:val="006F7729"/>
    <w:rsid w:val="00700BCC"/>
    <w:rsid w:val="00704CAD"/>
    <w:rsid w:val="00710E2F"/>
    <w:rsid w:val="00711C81"/>
    <w:rsid w:val="007156C1"/>
    <w:rsid w:val="00717F4D"/>
    <w:rsid w:val="00723D7B"/>
    <w:rsid w:val="00727946"/>
    <w:rsid w:val="00730E9C"/>
    <w:rsid w:val="007314DE"/>
    <w:rsid w:val="00736401"/>
    <w:rsid w:val="007364B1"/>
    <w:rsid w:val="00736857"/>
    <w:rsid w:val="00740A40"/>
    <w:rsid w:val="00741676"/>
    <w:rsid w:val="00741C5E"/>
    <w:rsid w:val="00741D84"/>
    <w:rsid w:val="00747658"/>
    <w:rsid w:val="007607AA"/>
    <w:rsid w:val="00761E40"/>
    <w:rsid w:val="007641DD"/>
    <w:rsid w:val="007645B2"/>
    <w:rsid w:val="00767E72"/>
    <w:rsid w:val="00797B88"/>
    <w:rsid w:val="007A421C"/>
    <w:rsid w:val="007B1683"/>
    <w:rsid w:val="007B2E06"/>
    <w:rsid w:val="007B5451"/>
    <w:rsid w:val="007B6657"/>
    <w:rsid w:val="007C1418"/>
    <w:rsid w:val="007C3ACC"/>
    <w:rsid w:val="007C7486"/>
    <w:rsid w:val="007D6E5B"/>
    <w:rsid w:val="007E0542"/>
    <w:rsid w:val="007E63D5"/>
    <w:rsid w:val="007F64B4"/>
    <w:rsid w:val="00800059"/>
    <w:rsid w:val="0081107F"/>
    <w:rsid w:val="00820F28"/>
    <w:rsid w:val="00824C14"/>
    <w:rsid w:val="00831E09"/>
    <w:rsid w:val="00851B62"/>
    <w:rsid w:val="00853168"/>
    <w:rsid w:val="008602A2"/>
    <w:rsid w:val="00863713"/>
    <w:rsid w:val="00866A7C"/>
    <w:rsid w:val="00866B6B"/>
    <w:rsid w:val="00872533"/>
    <w:rsid w:val="008727D7"/>
    <w:rsid w:val="008954C1"/>
    <w:rsid w:val="008B015C"/>
    <w:rsid w:val="008B38A5"/>
    <w:rsid w:val="008B6946"/>
    <w:rsid w:val="008E63E1"/>
    <w:rsid w:val="008E7BD3"/>
    <w:rsid w:val="008F0056"/>
    <w:rsid w:val="008F3DE4"/>
    <w:rsid w:val="008F59BD"/>
    <w:rsid w:val="00901499"/>
    <w:rsid w:val="00902FA9"/>
    <w:rsid w:val="009135AF"/>
    <w:rsid w:val="00922652"/>
    <w:rsid w:val="00927C07"/>
    <w:rsid w:val="00932483"/>
    <w:rsid w:val="00932EA3"/>
    <w:rsid w:val="009417D4"/>
    <w:rsid w:val="00941C05"/>
    <w:rsid w:val="00945D77"/>
    <w:rsid w:val="00947A6D"/>
    <w:rsid w:val="00960C36"/>
    <w:rsid w:val="00962FF6"/>
    <w:rsid w:val="00965854"/>
    <w:rsid w:val="0099090D"/>
    <w:rsid w:val="00994D08"/>
    <w:rsid w:val="00995C97"/>
    <w:rsid w:val="009A04B3"/>
    <w:rsid w:val="009A271A"/>
    <w:rsid w:val="009A34B5"/>
    <w:rsid w:val="009A3E20"/>
    <w:rsid w:val="009A4594"/>
    <w:rsid w:val="009A46FC"/>
    <w:rsid w:val="009A6018"/>
    <w:rsid w:val="009B33BC"/>
    <w:rsid w:val="009C1108"/>
    <w:rsid w:val="009C403A"/>
    <w:rsid w:val="009C455B"/>
    <w:rsid w:val="009D1C72"/>
    <w:rsid w:val="009D318E"/>
    <w:rsid w:val="009D729B"/>
    <w:rsid w:val="009F2BC1"/>
    <w:rsid w:val="009F6808"/>
    <w:rsid w:val="00A014B0"/>
    <w:rsid w:val="00A02521"/>
    <w:rsid w:val="00A0378A"/>
    <w:rsid w:val="00A12C85"/>
    <w:rsid w:val="00A14E8B"/>
    <w:rsid w:val="00A314D9"/>
    <w:rsid w:val="00A42558"/>
    <w:rsid w:val="00A47697"/>
    <w:rsid w:val="00A562D5"/>
    <w:rsid w:val="00A62A4E"/>
    <w:rsid w:val="00A66B9F"/>
    <w:rsid w:val="00A719B6"/>
    <w:rsid w:val="00A77293"/>
    <w:rsid w:val="00A77636"/>
    <w:rsid w:val="00A80905"/>
    <w:rsid w:val="00A819EA"/>
    <w:rsid w:val="00A905DF"/>
    <w:rsid w:val="00A962DE"/>
    <w:rsid w:val="00AA761E"/>
    <w:rsid w:val="00AC0519"/>
    <w:rsid w:val="00AC4445"/>
    <w:rsid w:val="00AC5F60"/>
    <w:rsid w:val="00AD0CE2"/>
    <w:rsid w:val="00AD1C32"/>
    <w:rsid w:val="00AD4C84"/>
    <w:rsid w:val="00AD63D8"/>
    <w:rsid w:val="00AD7BB3"/>
    <w:rsid w:val="00AE7BEA"/>
    <w:rsid w:val="00B00642"/>
    <w:rsid w:val="00B13859"/>
    <w:rsid w:val="00B16B77"/>
    <w:rsid w:val="00B31565"/>
    <w:rsid w:val="00B4028B"/>
    <w:rsid w:val="00B45EFE"/>
    <w:rsid w:val="00B47560"/>
    <w:rsid w:val="00B55B7C"/>
    <w:rsid w:val="00B57E2E"/>
    <w:rsid w:val="00B63FDE"/>
    <w:rsid w:val="00B64DB9"/>
    <w:rsid w:val="00B772D9"/>
    <w:rsid w:val="00B93289"/>
    <w:rsid w:val="00BA06BE"/>
    <w:rsid w:val="00BA1361"/>
    <w:rsid w:val="00BA2EB9"/>
    <w:rsid w:val="00BA6909"/>
    <w:rsid w:val="00BB37E0"/>
    <w:rsid w:val="00BD4BF2"/>
    <w:rsid w:val="00BE0A7B"/>
    <w:rsid w:val="00BF00C1"/>
    <w:rsid w:val="00BF15D5"/>
    <w:rsid w:val="00C023F9"/>
    <w:rsid w:val="00C04602"/>
    <w:rsid w:val="00C31978"/>
    <w:rsid w:val="00C3285A"/>
    <w:rsid w:val="00C33D0B"/>
    <w:rsid w:val="00C37A0F"/>
    <w:rsid w:val="00C5551A"/>
    <w:rsid w:val="00C57E07"/>
    <w:rsid w:val="00C64868"/>
    <w:rsid w:val="00C65A22"/>
    <w:rsid w:val="00C71070"/>
    <w:rsid w:val="00C72C36"/>
    <w:rsid w:val="00C72D5D"/>
    <w:rsid w:val="00C7356D"/>
    <w:rsid w:val="00C74575"/>
    <w:rsid w:val="00C767D8"/>
    <w:rsid w:val="00C821D4"/>
    <w:rsid w:val="00C909C3"/>
    <w:rsid w:val="00C955FF"/>
    <w:rsid w:val="00C95A2A"/>
    <w:rsid w:val="00C95D81"/>
    <w:rsid w:val="00C97840"/>
    <w:rsid w:val="00CA1993"/>
    <w:rsid w:val="00CA4D71"/>
    <w:rsid w:val="00CB77AA"/>
    <w:rsid w:val="00CC3C57"/>
    <w:rsid w:val="00CD10C1"/>
    <w:rsid w:val="00CD486E"/>
    <w:rsid w:val="00CE0C65"/>
    <w:rsid w:val="00CE7DC3"/>
    <w:rsid w:val="00CF00F0"/>
    <w:rsid w:val="00CF0715"/>
    <w:rsid w:val="00CF14DA"/>
    <w:rsid w:val="00CF5828"/>
    <w:rsid w:val="00D02754"/>
    <w:rsid w:val="00D04EEC"/>
    <w:rsid w:val="00D0707A"/>
    <w:rsid w:val="00D07B40"/>
    <w:rsid w:val="00D2047A"/>
    <w:rsid w:val="00D257B0"/>
    <w:rsid w:val="00D36458"/>
    <w:rsid w:val="00D518B2"/>
    <w:rsid w:val="00D51EC4"/>
    <w:rsid w:val="00D547D5"/>
    <w:rsid w:val="00D617B4"/>
    <w:rsid w:val="00D740C7"/>
    <w:rsid w:val="00D76433"/>
    <w:rsid w:val="00D76C89"/>
    <w:rsid w:val="00D81794"/>
    <w:rsid w:val="00D83A73"/>
    <w:rsid w:val="00D85D53"/>
    <w:rsid w:val="00D918E2"/>
    <w:rsid w:val="00D9330E"/>
    <w:rsid w:val="00D94F6F"/>
    <w:rsid w:val="00D96E47"/>
    <w:rsid w:val="00DA5593"/>
    <w:rsid w:val="00DA6685"/>
    <w:rsid w:val="00DB0A4C"/>
    <w:rsid w:val="00DD1EF4"/>
    <w:rsid w:val="00DD380D"/>
    <w:rsid w:val="00DD6FE7"/>
    <w:rsid w:val="00DE3B7E"/>
    <w:rsid w:val="00DE69CF"/>
    <w:rsid w:val="00DF091C"/>
    <w:rsid w:val="00E004AF"/>
    <w:rsid w:val="00E06333"/>
    <w:rsid w:val="00E06E34"/>
    <w:rsid w:val="00E073A2"/>
    <w:rsid w:val="00E11718"/>
    <w:rsid w:val="00E17148"/>
    <w:rsid w:val="00E21A74"/>
    <w:rsid w:val="00E2337C"/>
    <w:rsid w:val="00E32FAE"/>
    <w:rsid w:val="00E33CBC"/>
    <w:rsid w:val="00E34427"/>
    <w:rsid w:val="00E4269F"/>
    <w:rsid w:val="00E4699E"/>
    <w:rsid w:val="00E601D0"/>
    <w:rsid w:val="00E609FF"/>
    <w:rsid w:val="00E61599"/>
    <w:rsid w:val="00E659BE"/>
    <w:rsid w:val="00E676DE"/>
    <w:rsid w:val="00E70A5B"/>
    <w:rsid w:val="00E73616"/>
    <w:rsid w:val="00E74091"/>
    <w:rsid w:val="00E806A7"/>
    <w:rsid w:val="00E861F2"/>
    <w:rsid w:val="00E924EF"/>
    <w:rsid w:val="00E96DFF"/>
    <w:rsid w:val="00EA15E3"/>
    <w:rsid w:val="00EA40BD"/>
    <w:rsid w:val="00EA750F"/>
    <w:rsid w:val="00EB1BC6"/>
    <w:rsid w:val="00EC1B8D"/>
    <w:rsid w:val="00EC2A05"/>
    <w:rsid w:val="00EC795E"/>
    <w:rsid w:val="00ED4455"/>
    <w:rsid w:val="00EE4881"/>
    <w:rsid w:val="00EE512E"/>
    <w:rsid w:val="00EE7B73"/>
    <w:rsid w:val="00EF5918"/>
    <w:rsid w:val="00EF7D82"/>
    <w:rsid w:val="00F05539"/>
    <w:rsid w:val="00F06CA8"/>
    <w:rsid w:val="00F12310"/>
    <w:rsid w:val="00F14306"/>
    <w:rsid w:val="00F23077"/>
    <w:rsid w:val="00F32048"/>
    <w:rsid w:val="00F32735"/>
    <w:rsid w:val="00F350AB"/>
    <w:rsid w:val="00F358FF"/>
    <w:rsid w:val="00F46E3F"/>
    <w:rsid w:val="00F47274"/>
    <w:rsid w:val="00F524FD"/>
    <w:rsid w:val="00F54A53"/>
    <w:rsid w:val="00F60956"/>
    <w:rsid w:val="00F64096"/>
    <w:rsid w:val="00F83183"/>
    <w:rsid w:val="00F858C8"/>
    <w:rsid w:val="00F85E23"/>
    <w:rsid w:val="00F94CD5"/>
    <w:rsid w:val="00F96C21"/>
    <w:rsid w:val="00F97D48"/>
    <w:rsid w:val="00FB0242"/>
    <w:rsid w:val="00FC0897"/>
    <w:rsid w:val="00FC17DE"/>
    <w:rsid w:val="00FD698D"/>
    <w:rsid w:val="00FF5A47"/>
    <w:rsid w:val="00FF5F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270"/>
  <w15:docId w15:val="{64AC7936-FFC3-4943-B1DF-8947DAE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57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B31565"/>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qFormat/>
    <w:rsid w:val="00B31565"/>
  </w:style>
  <w:style w:type="paragraph" w:styleId="Pta">
    <w:name w:val="footer"/>
    <w:basedOn w:val="Normlny"/>
    <w:link w:val="PtaChar"/>
    <w:uiPriority w:val="99"/>
    <w:unhideWhenUsed/>
    <w:rsid w:val="00B31565"/>
    <w:pPr>
      <w:tabs>
        <w:tab w:val="center" w:pos="4536"/>
        <w:tab w:val="right" w:pos="9072"/>
      </w:tabs>
      <w:spacing w:after="0" w:line="240" w:lineRule="auto"/>
    </w:pPr>
  </w:style>
  <w:style w:type="character" w:customStyle="1" w:styleId="PtaChar">
    <w:name w:val="Päta Char"/>
    <w:basedOn w:val="Predvolenpsmoodseku"/>
    <w:link w:val="Pta"/>
    <w:uiPriority w:val="99"/>
    <w:rsid w:val="00B31565"/>
  </w:style>
  <w:style w:type="paragraph" w:styleId="Nzov">
    <w:name w:val="Title"/>
    <w:basedOn w:val="Normlny"/>
    <w:link w:val="NzovChar"/>
    <w:qFormat/>
    <w:rsid w:val="00B31565"/>
    <w:pPr>
      <w:spacing w:after="0" w:line="240" w:lineRule="auto"/>
      <w:jc w:val="center"/>
    </w:pPr>
    <w:rPr>
      <w:rFonts w:ascii="Times New Roman" w:eastAsia="Times New Roman" w:hAnsi="Times New Roman" w:cs="Times New Roman"/>
      <w:b/>
      <w:sz w:val="24"/>
      <w:szCs w:val="20"/>
    </w:rPr>
  </w:style>
  <w:style w:type="character" w:customStyle="1" w:styleId="NzovChar">
    <w:name w:val="Názov Char"/>
    <w:basedOn w:val="Predvolenpsmoodseku"/>
    <w:link w:val="Nzov"/>
    <w:rsid w:val="00B31565"/>
    <w:rPr>
      <w:rFonts w:ascii="Times New Roman" w:eastAsia="Times New Roman" w:hAnsi="Times New Roman" w:cs="Times New Roman"/>
      <w:b/>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B31565"/>
    <w:pPr>
      <w:spacing w:line="240" w:lineRule="exact"/>
    </w:pPr>
    <w:rPr>
      <w:rFonts w:ascii="Tahoma" w:eastAsia="Times New Roman" w:hAnsi="Tahoma" w:cs="Times New Roman"/>
      <w:sz w:val="20"/>
      <w:szCs w:val="20"/>
      <w:lang w:val="en-US"/>
    </w:rPr>
  </w:style>
  <w:style w:type="character" w:customStyle="1" w:styleId="Nadpis1Char">
    <w:name w:val="Nadpis 1 Char"/>
    <w:basedOn w:val="Predvolenpsmoodseku"/>
    <w:link w:val="Nadpis1"/>
    <w:uiPriority w:val="9"/>
    <w:rsid w:val="00B57E2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E7B73"/>
    <w:rPr>
      <w:color w:val="0563C1" w:themeColor="hyperlink"/>
      <w:u w:val="single"/>
    </w:rPr>
  </w:style>
  <w:style w:type="character" w:customStyle="1" w:styleId="Nevyrieenzmienka1">
    <w:name w:val="Nevyriešená zmienka1"/>
    <w:basedOn w:val="Predvolenpsmoodseku"/>
    <w:uiPriority w:val="99"/>
    <w:semiHidden/>
    <w:unhideWhenUsed/>
    <w:rsid w:val="00EE7B73"/>
    <w:rPr>
      <w:color w:val="808080"/>
      <w:shd w:val="clear" w:color="auto" w:fill="E6E6E6"/>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lny"/>
    <w:rsid w:val="006B604B"/>
    <w:pPr>
      <w:spacing w:line="240" w:lineRule="exact"/>
    </w:pPr>
    <w:rPr>
      <w:rFonts w:ascii="Tahoma" w:eastAsia="Times New Roman" w:hAnsi="Tahoma" w:cs="Times New Roman"/>
      <w:sz w:val="20"/>
      <w:szCs w:val="20"/>
      <w:lang w:val="en-US"/>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1"/>
    <w:qFormat/>
    <w:rsid w:val="001020F8"/>
    <w:pPr>
      <w:ind w:left="720"/>
      <w:contextualSpacing/>
    </w:pPr>
  </w:style>
  <w:style w:type="paragraph" w:styleId="Textbubliny">
    <w:name w:val="Balloon Text"/>
    <w:basedOn w:val="Normlny"/>
    <w:link w:val="TextbublinyChar"/>
    <w:uiPriority w:val="99"/>
    <w:semiHidden/>
    <w:unhideWhenUsed/>
    <w:rsid w:val="00A562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62D5"/>
    <w:rPr>
      <w:rFonts w:ascii="Tahoma" w:hAnsi="Tahoma" w:cs="Tahoma"/>
      <w:sz w:val="16"/>
      <w:szCs w:val="16"/>
    </w:rPr>
  </w:style>
  <w:style w:type="paragraph" w:customStyle="1" w:styleId="Default">
    <w:name w:val="Default"/>
    <w:rsid w:val="00E806A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33CBC"/>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arkazkladnhotextuChar">
    <w:name w:val="Zarážka základného textu Char"/>
    <w:basedOn w:val="Predvolenpsmoodseku"/>
    <w:link w:val="Zarkazkladnhotextu"/>
    <w:semiHidden/>
    <w:rsid w:val="00E33CBC"/>
    <w:rPr>
      <w:rFonts w:ascii="Times New Roman" w:eastAsia="Times New Roman" w:hAnsi="Times New Roman" w:cs="Times New Roman"/>
      <w:sz w:val="20"/>
      <w:szCs w:val="20"/>
      <w:lang w:eastAsia="cs-CZ"/>
    </w:rPr>
  </w:style>
  <w:style w:type="paragraph" w:customStyle="1" w:styleId="Husto">
    <w:name w:val="Husto"/>
    <w:basedOn w:val="Normlny"/>
    <w:rsid w:val="00E33CBC"/>
    <w:pPr>
      <w:spacing w:after="0" w:line="240" w:lineRule="auto"/>
      <w:jc w:val="both"/>
    </w:pPr>
    <w:rPr>
      <w:rFonts w:ascii="Times New Roman" w:eastAsia="Times New Roman" w:hAnsi="Times New Roman" w:cs="Times New Roman"/>
      <w:sz w:val="24"/>
      <w:szCs w:val="24"/>
      <w:lang w:eastAsia="sk-SK"/>
    </w:rPr>
  </w:style>
  <w:style w:type="paragraph" w:customStyle="1" w:styleId="m4189911000165673360msobodytext3">
    <w:name w:val="m_4189911000165673360msobodytext3"/>
    <w:basedOn w:val="Normlny"/>
    <w:rsid w:val="005019F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E659BE"/>
    <w:rPr>
      <w:color w:val="954F72" w:themeColor="followedHyperlink"/>
      <w:u w:val="single"/>
    </w:rPr>
  </w:style>
  <w:style w:type="character" w:customStyle="1" w:styleId="Nadpis2Char">
    <w:name w:val="Nadpis 2 Char"/>
    <w:basedOn w:val="Predvolenpsmoodseku"/>
    <w:link w:val="Nadpis2"/>
    <w:uiPriority w:val="9"/>
    <w:semiHidden/>
    <w:rsid w:val="003D63D3"/>
    <w:rPr>
      <w:rFonts w:asciiTheme="majorHAnsi" w:eastAsiaTheme="majorEastAsia" w:hAnsiTheme="majorHAnsi" w:cstheme="majorBidi"/>
      <w:color w:val="2F5496" w:themeColor="accent1" w:themeShade="BF"/>
      <w:sz w:val="26"/>
      <w:szCs w:val="26"/>
    </w:rPr>
  </w:style>
  <w:style w:type="character" w:styleId="Odkaznakomentr">
    <w:name w:val="annotation reference"/>
    <w:basedOn w:val="Predvolenpsmoodseku"/>
    <w:uiPriority w:val="99"/>
    <w:semiHidden/>
    <w:unhideWhenUsed/>
    <w:rsid w:val="00094E8C"/>
    <w:rPr>
      <w:sz w:val="16"/>
      <w:szCs w:val="16"/>
    </w:rPr>
  </w:style>
  <w:style w:type="paragraph" w:styleId="Textkomentra">
    <w:name w:val="annotation text"/>
    <w:basedOn w:val="Normlny"/>
    <w:link w:val="TextkomentraChar"/>
    <w:uiPriority w:val="99"/>
    <w:semiHidden/>
    <w:unhideWhenUsed/>
    <w:rsid w:val="00094E8C"/>
    <w:pPr>
      <w:spacing w:line="240" w:lineRule="auto"/>
    </w:pPr>
    <w:rPr>
      <w:sz w:val="20"/>
      <w:szCs w:val="20"/>
    </w:rPr>
  </w:style>
  <w:style w:type="character" w:customStyle="1" w:styleId="TextkomentraChar">
    <w:name w:val="Text komentára Char"/>
    <w:basedOn w:val="Predvolenpsmoodseku"/>
    <w:link w:val="Textkomentra"/>
    <w:uiPriority w:val="99"/>
    <w:semiHidden/>
    <w:rsid w:val="00094E8C"/>
    <w:rPr>
      <w:sz w:val="20"/>
      <w:szCs w:val="20"/>
    </w:rPr>
  </w:style>
  <w:style w:type="paragraph" w:styleId="Predmetkomentra">
    <w:name w:val="annotation subject"/>
    <w:basedOn w:val="Textkomentra"/>
    <w:next w:val="Textkomentra"/>
    <w:link w:val="PredmetkomentraChar"/>
    <w:uiPriority w:val="99"/>
    <w:semiHidden/>
    <w:unhideWhenUsed/>
    <w:rsid w:val="00094E8C"/>
    <w:rPr>
      <w:b/>
      <w:bCs/>
    </w:rPr>
  </w:style>
  <w:style w:type="character" w:customStyle="1" w:styleId="PredmetkomentraChar">
    <w:name w:val="Predmet komentára Char"/>
    <w:basedOn w:val="TextkomentraChar"/>
    <w:link w:val="Predmetkomentra"/>
    <w:uiPriority w:val="99"/>
    <w:semiHidden/>
    <w:rsid w:val="00094E8C"/>
    <w:rPr>
      <w:b/>
      <w:bCs/>
      <w:sz w:val="20"/>
      <w:szCs w:val="20"/>
    </w:rPr>
  </w:style>
  <w:style w:type="paragraph" w:styleId="Zkladntext">
    <w:name w:val="Body Text"/>
    <w:basedOn w:val="Normlny"/>
    <w:link w:val="ZkladntextChar"/>
    <w:uiPriority w:val="99"/>
    <w:semiHidden/>
    <w:unhideWhenUsed/>
    <w:rsid w:val="00EF5918"/>
    <w:pPr>
      <w:spacing w:after="120"/>
    </w:pPr>
  </w:style>
  <w:style w:type="character" w:customStyle="1" w:styleId="ZkladntextChar">
    <w:name w:val="Základný text Char"/>
    <w:basedOn w:val="Predvolenpsmoodseku"/>
    <w:link w:val="Zkladntext"/>
    <w:uiPriority w:val="99"/>
    <w:semiHidden/>
    <w:rsid w:val="00EF5918"/>
  </w:style>
  <w:style w:type="character" w:styleId="Nevyrieenzmienka">
    <w:name w:val="Unresolved Mention"/>
    <w:basedOn w:val="Predvolenpsmoodseku"/>
    <w:uiPriority w:val="99"/>
    <w:semiHidden/>
    <w:unhideWhenUsed/>
    <w:rsid w:val="00EF5918"/>
    <w:rPr>
      <w:color w:val="605E5C"/>
      <w:shd w:val="clear" w:color="auto" w:fill="E1DFDD"/>
    </w:rPr>
  </w:style>
  <w:style w:type="paragraph" w:customStyle="1" w:styleId="Patkavlavo">
    <w:name w:val="Patka vlavo"/>
    <w:basedOn w:val="Normlny"/>
    <w:qFormat/>
    <w:rsid w:val="00D76C89"/>
    <w:pPr>
      <w:spacing w:after="0" w:line="276" w:lineRule="auto"/>
    </w:pPr>
    <w:rPr>
      <w:rFonts w:ascii="Corbel" w:eastAsia="Times New Roman" w:hAnsi="Corbel" w:cs="Times New Roman"/>
      <w:sz w:val="18"/>
      <w:szCs w:val="18"/>
      <w14:numForm w14:val="lining"/>
    </w:rPr>
  </w:style>
  <w:style w:type="paragraph" w:customStyle="1" w:styleId="Patkavpravo">
    <w:name w:val="Patka vpravo"/>
    <w:basedOn w:val="Normlny"/>
    <w:qFormat/>
    <w:rsid w:val="00D76C89"/>
    <w:pPr>
      <w:spacing w:after="0" w:line="276" w:lineRule="auto"/>
      <w:jc w:val="right"/>
    </w:pPr>
    <w:rPr>
      <w:rFonts w:ascii="Corbel" w:eastAsia="Times New Roman" w:hAnsi="Corbel" w:cs="Times New Roman (Body CS)"/>
      <w:sz w:val="18"/>
      <w:szCs w:val="18"/>
      <w14:ligatures w14:val="standard"/>
      <w14:numForm w14:val="lining"/>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A47697"/>
  </w:style>
  <w:style w:type="character" w:styleId="Zstupntext">
    <w:name w:val="Placeholder Text"/>
    <w:basedOn w:val="Predvolenpsmoodseku"/>
    <w:uiPriority w:val="99"/>
    <w:semiHidden/>
    <w:rsid w:val="00041D6A"/>
    <w:rPr>
      <w:color w:val="808080"/>
    </w:rPr>
  </w:style>
  <w:style w:type="paragraph" w:styleId="Revzia">
    <w:name w:val="Revision"/>
    <w:hidden/>
    <w:uiPriority w:val="99"/>
    <w:semiHidden/>
    <w:rsid w:val="00A77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572">
      <w:bodyDiv w:val="1"/>
      <w:marLeft w:val="0"/>
      <w:marRight w:val="0"/>
      <w:marTop w:val="0"/>
      <w:marBottom w:val="0"/>
      <w:divBdr>
        <w:top w:val="none" w:sz="0" w:space="0" w:color="auto"/>
        <w:left w:val="none" w:sz="0" w:space="0" w:color="auto"/>
        <w:bottom w:val="none" w:sz="0" w:space="0" w:color="auto"/>
        <w:right w:val="none" w:sz="0" w:space="0" w:color="auto"/>
      </w:divBdr>
    </w:div>
    <w:div w:id="63920279">
      <w:bodyDiv w:val="1"/>
      <w:marLeft w:val="0"/>
      <w:marRight w:val="0"/>
      <w:marTop w:val="0"/>
      <w:marBottom w:val="0"/>
      <w:divBdr>
        <w:top w:val="none" w:sz="0" w:space="0" w:color="auto"/>
        <w:left w:val="none" w:sz="0" w:space="0" w:color="auto"/>
        <w:bottom w:val="none" w:sz="0" w:space="0" w:color="auto"/>
        <w:right w:val="none" w:sz="0" w:space="0" w:color="auto"/>
      </w:divBdr>
    </w:div>
    <w:div w:id="124544748">
      <w:bodyDiv w:val="1"/>
      <w:marLeft w:val="0"/>
      <w:marRight w:val="0"/>
      <w:marTop w:val="0"/>
      <w:marBottom w:val="0"/>
      <w:divBdr>
        <w:top w:val="none" w:sz="0" w:space="0" w:color="auto"/>
        <w:left w:val="none" w:sz="0" w:space="0" w:color="auto"/>
        <w:bottom w:val="none" w:sz="0" w:space="0" w:color="auto"/>
        <w:right w:val="none" w:sz="0" w:space="0" w:color="auto"/>
      </w:divBdr>
    </w:div>
    <w:div w:id="181359922">
      <w:bodyDiv w:val="1"/>
      <w:marLeft w:val="0"/>
      <w:marRight w:val="0"/>
      <w:marTop w:val="0"/>
      <w:marBottom w:val="0"/>
      <w:divBdr>
        <w:top w:val="none" w:sz="0" w:space="0" w:color="auto"/>
        <w:left w:val="none" w:sz="0" w:space="0" w:color="auto"/>
        <w:bottom w:val="none" w:sz="0" w:space="0" w:color="auto"/>
        <w:right w:val="none" w:sz="0" w:space="0" w:color="auto"/>
      </w:divBdr>
    </w:div>
    <w:div w:id="227573234">
      <w:bodyDiv w:val="1"/>
      <w:marLeft w:val="0"/>
      <w:marRight w:val="0"/>
      <w:marTop w:val="0"/>
      <w:marBottom w:val="0"/>
      <w:divBdr>
        <w:top w:val="none" w:sz="0" w:space="0" w:color="auto"/>
        <w:left w:val="none" w:sz="0" w:space="0" w:color="auto"/>
        <w:bottom w:val="none" w:sz="0" w:space="0" w:color="auto"/>
        <w:right w:val="none" w:sz="0" w:space="0" w:color="auto"/>
      </w:divBdr>
    </w:div>
    <w:div w:id="274531671">
      <w:bodyDiv w:val="1"/>
      <w:marLeft w:val="0"/>
      <w:marRight w:val="0"/>
      <w:marTop w:val="0"/>
      <w:marBottom w:val="0"/>
      <w:divBdr>
        <w:top w:val="none" w:sz="0" w:space="0" w:color="auto"/>
        <w:left w:val="none" w:sz="0" w:space="0" w:color="auto"/>
        <w:bottom w:val="none" w:sz="0" w:space="0" w:color="auto"/>
        <w:right w:val="none" w:sz="0" w:space="0" w:color="auto"/>
      </w:divBdr>
    </w:div>
    <w:div w:id="280501933">
      <w:bodyDiv w:val="1"/>
      <w:marLeft w:val="0"/>
      <w:marRight w:val="0"/>
      <w:marTop w:val="0"/>
      <w:marBottom w:val="0"/>
      <w:divBdr>
        <w:top w:val="none" w:sz="0" w:space="0" w:color="auto"/>
        <w:left w:val="none" w:sz="0" w:space="0" w:color="auto"/>
        <w:bottom w:val="none" w:sz="0" w:space="0" w:color="auto"/>
        <w:right w:val="none" w:sz="0" w:space="0" w:color="auto"/>
      </w:divBdr>
    </w:div>
    <w:div w:id="290985005">
      <w:bodyDiv w:val="1"/>
      <w:marLeft w:val="0"/>
      <w:marRight w:val="0"/>
      <w:marTop w:val="0"/>
      <w:marBottom w:val="0"/>
      <w:divBdr>
        <w:top w:val="none" w:sz="0" w:space="0" w:color="auto"/>
        <w:left w:val="none" w:sz="0" w:space="0" w:color="auto"/>
        <w:bottom w:val="none" w:sz="0" w:space="0" w:color="auto"/>
        <w:right w:val="none" w:sz="0" w:space="0" w:color="auto"/>
      </w:divBdr>
    </w:div>
    <w:div w:id="310985264">
      <w:bodyDiv w:val="1"/>
      <w:marLeft w:val="0"/>
      <w:marRight w:val="0"/>
      <w:marTop w:val="0"/>
      <w:marBottom w:val="0"/>
      <w:divBdr>
        <w:top w:val="none" w:sz="0" w:space="0" w:color="auto"/>
        <w:left w:val="none" w:sz="0" w:space="0" w:color="auto"/>
        <w:bottom w:val="none" w:sz="0" w:space="0" w:color="auto"/>
        <w:right w:val="none" w:sz="0" w:space="0" w:color="auto"/>
      </w:divBdr>
    </w:div>
    <w:div w:id="352924247">
      <w:bodyDiv w:val="1"/>
      <w:marLeft w:val="0"/>
      <w:marRight w:val="0"/>
      <w:marTop w:val="0"/>
      <w:marBottom w:val="0"/>
      <w:divBdr>
        <w:top w:val="none" w:sz="0" w:space="0" w:color="auto"/>
        <w:left w:val="none" w:sz="0" w:space="0" w:color="auto"/>
        <w:bottom w:val="none" w:sz="0" w:space="0" w:color="auto"/>
        <w:right w:val="none" w:sz="0" w:space="0" w:color="auto"/>
      </w:divBdr>
    </w:div>
    <w:div w:id="361437365">
      <w:bodyDiv w:val="1"/>
      <w:marLeft w:val="0"/>
      <w:marRight w:val="0"/>
      <w:marTop w:val="0"/>
      <w:marBottom w:val="0"/>
      <w:divBdr>
        <w:top w:val="none" w:sz="0" w:space="0" w:color="auto"/>
        <w:left w:val="none" w:sz="0" w:space="0" w:color="auto"/>
        <w:bottom w:val="none" w:sz="0" w:space="0" w:color="auto"/>
        <w:right w:val="none" w:sz="0" w:space="0" w:color="auto"/>
      </w:divBdr>
    </w:div>
    <w:div w:id="417096893">
      <w:bodyDiv w:val="1"/>
      <w:marLeft w:val="0"/>
      <w:marRight w:val="0"/>
      <w:marTop w:val="0"/>
      <w:marBottom w:val="0"/>
      <w:divBdr>
        <w:top w:val="none" w:sz="0" w:space="0" w:color="auto"/>
        <w:left w:val="none" w:sz="0" w:space="0" w:color="auto"/>
        <w:bottom w:val="none" w:sz="0" w:space="0" w:color="auto"/>
        <w:right w:val="none" w:sz="0" w:space="0" w:color="auto"/>
      </w:divBdr>
    </w:div>
    <w:div w:id="436675615">
      <w:bodyDiv w:val="1"/>
      <w:marLeft w:val="0"/>
      <w:marRight w:val="0"/>
      <w:marTop w:val="0"/>
      <w:marBottom w:val="0"/>
      <w:divBdr>
        <w:top w:val="none" w:sz="0" w:space="0" w:color="auto"/>
        <w:left w:val="none" w:sz="0" w:space="0" w:color="auto"/>
        <w:bottom w:val="none" w:sz="0" w:space="0" w:color="auto"/>
        <w:right w:val="none" w:sz="0" w:space="0" w:color="auto"/>
      </w:divBdr>
    </w:div>
    <w:div w:id="436945512">
      <w:bodyDiv w:val="1"/>
      <w:marLeft w:val="0"/>
      <w:marRight w:val="0"/>
      <w:marTop w:val="0"/>
      <w:marBottom w:val="0"/>
      <w:divBdr>
        <w:top w:val="none" w:sz="0" w:space="0" w:color="auto"/>
        <w:left w:val="none" w:sz="0" w:space="0" w:color="auto"/>
        <w:bottom w:val="none" w:sz="0" w:space="0" w:color="auto"/>
        <w:right w:val="none" w:sz="0" w:space="0" w:color="auto"/>
      </w:divBdr>
    </w:div>
    <w:div w:id="472790665">
      <w:bodyDiv w:val="1"/>
      <w:marLeft w:val="0"/>
      <w:marRight w:val="0"/>
      <w:marTop w:val="0"/>
      <w:marBottom w:val="0"/>
      <w:divBdr>
        <w:top w:val="none" w:sz="0" w:space="0" w:color="auto"/>
        <w:left w:val="none" w:sz="0" w:space="0" w:color="auto"/>
        <w:bottom w:val="none" w:sz="0" w:space="0" w:color="auto"/>
        <w:right w:val="none" w:sz="0" w:space="0" w:color="auto"/>
      </w:divBdr>
    </w:div>
    <w:div w:id="473762753">
      <w:bodyDiv w:val="1"/>
      <w:marLeft w:val="0"/>
      <w:marRight w:val="0"/>
      <w:marTop w:val="0"/>
      <w:marBottom w:val="0"/>
      <w:divBdr>
        <w:top w:val="none" w:sz="0" w:space="0" w:color="auto"/>
        <w:left w:val="none" w:sz="0" w:space="0" w:color="auto"/>
        <w:bottom w:val="none" w:sz="0" w:space="0" w:color="auto"/>
        <w:right w:val="none" w:sz="0" w:space="0" w:color="auto"/>
      </w:divBdr>
    </w:div>
    <w:div w:id="573399596">
      <w:bodyDiv w:val="1"/>
      <w:marLeft w:val="0"/>
      <w:marRight w:val="0"/>
      <w:marTop w:val="0"/>
      <w:marBottom w:val="0"/>
      <w:divBdr>
        <w:top w:val="none" w:sz="0" w:space="0" w:color="auto"/>
        <w:left w:val="none" w:sz="0" w:space="0" w:color="auto"/>
        <w:bottom w:val="none" w:sz="0" w:space="0" w:color="auto"/>
        <w:right w:val="none" w:sz="0" w:space="0" w:color="auto"/>
      </w:divBdr>
    </w:div>
    <w:div w:id="585772074">
      <w:bodyDiv w:val="1"/>
      <w:marLeft w:val="0"/>
      <w:marRight w:val="0"/>
      <w:marTop w:val="0"/>
      <w:marBottom w:val="0"/>
      <w:divBdr>
        <w:top w:val="none" w:sz="0" w:space="0" w:color="auto"/>
        <w:left w:val="none" w:sz="0" w:space="0" w:color="auto"/>
        <w:bottom w:val="none" w:sz="0" w:space="0" w:color="auto"/>
        <w:right w:val="none" w:sz="0" w:space="0" w:color="auto"/>
      </w:divBdr>
    </w:div>
    <w:div w:id="613175386">
      <w:bodyDiv w:val="1"/>
      <w:marLeft w:val="0"/>
      <w:marRight w:val="0"/>
      <w:marTop w:val="0"/>
      <w:marBottom w:val="0"/>
      <w:divBdr>
        <w:top w:val="none" w:sz="0" w:space="0" w:color="auto"/>
        <w:left w:val="none" w:sz="0" w:space="0" w:color="auto"/>
        <w:bottom w:val="none" w:sz="0" w:space="0" w:color="auto"/>
        <w:right w:val="none" w:sz="0" w:space="0" w:color="auto"/>
      </w:divBdr>
    </w:div>
    <w:div w:id="723332506">
      <w:bodyDiv w:val="1"/>
      <w:marLeft w:val="0"/>
      <w:marRight w:val="0"/>
      <w:marTop w:val="0"/>
      <w:marBottom w:val="0"/>
      <w:divBdr>
        <w:top w:val="none" w:sz="0" w:space="0" w:color="auto"/>
        <w:left w:val="none" w:sz="0" w:space="0" w:color="auto"/>
        <w:bottom w:val="none" w:sz="0" w:space="0" w:color="auto"/>
        <w:right w:val="none" w:sz="0" w:space="0" w:color="auto"/>
      </w:divBdr>
    </w:div>
    <w:div w:id="792751813">
      <w:bodyDiv w:val="1"/>
      <w:marLeft w:val="0"/>
      <w:marRight w:val="0"/>
      <w:marTop w:val="0"/>
      <w:marBottom w:val="0"/>
      <w:divBdr>
        <w:top w:val="none" w:sz="0" w:space="0" w:color="auto"/>
        <w:left w:val="none" w:sz="0" w:space="0" w:color="auto"/>
        <w:bottom w:val="none" w:sz="0" w:space="0" w:color="auto"/>
        <w:right w:val="none" w:sz="0" w:space="0" w:color="auto"/>
      </w:divBdr>
    </w:div>
    <w:div w:id="799804666">
      <w:bodyDiv w:val="1"/>
      <w:marLeft w:val="0"/>
      <w:marRight w:val="0"/>
      <w:marTop w:val="0"/>
      <w:marBottom w:val="0"/>
      <w:divBdr>
        <w:top w:val="none" w:sz="0" w:space="0" w:color="auto"/>
        <w:left w:val="none" w:sz="0" w:space="0" w:color="auto"/>
        <w:bottom w:val="none" w:sz="0" w:space="0" w:color="auto"/>
        <w:right w:val="none" w:sz="0" w:space="0" w:color="auto"/>
      </w:divBdr>
    </w:div>
    <w:div w:id="804616031">
      <w:bodyDiv w:val="1"/>
      <w:marLeft w:val="0"/>
      <w:marRight w:val="0"/>
      <w:marTop w:val="0"/>
      <w:marBottom w:val="0"/>
      <w:divBdr>
        <w:top w:val="none" w:sz="0" w:space="0" w:color="auto"/>
        <w:left w:val="none" w:sz="0" w:space="0" w:color="auto"/>
        <w:bottom w:val="none" w:sz="0" w:space="0" w:color="auto"/>
        <w:right w:val="none" w:sz="0" w:space="0" w:color="auto"/>
      </w:divBdr>
    </w:div>
    <w:div w:id="834564139">
      <w:bodyDiv w:val="1"/>
      <w:marLeft w:val="0"/>
      <w:marRight w:val="0"/>
      <w:marTop w:val="0"/>
      <w:marBottom w:val="0"/>
      <w:divBdr>
        <w:top w:val="none" w:sz="0" w:space="0" w:color="auto"/>
        <w:left w:val="none" w:sz="0" w:space="0" w:color="auto"/>
        <w:bottom w:val="none" w:sz="0" w:space="0" w:color="auto"/>
        <w:right w:val="none" w:sz="0" w:space="0" w:color="auto"/>
      </w:divBdr>
    </w:div>
    <w:div w:id="939334105">
      <w:bodyDiv w:val="1"/>
      <w:marLeft w:val="0"/>
      <w:marRight w:val="0"/>
      <w:marTop w:val="0"/>
      <w:marBottom w:val="0"/>
      <w:divBdr>
        <w:top w:val="none" w:sz="0" w:space="0" w:color="auto"/>
        <w:left w:val="none" w:sz="0" w:space="0" w:color="auto"/>
        <w:bottom w:val="none" w:sz="0" w:space="0" w:color="auto"/>
        <w:right w:val="none" w:sz="0" w:space="0" w:color="auto"/>
      </w:divBdr>
    </w:div>
    <w:div w:id="970751306">
      <w:bodyDiv w:val="1"/>
      <w:marLeft w:val="0"/>
      <w:marRight w:val="0"/>
      <w:marTop w:val="0"/>
      <w:marBottom w:val="0"/>
      <w:divBdr>
        <w:top w:val="none" w:sz="0" w:space="0" w:color="auto"/>
        <w:left w:val="none" w:sz="0" w:space="0" w:color="auto"/>
        <w:bottom w:val="none" w:sz="0" w:space="0" w:color="auto"/>
        <w:right w:val="none" w:sz="0" w:space="0" w:color="auto"/>
      </w:divBdr>
    </w:div>
    <w:div w:id="984818411">
      <w:bodyDiv w:val="1"/>
      <w:marLeft w:val="0"/>
      <w:marRight w:val="0"/>
      <w:marTop w:val="0"/>
      <w:marBottom w:val="0"/>
      <w:divBdr>
        <w:top w:val="none" w:sz="0" w:space="0" w:color="auto"/>
        <w:left w:val="none" w:sz="0" w:space="0" w:color="auto"/>
        <w:bottom w:val="none" w:sz="0" w:space="0" w:color="auto"/>
        <w:right w:val="none" w:sz="0" w:space="0" w:color="auto"/>
      </w:divBdr>
    </w:div>
    <w:div w:id="986206264">
      <w:bodyDiv w:val="1"/>
      <w:marLeft w:val="0"/>
      <w:marRight w:val="0"/>
      <w:marTop w:val="0"/>
      <w:marBottom w:val="0"/>
      <w:divBdr>
        <w:top w:val="none" w:sz="0" w:space="0" w:color="auto"/>
        <w:left w:val="none" w:sz="0" w:space="0" w:color="auto"/>
        <w:bottom w:val="none" w:sz="0" w:space="0" w:color="auto"/>
        <w:right w:val="none" w:sz="0" w:space="0" w:color="auto"/>
      </w:divBdr>
    </w:div>
    <w:div w:id="991367345">
      <w:bodyDiv w:val="1"/>
      <w:marLeft w:val="0"/>
      <w:marRight w:val="0"/>
      <w:marTop w:val="0"/>
      <w:marBottom w:val="0"/>
      <w:divBdr>
        <w:top w:val="none" w:sz="0" w:space="0" w:color="auto"/>
        <w:left w:val="none" w:sz="0" w:space="0" w:color="auto"/>
        <w:bottom w:val="none" w:sz="0" w:space="0" w:color="auto"/>
        <w:right w:val="none" w:sz="0" w:space="0" w:color="auto"/>
      </w:divBdr>
    </w:div>
    <w:div w:id="1107310723">
      <w:bodyDiv w:val="1"/>
      <w:marLeft w:val="0"/>
      <w:marRight w:val="0"/>
      <w:marTop w:val="0"/>
      <w:marBottom w:val="0"/>
      <w:divBdr>
        <w:top w:val="none" w:sz="0" w:space="0" w:color="auto"/>
        <w:left w:val="none" w:sz="0" w:space="0" w:color="auto"/>
        <w:bottom w:val="none" w:sz="0" w:space="0" w:color="auto"/>
        <w:right w:val="none" w:sz="0" w:space="0" w:color="auto"/>
      </w:divBdr>
    </w:div>
    <w:div w:id="1164276202">
      <w:bodyDiv w:val="1"/>
      <w:marLeft w:val="0"/>
      <w:marRight w:val="0"/>
      <w:marTop w:val="0"/>
      <w:marBottom w:val="0"/>
      <w:divBdr>
        <w:top w:val="none" w:sz="0" w:space="0" w:color="auto"/>
        <w:left w:val="none" w:sz="0" w:space="0" w:color="auto"/>
        <w:bottom w:val="none" w:sz="0" w:space="0" w:color="auto"/>
        <w:right w:val="none" w:sz="0" w:space="0" w:color="auto"/>
      </w:divBdr>
    </w:div>
    <w:div w:id="1219589450">
      <w:bodyDiv w:val="1"/>
      <w:marLeft w:val="0"/>
      <w:marRight w:val="0"/>
      <w:marTop w:val="0"/>
      <w:marBottom w:val="0"/>
      <w:divBdr>
        <w:top w:val="none" w:sz="0" w:space="0" w:color="auto"/>
        <w:left w:val="none" w:sz="0" w:space="0" w:color="auto"/>
        <w:bottom w:val="none" w:sz="0" w:space="0" w:color="auto"/>
        <w:right w:val="none" w:sz="0" w:space="0" w:color="auto"/>
      </w:divBdr>
    </w:div>
    <w:div w:id="1249385852">
      <w:bodyDiv w:val="1"/>
      <w:marLeft w:val="0"/>
      <w:marRight w:val="0"/>
      <w:marTop w:val="0"/>
      <w:marBottom w:val="0"/>
      <w:divBdr>
        <w:top w:val="none" w:sz="0" w:space="0" w:color="auto"/>
        <w:left w:val="none" w:sz="0" w:space="0" w:color="auto"/>
        <w:bottom w:val="none" w:sz="0" w:space="0" w:color="auto"/>
        <w:right w:val="none" w:sz="0" w:space="0" w:color="auto"/>
      </w:divBdr>
    </w:div>
    <w:div w:id="1294402756">
      <w:bodyDiv w:val="1"/>
      <w:marLeft w:val="0"/>
      <w:marRight w:val="0"/>
      <w:marTop w:val="0"/>
      <w:marBottom w:val="0"/>
      <w:divBdr>
        <w:top w:val="none" w:sz="0" w:space="0" w:color="auto"/>
        <w:left w:val="none" w:sz="0" w:space="0" w:color="auto"/>
        <w:bottom w:val="none" w:sz="0" w:space="0" w:color="auto"/>
        <w:right w:val="none" w:sz="0" w:space="0" w:color="auto"/>
      </w:divBdr>
    </w:div>
    <w:div w:id="1298219263">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18751124">
      <w:bodyDiv w:val="1"/>
      <w:marLeft w:val="0"/>
      <w:marRight w:val="0"/>
      <w:marTop w:val="0"/>
      <w:marBottom w:val="0"/>
      <w:divBdr>
        <w:top w:val="none" w:sz="0" w:space="0" w:color="auto"/>
        <w:left w:val="none" w:sz="0" w:space="0" w:color="auto"/>
        <w:bottom w:val="none" w:sz="0" w:space="0" w:color="auto"/>
        <w:right w:val="none" w:sz="0" w:space="0" w:color="auto"/>
      </w:divBdr>
    </w:div>
    <w:div w:id="1636062300">
      <w:bodyDiv w:val="1"/>
      <w:marLeft w:val="0"/>
      <w:marRight w:val="0"/>
      <w:marTop w:val="0"/>
      <w:marBottom w:val="0"/>
      <w:divBdr>
        <w:top w:val="none" w:sz="0" w:space="0" w:color="auto"/>
        <w:left w:val="none" w:sz="0" w:space="0" w:color="auto"/>
        <w:bottom w:val="none" w:sz="0" w:space="0" w:color="auto"/>
        <w:right w:val="none" w:sz="0" w:space="0" w:color="auto"/>
      </w:divBdr>
    </w:div>
    <w:div w:id="1735809082">
      <w:bodyDiv w:val="1"/>
      <w:marLeft w:val="0"/>
      <w:marRight w:val="0"/>
      <w:marTop w:val="0"/>
      <w:marBottom w:val="0"/>
      <w:divBdr>
        <w:top w:val="none" w:sz="0" w:space="0" w:color="auto"/>
        <w:left w:val="none" w:sz="0" w:space="0" w:color="auto"/>
        <w:bottom w:val="none" w:sz="0" w:space="0" w:color="auto"/>
        <w:right w:val="none" w:sz="0" w:space="0" w:color="auto"/>
      </w:divBdr>
    </w:div>
    <w:div w:id="1740784381">
      <w:bodyDiv w:val="1"/>
      <w:marLeft w:val="0"/>
      <w:marRight w:val="0"/>
      <w:marTop w:val="0"/>
      <w:marBottom w:val="0"/>
      <w:divBdr>
        <w:top w:val="none" w:sz="0" w:space="0" w:color="auto"/>
        <w:left w:val="none" w:sz="0" w:space="0" w:color="auto"/>
        <w:bottom w:val="none" w:sz="0" w:space="0" w:color="auto"/>
        <w:right w:val="none" w:sz="0" w:space="0" w:color="auto"/>
      </w:divBdr>
    </w:div>
    <w:div w:id="1752194376">
      <w:bodyDiv w:val="1"/>
      <w:marLeft w:val="0"/>
      <w:marRight w:val="0"/>
      <w:marTop w:val="0"/>
      <w:marBottom w:val="0"/>
      <w:divBdr>
        <w:top w:val="none" w:sz="0" w:space="0" w:color="auto"/>
        <w:left w:val="none" w:sz="0" w:space="0" w:color="auto"/>
        <w:bottom w:val="none" w:sz="0" w:space="0" w:color="auto"/>
        <w:right w:val="none" w:sz="0" w:space="0" w:color="auto"/>
      </w:divBdr>
    </w:div>
    <w:div w:id="1810051672">
      <w:bodyDiv w:val="1"/>
      <w:marLeft w:val="0"/>
      <w:marRight w:val="0"/>
      <w:marTop w:val="0"/>
      <w:marBottom w:val="0"/>
      <w:divBdr>
        <w:top w:val="none" w:sz="0" w:space="0" w:color="auto"/>
        <w:left w:val="none" w:sz="0" w:space="0" w:color="auto"/>
        <w:bottom w:val="none" w:sz="0" w:space="0" w:color="auto"/>
        <w:right w:val="none" w:sz="0" w:space="0" w:color="auto"/>
      </w:divBdr>
    </w:div>
    <w:div w:id="1825244361">
      <w:bodyDiv w:val="1"/>
      <w:marLeft w:val="0"/>
      <w:marRight w:val="0"/>
      <w:marTop w:val="0"/>
      <w:marBottom w:val="0"/>
      <w:divBdr>
        <w:top w:val="none" w:sz="0" w:space="0" w:color="auto"/>
        <w:left w:val="none" w:sz="0" w:space="0" w:color="auto"/>
        <w:bottom w:val="none" w:sz="0" w:space="0" w:color="auto"/>
        <w:right w:val="none" w:sz="0" w:space="0" w:color="auto"/>
      </w:divBdr>
    </w:div>
    <w:div w:id="1842546961">
      <w:bodyDiv w:val="1"/>
      <w:marLeft w:val="0"/>
      <w:marRight w:val="0"/>
      <w:marTop w:val="0"/>
      <w:marBottom w:val="0"/>
      <w:divBdr>
        <w:top w:val="none" w:sz="0" w:space="0" w:color="auto"/>
        <w:left w:val="none" w:sz="0" w:space="0" w:color="auto"/>
        <w:bottom w:val="none" w:sz="0" w:space="0" w:color="auto"/>
        <w:right w:val="none" w:sz="0" w:space="0" w:color="auto"/>
      </w:divBdr>
    </w:div>
    <w:div w:id="1904877194">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48730679">
      <w:bodyDiv w:val="1"/>
      <w:marLeft w:val="0"/>
      <w:marRight w:val="0"/>
      <w:marTop w:val="0"/>
      <w:marBottom w:val="0"/>
      <w:divBdr>
        <w:top w:val="none" w:sz="0" w:space="0" w:color="auto"/>
        <w:left w:val="none" w:sz="0" w:space="0" w:color="auto"/>
        <w:bottom w:val="none" w:sz="0" w:space="0" w:color="auto"/>
        <w:right w:val="none" w:sz="0" w:space="0" w:color="auto"/>
      </w:divBdr>
    </w:div>
    <w:div w:id="1962883821">
      <w:bodyDiv w:val="1"/>
      <w:marLeft w:val="0"/>
      <w:marRight w:val="0"/>
      <w:marTop w:val="0"/>
      <w:marBottom w:val="0"/>
      <w:divBdr>
        <w:top w:val="none" w:sz="0" w:space="0" w:color="auto"/>
        <w:left w:val="none" w:sz="0" w:space="0" w:color="auto"/>
        <w:bottom w:val="none" w:sz="0" w:space="0" w:color="auto"/>
        <w:right w:val="none" w:sz="0" w:space="0" w:color="auto"/>
      </w:divBdr>
    </w:div>
    <w:div w:id="2029136914">
      <w:bodyDiv w:val="1"/>
      <w:marLeft w:val="0"/>
      <w:marRight w:val="0"/>
      <w:marTop w:val="0"/>
      <w:marBottom w:val="0"/>
      <w:divBdr>
        <w:top w:val="none" w:sz="0" w:space="0" w:color="auto"/>
        <w:left w:val="none" w:sz="0" w:space="0" w:color="auto"/>
        <w:bottom w:val="none" w:sz="0" w:space="0" w:color="auto"/>
        <w:right w:val="none" w:sz="0" w:space="0" w:color="auto"/>
      </w:divBdr>
    </w:div>
    <w:div w:id="2029602551">
      <w:bodyDiv w:val="1"/>
      <w:marLeft w:val="0"/>
      <w:marRight w:val="0"/>
      <w:marTop w:val="0"/>
      <w:marBottom w:val="0"/>
      <w:divBdr>
        <w:top w:val="none" w:sz="0" w:space="0" w:color="auto"/>
        <w:left w:val="none" w:sz="0" w:space="0" w:color="auto"/>
        <w:bottom w:val="none" w:sz="0" w:space="0" w:color="auto"/>
        <w:right w:val="none" w:sz="0" w:space="0" w:color="auto"/>
      </w:divBdr>
    </w:div>
    <w:div w:id="2040470450">
      <w:bodyDiv w:val="1"/>
      <w:marLeft w:val="0"/>
      <w:marRight w:val="0"/>
      <w:marTop w:val="0"/>
      <w:marBottom w:val="0"/>
      <w:divBdr>
        <w:top w:val="none" w:sz="0" w:space="0" w:color="auto"/>
        <w:left w:val="none" w:sz="0" w:space="0" w:color="auto"/>
        <w:bottom w:val="none" w:sz="0" w:space="0" w:color="auto"/>
        <w:right w:val="none" w:sz="0" w:space="0" w:color="auto"/>
      </w:divBdr>
    </w:div>
    <w:div w:id="2040857943">
      <w:bodyDiv w:val="1"/>
      <w:marLeft w:val="0"/>
      <w:marRight w:val="0"/>
      <w:marTop w:val="0"/>
      <w:marBottom w:val="0"/>
      <w:divBdr>
        <w:top w:val="none" w:sz="0" w:space="0" w:color="auto"/>
        <w:left w:val="none" w:sz="0" w:space="0" w:color="auto"/>
        <w:bottom w:val="none" w:sz="0" w:space="0" w:color="auto"/>
        <w:right w:val="none" w:sz="0" w:space="0" w:color="auto"/>
      </w:divBdr>
    </w:div>
    <w:div w:id="2069836532">
      <w:bodyDiv w:val="1"/>
      <w:marLeft w:val="0"/>
      <w:marRight w:val="0"/>
      <w:marTop w:val="0"/>
      <w:marBottom w:val="0"/>
      <w:divBdr>
        <w:top w:val="none" w:sz="0" w:space="0" w:color="auto"/>
        <w:left w:val="none" w:sz="0" w:space="0" w:color="auto"/>
        <w:bottom w:val="none" w:sz="0" w:space="0" w:color="auto"/>
        <w:right w:val="none" w:sz="0" w:space="0" w:color="auto"/>
      </w:divBdr>
    </w:div>
    <w:div w:id="2086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bica.vlkova@uniba.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sephine.proebiz.com/sk/tender/42092/summary"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tender/47849/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1045" TargetMode="External"/><Relationship Id="rId5" Type="http://schemas.openxmlformats.org/officeDocument/2006/relationships/numbering" Target="numbering.xml"/><Relationship Id="rId15" Type="http://schemas.openxmlformats.org/officeDocument/2006/relationships/hyperlink" Target="https://www.uvo.gov.sk/vestnik-a-registre/vestnik/oznamenie/detail/607523?cHash=d029260ff8b9c466be15df79945cf2d7"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42092/summ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E24C6-459F-4E8D-A490-A57D98D17BB4}">
  <ds:schemaRefs>
    <ds:schemaRef ds:uri="http://schemas.microsoft.com/sharepoint/v3/contenttype/forms"/>
  </ds:schemaRefs>
</ds:datastoreItem>
</file>

<file path=customXml/itemProps2.xml><?xml version="1.0" encoding="utf-8"?>
<ds:datastoreItem xmlns:ds="http://schemas.openxmlformats.org/officeDocument/2006/customXml" ds:itemID="{5256AA90-ABAE-45F9-B4C7-226B65F17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A926-BC84-4A70-B896-0942A6762FF4}">
  <ds:schemaRefs>
    <ds:schemaRef ds:uri="http://schemas.openxmlformats.org/officeDocument/2006/bibliography"/>
  </ds:schemaRefs>
</ds:datastoreItem>
</file>

<file path=customXml/itemProps4.xml><?xml version="1.0" encoding="utf-8"?>
<ds:datastoreItem xmlns:ds="http://schemas.openxmlformats.org/officeDocument/2006/customXml" ds:itemID="{3743C39A-82C0-4043-B0CE-6EC539EAF31C}">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1324</Words>
  <Characters>7549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Vlková Ľubica</cp:lastModifiedBy>
  <cp:revision>188</cp:revision>
  <cp:lastPrinted>2020-10-30T22:03:00Z</cp:lastPrinted>
  <dcterms:created xsi:type="dcterms:W3CDTF">2020-12-28T23:08:00Z</dcterms:created>
  <dcterms:modified xsi:type="dcterms:W3CDTF">2023-10-05T08:47:00Z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