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48" w:rsidRPr="00DA0E7C" w:rsidRDefault="00F96348" w:rsidP="00F669AA">
      <w:pPr>
        <w:pStyle w:val="nazov"/>
        <w:spacing w:line="276" w:lineRule="auto"/>
        <w:ind w:left="0" w:right="0"/>
        <w:rPr>
          <w:rFonts w:cs="Arial"/>
          <w:sz w:val="20"/>
        </w:rPr>
      </w:pPr>
      <w:r w:rsidRPr="00DA0E7C">
        <w:rPr>
          <w:rFonts w:cs="Arial"/>
          <w:sz w:val="20"/>
        </w:rPr>
        <w:t>Zmluva č.</w:t>
      </w:r>
    </w:p>
    <w:p w:rsidR="00F96348" w:rsidRPr="005F4C54" w:rsidRDefault="00F96348" w:rsidP="00EB6B37">
      <w:pPr>
        <w:pStyle w:val="nazov"/>
        <w:spacing w:line="276" w:lineRule="auto"/>
        <w:ind w:left="0" w:right="0"/>
        <w:rPr>
          <w:rFonts w:cs="Arial"/>
          <w:sz w:val="20"/>
        </w:rPr>
      </w:pPr>
      <w:r w:rsidRPr="00DA0E7C">
        <w:rPr>
          <w:rFonts w:cs="Arial"/>
          <w:sz w:val="20"/>
        </w:rPr>
        <w:t xml:space="preserve">o vykonaní previerky dokumentácie systému environmentálneho manažérstva, o vykonaní auditu pre </w:t>
      </w:r>
      <w:proofErr w:type="spellStart"/>
      <w:r w:rsidRPr="00DA0E7C">
        <w:rPr>
          <w:rFonts w:cs="Arial"/>
          <w:sz w:val="20"/>
        </w:rPr>
        <w:t>recertifikáciu</w:t>
      </w:r>
      <w:proofErr w:type="spellEnd"/>
      <w:r w:rsidRPr="00DA0E7C">
        <w:rPr>
          <w:rFonts w:cs="Arial"/>
          <w:sz w:val="20"/>
        </w:rPr>
        <w:t xml:space="preserve"> zhody systému kvality s</w:t>
      </w:r>
      <w:r w:rsidR="00EB6B37">
        <w:rPr>
          <w:rFonts w:cs="Arial"/>
          <w:sz w:val="20"/>
        </w:rPr>
        <w:t> </w:t>
      </w:r>
      <w:r w:rsidRPr="00DA0E7C">
        <w:rPr>
          <w:rFonts w:cs="Arial"/>
          <w:sz w:val="20"/>
        </w:rPr>
        <w:t xml:space="preserve">normou ISO 14001:2015 a o </w:t>
      </w:r>
      <w:proofErr w:type="spellStart"/>
      <w:r w:rsidRPr="00DA0E7C">
        <w:rPr>
          <w:rFonts w:cs="Arial"/>
          <w:sz w:val="20"/>
        </w:rPr>
        <w:t>dohľadových</w:t>
      </w:r>
      <w:proofErr w:type="spellEnd"/>
      <w:r w:rsidRPr="00DA0E7C">
        <w:rPr>
          <w:rFonts w:cs="Arial"/>
          <w:sz w:val="20"/>
        </w:rPr>
        <w:t xml:space="preserve"> auditoch pre udržanie certifikátu</w:t>
      </w:r>
    </w:p>
    <w:p w:rsidR="00AE5D32" w:rsidRDefault="00F96348" w:rsidP="00EB6B37">
      <w:pPr>
        <w:pStyle w:val="Zkladntext"/>
        <w:spacing w:after="0" w:line="276" w:lineRule="auto"/>
        <w:rPr>
          <w:rFonts w:ascii="Arial" w:hAnsi="Arial" w:cs="Arial"/>
        </w:rPr>
      </w:pPr>
      <w:r w:rsidRPr="005F4C54">
        <w:rPr>
          <w:rFonts w:ascii="Arial" w:hAnsi="Arial" w:cs="Arial"/>
        </w:rPr>
        <w:t xml:space="preserve">uzavretá v zmysle </w:t>
      </w:r>
      <w:proofErr w:type="spellStart"/>
      <w:r w:rsidRPr="005F4C54">
        <w:rPr>
          <w:rFonts w:ascii="Arial" w:hAnsi="Arial" w:cs="Arial"/>
        </w:rPr>
        <w:t>ust</w:t>
      </w:r>
      <w:proofErr w:type="spellEnd"/>
      <w:r w:rsidRPr="005F4C54">
        <w:rPr>
          <w:rFonts w:ascii="Arial" w:hAnsi="Arial" w:cs="Arial"/>
        </w:rPr>
        <w:t xml:space="preserve">. § 269 ods.2 Obchodného zákonníka č. 513/1991 Zb. v znení neskorších zmien a doplnkov medzi: </w:t>
      </w:r>
    </w:p>
    <w:p w:rsidR="00985AF3" w:rsidRPr="005F4C54" w:rsidRDefault="00985AF3" w:rsidP="00DA0E7C">
      <w:pPr>
        <w:pStyle w:val="Zkladntext"/>
        <w:spacing w:after="0" w:line="276" w:lineRule="auto"/>
        <w:rPr>
          <w:rFonts w:ascii="Arial" w:hAnsi="Arial" w:cs="Arial"/>
        </w:rPr>
      </w:pPr>
    </w:p>
    <w:p w:rsidR="00F32651" w:rsidRPr="005F4C54" w:rsidRDefault="00F32651" w:rsidP="00DA0E7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4C54">
        <w:rPr>
          <w:rFonts w:ascii="Arial" w:hAnsi="Arial" w:cs="Arial"/>
          <w:b/>
          <w:sz w:val="20"/>
          <w:szCs w:val="20"/>
        </w:rPr>
        <w:t>Zmluvné strany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b/>
          <w:bCs/>
          <w:sz w:val="20"/>
          <w:szCs w:val="20"/>
        </w:rPr>
        <w:t>Objednávateľ: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b/>
          <w:sz w:val="20"/>
          <w:szCs w:val="20"/>
        </w:rPr>
        <w:t xml:space="preserve">Východoslovenský ústav srdcových a cievnych chorôb, </w:t>
      </w:r>
      <w:proofErr w:type="spellStart"/>
      <w:r w:rsidRPr="005F4C54">
        <w:rPr>
          <w:rFonts w:ascii="Arial" w:hAnsi="Arial" w:cs="Arial"/>
          <w:b/>
          <w:sz w:val="20"/>
          <w:szCs w:val="20"/>
        </w:rPr>
        <w:t>a.s</w:t>
      </w:r>
      <w:proofErr w:type="spellEnd"/>
      <w:r w:rsidRPr="005F4C54">
        <w:rPr>
          <w:rFonts w:ascii="Arial" w:hAnsi="Arial" w:cs="Arial"/>
          <w:b/>
          <w:sz w:val="20"/>
          <w:szCs w:val="20"/>
        </w:rPr>
        <w:t>.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ab/>
        <w:t xml:space="preserve">Ondavská 8 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ab/>
        <w:t>040 11 Košice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0" w:hanging="2550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Štatutárny orgán: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  <w:t xml:space="preserve">doc. MUDr. František Sabol, PhD., MPH, predseda predstavenstva 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ab/>
        <w:t>Ing. Marián Albert, MBA, podpredseda predstavenstva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ab/>
        <w:t xml:space="preserve">prof. MUDr. Mária </w:t>
      </w:r>
      <w:proofErr w:type="spellStart"/>
      <w:r w:rsidRPr="005F4C54">
        <w:rPr>
          <w:rFonts w:ascii="Arial" w:hAnsi="Arial" w:cs="Arial"/>
          <w:sz w:val="20"/>
          <w:szCs w:val="20"/>
        </w:rPr>
        <w:t>Frankovičová</w:t>
      </w:r>
      <w:proofErr w:type="spellEnd"/>
      <w:r w:rsidRPr="005F4C54">
        <w:rPr>
          <w:rFonts w:ascii="Arial" w:hAnsi="Arial" w:cs="Arial"/>
          <w:sz w:val="20"/>
          <w:szCs w:val="20"/>
        </w:rPr>
        <w:t>, PhD., člen  predstavenstva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0" w:hanging="2550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Zodpovedný za plnenie</w:t>
      </w:r>
      <w:r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0" w:hanging="2550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zmluvy :</w:t>
      </w:r>
      <w:r w:rsidRPr="005F4C54">
        <w:rPr>
          <w:rFonts w:ascii="Arial" w:hAnsi="Arial" w:cs="Arial"/>
          <w:sz w:val="20"/>
          <w:szCs w:val="20"/>
        </w:rPr>
        <w:tab/>
      </w:r>
      <w:r w:rsidR="005F4C54">
        <w:rPr>
          <w:rFonts w:ascii="Arial" w:hAnsi="Arial" w:cs="Arial"/>
          <w:sz w:val="20"/>
          <w:szCs w:val="20"/>
        </w:rPr>
        <w:t>PhDr. Andrea Vargovčáková, MPH</w:t>
      </w:r>
      <w:r w:rsidRPr="005F4C54">
        <w:rPr>
          <w:rFonts w:ascii="Arial" w:hAnsi="Arial" w:cs="Arial"/>
          <w:sz w:val="20"/>
          <w:szCs w:val="20"/>
        </w:rPr>
        <w:t xml:space="preserve">, </w:t>
      </w:r>
      <w:r w:rsidR="005F4C54">
        <w:rPr>
          <w:rFonts w:ascii="Arial" w:hAnsi="Arial" w:cs="Arial"/>
          <w:sz w:val="20"/>
          <w:szCs w:val="20"/>
        </w:rPr>
        <w:t xml:space="preserve">manažér kvality 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IČO: </w:t>
      </w:r>
      <w:r w:rsidRPr="005F4C54">
        <w:rPr>
          <w:rFonts w:ascii="Arial" w:hAnsi="Arial" w:cs="Arial"/>
          <w:sz w:val="20"/>
          <w:szCs w:val="20"/>
        </w:rPr>
        <w:tab/>
        <w:t>36 601 284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DIČ:</w:t>
      </w:r>
      <w:r w:rsidRPr="005F4C54">
        <w:rPr>
          <w:rFonts w:ascii="Arial" w:hAnsi="Arial" w:cs="Arial"/>
          <w:sz w:val="20"/>
          <w:szCs w:val="20"/>
        </w:rPr>
        <w:tab/>
        <w:t>2022108704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IČ DPH:</w:t>
      </w:r>
      <w:r w:rsidRPr="005F4C54">
        <w:rPr>
          <w:rFonts w:ascii="Arial" w:hAnsi="Arial" w:cs="Arial"/>
          <w:sz w:val="20"/>
          <w:szCs w:val="20"/>
        </w:rPr>
        <w:tab/>
        <w:t>SK2022108704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Bankové spojenie: </w:t>
      </w:r>
      <w:r w:rsidRPr="005F4C54">
        <w:rPr>
          <w:rFonts w:ascii="Arial" w:hAnsi="Arial" w:cs="Arial"/>
          <w:sz w:val="20"/>
          <w:szCs w:val="20"/>
        </w:rPr>
        <w:tab/>
        <w:t xml:space="preserve">Slovenská sporiteľňa, </w:t>
      </w:r>
      <w:proofErr w:type="spellStart"/>
      <w:r w:rsidRPr="005F4C54">
        <w:rPr>
          <w:rFonts w:ascii="Arial" w:hAnsi="Arial" w:cs="Arial"/>
          <w:sz w:val="20"/>
          <w:szCs w:val="20"/>
        </w:rPr>
        <w:t>a.s</w:t>
      </w:r>
      <w:proofErr w:type="spellEnd"/>
      <w:r w:rsidRPr="005F4C54">
        <w:rPr>
          <w:rFonts w:ascii="Arial" w:hAnsi="Arial" w:cs="Arial"/>
          <w:sz w:val="20"/>
          <w:szCs w:val="20"/>
        </w:rPr>
        <w:t>., č. účtu: 0445952274/0900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Spoločnosť je zapísaná v Obchodnom registri Okresného súdu Košice I, vložka č. 1360/V, oddiel: Sa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(ďalej len </w:t>
      </w:r>
      <w:r w:rsidRPr="005F4C54">
        <w:rPr>
          <w:rFonts w:ascii="Arial" w:hAnsi="Arial" w:cs="Arial"/>
          <w:b/>
          <w:sz w:val="20"/>
          <w:szCs w:val="20"/>
        </w:rPr>
        <w:t>„objednávateľ“</w:t>
      </w:r>
      <w:r w:rsidRPr="005F4C54">
        <w:rPr>
          <w:rFonts w:ascii="Arial" w:hAnsi="Arial" w:cs="Arial"/>
          <w:sz w:val="20"/>
          <w:szCs w:val="20"/>
        </w:rPr>
        <w:t>)</w:t>
      </w:r>
    </w:p>
    <w:p w:rsidR="00EB6B37" w:rsidRDefault="00EB6B37" w:rsidP="00DA0E7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32651" w:rsidRPr="005F4C54" w:rsidRDefault="00F32651" w:rsidP="00DA0E7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a</w:t>
      </w:r>
    </w:p>
    <w:p w:rsidR="00EB6B37" w:rsidRDefault="00EB6B37" w:rsidP="00DA0E7C">
      <w:pPr>
        <w:tabs>
          <w:tab w:val="left" w:pos="2552"/>
        </w:tabs>
        <w:spacing w:after="0" w:line="276" w:lineRule="auto"/>
        <w:ind w:left="2550" w:hanging="2550"/>
        <w:contextualSpacing/>
        <w:rPr>
          <w:rFonts w:ascii="Arial" w:hAnsi="Arial" w:cs="Arial"/>
          <w:b/>
          <w:bCs/>
          <w:sz w:val="20"/>
          <w:szCs w:val="20"/>
        </w:rPr>
      </w:pPr>
    </w:p>
    <w:p w:rsidR="00F32651" w:rsidRPr="00F669AA" w:rsidRDefault="00F32651" w:rsidP="00DA0E7C">
      <w:pPr>
        <w:tabs>
          <w:tab w:val="left" w:pos="2552"/>
        </w:tabs>
        <w:spacing w:after="0" w:line="276" w:lineRule="auto"/>
        <w:ind w:left="2550" w:hanging="2550"/>
        <w:contextualSpacing/>
        <w:rPr>
          <w:rFonts w:ascii="Arial" w:hAnsi="Arial" w:cs="Arial"/>
          <w:b/>
          <w:sz w:val="20"/>
          <w:szCs w:val="20"/>
        </w:rPr>
      </w:pPr>
      <w:r w:rsidRPr="005F4C54">
        <w:rPr>
          <w:rFonts w:ascii="Arial" w:hAnsi="Arial" w:cs="Arial"/>
          <w:b/>
          <w:bCs/>
          <w:sz w:val="20"/>
          <w:szCs w:val="20"/>
        </w:rPr>
        <w:t>Poskytovateľ:</w:t>
      </w:r>
      <w:r w:rsidRPr="005F4C54">
        <w:rPr>
          <w:rFonts w:ascii="Arial" w:hAnsi="Arial" w:cs="Arial"/>
          <w:b/>
          <w:sz w:val="20"/>
          <w:szCs w:val="20"/>
        </w:rPr>
        <w:t xml:space="preserve"> </w:t>
      </w:r>
      <w:r w:rsidRPr="005F4C54">
        <w:rPr>
          <w:rFonts w:ascii="Arial" w:hAnsi="Arial" w:cs="Arial"/>
          <w:b/>
          <w:sz w:val="20"/>
          <w:szCs w:val="20"/>
        </w:rPr>
        <w:tab/>
      </w:r>
      <w:r w:rsidR="00F669AA" w:rsidRPr="00F669AA">
        <w:rPr>
          <w:rFonts w:ascii="Arial" w:hAnsi="Arial" w:cs="Arial"/>
          <w:b/>
          <w:sz w:val="20"/>
          <w:szCs w:val="20"/>
        </w:rPr>
        <w:t>...................................</w:t>
      </w:r>
      <w:r w:rsidRPr="00F669AA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F32651" w:rsidRPr="00F669AA" w:rsidRDefault="00F32651" w:rsidP="00DA0E7C">
      <w:pPr>
        <w:tabs>
          <w:tab w:val="left" w:pos="2552"/>
        </w:tabs>
        <w:spacing w:after="0" w:line="276" w:lineRule="auto"/>
        <w:ind w:left="2552" w:hanging="2552"/>
        <w:contextualSpacing/>
        <w:rPr>
          <w:rFonts w:ascii="Arial" w:hAnsi="Arial" w:cs="Arial"/>
          <w:b/>
          <w:sz w:val="20"/>
          <w:szCs w:val="20"/>
        </w:rPr>
      </w:pPr>
      <w:r w:rsidRPr="00F669AA">
        <w:rPr>
          <w:rFonts w:ascii="Arial" w:hAnsi="Arial" w:cs="Arial"/>
          <w:b/>
          <w:sz w:val="20"/>
          <w:szCs w:val="20"/>
        </w:rPr>
        <w:t xml:space="preserve">sídlo:  </w:t>
      </w:r>
      <w:r w:rsidR="00950EDF" w:rsidRPr="00F669AA">
        <w:rPr>
          <w:rFonts w:ascii="Arial" w:hAnsi="Arial" w:cs="Arial"/>
          <w:b/>
          <w:sz w:val="20"/>
          <w:szCs w:val="20"/>
        </w:rPr>
        <w:tab/>
      </w:r>
      <w:r w:rsidR="00F669AA" w:rsidRPr="00F669AA">
        <w:rPr>
          <w:rFonts w:ascii="Arial" w:hAnsi="Arial" w:cs="Arial"/>
          <w:b/>
          <w:sz w:val="20"/>
          <w:szCs w:val="20"/>
        </w:rPr>
        <w:t>...................................</w:t>
      </w:r>
      <w:r w:rsidRPr="00F669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2" w:hanging="2552"/>
        <w:contextualSpacing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</w:p>
    <w:p w:rsidR="00F669AA" w:rsidRDefault="00F32651" w:rsidP="00F669AA">
      <w:pPr>
        <w:tabs>
          <w:tab w:val="left" w:pos="2552"/>
        </w:tabs>
        <w:spacing w:after="0" w:line="276" w:lineRule="auto"/>
        <w:ind w:left="2552" w:hanging="2552"/>
        <w:contextualSpacing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Štatutárny orgán:</w:t>
      </w:r>
      <w:r w:rsidRPr="005F4C54">
        <w:rPr>
          <w:rFonts w:ascii="Arial" w:hAnsi="Arial" w:cs="Arial"/>
          <w:sz w:val="20"/>
          <w:szCs w:val="20"/>
        </w:rPr>
        <w:tab/>
      </w:r>
      <w:r w:rsidR="00F669AA" w:rsidRPr="005F4C54">
        <w:rPr>
          <w:rFonts w:ascii="Arial" w:hAnsi="Arial" w:cs="Arial"/>
          <w:sz w:val="20"/>
          <w:szCs w:val="20"/>
        </w:rPr>
        <w:t>...................................</w:t>
      </w:r>
    </w:p>
    <w:p w:rsidR="00F32651" w:rsidRPr="005F4C54" w:rsidRDefault="00F32651" w:rsidP="00F669AA">
      <w:pPr>
        <w:tabs>
          <w:tab w:val="left" w:pos="2552"/>
        </w:tabs>
        <w:spacing w:after="0" w:line="276" w:lineRule="auto"/>
        <w:ind w:left="2552" w:hanging="2552"/>
        <w:contextualSpacing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ab/>
      </w:r>
      <w:r w:rsidR="00F669AA" w:rsidRPr="005F4C54">
        <w:rPr>
          <w:rFonts w:ascii="Arial" w:hAnsi="Arial" w:cs="Arial"/>
          <w:sz w:val="20"/>
          <w:szCs w:val="20"/>
        </w:rPr>
        <w:t>...................................</w:t>
      </w:r>
      <w:r w:rsidRPr="005F4C54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0" w:hanging="2550"/>
        <w:contextualSpacing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IČO:    </w:t>
      </w:r>
      <w:r w:rsidRPr="005F4C54">
        <w:rPr>
          <w:rFonts w:ascii="Arial" w:hAnsi="Arial" w:cs="Arial"/>
          <w:sz w:val="20"/>
          <w:szCs w:val="20"/>
        </w:rPr>
        <w:tab/>
      </w:r>
      <w:r w:rsidR="00F669AA" w:rsidRPr="005F4C54">
        <w:rPr>
          <w:rFonts w:ascii="Arial" w:hAnsi="Arial" w:cs="Arial"/>
          <w:sz w:val="20"/>
          <w:szCs w:val="20"/>
        </w:rPr>
        <w:t>...................................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0" w:hanging="2550"/>
        <w:contextualSpacing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DIČ:    </w:t>
      </w:r>
      <w:r w:rsidRPr="005F4C54">
        <w:rPr>
          <w:rFonts w:ascii="Arial" w:hAnsi="Arial" w:cs="Arial"/>
          <w:sz w:val="20"/>
          <w:szCs w:val="20"/>
        </w:rPr>
        <w:tab/>
      </w:r>
      <w:r w:rsidR="00F669AA" w:rsidRPr="005F4C54">
        <w:rPr>
          <w:rFonts w:ascii="Arial" w:hAnsi="Arial" w:cs="Arial"/>
          <w:sz w:val="20"/>
          <w:szCs w:val="20"/>
        </w:rPr>
        <w:t>...................................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0" w:hanging="2550"/>
        <w:contextualSpacing/>
        <w:rPr>
          <w:rFonts w:ascii="Arial" w:hAnsi="Arial" w:cs="Arial"/>
          <w:sz w:val="20"/>
          <w:szCs w:val="20"/>
          <w:lang w:eastAsia="cs-CZ"/>
        </w:rPr>
      </w:pPr>
      <w:r w:rsidRPr="005F4C54">
        <w:rPr>
          <w:rFonts w:ascii="Arial" w:hAnsi="Arial" w:cs="Arial"/>
          <w:sz w:val="20"/>
          <w:szCs w:val="20"/>
        </w:rPr>
        <w:t>IČ DPH:</w:t>
      </w:r>
      <w:r w:rsidRPr="005F4C54">
        <w:rPr>
          <w:rFonts w:ascii="Arial" w:hAnsi="Arial" w:cs="Arial"/>
          <w:sz w:val="20"/>
          <w:szCs w:val="20"/>
        </w:rPr>
        <w:tab/>
      </w:r>
      <w:r w:rsidR="00F669AA" w:rsidRPr="005F4C54">
        <w:rPr>
          <w:rFonts w:ascii="Arial" w:hAnsi="Arial" w:cs="Arial"/>
          <w:sz w:val="20"/>
          <w:szCs w:val="20"/>
        </w:rPr>
        <w:t>...................................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0" w:hanging="2550"/>
        <w:contextualSpacing/>
        <w:rPr>
          <w:rFonts w:ascii="Arial" w:hAnsi="Arial" w:cs="Arial"/>
          <w:b/>
          <w:sz w:val="20"/>
          <w:szCs w:val="20"/>
        </w:rPr>
      </w:pPr>
      <w:r w:rsidRPr="005F4C54">
        <w:rPr>
          <w:rFonts w:ascii="Arial" w:hAnsi="Arial" w:cs="Arial"/>
          <w:sz w:val="20"/>
          <w:szCs w:val="20"/>
          <w:lang w:eastAsia="cs-CZ"/>
        </w:rPr>
        <w:t xml:space="preserve">Bankové spojenie: </w:t>
      </w:r>
      <w:r w:rsidRPr="005F4C54">
        <w:rPr>
          <w:rFonts w:ascii="Arial" w:hAnsi="Arial" w:cs="Arial"/>
          <w:sz w:val="20"/>
          <w:szCs w:val="20"/>
          <w:lang w:eastAsia="cs-CZ"/>
        </w:rPr>
        <w:tab/>
      </w:r>
      <w:r w:rsidR="00F669AA" w:rsidRPr="005F4C54">
        <w:rPr>
          <w:rFonts w:ascii="Arial" w:hAnsi="Arial" w:cs="Arial"/>
          <w:sz w:val="20"/>
          <w:szCs w:val="20"/>
        </w:rPr>
        <w:t>...................................</w:t>
      </w:r>
    </w:p>
    <w:p w:rsidR="00F32651" w:rsidRPr="005F4C54" w:rsidRDefault="00F32651" w:rsidP="00DA0E7C">
      <w:pPr>
        <w:tabs>
          <w:tab w:val="left" w:pos="2552"/>
        </w:tabs>
        <w:spacing w:after="0" w:line="276" w:lineRule="auto"/>
        <w:ind w:left="2550" w:hanging="2550"/>
        <w:contextualSpacing/>
        <w:rPr>
          <w:rFonts w:ascii="Arial" w:hAnsi="Arial" w:cs="Arial"/>
          <w:sz w:val="20"/>
          <w:szCs w:val="20"/>
          <w:lang w:eastAsia="cs-CZ"/>
        </w:rPr>
      </w:pPr>
      <w:r w:rsidRPr="005F4C54">
        <w:rPr>
          <w:rFonts w:ascii="Arial" w:hAnsi="Arial" w:cs="Arial"/>
          <w:sz w:val="20"/>
          <w:szCs w:val="20"/>
        </w:rPr>
        <w:t>IBAN :</w:t>
      </w:r>
      <w:r w:rsidRPr="005F4C54">
        <w:rPr>
          <w:rFonts w:ascii="Arial" w:hAnsi="Arial" w:cs="Arial"/>
          <w:sz w:val="20"/>
          <w:szCs w:val="20"/>
        </w:rPr>
        <w:tab/>
      </w:r>
      <w:r w:rsidR="00F669AA" w:rsidRPr="005F4C54">
        <w:rPr>
          <w:rFonts w:ascii="Arial" w:hAnsi="Arial" w:cs="Arial"/>
          <w:sz w:val="20"/>
          <w:szCs w:val="20"/>
        </w:rPr>
        <w:t>...................................</w:t>
      </w:r>
      <w:r w:rsidRPr="005F4C5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F32651" w:rsidRPr="005F4C54" w:rsidRDefault="00F32651" w:rsidP="00DA0E7C">
      <w:pPr>
        <w:tabs>
          <w:tab w:val="left" w:pos="3600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Tel. :           </w:t>
      </w:r>
      <w:r w:rsidR="00EB6B37">
        <w:rPr>
          <w:rFonts w:ascii="Arial" w:hAnsi="Arial" w:cs="Arial"/>
          <w:sz w:val="20"/>
          <w:szCs w:val="20"/>
        </w:rPr>
        <w:t xml:space="preserve">                           </w:t>
      </w:r>
      <w:r w:rsidR="00950EDF" w:rsidRPr="005F4C54">
        <w:rPr>
          <w:rFonts w:ascii="Arial" w:hAnsi="Arial" w:cs="Arial"/>
          <w:sz w:val="20"/>
          <w:szCs w:val="20"/>
        </w:rPr>
        <w:t>...................................</w:t>
      </w:r>
    </w:p>
    <w:p w:rsidR="00F32651" w:rsidRPr="005F4C54" w:rsidRDefault="00F32651" w:rsidP="00DA0E7C">
      <w:pPr>
        <w:tabs>
          <w:tab w:val="left" w:pos="3600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Fax :           </w:t>
      </w:r>
      <w:r w:rsidR="00EB6B37">
        <w:rPr>
          <w:rFonts w:ascii="Arial" w:hAnsi="Arial" w:cs="Arial"/>
          <w:sz w:val="20"/>
          <w:szCs w:val="20"/>
        </w:rPr>
        <w:t xml:space="preserve">                           </w:t>
      </w:r>
      <w:r w:rsidRPr="00F669AA">
        <w:rPr>
          <w:rFonts w:ascii="Arial" w:hAnsi="Arial" w:cs="Arial"/>
          <w:sz w:val="20"/>
          <w:szCs w:val="20"/>
        </w:rPr>
        <w:t xml:space="preserve">...................................     </w:t>
      </w:r>
      <w:r w:rsidRPr="005F4C5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950EDF" w:rsidRPr="00DA0E7C" w:rsidRDefault="00F32651" w:rsidP="00DA0E7C">
      <w:pPr>
        <w:tabs>
          <w:tab w:val="left" w:pos="3600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S</w:t>
      </w:r>
      <w:r w:rsidR="00EB6B37">
        <w:rPr>
          <w:rFonts w:ascii="Arial" w:hAnsi="Arial" w:cs="Arial"/>
          <w:sz w:val="20"/>
          <w:szCs w:val="20"/>
        </w:rPr>
        <w:t xml:space="preserve">poločnosť zapísaná v:        </w:t>
      </w:r>
      <w:r w:rsidR="00F669AA" w:rsidRPr="00F669AA">
        <w:rPr>
          <w:rFonts w:ascii="Arial" w:hAnsi="Arial" w:cs="Arial"/>
          <w:b/>
          <w:sz w:val="20"/>
          <w:szCs w:val="20"/>
        </w:rPr>
        <w:t>...................................</w:t>
      </w:r>
    </w:p>
    <w:p w:rsidR="00F32651" w:rsidRPr="005F4C54" w:rsidRDefault="00F32651" w:rsidP="00DA0E7C">
      <w:pPr>
        <w:tabs>
          <w:tab w:val="left" w:pos="3600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(ďalej len </w:t>
      </w:r>
      <w:r w:rsidRPr="005F4C54">
        <w:rPr>
          <w:rFonts w:ascii="Arial" w:hAnsi="Arial" w:cs="Arial"/>
          <w:b/>
          <w:sz w:val="20"/>
          <w:szCs w:val="20"/>
        </w:rPr>
        <w:t>„poskytovateľ</w:t>
      </w:r>
      <w:r w:rsidRPr="005F4C54">
        <w:rPr>
          <w:rFonts w:ascii="Arial" w:hAnsi="Arial" w:cs="Arial"/>
          <w:sz w:val="20"/>
          <w:szCs w:val="20"/>
        </w:rPr>
        <w:t>“)</w:t>
      </w:r>
    </w:p>
    <w:p w:rsidR="00F32651" w:rsidRPr="005F4C54" w:rsidRDefault="00F32651" w:rsidP="00DA0E7C">
      <w:pPr>
        <w:tabs>
          <w:tab w:val="left" w:pos="3600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F32651" w:rsidRPr="005F4C54" w:rsidRDefault="00F32651" w:rsidP="00DA0E7C">
      <w:pPr>
        <w:tabs>
          <w:tab w:val="left" w:pos="3600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(objednávateľ a poskytovateľ ďalej spoločne  označovaní ako </w:t>
      </w:r>
      <w:r w:rsidRPr="005F4C54">
        <w:rPr>
          <w:rFonts w:ascii="Arial" w:hAnsi="Arial" w:cs="Arial"/>
          <w:b/>
          <w:sz w:val="20"/>
          <w:szCs w:val="20"/>
        </w:rPr>
        <w:t>„zmluvné strany“</w:t>
      </w:r>
      <w:r w:rsidRPr="005F4C54">
        <w:rPr>
          <w:rFonts w:ascii="Arial" w:hAnsi="Arial" w:cs="Arial"/>
          <w:sz w:val="20"/>
          <w:szCs w:val="20"/>
        </w:rPr>
        <w:t xml:space="preserve">)   </w:t>
      </w:r>
    </w:p>
    <w:p w:rsidR="00F32651" w:rsidRPr="005F4C54" w:rsidRDefault="00F32651" w:rsidP="00F32651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96348" w:rsidRPr="00EB6B37" w:rsidRDefault="00F32651" w:rsidP="00EB6B37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EB6B37">
        <w:rPr>
          <w:rFonts w:ascii="Arial" w:hAnsi="Arial" w:cs="Arial"/>
          <w:sz w:val="20"/>
        </w:rPr>
        <w:t>Túto zmluvu o poskytnutí služby uzatvára objednávateľ ako verejný obstarávateľ s poskytovateľom ako úspešným uchádzačom v zákazke s nízkou hodnotou v súlade so zákonom č. 343/2015 Z. z. o verejnom obstarávaní  v znení neskorších predpisov (ďalej len „zákon o verejnom obstarávaní“).</w:t>
      </w:r>
    </w:p>
    <w:p w:rsidR="00EB6B37" w:rsidRDefault="00EB6B37" w:rsidP="00EB6B37">
      <w:pPr>
        <w:pStyle w:val="Bezriadkovania"/>
        <w:jc w:val="center"/>
        <w:rPr>
          <w:rFonts w:ascii="Arial" w:hAnsi="Arial" w:cs="Arial"/>
          <w:b/>
        </w:rPr>
      </w:pPr>
      <w:bookmarkStart w:id="0" w:name="_Toc179857225"/>
    </w:p>
    <w:p w:rsidR="00F669AA" w:rsidRDefault="00F669AA" w:rsidP="00EB6B37">
      <w:pPr>
        <w:pStyle w:val="Bezriadkovania"/>
        <w:jc w:val="center"/>
        <w:rPr>
          <w:rFonts w:ascii="Arial" w:hAnsi="Arial" w:cs="Arial"/>
          <w:b/>
        </w:rPr>
      </w:pPr>
    </w:p>
    <w:p w:rsidR="00F96348" w:rsidRPr="00EB6B37" w:rsidRDefault="00F96348" w:rsidP="00EB6B37">
      <w:pPr>
        <w:pStyle w:val="Bezriadkovania"/>
        <w:jc w:val="center"/>
        <w:rPr>
          <w:rFonts w:ascii="Arial" w:hAnsi="Arial" w:cs="Arial"/>
          <w:b/>
          <w:sz w:val="20"/>
        </w:rPr>
      </w:pPr>
      <w:r w:rsidRPr="00EB6B37">
        <w:rPr>
          <w:rFonts w:ascii="Arial" w:hAnsi="Arial" w:cs="Arial"/>
          <w:b/>
          <w:sz w:val="20"/>
        </w:rPr>
        <w:t>ČLÁNOK 1.   PREDMET ZMLUVY</w:t>
      </w:r>
      <w:bookmarkEnd w:id="0"/>
    </w:p>
    <w:p w:rsidR="00EB6B37" w:rsidRPr="00EB6B37" w:rsidRDefault="00EB6B37" w:rsidP="00EB6B37">
      <w:pPr>
        <w:pStyle w:val="Bezriadkovania"/>
        <w:spacing w:line="276" w:lineRule="auto"/>
        <w:rPr>
          <w:sz w:val="20"/>
        </w:rPr>
      </w:pPr>
    </w:p>
    <w:p w:rsidR="00F96348" w:rsidRDefault="00F96348" w:rsidP="00C44C48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EB6B37">
        <w:rPr>
          <w:rFonts w:ascii="Arial" w:hAnsi="Arial" w:cs="Arial"/>
          <w:sz w:val="20"/>
        </w:rPr>
        <w:t xml:space="preserve">Predmetom tejto zmluvy je zabezpečenie vykonania auditu dokumentácie systému environmentálneho manažérstva, vykonanie </w:t>
      </w:r>
      <w:proofErr w:type="spellStart"/>
      <w:r w:rsidRPr="00EB6B37">
        <w:rPr>
          <w:rFonts w:ascii="Arial" w:hAnsi="Arial" w:cs="Arial"/>
          <w:sz w:val="20"/>
        </w:rPr>
        <w:t>recertifikačného</w:t>
      </w:r>
      <w:proofErr w:type="spellEnd"/>
      <w:r w:rsidRPr="00EB6B37">
        <w:rPr>
          <w:rFonts w:ascii="Arial" w:hAnsi="Arial" w:cs="Arial"/>
          <w:sz w:val="20"/>
        </w:rPr>
        <w:t xml:space="preserve"> auditu v zmysle normy ISO 14001:2015 a </w:t>
      </w:r>
      <w:proofErr w:type="spellStart"/>
      <w:r w:rsidRPr="00EB6B37">
        <w:rPr>
          <w:rFonts w:ascii="Arial" w:hAnsi="Arial" w:cs="Arial"/>
          <w:sz w:val="20"/>
        </w:rPr>
        <w:t>dohľadových</w:t>
      </w:r>
      <w:proofErr w:type="spellEnd"/>
      <w:r w:rsidRPr="00EB6B37">
        <w:rPr>
          <w:rFonts w:ascii="Arial" w:hAnsi="Arial" w:cs="Arial"/>
          <w:sz w:val="20"/>
        </w:rPr>
        <w:t xml:space="preserve"> auditov pre udržanie certifikátu a to za podmienok špecifikovaných v</w:t>
      </w:r>
      <w:r w:rsidR="00EB6B37" w:rsidRPr="00EB6B37">
        <w:rPr>
          <w:rFonts w:ascii="Arial" w:hAnsi="Arial" w:cs="Arial"/>
          <w:sz w:val="20"/>
        </w:rPr>
        <w:t> </w:t>
      </w:r>
      <w:r w:rsidRPr="00EB6B37">
        <w:rPr>
          <w:rFonts w:ascii="Arial" w:hAnsi="Arial" w:cs="Arial"/>
          <w:sz w:val="20"/>
        </w:rPr>
        <w:t>nasledujúcich článkoch tejto zmluvy.</w:t>
      </w:r>
      <w:bookmarkStart w:id="1" w:name="_Toc179857226"/>
    </w:p>
    <w:p w:rsidR="00EB6B37" w:rsidRDefault="00EB6B37" w:rsidP="00EB6B37">
      <w:pPr>
        <w:pStyle w:val="Bezriadkovania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:rsidR="00F669AA" w:rsidRPr="00EB6B37" w:rsidRDefault="00F669AA" w:rsidP="00EB6B37">
      <w:pPr>
        <w:pStyle w:val="Bezriadkovania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:rsidR="00F96348" w:rsidRDefault="00F96348" w:rsidP="00EB6B37">
      <w:pPr>
        <w:pStyle w:val="Bezriadkovania"/>
        <w:spacing w:line="276" w:lineRule="auto"/>
        <w:jc w:val="center"/>
        <w:rPr>
          <w:rFonts w:ascii="Arial" w:hAnsi="Arial" w:cs="Arial"/>
          <w:b/>
          <w:sz w:val="20"/>
        </w:rPr>
      </w:pPr>
      <w:r w:rsidRPr="00EB6B37">
        <w:rPr>
          <w:rFonts w:ascii="Arial" w:hAnsi="Arial" w:cs="Arial"/>
          <w:b/>
          <w:sz w:val="20"/>
        </w:rPr>
        <w:lastRenderedPageBreak/>
        <w:t>ČLÁNOK 2.   PRÁVA A POVINNOSTI POSKYTOVATEĽA</w:t>
      </w:r>
      <w:bookmarkEnd w:id="1"/>
    </w:p>
    <w:p w:rsidR="00EB6B37" w:rsidRPr="00EB6B37" w:rsidRDefault="00EB6B37" w:rsidP="00EB6B37">
      <w:pPr>
        <w:pStyle w:val="Bezriadkovania"/>
        <w:spacing w:line="276" w:lineRule="auto"/>
        <w:rPr>
          <w:rFonts w:ascii="Arial" w:hAnsi="Arial" w:cs="Arial"/>
          <w:b/>
          <w:sz w:val="20"/>
        </w:rPr>
      </w:pPr>
    </w:p>
    <w:p w:rsidR="00F96348" w:rsidRDefault="00F96348" w:rsidP="00C44C48">
      <w:pPr>
        <w:pStyle w:val="Zkladntex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Poskytovateľ v rámci plnenia zmluvy vykoná:</w:t>
      </w:r>
    </w:p>
    <w:p w:rsidR="00F96348" w:rsidRPr="005F4C54" w:rsidRDefault="00F96348" w:rsidP="00C44C48">
      <w:pPr>
        <w:pStyle w:val="Zkladntext"/>
        <w:numPr>
          <w:ilvl w:val="0"/>
          <w:numId w:val="3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Audit súčasného stavu dokumentácie systému environmentálneho manažérstva a Príručky kvality vo vzťahu k požiadavkám podľa normy ISO 14001.</w:t>
      </w:r>
    </w:p>
    <w:p w:rsidR="00F96348" w:rsidRPr="005F4C54" w:rsidRDefault="00F96348" w:rsidP="00C44C48">
      <w:pPr>
        <w:pStyle w:val="Zkladntext"/>
        <w:numPr>
          <w:ilvl w:val="0"/>
          <w:numId w:val="3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Audit súčasného organizačného poriadku a schémy vo vzťahu k požiadavkám podľa normy ISO 14001.</w:t>
      </w:r>
    </w:p>
    <w:p w:rsidR="00F96348" w:rsidRPr="005F4C54" w:rsidRDefault="00F96348" w:rsidP="00C44C48">
      <w:pPr>
        <w:pStyle w:val="Zkladntext"/>
        <w:numPr>
          <w:ilvl w:val="0"/>
          <w:numId w:val="3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Audit organizácie Objednávateľa v zmysle porovnania aktuálneho stavu s požiadavkami podľa normy ISO 14001.</w:t>
      </w:r>
    </w:p>
    <w:p w:rsidR="00F96348" w:rsidRPr="005F4C54" w:rsidRDefault="00F96348" w:rsidP="00C44C48">
      <w:pPr>
        <w:pStyle w:val="Zkladntext"/>
        <w:numPr>
          <w:ilvl w:val="0"/>
          <w:numId w:val="3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 xml:space="preserve">Vyhodnotenie činností a) </w:t>
      </w:r>
      <w:r w:rsidR="00EB6B37">
        <w:rPr>
          <w:rFonts w:ascii="Arial" w:hAnsi="Arial" w:cs="Arial"/>
        </w:rPr>
        <w:t>–</w:t>
      </w:r>
      <w:r w:rsidRPr="005F4C54">
        <w:rPr>
          <w:rFonts w:ascii="Arial" w:hAnsi="Arial" w:cs="Arial"/>
        </w:rPr>
        <w:t xml:space="preserve"> c) a odovzdanie písomnej správy Objednávateľovi o zistenej miere zhody jeho systému environmentálneho manažérstva s požiadavkami podľa normy ISO 14001 a</w:t>
      </w:r>
      <w:r w:rsidR="00EB6B37">
        <w:rPr>
          <w:rFonts w:ascii="Arial" w:hAnsi="Arial" w:cs="Arial"/>
        </w:rPr>
        <w:t> </w:t>
      </w:r>
      <w:r w:rsidRPr="005F4C54">
        <w:rPr>
          <w:rFonts w:ascii="Arial" w:hAnsi="Arial" w:cs="Arial"/>
        </w:rPr>
        <w:t>o prípadných nevyhnutných nápravných opatreniach v tomto systéme na dosiahnutie akceptovateľnej zhody s týmito požiadavkami.</w:t>
      </w:r>
    </w:p>
    <w:p w:rsidR="00F96348" w:rsidRPr="005F4C54" w:rsidRDefault="00F96348" w:rsidP="00C44C48">
      <w:pPr>
        <w:pStyle w:val="Zkladntext"/>
        <w:numPr>
          <w:ilvl w:val="0"/>
          <w:numId w:val="3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Vydanie certifikátu (v slovenskej a anglickej jazykovej verzii) o zhode systému environmentálneho manažérstva objednávateľa s požiadavkami podľa normy ISO 14001 a</w:t>
      </w:r>
      <w:r w:rsidR="00C44C48">
        <w:rPr>
          <w:rFonts w:ascii="Arial" w:hAnsi="Arial" w:cs="Arial"/>
        </w:rPr>
        <w:t> </w:t>
      </w:r>
      <w:r w:rsidRPr="005F4C54">
        <w:rPr>
          <w:rFonts w:ascii="Arial" w:hAnsi="Arial" w:cs="Arial"/>
        </w:rPr>
        <w:t>registrácii certifikátu v</w:t>
      </w:r>
      <w:r w:rsidR="00EB6B37">
        <w:rPr>
          <w:rFonts w:ascii="Arial" w:hAnsi="Arial" w:cs="Arial"/>
        </w:rPr>
        <w:t> </w:t>
      </w:r>
      <w:r w:rsidRPr="005F4C54">
        <w:rPr>
          <w:rFonts w:ascii="Arial" w:hAnsi="Arial" w:cs="Arial"/>
        </w:rPr>
        <w:t xml:space="preserve">akreditačnom </w:t>
      </w:r>
      <w:r w:rsidRPr="00DA0E7C">
        <w:rPr>
          <w:rFonts w:ascii="Arial" w:hAnsi="Arial" w:cs="Arial"/>
        </w:rPr>
        <w:t>systéme</w:t>
      </w:r>
      <w:r w:rsidR="00DA0E7C">
        <w:rPr>
          <w:rFonts w:ascii="Arial" w:hAnsi="Arial" w:cs="Arial"/>
        </w:rPr>
        <w:t xml:space="preserve"> Slovenskej republiky – SNAS a</w:t>
      </w:r>
      <w:r w:rsidR="00EB6B37">
        <w:rPr>
          <w:rFonts w:ascii="Arial" w:hAnsi="Arial" w:cs="Arial"/>
        </w:rPr>
        <w:t xml:space="preserve"> </w:t>
      </w:r>
      <w:r w:rsidRPr="00DA0E7C">
        <w:rPr>
          <w:rFonts w:ascii="Arial" w:hAnsi="Arial" w:cs="Arial"/>
        </w:rPr>
        <w:t>certifikačnej</w:t>
      </w:r>
      <w:r w:rsidRPr="005F4C54">
        <w:rPr>
          <w:rFonts w:ascii="Arial" w:hAnsi="Arial" w:cs="Arial"/>
        </w:rPr>
        <w:t xml:space="preserve"> značky v prípade úspešného dokončenia auditu.</w:t>
      </w:r>
    </w:p>
    <w:p w:rsidR="00F96348" w:rsidRPr="005F4C54" w:rsidRDefault="00F96348" w:rsidP="00C44C48">
      <w:pPr>
        <w:pStyle w:val="Zkladntext"/>
        <w:numPr>
          <w:ilvl w:val="0"/>
          <w:numId w:val="3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Vyhodnotenie auditov vykonaných v ročných intervaloch vyplývajúcich z dohľadov pre udržanie certifikátu a odovzdanie písomnej správy.</w:t>
      </w:r>
    </w:p>
    <w:p w:rsidR="00F96348" w:rsidRPr="005F4C54" w:rsidRDefault="00F96348" w:rsidP="00C44C48">
      <w:pPr>
        <w:pStyle w:val="Zkladntex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 xml:space="preserve">Poskytovateľ starostlivo vyberie členov audítorského tímu s ohľadom na ich spôsobilosť vzhľadom na obchodné činnosti Objednávateľa a najneskôr 14 dní pred prvým termínom uvedeným v článku </w:t>
      </w:r>
      <w:r w:rsidR="00DA0E7C">
        <w:rPr>
          <w:rFonts w:ascii="Arial" w:hAnsi="Arial" w:cs="Arial"/>
        </w:rPr>
        <w:t>5.</w:t>
      </w:r>
      <w:r w:rsidRPr="005F4C54">
        <w:rPr>
          <w:rFonts w:ascii="Arial" w:hAnsi="Arial" w:cs="Arial"/>
        </w:rPr>
        <w:t xml:space="preserve"> tejto zmluvy oznámi ich mená Objednávateľovi. </w:t>
      </w:r>
    </w:p>
    <w:p w:rsidR="00F96348" w:rsidRPr="005F4C54" w:rsidRDefault="00F96348" w:rsidP="00C44C48">
      <w:pPr>
        <w:pStyle w:val="Zkladntex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Poskytovateľ bude zachovávať prísnu dôvernosť o všetkých informáciách získaných v rámci plnenia zmluvy, či už sa jedná o informácie v písomnej alebo v ústnej podobe, bude ich používať len pre</w:t>
      </w:r>
      <w:r w:rsidR="00EB6B37">
        <w:rPr>
          <w:rFonts w:ascii="Arial" w:hAnsi="Arial" w:cs="Arial"/>
        </w:rPr>
        <w:t> </w:t>
      </w:r>
      <w:r w:rsidRPr="005F4C54">
        <w:rPr>
          <w:rFonts w:ascii="Arial" w:hAnsi="Arial" w:cs="Arial"/>
        </w:rPr>
        <w:t>zmluvné účely a nebude ich odovzdávať žiadnej v tejto zmluve neuvedenej tretej strane bez</w:t>
      </w:r>
      <w:r w:rsidR="00EB6B37">
        <w:rPr>
          <w:rFonts w:ascii="Arial" w:hAnsi="Arial" w:cs="Arial"/>
        </w:rPr>
        <w:t> </w:t>
      </w:r>
      <w:r w:rsidRPr="005F4C54">
        <w:rPr>
          <w:rFonts w:ascii="Arial" w:hAnsi="Arial" w:cs="Arial"/>
        </w:rPr>
        <w:t xml:space="preserve">predchádzajúceho písomného súhlasu Objednávateľa a/alebo neumožní ich sprístupnenie tretej strane. </w:t>
      </w:r>
    </w:p>
    <w:p w:rsidR="00F96348" w:rsidRPr="005F4C54" w:rsidRDefault="00F96348" w:rsidP="00C44C48">
      <w:pPr>
        <w:pStyle w:val="Zkladntex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Poskytovateľ bude akceptovať zodpovednosť za prípadne škody spôsobené Objednávateľovi jeho pracovníkmi.</w:t>
      </w:r>
    </w:p>
    <w:p w:rsidR="005F4C54" w:rsidRDefault="005F4C54" w:rsidP="00EB6B37">
      <w:pPr>
        <w:pStyle w:val="Bezriadkovania"/>
        <w:rPr>
          <w:sz w:val="20"/>
        </w:rPr>
      </w:pPr>
      <w:bookmarkStart w:id="2" w:name="_Toc179857227"/>
    </w:p>
    <w:p w:rsidR="00F669AA" w:rsidRPr="00EB6B37" w:rsidRDefault="00F669AA" w:rsidP="00EB6B37">
      <w:pPr>
        <w:pStyle w:val="Bezriadkovania"/>
        <w:rPr>
          <w:sz w:val="20"/>
        </w:rPr>
      </w:pPr>
    </w:p>
    <w:p w:rsidR="00F96348" w:rsidRPr="00EB6B37" w:rsidRDefault="00F96348" w:rsidP="00EB6B37">
      <w:pPr>
        <w:pStyle w:val="Bezriadkovania"/>
        <w:jc w:val="center"/>
        <w:rPr>
          <w:rFonts w:ascii="Arial" w:hAnsi="Arial" w:cs="Arial"/>
          <w:b/>
          <w:sz w:val="20"/>
        </w:rPr>
      </w:pPr>
      <w:r w:rsidRPr="00EB6B37">
        <w:rPr>
          <w:rFonts w:ascii="Arial" w:hAnsi="Arial" w:cs="Arial"/>
          <w:b/>
          <w:sz w:val="20"/>
        </w:rPr>
        <w:t>ČLÁNOK 3.   PRÁVA A POVINNOSTI OBJEDNÁVATEĽA</w:t>
      </w:r>
      <w:bookmarkEnd w:id="2"/>
    </w:p>
    <w:p w:rsidR="00FD57F5" w:rsidRPr="005F4C54" w:rsidRDefault="00FD57F5" w:rsidP="00FD57F5">
      <w:pPr>
        <w:spacing w:after="0" w:line="276" w:lineRule="auto"/>
        <w:jc w:val="center"/>
        <w:rPr>
          <w:rFonts w:ascii="Arial" w:hAnsi="Arial" w:cs="Arial"/>
          <w:b/>
          <w:caps/>
          <w:kern w:val="28"/>
          <w:sz w:val="20"/>
          <w:szCs w:val="20"/>
          <w:lang w:val="cs-CZ"/>
        </w:rPr>
      </w:pPr>
    </w:p>
    <w:p w:rsidR="00F96348" w:rsidRPr="005F4C54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Objednávateľ umožní Poskytovateľovi prístup ku všetkým písomným alebo ústnym informáciám, ktoré sa týkajú jeho systému environmentálneho manažérstva podľa požiadaviek normy ISO 14001.</w:t>
      </w:r>
    </w:p>
    <w:p w:rsidR="00F96348" w:rsidRPr="005F4C54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Objednávateľ zabezpečí kanceláriu za účelom vykonania previerky a technické vybavenie podľa dohody.</w:t>
      </w:r>
    </w:p>
    <w:p w:rsidR="00F96348" w:rsidRPr="005F4C54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Objednávateľ menuje jedného svojho pracovníka ako svojho splnomocneného zástupcu voči pracovník</w:t>
      </w:r>
      <w:r w:rsidR="00C44C48">
        <w:rPr>
          <w:rFonts w:ascii="Arial" w:hAnsi="Arial" w:cs="Arial"/>
        </w:rPr>
        <w:t>ovi</w:t>
      </w:r>
      <w:r w:rsidRPr="005F4C54">
        <w:rPr>
          <w:rFonts w:ascii="Arial" w:hAnsi="Arial" w:cs="Arial"/>
        </w:rPr>
        <w:t xml:space="preserve"> Poskytovateľa a umožní v obvyklých pracovných hodinách prístup do všetkých príslušných priestorov vo vnútri svojej organizácie v rozsahu potrebnom na vykonanie auditu systému environmentálneho manažérstva podľa normy ISO 14001.</w:t>
      </w:r>
    </w:p>
    <w:p w:rsidR="00F96348" w:rsidRPr="005F4C54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Pred zahájením plnenia tejto zmluvy môže Objednávateľ písomne predložiť odôvodnené námietky voči pracovníkom Poskytovateľa ohľadom ich spôsobilosti alebo nezauj</w:t>
      </w:r>
      <w:r w:rsidR="00DA0E7C">
        <w:rPr>
          <w:rFonts w:ascii="Arial" w:hAnsi="Arial" w:cs="Arial"/>
        </w:rPr>
        <w:t xml:space="preserve">atosti, a to priamo riaditeľovi, resp. konateľovi Poskytovateľa </w:t>
      </w:r>
      <w:r w:rsidRPr="005F4C54">
        <w:rPr>
          <w:rFonts w:ascii="Arial" w:hAnsi="Arial" w:cs="Arial"/>
        </w:rPr>
        <w:t xml:space="preserve"> do 3 dní po obdŕžaní písomnej správy o ich menovaní Poskytovateľom.</w:t>
      </w:r>
    </w:p>
    <w:p w:rsidR="00F96348" w:rsidRPr="005F4C54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Objednávateľ sa môže písomne obrátiť so sťažnosťou na správanie pracovníkov Poskytovateľa v</w:t>
      </w:r>
      <w:r w:rsidR="00C44C48">
        <w:rPr>
          <w:rFonts w:ascii="Arial" w:hAnsi="Arial" w:cs="Arial"/>
        </w:rPr>
        <w:t> </w:t>
      </w:r>
      <w:r w:rsidRPr="005F4C54">
        <w:rPr>
          <w:rFonts w:ascii="Arial" w:hAnsi="Arial" w:cs="Arial"/>
        </w:rPr>
        <w:t>priebehu plnenia zmluvy na riaditeľa</w:t>
      </w:r>
      <w:r w:rsidR="00DA0E7C">
        <w:rPr>
          <w:rFonts w:ascii="Arial" w:hAnsi="Arial" w:cs="Arial"/>
        </w:rPr>
        <w:t>, resp. konateľa Poskytovateľa</w:t>
      </w:r>
      <w:r w:rsidRPr="005F4C54">
        <w:rPr>
          <w:rFonts w:ascii="Arial" w:hAnsi="Arial" w:cs="Arial"/>
        </w:rPr>
        <w:t>.</w:t>
      </w:r>
    </w:p>
    <w:p w:rsidR="00F96348" w:rsidRPr="005F4C54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Objednávateľ môže používať certifikačnú značku v zhode s dokumentom „Používanie certifikačnej značky“ počas platnosti certifikátu.</w:t>
      </w:r>
    </w:p>
    <w:p w:rsidR="00F96348" w:rsidRPr="005F4C54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 xml:space="preserve">Objednávateľ súhlasí so zverejnením údajov o spoločnosti o udelení certifikátu v časopise Kvalita a na internetovej stránke </w:t>
      </w:r>
      <w:r w:rsidR="00DA0E7C">
        <w:rPr>
          <w:rFonts w:ascii="Arial" w:hAnsi="Arial" w:cs="Arial"/>
        </w:rPr>
        <w:t>Poskytovateľa</w:t>
      </w:r>
      <w:r w:rsidRPr="005F4C54">
        <w:rPr>
          <w:rFonts w:ascii="Arial" w:hAnsi="Arial" w:cs="Arial"/>
        </w:rPr>
        <w:t>.</w:t>
      </w:r>
    </w:p>
    <w:p w:rsidR="00DA0E7C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A0E7C">
        <w:rPr>
          <w:rFonts w:ascii="Arial" w:hAnsi="Arial" w:cs="Arial"/>
        </w:rPr>
        <w:t>Objednávateľ súhlasí so zverejnením pozastavenia alebo zrušenia platnosti certifikátu na</w:t>
      </w:r>
      <w:r w:rsidR="00C44C48">
        <w:rPr>
          <w:rFonts w:ascii="Arial" w:hAnsi="Arial" w:cs="Arial"/>
        </w:rPr>
        <w:t> </w:t>
      </w:r>
      <w:r w:rsidRPr="00DA0E7C">
        <w:rPr>
          <w:rFonts w:ascii="Arial" w:hAnsi="Arial" w:cs="Arial"/>
        </w:rPr>
        <w:t xml:space="preserve">internetovej stránke </w:t>
      </w:r>
      <w:r w:rsidR="00DA0E7C">
        <w:rPr>
          <w:rFonts w:ascii="Arial" w:hAnsi="Arial" w:cs="Arial"/>
        </w:rPr>
        <w:t>Poskytovateľa</w:t>
      </w:r>
      <w:r w:rsidR="00DA0E7C" w:rsidRPr="005F4C54">
        <w:rPr>
          <w:rFonts w:ascii="Arial" w:hAnsi="Arial" w:cs="Arial"/>
        </w:rPr>
        <w:t>.</w:t>
      </w:r>
    </w:p>
    <w:p w:rsidR="00F96348" w:rsidRPr="00DA0E7C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A0E7C">
        <w:rPr>
          <w:rFonts w:ascii="Arial" w:hAnsi="Arial" w:cs="Arial"/>
        </w:rPr>
        <w:t>Objednávateľ súhlasí, aby dokumentácia z vykonaných auditov bola sprístupnená zástupcom akreditačných orgánov k nahliadnutiu.</w:t>
      </w:r>
    </w:p>
    <w:p w:rsidR="00F96348" w:rsidRPr="005F4C54" w:rsidRDefault="00F96348" w:rsidP="00C44C48">
      <w:pPr>
        <w:pStyle w:val="Zkladntex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lastRenderedPageBreak/>
        <w:t>Objednávateľ umožní zástupcom akreditačných orgánov prítomnosť počas auditov a prístup ku</w:t>
      </w:r>
      <w:r w:rsidR="00C44C48">
        <w:rPr>
          <w:rFonts w:ascii="Arial" w:hAnsi="Arial" w:cs="Arial"/>
        </w:rPr>
        <w:t> </w:t>
      </w:r>
      <w:r w:rsidRPr="005F4C54">
        <w:rPr>
          <w:rFonts w:ascii="Arial" w:hAnsi="Arial" w:cs="Arial"/>
        </w:rPr>
        <w:t>všetkým písomným alebo ústnym informáciám, ktoré sa týkajú jeho systému riadenia kvality.</w:t>
      </w:r>
    </w:p>
    <w:p w:rsidR="00F96348" w:rsidRDefault="00F96348" w:rsidP="00C44C48">
      <w:pPr>
        <w:pStyle w:val="Bezriadkovania"/>
        <w:rPr>
          <w:sz w:val="20"/>
        </w:rPr>
      </w:pPr>
    </w:p>
    <w:p w:rsidR="00F669AA" w:rsidRPr="00C44C48" w:rsidRDefault="00F669AA" w:rsidP="00C44C48">
      <w:pPr>
        <w:pStyle w:val="Bezriadkovania"/>
        <w:rPr>
          <w:sz w:val="20"/>
        </w:rPr>
      </w:pPr>
    </w:p>
    <w:p w:rsidR="00F96348" w:rsidRDefault="00F96348" w:rsidP="00FD57F5">
      <w:pPr>
        <w:pStyle w:val="Zkladntext"/>
        <w:spacing w:after="0" w:line="276" w:lineRule="auto"/>
        <w:jc w:val="center"/>
        <w:rPr>
          <w:rFonts w:ascii="Arial" w:hAnsi="Arial" w:cs="Arial"/>
          <w:b/>
        </w:rPr>
      </w:pPr>
      <w:bookmarkStart w:id="3" w:name="_Toc179857228"/>
      <w:r w:rsidRPr="005F4C54">
        <w:rPr>
          <w:rFonts w:ascii="Arial" w:hAnsi="Arial" w:cs="Arial"/>
          <w:b/>
        </w:rPr>
        <w:t>ČLÁNOK 4.   ZMLUVNE DOHODNUTÁ CENA</w:t>
      </w:r>
      <w:bookmarkEnd w:id="3"/>
    </w:p>
    <w:p w:rsidR="00FD57F5" w:rsidRPr="005F4C54" w:rsidRDefault="00FD57F5" w:rsidP="00C44C48">
      <w:pPr>
        <w:pStyle w:val="Zkladntext"/>
        <w:spacing w:after="0" w:line="276" w:lineRule="auto"/>
        <w:rPr>
          <w:rFonts w:ascii="Arial" w:hAnsi="Arial" w:cs="Arial"/>
          <w:b/>
        </w:rPr>
      </w:pPr>
    </w:p>
    <w:p w:rsidR="00F96348" w:rsidRDefault="00F96348" w:rsidP="00C44C48">
      <w:pPr>
        <w:pStyle w:val="Zkladntex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Ceny dohodnuté za činnosti :</w:t>
      </w:r>
    </w:p>
    <w:p w:rsidR="00DA0E7C" w:rsidRDefault="00DA0E7C" w:rsidP="00C44C48">
      <w:pPr>
        <w:pStyle w:val="Zkladntex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 xml:space="preserve">preštudovanie dokumentácie, vykonanie </w:t>
      </w:r>
      <w:proofErr w:type="spellStart"/>
      <w:r w:rsidRPr="005F4C54">
        <w:rPr>
          <w:rFonts w:ascii="Arial" w:hAnsi="Arial" w:cs="Arial"/>
        </w:rPr>
        <w:t>recertifikačného</w:t>
      </w:r>
      <w:proofErr w:type="spellEnd"/>
      <w:r w:rsidRPr="005F4C54">
        <w:rPr>
          <w:rFonts w:ascii="Arial" w:hAnsi="Arial" w:cs="Arial"/>
        </w:rPr>
        <w:t xml:space="preserve"> auditu, spracovanie dokumentácie, vypracovanie záverečnej správy, vydanie certifikátu v akreditačnom systéme </w:t>
      </w:r>
      <w:bookmarkStart w:id="4" w:name="Rozbaľov3"/>
      <w:r>
        <w:rPr>
          <w:rFonts w:ascii="Arial" w:hAnsi="Arial" w:cs="Arial"/>
        </w:rPr>
        <w:t xml:space="preserve">Slovenskej republiky - SNAS v prípade </w:t>
      </w:r>
      <w:bookmarkEnd w:id="4"/>
      <w:r w:rsidRPr="00DA0E7C">
        <w:rPr>
          <w:rFonts w:ascii="Arial" w:hAnsi="Arial" w:cs="Arial"/>
        </w:rPr>
        <w:t xml:space="preserve">úspešného dokončenia auditu </w:t>
      </w:r>
      <w:r>
        <w:rPr>
          <w:rFonts w:ascii="Arial" w:hAnsi="Arial" w:cs="Arial"/>
        </w:rPr>
        <w:t xml:space="preserve">: </w:t>
      </w:r>
      <w:r w:rsidRPr="00DA0E7C">
        <w:rPr>
          <w:rFonts w:ascii="Arial" w:hAnsi="Arial" w:cs="Arial"/>
        </w:rPr>
        <w:t xml:space="preserve">  ..................,- EUR</w:t>
      </w:r>
      <w:r>
        <w:rPr>
          <w:rFonts w:ascii="Arial" w:hAnsi="Arial" w:cs="Arial"/>
        </w:rPr>
        <w:t>;</w:t>
      </w:r>
      <w:r w:rsidRPr="00DA0E7C">
        <w:rPr>
          <w:rFonts w:ascii="Arial" w:hAnsi="Arial" w:cs="Arial"/>
        </w:rPr>
        <w:t xml:space="preserve"> </w:t>
      </w:r>
    </w:p>
    <w:p w:rsidR="00DA0E7C" w:rsidRDefault="00DA0E7C" w:rsidP="00C44C48">
      <w:pPr>
        <w:pStyle w:val="Zkladntex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 1.dohľadový audit (t.</w:t>
      </w:r>
      <w:r w:rsidR="00C44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 po prvom roku od platnosti certifikátu) : ......................,</w:t>
      </w:r>
      <w:r w:rsidR="006E64F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EUR; </w:t>
      </w:r>
    </w:p>
    <w:p w:rsidR="00DA0E7C" w:rsidRPr="00DA0E7C" w:rsidRDefault="00DA0E7C" w:rsidP="00C44C48">
      <w:pPr>
        <w:pStyle w:val="Zkladntex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 2.dohľadový audit (t.</w:t>
      </w:r>
      <w:r w:rsidR="00C44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 po druhom roku od platnosti certifikátu) : ......................,</w:t>
      </w:r>
      <w:r w:rsidR="006E64F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EUR.</w:t>
      </w:r>
    </w:p>
    <w:p w:rsidR="00F96348" w:rsidRDefault="00F96348" w:rsidP="00C44C48">
      <w:pPr>
        <w:pStyle w:val="Zkladntex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K</w:t>
      </w:r>
      <w:r w:rsidR="00DA0E7C">
        <w:rPr>
          <w:rFonts w:ascii="Arial" w:hAnsi="Arial" w:cs="Arial"/>
        </w:rPr>
        <w:t xml:space="preserve"> cenám podľa bodu 1. </w:t>
      </w:r>
      <w:r w:rsidRPr="005F4C54">
        <w:rPr>
          <w:rFonts w:ascii="Arial" w:hAnsi="Arial" w:cs="Arial"/>
        </w:rPr>
        <w:t>bude účtova</w:t>
      </w:r>
      <w:r w:rsidR="00DA0E7C">
        <w:rPr>
          <w:rFonts w:ascii="Arial" w:hAnsi="Arial" w:cs="Arial"/>
        </w:rPr>
        <w:t>ná</w:t>
      </w:r>
      <w:r w:rsidRPr="005F4C54">
        <w:rPr>
          <w:rFonts w:ascii="Arial" w:hAnsi="Arial" w:cs="Arial"/>
        </w:rPr>
        <w:t xml:space="preserve"> DPH v zákonom stanovenej </w:t>
      </w:r>
      <w:r w:rsidR="00DA0E7C">
        <w:rPr>
          <w:rFonts w:ascii="Arial" w:hAnsi="Arial" w:cs="Arial"/>
        </w:rPr>
        <w:t>sadzbe</w:t>
      </w:r>
      <w:r w:rsidRPr="005F4C54">
        <w:rPr>
          <w:rFonts w:ascii="Arial" w:hAnsi="Arial" w:cs="Arial"/>
        </w:rPr>
        <w:t>.</w:t>
      </w:r>
    </w:p>
    <w:p w:rsidR="00FD57F5" w:rsidRDefault="00FD57F5" w:rsidP="00C44C48">
      <w:pPr>
        <w:pStyle w:val="Bezriadkovania"/>
        <w:rPr>
          <w:sz w:val="20"/>
        </w:rPr>
      </w:pPr>
    </w:p>
    <w:p w:rsidR="00F669AA" w:rsidRPr="00C44C48" w:rsidRDefault="00F669AA" w:rsidP="00C44C48">
      <w:pPr>
        <w:pStyle w:val="Bezriadkovania"/>
        <w:rPr>
          <w:sz w:val="20"/>
        </w:rPr>
      </w:pPr>
      <w:bookmarkStart w:id="5" w:name="_GoBack"/>
      <w:bookmarkEnd w:id="5"/>
    </w:p>
    <w:p w:rsidR="00FD57F5" w:rsidRDefault="00F96348" w:rsidP="00C44C48">
      <w:pPr>
        <w:pStyle w:val="Nadpis1"/>
        <w:spacing w:before="0" w:after="0" w:line="276" w:lineRule="auto"/>
        <w:rPr>
          <w:rFonts w:cs="Arial"/>
          <w:sz w:val="20"/>
        </w:rPr>
      </w:pPr>
      <w:bookmarkStart w:id="6" w:name="_Toc179857229"/>
      <w:r w:rsidRPr="005F4C54">
        <w:rPr>
          <w:rFonts w:cs="Arial"/>
          <w:sz w:val="20"/>
        </w:rPr>
        <w:t>ČLÁNOK 5.   TERMÍNY POSKYTOVANÝCH ČINNOSTÍ</w:t>
      </w:r>
      <w:bookmarkEnd w:id="6"/>
    </w:p>
    <w:p w:rsidR="00C44C48" w:rsidRPr="00C44C48" w:rsidRDefault="00C44C48" w:rsidP="00C44C48">
      <w:pPr>
        <w:pStyle w:val="Bezriadkovania"/>
        <w:spacing w:line="276" w:lineRule="auto"/>
        <w:rPr>
          <w:rFonts w:ascii="Arial" w:hAnsi="Arial" w:cs="Arial"/>
          <w:sz w:val="20"/>
          <w:lang w:val="cs-CZ"/>
        </w:rPr>
      </w:pPr>
    </w:p>
    <w:p w:rsidR="00F96348" w:rsidRPr="00C44C48" w:rsidRDefault="00F96348" w:rsidP="00C44C48">
      <w:pPr>
        <w:pStyle w:val="Zkladntex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4C48">
        <w:rPr>
          <w:rFonts w:ascii="Arial" w:hAnsi="Arial" w:cs="Arial"/>
        </w:rPr>
        <w:t>Preskúmani</w:t>
      </w:r>
      <w:r w:rsidR="00C44C48" w:rsidRPr="00C44C48">
        <w:rPr>
          <w:rFonts w:ascii="Arial" w:hAnsi="Arial" w:cs="Arial"/>
        </w:rPr>
        <w:t xml:space="preserve">e dokumentácie riadenia kvality </w:t>
      </w:r>
      <w:r w:rsidRPr="00C44C48">
        <w:rPr>
          <w:rFonts w:ascii="Arial" w:hAnsi="Arial" w:cs="Arial"/>
        </w:rPr>
        <w:t xml:space="preserve">: </w:t>
      </w:r>
      <w:r w:rsidR="00C44C48" w:rsidRPr="00C44C48">
        <w:rPr>
          <w:rFonts w:ascii="Arial" w:hAnsi="Arial" w:cs="Arial"/>
        </w:rPr>
        <w:t>najneskôr 1 mesiac pred ukončením platnosti certifikátu</w:t>
      </w:r>
      <w:r w:rsidR="00FD57F5" w:rsidRPr="00C44C48">
        <w:rPr>
          <w:rFonts w:ascii="Arial" w:hAnsi="Arial" w:cs="Arial"/>
        </w:rPr>
        <w:t>.</w:t>
      </w:r>
      <w:r w:rsidRPr="00C44C48">
        <w:rPr>
          <w:rFonts w:ascii="Arial" w:hAnsi="Arial" w:cs="Arial"/>
        </w:rPr>
        <w:tab/>
      </w:r>
      <w:r w:rsidRPr="00C44C48">
        <w:rPr>
          <w:rFonts w:ascii="Arial" w:hAnsi="Arial" w:cs="Arial"/>
        </w:rPr>
        <w:tab/>
      </w:r>
    </w:p>
    <w:p w:rsidR="00C44C48" w:rsidRPr="00C44C48" w:rsidRDefault="00F96348" w:rsidP="00C44C48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44C48">
        <w:rPr>
          <w:rFonts w:ascii="Arial" w:hAnsi="Arial" w:cs="Arial"/>
          <w:sz w:val="20"/>
          <w:szCs w:val="20"/>
        </w:rPr>
        <w:t>Recertifikačný</w:t>
      </w:r>
      <w:proofErr w:type="spellEnd"/>
      <w:r w:rsidRPr="00C44C48">
        <w:rPr>
          <w:rFonts w:ascii="Arial" w:hAnsi="Arial" w:cs="Arial"/>
          <w:sz w:val="20"/>
          <w:szCs w:val="20"/>
        </w:rPr>
        <w:t xml:space="preserve"> audit u objednávateľa: </w:t>
      </w:r>
      <w:r w:rsidR="00C44C48" w:rsidRPr="00C44C48">
        <w:rPr>
          <w:rFonts w:ascii="Arial" w:eastAsia="Times New Roman" w:hAnsi="Arial" w:cs="Arial"/>
          <w:sz w:val="20"/>
          <w:szCs w:val="20"/>
        </w:rPr>
        <w:t>najneskôr 1 mesiac pred ukončením platnosti certifikátu.</w:t>
      </w:r>
    </w:p>
    <w:p w:rsidR="00C44C48" w:rsidRPr="00C44C48" w:rsidRDefault="00F96348" w:rsidP="00C44C48">
      <w:pPr>
        <w:pStyle w:val="Odsekzoznamu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44C48">
        <w:rPr>
          <w:rFonts w:ascii="Arial" w:hAnsi="Arial" w:cs="Arial"/>
          <w:sz w:val="20"/>
          <w:szCs w:val="20"/>
        </w:rPr>
        <w:t xml:space="preserve">Analýza výsledkov previerky a ich prezentácia manažmentu Objednávateľa: </w:t>
      </w:r>
      <w:r w:rsidR="00C44C48" w:rsidRPr="00C44C48">
        <w:rPr>
          <w:rFonts w:ascii="Arial" w:hAnsi="Arial" w:cs="Arial"/>
          <w:sz w:val="20"/>
          <w:szCs w:val="20"/>
        </w:rPr>
        <w:t>najneskôr 1 mesiac pred ukončením platnosti certifikátu.</w:t>
      </w:r>
      <w:r w:rsidR="00C44C48" w:rsidRPr="00C44C48">
        <w:rPr>
          <w:rFonts w:ascii="Arial" w:hAnsi="Arial" w:cs="Arial"/>
          <w:sz w:val="20"/>
          <w:szCs w:val="20"/>
        </w:rPr>
        <w:tab/>
      </w:r>
      <w:r w:rsidR="00C44C48" w:rsidRPr="00C44C48">
        <w:rPr>
          <w:rFonts w:ascii="Arial" w:hAnsi="Arial" w:cs="Arial"/>
          <w:sz w:val="20"/>
          <w:szCs w:val="20"/>
        </w:rPr>
        <w:tab/>
      </w:r>
    </w:p>
    <w:p w:rsidR="00F96348" w:rsidRPr="00C44C48" w:rsidRDefault="00F96348" w:rsidP="00C44C48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4C48">
        <w:rPr>
          <w:rFonts w:ascii="Arial" w:hAnsi="Arial" w:cs="Arial"/>
          <w:sz w:val="20"/>
          <w:szCs w:val="20"/>
        </w:rPr>
        <w:t>Dohľad nad certifikátom počas troch rokov od dátumu vydania certifikátu</w:t>
      </w:r>
      <w:r w:rsidR="00C44C48">
        <w:rPr>
          <w:rFonts w:ascii="Arial" w:hAnsi="Arial" w:cs="Arial"/>
          <w:sz w:val="20"/>
          <w:szCs w:val="20"/>
        </w:rPr>
        <w:t xml:space="preserve"> </w:t>
      </w:r>
      <w:r w:rsidRPr="00C44C48">
        <w:rPr>
          <w:rFonts w:ascii="Arial" w:hAnsi="Arial" w:cs="Arial"/>
          <w:sz w:val="20"/>
          <w:szCs w:val="20"/>
        </w:rPr>
        <w:t>s</w:t>
      </w:r>
      <w:r w:rsidR="00C44C48">
        <w:rPr>
          <w:rFonts w:ascii="Arial" w:hAnsi="Arial" w:cs="Arial"/>
          <w:sz w:val="20"/>
          <w:szCs w:val="20"/>
        </w:rPr>
        <w:t xml:space="preserve"> </w:t>
      </w:r>
      <w:r w:rsidRPr="00C44C48">
        <w:rPr>
          <w:rFonts w:ascii="Arial" w:hAnsi="Arial" w:cs="Arial"/>
          <w:sz w:val="20"/>
          <w:szCs w:val="20"/>
        </w:rPr>
        <w:t xml:space="preserve">vykonaním dvoch ročných previerok </w:t>
      </w:r>
      <w:r w:rsidR="00FD57F5" w:rsidRPr="00C44C48">
        <w:rPr>
          <w:rFonts w:ascii="Arial" w:hAnsi="Arial" w:cs="Arial"/>
          <w:sz w:val="20"/>
          <w:szCs w:val="20"/>
        </w:rPr>
        <w:t xml:space="preserve">sa uskutoční </w:t>
      </w:r>
      <w:r w:rsidRPr="00C44C48">
        <w:rPr>
          <w:rFonts w:ascii="Arial" w:hAnsi="Arial" w:cs="Arial"/>
          <w:sz w:val="20"/>
          <w:szCs w:val="20"/>
        </w:rPr>
        <w:t>v</w:t>
      </w:r>
      <w:r w:rsidR="00FD57F5" w:rsidRPr="00C44C48">
        <w:rPr>
          <w:rFonts w:ascii="Arial" w:hAnsi="Arial" w:cs="Arial"/>
          <w:sz w:val="20"/>
          <w:szCs w:val="20"/>
        </w:rPr>
        <w:t>o vzájomne</w:t>
      </w:r>
      <w:r w:rsidRPr="00C44C48">
        <w:rPr>
          <w:rFonts w:ascii="Arial" w:hAnsi="Arial" w:cs="Arial"/>
          <w:sz w:val="20"/>
          <w:szCs w:val="20"/>
        </w:rPr>
        <w:t xml:space="preserve"> dohodnutých termínoch.</w:t>
      </w:r>
      <w:r w:rsidR="00FD57F5" w:rsidRPr="00C44C48">
        <w:rPr>
          <w:rFonts w:ascii="Arial" w:hAnsi="Arial" w:cs="Arial"/>
          <w:sz w:val="20"/>
          <w:szCs w:val="20"/>
        </w:rPr>
        <w:t xml:space="preserve"> </w:t>
      </w:r>
    </w:p>
    <w:p w:rsidR="00F96348" w:rsidRDefault="00F96348" w:rsidP="00F669AA">
      <w:pPr>
        <w:pStyle w:val="Bezriadkovania"/>
        <w:rPr>
          <w:sz w:val="20"/>
        </w:rPr>
      </w:pPr>
      <w:bookmarkStart w:id="7" w:name="_Toc179857230"/>
    </w:p>
    <w:p w:rsidR="00F669AA" w:rsidRPr="00F669AA" w:rsidRDefault="00F669AA" w:rsidP="00F669AA">
      <w:pPr>
        <w:pStyle w:val="Bezriadkovania"/>
        <w:rPr>
          <w:sz w:val="20"/>
        </w:rPr>
      </w:pPr>
    </w:p>
    <w:p w:rsidR="00F96348" w:rsidRDefault="00F96348" w:rsidP="00FD57F5">
      <w:pPr>
        <w:pStyle w:val="Nadpis1"/>
        <w:spacing w:before="0" w:after="0" w:line="276" w:lineRule="auto"/>
        <w:rPr>
          <w:rFonts w:cs="Arial"/>
          <w:sz w:val="20"/>
        </w:rPr>
      </w:pPr>
      <w:r w:rsidRPr="005F4C54">
        <w:rPr>
          <w:rFonts w:cs="Arial"/>
          <w:sz w:val="20"/>
        </w:rPr>
        <w:t>ČLÁNOK 6.   PLATOBNÉ PODMIENKY</w:t>
      </w:r>
      <w:bookmarkEnd w:id="7"/>
    </w:p>
    <w:p w:rsidR="00F669AA" w:rsidRPr="00F669AA" w:rsidRDefault="00F669AA" w:rsidP="00F669AA">
      <w:pPr>
        <w:pStyle w:val="Bezriadkovania"/>
        <w:rPr>
          <w:sz w:val="20"/>
          <w:lang w:val="cs-CZ"/>
        </w:rPr>
      </w:pPr>
    </w:p>
    <w:p w:rsidR="00F96348" w:rsidRPr="005F4C54" w:rsidRDefault="00F96348" w:rsidP="00F669AA">
      <w:pPr>
        <w:pStyle w:val="Zkladntex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 xml:space="preserve">Na základe zmluvne dohodnutej ceny, viď článok </w:t>
      </w:r>
      <w:r w:rsidR="00F669AA">
        <w:rPr>
          <w:rFonts w:ascii="Arial" w:hAnsi="Arial" w:cs="Arial"/>
        </w:rPr>
        <w:t>4</w:t>
      </w:r>
      <w:r w:rsidRPr="005F4C54">
        <w:rPr>
          <w:rFonts w:ascii="Arial" w:hAnsi="Arial" w:cs="Arial"/>
        </w:rPr>
        <w:t xml:space="preserve">. tejto zmluvy, budú Poskytovateľom vystavované faktúry po vykonaní činností uvedených v článku </w:t>
      </w:r>
      <w:r w:rsidR="00F669AA">
        <w:rPr>
          <w:rFonts w:ascii="Arial" w:hAnsi="Arial" w:cs="Arial"/>
        </w:rPr>
        <w:t xml:space="preserve">4. </w:t>
      </w:r>
      <w:r w:rsidRPr="005F4C54">
        <w:rPr>
          <w:rFonts w:ascii="Arial" w:hAnsi="Arial" w:cs="Arial"/>
        </w:rPr>
        <w:t xml:space="preserve">tejto zmluvy. </w:t>
      </w:r>
    </w:p>
    <w:p w:rsidR="00F96348" w:rsidRPr="005F4C54" w:rsidRDefault="00F96348" w:rsidP="00F669AA">
      <w:pPr>
        <w:pStyle w:val="Zkladntex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Splatnosť vystavených faktúr je do 14 dní od dátumu vystavenia faktúry.</w:t>
      </w:r>
    </w:p>
    <w:p w:rsidR="00F96348" w:rsidRPr="005F4C54" w:rsidRDefault="00F96348" w:rsidP="00F669AA">
      <w:pPr>
        <w:pStyle w:val="Zkladntex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Certifikát bude odovzdaný Objednávateľovi až po uhradení všetkých záväzkov voči Poskytovateľovi.</w:t>
      </w:r>
    </w:p>
    <w:p w:rsidR="00F96348" w:rsidRDefault="00F96348" w:rsidP="00F669AA">
      <w:pPr>
        <w:pStyle w:val="Bezriadkovania"/>
        <w:rPr>
          <w:sz w:val="20"/>
        </w:rPr>
      </w:pPr>
      <w:bookmarkStart w:id="8" w:name="_Toc508511283"/>
      <w:bookmarkStart w:id="9" w:name="_Toc179857231"/>
    </w:p>
    <w:p w:rsidR="00F669AA" w:rsidRPr="00F669AA" w:rsidRDefault="00F669AA" w:rsidP="00F669AA">
      <w:pPr>
        <w:pStyle w:val="Bezriadkovania"/>
        <w:rPr>
          <w:sz w:val="20"/>
        </w:rPr>
      </w:pPr>
    </w:p>
    <w:p w:rsidR="00F96348" w:rsidRDefault="00F96348" w:rsidP="00FD57F5">
      <w:pPr>
        <w:pStyle w:val="Nadpis1"/>
        <w:spacing w:before="0" w:after="0" w:line="276" w:lineRule="auto"/>
        <w:rPr>
          <w:rFonts w:cs="Arial"/>
          <w:sz w:val="20"/>
        </w:rPr>
      </w:pPr>
      <w:r w:rsidRPr="005F4C54">
        <w:rPr>
          <w:rFonts w:cs="Arial"/>
          <w:sz w:val="20"/>
        </w:rPr>
        <w:t>ČLÁNOK 7.   úrok z</w:t>
      </w:r>
      <w:r w:rsidR="00FD57F5">
        <w:rPr>
          <w:rFonts w:cs="Arial"/>
          <w:sz w:val="20"/>
        </w:rPr>
        <w:t> </w:t>
      </w:r>
      <w:r w:rsidRPr="005F4C54">
        <w:rPr>
          <w:rFonts w:cs="Arial"/>
          <w:sz w:val="20"/>
        </w:rPr>
        <w:t>omeškania</w:t>
      </w:r>
      <w:bookmarkEnd w:id="8"/>
      <w:bookmarkEnd w:id="9"/>
    </w:p>
    <w:p w:rsidR="00FD57F5" w:rsidRPr="00F669AA" w:rsidRDefault="00FD57F5" w:rsidP="00F669AA">
      <w:pPr>
        <w:pStyle w:val="Bezriadkovania"/>
        <w:rPr>
          <w:sz w:val="20"/>
          <w:lang w:val="cs-CZ"/>
        </w:rPr>
      </w:pPr>
    </w:p>
    <w:p w:rsidR="00F96348" w:rsidRPr="005F4C54" w:rsidRDefault="00F96348" w:rsidP="00F669AA">
      <w:pPr>
        <w:pStyle w:val="Zkladntex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Za omeškanie platby faktúry zaplatí Objednávateľ úrok z omeškania podľa Obchodného zákonníka § 369 ods. 1.</w:t>
      </w:r>
    </w:p>
    <w:p w:rsidR="00F96348" w:rsidRDefault="00F96348" w:rsidP="00F669AA">
      <w:pPr>
        <w:pStyle w:val="Zkladntex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Ak nebude po 30 dňoch po splatnosti faktúry vykonané jej preplatenie zo strany Objednávateľa, má Poskytovateľ právo prerušiť ďalšiu nadväzujúcu činnosť až do termínu preplatenia príslušnej faktúry a zodpovedajúceho úroku z</w:t>
      </w:r>
      <w:r w:rsidR="00FD57F5">
        <w:rPr>
          <w:rFonts w:ascii="Arial" w:hAnsi="Arial" w:cs="Arial"/>
        </w:rPr>
        <w:t> </w:t>
      </w:r>
      <w:r w:rsidRPr="005F4C54">
        <w:rPr>
          <w:rFonts w:ascii="Arial" w:hAnsi="Arial" w:cs="Arial"/>
        </w:rPr>
        <w:t>omeškania</w:t>
      </w:r>
      <w:r w:rsidR="00FD57F5">
        <w:rPr>
          <w:rFonts w:ascii="Arial" w:hAnsi="Arial" w:cs="Arial"/>
        </w:rPr>
        <w:t>,</w:t>
      </w:r>
      <w:r w:rsidRPr="005F4C54">
        <w:rPr>
          <w:rFonts w:ascii="Arial" w:hAnsi="Arial" w:cs="Arial"/>
        </w:rPr>
        <w:t xml:space="preserve"> resp. jednostranne odstúpiť od zmluvy.</w:t>
      </w:r>
    </w:p>
    <w:p w:rsidR="00FD57F5" w:rsidRDefault="00FD57F5" w:rsidP="00F669AA">
      <w:pPr>
        <w:pStyle w:val="Bezriadkovania"/>
        <w:rPr>
          <w:sz w:val="20"/>
        </w:rPr>
      </w:pPr>
    </w:p>
    <w:p w:rsidR="00F669AA" w:rsidRPr="00F669AA" w:rsidRDefault="00F669AA" w:rsidP="00F669AA">
      <w:pPr>
        <w:pStyle w:val="Bezriadkovania"/>
        <w:rPr>
          <w:sz w:val="20"/>
        </w:rPr>
      </w:pPr>
    </w:p>
    <w:p w:rsidR="00F96348" w:rsidRDefault="00F96348" w:rsidP="00FD57F5">
      <w:pPr>
        <w:pStyle w:val="Nadpis1"/>
        <w:spacing w:before="0" w:after="0" w:line="276" w:lineRule="auto"/>
        <w:rPr>
          <w:rFonts w:cs="Arial"/>
          <w:sz w:val="20"/>
        </w:rPr>
      </w:pPr>
      <w:bookmarkStart w:id="10" w:name="_Toc179857232"/>
      <w:r w:rsidRPr="005F4C54">
        <w:rPr>
          <w:rFonts w:cs="Arial"/>
          <w:sz w:val="20"/>
        </w:rPr>
        <w:t>ČLÁNOK 8.    ZÁVEREČNÉ USTANOVENIA</w:t>
      </w:r>
      <w:bookmarkEnd w:id="10"/>
    </w:p>
    <w:p w:rsidR="00FD57F5" w:rsidRPr="00F669AA" w:rsidRDefault="00FD57F5" w:rsidP="00F669AA">
      <w:pPr>
        <w:pStyle w:val="Bezriadkovania"/>
        <w:rPr>
          <w:sz w:val="20"/>
          <w:lang w:val="cs-CZ"/>
        </w:rPr>
      </w:pPr>
    </w:p>
    <w:p w:rsidR="00F96348" w:rsidRPr="005F4C54" w:rsidRDefault="00F96348" w:rsidP="00F669AA">
      <w:pPr>
        <w:pStyle w:val="Zkladntex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>Vzťahy vyplývajúce z tejto zmluvy a právne vzťahy s ňou súvisiace sa riadia právnym poriadkom Slovenskej republiky a ustanoveniami Obchodného zákonníka.</w:t>
      </w:r>
    </w:p>
    <w:p w:rsidR="00FD57F5" w:rsidRDefault="00F96348" w:rsidP="00F669AA">
      <w:pPr>
        <w:pStyle w:val="Zkladntex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C54">
        <w:rPr>
          <w:rFonts w:ascii="Arial" w:hAnsi="Arial" w:cs="Arial"/>
        </w:rPr>
        <w:t xml:space="preserve">Táto zmluva </w:t>
      </w:r>
      <w:r w:rsidR="00FD57F5">
        <w:rPr>
          <w:rFonts w:ascii="Arial" w:hAnsi="Arial" w:cs="Arial"/>
        </w:rPr>
        <w:t xml:space="preserve">nadobúda </w:t>
      </w:r>
      <w:r w:rsidRPr="005F4C54">
        <w:rPr>
          <w:rFonts w:ascii="Arial" w:hAnsi="Arial" w:cs="Arial"/>
        </w:rPr>
        <w:t>platnos</w:t>
      </w:r>
      <w:r w:rsidR="00FD57F5">
        <w:rPr>
          <w:rFonts w:ascii="Arial" w:hAnsi="Arial" w:cs="Arial"/>
        </w:rPr>
        <w:t xml:space="preserve">ť dňom jej </w:t>
      </w:r>
      <w:r w:rsidRPr="005F4C54">
        <w:rPr>
          <w:rFonts w:ascii="Arial" w:hAnsi="Arial" w:cs="Arial"/>
        </w:rPr>
        <w:t xml:space="preserve"> podpis</w:t>
      </w:r>
      <w:r w:rsidR="00FD57F5">
        <w:rPr>
          <w:rFonts w:ascii="Arial" w:hAnsi="Arial" w:cs="Arial"/>
        </w:rPr>
        <w:t xml:space="preserve">u oboma zmluvnými stranami a účinnosť nadobudne deň nasledujúci po jej zverejnení na Centrálnom registri zmlúv. </w:t>
      </w:r>
    </w:p>
    <w:p w:rsidR="00FD57F5" w:rsidRDefault="00FD57F5" w:rsidP="00F669AA">
      <w:pPr>
        <w:pStyle w:val="Zkladntex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D57F5">
        <w:rPr>
          <w:rFonts w:ascii="Arial" w:hAnsi="Arial" w:cs="Arial"/>
        </w:rPr>
        <w:t>P</w:t>
      </w:r>
      <w:r w:rsidR="00F96348" w:rsidRPr="00FD57F5">
        <w:rPr>
          <w:rFonts w:ascii="Arial" w:hAnsi="Arial" w:cs="Arial"/>
        </w:rPr>
        <w:t xml:space="preserve">latnosť </w:t>
      </w:r>
      <w:r w:rsidRPr="00FD57F5">
        <w:rPr>
          <w:rFonts w:ascii="Arial" w:hAnsi="Arial" w:cs="Arial"/>
        </w:rPr>
        <w:t xml:space="preserve">zmluvy </w:t>
      </w:r>
      <w:r w:rsidR="00F96348" w:rsidRPr="00FD57F5">
        <w:rPr>
          <w:rFonts w:ascii="Arial" w:hAnsi="Arial" w:cs="Arial"/>
        </w:rPr>
        <w:t xml:space="preserve">končí </w:t>
      </w:r>
      <w:r>
        <w:rPr>
          <w:rFonts w:ascii="Arial" w:hAnsi="Arial" w:cs="Arial"/>
        </w:rPr>
        <w:t xml:space="preserve">dňom vykonania </w:t>
      </w:r>
      <w:r w:rsidR="00F96348" w:rsidRPr="00FD57F5">
        <w:rPr>
          <w:rFonts w:ascii="Arial" w:hAnsi="Arial" w:cs="Arial"/>
        </w:rPr>
        <w:t>činností</w:t>
      </w:r>
      <w:r>
        <w:rPr>
          <w:rFonts w:ascii="Arial" w:hAnsi="Arial" w:cs="Arial"/>
        </w:rPr>
        <w:t xml:space="preserve"> spojených s vykonaním druhého </w:t>
      </w:r>
      <w:proofErr w:type="spellStart"/>
      <w:r>
        <w:rPr>
          <w:rFonts w:ascii="Arial" w:hAnsi="Arial" w:cs="Arial"/>
        </w:rPr>
        <w:t>dohľadového</w:t>
      </w:r>
      <w:proofErr w:type="spellEnd"/>
      <w:r>
        <w:rPr>
          <w:rFonts w:ascii="Arial" w:hAnsi="Arial" w:cs="Arial"/>
        </w:rPr>
        <w:t xml:space="preserve"> auditu. </w:t>
      </w:r>
    </w:p>
    <w:p w:rsidR="00F96348" w:rsidRPr="00FD57F5" w:rsidRDefault="00F96348" w:rsidP="00F669AA">
      <w:pPr>
        <w:pStyle w:val="Zkladntex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D57F5">
        <w:rPr>
          <w:rFonts w:ascii="Arial" w:hAnsi="Arial" w:cs="Arial"/>
        </w:rPr>
        <w:t>Návrhy</w:t>
      </w:r>
      <w:r w:rsidR="00FD57F5" w:rsidRPr="00FD57F5">
        <w:rPr>
          <w:rFonts w:ascii="Arial" w:hAnsi="Arial" w:cs="Arial"/>
        </w:rPr>
        <w:t xml:space="preserve"> písomných</w:t>
      </w:r>
      <w:r w:rsidRPr="00FD57F5">
        <w:rPr>
          <w:rFonts w:ascii="Arial" w:hAnsi="Arial" w:cs="Arial"/>
        </w:rPr>
        <w:t xml:space="preserve"> dodatkov sú oprávnené predkladať obidve zmluvné strany pri dodržaní písomnej formy.</w:t>
      </w:r>
    </w:p>
    <w:p w:rsidR="00FD57F5" w:rsidRPr="005F4C54" w:rsidRDefault="00FD57F5" w:rsidP="00F669AA">
      <w:pPr>
        <w:pStyle w:val="Zkladntex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je vyhotovená v 4 rovnopisoch, každá zmluvná strana dostane dve jej vyhotovenia. </w:t>
      </w:r>
    </w:p>
    <w:p w:rsidR="00F32651" w:rsidRDefault="00F32651" w:rsidP="00FD57F5">
      <w:pPr>
        <w:pStyle w:val="Style13"/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</w:p>
    <w:p w:rsidR="00FD57F5" w:rsidRDefault="00FD57F5" w:rsidP="00FD57F5">
      <w:pPr>
        <w:pStyle w:val="Style13"/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</w:p>
    <w:p w:rsidR="00F32651" w:rsidRPr="005F4C54" w:rsidRDefault="00F32651" w:rsidP="00F669AA">
      <w:pPr>
        <w:pStyle w:val="Style13"/>
        <w:tabs>
          <w:tab w:val="left" w:pos="5670"/>
        </w:tabs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lastRenderedPageBreak/>
        <w:t>V</w:t>
      </w:r>
      <w:r w:rsidR="00F669AA">
        <w:rPr>
          <w:rFonts w:ascii="Arial" w:hAnsi="Arial" w:cs="Arial"/>
          <w:sz w:val="20"/>
          <w:szCs w:val="20"/>
        </w:rPr>
        <w:t> </w:t>
      </w:r>
      <w:r w:rsidRPr="005F4C54">
        <w:rPr>
          <w:rFonts w:ascii="Arial" w:hAnsi="Arial" w:cs="Arial"/>
          <w:sz w:val="20"/>
          <w:szCs w:val="20"/>
        </w:rPr>
        <w:t>Košiciach</w:t>
      </w:r>
      <w:r w:rsidR="00F669AA">
        <w:rPr>
          <w:rFonts w:ascii="Arial" w:hAnsi="Arial" w:cs="Arial"/>
          <w:sz w:val="20"/>
          <w:szCs w:val="20"/>
        </w:rPr>
        <w:t>,</w:t>
      </w:r>
      <w:r w:rsidRPr="005F4C54">
        <w:rPr>
          <w:rFonts w:ascii="Arial" w:hAnsi="Arial" w:cs="Arial"/>
          <w:sz w:val="20"/>
          <w:szCs w:val="20"/>
        </w:rPr>
        <w:t xml:space="preserve"> dňa</w:t>
      </w:r>
      <w:r w:rsidR="00F669AA">
        <w:rPr>
          <w:rFonts w:ascii="Arial" w:hAnsi="Arial" w:cs="Arial"/>
          <w:sz w:val="20"/>
          <w:szCs w:val="20"/>
        </w:rPr>
        <w:t xml:space="preserve">: </w:t>
      </w:r>
      <w:r w:rsidR="00F669AA" w:rsidRPr="005F4C54">
        <w:rPr>
          <w:rFonts w:ascii="Arial" w:hAnsi="Arial" w:cs="Arial"/>
          <w:sz w:val="20"/>
          <w:szCs w:val="20"/>
        </w:rPr>
        <w:t>......................</w:t>
      </w:r>
      <w:r w:rsidR="00F669AA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>V ...................</w:t>
      </w:r>
      <w:r w:rsidR="00F669AA">
        <w:rPr>
          <w:rFonts w:ascii="Arial" w:hAnsi="Arial" w:cs="Arial"/>
          <w:sz w:val="20"/>
          <w:szCs w:val="20"/>
        </w:rPr>
        <w:t>,</w:t>
      </w:r>
      <w:r w:rsidRPr="005F4C54">
        <w:rPr>
          <w:rFonts w:ascii="Arial" w:hAnsi="Arial" w:cs="Arial"/>
          <w:sz w:val="20"/>
          <w:szCs w:val="20"/>
        </w:rPr>
        <w:t xml:space="preserve"> dňa</w:t>
      </w:r>
      <w:r w:rsidR="00F669AA">
        <w:rPr>
          <w:rFonts w:ascii="Arial" w:hAnsi="Arial" w:cs="Arial"/>
          <w:sz w:val="20"/>
          <w:szCs w:val="20"/>
        </w:rPr>
        <w:t>:</w:t>
      </w:r>
      <w:r w:rsidRPr="005F4C54">
        <w:rPr>
          <w:rFonts w:ascii="Arial" w:hAnsi="Arial" w:cs="Arial"/>
          <w:sz w:val="20"/>
          <w:szCs w:val="20"/>
        </w:rPr>
        <w:t xml:space="preserve"> ......................</w:t>
      </w:r>
    </w:p>
    <w:p w:rsidR="00F669AA" w:rsidRDefault="00F669AA" w:rsidP="00F669AA">
      <w:pPr>
        <w:pStyle w:val="Style13"/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</w:p>
    <w:p w:rsidR="00F669AA" w:rsidRDefault="00F669AA" w:rsidP="00F669AA">
      <w:pPr>
        <w:pStyle w:val="Style13"/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</w:p>
    <w:p w:rsidR="00F32651" w:rsidRPr="005F4C54" w:rsidRDefault="00F32651" w:rsidP="00F669AA">
      <w:pPr>
        <w:pStyle w:val="Style13"/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Za objednávateľa: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  <w:t>Za poskytovateľa:</w:t>
      </w:r>
    </w:p>
    <w:p w:rsidR="00F32651" w:rsidRPr="005F4C54" w:rsidRDefault="00F32651" w:rsidP="00F669AA">
      <w:pPr>
        <w:pStyle w:val="Style13"/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</w:p>
    <w:p w:rsidR="00FD57F5" w:rsidRDefault="00F32651" w:rsidP="00F669AA">
      <w:pPr>
        <w:pStyle w:val="Style13"/>
        <w:spacing w:before="0" w:after="0" w:line="276" w:lineRule="auto"/>
        <w:ind w:left="360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32651" w:rsidP="00F669AA">
      <w:pPr>
        <w:pStyle w:val="Style13"/>
        <w:spacing w:before="0" w:after="0" w:line="276" w:lineRule="auto"/>
        <w:ind w:left="360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32651" w:rsidP="00F669AA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5F4C54" w:rsidRDefault="00F669AA" w:rsidP="00F669AA">
      <w:pPr>
        <w:pStyle w:val="Style13"/>
        <w:spacing w:before="0" w:after="0" w:line="276" w:lineRule="auto"/>
        <w:ind w:left="142" w:right="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2651" w:rsidRPr="005F4C54">
        <w:rPr>
          <w:rFonts w:ascii="Arial" w:hAnsi="Arial" w:cs="Arial"/>
          <w:sz w:val="20"/>
          <w:szCs w:val="20"/>
        </w:rPr>
        <w:t>doc. MUDr. František Sabol, PhD.,</w:t>
      </w:r>
      <w:r>
        <w:rPr>
          <w:rFonts w:ascii="Arial" w:hAnsi="Arial" w:cs="Arial"/>
          <w:sz w:val="20"/>
          <w:szCs w:val="20"/>
        </w:rPr>
        <w:t xml:space="preserve"> </w:t>
      </w:r>
      <w:r w:rsidR="00F32651" w:rsidRPr="005F4C54">
        <w:rPr>
          <w:rFonts w:ascii="Arial" w:hAnsi="Arial" w:cs="Arial"/>
          <w:sz w:val="20"/>
          <w:szCs w:val="20"/>
        </w:rPr>
        <w:t xml:space="preserve">MPH </w:t>
      </w:r>
      <w:r w:rsidR="00F32651" w:rsidRPr="005F4C54">
        <w:rPr>
          <w:rFonts w:ascii="Arial" w:hAnsi="Arial" w:cs="Arial"/>
          <w:sz w:val="20"/>
          <w:szCs w:val="20"/>
        </w:rPr>
        <w:tab/>
      </w:r>
      <w:r w:rsidR="00F32651" w:rsidRPr="005F4C54">
        <w:rPr>
          <w:rFonts w:ascii="Arial" w:hAnsi="Arial" w:cs="Arial"/>
          <w:sz w:val="20"/>
          <w:szCs w:val="20"/>
        </w:rPr>
        <w:tab/>
      </w:r>
      <w:r w:rsidR="00F32651" w:rsidRPr="005F4C54">
        <w:rPr>
          <w:rFonts w:ascii="Arial" w:hAnsi="Arial" w:cs="Arial"/>
          <w:sz w:val="20"/>
          <w:szCs w:val="20"/>
        </w:rPr>
        <w:tab/>
        <w:t xml:space="preserve">              </w:t>
      </w:r>
    </w:p>
    <w:p w:rsidR="00F32651" w:rsidRPr="005F4C54" w:rsidRDefault="00F32651" w:rsidP="00F669AA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       predseda predstavenstva 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  <w:t xml:space="preserve">               </w:t>
      </w:r>
    </w:p>
    <w:p w:rsidR="00F32651" w:rsidRPr="005F4C54" w:rsidRDefault="00F32651" w:rsidP="00F669AA">
      <w:pPr>
        <w:pStyle w:val="Style13"/>
        <w:spacing w:before="0" w:after="0" w:line="276" w:lineRule="auto"/>
        <w:ind w:left="284" w:right="20" w:firstLine="0"/>
        <w:jc w:val="both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Východoslovenský ústav srdcových</w:t>
      </w:r>
    </w:p>
    <w:p w:rsidR="00F32651" w:rsidRPr="005F4C54" w:rsidRDefault="00F32651" w:rsidP="00F669AA">
      <w:pPr>
        <w:pStyle w:val="Style13"/>
        <w:spacing w:before="0" w:after="0" w:line="276" w:lineRule="auto"/>
        <w:ind w:left="284" w:right="20" w:firstLine="0"/>
        <w:jc w:val="both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        a cievnych chorôb, </w:t>
      </w:r>
      <w:proofErr w:type="spellStart"/>
      <w:r w:rsidRPr="005F4C54">
        <w:rPr>
          <w:rFonts w:ascii="Arial" w:hAnsi="Arial" w:cs="Arial"/>
          <w:sz w:val="20"/>
          <w:szCs w:val="20"/>
        </w:rPr>
        <w:t>a.s</w:t>
      </w:r>
      <w:proofErr w:type="spellEnd"/>
      <w:r w:rsidRPr="005F4C54">
        <w:rPr>
          <w:rFonts w:ascii="Arial" w:hAnsi="Arial" w:cs="Arial"/>
          <w:sz w:val="20"/>
          <w:szCs w:val="20"/>
        </w:rPr>
        <w:t xml:space="preserve">. </w:t>
      </w:r>
    </w:p>
    <w:p w:rsidR="00F32651" w:rsidRPr="005F4C54" w:rsidRDefault="00F32651" w:rsidP="00F669AA">
      <w:pPr>
        <w:pStyle w:val="Style13"/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</w:p>
    <w:p w:rsidR="00F32651" w:rsidRDefault="00F32651" w:rsidP="00F669AA">
      <w:pPr>
        <w:pStyle w:val="Style13"/>
        <w:spacing w:before="0" w:after="0" w:line="276" w:lineRule="auto"/>
        <w:ind w:left="360" w:right="20" w:firstLine="0"/>
        <w:jc w:val="left"/>
        <w:rPr>
          <w:rFonts w:ascii="Arial" w:hAnsi="Arial" w:cs="Arial"/>
          <w:sz w:val="20"/>
          <w:szCs w:val="20"/>
        </w:rPr>
      </w:pPr>
    </w:p>
    <w:p w:rsidR="00FD57F5" w:rsidRDefault="00FD57F5" w:rsidP="00F669AA">
      <w:pPr>
        <w:pStyle w:val="Style13"/>
        <w:spacing w:before="0" w:after="0" w:line="276" w:lineRule="auto"/>
        <w:ind w:left="360" w:right="20" w:firstLine="0"/>
        <w:jc w:val="left"/>
        <w:rPr>
          <w:rFonts w:ascii="Arial" w:hAnsi="Arial" w:cs="Arial"/>
          <w:sz w:val="20"/>
          <w:szCs w:val="20"/>
        </w:rPr>
      </w:pPr>
    </w:p>
    <w:p w:rsidR="00FD57F5" w:rsidRPr="005F4C54" w:rsidRDefault="00FD57F5" w:rsidP="00F669AA">
      <w:pPr>
        <w:pStyle w:val="Style13"/>
        <w:spacing w:before="0" w:after="0" w:line="276" w:lineRule="auto"/>
        <w:ind w:left="360" w:right="20" w:firstLine="0"/>
        <w:jc w:val="left"/>
        <w:rPr>
          <w:rFonts w:ascii="Arial" w:hAnsi="Arial" w:cs="Arial"/>
          <w:sz w:val="20"/>
          <w:szCs w:val="20"/>
        </w:rPr>
      </w:pPr>
    </w:p>
    <w:p w:rsidR="00F32651" w:rsidRPr="005F4C54" w:rsidRDefault="00F32651" w:rsidP="00F669AA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.........................................................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32651" w:rsidP="00F669AA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       </w:t>
      </w:r>
      <w:r w:rsidR="00F669AA">
        <w:rPr>
          <w:rFonts w:ascii="Arial" w:hAnsi="Arial" w:cs="Arial"/>
          <w:sz w:val="20"/>
          <w:szCs w:val="20"/>
        </w:rPr>
        <w:t xml:space="preserve">  </w:t>
      </w:r>
      <w:r w:rsidRPr="005F4C54">
        <w:rPr>
          <w:rFonts w:ascii="Arial" w:hAnsi="Arial" w:cs="Arial"/>
          <w:sz w:val="20"/>
          <w:szCs w:val="20"/>
        </w:rPr>
        <w:t xml:space="preserve">Ing. Marián Albert, MBA 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669AA" w:rsidP="00F669AA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32651" w:rsidRPr="005F4C54">
        <w:rPr>
          <w:rFonts w:ascii="Arial" w:hAnsi="Arial" w:cs="Arial"/>
          <w:sz w:val="20"/>
          <w:szCs w:val="20"/>
        </w:rPr>
        <w:t xml:space="preserve">podpredseda predstavenstva </w:t>
      </w:r>
      <w:r w:rsidR="00F32651" w:rsidRPr="005F4C54">
        <w:rPr>
          <w:rFonts w:ascii="Arial" w:hAnsi="Arial" w:cs="Arial"/>
          <w:sz w:val="20"/>
          <w:szCs w:val="20"/>
        </w:rPr>
        <w:tab/>
      </w:r>
      <w:r w:rsidR="00F32651" w:rsidRPr="005F4C54">
        <w:rPr>
          <w:rFonts w:ascii="Arial" w:hAnsi="Arial" w:cs="Arial"/>
          <w:sz w:val="20"/>
          <w:szCs w:val="20"/>
        </w:rPr>
        <w:tab/>
      </w:r>
      <w:r w:rsidR="00F32651" w:rsidRPr="005F4C54">
        <w:rPr>
          <w:rFonts w:ascii="Arial" w:hAnsi="Arial" w:cs="Arial"/>
          <w:sz w:val="20"/>
          <w:szCs w:val="20"/>
        </w:rPr>
        <w:tab/>
      </w:r>
      <w:r w:rsidR="00F32651" w:rsidRPr="005F4C54">
        <w:rPr>
          <w:rFonts w:ascii="Arial" w:hAnsi="Arial" w:cs="Arial"/>
          <w:sz w:val="20"/>
          <w:szCs w:val="20"/>
        </w:rPr>
        <w:tab/>
      </w:r>
      <w:r w:rsidR="00F32651"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32651" w:rsidP="00F669AA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Východoslovenský ústav srdcových</w:t>
      </w:r>
    </w:p>
    <w:p w:rsidR="00F32651" w:rsidRPr="005F4C54" w:rsidRDefault="00F32651" w:rsidP="00F669AA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         a cievnych chorôb, </w:t>
      </w:r>
      <w:proofErr w:type="spellStart"/>
      <w:r w:rsidRPr="005F4C54">
        <w:rPr>
          <w:rFonts w:ascii="Arial" w:hAnsi="Arial" w:cs="Arial"/>
          <w:sz w:val="20"/>
          <w:szCs w:val="20"/>
        </w:rPr>
        <w:t>a.s</w:t>
      </w:r>
      <w:proofErr w:type="spellEnd"/>
      <w:r w:rsidRPr="005F4C54">
        <w:rPr>
          <w:rFonts w:ascii="Arial" w:hAnsi="Arial" w:cs="Arial"/>
          <w:sz w:val="20"/>
          <w:szCs w:val="20"/>
        </w:rPr>
        <w:t>.</w:t>
      </w:r>
    </w:p>
    <w:p w:rsidR="00F32651" w:rsidRPr="005F4C54" w:rsidRDefault="00F32651" w:rsidP="00F669AA">
      <w:pPr>
        <w:pStyle w:val="Style13"/>
        <w:shd w:val="clear" w:color="auto" w:fill="auto"/>
        <w:spacing w:before="0" w:after="0" w:line="276" w:lineRule="auto"/>
        <w:ind w:left="360" w:right="20" w:firstLine="0"/>
        <w:jc w:val="both"/>
        <w:rPr>
          <w:rFonts w:ascii="Arial" w:hAnsi="Arial" w:cs="Arial"/>
          <w:sz w:val="20"/>
          <w:szCs w:val="20"/>
        </w:rPr>
      </w:pPr>
    </w:p>
    <w:p w:rsidR="00F32651" w:rsidRDefault="00F32651" w:rsidP="00F669AA">
      <w:pPr>
        <w:pStyle w:val="Style13"/>
        <w:shd w:val="clear" w:color="auto" w:fill="auto"/>
        <w:spacing w:before="0" w:after="0"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:rsidR="00FD57F5" w:rsidRDefault="00FD57F5" w:rsidP="00F669AA">
      <w:pPr>
        <w:pStyle w:val="Style13"/>
        <w:shd w:val="clear" w:color="auto" w:fill="auto"/>
        <w:spacing w:before="0" w:after="0"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:rsidR="00FD57F5" w:rsidRPr="005F4C54" w:rsidRDefault="00FD57F5" w:rsidP="00F669AA">
      <w:pPr>
        <w:pStyle w:val="Style13"/>
        <w:shd w:val="clear" w:color="auto" w:fill="auto"/>
        <w:spacing w:before="0" w:after="0"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:rsidR="00F32651" w:rsidRPr="005F4C54" w:rsidRDefault="00F32651" w:rsidP="00F669AA">
      <w:pPr>
        <w:pStyle w:val="Style13"/>
        <w:spacing w:before="0" w:after="0" w:line="276" w:lineRule="auto"/>
        <w:ind w:left="360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.........................................................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32651" w:rsidP="00F669AA">
      <w:pPr>
        <w:pStyle w:val="Style13"/>
        <w:spacing w:before="0" w:after="0" w:line="276" w:lineRule="auto"/>
        <w:ind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   </w:t>
      </w:r>
      <w:r w:rsidR="00F669AA">
        <w:rPr>
          <w:rFonts w:ascii="Arial" w:hAnsi="Arial" w:cs="Arial"/>
          <w:sz w:val="20"/>
          <w:szCs w:val="20"/>
        </w:rPr>
        <w:t xml:space="preserve">  </w:t>
      </w:r>
      <w:r w:rsidRPr="005F4C54">
        <w:rPr>
          <w:rFonts w:ascii="Arial" w:hAnsi="Arial" w:cs="Arial"/>
          <w:sz w:val="20"/>
          <w:szCs w:val="20"/>
        </w:rPr>
        <w:t xml:space="preserve">prof. MUDr. Mária </w:t>
      </w:r>
      <w:proofErr w:type="spellStart"/>
      <w:r w:rsidRPr="005F4C54">
        <w:rPr>
          <w:rFonts w:ascii="Arial" w:hAnsi="Arial" w:cs="Arial"/>
          <w:sz w:val="20"/>
          <w:szCs w:val="20"/>
        </w:rPr>
        <w:t>Frankovičová</w:t>
      </w:r>
      <w:proofErr w:type="spellEnd"/>
      <w:r w:rsidRPr="005F4C54">
        <w:rPr>
          <w:rFonts w:ascii="Arial" w:hAnsi="Arial" w:cs="Arial"/>
          <w:sz w:val="20"/>
          <w:szCs w:val="20"/>
        </w:rPr>
        <w:t>, PhD.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32651" w:rsidP="005E680D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           člen predstavenstva </w:t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  <w:r w:rsidRPr="005F4C54">
        <w:rPr>
          <w:rFonts w:ascii="Arial" w:hAnsi="Arial" w:cs="Arial"/>
          <w:sz w:val="20"/>
          <w:szCs w:val="20"/>
        </w:rPr>
        <w:tab/>
      </w:r>
    </w:p>
    <w:p w:rsidR="00F32651" w:rsidRPr="005F4C54" w:rsidRDefault="00F32651" w:rsidP="005E680D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>Východoslovenský ústav srdcových</w:t>
      </w:r>
    </w:p>
    <w:p w:rsidR="00F32651" w:rsidRPr="005F4C54" w:rsidRDefault="00F32651" w:rsidP="005E680D">
      <w:pPr>
        <w:pStyle w:val="Style13"/>
        <w:spacing w:before="0" w:after="0" w:line="276" w:lineRule="auto"/>
        <w:ind w:left="284" w:right="20" w:firstLine="0"/>
        <w:jc w:val="left"/>
        <w:rPr>
          <w:rFonts w:ascii="Arial" w:hAnsi="Arial" w:cs="Arial"/>
          <w:sz w:val="20"/>
          <w:szCs w:val="20"/>
        </w:rPr>
      </w:pPr>
      <w:r w:rsidRPr="005F4C54">
        <w:rPr>
          <w:rFonts w:ascii="Arial" w:hAnsi="Arial" w:cs="Arial"/>
          <w:sz w:val="20"/>
          <w:szCs w:val="20"/>
        </w:rPr>
        <w:t xml:space="preserve">         a cievnych chorôb, </w:t>
      </w:r>
      <w:proofErr w:type="spellStart"/>
      <w:r w:rsidRPr="005F4C54">
        <w:rPr>
          <w:rFonts w:ascii="Arial" w:hAnsi="Arial" w:cs="Arial"/>
          <w:sz w:val="20"/>
          <w:szCs w:val="20"/>
        </w:rPr>
        <w:t>a.s</w:t>
      </w:r>
      <w:proofErr w:type="spellEnd"/>
      <w:r w:rsidRPr="005F4C54">
        <w:rPr>
          <w:rFonts w:ascii="Arial" w:hAnsi="Arial" w:cs="Arial"/>
          <w:sz w:val="20"/>
          <w:szCs w:val="20"/>
        </w:rPr>
        <w:t>.</w:t>
      </w:r>
    </w:p>
    <w:p w:rsidR="00F96348" w:rsidRPr="005F4C54" w:rsidRDefault="00F96348" w:rsidP="00F96348">
      <w:pPr>
        <w:pStyle w:val="Zkladntext"/>
        <w:spacing w:before="120"/>
        <w:jc w:val="both"/>
        <w:rPr>
          <w:rFonts w:ascii="Arial" w:hAnsi="Arial" w:cs="Arial"/>
        </w:rPr>
      </w:pPr>
    </w:p>
    <w:sectPr w:rsidR="00F96348" w:rsidRPr="005F4C54" w:rsidSect="00F669AA">
      <w:footerReference w:type="default" r:id="rId7"/>
      <w:pgSz w:w="11906" w:h="16838"/>
      <w:pgMar w:top="1135" w:right="1417" w:bottom="851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4C" w:rsidRDefault="00D8554C" w:rsidP="00F669AA">
      <w:pPr>
        <w:spacing w:after="0" w:line="240" w:lineRule="auto"/>
      </w:pPr>
      <w:r>
        <w:separator/>
      </w:r>
    </w:p>
  </w:endnote>
  <w:endnote w:type="continuationSeparator" w:id="0">
    <w:p w:rsidR="00D8554C" w:rsidRDefault="00D8554C" w:rsidP="00F6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551667"/>
      <w:docPartObj>
        <w:docPartGallery w:val="Page Numbers (Bottom of Page)"/>
        <w:docPartUnique/>
      </w:docPartObj>
    </w:sdtPr>
    <w:sdtEndPr/>
    <w:sdtContent>
      <w:p w:rsidR="00F669AA" w:rsidRDefault="00F669AA">
        <w:pPr>
          <w:pStyle w:val="Pta"/>
          <w:jc w:val="right"/>
        </w:pPr>
        <w:r w:rsidRPr="00F669AA">
          <w:rPr>
            <w:rFonts w:ascii="Arial" w:hAnsi="Arial" w:cs="Arial"/>
            <w:sz w:val="18"/>
          </w:rPr>
          <w:fldChar w:fldCharType="begin"/>
        </w:r>
        <w:r w:rsidRPr="00F669AA">
          <w:rPr>
            <w:rFonts w:ascii="Arial" w:hAnsi="Arial" w:cs="Arial"/>
            <w:sz w:val="18"/>
          </w:rPr>
          <w:instrText>PAGE   \* MERGEFORMAT</w:instrText>
        </w:r>
        <w:r w:rsidRPr="00F669AA">
          <w:rPr>
            <w:rFonts w:ascii="Arial" w:hAnsi="Arial" w:cs="Arial"/>
            <w:sz w:val="18"/>
          </w:rPr>
          <w:fldChar w:fldCharType="separate"/>
        </w:r>
        <w:r w:rsidR="006E64F5">
          <w:rPr>
            <w:rFonts w:ascii="Arial" w:hAnsi="Arial" w:cs="Arial"/>
            <w:noProof/>
            <w:sz w:val="18"/>
          </w:rPr>
          <w:t>4</w:t>
        </w:r>
        <w:r w:rsidRPr="00F669AA">
          <w:rPr>
            <w:rFonts w:ascii="Arial" w:hAnsi="Arial" w:cs="Arial"/>
            <w:sz w:val="18"/>
          </w:rPr>
          <w:fldChar w:fldCharType="end"/>
        </w:r>
      </w:p>
    </w:sdtContent>
  </w:sdt>
  <w:p w:rsidR="00F669AA" w:rsidRDefault="00F669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4C" w:rsidRDefault="00D8554C" w:rsidP="00F669AA">
      <w:pPr>
        <w:spacing w:after="0" w:line="240" w:lineRule="auto"/>
      </w:pPr>
      <w:r>
        <w:separator/>
      </w:r>
    </w:p>
  </w:footnote>
  <w:footnote w:type="continuationSeparator" w:id="0">
    <w:p w:rsidR="00D8554C" w:rsidRDefault="00D8554C" w:rsidP="00F6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B"/>
    <w:multiLevelType w:val="singleLevel"/>
    <w:tmpl w:val="4B44E2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1C5B00"/>
    <w:multiLevelType w:val="hybridMultilevel"/>
    <w:tmpl w:val="71AA25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996"/>
    <w:multiLevelType w:val="hybridMultilevel"/>
    <w:tmpl w:val="7C9002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6064A"/>
    <w:multiLevelType w:val="singleLevel"/>
    <w:tmpl w:val="222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9324D86"/>
    <w:multiLevelType w:val="singleLevel"/>
    <w:tmpl w:val="E88833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1ABE32B1"/>
    <w:multiLevelType w:val="hybridMultilevel"/>
    <w:tmpl w:val="3098A57E"/>
    <w:lvl w:ilvl="0" w:tplc="A5064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5712"/>
    <w:multiLevelType w:val="hybridMultilevel"/>
    <w:tmpl w:val="424016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861BC"/>
    <w:multiLevelType w:val="hybridMultilevel"/>
    <w:tmpl w:val="424016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448D1"/>
    <w:multiLevelType w:val="hybridMultilevel"/>
    <w:tmpl w:val="424016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B2F92"/>
    <w:multiLevelType w:val="hybridMultilevel"/>
    <w:tmpl w:val="424016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C0B0C"/>
    <w:multiLevelType w:val="hybridMultilevel"/>
    <w:tmpl w:val="424016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2440A3"/>
    <w:multiLevelType w:val="hybridMultilevel"/>
    <w:tmpl w:val="424016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80A6D"/>
    <w:multiLevelType w:val="singleLevel"/>
    <w:tmpl w:val="8C5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1966277"/>
    <w:multiLevelType w:val="hybridMultilevel"/>
    <w:tmpl w:val="5BF07F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C1D18"/>
    <w:multiLevelType w:val="singleLevel"/>
    <w:tmpl w:val="0D6C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2747D84"/>
    <w:multiLevelType w:val="singleLevel"/>
    <w:tmpl w:val="E2AE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6" w15:restartNumberingAfterBreak="0">
    <w:nsid w:val="5E21673C"/>
    <w:multiLevelType w:val="singleLevel"/>
    <w:tmpl w:val="8C5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2B5504E"/>
    <w:multiLevelType w:val="singleLevel"/>
    <w:tmpl w:val="222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4CD1F81"/>
    <w:multiLevelType w:val="singleLevel"/>
    <w:tmpl w:val="050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C3B36AC"/>
    <w:multiLevelType w:val="hybridMultilevel"/>
    <w:tmpl w:val="424016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8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1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C"/>
    <w:rsid w:val="00002C70"/>
    <w:rsid w:val="005E680D"/>
    <w:rsid w:val="005F4C54"/>
    <w:rsid w:val="006E64F5"/>
    <w:rsid w:val="007E43B1"/>
    <w:rsid w:val="00950EDF"/>
    <w:rsid w:val="00985AF3"/>
    <w:rsid w:val="00AE5D32"/>
    <w:rsid w:val="00C44C48"/>
    <w:rsid w:val="00D8554C"/>
    <w:rsid w:val="00DA0E7C"/>
    <w:rsid w:val="00DF4BBC"/>
    <w:rsid w:val="00E93DD4"/>
    <w:rsid w:val="00EB6B37"/>
    <w:rsid w:val="00F32651"/>
    <w:rsid w:val="00F669AA"/>
    <w:rsid w:val="00F72CFA"/>
    <w:rsid w:val="00F96348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DDBD"/>
  <w15:chartTrackingRefBased/>
  <w15:docId w15:val="{59FD3E72-E5A7-455F-AD50-6C44DE7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9634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963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F96348"/>
    <w:rPr>
      <w:rFonts w:ascii="Times New Roman" w:eastAsia="Times New Roman" w:hAnsi="Times New Roman" w:cs="Times New Roman"/>
      <w:sz w:val="20"/>
      <w:szCs w:val="20"/>
    </w:rPr>
  </w:style>
  <w:style w:type="paragraph" w:customStyle="1" w:styleId="nazov">
    <w:name w:val="nazov"/>
    <w:basedOn w:val="Zkladntext"/>
    <w:next w:val="Zkladntext"/>
    <w:rsid w:val="00F96348"/>
    <w:pPr>
      <w:spacing w:before="60" w:after="60"/>
      <w:ind w:left="851" w:right="851"/>
      <w:jc w:val="center"/>
    </w:pPr>
    <w:rPr>
      <w:rFonts w:ascii="Arial" w:hAnsi="Arial"/>
      <w:b/>
      <w:color w:val="000000"/>
      <w:sz w:val="24"/>
    </w:rPr>
  </w:style>
  <w:style w:type="character" w:customStyle="1" w:styleId="Nadpis1Char">
    <w:name w:val="Nadpis 1 Char"/>
    <w:basedOn w:val="Predvolenpsmoodseku"/>
    <w:link w:val="Nadpis1"/>
    <w:rsid w:val="00F96348"/>
    <w:rPr>
      <w:rFonts w:ascii="Arial" w:eastAsia="Times New Roman" w:hAnsi="Arial" w:cs="Times New Roman"/>
      <w:b/>
      <w:caps/>
      <w:kern w:val="28"/>
      <w:sz w:val="24"/>
      <w:szCs w:val="20"/>
      <w:lang w:val="cs-CZ"/>
    </w:rPr>
  </w:style>
  <w:style w:type="character" w:customStyle="1" w:styleId="CharStyle14">
    <w:name w:val="Char Style 14"/>
    <w:basedOn w:val="Predvolenpsmoodseku"/>
    <w:link w:val="Style13"/>
    <w:uiPriority w:val="99"/>
    <w:rsid w:val="00F32651"/>
    <w:rPr>
      <w:shd w:val="clear" w:color="auto" w:fill="FFFFFF"/>
    </w:rPr>
  </w:style>
  <w:style w:type="paragraph" w:customStyle="1" w:styleId="Style13">
    <w:name w:val="Style 13"/>
    <w:basedOn w:val="Normlny"/>
    <w:link w:val="CharStyle14"/>
    <w:uiPriority w:val="99"/>
    <w:rsid w:val="00F32651"/>
    <w:pPr>
      <w:widowControl w:val="0"/>
      <w:shd w:val="clear" w:color="auto" w:fill="FFFFFF"/>
      <w:spacing w:before="60" w:after="600" w:line="240" w:lineRule="atLeast"/>
      <w:ind w:hanging="1260"/>
      <w:jc w:val="center"/>
    </w:pPr>
  </w:style>
  <w:style w:type="paragraph" w:styleId="Odsekzoznamu">
    <w:name w:val="List Paragraph"/>
    <w:basedOn w:val="Normlny"/>
    <w:uiPriority w:val="34"/>
    <w:qFormat/>
    <w:rsid w:val="00F326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EB6B3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6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9AA"/>
  </w:style>
  <w:style w:type="paragraph" w:styleId="Pta">
    <w:name w:val="footer"/>
    <w:basedOn w:val="Normlny"/>
    <w:link w:val="PtaChar"/>
    <w:uiPriority w:val="99"/>
    <w:unhideWhenUsed/>
    <w:rsid w:val="00F6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Kristína Michalíková</dc:creator>
  <cp:keywords/>
  <dc:description/>
  <cp:lastModifiedBy>JUDr. Kristína Michalíková</cp:lastModifiedBy>
  <cp:revision>10</cp:revision>
  <dcterms:created xsi:type="dcterms:W3CDTF">2017-02-24T10:24:00Z</dcterms:created>
  <dcterms:modified xsi:type="dcterms:W3CDTF">2017-03-06T11:24:00Z</dcterms:modified>
</cp:coreProperties>
</file>