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FF66" w14:textId="77777777" w:rsidR="007E1F7A" w:rsidRPr="00360AE3" w:rsidRDefault="00995241" w:rsidP="007E1F7A">
      <w:pPr>
        <w:jc w:val="center"/>
        <w:rPr>
          <w:b/>
          <w:sz w:val="24"/>
        </w:rPr>
      </w:pPr>
      <w:r w:rsidRPr="00360AE3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9421F" wp14:editId="2C7A5297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A8F26" w14:textId="77777777" w:rsidR="003912FF" w:rsidRPr="00321BCC" w:rsidRDefault="003912FF" w:rsidP="007E1F7A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IRa8sl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3912FF" w:rsidRPr="00321BCC" w:rsidRDefault="003912FF" w:rsidP="007E1F7A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0AE3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BF2E97" wp14:editId="206B4F7E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60E31" w14:textId="77777777" w:rsidR="003912FF" w:rsidRPr="00321BCC" w:rsidRDefault="003912FF" w:rsidP="007E1F7A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BJrLh+bQIAAEw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3912FF" w:rsidRPr="00321BCC" w:rsidRDefault="003912FF" w:rsidP="007E1F7A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0AE3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55955" wp14:editId="46D0F36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86002" w14:textId="77777777" w:rsidR="003912FF" w:rsidRPr="00321BCC" w:rsidRDefault="003912FF" w:rsidP="007E1F7A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DAbWYp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:rsidR="003912FF" w:rsidRPr="00321BCC" w:rsidRDefault="003912FF" w:rsidP="007E1F7A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0AE3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7D632" wp14:editId="02811316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A9D6F" w14:textId="77777777" w:rsidR="003912FF" w:rsidRPr="00321BCC" w:rsidRDefault="003912FF" w:rsidP="007E1F7A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ey5rUm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:rsidR="003912FF" w:rsidRPr="00321BCC" w:rsidRDefault="003912FF" w:rsidP="007E1F7A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0AE3">
        <w:rPr>
          <w:b/>
          <w:sz w:val="24"/>
        </w:rPr>
        <w:t xml:space="preserve">SMLOUVA O DÍLO </w:t>
      </w:r>
    </w:p>
    <w:p w14:paraId="40EDCD16" w14:textId="77777777" w:rsidR="004A35CE" w:rsidRPr="004A35CE" w:rsidRDefault="004A35CE" w:rsidP="007E1F7A">
      <w:pPr>
        <w:jc w:val="center"/>
        <w:rPr>
          <w:b/>
          <w:szCs w:val="20"/>
        </w:rPr>
      </w:pPr>
    </w:p>
    <w:p w14:paraId="7DE1A785" w14:textId="77777777" w:rsidR="007E1F7A" w:rsidRPr="00B12016" w:rsidRDefault="00995241" w:rsidP="007E1F7A">
      <w:pPr>
        <w:jc w:val="center"/>
        <w:rPr>
          <w:b/>
          <w:szCs w:val="20"/>
        </w:rPr>
      </w:pPr>
      <w:r w:rsidRPr="00B12016">
        <w:rPr>
          <w:b/>
          <w:szCs w:val="20"/>
        </w:rPr>
        <w:t>č. _CISLO_SMLOUVY_</w:t>
      </w:r>
    </w:p>
    <w:p w14:paraId="54E4940C" w14:textId="77777777" w:rsidR="007E1F7A" w:rsidRPr="004A2169" w:rsidRDefault="007E1F7A" w:rsidP="007E1F7A">
      <w:pPr>
        <w:widowControl w:val="0"/>
        <w:rPr>
          <w:b/>
          <w:szCs w:val="20"/>
        </w:rPr>
      </w:pPr>
    </w:p>
    <w:p w14:paraId="60107E94" w14:textId="77777777" w:rsidR="007E1F7A" w:rsidRPr="00360AE3" w:rsidRDefault="00995241" w:rsidP="007E1F7A">
      <w:pPr>
        <w:pStyle w:val="SubjectName-ContractCzechRadio"/>
        <w:rPr>
          <w:color w:val="auto"/>
        </w:rPr>
      </w:pPr>
      <w:r w:rsidRPr="00360AE3">
        <w:rPr>
          <w:color w:val="auto"/>
        </w:rPr>
        <w:t>Český rozhlas</w:t>
      </w:r>
    </w:p>
    <w:p w14:paraId="73D4D505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zřízený zákonem č. 484/1991 Sb., o Českém rozhlasu</w:t>
      </w:r>
    </w:p>
    <w:p w14:paraId="46FD182D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nezapisuje se do obchodního rejstříku</w:t>
      </w:r>
    </w:p>
    <w:p w14:paraId="76955DD2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se sídlem Vinohradská 12, 120 99 Praha 2</w:t>
      </w:r>
    </w:p>
    <w:p w14:paraId="5B3D3B92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IČ</w:t>
      </w:r>
      <w:r w:rsidR="00F67DE1">
        <w:rPr>
          <w:color w:val="auto"/>
        </w:rPr>
        <w:t>O</w:t>
      </w:r>
      <w:r w:rsidRPr="00360AE3">
        <w:rPr>
          <w:color w:val="auto"/>
        </w:rPr>
        <w:t xml:space="preserve"> 45245053, DIČ CZ45245053</w:t>
      </w:r>
    </w:p>
    <w:p w14:paraId="57233AA9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zastoupe</w:t>
      </w:r>
      <w:r w:rsidRPr="004A35CE">
        <w:rPr>
          <w:color w:val="auto"/>
        </w:rPr>
        <w:t>ný</w:t>
      </w:r>
      <w:r w:rsidRPr="004A2169">
        <w:rPr>
          <w:color w:val="auto"/>
        </w:rPr>
        <w:t xml:space="preserve">: </w:t>
      </w:r>
      <w:r w:rsidR="009E7100" w:rsidRPr="004A2169">
        <w:rPr>
          <w:color w:val="auto"/>
        </w:rPr>
        <w:t>Ing</w:t>
      </w:r>
      <w:r w:rsidR="004A2169">
        <w:rPr>
          <w:color w:val="auto"/>
        </w:rPr>
        <w:t>.</w:t>
      </w:r>
      <w:r w:rsidR="009E7100" w:rsidRPr="004A2169">
        <w:rPr>
          <w:color w:val="auto"/>
        </w:rPr>
        <w:t xml:space="preserve"> Karlem Zýkou</w:t>
      </w:r>
      <w:r w:rsidR="004A35CE" w:rsidRPr="004A2169">
        <w:rPr>
          <w:color w:val="auto"/>
        </w:rPr>
        <w:t xml:space="preserve"> Ph.D.</w:t>
      </w:r>
      <w:r w:rsidR="009E7100" w:rsidRPr="004A2169">
        <w:rPr>
          <w:color w:val="auto"/>
        </w:rPr>
        <w:t>, ředitelem Techniky a správy</w:t>
      </w:r>
    </w:p>
    <w:p w14:paraId="7D8E5170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bankovní spojení: Raiffeisenbank a.s., č</w:t>
      </w:r>
      <w:r w:rsidR="00F67DE1">
        <w:rPr>
          <w:color w:val="auto"/>
        </w:rPr>
        <w:t>íslo</w:t>
      </w:r>
      <w:r w:rsidR="00F67DE1" w:rsidRPr="00360AE3">
        <w:rPr>
          <w:color w:val="auto"/>
        </w:rPr>
        <w:t xml:space="preserve"> </w:t>
      </w:r>
      <w:r w:rsidRPr="00360AE3">
        <w:rPr>
          <w:color w:val="auto"/>
        </w:rPr>
        <w:t>ú</w:t>
      </w:r>
      <w:r w:rsidR="00F67DE1">
        <w:rPr>
          <w:color w:val="auto"/>
        </w:rPr>
        <w:t>čtu</w:t>
      </w:r>
      <w:r w:rsidR="00F67DE1" w:rsidRPr="00360AE3">
        <w:rPr>
          <w:color w:val="auto"/>
        </w:rPr>
        <w:t xml:space="preserve">: </w:t>
      </w:r>
      <w:r w:rsidRPr="00360AE3">
        <w:rPr>
          <w:color w:val="auto"/>
        </w:rPr>
        <w:t>1001040797/5500</w:t>
      </w:r>
    </w:p>
    <w:p w14:paraId="57D7330B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zástupce pro věcná jednání:</w:t>
      </w:r>
      <w:r w:rsidR="004A35CE">
        <w:rPr>
          <w:color w:val="auto"/>
        </w:rPr>
        <w:tab/>
      </w:r>
      <w:r w:rsidR="009E7100">
        <w:rPr>
          <w:color w:val="auto"/>
        </w:rPr>
        <w:t>Michal Svoboda</w:t>
      </w:r>
    </w:p>
    <w:p w14:paraId="75CE027C" w14:textId="77777777" w:rsidR="007E1F7A" w:rsidRPr="00360AE3" w:rsidRDefault="00995241" w:rsidP="007E1F7A">
      <w:pPr>
        <w:pStyle w:val="SubjectSpecification-ContractCzechRadio"/>
        <w:rPr>
          <w:color w:val="auto"/>
        </w:rPr>
      </w:pP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="004A35CE">
        <w:rPr>
          <w:color w:val="auto"/>
        </w:rPr>
        <w:tab/>
      </w:r>
      <w:r w:rsidR="004A35CE">
        <w:rPr>
          <w:color w:val="auto"/>
        </w:rPr>
        <w:tab/>
      </w:r>
      <w:r w:rsidRPr="00360AE3">
        <w:rPr>
          <w:color w:val="auto"/>
        </w:rPr>
        <w:t>tel.: +420</w:t>
      </w:r>
      <w:r w:rsidR="009E7100">
        <w:rPr>
          <w:color w:val="auto"/>
        </w:rPr>
        <w:t> 601 697 614</w:t>
      </w:r>
    </w:p>
    <w:p w14:paraId="7B4258E9" w14:textId="77777777" w:rsidR="007E1F7A" w:rsidRPr="00360AE3" w:rsidRDefault="00995241" w:rsidP="004A2169">
      <w:pPr>
        <w:pStyle w:val="SubjectSpecification-ContractCzechRadio"/>
      </w:pP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="004A35CE">
        <w:rPr>
          <w:color w:val="auto"/>
        </w:rPr>
        <w:tab/>
      </w:r>
      <w:r w:rsidR="004A35CE">
        <w:rPr>
          <w:color w:val="auto"/>
        </w:rPr>
        <w:tab/>
      </w:r>
      <w:r w:rsidRPr="00360AE3">
        <w:rPr>
          <w:color w:val="auto"/>
        </w:rPr>
        <w:t xml:space="preserve">e-mail: </w:t>
      </w:r>
      <w:r w:rsidR="009E7100">
        <w:rPr>
          <w:color w:val="auto"/>
        </w:rPr>
        <w:t>michal.svoboda</w:t>
      </w:r>
      <w:r w:rsidRPr="00360AE3">
        <w:rPr>
          <w:color w:val="auto"/>
        </w:rPr>
        <w:t>@rozhlas.cz</w:t>
      </w:r>
    </w:p>
    <w:p w14:paraId="3B59EB3D" w14:textId="77777777" w:rsidR="00182D39" w:rsidRPr="00360AE3" w:rsidRDefault="00995241" w:rsidP="00720840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(dále jen jako „</w:t>
      </w:r>
      <w:r w:rsidR="00BD3AB0" w:rsidRPr="00360AE3">
        <w:rPr>
          <w:b/>
          <w:color w:val="auto"/>
        </w:rPr>
        <w:t>objednatel</w:t>
      </w:r>
      <w:r w:rsidRPr="00360AE3">
        <w:rPr>
          <w:color w:val="auto"/>
        </w:rPr>
        <w:t>“</w:t>
      </w:r>
      <w:r w:rsidR="00A17708" w:rsidRPr="00360AE3">
        <w:rPr>
          <w:color w:val="auto"/>
        </w:rPr>
        <w:t xml:space="preserve"> nebo „</w:t>
      </w:r>
      <w:r w:rsidR="00A17708" w:rsidRPr="00360AE3">
        <w:rPr>
          <w:b/>
          <w:color w:val="auto"/>
        </w:rPr>
        <w:t>Český rozhlas</w:t>
      </w:r>
      <w:r w:rsidR="00A17708" w:rsidRPr="00360AE3">
        <w:rPr>
          <w:color w:val="auto"/>
        </w:rPr>
        <w:t>“</w:t>
      </w:r>
      <w:r w:rsidRPr="00360AE3">
        <w:rPr>
          <w:color w:val="auto"/>
        </w:rPr>
        <w:t>)</w:t>
      </w:r>
    </w:p>
    <w:p w14:paraId="03A26219" w14:textId="77777777" w:rsidR="00182D39" w:rsidRPr="00360AE3" w:rsidRDefault="00182D39" w:rsidP="00BA16BB"/>
    <w:p w14:paraId="079A11E2" w14:textId="77777777" w:rsidR="00BA16BB" w:rsidRPr="00360AE3" w:rsidRDefault="00995241" w:rsidP="00BA16BB">
      <w:r w:rsidRPr="00360AE3">
        <w:t>a</w:t>
      </w:r>
    </w:p>
    <w:p w14:paraId="3CACB270" w14:textId="77777777" w:rsidR="00BA16BB" w:rsidRPr="00360AE3" w:rsidRDefault="00BA16BB" w:rsidP="00BA16BB"/>
    <w:p w14:paraId="48465A63" w14:textId="77777777" w:rsidR="00E962A6" w:rsidRPr="00360AE3" w:rsidRDefault="00995241" w:rsidP="00E962A6">
      <w:pPr>
        <w:pStyle w:val="SubjectName-ContractCzechRadio"/>
        <w:rPr>
          <w:rFonts w:cs="Arial"/>
          <w:color w:val="auto"/>
          <w:szCs w:val="20"/>
        </w:rPr>
      </w:pP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 JMÉNO A PŘÍJMENÍ NEBO FIRMU ZHOTOVITELE</w:t>
      </w:r>
      <w:r w:rsidRPr="00360AE3">
        <w:rPr>
          <w:rFonts w:cs="Arial"/>
          <w:color w:val="auto"/>
          <w:szCs w:val="20"/>
        </w:rPr>
        <w:t>]</w:t>
      </w:r>
    </w:p>
    <w:p w14:paraId="4E0670CA" w14:textId="77777777" w:rsidR="00E962A6" w:rsidRPr="00360AE3" w:rsidRDefault="00995241" w:rsidP="00E962A6">
      <w:pPr>
        <w:pStyle w:val="SubjectSpecification-ContractCzechRadio"/>
        <w:rPr>
          <w:color w:val="auto"/>
        </w:rPr>
      </w:pPr>
      <w:r w:rsidRPr="00360AE3">
        <w:rPr>
          <w:rFonts w:cs="Arial"/>
          <w:color w:val="auto"/>
          <w:szCs w:val="20"/>
        </w:rPr>
        <w:t>[</w:t>
      </w:r>
      <w:r w:rsidRPr="00360AE3">
        <w:rPr>
          <w:color w:val="auto"/>
          <w:highlight w:val="yellow"/>
        </w:rPr>
        <w:t>DOPLNIT ZÁPIS DO OBCHODNÍHO REJSTŘÍKU ČI DO JINÉHO REJSTŘÍKU</w:t>
      </w:r>
      <w:r w:rsidRPr="00360AE3">
        <w:rPr>
          <w:rFonts w:cs="Arial"/>
          <w:color w:val="auto"/>
          <w:szCs w:val="20"/>
          <w:highlight w:val="yellow"/>
        </w:rPr>
        <w:t>]</w:t>
      </w:r>
    </w:p>
    <w:p w14:paraId="6821D3A4" w14:textId="77777777" w:rsidR="00E962A6" w:rsidRPr="00360AE3" w:rsidRDefault="00995241" w:rsidP="00E962A6">
      <w:pPr>
        <w:pStyle w:val="SubjectSpecification-ContractCzechRadio"/>
        <w:rPr>
          <w:rFonts w:cs="Arial"/>
          <w:color w:val="auto"/>
          <w:szCs w:val="20"/>
        </w:rPr>
      </w:pP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 MÍSTO PODNIKÁNÍ/BYDLIŠTĚ/SÍDLO ZHOTOVITELE</w:t>
      </w:r>
      <w:r w:rsidRPr="00360AE3">
        <w:rPr>
          <w:rFonts w:cs="Arial"/>
          <w:color w:val="auto"/>
          <w:szCs w:val="20"/>
        </w:rPr>
        <w:t>]</w:t>
      </w:r>
    </w:p>
    <w:p w14:paraId="74C127BF" w14:textId="77777777" w:rsidR="00A17708" w:rsidRPr="00360AE3" w:rsidRDefault="00995241" w:rsidP="00A17708">
      <w:pPr>
        <w:pStyle w:val="SubjectSpecification-ContractCzechRadio"/>
        <w:rPr>
          <w:color w:val="auto"/>
        </w:rPr>
      </w:pPr>
      <w:r w:rsidRPr="00360AE3">
        <w:rPr>
          <w:rFonts w:cs="Arial"/>
          <w:color w:val="auto"/>
          <w:szCs w:val="20"/>
        </w:rPr>
        <w:t>zastoupen</w:t>
      </w:r>
      <w:r>
        <w:rPr>
          <w:rFonts w:cs="Arial"/>
          <w:color w:val="auto"/>
          <w:szCs w:val="20"/>
        </w:rPr>
        <w:t>á</w:t>
      </w:r>
      <w:r w:rsidRPr="00360AE3">
        <w:rPr>
          <w:rFonts w:cs="Arial"/>
          <w:color w:val="auto"/>
          <w:szCs w:val="20"/>
        </w:rPr>
        <w:t>: [</w:t>
      </w:r>
      <w:r w:rsidRPr="00360AE3">
        <w:rPr>
          <w:rFonts w:cs="Arial"/>
          <w:color w:val="auto"/>
          <w:szCs w:val="20"/>
          <w:highlight w:val="yellow"/>
        </w:rPr>
        <w:t>V PŘÍPADĚ PRÁVNÍCKÉ OSOBY DOPLNIT ZÁSTUPCE</w:t>
      </w:r>
      <w:r w:rsidRPr="00360AE3">
        <w:rPr>
          <w:rFonts w:cs="Arial"/>
          <w:color w:val="auto"/>
          <w:szCs w:val="20"/>
        </w:rPr>
        <w:t>]</w:t>
      </w:r>
    </w:p>
    <w:p w14:paraId="311EBD2E" w14:textId="77777777" w:rsidR="00E962A6" w:rsidRPr="00360AE3" w:rsidRDefault="00995241" w:rsidP="00A17708">
      <w:pPr>
        <w:pStyle w:val="SubjectSpecification-ContractCzechRadio"/>
        <w:rPr>
          <w:rFonts w:cs="Arial"/>
          <w:color w:val="auto"/>
          <w:szCs w:val="20"/>
        </w:rPr>
      </w:pP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 RČ nebo IČ</w:t>
      </w:r>
      <w:r w:rsidR="00F67DE1">
        <w:rPr>
          <w:rFonts w:cs="Arial"/>
          <w:color w:val="auto"/>
          <w:szCs w:val="20"/>
          <w:highlight w:val="yellow"/>
        </w:rPr>
        <w:t>O</w:t>
      </w:r>
      <w:r w:rsidR="002F0956" w:rsidRPr="00360AE3">
        <w:rPr>
          <w:rFonts w:cs="Arial"/>
          <w:color w:val="auto"/>
          <w:szCs w:val="20"/>
          <w:highlight w:val="yellow"/>
        </w:rPr>
        <w:t>, DIČ</w:t>
      </w:r>
      <w:r w:rsidRPr="00360AE3">
        <w:rPr>
          <w:rFonts w:cs="Arial"/>
          <w:color w:val="auto"/>
          <w:szCs w:val="20"/>
          <w:highlight w:val="yellow"/>
        </w:rPr>
        <w:t xml:space="preserve"> ZHOTOVITELE</w:t>
      </w:r>
      <w:r w:rsidRPr="00360AE3">
        <w:rPr>
          <w:rFonts w:cs="Arial"/>
          <w:color w:val="auto"/>
          <w:szCs w:val="20"/>
        </w:rPr>
        <w:t>]</w:t>
      </w:r>
    </w:p>
    <w:p w14:paraId="034C4BAE" w14:textId="77777777" w:rsidR="00DF1BFC" w:rsidRPr="00360AE3" w:rsidRDefault="00995241" w:rsidP="00E962A6">
      <w:pPr>
        <w:pStyle w:val="SubjectSpecification-ContractCzechRadio"/>
        <w:rPr>
          <w:rFonts w:cs="Arial"/>
          <w:color w:val="auto"/>
          <w:szCs w:val="20"/>
        </w:rPr>
      </w:pPr>
      <w:r w:rsidRPr="00360AE3">
        <w:rPr>
          <w:rFonts w:cs="Arial"/>
          <w:color w:val="auto"/>
          <w:szCs w:val="20"/>
        </w:rPr>
        <w:t>bankovní spojení: [</w:t>
      </w:r>
      <w:r w:rsidRPr="00360AE3">
        <w:rPr>
          <w:rFonts w:cs="Arial"/>
          <w:color w:val="auto"/>
          <w:szCs w:val="20"/>
          <w:highlight w:val="yellow"/>
        </w:rPr>
        <w:t>DOPLNIT</w:t>
      </w:r>
      <w:r w:rsidRPr="00360AE3">
        <w:rPr>
          <w:rFonts w:cs="Arial"/>
          <w:color w:val="auto"/>
          <w:szCs w:val="20"/>
        </w:rPr>
        <w:t>], č</w:t>
      </w:r>
      <w:r w:rsidR="00F67DE1">
        <w:rPr>
          <w:rFonts w:cs="Arial"/>
          <w:color w:val="auto"/>
          <w:szCs w:val="20"/>
        </w:rPr>
        <w:t>íslo</w:t>
      </w:r>
      <w:r w:rsidR="00F67DE1" w:rsidRPr="00360AE3">
        <w:rPr>
          <w:rFonts w:cs="Arial"/>
          <w:color w:val="auto"/>
          <w:szCs w:val="20"/>
        </w:rPr>
        <w:t xml:space="preserve"> </w:t>
      </w:r>
      <w:r w:rsidRPr="00360AE3">
        <w:rPr>
          <w:rFonts w:cs="Arial"/>
          <w:color w:val="auto"/>
          <w:szCs w:val="20"/>
        </w:rPr>
        <w:t>ú</w:t>
      </w:r>
      <w:r w:rsidR="00F67DE1">
        <w:rPr>
          <w:rFonts w:cs="Arial"/>
          <w:color w:val="auto"/>
          <w:szCs w:val="20"/>
        </w:rPr>
        <w:t>čtu</w:t>
      </w:r>
      <w:r w:rsidR="00F67DE1" w:rsidRPr="00360AE3">
        <w:rPr>
          <w:rFonts w:cs="Arial"/>
          <w:color w:val="auto"/>
          <w:szCs w:val="20"/>
        </w:rPr>
        <w:t xml:space="preserve"> </w:t>
      </w: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</w:t>
      </w:r>
      <w:r w:rsidRPr="00360AE3">
        <w:rPr>
          <w:rFonts w:cs="Arial"/>
          <w:color w:val="auto"/>
          <w:szCs w:val="20"/>
        </w:rPr>
        <w:t>]</w:t>
      </w:r>
      <w:r w:rsidR="000F0C09" w:rsidRPr="00360AE3">
        <w:rPr>
          <w:rFonts w:cs="Arial"/>
          <w:color w:val="auto"/>
          <w:szCs w:val="20"/>
        </w:rPr>
        <w:t xml:space="preserve"> </w:t>
      </w:r>
    </w:p>
    <w:p w14:paraId="21000E02" w14:textId="77777777" w:rsidR="00E962A6" w:rsidRPr="00360AE3" w:rsidRDefault="00995241" w:rsidP="00E962A6">
      <w:pPr>
        <w:pStyle w:val="SubjectSpecification-ContractCzechRadio"/>
        <w:rPr>
          <w:color w:val="auto"/>
        </w:rPr>
      </w:pPr>
      <w:r w:rsidRPr="00360AE3">
        <w:rPr>
          <w:color w:val="auto"/>
        </w:rPr>
        <w:t xml:space="preserve">zástupce pro věcná jednání </w:t>
      </w:r>
      <w:r w:rsidRPr="00360AE3">
        <w:rPr>
          <w:color w:val="auto"/>
        </w:rPr>
        <w:tab/>
      </w: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</w:t>
      </w:r>
      <w:r w:rsidRPr="00360AE3">
        <w:rPr>
          <w:rFonts w:cs="Arial"/>
          <w:color w:val="auto"/>
          <w:szCs w:val="20"/>
        </w:rPr>
        <w:t>]</w:t>
      </w:r>
    </w:p>
    <w:p w14:paraId="1A261442" w14:textId="77777777" w:rsidR="00E962A6" w:rsidRPr="00360AE3" w:rsidRDefault="00995241" w:rsidP="00E962A6">
      <w:pPr>
        <w:pStyle w:val="SubjectSpecification-ContractCzechRadio"/>
        <w:rPr>
          <w:color w:val="auto"/>
        </w:rPr>
      </w:pP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  <w:t xml:space="preserve">tel.: +420 </w:t>
      </w: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</w:t>
      </w:r>
      <w:r w:rsidRPr="00360AE3">
        <w:rPr>
          <w:rFonts w:cs="Arial"/>
          <w:color w:val="auto"/>
          <w:szCs w:val="20"/>
        </w:rPr>
        <w:t>]</w:t>
      </w:r>
    </w:p>
    <w:p w14:paraId="41E3F4EE" w14:textId="77777777" w:rsidR="00E962A6" w:rsidRPr="00360AE3" w:rsidRDefault="00995241" w:rsidP="00E962A6">
      <w:pPr>
        <w:pStyle w:val="SubjectSpecification-ContractCzechRadio"/>
        <w:rPr>
          <w:color w:val="auto"/>
        </w:rPr>
      </w:pP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</w:r>
      <w:r w:rsidRPr="00360AE3">
        <w:rPr>
          <w:color w:val="auto"/>
        </w:rPr>
        <w:tab/>
        <w:t xml:space="preserve">e-mail: </w:t>
      </w:r>
      <w:r w:rsidRPr="00360AE3">
        <w:rPr>
          <w:rFonts w:cs="Arial"/>
          <w:color w:val="auto"/>
          <w:szCs w:val="20"/>
        </w:rPr>
        <w:t>[</w:t>
      </w:r>
      <w:r w:rsidRPr="00360AE3">
        <w:rPr>
          <w:rFonts w:cs="Arial"/>
          <w:color w:val="auto"/>
          <w:szCs w:val="20"/>
          <w:highlight w:val="yellow"/>
        </w:rPr>
        <w:t>DOPLNIT</w:t>
      </w:r>
      <w:r w:rsidRPr="00360AE3">
        <w:rPr>
          <w:rFonts w:cs="Arial"/>
          <w:color w:val="auto"/>
          <w:szCs w:val="20"/>
        </w:rPr>
        <w:t>]</w:t>
      </w:r>
    </w:p>
    <w:p w14:paraId="613816D7" w14:textId="77777777" w:rsidR="00182D39" w:rsidRPr="00360AE3" w:rsidRDefault="00995241" w:rsidP="00E962A6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(dále jen jako „</w:t>
      </w:r>
      <w:r w:rsidR="00BD3AB0" w:rsidRPr="00360AE3">
        <w:rPr>
          <w:b/>
          <w:color w:val="auto"/>
        </w:rPr>
        <w:t>zhotovitel</w:t>
      </w:r>
      <w:r w:rsidRPr="00360AE3">
        <w:rPr>
          <w:color w:val="auto"/>
        </w:rPr>
        <w:t>“)</w:t>
      </w:r>
    </w:p>
    <w:p w14:paraId="3FD121C7" w14:textId="77777777" w:rsidR="00E962A6" w:rsidRPr="00360AE3" w:rsidRDefault="00E962A6" w:rsidP="00BA16BB">
      <w:pPr>
        <w:pStyle w:val="SubjectSpecification-ContractCzechRadio"/>
        <w:rPr>
          <w:i/>
          <w:color w:val="auto"/>
        </w:rPr>
      </w:pPr>
    </w:p>
    <w:p w14:paraId="5509A9CE" w14:textId="77777777" w:rsidR="002C76CD" w:rsidRPr="00360AE3" w:rsidRDefault="00995241" w:rsidP="002C76CD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(dále společně jen jako „</w:t>
      </w:r>
      <w:r w:rsidRPr="00360AE3">
        <w:rPr>
          <w:b/>
          <w:color w:val="auto"/>
        </w:rPr>
        <w:t>smluvní strany</w:t>
      </w:r>
      <w:r w:rsidRPr="00360AE3">
        <w:rPr>
          <w:color w:val="auto"/>
        </w:rPr>
        <w:t>“</w:t>
      </w:r>
      <w:r w:rsidR="00F67DE1">
        <w:rPr>
          <w:color w:val="auto"/>
        </w:rPr>
        <w:t xml:space="preserve"> anebo jednotlivě také jako „</w:t>
      </w:r>
      <w:r w:rsidR="00F67DE1" w:rsidRPr="004A2169">
        <w:rPr>
          <w:b/>
          <w:color w:val="auto"/>
        </w:rPr>
        <w:t>smluvní strana</w:t>
      </w:r>
      <w:r w:rsidR="00F67DE1">
        <w:rPr>
          <w:color w:val="auto"/>
        </w:rPr>
        <w:t>“</w:t>
      </w:r>
      <w:r w:rsidRPr="00360AE3">
        <w:rPr>
          <w:color w:val="auto"/>
        </w:rPr>
        <w:t>)</w:t>
      </w:r>
    </w:p>
    <w:p w14:paraId="6EC42DDB" w14:textId="77777777" w:rsidR="002C76CD" w:rsidRPr="00360AE3" w:rsidRDefault="002C76CD" w:rsidP="002C76CD">
      <w:pPr>
        <w:pStyle w:val="SubjectSpecification-ContractCzechRadio"/>
        <w:rPr>
          <w:i/>
          <w:color w:val="auto"/>
        </w:rPr>
      </w:pPr>
    </w:p>
    <w:p w14:paraId="77202B95" w14:textId="77777777" w:rsidR="002C76CD" w:rsidRPr="00360AE3" w:rsidRDefault="002C76CD" w:rsidP="002C76CD"/>
    <w:p w14:paraId="2834EB3E" w14:textId="77777777" w:rsidR="002C76CD" w:rsidRPr="00360AE3" w:rsidRDefault="00995241" w:rsidP="002C76CD">
      <w:pPr>
        <w:jc w:val="center"/>
      </w:pPr>
      <w:r w:rsidRPr="00360AE3">
        <w:t>uzavírají v souladu s ustanovením § 1746 odst. 2, § 2358 a § 2586 a násl. zákona č. 89/2012 Sb., občanský zákoník, ve znění pozdějších předpisů (dále jen „</w:t>
      </w:r>
      <w:r w:rsidRPr="00360AE3">
        <w:rPr>
          <w:b/>
        </w:rPr>
        <w:t>OZ</w:t>
      </w:r>
      <w:r w:rsidRPr="00360AE3">
        <w:t xml:space="preserve">“) </w:t>
      </w:r>
      <w:r w:rsidR="00F67DE1">
        <w:t>v rámci</w:t>
      </w:r>
      <w:r w:rsidRPr="00360AE3">
        <w:rPr>
          <w:rFonts w:cs="Arial"/>
        </w:rPr>
        <w:t xml:space="preserve"> veřejné zakázky č. j.: </w:t>
      </w:r>
      <w:r w:rsidR="009E7100" w:rsidRPr="004A2169">
        <w:rPr>
          <w:rFonts w:cs="Arial"/>
          <w:b/>
        </w:rPr>
        <w:t>MR</w:t>
      </w:r>
      <w:r w:rsidR="00A740E4">
        <w:rPr>
          <w:rFonts w:cs="Arial"/>
          <w:b/>
        </w:rPr>
        <w:t>39</w:t>
      </w:r>
      <w:r w:rsidR="00A00C62">
        <w:rPr>
          <w:rFonts w:cs="Arial"/>
          <w:b/>
        </w:rPr>
        <w:t>/</w:t>
      </w:r>
      <w:r w:rsidR="009E7100" w:rsidRPr="004A2169">
        <w:rPr>
          <w:rFonts w:cs="Arial"/>
          <w:b/>
        </w:rPr>
        <w:t>202</w:t>
      </w:r>
      <w:r w:rsidR="00A740E4">
        <w:rPr>
          <w:rFonts w:cs="Arial"/>
          <w:b/>
        </w:rPr>
        <w:t>3</w:t>
      </w:r>
      <w:r w:rsidRPr="00360AE3">
        <w:rPr>
          <w:rFonts w:cs="Arial"/>
        </w:rPr>
        <w:t xml:space="preserve"> </w:t>
      </w:r>
      <w:r w:rsidR="00F67DE1">
        <w:rPr>
          <w:rFonts w:cs="Arial"/>
        </w:rPr>
        <w:t xml:space="preserve">s názvem </w:t>
      </w:r>
      <w:r w:rsidR="00A740E4">
        <w:rPr>
          <w:rFonts w:cs="Arial"/>
          <w:b/>
        </w:rPr>
        <w:t>Prováděcí dokumentace interiérového výtahu</w:t>
      </w:r>
      <w:r w:rsidR="00F67DE1" w:rsidRPr="004A2169">
        <w:rPr>
          <w:rFonts w:cs="Arial"/>
          <w:b/>
        </w:rPr>
        <w:t xml:space="preserve"> Vinohradská 12</w:t>
      </w:r>
      <w:r w:rsidR="00F67DE1">
        <w:rPr>
          <w:rFonts w:cs="Arial"/>
        </w:rPr>
        <w:t xml:space="preserve"> (dále jen „</w:t>
      </w:r>
      <w:r w:rsidR="00F67DE1" w:rsidRPr="004A2169">
        <w:rPr>
          <w:rFonts w:cs="Arial"/>
          <w:b/>
        </w:rPr>
        <w:t>veřejná zakázka</w:t>
      </w:r>
      <w:r w:rsidR="00F67DE1">
        <w:rPr>
          <w:rFonts w:cs="Arial"/>
        </w:rPr>
        <w:t xml:space="preserve">“) </w:t>
      </w:r>
      <w:r w:rsidRPr="00360AE3">
        <w:t>tuto smlouvu o dílo a poskytnutí služeb autorského dozoru (dále jen jako „</w:t>
      </w:r>
      <w:r w:rsidRPr="00360AE3">
        <w:rPr>
          <w:b/>
        </w:rPr>
        <w:t>smlouva</w:t>
      </w:r>
      <w:r w:rsidRPr="00360AE3">
        <w:t>“)</w:t>
      </w:r>
    </w:p>
    <w:p w14:paraId="11316399" w14:textId="77777777" w:rsidR="002C76CD" w:rsidRPr="00360AE3" w:rsidRDefault="00995241" w:rsidP="002C76CD">
      <w:pPr>
        <w:pStyle w:val="Heading-Number-ContractCzechRadio"/>
        <w:rPr>
          <w:color w:val="auto"/>
        </w:rPr>
      </w:pPr>
      <w:r w:rsidRPr="00360AE3">
        <w:rPr>
          <w:color w:val="auto"/>
        </w:rPr>
        <w:t>Předmět smlouvy</w:t>
      </w:r>
    </w:p>
    <w:p w14:paraId="2EC68F4B" w14:textId="77777777" w:rsidR="00B37A0D" w:rsidRPr="004A2169" w:rsidRDefault="00995241" w:rsidP="00A84E84">
      <w:pPr>
        <w:pStyle w:val="ListNumber-ContractCzechRadio"/>
        <w:rPr>
          <w:rFonts w:cs="Arial"/>
          <w:b/>
        </w:rPr>
      </w:pPr>
      <w:r>
        <w:t>Touto s</w:t>
      </w:r>
      <w:r w:rsidRPr="004545D6">
        <w:t xml:space="preserve">mlouvou se zhotovitel zavazuje provést na svůj náklad a nebezpečí pro objednatele </w:t>
      </w:r>
      <w:r>
        <w:t xml:space="preserve">dále specifikované </w:t>
      </w:r>
      <w:r w:rsidRPr="004545D6">
        <w:t xml:space="preserve">dílo a objednatel se zavazuje dílo </w:t>
      </w:r>
      <w:r>
        <w:t xml:space="preserve">(resp. jeho jednotlivé části dle jednotlivých fází) </w:t>
      </w:r>
      <w:r w:rsidRPr="004545D6">
        <w:t xml:space="preserve">převzít a zaplatit </w:t>
      </w:r>
      <w:r>
        <w:t xml:space="preserve">zhotoviteli </w:t>
      </w:r>
      <w:r w:rsidRPr="004545D6">
        <w:t>cenu</w:t>
      </w:r>
      <w:r>
        <w:t xml:space="preserve"> díla (resp. zaplatit zhotoviteli cenu sjednanou v příloze této smlouvy za danou fázi)</w:t>
      </w:r>
      <w:r w:rsidRPr="004545D6">
        <w:t>.</w:t>
      </w:r>
    </w:p>
    <w:p w14:paraId="1273F841" w14:textId="77777777" w:rsidR="00BA597A" w:rsidRPr="003912FF" w:rsidRDefault="00995241" w:rsidP="00A53EED">
      <w:pPr>
        <w:pStyle w:val="ListNumber-ContractCzechRadio"/>
        <w:rPr>
          <w:rFonts w:cs="Arial"/>
        </w:rPr>
      </w:pPr>
      <w:r w:rsidRPr="00A53EED">
        <w:rPr>
          <w:rFonts w:cs="Arial"/>
        </w:rPr>
        <w:t xml:space="preserve">Předmětem této smlouvy je </w:t>
      </w:r>
      <w:r w:rsidRPr="00C400D2">
        <w:rPr>
          <w:rFonts w:cs="Arial"/>
        </w:rPr>
        <w:t>povinnost zhotovitele</w:t>
      </w:r>
      <w:r w:rsidR="005250AD" w:rsidRPr="00C400D2">
        <w:rPr>
          <w:rFonts w:cs="Arial"/>
        </w:rPr>
        <w:t xml:space="preserve"> provést pro objednatele následující dílo </w:t>
      </w:r>
      <w:r w:rsidR="00787E18" w:rsidRPr="00C400D2">
        <w:rPr>
          <w:rFonts w:cs="Arial"/>
        </w:rPr>
        <w:t>–</w:t>
      </w:r>
      <w:r w:rsidR="005250AD" w:rsidRPr="00C400D2">
        <w:rPr>
          <w:rFonts w:cs="Arial"/>
        </w:rPr>
        <w:t xml:space="preserve"> </w:t>
      </w:r>
      <w:r w:rsidR="00A53EED" w:rsidRPr="00A53EED">
        <w:rPr>
          <w:rFonts w:cs="Arial"/>
          <w:b/>
        </w:rPr>
        <w:t>z</w:t>
      </w:r>
      <w:r w:rsidR="00A53EED" w:rsidRPr="00C400D2">
        <w:rPr>
          <w:rFonts w:cs="Arial"/>
          <w:b/>
        </w:rPr>
        <w:t xml:space="preserve">pracování </w:t>
      </w:r>
      <w:r w:rsidR="002930E6" w:rsidRPr="00C400D2">
        <w:rPr>
          <w:rFonts w:cs="Arial"/>
          <w:b/>
        </w:rPr>
        <w:t xml:space="preserve">projektové </w:t>
      </w:r>
      <w:r w:rsidR="00A740E4" w:rsidRPr="00C400D2">
        <w:rPr>
          <w:rFonts w:cs="Arial"/>
          <w:b/>
        </w:rPr>
        <w:t>dokumentace</w:t>
      </w:r>
      <w:r w:rsidR="00A740E4" w:rsidRPr="003912FF">
        <w:rPr>
          <w:rFonts w:cs="Arial"/>
        </w:rPr>
        <w:t xml:space="preserve"> </w:t>
      </w:r>
      <w:r w:rsidR="002930E6" w:rsidRPr="00C400D2">
        <w:rPr>
          <w:rFonts w:cs="Arial"/>
          <w:b/>
        </w:rPr>
        <w:t>pro provedení stavby</w:t>
      </w:r>
      <w:r w:rsidR="00A53EED" w:rsidRPr="00A53EED">
        <w:rPr>
          <w:rFonts w:cs="Arial"/>
          <w:b/>
        </w:rPr>
        <w:t xml:space="preserve"> (DPS)</w:t>
      </w:r>
      <w:r w:rsidR="002930E6" w:rsidRPr="00C400D2">
        <w:rPr>
          <w:rFonts w:cs="Arial"/>
          <w:b/>
        </w:rPr>
        <w:t xml:space="preserve"> </w:t>
      </w:r>
      <w:r w:rsidR="00A53EED" w:rsidRPr="00B35F47">
        <w:rPr>
          <w:rFonts w:cs="Arial"/>
        </w:rPr>
        <w:t>(</w:t>
      </w:r>
      <w:r w:rsidR="00A53EED">
        <w:rPr>
          <w:rFonts w:cs="Arial"/>
        </w:rPr>
        <w:t>dále jako „</w:t>
      </w:r>
      <w:r w:rsidR="00A53EED">
        <w:rPr>
          <w:rFonts w:cs="Arial"/>
          <w:b/>
        </w:rPr>
        <w:t>prováděcí</w:t>
      </w:r>
      <w:r w:rsidR="00A53EED" w:rsidRPr="00B35F47">
        <w:rPr>
          <w:rFonts w:cs="Arial"/>
          <w:b/>
        </w:rPr>
        <w:t xml:space="preserve"> dokumentace</w:t>
      </w:r>
      <w:r w:rsidR="00A53EED">
        <w:rPr>
          <w:rFonts w:cs="Arial"/>
        </w:rPr>
        <w:t>“</w:t>
      </w:r>
      <w:r w:rsidR="00A53EED" w:rsidRPr="00B35F47">
        <w:rPr>
          <w:rFonts w:cs="Arial"/>
        </w:rPr>
        <w:t>)</w:t>
      </w:r>
      <w:r w:rsidR="00A53EED">
        <w:rPr>
          <w:rFonts w:cs="Arial"/>
        </w:rPr>
        <w:t xml:space="preserve"> </w:t>
      </w:r>
      <w:r w:rsidR="00A740E4" w:rsidRPr="00C400D2">
        <w:rPr>
          <w:rFonts w:cs="Arial"/>
          <w:b/>
        </w:rPr>
        <w:t>interiérového výtahu</w:t>
      </w:r>
      <w:r w:rsidR="00BA5636" w:rsidRPr="00C400D2">
        <w:rPr>
          <w:rFonts w:cs="Arial"/>
          <w:b/>
        </w:rPr>
        <w:t xml:space="preserve"> </w:t>
      </w:r>
      <w:r w:rsidR="00A53EED" w:rsidRPr="00A53EED">
        <w:rPr>
          <w:rFonts w:cs="Arial"/>
          <w:b/>
        </w:rPr>
        <w:t>(pokračování výtahu V 11)</w:t>
      </w:r>
      <w:r w:rsidR="00A53EED" w:rsidRPr="003912FF">
        <w:rPr>
          <w:rFonts w:cs="Arial"/>
        </w:rPr>
        <w:t xml:space="preserve"> </w:t>
      </w:r>
      <w:r w:rsidR="00A53EED" w:rsidRPr="003912FF">
        <w:rPr>
          <w:rFonts w:cs="Arial"/>
          <w:b/>
        </w:rPr>
        <w:t>v budově objednatele na adrese</w:t>
      </w:r>
      <w:r w:rsidR="00A53EED">
        <w:rPr>
          <w:rFonts w:cs="Arial"/>
        </w:rPr>
        <w:t xml:space="preserve"> </w:t>
      </w:r>
      <w:r w:rsidR="00A53EED">
        <w:rPr>
          <w:rFonts w:cs="Arial"/>
          <w:b/>
        </w:rPr>
        <w:t>Vinohradská 12, 120 99 Praha 2</w:t>
      </w:r>
      <w:r w:rsidR="00A53EED">
        <w:rPr>
          <w:rFonts w:cs="Arial"/>
        </w:rPr>
        <w:t xml:space="preserve"> </w:t>
      </w:r>
      <w:r w:rsidR="00A53EED" w:rsidRPr="003912FF">
        <w:rPr>
          <w:rFonts w:cs="Arial"/>
        </w:rPr>
        <w:t>(dále jen „</w:t>
      </w:r>
      <w:r w:rsidR="00A53EED">
        <w:rPr>
          <w:rFonts w:cs="Arial"/>
          <w:b/>
        </w:rPr>
        <w:t>výtah</w:t>
      </w:r>
      <w:r w:rsidR="00A53EED">
        <w:rPr>
          <w:rFonts w:cs="Arial"/>
        </w:rPr>
        <w:t>“</w:t>
      </w:r>
      <w:r w:rsidR="00A53EED" w:rsidRPr="003912FF">
        <w:rPr>
          <w:rFonts w:cs="Arial"/>
        </w:rPr>
        <w:t>)</w:t>
      </w:r>
      <w:r w:rsidRPr="003912FF">
        <w:rPr>
          <w:rFonts w:cs="Arial"/>
        </w:rPr>
        <w:t>, přičemž:</w:t>
      </w:r>
    </w:p>
    <w:p w14:paraId="06079E73" w14:textId="77777777" w:rsidR="00BA597A" w:rsidRPr="00C400D2" w:rsidRDefault="00995241" w:rsidP="003912FF">
      <w:pPr>
        <w:pStyle w:val="ListLetter-ContractCzechRadio"/>
        <w:rPr>
          <w:rFonts w:cs="Arial"/>
        </w:rPr>
      </w:pPr>
      <w:r>
        <w:rPr>
          <w:rFonts w:cs="Arial"/>
        </w:rPr>
        <w:lastRenderedPageBreak/>
        <w:t xml:space="preserve">prováděcí dokumentace bude zpracována podle </w:t>
      </w:r>
      <w:r w:rsidRPr="003912FF">
        <w:rPr>
          <w:rFonts w:cs="Arial"/>
        </w:rPr>
        <w:t>projektové dokumentace pro vydání stavební povolení pro stavbu výtahu zpracované</w:t>
      </w:r>
      <w:r w:rsidRPr="00A53EED">
        <w:rPr>
          <w:rFonts w:cs="Arial"/>
          <w:b/>
        </w:rPr>
        <w:t xml:space="preserve"> Ing. Jaroslavem Borovičkou, IČO: 69475644</w:t>
      </w:r>
      <w:r>
        <w:rPr>
          <w:rFonts w:cs="Arial"/>
          <w:b/>
        </w:rPr>
        <w:t xml:space="preserve">, </w:t>
      </w:r>
      <w:r>
        <w:t xml:space="preserve">zak. číslo </w:t>
      </w:r>
      <w:r w:rsidRPr="00BE18C6">
        <w:rPr>
          <w:b/>
        </w:rPr>
        <w:t>MR</w:t>
      </w:r>
      <w:r>
        <w:rPr>
          <w:b/>
        </w:rPr>
        <w:t>44</w:t>
      </w:r>
      <w:r w:rsidRPr="00BE18C6">
        <w:rPr>
          <w:b/>
        </w:rPr>
        <w:t>_202</w:t>
      </w:r>
      <w:r>
        <w:rPr>
          <w:b/>
        </w:rPr>
        <w:t>2</w:t>
      </w:r>
      <w:r>
        <w:t xml:space="preserve"> (dále jen „</w:t>
      </w:r>
      <w:r w:rsidRPr="001B6A2D">
        <w:rPr>
          <w:b/>
        </w:rPr>
        <w:t>projektová dokumentace</w:t>
      </w:r>
      <w:r>
        <w:t>“) a v</w:t>
      </w:r>
      <w:r w:rsidRPr="001F1E29">
        <w:t xml:space="preserve"> souladu se stavebním povolením a rozhodnutími kompetentních orgánů a institucí státní správy a samosprávy</w:t>
      </w:r>
      <w:r>
        <w:t xml:space="preserve"> (dále jen „</w:t>
      </w:r>
      <w:r w:rsidRPr="003912FF">
        <w:rPr>
          <w:b/>
        </w:rPr>
        <w:t>stavební povolení</w:t>
      </w:r>
      <w:r>
        <w:t>“); a současně</w:t>
      </w:r>
    </w:p>
    <w:p w14:paraId="6D56442B" w14:textId="77777777" w:rsidR="00BA597A" w:rsidRPr="003912FF" w:rsidRDefault="00995241" w:rsidP="003912FF">
      <w:pPr>
        <w:pStyle w:val="ListLetter-ContractCzechRadio"/>
        <w:rPr>
          <w:rFonts w:cs="Arial"/>
        </w:rPr>
      </w:pPr>
      <w:r>
        <w:rPr>
          <w:rFonts w:cs="Arial"/>
        </w:rPr>
        <w:t>prováděcí dokumentace bude mít zároveň i náležitosti dokumentace pro výběr dodavatele (zhotovitele stavby výtahu) dle zákona č. 134/2016 Sb., o zadávání veřejných zakázek, ve znění pozdějších předpisů (dále jen „</w:t>
      </w:r>
      <w:r w:rsidRPr="003912FF">
        <w:rPr>
          <w:rFonts w:cs="Arial"/>
          <w:b/>
        </w:rPr>
        <w:t>ZZVZ</w:t>
      </w:r>
      <w:r>
        <w:rPr>
          <w:rFonts w:cs="Arial"/>
        </w:rPr>
        <w:t>“). Nedílnou součástí zpracování prováděcí dokumentace je i výkaz výměr a rozpočet stavby výtahu.</w:t>
      </w:r>
    </w:p>
    <w:p w14:paraId="21820DC6" w14:textId="77777777" w:rsidR="00025F01" w:rsidRDefault="00995241" w:rsidP="0034722C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>
        <w:rPr>
          <w:rFonts w:cs="Arial"/>
        </w:rPr>
        <w:t>Činnosti dle tohoto odstavce smlouvy jsou dále souhrnně označeny jako „</w:t>
      </w:r>
      <w:r w:rsidRPr="00025F01">
        <w:rPr>
          <w:rFonts w:cs="Arial"/>
          <w:b/>
        </w:rPr>
        <w:t>dílo</w:t>
      </w:r>
      <w:r>
        <w:rPr>
          <w:rFonts w:cs="Arial"/>
        </w:rPr>
        <w:t>“</w:t>
      </w:r>
      <w:r w:rsidR="0034722C">
        <w:rPr>
          <w:rFonts w:cs="Arial"/>
        </w:rPr>
        <w:t xml:space="preserve"> anebo jako</w:t>
      </w:r>
      <w:r>
        <w:rPr>
          <w:rFonts w:cs="Arial"/>
        </w:rPr>
        <w:t xml:space="preserve"> „</w:t>
      </w:r>
      <w:r w:rsidR="00BA597A">
        <w:rPr>
          <w:rFonts w:cs="Arial"/>
          <w:b/>
        </w:rPr>
        <w:t>prováděcí</w:t>
      </w:r>
      <w:r>
        <w:rPr>
          <w:rFonts w:cs="Arial"/>
          <w:b/>
        </w:rPr>
        <w:t xml:space="preserve"> dokumentace</w:t>
      </w:r>
      <w:r>
        <w:rPr>
          <w:rFonts w:cs="Arial"/>
        </w:rPr>
        <w:t>“.</w:t>
      </w:r>
    </w:p>
    <w:p w14:paraId="15572AFE" w14:textId="77777777" w:rsidR="005D13AA" w:rsidRPr="005D13AA" w:rsidRDefault="00995241" w:rsidP="005D13AA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>
        <w:rPr>
          <w:rFonts w:cs="Arial"/>
        </w:rPr>
        <w:t xml:space="preserve">Veškeré stavební práce v budoucnu realizované na základě </w:t>
      </w:r>
      <w:r w:rsidR="00BA597A">
        <w:rPr>
          <w:rFonts w:cs="Arial"/>
        </w:rPr>
        <w:t xml:space="preserve">prováděcí </w:t>
      </w:r>
      <w:r>
        <w:rPr>
          <w:rFonts w:cs="Arial"/>
        </w:rPr>
        <w:t>dokumentace jsou dále souhrnně označeny jako „</w:t>
      </w:r>
      <w:r>
        <w:rPr>
          <w:rFonts w:cs="Arial"/>
          <w:b/>
        </w:rPr>
        <w:t>stavební práce</w:t>
      </w:r>
      <w:r>
        <w:rPr>
          <w:rFonts w:cs="Arial"/>
        </w:rPr>
        <w:t>“ anebo jako „</w:t>
      </w:r>
      <w:r w:rsidRPr="00025F01">
        <w:rPr>
          <w:rFonts w:cs="Arial"/>
          <w:b/>
        </w:rPr>
        <w:t>stavba</w:t>
      </w:r>
      <w:r>
        <w:rPr>
          <w:rFonts w:cs="Arial"/>
        </w:rPr>
        <w:t>“.</w:t>
      </w:r>
    </w:p>
    <w:p w14:paraId="4C18FF61" w14:textId="77777777" w:rsidR="002C76CD" w:rsidRPr="005D13AA" w:rsidRDefault="00995241" w:rsidP="002C76CD">
      <w:pPr>
        <w:pStyle w:val="ListNumber-ContractCzechRadio"/>
        <w:rPr>
          <w:rFonts w:cs="Arial"/>
          <w:b/>
        </w:rPr>
      </w:pPr>
      <w:r w:rsidRPr="005D13AA">
        <w:rPr>
          <w:rFonts w:cs="Arial"/>
        </w:rPr>
        <w:t xml:space="preserve">Součástí díla je rovněž povinnost zhotovitele </w:t>
      </w:r>
      <w:r w:rsidRPr="005D13AA">
        <w:t xml:space="preserve">provést projektové, inženýrské a další práce směřující k dosažení výsledku </w:t>
      </w:r>
      <w:r w:rsidRPr="006D0443">
        <w:t>specifikované</w:t>
      </w:r>
      <w:r w:rsidR="005D13AA">
        <w:t>ho</w:t>
      </w:r>
      <w:r w:rsidRPr="005D13AA">
        <w:t xml:space="preserve"> v této smlouvě</w:t>
      </w:r>
      <w:r w:rsidR="005D13AA">
        <w:t xml:space="preserve"> a jejích přílohách</w:t>
      </w:r>
      <w:r w:rsidRPr="005D13AA">
        <w:t xml:space="preserve">. </w:t>
      </w:r>
    </w:p>
    <w:p w14:paraId="760A1369" w14:textId="77777777" w:rsidR="002C76CD" w:rsidRPr="00360AE3" w:rsidRDefault="00995241" w:rsidP="002C76CD">
      <w:pPr>
        <w:pStyle w:val="ListNumber-ContractCzechRadio"/>
        <w:rPr>
          <w:rFonts w:cs="Arial"/>
          <w:b/>
        </w:rPr>
      </w:pPr>
      <w:r w:rsidRPr="00360AE3">
        <w:t>Povinností zhotovitele je umožnit objednateli nabýt vlastnické právo k dílu (resp. poskytnout objednateli svolení k užívání díla dle autorského práva a této smlouvy)</w:t>
      </w:r>
      <w:r w:rsidR="00025F01">
        <w:t xml:space="preserve"> na straně jedné</w:t>
      </w:r>
      <w:r w:rsidRPr="00360AE3">
        <w:t xml:space="preserve"> </w:t>
      </w:r>
      <w:r w:rsidR="0022187C">
        <w:br/>
      </w:r>
      <w:r w:rsidRPr="00360AE3">
        <w:t>a povinnost objednatele dílo převzít a zaplatit zhotoviteli cenu díla na straně druhé</w:t>
      </w:r>
      <w:r w:rsidR="00025F01">
        <w:t>, to vše za podmínek stanovených touto smlouvou</w:t>
      </w:r>
      <w:r w:rsidRPr="00360AE3">
        <w:t xml:space="preserve">. </w:t>
      </w:r>
    </w:p>
    <w:p w14:paraId="7B97A7EA" w14:textId="77777777" w:rsidR="002C76CD" w:rsidRPr="00360AE3" w:rsidRDefault="00995241" w:rsidP="002C76CD">
      <w:pPr>
        <w:pStyle w:val="ListNumber-ContractCzechRadio"/>
      </w:pPr>
      <w:r>
        <w:t>Prováděcí</w:t>
      </w:r>
      <w:r w:rsidR="004A3EE0" w:rsidRPr="00360AE3">
        <w:t xml:space="preserve"> dokumentace bude zpracována komplexně pro daný účel a naplnění předmětu </w:t>
      </w:r>
      <w:r w:rsidR="00025F01">
        <w:t xml:space="preserve">navazující </w:t>
      </w:r>
      <w:r w:rsidR="004A3EE0" w:rsidRPr="00360AE3">
        <w:t xml:space="preserve">veřejné zakázky a bude obsahovat komplexní řešení </w:t>
      </w:r>
      <w:r w:rsidR="00DF7726">
        <w:t xml:space="preserve">provedení </w:t>
      </w:r>
      <w:r w:rsidR="0022187C">
        <w:t xml:space="preserve">stavby </w:t>
      </w:r>
      <w:r w:rsidR="00025F01">
        <w:t>výtahu</w:t>
      </w:r>
      <w:r w:rsidR="004A3EE0" w:rsidRPr="00360AE3">
        <w:t xml:space="preserve">. </w:t>
      </w:r>
    </w:p>
    <w:p w14:paraId="0411B71E" w14:textId="77777777" w:rsidR="006D0443" w:rsidRPr="0011599B" w:rsidRDefault="00995241" w:rsidP="002C76CD">
      <w:pPr>
        <w:pStyle w:val="ListNumber-ContractCzechRadio"/>
        <w:rPr>
          <w:b/>
        </w:rPr>
      </w:pPr>
      <w:r w:rsidRPr="00A30ED5">
        <w:t>Jednotlivé části díla budou mít obsah, členění</w:t>
      </w:r>
      <w:r>
        <w:t xml:space="preserve"> a podrobnosti dle aktuálního </w:t>
      </w:r>
      <w:r w:rsidRPr="001A70BA">
        <w:t>Sazebník</w:t>
      </w:r>
      <w:r>
        <w:t>u</w:t>
      </w:r>
      <w:r w:rsidRPr="001A70BA">
        <w:t xml:space="preserve"> pro navrhování nabídkových cen projektových prací a inženýrských činností</w:t>
      </w:r>
      <w:r>
        <w:t xml:space="preserve"> </w:t>
      </w:r>
      <w:r w:rsidRPr="00A30ED5">
        <w:t xml:space="preserve">s náležitostmi </w:t>
      </w:r>
      <w:r>
        <w:t xml:space="preserve">požadovanými orgány státní správy </w:t>
      </w:r>
      <w:r w:rsidRPr="001A70BA">
        <w:t xml:space="preserve">pro potřebu následné veřejné zakázky, a to včetně toho, že </w:t>
      </w:r>
      <w:r w:rsidR="00BA597A">
        <w:t>prováděcí</w:t>
      </w:r>
      <w:r w:rsidRPr="001A70BA">
        <w:t xml:space="preserve"> dokumentace nesmí</w:t>
      </w:r>
      <w:r w:rsidRPr="001A70BA">
        <w:rPr>
          <w:rFonts w:cs="Arial"/>
        </w:rPr>
        <w:t xml:space="preserve"> obsahovat odkazy na konkrétní značky či výrobky, pokud to není z objektivních důvodů nezbytné pro realizaci stavebních prací uskutečňovaných na základě díla a pokud je uvedení takových odkazů v souladu s podmínkami uvedenými v</w:t>
      </w:r>
      <w:r>
        <w:rPr>
          <w:rFonts w:cs="Arial"/>
        </w:rPr>
        <w:t> ZZVZ.</w:t>
      </w:r>
    </w:p>
    <w:p w14:paraId="36AABE29" w14:textId="77777777" w:rsidR="0011599B" w:rsidRPr="006D0443" w:rsidRDefault="00995241" w:rsidP="002C76CD">
      <w:pPr>
        <w:pStyle w:val="ListNumber-ContractCzechRadio"/>
        <w:rPr>
          <w:b/>
        </w:rPr>
      </w:pPr>
      <w:r>
        <w:rPr>
          <w:rFonts w:cs="Arial"/>
        </w:rPr>
        <w:t xml:space="preserve">Zhotovitel je povinen </w:t>
      </w:r>
      <w:r w:rsidR="00C400D2">
        <w:rPr>
          <w:rFonts w:cs="Arial"/>
        </w:rPr>
        <w:t xml:space="preserve">prováděcí </w:t>
      </w:r>
      <w:r>
        <w:rPr>
          <w:rFonts w:cs="Arial"/>
        </w:rPr>
        <w:t>dokumentaci zpracovat v dostatečném rozsahu tak, aby tato určitým dodavatelům v navazující veřejné zakázce na provedení stavby</w:t>
      </w:r>
      <w:r w:rsidR="00C400D2">
        <w:rPr>
          <w:rFonts w:cs="Arial"/>
        </w:rPr>
        <w:t xml:space="preserve"> výtahu</w:t>
      </w:r>
      <w:r>
        <w:rPr>
          <w:rFonts w:cs="Arial"/>
        </w:rPr>
        <w:t xml:space="preserve"> bezdůvodně přímo nebo nepřímo nezaručovala konkurenční výhodu nebo nevytvářela bezdůvodné překážky hospodářské soutěže a současně musí obsahovat informace nezbytné pro účast dodavatelů v navazující veřejné zakázce.</w:t>
      </w:r>
    </w:p>
    <w:p w14:paraId="4F4DF094" w14:textId="77777777" w:rsidR="002C76CD" w:rsidRPr="00360AE3" w:rsidRDefault="00995241" w:rsidP="002C76CD">
      <w:pPr>
        <w:pStyle w:val="ListNumber-ContractCzechRadio"/>
      </w:pPr>
      <w:r w:rsidRPr="00A30ED5">
        <w:t xml:space="preserve">Zhotovitel prověřil správnost a úplnost požadavků objednatele a potvrzuje, že dílo lze na základě těchto podkladů a požadavků </w:t>
      </w:r>
      <w:r>
        <w:t xml:space="preserve">řádně </w:t>
      </w:r>
      <w:r w:rsidRPr="00A30ED5">
        <w:t>provést</w:t>
      </w:r>
      <w:r w:rsidRPr="00360AE3">
        <w:t>.</w:t>
      </w:r>
    </w:p>
    <w:p w14:paraId="7C1334C1" w14:textId="77777777" w:rsidR="002C76CD" w:rsidRDefault="00995241" w:rsidP="002C76CD">
      <w:pPr>
        <w:pStyle w:val="ListNumber-ContractCzechRadio"/>
      </w:pPr>
      <w:r w:rsidRPr="00360AE3">
        <w:t xml:space="preserve">Pokud není v této smlouvě stanoveno jinak, musí být </w:t>
      </w:r>
      <w:r w:rsidR="006D0443">
        <w:t>stavební práce</w:t>
      </w:r>
      <w:r w:rsidRPr="00360AE3">
        <w:t xml:space="preserve"> technicky proveditelné běžnými technickými prostředky, a to v souladu a dle českých technických norem (ČSN) účinných ke dni </w:t>
      </w:r>
      <w:r w:rsidR="006D0443">
        <w:t>odevzdání díla</w:t>
      </w:r>
      <w:r w:rsidRPr="00360AE3">
        <w:t xml:space="preserve">, </w:t>
      </w:r>
      <w:r w:rsidR="006D0443">
        <w:t xml:space="preserve">popřípadě dle dalších souvisejících předpisů platných </w:t>
      </w:r>
      <w:r w:rsidR="0022187C">
        <w:br/>
      </w:r>
      <w:r w:rsidR="006D0443">
        <w:t>a účinných v České republice ke dni odevzdání díla, a závazných</w:t>
      </w:r>
      <w:r w:rsidR="006D0443" w:rsidRPr="00A30ED5">
        <w:t xml:space="preserve"> část</w:t>
      </w:r>
      <w:r w:rsidR="006D0443">
        <w:t>í územního plánu</w:t>
      </w:r>
      <w:r w:rsidRPr="00360AE3">
        <w:t>.</w:t>
      </w:r>
    </w:p>
    <w:p w14:paraId="07DBCBE6" w14:textId="77777777" w:rsidR="006D0443" w:rsidRPr="00360AE3" w:rsidRDefault="00995241" w:rsidP="002C76CD">
      <w:pPr>
        <w:pStyle w:val="ListNumber-ContractCzechRadio"/>
      </w:pPr>
      <w:r w:rsidRPr="00A30ED5">
        <w:t xml:space="preserve">Zhotovitel odpovídá za to, že </w:t>
      </w:r>
      <w:r w:rsidR="00BA597A">
        <w:t>prováděcí</w:t>
      </w:r>
      <w:r w:rsidRPr="00A30ED5">
        <w:t xml:space="preserve"> dokumentace bude zcela vyhovovat požadavkům platných</w:t>
      </w:r>
      <w:r>
        <w:t xml:space="preserve"> a účinných</w:t>
      </w:r>
      <w:r w:rsidRPr="00A30ED5">
        <w:t xml:space="preserve"> právních předpisů</w:t>
      </w:r>
      <w:r>
        <w:t xml:space="preserve"> v době odevzdání díla, a to</w:t>
      </w:r>
      <w:r w:rsidRPr="00A30ED5">
        <w:t xml:space="preserve"> zejména stavebního zákona a</w:t>
      </w:r>
      <w:r>
        <w:t xml:space="preserve"> </w:t>
      </w:r>
      <w:r w:rsidRPr="00A30ED5">
        <w:t>prováděcích právních předpisů, a že bude mít veškeré náležitosti a vlastnosti,</w:t>
      </w:r>
      <w:r w:rsidR="00BA5636">
        <w:t xml:space="preserve"> dle vydaného</w:t>
      </w:r>
      <w:r w:rsidRPr="00A30ED5">
        <w:t xml:space="preserve"> stavební</w:t>
      </w:r>
      <w:r w:rsidR="00BA5636">
        <w:t>ho</w:t>
      </w:r>
      <w:r w:rsidRPr="00A30ED5">
        <w:t xml:space="preserve"> povolení.</w:t>
      </w:r>
      <w:r>
        <w:t xml:space="preserve"> Zhotovitel je taktéž ve svém díle povinen reflektovat platnou právní úpravu v České republice ke dni odevzdání díla (tzn. reflektovat případně budoucí legislativní změny </w:t>
      </w:r>
      <w:r>
        <w:lastRenderedPageBreak/>
        <w:t xml:space="preserve">na základě již přijatých právních předpisů, které budou mít vliv na realizaci stavebních prací dle </w:t>
      </w:r>
      <w:r w:rsidR="00313338">
        <w:t xml:space="preserve">prováděcí </w:t>
      </w:r>
      <w:r>
        <w:t>dokumentace).</w:t>
      </w:r>
    </w:p>
    <w:p w14:paraId="1629ECBB" w14:textId="77777777" w:rsidR="002C76CD" w:rsidRDefault="00995241" w:rsidP="002C76CD">
      <w:pPr>
        <w:pStyle w:val="ListNumber-ContractCzechRadio"/>
      </w:pPr>
      <w:r w:rsidRPr="00360AE3">
        <w:t xml:space="preserve">V případě, že je zhotovitel povinen dle specifikace uvedené v příloze této smlouvy jako součást své povinnosti dodat objednateli jakékoliv zboží, je toto dodání zboží součástí díla </w:t>
      </w:r>
      <w:r w:rsidR="0022187C">
        <w:br/>
      </w:r>
      <w:r w:rsidRPr="00360AE3">
        <w:t xml:space="preserve">(a je zahrnuto v ceně díla) a bez jeho dodání není dílo řádně </w:t>
      </w:r>
      <w:r w:rsidR="006D0443">
        <w:t>dokončeno</w:t>
      </w:r>
      <w:r w:rsidRPr="00360AE3">
        <w:t>.</w:t>
      </w:r>
    </w:p>
    <w:p w14:paraId="616B81EC" w14:textId="77777777" w:rsidR="008F0F3C" w:rsidRPr="00360AE3" w:rsidRDefault="008F0F3C" w:rsidP="002C76CD">
      <w:pPr>
        <w:pStyle w:val="ListNumber-ContractCzechRadio"/>
      </w:pPr>
      <w:r>
        <w:t>Zhotovitel se zavazuje přípravu a zhotovení prováděcí dokumentace průběžně konzultovat s autorem projektové dokumentace, tak aby byla zajištěna jejich shoda a kvalita stavby.</w:t>
      </w:r>
    </w:p>
    <w:p w14:paraId="74641937" w14:textId="77777777" w:rsidR="008704BD" w:rsidRDefault="00995241" w:rsidP="002C76CD">
      <w:pPr>
        <w:pStyle w:val="Heading-Number-ContractCzechRadio"/>
        <w:rPr>
          <w:color w:val="auto"/>
        </w:rPr>
      </w:pPr>
      <w:r>
        <w:rPr>
          <w:color w:val="auto"/>
        </w:rPr>
        <w:t>Místo a doba plnění</w:t>
      </w:r>
    </w:p>
    <w:p w14:paraId="3F28550E" w14:textId="77777777" w:rsidR="008E36A4" w:rsidRDefault="00995241" w:rsidP="008704BD">
      <w:pPr>
        <w:pStyle w:val="ListNumber-ContractCzechRadio"/>
      </w:pPr>
      <w:r w:rsidRPr="000948F4">
        <w:rPr>
          <w:rFonts w:cs="Arial"/>
        </w:rPr>
        <w:t xml:space="preserve">Místem provádění a </w:t>
      </w:r>
      <w:r>
        <w:rPr>
          <w:rFonts w:cs="Arial"/>
        </w:rPr>
        <w:t>předání</w:t>
      </w:r>
      <w:r w:rsidRPr="000948F4">
        <w:rPr>
          <w:rFonts w:cs="Arial"/>
        </w:rPr>
        <w:t xml:space="preserve"> díla je </w:t>
      </w:r>
      <w:r w:rsidRPr="006D0443">
        <w:rPr>
          <w:rFonts w:cs="Arial"/>
          <w:b/>
        </w:rPr>
        <w:t>objekt Českého rozhlasu na adrese Vinohradská 12, Praha 2</w:t>
      </w:r>
      <w:r>
        <w:rPr>
          <w:rFonts w:cs="Arial"/>
        </w:rPr>
        <w:t>.</w:t>
      </w:r>
    </w:p>
    <w:p w14:paraId="0953E084" w14:textId="77777777" w:rsidR="008704BD" w:rsidRPr="00360AE3" w:rsidRDefault="00995241" w:rsidP="008704BD">
      <w:pPr>
        <w:pStyle w:val="ListNumber-ContractCzechRadio"/>
      </w:pPr>
      <w:r w:rsidRPr="00360AE3">
        <w:t xml:space="preserve">Zhotovitel zahájí provádění díla dnem </w:t>
      </w:r>
      <w:r w:rsidR="008E36A4">
        <w:t>účinnosti</w:t>
      </w:r>
      <w:r w:rsidRPr="00360AE3">
        <w:t xml:space="preserve"> smlouvy a zavazuje se ho předat objednateli</w:t>
      </w:r>
      <w:r w:rsidR="00BA5636">
        <w:t xml:space="preserve"> jednorázově</w:t>
      </w:r>
      <w:r w:rsidRPr="00360AE3">
        <w:t xml:space="preserve"> po </w:t>
      </w:r>
      <w:r w:rsidR="00C400D2">
        <w:t xml:space="preserve">řádném </w:t>
      </w:r>
      <w:r w:rsidRPr="00360AE3">
        <w:t xml:space="preserve">dokončení, </w:t>
      </w:r>
      <w:r w:rsidR="008E36A4">
        <w:t xml:space="preserve">a to </w:t>
      </w:r>
      <w:r w:rsidR="00C400D2">
        <w:t>do 12</w:t>
      </w:r>
      <w:r w:rsidR="00BA5636">
        <w:t xml:space="preserve"> týdnů</w:t>
      </w:r>
      <w:r w:rsidR="00BA5636" w:rsidRPr="00BA5636">
        <w:t xml:space="preserve"> </w:t>
      </w:r>
      <w:r w:rsidR="00BA5636" w:rsidRPr="00360AE3">
        <w:t xml:space="preserve">od </w:t>
      </w:r>
      <w:r w:rsidR="00C400D2">
        <w:t xml:space="preserve">data </w:t>
      </w:r>
      <w:r w:rsidR="00BA5636">
        <w:t>účinnosti smlouvy</w:t>
      </w:r>
      <w:r w:rsidR="00C400D2">
        <w:t>.</w:t>
      </w:r>
    </w:p>
    <w:p w14:paraId="71D8E70A" w14:textId="77777777" w:rsidR="008704BD" w:rsidRPr="00360AE3" w:rsidRDefault="00995241" w:rsidP="008704BD">
      <w:pPr>
        <w:pStyle w:val="ListNumber-ContractCzechRadio"/>
      </w:pPr>
      <w:r w:rsidRPr="00360AE3">
        <w:t xml:space="preserve">V dohodnuté době provádění díla se </w:t>
      </w:r>
      <w:r w:rsidR="008E36A4">
        <w:t xml:space="preserve">dále </w:t>
      </w:r>
      <w:r w:rsidRPr="00360AE3">
        <w:t>stanovují dílčí termíny plnění:</w:t>
      </w:r>
    </w:p>
    <w:p w14:paraId="29246897" w14:textId="77777777" w:rsidR="008704BD" w:rsidRPr="00360AE3" w:rsidRDefault="00995241" w:rsidP="008704BD">
      <w:pPr>
        <w:pStyle w:val="ListLetter-ContractCzechRadio"/>
      </w:pPr>
      <w:r w:rsidRPr="00360AE3">
        <w:rPr>
          <w:u w:val="single"/>
        </w:rPr>
        <w:t>průběžná kontrola objednatelem v rozpracovanosti</w:t>
      </w:r>
      <w:r w:rsidRPr="00C400D2">
        <w:t xml:space="preserve"> </w:t>
      </w:r>
      <w:r w:rsidR="005D734B">
        <w:t>–</w:t>
      </w:r>
      <w:r w:rsidRPr="00360AE3">
        <w:t xml:space="preserve"> v průběhu prací </w:t>
      </w:r>
      <w:r w:rsidR="00C400D2">
        <w:t xml:space="preserve">na díle </w:t>
      </w:r>
      <w:r w:rsidRPr="00360AE3">
        <w:t xml:space="preserve">min. </w:t>
      </w:r>
      <w:r>
        <w:t>1</w:t>
      </w:r>
      <w:r w:rsidRPr="00360AE3">
        <w:t>x cca po provedení poloviny předpokládaných prací);</w:t>
      </w:r>
    </w:p>
    <w:p w14:paraId="74CD295E" w14:textId="77777777" w:rsidR="008704BD" w:rsidRPr="00360AE3" w:rsidRDefault="00995241" w:rsidP="008704BD">
      <w:pPr>
        <w:pStyle w:val="ListLetter-ContractCzechRadio"/>
      </w:pPr>
      <w:r w:rsidRPr="00360AE3">
        <w:rPr>
          <w:u w:val="single"/>
        </w:rPr>
        <w:t>kontrola díla objednatelem před odevzdáním</w:t>
      </w:r>
      <w:r w:rsidRPr="00360AE3">
        <w:t xml:space="preserve"> </w:t>
      </w:r>
      <w:r w:rsidR="005D734B">
        <w:t>–</w:t>
      </w:r>
      <w:r w:rsidRPr="00360AE3">
        <w:t xml:space="preserve"> </w:t>
      </w:r>
      <w:r>
        <w:t>10</w:t>
      </w:r>
      <w:r w:rsidRPr="00360AE3">
        <w:t xml:space="preserve"> pracovních dnů před předáním dokončené </w:t>
      </w:r>
      <w:r w:rsidR="00C400D2">
        <w:t xml:space="preserve">prováděcí </w:t>
      </w:r>
      <w:r w:rsidRPr="00360AE3">
        <w:t xml:space="preserve">dokumentace.  </w:t>
      </w:r>
    </w:p>
    <w:p w14:paraId="7DB8E40B" w14:textId="77777777" w:rsidR="008704BD" w:rsidRPr="00360AE3" w:rsidRDefault="00995241" w:rsidP="008704BD">
      <w:pPr>
        <w:pStyle w:val="ListNumber-ContractCzechRadio"/>
      </w:pPr>
      <w:r w:rsidRPr="00360AE3">
        <w:t>Dohodnuté lhůty lze měnit pouze na základě projednání změny díla podle této smlouvy.</w:t>
      </w:r>
    </w:p>
    <w:p w14:paraId="39118597" w14:textId="77777777" w:rsidR="008704BD" w:rsidRPr="00360AE3" w:rsidRDefault="00995241" w:rsidP="008704BD">
      <w:pPr>
        <w:pStyle w:val="ListNumber-ContractCzechRadio"/>
      </w:pPr>
      <w:r w:rsidRPr="00360AE3">
        <w:t xml:space="preserve">Pokud se zhotovitel  dostane do prodlení v důsledku vyšší moci (okolnosti vylučující odpovědnost), posunou se dohodnuté lhůty o dobu prodlení zhotovitele. Zhotovitel nemá nárok na náhradu nákladů, které mu vznikly v důsledku takových prodlení. Zhotovitel je povinen oznámit vznik okolností vyšší moci objednateli nejpozději do </w:t>
      </w:r>
      <w:r w:rsidR="002F2FC8">
        <w:t>5</w:t>
      </w:r>
      <w:r w:rsidRPr="00360AE3">
        <w:t xml:space="preserve"> </w:t>
      </w:r>
      <w:r w:rsidR="002F2FC8">
        <w:t xml:space="preserve">pracovních </w:t>
      </w:r>
      <w:r w:rsidRPr="00360AE3">
        <w:t xml:space="preserve">dní od jejich vzniku, jinak není oprávněn se jich dovolávat. Smluvní strany jsou povinny v případě vzniku okolností vyšší moci, které mají za následek prodlení zhotovitele, dohodnout bez zbytečného odkladu podmínky dalšího provádění díla za těchto změněných okolností.  </w:t>
      </w:r>
    </w:p>
    <w:p w14:paraId="703EB49D" w14:textId="77777777" w:rsidR="008704BD" w:rsidRPr="00360AE3" w:rsidRDefault="00995241" w:rsidP="008704BD">
      <w:pPr>
        <w:pStyle w:val="ListNumber-ContractCzechRadio"/>
      </w:pPr>
      <w:r w:rsidRPr="00360AE3">
        <w:t>V případě prodlení provádění prací vzniklého z důvodů na straně objednatele, popř. jiných osob objednatelem pověřených, se prodlouží příslušná dohodnutá lhůta o dobu prodlení zaviněného objednatelem.</w:t>
      </w:r>
    </w:p>
    <w:p w14:paraId="30A3E52B" w14:textId="77777777" w:rsidR="008704BD" w:rsidRPr="00360AE3" w:rsidRDefault="00995241" w:rsidP="008704BD">
      <w:pPr>
        <w:pStyle w:val="ListNumber-ContractCzechRadio"/>
      </w:pPr>
      <w:r w:rsidRPr="00360AE3">
        <w:t>Odstranění prodlení z důvodů na straně objednatele a jeho následků nezakládá u zhotovitele nárok na zvýšení dohodnuté ceny.</w:t>
      </w:r>
    </w:p>
    <w:p w14:paraId="1A9B7F76" w14:textId="77777777" w:rsidR="008704BD" w:rsidRPr="00360AE3" w:rsidRDefault="00995241" w:rsidP="008704BD">
      <w:pPr>
        <w:pStyle w:val="ListNumber-ContractCzechRadio"/>
      </w:pPr>
      <w:r w:rsidRPr="00360AE3">
        <w:t>Zkrácením lhůty zhotovitelem se nemění dohodnutá cena.</w:t>
      </w:r>
    </w:p>
    <w:p w14:paraId="5A75875D" w14:textId="77777777" w:rsidR="006D0443" w:rsidRDefault="00995241" w:rsidP="002C76CD">
      <w:pPr>
        <w:pStyle w:val="Heading-Number-ContractCzechRadio"/>
        <w:rPr>
          <w:color w:val="auto"/>
        </w:rPr>
      </w:pPr>
      <w:r>
        <w:rPr>
          <w:color w:val="auto"/>
        </w:rPr>
        <w:t>Odevzdání díla a jeho převzetí</w:t>
      </w:r>
    </w:p>
    <w:p w14:paraId="69D6EF26" w14:textId="77777777" w:rsidR="002F2FC8" w:rsidRPr="00360AE3" w:rsidRDefault="00995241" w:rsidP="002F2FC8">
      <w:pPr>
        <w:pStyle w:val="ListNumber-ContractCzechRadio"/>
      </w:pPr>
      <w:r w:rsidRPr="00360AE3">
        <w:t>Dílo se</w:t>
      </w:r>
      <w:r w:rsidR="005363AE">
        <w:t xml:space="preserve"> </w:t>
      </w:r>
      <w:r w:rsidRPr="00360AE3">
        <w:t xml:space="preserve">považuje za řádně dokončené okamžikem jeho předání a převzetí po odstranění všech případných vad a nedodělků. </w:t>
      </w:r>
    </w:p>
    <w:p w14:paraId="4B3A0BCB" w14:textId="19D5EB8F" w:rsidR="00371DE1" w:rsidRDefault="00995241" w:rsidP="00391986">
      <w:pPr>
        <w:pStyle w:val="ListNumber-ContractCzechRadio"/>
      </w:pPr>
      <w:r>
        <w:t>Po dokončení díla zhotovitel objednateli předá</w:t>
      </w:r>
      <w:r w:rsidR="00221631">
        <w:t xml:space="preserve"> 4 tištěná vyhotovení (paré) </w:t>
      </w:r>
      <w:r>
        <w:t>prováděcí</w:t>
      </w:r>
      <w:r w:rsidR="00221631">
        <w:t xml:space="preserve"> dokumentace a 2 CD nebo DVD</w:t>
      </w:r>
      <w:r w:rsidR="000D6813">
        <w:t xml:space="preserve"> s</w:t>
      </w:r>
      <w:r>
        <w:t> </w:t>
      </w:r>
      <w:r w:rsidR="000D6813">
        <w:t>elektronickou</w:t>
      </w:r>
      <w:r>
        <w:t xml:space="preserve"> </w:t>
      </w:r>
      <w:r w:rsidR="000D6813">
        <w:t xml:space="preserve">formou </w:t>
      </w:r>
      <w:r>
        <w:t>prováděcí</w:t>
      </w:r>
      <w:r w:rsidR="000D6813">
        <w:t xml:space="preserve"> dokumentace ve formátu PDF a formátech editovatelných (docx, xls</w:t>
      </w:r>
      <w:bookmarkStart w:id="0" w:name="_GoBack"/>
      <w:bookmarkEnd w:id="0"/>
      <w:r w:rsidR="000D6813">
        <w:t>x, dwg) řazená dle níže uvedených pravidel pro kompletaci dokumentace</w:t>
      </w:r>
      <w:r w:rsidR="00DB34C0">
        <w:t xml:space="preserve"> uvedených v příloze smlouvy</w:t>
      </w:r>
      <w:r w:rsidR="00E828F5">
        <w:t>.</w:t>
      </w:r>
    </w:p>
    <w:p w14:paraId="0CE34A95" w14:textId="77777777" w:rsidR="00B17A08" w:rsidRDefault="00995241" w:rsidP="002F2FC8">
      <w:pPr>
        <w:pStyle w:val="ListNumber-ContractCzechRadio"/>
      </w:pPr>
      <w:r w:rsidRPr="009E543F">
        <w:lastRenderedPageBreak/>
        <w:t xml:space="preserve">Dílo </w:t>
      </w:r>
      <w:r>
        <w:t xml:space="preserve">jako celek </w:t>
      </w:r>
      <w:r w:rsidRPr="009E543F">
        <w:t>se považuje za řádně splněné, jestliže ke dni jeho úplného dokončení (a tedy řádného předání a převzetí) nevykazuje žádné vad</w:t>
      </w:r>
      <w:r>
        <w:t>y a nedodělky bránící realizaci stavebních prací</w:t>
      </w:r>
      <w:r w:rsidRPr="009E543F">
        <w:t>, popřípadě výběru dodavatele</w:t>
      </w:r>
      <w:r>
        <w:t xml:space="preserve"> v rámci navazující veřejné zakázky</w:t>
      </w:r>
      <w:r w:rsidRPr="009E543F">
        <w:t xml:space="preserve">. O předání díla bude </w:t>
      </w:r>
      <w:r>
        <w:t>smluvními stranami vyhotoven</w:t>
      </w:r>
      <w:r w:rsidRPr="009E543F">
        <w:t xml:space="preserve"> písemný </w:t>
      </w:r>
      <w:r w:rsidRPr="00AE24A0">
        <w:t>protokol o odevzdání díla</w:t>
      </w:r>
      <w:r>
        <w:rPr>
          <w:b/>
        </w:rPr>
        <w:t xml:space="preserve"> </w:t>
      </w:r>
      <w:r>
        <w:t>(dále jen „</w:t>
      </w:r>
      <w:r w:rsidRPr="00AE24A0">
        <w:rPr>
          <w:b/>
        </w:rPr>
        <w:t>protokol o odevzdání</w:t>
      </w:r>
      <w:r>
        <w:t>“)</w:t>
      </w:r>
      <w:r w:rsidRPr="009E543F">
        <w:t>, ve kterém bude uvedena specifikace předaného díla a všechny dokumenty s</w:t>
      </w:r>
      <w:r>
        <w:t> </w:t>
      </w:r>
      <w:r w:rsidRPr="009E543F">
        <w:t>dílem</w:t>
      </w:r>
      <w:r>
        <w:t xml:space="preserve"> </w:t>
      </w:r>
      <w:r w:rsidRPr="009E543F">
        <w:t>předané.</w:t>
      </w:r>
      <w:r>
        <w:t xml:space="preserve"> Objednatel</w:t>
      </w:r>
      <w:r w:rsidRPr="006D0812">
        <w:t xml:space="preserve"> je oprávněn odmítnout převzetí </w:t>
      </w:r>
      <w:r>
        <w:t>díla (či jednotlivé jeho části</w:t>
      </w:r>
      <w:r w:rsidRPr="006D0812">
        <w:t>), které není v souladu s touto smlouvou</w:t>
      </w:r>
      <w:r>
        <w:t xml:space="preserve"> nebo pokud objednatel zjistí, že dílo (nebo jeho části) </w:t>
      </w:r>
      <w:r w:rsidRPr="00882671">
        <w:t>vykazuje vady či nedodělky</w:t>
      </w:r>
      <w:r w:rsidRPr="006D0812">
        <w:t xml:space="preserve">. V takovém případě smluvní strany sepíší protokol o odevzdání </w:t>
      </w:r>
      <w:r>
        <w:t xml:space="preserve">díla (resp. jeho části) s výhradami, a to </w:t>
      </w:r>
      <w:r w:rsidRPr="006D0812">
        <w:t xml:space="preserve">v rozsahu, v jakém došlo ke skutečnému převzetí </w:t>
      </w:r>
      <w:r>
        <w:t>díla</w:t>
      </w:r>
      <w:r w:rsidRPr="006D0812">
        <w:t xml:space="preserve"> </w:t>
      </w:r>
      <w:r>
        <w:t xml:space="preserve">objednatelem, a ohledně vadné části díla </w:t>
      </w:r>
      <w:r w:rsidRPr="006D0812">
        <w:t>uvedou do protokolu skute</w:t>
      </w:r>
      <w:r>
        <w:t xml:space="preserve">čnosti, které bránily převzetí </w:t>
      </w:r>
      <w:r w:rsidRPr="006D0812">
        <w:t>a další důležité okolnosti</w:t>
      </w:r>
      <w:r>
        <w:t xml:space="preserve">. Smluvní strany dále </w:t>
      </w:r>
      <w:r w:rsidRPr="00882671">
        <w:t xml:space="preserve">uvedou, jaké vady či nedodělky dílo vykazuje a určí lhůtu k odstranění těchto vad či nedodělků, která však nesmí být delší než </w:t>
      </w:r>
      <w:r>
        <w:t>7</w:t>
      </w:r>
      <w:r w:rsidRPr="00882671">
        <w:t xml:space="preserve"> </w:t>
      </w:r>
      <w:r>
        <w:t xml:space="preserve">kalendářních </w:t>
      </w:r>
      <w:r w:rsidRPr="00882671">
        <w:t>dní.</w:t>
      </w:r>
      <w:r>
        <w:t xml:space="preserve"> Zhotovitel</w:t>
      </w:r>
      <w:r w:rsidRPr="006D0812">
        <w:t xml:space="preserve"> splnil řádně svou povinnost z této smlouvy až okamžikem odevzdání </w:t>
      </w:r>
      <w:r>
        <w:t>kompletního díla bez vad a nedodělků objednateli, pokud si smluvní strany písemně nedohodnou něco jiného</w:t>
      </w:r>
      <w:r w:rsidRPr="006D0812">
        <w:t>.</w:t>
      </w:r>
      <w:r w:rsidRPr="002877A1">
        <w:t xml:space="preserve"> </w:t>
      </w:r>
      <w:r>
        <w:t>Rozhodující je podpis protokolu o odevzdání bez vad a nedodělků oprávněnými zástupci obou smluvních stran.</w:t>
      </w:r>
    </w:p>
    <w:p w14:paraId="06B0F5D2" w14:textId="77777777" w:rsidR="006D0443" w:rsidRDefault="00995241" w:rsidP="002F2FC8">
      <w:pPr>
        <w:pStyle w:val="ListNumber-ContractCzechRadio"/>
      </w:pPr>
      <w:r w:rsidRPr="00360AE3">
        <w:t xml:space="preserve">Před předáním </w:t>
      </w:r>
      <w:r w:rsidR="003912FF">
        <w:t>prováděcí</w:t>
      </w:r>
      <w:r w:rsidR="003912FF" w:rsidRPr="00360AE3">
        <w:t xml:space="preserve"> </w:t>
      </w:r>
      <w:r w:rsidRPr="00360AE3">
        <w:t xml:space="preserve">dokumentace je zhotovitel povinen zaslat objednateli </w:t>
      </w:r>
      <w:r w:rsidR="003912FF">
        <w:t>prováděcí</w:t>
      </w:r>
      <w:r w:rsidR="003912FF" w:rsidRPr="00360AE3">
        <w:t xml:space="preserve"> </w:t>
      </w:r>
      <w:r w:rsidRPr="00360AE3">
        <w:t xml:space="preserve">dokumentaci ke kontrole a k odsouhlasení. Zhotovitel je povinen </w:t>
      </w:r>
      <w:r w:rsidR="003912FF">
        <w:t>prováděcí</w:t>
      </w:r>
      <w:r w:rsidR="003912FF" w:rsidRPr="00360AE3">
        <w:t xml:space="preserve"> </w:t>
      </w:r>
      <w:r w:rsidRPr="00360AE3">
        <w:t>dokumentaci upravit dle připomínek objednat</w:t>
      </w:r>
      <w:r>
        <w:t>ele</w:t>
      </w:r>
      <w:r w:rsidR="00B17A08">
        <w:t>,</w:t>
      </w:r>
      <w:r w:rsidR="00B17A08" w:rsidRPr="00B17A08">
        <w:t xml:space="preserve"> </w:t>
      </w:r>
      <w:r w:rsidR="00B17A08">
        <w:t>a to v objednatelem stanovené lhůtě, která ale nesmí být kratší než 5 pracovních dní</w:t>
      </w:r>
      <w:r w:rsidR="00B17A08" w:rsidRPr="001849F7">
        <w:t>.</w:t>
      </w:r>
    </w:p>
    <w:p w14:paraId="4DD33BE6" w14:textId="77777777" w:rsidR="00B17A08" w:rsidRPr="006D0443" w:rsidRDefault="00995241" w:rsidP="002F2FC8">
      <w:pPr>
        <w:pStyle w:val="ListNumber-ContractCzechRadio"/>
      </w:pPr>
      <w:r>
        <w:t>Smluvní strany se dohodly, že se na tuto smlouvu nepoužije ustanovení § 2605 odst. 2 OZ. Zhotovitel tak odpovídá za veškeré vady, které existovaly v době odevzdání díla, resp. jeho částí, i v případě kdy došlo ze strany objednatele k převzetí díla bez výhrad.</w:t>
      </w:r>
    </w:p>
    <w:p w14:paraId="3BADD2C0" w14:textId="77777777" w:rsidR="00B17A08" w:rsidRDefault="00995241" w:rsidP="002C76CD">
      <w:pPr>
        <w:pStyle w:val="Heading-Number-ContractCzechRadio"/>
        <w:rPr>
          <w:color w:val="auto"/>
        </w:rPr>
      </w:pPr>
      <w:r>
        <w:rPr>
          <w:color w:val="auto"/>
        </w:rPr>
        <w:t>Vlastnické právo, přechod nebezpečí škody</w:t>
      </w:r>
    </w:p>
    <w:p w14:paraId="167AF4AE" w14:textId="77777777" w:rsidR="00B17A08" w:rsidRPr="00360AE3" w:rsidRDefault="00995241" w:rsidP="00B17A08">
      <w:pPr>
        <w:pStyle w:val="ListNumber-ContractCzechRadio"/>
      </w:pPr>
      <w:r w:rsidRPr="00360AE3">
        <w:t>Smluvní strany se dohodly na tom, že k převodu vlastnického práva k</w:t>
      </w:r>
      <w:r w:rsidR="003912FF">
        <w:t> </w:t>
      </w:r>
      <w:r w:rsidRPr="00360AE3">
        <w:t>dílu</w:t>
      </w:r>
      <w:r w:rsidR="003912FF">
        <w:t xml:space="preserve"> </w:t>
      </w:r>
      <w:r w:rsidRPr="00360AE3">
        <w:t>ze zhotovitele na objednatele dochází okamžikem jeho odevzdání</w:t>
      </w:r>
      <w:r>
        <w:t xml:space="preserve"> díla </w:t>
      </w:r>
      <w:r w:rsidRPr="00360AE3">
        <w:t xml:space="preserve">objednateli (tj. zástupci pro věcná jednání dle této smlouvy nebo jiné prokazatelně </w:t>
      </w:r>
      <w:r>
        <w:t xml:space="preserve">objednatelem </w:t>
      </w:r>
      <w:r w:rsidRPr="00360AE3">
        <w:t xml:space="preserve">pověřené osobě). </w:t>
      </w:r>
    </w:p>
    <w:p w14:paraId="06098464" w14:textId="77777777" w:rsidR="00B17A08" w:rsidRPr="00B17A08" w:rsidRDefault="00995241" w:rsidP="00B17A08">
      <w:pPr>
        <w:pStyle w:val="ListNumber-ContractCzechRadio"/>
      </w:pPr>
      <w:r w:rsidRPr="00360AE3">
        <w:t xml:space="preserve">Smluvní strany se dále dohodly na tom, že nebezpečí škody na díle přechází na objednatele současně s nabytím vlastnického práva k dílu dle </w:t>
      </w:r>
      <w:r>
        <w:t>tohoto</w:t>
      </w:r>
      <w:r w:rsidRPr="00360AE3">
        <w:t xml:space="preserve"> článku</w:t>
      </w:r>
      <w:r>
        <w:t xml:space="preserve"> smlouvy</w:t>
      </w:r>
      <w:r w:rsidRPr="00360AE3">
        <w:t>.</w:t>
      </w:r>
    </w:p>
    <w:p w14:paraId="3628A740" w14:textId="77777777" w:rsidR="002C76CD" w:rsidRPr="00360AE3" w:rsidRDefault="00995241" w:rsidP="002C76CD">
      <w:pPr>
        <w:pStyle w:val="Heading-Number-ContractCzechRadio"/>
        <w:rPr>
          <w:color w:val="auto"/>
        </w:rPr>
      </w:pPr>
      <w:r w:rsidRPr="00360AE3">
        <w:rPr>
          <w:color w:val="auto"/>
        </w:rPr>
        <w:t xml:space="preserve">Cena a </w:t>
      </w:r>
      <w:r w:rsidR="008704BD">
        <w:rPr>
          <w:color w:val="auto"/>
        </w:rPr>
        <w:t>platební podmínky</w:t>
      </w:r>
    </w:p>
    <w:p w14:paraId="50A5218F" w14:textId="0093C2A9" w:rsidR="006667AB" w:rsidRPr="00360AE3" w:rsidRDefault="00995241" w:rsidP="006667AB">
      <w:pPr>
        <w:pStyle w:val="ListNumber-ContractCzechRadio"/>
      </w:pPr>
      <w:r>
        <w:t>Celková c</w:t>
      </w:r>
      <w:r w:rsidRPr="004545D6">
        <w:t xml:space="preserve">ena díla je </w:t>
      </w:r>
      <w:r>
        <w:t xml:space="preserve">dána nabídkou zhotovitele ve veřejné zakázce </w:t>
      </w:r>
      <w:r w:rsidRPr="004545D6">
        <w:t>a činí</w:t>
      </w:r>
      <w:r>
        <w:t xml:space="preserve"> </w:t>
      </w:r>
      <w:r w:rsidRPr="009A00D3">
        <w:rPr>
          <w:rFonts w:cs="Arial"/>
          <w:b/>
          <w:szCs w:val="20"/>
        </w:rPr>
        <w:t>[</w:t>
      </w:r>
      <w:r w:rsidR="00CC055F" w:rsidRPr="00526449">
        <w:rPr>
          <w:b/>
          <w:highlight w:val="yellow"/>
          <w:lang w:val="en-US"/>
        </w:rPr>
        <w:t>DODAVATEL DOPLNÍ NABÍDKOVOU CENU</w:t>
      </w:r>
      <w:r w:rsidRPr="002877A1">
        <w:rPr>
          <w:rFonts w:cs="Arial"/>
          <w:b/>
          <w:szCs w:val="20"/>
        </w:rPr>
        <w:t>],</w:t>
      </w:r>
      <w:r w:rsidRPr="007F00D1">
        <w:rPr>
          <w:rFonts w:cs="Arial"/>
          <w:b/>
          <w:szCs w:val="20"/>
        </w:rPr>
        <w:t xml:space="preserve">- </w:t>
      </w:r>
      <w:r w:rsidRPr="007F00D1">
        <w:rPr>
          <w:b/>
        </w:rPr>
        <w:t>Kč</w:t>
      </w:r>
      <w:r>
        <w:t xml:space="preserve"> (slovy:</w:t>
      </w:r>
      <w:r w:rsidRPr="00CC055F">
        <w:t xml:space="preserve"> </w:t>
      </w:r>
      <w:r w:rsidRPr="00391986">
        <w:t>[</w:t>
      </w:r>
      <w:r w:rsidR="00CC055F" w:rsidRPr="00391986">
        <w:rPr>
          <w:highlight w:val="yellow"/>
          <w:lang w:val="en-US"/>
        </w:rPr>
        <w:t>DODAVATEL DOPLNÍ NABÍDKOVOU CENU</w:t>
      </w:r>
      <w:r w:rsidR="00CC055F" w:rsidRPr="00391986" w:rsidDel="00CC055F">
        <w:rPr>
          <w:highlight w:val="yellow"/>
        </w:rPr>
        <w:t xml:space="preserve"> </w:t>
      </w:r>
      <w:r w:rsidR="00CC055F" w:rsidRPr="00391986">
        <w:rPr>
          <w:highlight w:val="yellow"/>
        </w:rPr>
        <w:t>SLOVY</w:t>
      </w:r>
      <w:r w:rsidRPr="00391986">
        <w:t>]</w:t>
      </w:r>
      <w:r>
        <w:t xml:space="preserve"> korun českých) </w:t>
      </w:r>
      <w:r w:rsidRPr="007F00D1">
        <w:rPr>
          <w:b/>
        </w:rPr>
        <w:t>bez DPH</w:t>
      </w:r>
      <w:r>
        <w:t>. K ceně bude přičtena DPH</w:t>
      </w:r>
      <w:r w:rsidRPr="00AF32E6">
        <w:t xml:space="preserve"> </w:t>
      </w:r>
      <w:r>
        <w:t>v souladu se</w:t>
      </w:r>
      <w:r w:rsidRPr="007A0E70">
        <w:t xml:space="preserve"> zákon</w:t>
      </w:r>
      <w:r>
        <w:t>em</w:t>
      </w:r>
      <w:r w:rsidRPr="007A0E70">
        <w:t xml:space="preserve"> č. 235/2004 Sb., o </w:t>
      </w:r>
      <w:r>
        <w:t>dani z přidané hodnoty, ve znění pozdějších předpisů (dále jen „</w:t>
      </w:r>
      <w:r w:rsidRPr="00E02CC8">
        <w:rPr>
          <w:b/>
        </w:rPr>
        <w:t>ZDPH</w:t>
      </w:r>
      <w:r>
        <w:t>“).</w:t>
      </w:r>
      <w:r w:rsidRPr="004545D6">
        <w:t xml:space="preserve"> </w:t>
      </w:r>
    </w:p>
    <w:p w14:paraId="6A054696" w14:textId="77777777" w:rsidR="006667AB" w:rsidRDefault="00995241" w:rsidP="002C76CD">
      <w:pPr>
        <w:pStyle w:val="ListNumber-ContractCzechRadio"/>
      </w:pPr>
      <w:r>
        <w:t>Cen</w:t>
      </w:r>
      <w:r w:rsidR="000D6813">
        <w:t>a</w:t>
      </w:r>
      <w:r w:rsidRPr="004545D6">
        <w:t xml:space="preserve"> dle </w:t>
      </w:r>
      <w:r w:rsidR="003912FF" w:rsidRPr="004545D6">
        <w:t>předchozí</w:t>
      </w:r>
      <w:r w:rsidR="003912FF">
        <w:t>ho odstavce je konečná</w:t>
      </w:r>
      <w:r w:rsidR="003912FF" w:rsidRPr="004545D6">
        <w:t xml:space="preserve"> </w:t>
      </w:r>
      <w:r w:rsidRPr="004545D6">
        <w:t xml:space="preserve">a </w:t>
      </w:r>
      <w:r w:rsidR="003912FF" w:rsidRPr="004545D6">
        <w:t>zahrnuj</w:t>
      </w:r>
      <w:r w:rsidR="003912FF">
        <w:t>e</w:t>
      </w:r>
      <w:r w:rsidR="003912FF" w:rsidRPr="004545D6">
        <w:t xml:space="preserve"> </w:t>
      </w:r>
      <w:r w:rsidRPr="004545D6">
        <w:t xml:space="preserve">veškeré náklady zhotovitele související s provedením díla </w:t>
      </w:r>
      <w:r>
        <w:t xml:space="preserve">a splněním všech povinností </w:t>
      </w:r>
      <w:r w:rsidRPr="004545D6">
        <w:t>dle této smlouvy (např. doprava</w:t>
      </w:r>
      <w:r>
        <w:t xml:space="preserve"> materiálu a zboží nutných k provedení díla, navrácení místa provádění díla do původního stavu, náklady na likvidaci vzniklých odpadů,</w:t>
      </w:r>
      <w:r w:rsidRPr="004545D6">
        <w:t xml:space="preserve"> </w:t>
      </w:r>
      <w:r>
        <w:t>cla a jiné poplatky, a další náklady nezbytné k řádnému provedení díla</w:t>
      </w:r>
      <w:r w:rsidRPr="004545D6">
        <w:t>)</w:t>
      </w:r>
      <w:r>
        <w:t>. Objednatel neposkytuje zhotoviteli jakékoli zálohy.</w:t>
      </w:r>
    </w:p>
    <w:p w14:paraId="6771C7F3" w14:textId="77777777" w:rsidR="002C76CD" w:rsidRPr="00360AE3" w:rsidRDefault="00995241" w:rsidP="002C76CD">
      <w:pPr>
        <w:pStyle w:val="ListNumber-ContractCzechRadio"/>
      </w:pPr>
      <w:r w:rsidRPr="00360AE3">
        <w:t>Cen</w:t>
      </w:r>
      <w:r w:rsidR="000D6813">
        <w:t>a</w:t>
      </w:r>
      <w:r w:rsidRPr="00360AE3">
        <w:t xml:space="preserve"> </w:t>
      </w:r>
      <w:r>
        <w:t>dle této smlouvy</w:t>
      </w:r>
      <w:r w:rsidRPr="00360AE3">
        <w:t xml:space="preserve"> lze měnit pouze na základě </w:t>
      </w:r>
      <w:r w:rsidR="0022187C">
        <w:t xml:space="preserve">jejich </w:t>
      </w:r>
      <w:r w:rsidRPr="00360AE3">
        <w:t>projednání.</w:t>
      </w:r>
      <w:r>
        <w:t xml:space="preserve"> Žádná z cen dle této smlouvy se</w:t>
      </w:r>
      <w:r w:rsidRPr="000866E6">
        <w:t xml:space="preserve"> </w:t>
      </w:r>
      <w:r w:rsidRPr="00360AE3">
        <w:t>nebude měnit v důsledku inflace nebo deflace v České republice při provádění díla podle této smlouvy. Dohodnut</w:t>
      </w:r>
      <w:r>
        <w:t>é</w:t>
      </w:r>
      <w:r w:rsidRPr="00360AE3">
        <w:t xml:space="preserve"> cen</w:t>
      </w:r>
      <w:r>
        <w:t>y</w:t>
      </w:r>
      <w:r w:rsidRPr="00360AE3">
        <w:t xml:space="preserve"> se rovněž nebud</w:t>
      </w:r>
      <w:r>
        <w:t>ou</w:t>
      </w:r>
      <w:r w:rsidRPr="00360AE3">
        <w:t xml:space="preserve"> měnit v důsledku jakýchkoliv změn mezd nebo platů, místních poplatků a daňových sazeb, vyjma změny sazby daně z přidané hodnoty.</w:t>
      </w:r>
    </w:p>
    <w:p w14:paraId="13109EDB" w14:textId="77777777" w:rsidR="008704BD" w:rsidRPr="00360AE3" w:rsidRDefault="00995241" w:rsidP="008704BD">
      <w:pPr>
        <w:pStyle w:val="ListNumber-ContractCzechRadio"/>
      </w:pPr>
      <w:r>
        <w:lastRenderedPageBreak/>
        <w:t>Úhrada c</w:t>
      </w:r>
      <w:r w:rsidRPr="00360AE3">
        <w:t>en</w:t>
      </w:r>
      <w:r>
        <w:t>y</w:t>
      </w:r>
      <w:r w:rsidRPr="00360AE3">
        <w:t xml:space="preserve"> díla</w:t>
      </w:r>
      <w:r>
        <w:t xml:space="preserve"> </w:t>
      </w:r>
      <w:r w:rsidRPr="00360AE3">
        <w:t xml:space="preserve">bude objednatelem uhrazena </w:t>
      </w:r>
      <w:r>
        <w:t xml:space="preserve">po odevzdání </w:t>
      </w:r>
      <w:r w:rsidR="003912FF">
        <w:t>díla</w:t>
      </w:r>
      <w:r>
        <w:t xml:space="preserve"> objednateli, a to včetně</w:t>
      </w:r>
      <w:r w:rsidRPr="0067676F">
        <w:t xml:space="preserve"> předání</w:t>
      </w:r>
      <w:r>
        <w:t xml:space="preserve"> všech</w:t>
      </w:r>
      <w:r w:rsidRPr="0067676F">
        <w:t xml:space="preserve"> dokumentů ve formě, kterou stanoví tato smlouva</w:t>
      </w:r>
      <w:r>
        <w:t xml:space="preserve">, a </w:t>
      </w:r>
      <w:r w:rsidRPr="004545D6">
        <w:t>na základě daňového dokladu (</w:t>
      </w:r>
      <w:r>
        <w:t>dále jen „</w:t>
      </w:r>
      <w:r w:rsidRPr="0030285D">
        <w:rPr>
          <w:b/>
        </w:rPr>
        <w:t>faktura</w:t>
      </w:r>
      <w:r>
        <w:t>“</w:t>
      </w:r>
      <w:r w:rsidRPr="004545D6">
        <w:t>). Zhotovitel má právo na zaplacení ceny</w:t>
      </w:r>
      <w:r>
        <w:t xml:space="preserve"> díla</w:t>
      </w:r>
      <w:r w:rsidRPr="004545D6">
        <w:t xml:space="preserve"> okamžikem řádného splnění svého závazku, tedy okamžikem </w:t>
      </w:r>
      <w:r>
        <w:t>odevzdání řádně dokončené</w:t>
      </w:r>
      <w:r w:rsidR="003912FF">
        <w:t xml:space="preserve">ho </w:t>
      </w:r>
      <w:r>
        <w:t>díla objednateli.</w:t>
      </w:r>
    </w:p>
    <w:p w14:paraId="7FAAE869" w14:textId="77777777" w:rsidR="008704BD" w:rsidRPr="00360AE3" w:rsidRDefault="00995241" w:rsidP="008704BD">
      <w:pPr>
        <w:pStyle w:val="ListNumber-ContractCzechRadio"/>
      </w:pPr>
      <w:r w:rsidRPr="00360AE3">
        <w:t>Splatnost faktury</w:t>
      </w:r>
      <w:r w:rsidR="004A3EE0" w:rsidRPr="00360AE3">
        <w:t xml:space="preserve"> je 24 dnů od </w:t>
      </w:r>
      <w:r w:rsidR="006667AB">
        <w:t>data</w:t>
      </w:r>
      <w:r w:rsidR="006667AB" w:rsidRPr="00360AE3">
        <w:t xml:space="preserve"> </w:t>
      </w:r>
      <w:r>
        <w:t>jejího</w:t>
      </w:r>
      <w:r w:rsidRPr="00360AE3">
        <w:t xml:space="preserve"> </w:t>
      </w:r>
      <w:r w:rsidR="006667AB">
        <w:t>vystavení zhotovitelem</w:t>
      </w:r>
      <w:r w:rsidR="000866E6" w:rsidRPr="000866E6">
        <w:t xml:space="preserve"> </w:t>
      </w:r>
      <w:r w:rsidR="000866E6">
        <w:t>za předpokladu, že k doručení faktury objednateli dojde do 3 dnů od data jejího vystavení</w:t>
      </w:r>
      <w:r w:rsidR="004A3EE0" w:rsidRPr="00360AE3">
        <w:t>.</w:t>
      </w:r>
      <w:r w:rsidR="006667AB">
        <w:t xml:space="preserve"> V případě pozdějšího doručení faktury činí splatnost 21 dnů od data jejího skutečného doručení objednateli. </w:t>
      </w:r>
      <w:r w:rsidR="006667AB" w:rsidRPr="001A70BA">
        <w:t xml:space="preserve">Využije-li zhotovitel možnost zaslat objednateli fakturu elektronickou poštou, je povinen ji zaslat v PDF formátu ze své e-mailové adresy na e-mailovou adresu objednatele </w:t>
      </w:r>
      <w:hyperlink r:id="rId11" w:history="1">
        <w:r w:rsidR="006667AB" w:rsidRPr="001A70BA">
          <w:rPr>
            <w:rStyle w:val="Hypertextovodkaz"/>
            <w:b/>
          </w:rPr>
          <w:t>fakturace@rozhlas.cz</w:t>
        </w:r>
      </w:hyperlink>
      <w:r w:rsidR="006667AB" w:rsidRPr="001A70BA">
        <w:t xml:space="preserve"> a v kopii na e-mailovou adresu zástupce objednatele pro věcná jednání dle této smlouvy. Za den doručení faktury se v takovém případě považuje den jejího doručení do uvedených e-mailových schránek objednatele.</w:t>
      </w:r>
    </w:p>
    <w:p w14:paraId="5AA2EE77" w14:textId="77777777" w:rsidR="008704BD" w:rsidRPr="00360AE3" w:rsidRDefault="00995241" w:rsidP="008704BD">
      <w:pPr>
        <w:pStyle w:val="ListNumber-ContractCzechRadio"/>
      </w:pPr>
      <w:r>
        <w:t>F</w:t>
      </w:r>
      <w:r w:rsidR="004A3EE0" w:rsidRPr="006D0812">
        <w:t xml:space="preserve">aktura musí mít veškeré náležitosti dle platných právních předpisů a její </w:t>
      </w:r>
      <w:r w:rsidR="004A3EE0">
        <w:t>přílohou</w:t>
      </w:r>
      <w:r w:rsidR="004A3EE0" w:rsidRPr="006D0812">
        <w:t xml:space="preserve"> musí být kopie protokolu o odevzdání</w:t>
      </w:r>
      <w:r>
        <w:t xml:space="preserve"> </w:t>
      </w:r>
      <w:r w:rsidR="004A3EE0">
        <w:t>potvrzen</w:t>
      </w:r>
      <w:r>
        <w:t>ého</w:t>
      </w:r>
      <w:r w:rsidR="004A3EE0" w:rsidRPr="006D0812">
        <w:t xml:space="preserve"> </w:t>
      </w:r>
      <w:r w:rsidR="004A3EE0">
        <w:t>oprávněnými zástupci</w:t>
      </w:r>
      <w:r w:rsidR="004A3EE0" w:rsidRPr="006D0812">
        <w:t xml:space="preserve"> </w:t>
      </w:r>
      <w:r w:rsidR="000866E6">
        <w:t xml:space="preserve">obou </w:t>
      </w:r>
      <w:r w:rsidR="004A3EE0" w:rsidRPr="006D0812">
        <w:t>smluvní</w:t>
      </w:r>
      <w:r w:rsidR="004A3EE0">
        <w:t>ch</w:t>
      </w:r>
      <w:r w:rsidR="004A3EE0" w:rsidRPr="006D0812">
        <w:t xml:space="preserve"> stran. V případě, že faktura neobsahuje tyto náležitosti nebo obsahuje nesprávné údaje, je </w:t>
      </w:r>
      <w:r w:rsidR="004A3EE0">
        <w:t>objednatel</w:t>
      </w:r>
      <w:r w:rsidR="004A3EE0" w:rsidRPr="006D0812">
        <w:t xml:space="preserve"> oprávněn fakturu vrátit </w:t>
      </w:r>
      <w:r w:rsidR="004A3EE0">
        <w:t>zhotoviteli</w:t>
      </w:r>
      <w:r w:rsidR="004A3EE0" w:rsidRPr="006D0812">
        <w:t xml:space="preserve"> a ten je povinen vystavit fakturu novou nebo </w:t>
      </w:r>
      <w:r w:rsidR="000866E6">
        <w:br/>
      </w:r>
      <w:r w:rsidR="004A3EE0" w:rsidRPr="006D0812">
        <w:t xml:space="preserve">ji opravit. Po tuto dobu lhůta splatnosti neběží a začíná plynout </w:t>
      </w:r>
      <w:r w:rsidR="004A3EE0">
        <w:t>od počátku</w:t>
      </w:r>
      <w:r w:rsidR="004A3EE0" w:rsidRPr="006D0812">
        <w:t xml:space="preserve"> okamžikem doručení nové nebo opravené faktury</w:t>
      </w:r>
      <w:r w:rsidR="004A3EE0">
        <w:t xml:space="preserve"> objednateli</w:t>
      </w:r>
      <w:r w:rsidR="004A3EE0" w:rsidRPr="006D0812">
        <w:t>.</w:t>
      </w:r>
    </w:p>
    <w:p w14:paraId="37A341D8" w14:textId="77777777" w:rsidR="0062519E" w:rsidRDefault="00995241" w:rsidP="0062519E">
      <w:pPr>
        <w:pStyle w:val="ListNumber-ContractCzechRadio"/>
      </w:pPr>
      <w:r>
        <w:t>Zhotovitel se podpisem této smlouvy zavazuje řádně a včas hradit svým poddodavatelům cenu služeb poskytnutých těmito poddodavateli ve výši odpovídající závazku zhotovitele a příslušného poddodavatele, a to nejpozději do 5 pracovních dnů ode dne zaplacení ceny díla, objednatelem. Zhotovitel je povinen k dodržování obdobné povinnosti dle tohoto odstavce smlouvy smluvně zavázat své poddodavatele vůči jejich poddodavatelům.</w:t>
      </w:r>
    </w:p>
    <w:p w14:paraId="0D21C38E" w14:textId="77777777" w:rsidR="0062519E" w:rsidRDefault="00995241" w:rsidP="0062519E">
      <w:pPr>
        <w:pStyle w:val="ListNumber-ContractCzechRadio"/>
      </w:pPr>
      <w:r>
        <w:t>Zhotovitel je kdykoliv během doby trvání smlouvy povinen na žádost objednatele předložit objednateli smlouvu uzavřenou mezi zhotovitelem a jeho poddodavatelem v rámci této smlouvy, anebo jiné doklady, ze kterých bude vyplývat splnění povinností dle předcházejícího odstavce smlouvy. Zhotovitel, jeho poddodavatel či poddodavatel příslušného poddodavatele jsou oprávněni v takto předložené smlouvě či jiných dokladech označit ve smyslu § 504 OZ jejich obchodní tajemství a toto objednateli znepřístupnit.</w:t>
      </w:r>
    </w:p>
    <w:p w14:paraId="6357C805" w14:textId="77777777" w:rsidR="008704BD" w:rsidRPr="00360AE3" w:rsidRDefault="00995241" w:rsidP="008704BD">
      <w:pPr>
        <w:pStyle w:val="ListNumber-ContractCzechRadio"/>
      </w:pPr>
      <w:r w:rsidRPr="00360AE3">
        <w:t xml:space="preserve">Zhotovitel </w:t>
      </w:r>
      <w:r w:rsidR="006667AB">
        <w:t xml:space="preserve">jako poskytovatel </w:t>
      </w:r>
      <w:r w:rsidRPr="00360AE3">
        <w:t xml:space="preserve">zdanitelného plnění prohlašuje, že není v souladu s § 106a </w:t>
      </w:r>
      <w:r w:rsidRPr="00A35458">
        <w:t>ZDPH</w:t>
      </w:r>
      <w:r w:rsidRPr="00360AE3">
        <w:t xml:space="preserve"> tzv. nespolehlivým plátcem. Smluvní strany se dohodly, že v případě, že Český rozhlas jako příjemce zdanitelného plnění bude ručit v souladu s § 109 ZDPH za nezaplacenou DPH (zejména v případě, že bude dodavatel zdanitelného plnění prohlášen za nespolehlivého plátce), je Český rozhlas oprávněn odvést DPH přímo na účet příslušného správce daně.  Odvedením DPH na účet příslušného správce daně v případech dle předchozí věty se považuje tato část ceny zdanitelného plnění za řádně uhrazenou. Český rozhlas je povinen o provedení úhrady DPH dle tohoto odstavce vydat </w:t>
      </w:r>
      <w:r w:rsidR="006667AB">
        <w:t>poskytovateli</w:t>
      </w:r>
      <w:r w:rsidR="006667AB" w:rsidRPr="00360AE3">
        <w:t xml:space="preserve"> </w:t>
      </w:r>
      <w:r w:rsidRPr="00360AE3">
        <w:t xml:space="preserve">zdanitelného plnění písemný doklad. Český rozhlas má právo odstoupit od této </w:t>
      </w:r>
      <w:r w:rsidR="006667AB">
        <w:t>s</w:t>
      </w:r>
      <w:r w:rsidR="006667AB" w:rsidRPr="00360AE3">
        <w:t xml:space="preserve">mlouvy </w:t>
      </w:r>
      <w:r w:rsidRPr="00360AE3">
        <w:t xml:space="preserve">v případě, že </w:t>
      </w:r>
      <w:r w:rsidR="006667AB">
        <w:t>poskytovatel</w:t>
      </w:r>
      <w:r w:rsidR="006667AB" w:rsidRPr="00360AE3">
        <w:t xml:space="preserve"> </w:t>
      </w:r>
      <w:r w:rsidRPr="00360AE3">
        <w:t xml:space="preserve">zdanitelného plnění bude v průběhu trvání této </w:t>
      </w:r>
      <w:r w:rsidR="006667AB">
        <w:t>s</w:t>
      </w:r>
      <w:r w:rsidR="006667AB" w:rsidRPr="00360AE3">
        <w:t xml:space="preserve">mlouvy </w:t>
      </w:r>
      <w:r w:rsidRPr="00360AE3">
        <w:t xml:space="preserve">prohlášen za nespolehlivého plátce. </w:t>
      </w:r>
    </w:p>
    <w:p w14:paraId="39A152D1" w14:textId="77777777" w:rsidR="002C76CD" w:rsidRPr="00360AE3" w:rsidRDefault="00995241" w:rsidP="002C76CD">
      <w:pPr>
        <w:pStyle w:val="Heading-Number-ContractCzechRadio"/>
        <w:rPr>
          <w:color w:val="auto"/>
        </w:rPr>
      </w:pPr>
      <w:r w:rsidRPr="00360AE3">
        <w:rPr>
          <w:color w:val="auto"/>
        </w:rPr>
        <w:t>Záruka za jakost a záruční lhůty</w:t>
      </w:r>
    </w:p>
    <w:p w14:paraId="7CF2DE16" w14:textId="77777777" w:rsidR="006667AB" w:rsidRDefault="00995241" w:rsidP="002C76CD">
      <w:pPr>
        <w:pStyle w:val="ListNumber-ContractCzechRadio"/>
      </w:pPr>
      <w:r w:rsidRPr="00214A85">
        <w:t xml:space="preserve">Zhotovitel prohlašuje, že dílo </w:t>
      </w:r>
      <w:r w:rsidR="0053466A">
        <w:t xml:space="preserve">bude provedeno </w:t>
      </w:r>
      <w:r w:rsidRPr="00214A85">
        <w:t>bez faktických</w:t>
      </w:r>
      <w:r>
        <w:t xml:space="preserve"> a právních vad</w:t>
      </w:r>
      <w:r w:rsidRPr="00214A85">
        <w:t xml:space="preserve"> a </w:t>
      </w:r>
      <w:r w:rsidR="0053466A">
        <w:t xml:space="preserve">bude </w:t>
      </w:r>
      <w:r w:rsidRPr="00214A85">
        <w:t>odpovíd</w:t>
      </w:r>
      <w:r>
        <w:t>at</w:t>
      </w:r>
      <w:r w:rsidRPr="00214A85">
        <w:t xml:space="preserve"> této smlouvě a platným právním předpisům.</w:t>
      </w:r>
    </w:p>
    <w:p w14:paraId="0C3EDABF" w14:textId="77777777" w:rsidR="006667AB" w:rsidRDefault="00995241" w:rsidP="002C76CD">
      <w:pPr>
        <w:pStyle w:val="ListNumber-ContractCzechRadio"/>
      </w:pPr>
      <w:r>
        <w:rPr>
          <w:szCs w:val="24"/>
        </w:rPr>
        <w:t>Zhotovitel dále prohlašuje, že se dostatečným způsobem seznámil se specifikací díla a podmínkami jeho provedení, je odborně způsobilý dílo řádně a včas provést a má k tomu veškeré potřebné kapacity.</w:t>
      </w:r>
    </w:p>
    <w:p w14:paraId="625A8277" w14:textId="77777777" w:rsidR="002C76CD" w:rsidRPr="00360AE3" w:rsidRDefault="00995241" w:rsidP="002C76CD">
      <w:pPr>
        <w:pStyle w:val="ListNumber-ContractCzechRadio"/>
      </w:pPr>
      <w:r w:rsidRPr="00360AE3">
        <w:lastRenderedPageBreak/>
        <w:t xml:space="preserve">Zhotovitel odpovídá za jakost a vady </w:t>
      </w:r>
      <w:r w:rsidR="0053466A">
        <w:t>prováděcí</w:t>
      </w:r>
      <w:r w:rsidR="0053466A" w:rsidRPr="00360AE3">
        <w:t xml:space="preserve"> </w:t>
      </w:r>
      <w:r w:rsidRPr="00360AE3">
        <w:t xml:space="preserve">dokumentace po dobu </w:t>
      </w:r>
      <w:r w:rsidR="0076222D" w:rsidRPr="005D734B">
        <w:rPr>
          <w:b/>
        </w:rPr>
        <w:t>60</w:t>
      </w:r>
      <w:r w:rsidRPr="005D734B">
        <w:rPr>
          <w:b/>
        </w:rPr>
        <w:t xml:space="preserve"> měsíců</w:t>
      </w:r>
      <w:r w:rsidRPr="00360AE3">
        <w:t xml:space="preserve"> od odevzdání díla objednateli a zaručuje, že dokončená stavba za dodržení </w:t>
      </w:r>
      <w:r w:rsidR="00313338">
        <w:t>prováděcí</w:t>
      </w:r>
      <w:r w:rsidR="00313338" w:rsidRPr="00360AE3">
        <w:t xml:space="preserve"> </w:t>
      </w:r>
      <w:r w:rsidR="00820DA7">
        <w:t>dokumentace</w:t>
      </w:r>
      <w:r w:rsidRPr="00360AE3">
        <w:t xml:space="preserve">, projektem stanoveného způsobu užívání a udržování, si zachová projektem a touto smlouvou stanovené parametry a funkčnost. Zhotovitel odpovídá za vady </w:t>
      </w:r>
      <w:r w:rsidR="0053466A">
        <w:t>prováděcí</w:t>
      </w:r>
      <w:r w:rsidR="0053466A" w:rsidRPr="00360AE3">
        <w:t xml:space="preserve"> </w:t>
      </w:r>
      <w:r w:rsidRPr="00360AE3">
        <w:t>dokumentace, které mají vliv na kvalitu stavby, na úplnost specifikace všech prací, dodávek, činností a služeb spojených s realizací stavby, za efektivnost, jednoznačnost, funkčnost a reálnost navrženého technického řešení a jeho soulad s podmínkami této smlouvy, pokyny a podklady předanými zhotoviteli objednatelem, platnými právními předpisy a technickými normami ČSN a ostatními normami pro přípravu a realizaci předmětné stavby.</w:t>
      </w:r>
      <w:r w:rsidR="00820DA7">
        <w:t xml:space="preserve"> </w:t>
      </w:r>
      <w:r w:rsidR="00820DA7" w:rsidRPr="00214A85">
        <w:t>Záru</w:t>
      </w:r>
      <w:r w:rsidR="00820DA7">
        <w:t>ční doba</w:t>
      </w:r>
      <w:r w:rsidR="00820DA7" w:rsidRPr="00214A85">
        <w:t xml:space="preserve"> počíná běžet okamžikem </w:t>
      </w:r>
      <w:r w:rsidR="00820DA7">
        <w:t>odevzdáním díla objednateli</w:t>
      </w:r>
      <w:r w:rsidR="00820DA7" w:rsidRPr="00214A85">
        <w:t>. Zárukou za jakost zhotovitel přebírá odpovědnost za to, že dílo bude po dobu odpovídající záruce způsobilé k užití</w:t>
      </w:r>
      <w:r w:rsidR="00820DA7">
        <w:t xml:space="preserve"> dle svého obvyklého účelu</w:t>
      </w:r>
      <w:r w:rsidR="00820DA7" w:rsidRPr="00214A85">
        <w:t>, jeho kvalita bude odpovídat této smlouvě a zachová si vlastnosti touto smlouvou vymezené</w:t>
      </w:r>
      <w:r w:rsidR="00820DA7">
        <w:t>,</w:t>
      </w:r>
      <w:r w:rsidR="00820DA7" w:rsidRPr="00214A85">
        <w:t xml:space="preserve"> popř. obvyklé.</w:t>
      </w:r>
    </w:p>
    <w:p w14:paraId="454BE818" w14:textId="77777777" w:rsidR="002C76CD" w:rsidRPr="00360AE3" w:rsidRDefault="00995241" w:rsidP="002C76CD">
      <w:pPr>
        <w:pStyle w:val="ListNumber-ContractCzechRadio"/>
      </w:pPr>
      <w:r w:rsidRPr="00360AE3">
        <w:t>Zhotovitel neprodleně uhradí objednateli škodu, která mu vznikla v souvislosti s výskytem, zjištěním a odstraňováním vad díla.</w:t>
      </w:r>
    </w:p>
    <w:p w14:paraId="0C13CAE5" w14:textId="77777777" w:rsidR="002C76CD" w:rsidRPr="00360AE3" w:rsidRDefault="00995241" w:rsidP="002C76CD">
      <w:pPr>
        <w:pStyle w:val="ListNumber-ContractCzechRadio"/>
      </w:pPr>
      <w:r w:rsidRPr="00360AE3">
        <w:t>Zhotovitel převzatou zárukou zaručuje, že všechny práce byly provedeny kvalitně a v souladu s požadavky objednatele, platným uzemním plánem dotčeného území a podle platných technických a technologických norem a právních předpisů.</w:t>
      </w:r>
    </w:p>
    <w:p w14:paraId="6E5B756D" w14:textId="77777777" w:rsidR="002C76CD" w:rsidRDefault="00995241" w:rsidP="002C76CD">
      <w:pPr>
        <w:pStyle w:val="ListNumber-ContractCzechRadio"/>
      </w:pPr>
      <w:r w:rsidRPr="00214A85">
        <w:t xml:space="preserve">Zhotovitel je povinen po dobu záruční </w:t>
      </w:r>
      <w:r>
        <w:t xml:space="preserve">doby </w:t>
      </w:r>
      <w:r w:rsidRPr="00214A85">
        <w:t xml:space="preserve">bezplatně odstranit vadu díla, která se na díle objeví, a to nejpozději do </w:t>
      </w:r>
      <w:r>
        <w:t>7 kalendářních</w:t>
      </w:r>
      <w:r w:rsidRPr="00214A85">
        <w:t xml:space="preserve"> dní od jejího </w:t>
      </w:r>
      <w:r>
        <w:t>písemného oznámení</w:t>
      </w:r>
      <w:r w:rsidRPr="00214A85">
        <w:t xml:space="preserve"> objednatelem. V případě, že bude zhotovitel v prodlení s odstraněním vady, je objednatel oprávněn vadu odstranit sám na náklady </w:t>
      </w:r>
      <w:r>
        <w:t>zhotovitele, který se mu je zavazuje neprodleně uhradit.</w:t>
      </w:r>
    </w:p>
    <w:p w14:paraId="45B4C651" w14:textId="77777777" w:rsidR="00820DA7" w:rsidRPr="00360AE3" w:rsidRDefault="00995241" w:rsidP="002C76CD">
      <w:pPr>
        <w:pStyle w:val="ListNumber-ContractCzechRadio"/>
      </w:pPr>
      <w:r>
        <w:t>Zhotovitel je povinen uhradit objednateli náklady vzniklé při uplatnění jeho práv a nároků z odpovědnosti za vady.</w:t>
      </w:r>
    </w:p>
    <w:p w14:paraId="4328E4AC" w14:textId="77777777" w:rsidR="00EA55FC" w:rsidRPr="00360AE3" w:rsidRDefault="00995241" w:rsidP="00EA55FC">
      <w:pPr>
        <w:pStyle w:val="Heading-Number-ContractCzechRadio"/>
        <w:rPr>
          <w:color w:val="auto"/>
        </w:rPr>
      </w:pPr>
      <w:r w:rsidRPr="00360AE3">
        <w:rPr>
          <w:color w:val="auto"/>
        </w:rPr>
        <w:t>Práva a povinnosti smluvních stran</w:t>
      </w:r>
    </w:p>
    <w:p w14:paraId="12D96CC2" w14:textId="77777777" w:rsidR="00BE63B2" w:rsidRPr="00E262BD" w:rsidRDefault="00995241" w:rsidP="00EA55FC">
      <w:pPr>
        <w:pStyle w:val="ListNumber-ContractCzechRadio"/>
      </w:pPr>
      <w:r w:rsidRPr="00160D3A">
        <w:rPr>
          <w:b/>
          <w:u w:val="single"/>
          <w:lang w:eastAsia="ar-SA"/>
        </w:rPr>
        <w:t>Práva a povinnosti objednatele</w:t>
      </w:r>
      <w:r w:rsidRPr="00B87816">
        <w:rPr>
          <w:u w:val="single"/>
          <w:lang w:eastAsia="ar-SA"/>
        </w:rPr>
        <w:t>:</w:t>
      </w:r>
    </w:p>
    <w:p w14:paraId="3A2E12E3" w14:textId="77777777" w:rsidR="00067447" w:rsidRDefault="00995241" w:rsidP="00067447">
      <w:pPr>
        <w:pStyle w:val="ListLetter-ContractCzechRadio"/>
      </w:pPr>
      <w:r>
        <w:t>objednatel</w:t>
      </w:r>
      <w:r w:rsidRPr="005D1AE8">
        <w:t xml:space="preserve"> je povinen předávat </w:t>
      </w:r>
      <w:r>
        <w:t>zhotoviteli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zhotovitel </w:t>
      </w:r>
      <w:r w:rsidRPr="005D1AE8">
        <w:rPr>
          <w:lang w:eastAsia="ar-SA"/>
        </w:rPr>
        <w:t xml:space="preserve">mohl poskytovat plnění podle </w:t>
      </w:r>
      <w:r w:rsidR="0022187C">
        <w:rPr>
          <w:lang w:eastAsia="ar-SA"/>
        </w:rPr>
        <w:t>této smlouvy;</w:t>
      </w:r>
    </w:p>
    <w:p w14:paraId="14976216" w14:textId="77777777" w:rsidR="00067447" w:rsidRDefault="00995241" w:rsidP="00067447">
      <w:pPr>
        <w:pStyle w:val="ListLetter-ContractCzechRadio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2 pracovních</w:t>
      </w:r>
      <w:r w:rsidRPr="005D1AE8">
        <w:rPr>
          <w:lang w:eastAsia="ar-SA"/>
        </w:rPr>
        <w:t xml:space="preserve"> dnů od obdržení dotazu, nedohodnou-li se </w:t>
      </w:r>
      <w:r w:rsidR="0022187C">
        <w:rPr>
          <w:lang w:eastAsia="ar-SA"/>
        </w:rPr>
        <w:t>smluvní strany jinak;</w:t>
      </w:r>
    </w:p>
    <w:p w14:paraId="0E9AB4BF" w14:textId="77777777" w:rsidR="00067447" w:rsidRDefault="00995241" w:rsidP="00067447">
      <w:pPr>
        <w:pStyle w:val="ListLetter-ContractCzechRadio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zhotoviteli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podle této </w:t>
      </w:r>
      <w:r w:rsidR="0022187C">
        <w:rPr>
          <w:lang w:eastAsia="ar-SA"/>
        </w:rPr>
        <w:t>smlouvy;</w:t>
      </w:r>
    </w:p>
    <w:p w14:paraId="6014B330" w14:textId="77777777" w:rsidR="00067447" w:rsidRDefault="00995241" w:rsidP="00067447">
      <w:pPr>
        <w:pStyle w:val="ListLetter-ContractCzechRadio"/>
      </w:pPr>
      <w:r>
        <w:t>o</w:t>
      </w:r>
      <w:r w:rsidRPr="00FC1F36">
        <w:t xml:space="preserve">bjednatel umožní </w:t>
      </w:r>
      <w:r>
        <w:t>z</w:t>
      </w:r>
      <w:r w:rsidRPr="00FC1F36">
        <w:t xml:space="preserve">hotoviteli po dobu zpracování díla přístup do předmětného objektu a poskytne </w:t>
      </w:r>
      <w:r>
        <w:t>z</w:t>
      </w:r>
      <w:r w:rsidRPr="00FC1F36">
        <w:t>hotoviteli potřebnou součinnost ve vzájemn</w:t>
      </w:r>
      <w:r>
        <w:t>ě předem dohodnutých termínech.</w:t>
      </w:r>
    </w:p>
    <w:p w14:paraId="152B344C" w14:textId="77777777" w:rsidR="00E262BD" w:rsidRPr="00360C37" w:rsidRDefault="00995241" w:rsidP="00EA55FC">
      <w:pPr>
        <w:pStyle w:val="ListNumber-ContractCzechRadio"/>
      </w:pPr>
      <w:r w:rsidRPr="00160D3A">
        <w:rPr>
          <w:b/>
          <w:u w:val="single"/>
        </w:rPr>
        <w:t>Práva a povinnosti zhotovitele:</w:t>
      </w:r>
    </w:p>
    <w:p w14:paraId="358204C0" w14:textId="77777777" w:rsidR="00067447" w:rsidRDefault="00995241" w:rsidP="004A3EE0">
      <w:pPr>
        <w:pStyle w:val="ListLetter-ContractCzechRadio"/>
        <w:numPr>
          <w:ilvl w:val="2"/>
          <w:numId w:val="19"/>
        </w:numPr>
      </w:pPr>
      <w:r>
        <w:t>z</w:t>
      </w:r>
      <w:r w:rsidRPr="00FC1F36">
        <w:t xml:space="preserve">hotovitel se zavazuje ocenit oznámené změny díla </w:t>
      </w:r>
      <w:r w:rsidRPr="001A70BA">
        <w:t>(obdobně dle ustanovení o ceně díla, tj. dle platného Sazebníku pro navrhování nabídkových cen pr</w:t>
      </w:r>
      <w:r>
        <w:t>ojektových prací a inženýrských činností</w:t>
      </w:r>
      <w:r w:rsidRPr="001A70BA">
        <w:t>)</w:t>
      </w:r>
      <w:r w:rsidRPr="00FC1F36">
        <w:t xml:space="preserve"> a následně tyto změny provést po jejich potvrzení oběma smluvními stranami</w:t>
      </w:r>
      <w:r>
        <w:t>;</w:t>
      </w:r>
    </w:p>
    <w:p w14:paraId="57FD1BFB" w14:textId="77777777" w:rsidR="00067447" w:rsidRDefault="00995241" w:rsidP="004A3EE0">
      <w:pPr>
        <w:pStyle w:val="ListLetter-ContractCzechRadio"/>
        <w:numPr>
          <w:ilvl w:val="2"/>
          <w:numId w:val="19"/>
        </w:numPr>
      </w:pPr>
      <w:r>
        <w:lastRenderedPageBreak/>
        <w:t>z</w:t>
      </w:r>
      <w:r w:rsidRPr="00C41A5D">
        <w:t>hotovitel se zavazuje, ž</w:t>
      </w:r>
      <w:r>
        <w:t>e na náklady o</w:t>
      </w:r>
      <w:r w:rsidRPr="00C41A5D">
        <w:t xml:space="preserve">bjednatele odstraní bez zbytečného odkladu vady způsobené jednáním nebo </w:t>
      </w:r>
      <w:r w:rsidRPr="00FC1F36">
        <w:t>opomenutím</w:t>
      </w:r>
      <w:r w:rsidRPr="00C41A5D">
        <w:t xml:space="preserve"> </w:t>
      </w:r>
      <w:r>
        <w:t>o</w:t>
      </w:r>
      <w:r w:rsidRPr="00C41A5D">
        <w:t>bjednatele</w:t>
      </w:r>
      <w:r>
        <w:t xml:space="preserve">, </w:t>
      </w:r>
      <w:r w:rsidRPr="00C41A5D">
        <w:t>po jejich potvrzení oběma smluvními stranami</w:t>
      </w:r>
      <w:r>
        <w:t>;</w:t>
      </w:r>
    </w:p>
    <w:p w14:paraId="24274B0B" w14:textId="77777777" w:rsidR="00067447" w:rsidRDefault="00995241" w:rsidP="004A3EE0">
      <w:pPr>
        <w:pStyle w:val="ListLetter-ContractCzechRadio"/>
        <w:numPr>
          <w:ilvl w:val="2"/>
          <w:numId w:val="19"/>
        </w:numPr>
      </w:pPr>
      <w:r>
        <w:t>z</w:t>
      </w:r>
      <w:r w:rsidRPr="00FC1F36">
        <w:t>hotovitel</w:t>
      </w:r>
      <w:r>
        <w:t xml:space="preserve"> se zavazuje, že neposkytne dílo ani jeho části, které jsou předmětem plnění této smlouvy, jiné osobě než objednateli nebo jím pověřené osobě;</w:t>
      </w:r>
    </w:p>
    <w:p w14:paraId="1276BD31" w14:textId="77777777" w:rsidR="00067447" w:rsidRDefault="00995241" w:rsidP="004A3EE0">
      <w:pPr>
        <w:pStyle w:val="ListLetter-ContractCzechRadio"/>
        <w:numPr>
          <w:ilvl w:val="2"/>
          <w:numId w:val="19"/>
        </w:numPr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>
        <w:rPr>
          <w:rFonts w:cs="Arial"/>
          <w:szCs w:val="20"/>
          <w:lang w:eastAsia="ar-SA"/>
        </w:rPr>
        <w:t>zhotovitele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>
        <w:rPr>
          <w:rFonts w:cs="Arial"/>
          <w:szCs w:val="20"/>
        </w:rPr>
        <w:t>zhotovitele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>
        <w:rPr>
          <w:rFonts w:cs="Arial"/>
          <w:szCs w:val="20"/>
          <w:lang w:eastAsia="ar-SA"/>
        </w:rPr>
        <w:t>zhotovitele;</w:t>
      </w:r>
    </w:p>
    <w:p w14:paraId="7044AC42" w14:textId="77777777" w:rsidR="00067447" w:rsidRDefault="00995241" w:rsidP="004A3EE0">
      <w:pPr>
        <w:pStyle w:val="ListLetter-ContractCzechRadio"/>
        <w:numPr>
          <w:ilvl w:val="2"/>
          <w:numId w:val="19"/>
        </w:numPr>
      </w:pPr>
      <w:r>
        <w:t>zhotovitel je povinen si při plnění této smlouvy 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14:paraId="1591474E" w14:textId="77777777" w:rsidR="00067447" w:rsidRDefault="00995241" w:rsidP="004A3EE0">
      <w:pPr>
        <w:pStyle w:val="ListLetter-ContractCzechRadio"/>
        <w:numPr>
          <w:ilvl w:val="2"/>
          <w:numId w:val="19"/>
        </w:numPr>
      </w:pPr>
      <w:r>
        <w:t>zhotovitel provádí dílo</w:t>
      </w:r>
      <w:r w:rsidRPr="00F216F3">
        <w:t xml:space="preserve"> </w:t>
      </w:r>
      <w:r w:rsidR="0022187C">
        <w:t>a autorský</w:t>
      </w:r>
      <w:r>
        <w:t xml:space="preserve"> dozor </w:t>
      </w:r>
      <w:r w:rsidRPr="00F216F3">
        <w:t xml:space="preserve">osobně, popř. prostřednictvím </w:t>
      </w:r>
      <w:r>
        <w:t>svých zaměstnanců či poddodavatelů</w:t>
      </w:r>
      <w:r w:rsidR="00E73575">
        <w:t xml:space="preserve">; </w:t>
      </w:r>
      <w:r>
        <w:t>v každém takovém případě je zhotovitel povinen zajistit, aby všechny osoby plnícím smlouvu, které jsou v pracovním nebo jiném obdobném poměru ke zhotoviteli nebo jsou ke zhotoviteli ve smluvním vztahu, se řídily vždy touto smlouvou. Poruší-li taková osoba jakékoliv ustanovení smlouvy, má se za to, že p</w:t>
      </w:r>
      <w:r w:rsidR="0022187C">
        <w:t>orušení způsobil sám zhotovitel;</w:t>
      </w:r>
    </w:p>
    <w:p w14:paraId="01694166" w14:textId="77777777" w:rsidR="00E73575" w:rsidRDefault="00995241" w:rsidP="004A3EE0">
      <w:pPr>
        <w:pStyle w:val="ListLetter-ContractCzechRadio"/>
        <w:numPr>
          <w:ilvl w:val="2"/>
          <w:numId w:val="19"/>
        </w:numPr>
      </w:pPr>
      <w:r>
        <w:t>z</w:t>
      </w:r>
      <w:r w:rsidRPr="00360AE3">
        <w:t xml:space="preserve">hotovitel je povinen písemně oznámit jména </w:t>
      </w:r>
      <w:r>
        <w:t xml:space="preserve">svých </w:t>
      </w:r>
      <w:r w:rsidRPr="00360AE3">
        <w:t xml:space="preserve">poddodavatelů </w:t>
      </w:r>
      <w:r>
        <w:t xml:space="preserve">vč. označení </w:t>
      </w:r>
      <w:r w:rsidRPr="00360AE3">
        <w:t>profesí</w:t>
      </w:r>
      <w:r>
        <w:t xml:space="preserve"> </w:t>
      </w:r>
      <w:r w:rsidRPr="00360AE3">
        <w:t>jednotlivých</w:t>
      </w:r>
      <w:r>
        <w:t xml:space="preserve"> dodavatelů</w:t>
      </w:r>
      <w:r w:rsidRPr="00360AE3">
        <w:t>,</w:t>
      </w:r>
      <w:r>
        <w:t xml:space="preserve"> a to</w:t>
      </w:r>
      <w:r w:rsidRPr="00360AE3">
        <w:t xml:space="preserve"> nejpozději 10 </w:t>
      </w:r>
      <w:r>
        <w:t xml:space="preserve">pracovních </w:t>
      </w:r>
      <w:r w:rsidRPr="00360AE3">
        <w:t xml:space="preserve">dní </w:t>
      </w:r>
      <w:r>
        <w:t>od data</w:t>
      </w:r>
      <w:r w:rsidRPr="00360AE3">
        <w:t xml:space="preserve"> podpisu smlouvy oběma smluvními stranami</w:t>
      </w:r>
      <w:r>
        <w:t>, anebo před zahájením plnění smlouvy příslušným poddodavatelem, pokud o zapojení takového poddodavatele zhotovitel nevěděl v době podpisu smlouvy;</w:t>
      </w:r>
    </w:p>
    <w:p w14:paraId="3DFE9329" w14:textId="77777777" w:rsidR="00067447" w:rsidRPr="001A70BA" w:rsidRDefault="00995241" w:rsidP="004A3EE0">
      <w:pPr>
        <w:pStyle w:val="ListLetter-ContractCzechRadio"/>
        <w:numPr>
          <w:ilvl w:val="2"/>
          <w:numId w:val="19"/>
        </w:numPr>
      </w:pPr>
      <w:r>
        <w:t>z</w:t>
      </w:r>
      <w:r w:rsidRPr="00C41A5D">
        <w:t xml:space="preserve">hotovitel je povinen akceptovat vyloučení </w:t>
      </w:r>
      <w:r>
        <w:t xml:space="preserve">z účasti na plnění předmětu smlouvy </w:t>
      </w:r>
      <w:r w:rsidRPr="00C41A5D">
        <w:t xml:space="preserve">svých zaměstnanců, spolupracujících pracovníků </w:t>
      </w:r>
      <w:r>
        <w:t>a/</w:t>
      </w:r>
      <w:r w:rsidRPr="00C41A5D">
        <w:t xml:space="preserve">nebo </w:t>
      </w:r>
      <w:r>
        <w:t>pod</w:t>
      </w:r>
      <w:r w:rsidRPr="00C41A5D">
        <w:t xml:space="preserve">dodavatelů </w:t>
      </w:r>
      <w:r>
        <w:t>(dále souhrnně jen jako „</w:t>
      </w:r>
      <w:r w:rsidRPr="00D25968">
        <w:rPr>
          <w:b/>
        </w:rPr>
        <w:t>poddodavatel</w:t>
      </w:r>
      <w:r>
        <w:t xml:space="preserve">“) </w:t>
      </w:r>
      <w:r w:rsidRPr="00C41A5D">
        <w:t xml:space="preserve">na základě oprávněného návrhu </w:t>
      </w:r>
      <w:r>
        <w:t>o</w:t>
      </w:r>
      <w:r w:rsidRPr="00C41A5D">
        <w:t>bjednatele. Za oprávněný důvod se považuje</w:t>
      </w:r>
      <w:r>
        <w:t xml:space="preserve"> zejména</w:t>
      </w:r>
      <w:r w:rsidRPr="00C41A5D">
        <w:t>:</w:t>
      </w:r>
    </w:p>
    <w:p w14:paraId="6A607312" w14:textId="77777777" w:rsidR="00067447" w:rsidRPr="00FC1F36" w:rsidRDefault="00995241" w:rsidP="004A3EE0">
      <w:pPr>
        <w:pStyle w:val="ListLetter-ContractCzechRadio"/>
        <w:numPr>
          <w:ilvl w:val="3"/>
          <w:numId w:val="24"/>
        </w:numPr>
      </w:pPr>
      <w:r w:rsidRPr="00FC1F36">
        <w:t xml:space="preserve">opakované porušení stanovených technických podmínek či pravidel BOZP </w:t>
      </w:r>
      <w:r>
        <w:t>pod</w:t>
      </w:r>
      <w:r w:rsidRPr="00FC1F36">
        <w:t>dodavatelem</w:t>
      </w:r>
      <w:r>
        <w:rPr>
          <w:rFonts w:cs="Arial"/>
        </w:rPr>
        <w:t>;</w:t>
      </w:r>
    </w:p>
    <w:p w14:paraId="112B636A" w14:textId="77777777" w:rsidR="00067447" w:rsidRDefault="00995241" w:rsidP="004A3EE0">
      <w:pPr>
        <w:pStyle w:val="ListLetter-ContractCzechRadio"/>
        <w:numPr>
          <w:ilvl w:val="3"/>
          <w:numId w:val="24"/>
        </w:numPr>
        <w:jc w:val="left"/>
      </w:pPr>
      <w:r w:rsidRPr="00FC1F36">
        <w:t>neposkytování součinnosti odpovědných osob v komunikaci s </w:t>
      </w:r>
      <w:r>
        <w:t>o</w:t>
      </w:r>
      <w:r w:rsidRPr="00FC1F36">
        <w:t xml:space="preserve">bjednatelem nezbytné pro plnění práv </w:t>
      </w:r>
      <w:r>
        <w:t>ob</w:t>
      </w:r>
      <w:r w:rsidRPr="00FC1F36">
        <w:t xml:space="preserve">jednatele vyplývající z této </w:t>
      </w:r>
      <w:r>
        <w:t>smlouvy;</w:t>
      </w:r>
    </w:p>
    <w:p w14:paraId="4891A63C" w14:textId="77777777" w:rsidR="003C0350" w:rsidRDefault="00995241" w:rsidP="003C0350">
      <w:pPr>
        <w:pStyle w:val="ListLetter-ContractCzechRadio"/>
      </w:pPr>
      <w:r>
        <w:t>zhotovitel není oprávněn</w:t>
      </w:r>
      <w:r w:rsidRPr="00F216F3">
        <w:t xml:space="preserve"> postoupit nebo jakýmkoliv jiným způsobem převést práva a 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zadávacími podmínkami;</w:t>
      </w:r>
    </w:p>
    <w:p w14:paraId="16A325A4" w14:textId="77777777" w:rsidR="000F6C98" w:rsidRDefault="00995241" w:rsidP="003C0350">
      <w:pPr>
        <w:pStyle w:val="ListLetter-ContractCzechRadio"/>
        <w:ind w:left="596"/>
      </w:pPr>
      <w:r>
        <w:t>zhotovitel je povinen zajistit provádění díla zejména osobami, prostřednictvím kterých ve veřejné zakázce prokázal kvalifikaci, a to v roli pro kterou tyto osoby kvalifikaci prokázali; v případě potřeby výměny této osoby je zhotovitel povinen o tom písemně informovat objednatele a současně zajistit, aby nová osoba splňovala kvalifikaci dle zadávacích podmínek veřejné zakázky pro danou roli, na písemnou žádost objednatele je zhotovitel povinen k tomu doložit odpovídající doklady;</w:t>
      </w:r>
    </w:p>
    <w:p w14:paraId="0BE7AFE4" w14:textId="77777777" w:rsidR="003C0350" w:rsidRDefault="00995241" w:rsidP="003C0350">
      <w:pPr>
        <w:pStyle w:val="ListLetter-ContractCzechRadio"/>
        <w:ind w:left="596"/>
      </w:pPr>
      <w:r>
        <w:t>z</w:t>
      </w:r>
      <w:r w:rsidRPr="00360AE3">
        <w:t>hotovitel je povinen zdržet se po</w:t>
      </w:r>
      <w:r>
        <w:t xml:space="preserve"> dobu</w:t>
      </w:r>
      <w:r w:rsidRPr="00360AE3">
        <w:t xml:space="preserve"> realizace díla </w:t>
      </w:r>
      <w:r>
        <w:t xml:space="preserve">a stavebních prací </w:t>
      </w:r>
      <w:r w:rsidRPr="00360AE3">
        <w:t>veškerých vlastních podnikatelských aktivit ve vztahu k předmětu plnění</w:t>
      </w:r>
      <w:r>
        <w:t xml:space="preserve"> této smlouvy</w:t>
      </w:r>
      <w:r w:rsidRPr="00360AE3">
        <w:t>, a to i ve spojení s třetími osobami, jimž by mohl ohro</w:t>
      </w:r>
      <w:r>
        <w:t>zit oprávněné zájmy objednatele;</w:t>
      </w:r>
      <w:r w:rsidRPr="00360AE3">
        <w:t xml:space="preserve"> </w:t>
      </w:r>
    </w:p>
    <w:p w14:paraId="525370DA" w14:textId="77777777" w:rsidR="00E73575" w:rsidRDefault="00995241" w:rsidP="003C0350">
      <w:pPr>
        <w:pStyle w:val="ListLetter-ContractCzechRadio"/>
        <w:ind w:left="596"/>
      </w:pPr>
      <w:r>
        <w:lastRenderedPageBreak/>
        <w:t>z</w:t>
      </w:r>
      <w:r w:rsidRPr="00360AE3">
        <w:t xml:space="preserve">hotovitel </w:t>
      </w:r>
      <w:r>
        <w:t>je povinen</w:t>
      </w:r>
      <w:r w:rsidRPr="00360AE3">
        <w:t xml:space="preserve"> písemně oznámit objednateli zřejmé nedostatky v práci dalších dodavatelů objednatele, které mají nebo mohou mít vliv na dílo ihned poté, kdy je zjistí</w:t>
      </w:r>
      <w:r>
        <w:t xml:space="preserve"> (zejm. dodavatel stavebních prací)</w:t>
      </w:r>
      <w:r w:rsidRPr="00360AE3">
        <w:t>. Opomenutí takovéhoto oznámení zhotovitelem bude mít za následek ztrátu možnosti vznášet nároky vůči objednateli kvůli nedostatkům v práci jiných dodavatelů kromě těch nedostatků, jichž si zhotovitel nemohl být s ohledem</w:t>
      </w:r>
      <w:r>
        <w:t xml:space="preserve"> na stupeň své odbornosti vědom;</w:t>
      </w:r>
    </w:p>
    <w:p w14:paraId="661D4FC8" w14:textId="77777777" w:rsidR="00360C37" w:rsidRDefault="00995241" w:rsidP="00360C37">
      <w:pPr>
        <w:pStyle w:val="ListLetter-ContractCzechRadio"/>
      </w:pPr>
      <w:r>
        <w:rPr>
          <w:rFonts w:cs="Arial"/>
        </w:rPr>
        <w:t>z</w:t>
      </w:r>
      <w:r w:rsidRPr="00D25968">
        <w:rPr>
          <w:rFonts w:cs="Arial"/>
        </w:rPr>
        <w:t>hotovitel je povinen při provádění díla dodržovat pravidla bezpečnosti a ochrany zdraví při práci, pravidla požární bezpečnosti a vnitřní předpisy objednatele, se kterými byl seznámen. Přílohou této smlouvy jsou Podmínky provádění činností externích osob v objektech ČRo, které je zhotovitel povinen dodržovat.</w:t>
      </w:r>
    </w:p>
    <w:p w14:paraId="0D8A9DC7" w14:textId="77777777" w:rsidR="002C76CD" w:rsidRPr="00360AE3" w:rsidRDefault="00995241" w:rsidP="002C76CD">
      <w:pPr>
        <w:pStyle w:val="Heading-Number-ContractCzechRadio"/>
        <w:rPr>
          <w:color w:val="auto"/>
        </w:rPr>
      </w:pPr>
      <w:r w:rsidRPr="00360AE3">
        <w:rPr>
          <w:color w:val="auto"/>
        </w:rPr>
        <w:t>Změny díla</w:t>
      </w:r>
      <w:r w:rsidR="00820DA7">
        <w:rPr>
          <w:color w:val="auto"/>
        </w:rPr>
        <w:t xml:space="preserve"> a smlouvy</w:t>
      </w:r>
      <w:r w:rsidR="005238D2">
        <w:rPr>
          <w:color w:val="auto"/>
        </w:rPr>
        <w:t xml:space="preserve"> a komunikace smluvních stran</w:t>
      </w:r>
    </w:p>
    <w:p w14:paraId="19D380E9" w14:textId="77777777" w:rsidR="002C76CD" w:rsidRPr="00360AE3" w:rsidRDefault="00995241" w:rsidP="002C76CD">
      <w:pPr>
        <w:pStyle w:val="ListNumber-ContractCzechRadio"/>
      </w:pPr>
      <w:r w:rsidRPr="00360AE3">
        <w:t>Žádná změna díla</w:t>
      </w:r>
      <w:r w:rsidR="00820DA7" w:rsidRPr="00820DA7">
        <w:t xml:space="preserve"> </w:t>
      </w:r>
      <w:r w:rsidRPr="00360AE3">
        <w:t>způsobující zvýšení nebo snížení dohodnuté ceny nebo prodloužení dohodnuté lhůty se nesmí uskutečnit bez předchozího písemného potvrzení změny podepsané objednatelem a zhotovitelem.</w:t>
      </w:r>
    </w:p>
    <w:p w14:paraId="62052529" w14:textId="77777777" w:rsidR="00820DA7" w:rsidRDefault="00995241" w:rsidP="00820DA7">
      <w:pPr>
        <w:pStyle w:val="ListNumber-ContractCzechRadio"/>
      </w:pPr>
      <w:r w:rsidRPr="006D0812">
        <w:t>Tato smlouva může být změněna pouze písemným</w:t>
      </w:r>
      <w:r>
        <w:t>i dodatky vzestupně číslovanými počínaje řadovým číslem 1. a</w:t>
      </w:r>
      <w:r w:rsidRPr="006D0812">
        <w:t xml:space="preserve"> </w:t>
      </w:r>
      <w:r>
        <w:t>podepsanými</w:t>
      </w:r>
      <w:r w:rsidRPr="006D0812">
        <w:t xml:space="preserve"> oprávněnými osobami obou smluvních stran. </w:t>
      </w:r>
    </w:p>
    <w:p w14:paraId="7A6F90C6" w14:textId="77777777" w:rsidR="00C37759" w:rsidRDefault="00995241" w:rsidP="002C76CD">
      <w:pPr>
        <w:pStyle w:val="ListNumber-ContractCzechRadio"/>
      </w:pPr>
      <w:r>
        <w:t xml:space="preserve">Jakékoli </w:t>
      </w:r>
      <w:r w:rsidRPr="006D0812">
        <w:t>jiné dokumenty zejména zápisy, protokoly, přejímky apod. se za změnu smlouvy nepovažují.</w:t>
      </w:r>
    </w:p>
    <w:p w14:paraId="2511F7F0" w14:textId="77777777" w:rsidR="002C76CD" w:rsidRDefault="00995241" w:rsidP="002C76CD">
      <w:pPr>
        <w:pStyle w:val="ListNumber-ContractCzechRadio"/>
      </w:pPr>
      <w:r w:rsidRPr="00360AE3">
        <w:t xml:space="preserve">Cena změny díla se určí na základě </w:t>
      </w:r>
      <w:r w:rsidR="00820DA7">
        <w:t>aktuálního S</w:t>
      </w:r>
      <w:r w:rsidR="00820DA7" w:rsidRPr="00360AE3">
        <w:t xml:space="preserve">azebníku </w:t>
      </w:r>
      <w:r w:rsidRPr="00360AE3">
        <w:t xml:space="preserve">pro navrhování nabídkových cen projektových prací a </w:t>
      </w:r>
      <w:r w:rsidR="00820DA7">
        <w:t>inženýrských činností</w:t>
      </w:r>
      <w:r w:rsidRPr="00360AE3">
        <w:t>.</w:t>
      </w:r>
    </w:p>
    <w:p w14:paraId="3D617D57" w14:textId="77777777" w:rsidR="004630A9" w:rsidRPr="00360AE3" w:rsidRDefault="00995241" w:rsidP="004630A9">
      <w:pPr>
        <w:pStyle w:val="ListNumber-ContractCzechRadio"/>
      </w:pPr>
      <w:r w:rsidRPr="00360AE3">
        <w:t xml:space="preserve">Veškerá oznámení podle této smlouvy musí být písemná a musí být doručena osobně, zaslána doporučeným dopisem nebo zaslána telekomunikačnímu prostředky (do datové schránky, faxem, elektronickou poštou). </w:t>
      </w:r>
    </w:p>
    <w:p w14:paraId="60125390" w14:textId="77777777" w:rsidR="004630A9" w:rsidRPr="00360AE3" w:rsidRDefault="00995241" w:rsidP="004630A9">
      <w:pPr>
        <w:pStyle w:val="ListNumber-ContractCzechRadio"/>
      </w:pPr>
      <w:r w:rsidRPr="00360AE3">
        <w:t>Veškeré předávané dokumenty, tj. oznámení, textová nebo výkresová dokumentace, vyplněné formuláře aj., musí být podepsány osobou, která je zpracovala, popřípadě také osobou, která za ně odpovídá, a musí být opatřeny přesným datem s uvedením kalendářního dne, popřípadě také hodiny, kdy byl dokument odeslán. Dokument, který není náležitě podepsán a datován, se považuje za neplatný a k jeho obsahu se nepřihlíží, i když byl řádně doručen.</w:t>
      </w:r>
    </w:p>
    <w:p w14:paraId="3A1C96CD" w14:textId="77777777" w:rsidR="004630A9" w:rsidRPr="00360AE3" w:rsidRDefault="00995241" w:rsidP="004630A9">
      <w:pPr>
        <w:pStyle w:val="ListNumber-ContractCzechRadio"/>
      </w:pPr>
      <w:r w:rsidRPr="00360AE3">
        <w:t>Ústní pokyny nebo dohody předané osobně nebo telefonicky musí být bez zbytečného odkladu potvrzeny písemně.</w:t>
      </w:r>
    </w:p>
    <w:p w14:paraId="75D207FE" w14:textId="77777777" w:rsidR="002C76CD" w:rsidRPr="00360AE3" w:rsidRDefault="00995241" w:rsidP="002C76CD">
      <w:pPr>
        <w:pStyle w:val="Heading-Number-ContractCzechRadio"/>
        <w:rPr>
          <w:color w:val="auto"/>
        </w:rPr>
      </w:pPr>
      <w:r>
        <w:rPr>
          <w:color w:val="auto"/>
        </w:rPr>
        <w:t>Sankce</w:t>
      </w:r>
    </w:p>
    <w:p w14:paraId="15898D18" w14:textId="77777777" w:rsidR="002C76CD" w:rsidRPr="00360AE3" w:rsidRDefault="00995241" w:rsidP="002C76CD">
      <w:pPr>
        <w:pStyle w:val="ListNumber-ContractCzechRadio"/>
      </w:pPr>
      <w:r w:rsidRPr="00360AE3">
        <w:t xml:space="preserve">V případě, že se zhotovitel dostane do prodlení s předáním </w:t>
      </w:r>
      <w:r w:rsidR="00EB69A7">
        <w:t>prováděcí</w:t>
      </w:r>
      <w:r w:rsidR="00EB69A7" w:rsidRPr="00360AE3">
        <w:t xml:space="preserve"> </w:t>
      </w:r>
      <w:r w:rsidRPr="00360AE3">
        <w:t>dokumentace ve lhůtách dle čl. I</w:t>
      </w:r>
      <w:r w:rsidR="005238D2">
        <w:t>I</w:t>
      </w:r>
      <w:r w:rsidRPr="00360AE3">
        <w:t xml:space="preserve">. této smlouvy, má objednatel právo na </w:t>
      </w:r>
      <w:r w:rsidR="005238D2">
        <w:t xml:space="preserve">zaplacení </w:t>
      </w:r>
      <w:r w:rsidRPr="00360AE3">
        <w:t>smluvní pokut</w:t>
      </w:r>
      <w:r w:rsidR="005238D2">
        <w:t>y</w:t>
      </w:r>
      <w:r w:rsidRPr="00360AE3">
        <w:t xml:space="preserve"> ve výši </w:t>
      </w:r>
      <w:r w:rsidR="0076222D" w:rsidRPr="005238D2">
        <w:rPr>
          <w:b/>
        </w:rPr>
        <w:t>2.000</w:t>
      </w:r>
      <w:r w:rsidRPr="00360AE3">
        <w:rPr>
          <w:b/>
        </w:rPr>
        <w:t>,- Kč</w:t>
      </w:r>
      <w:r w:rsidRPr="00360AE3">
        <w:t xml:space="preserve"> za každý započatý den prodlení. </w:t>
      </w:r>
    </w:p>
    <w:p w14:paraId="58F681E5" w14:textId="77777777" w:rsidR="002C76CD" w:rsidRPr="00360AE3" w:rsidRDefault="00995241" w:rsidP="002C76CD">
      <w:pPr>
        <w:pStyle w:val="ListNumber-ContractCzechRadio"/>
      </w:pPr>
      <w:r w:rsidRPr="00360AE3">
        <w:t xml:space="preserve">Pokud zhotovitel bude v prodlení s odstraněním vad </w:t>
      </w:r>
      <w:r w:rsidR="00313338">
        <w:t>provád</w:t>
      </w:r>
      <w:r w:rsidR="00AD186B">
        <w:t>ě</w:t>
      </w:r>
      <w:r w:rsidR="00313338">
        <w:t>cí</w:t>
      </w:r>
      <w:r w:rsidR="00313338" w:rsidRPr="00360AE3">
        <w:t xml:space="preserve"> </w:t>
      </w:r>
      <w:r w:rsidRPr="00360AE3">
        <w:t xml:space="preserve">dokumentace ve lhůtě stanovené </w:t>
      </w:r>
      <w:r w:rsidR="005238D2">
        <w:t xml:space="preserve">touto </w:t>
      </w:r>
      <w:r w:rsidRPr="00360AE3">
        <w:t>smlouv</w:t>
      </w:r>
      <w:r w:rsidR="005238D2">
        <w:t>ou</w:t>
      </w:r>
      <w:r w:rsidRPr="00360AE3">
        <w:t>, má objednatel právo na</w:t>
      </w:r>
      <w:r w:rsidR="005238D2">
        <w:t xml:space="preserve"> zaplacení</w:t>
      </w:r>
      <w:r w:rsidRPr="00360AE3">
        <w:t xml:space="preserve"> smluvní pokut</w:t>
      </w:r>
      <w:r w:rsidR="005238D2">
        <w:t>y</w:t>
      </w:r>
      <w:r w:rsidRPr="00360AE3">
        <w:t xml:space="preserve"> ve výši </w:t>
      </w:r>
      <w:r w:rsidR="0076222D" w:rsidRPr="005238D2">
        <w:rPr>
          <w:b/>
        </w:rPr>
        <w:t>2.000</w:t>
      </w:r>
      <w:r w:rsidRPr="00360AE3">
        <w:rPr>
          <w:b/>
        </w:rPr>
        <w:t xml:space="preserve">,- Kč </w:t>
      </w:r>
      <w:r w:rsidRPr="00360AE3">
        <w:t xml:space="preserve">za každý </w:t>
      </w:r>
      <w:r w:rsidR="005238D2">
        <w:t>započatý</w:t>
      </w:r>
      <w:r w:rsidRPr="00360AE3">
        <w:t xml:space="preserve"> den prodlení. Tato smluvní pokuta nemá vliv na výši smluvní pokuty podle odst. 1 tohoto článku smlouvy.</w:t>
      </w:r>
    </w:p>
    <w:p w14:paraId="03E22688" w14:textId="77777777" w:rsidR="002C76CD" w:rsidRDefault="00995241" w:rsidP="002C76CD">
      <w:pPr>
        <w:pStyle w:val="ListNumber-ContractCzechRadio"/>
      </w:pPr>
      <w:r w:rsidRPr="00360AE3">
        <w:t xml:space="preserve">V případě, že zhotovitel poskytne výsledek činnosti, jenž je předmětem plnění </w:t>
      </w:r>
      <w:r w:rsidR="0054267A">
        <w:t xml:space="preserve">veřejné </w:t>
      </w:r>
      <w:r w:rsidRPr="00360AE3">
        <w:t xml:space="preserve">zakázky, jiné osobě než objednateli nebo jím pověřené osobě v rozporu s článkem </w:t>
      </w:r>
      <w:r w:rsidR="0022187C">
        <w:t>VII., odst. 2, písm. c)</w:t>
      </w:r>
      <w:r w:rsidRPr="00360AE3">
        <w:t xml:space="preserve"> této smlouvy, má objednatel právo na smluvní pokutu ve výši </w:t>
      </w:r>
      <w:r w:rsidRPr="00BC1DFC">
        <w:rPr>
          <w:b/>
        </w:rPr>
        <w:t>50.000,- Kč</w:t>
      </w:r>
      <w:r w:rsidRPr="00360AE3">
        <w:t>, a to za každé jednotlivé porušení této povinnosti.</w:t>
      </w:r>
    </w:p>
    <w:p w14:paraId="15ECD7F2" w14:textId="77777777" w:rsidR="003C0350" w:rsidRDefault="00995241" w:rsidP="002C76CD">
      <w:pPr>
        <w:pStyle w:val="ListNumber-ContractCzechRadio"/>
      </w:pPr>
      <w:r>
        <w:lastRenderedPageBreak/>
        <w:t xml:space="preserve">Zjistí-li se v průběhu provádění stavebních prací, že </w:t>
      </w:r>
      <w:r w:rsidR="00BA597A">
        <w:t>prováděcí</w:t>
      </w:r>
      <w:r>
        <w:t xml:space="preserve"> dokumentace byla vadná či neúplná a v důsledku této vady se zvýšila cena navazujících stavebních prací nejméně o </w:t>
      </w:r>
      <w:r w:rsidRPr="003C0350">
        <w:rPr>
          <w:b/>
        </w:rPr>
        <w:t>5 %</w:t>
      </w:r>
      <w:r>
        <w:t xml:space="preserve">, zavazuje se zhotovitel zaplatit objednateli smluvní pokutu, jejíž výše se bude rovnat </w:t>
      </w:r>
      <w:r w:rsidRPr="003C0350">
        <w:rPr>
          <w:b/>
        </w:rPr>
        <w:t>10 %</w:t>
      </w:r>
      <w:r>
        <w:t xml:space="preserve"> z částky za vícepráce vzniklé z důvodu této vady </w:t>
      </w:r>
      <w:r w:rsidR="002C7989">
        <w:t xml:space="preserve">prováděcí </w:t>
      </w:r>
      <w:r>
        <w:t xml:space="preserve">dokumentace, a to až do maximální výše </w:t>
      </w:r>
      <w:r w:rsidRPr="003C0350">
        <w:rPr>
          <w:b/>
        </w:rPr>
        <w:t>25.000,- Kč</w:t>
      </w:r>
      <w:r>
        <w:t xml:space="preserve"> za každý jednotlivý případ takového porušení.</w:t>
      </w:r>
    </w:p>
    <w:p w14:paraId="3A251CA8" w14:textId="77777777" w:rsidR="0062519E" w:rsidRPr="0062519E" w:rsidRDefault="00995241" w:rsidP="0062519E">
      <w:pPr>
        <w:pStyle w:val="ListNumber-ContractCzechRadio"/>
        <w:rPr>
          <w:b/>
          <w:szCs w:val="24"/>
        </w:rPr>
      </w:pPr>
      <w:r>
        <w:t xml:space="preserve">Bude-li zhotovitel v prodlení s úhradou ceny služeb, jež byly realizovány jeho poddodavatelem, tomuto poddodavateli anebo nezajistí-li dodržení této povinnosti ze strany jeho poddodavatelů v souladu s článkem V., odst. </w:t>
      </w:r>
      <w:r w:rsidR="002C7989">
        <w:t xml:space="preserve">7 </w:t>
      </w:r>
      <w:r>
        <w:t xml:space="preserve">a </w:t>
      </w:r>
      <w:r w:rsidR="002C7989">
        <w:t xml:space="preserve">8 </w:t>
      </w:r>
      <w:r>
        <w:t xml:space="preserve">smlouvy, případně neposkytne-li k tomu potřebné doklady dle této smlouvy, je povinen zaplatit objednateli smluvní pokutu ve výši </w:t>
      </w:r>
      <w:r w:rsidRPr="0062519E">
        <w:rPr>
          <w:b/>
        </w:rPr>
        <w:t>5.000,- Kč</w:t>
      </w:r>
      <w:r>
        <w:t xml:space="preserve"> za každý jednotlivý případ.</w:t>
      </w:r>
    </w:p>
    <w:p w14:paraId="3CC92648" w14:textId="77777777" w:rsidR="000F6C98" w:rsidRDefault="00995241" w:rsidP="002C76CD">
      <w:pPr>
        <w:pStyle w:val="ListNumber-ContractCzechRadio"/>
      </w:pPr>
      <w:r>
        <w:t xml:space="preserve">Nezajistí-li zhotovitel provádění díla prostřednictvím osob, </w:t>
      </w:r>
      <w:r w:rsidR="002C7989">
        <w:t>kterými</w:t>
      </w:r>
      <w:r>
        <w:t xml:space="preserve"> prokázal svou kvalifikaci ve veřejné </w:t>
      </w:r>
      <w:r w:rsidR="002C7989">
        <w:t>zakázce</w:t>
      </w:r>
      <w:r>
        <w:t xml:space="preserve">, či nezajistí-li splnění této kvalifikace obdobně v případě jejich výměny dle článku VII. odst. 2 písm. </w:t>
      </w:r>
      <w:r w:rsidR="002C7989">
        <w:t>j</w:t>
      </w:r>
      <w:r>
        <w:t xml:space="preserve">) této smlouvy, je povinen zaplatit objednateli smluvní pokutu ve výši </w:t>
      </w:r>
      <w:r w:rsidR="00522A0D">
        <w:rPr>
          <w:b/>
        </w:rPr>
        <w:t>2</w:t>
      </w:r>
      <w:r w:rsidRPr="00CD4A18">
        <w:rPr>
          <w:b/>
        </w:rPr>
        <w:t>.000,- Kč</w:t>
      </w:r>
      <w:r>
        <w:t xml:space="preserve"> za každý jednotlivý případ.</w:t>
      </w:r>
    </w:p>
    <w:p w14:paraId="0BCE7C6A" w14:textId="77777777" w:rsidR="0054267A" w:rsidRPr="00360AE3" w:rsidRDefault="00995241" w:rsidP="002C76CD">
      <w:pPr>
        <w:pStyle w:val="ListNumber-ContractCzechRadio"/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díla či autorského dozoru</w:t>
      </w:r>
      <w:r w:rsidRPr="00565B8F">
        <w:t xml:space="preserve">, zavazuje se </w:t>
      </w:r>
      <w:r>
        <w:t>objednatel</w:t>
      </w:r>
      <w:r w:rsidRPr="00565B8F">
        <w:t xml:space="preserve"> zaplatit </w:t>
      </w:r>
      <w:r>
        <w:t>zhotoviteli</w:t>
      </w:r>
      <w:r w:rsidRPr="00565B8F">
        <w:t xml:space="preserve"> smluvní </w:t>
      </w:r>
      <w:r w:rsidRPr="00CF2EDD">
        <w:t xml:space="preserve">pokutu ve </w:t>
      </w:r>
      <w:r>
        <w:t xml:space="preserve">výši </w:t>
      </w:r>
      <w:r w:rsidRPr="0054267A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>den prodlení.</w:t>
      </w:r>
    </w:p>
    <w:p w14:paraId="0B87A356" w14:textId="77777777" w:rsidR="002C76CD" w:rsidRPr="00360AE3" w:rsidRDefault="00995241" w:rsidP="002C76CD">
      <w:pPr>
        <w:pStyle w:val="ListNumber-ContractCzechRadio"/>
      </w:pPr>
      <w:r>
        <w:t>Smluvní pokuty jsou splatné ve lhůtě 15 dnů od data doručení písemné výzvy k jejich úhradě druhé smluvní straně.</w:t>
      </w:r>
    </w:p>
    <w:p w14:paraId="6D91CFE3" w14:textId="77777777" w:rsidR="002C76CD" w:rsidRDefault="00995241" w:rsidP="002C76CD">
      <w:pPr>
        <w:pStyle w:val="ListNumber-ContractCzechRadio"/>
      </w:pPr>
      <w:r>
        <w:t>Uplatněním nároku na smluvní pokutu či jejím uhrazením nezaniká právo objednatele na náhradu škody v plné výši, vznikla-li škoda z téhož právního důvodu, pro který je požadována úhrada smluvní pokuty.</w:t>
      </w:r>
      <w:r w:rsidRPr="002663BF">
        <w:t xml:space="preserve"> </w:t>
      </w:r>
      <w:r>
        <w:t>Nárok objednatele na náhradu škody se uplatněním smluvní pokuty nesnižuje.</w:t>
      </w:r>
    </w:p>
    <w:p w14:paraId="0DE139C5" w14:textId="77777777" w:rsidR="0054267A" w:rsidRPr="00360AE3" w:rsidRDefault="00995241" w:rsidP="002C76CD">
      <w:pPr>
        <w:pStyle w:val="ListNumber-ContractCzechRadio"/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Pr="00CF2EDD">
        <w:t xml:space="preserve"> </w:t>
      </w:r>
      <w:r>
        <w:t>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1471E940" w14:textId="77777777" w:rsidR="00820DA7" w:rsidRDefault="00995241" w:rsidP="00820DA7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710DF5F1" w14:textId="77777777" w:rsidR="00820DA7" w:rsidRPr="00D73EC2" w:rsidRDefault="00995241" w:rsidP="00820DA7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</w:t>
      </w:r>
      <w:r w:rsidR="0022187C">
        <w:rPr>
          <w:spacing w:val="-4"/>
          <w:lang w:eastAsia="cs-CZ"/>
        </w:rPr>
        <w:t xml:space="preserve"> anebo (4.) výpovědí objednatele</w:t>
      </w:r>
      <w:r w:rsidRPr="00B63CDB">
        <w:rPr>
          <w:spacing w:val="-4"/>
          <w:lang w:eastAsia="cs-CZ"/>
        </w:rPr>
        <w:t xml:space="preserve">. </w:t>
      </w:r>
    </w:p>
    <w:p w14:paraId="3FA11982" w14:textId="77777777" w:rsidR="00820DA7" w:rsidRDefault="00995241" w:rsidP="00820DA7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225C6CEA" w14:textId="77777777" w:rsidR="00820DA7" w:rsidRDefault="00995241" w:rsidP="00820DA7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4ECB1AEF" w14:textId="77777777" w:rsidR="00820DA7" w:rsidRPr="002F013C" w:rsidRDefault="00995241" w:rsidP="00820DA7">
      <w:pPr>
        <w:pStyle w:val="ListNumber-ContractCzechRadio"/>
      </w:pPr>
      <w:r w:rsidRPr="002F013C">
        <w:t>Objednatel je oprávněn odstoupit od této smlouvy</w:t>
      </w:r>
      <w:r>
        <w:t xml:space="preserve"> zejména</w:t>
      </w:r>
      <w:r w:rsidRPr="002F013C">
        <w:t>:</w:t>
      </w:r>
    </w:p>
    <w:p w14:paraId="60D51911" w14:textId="77777777" w:rsidR="00820DA7" w:rsidRPr="00CF2EDD" w:rsidRDefault="00995241" w:rsidP="002C7989">
      <w:pPr>
        <w:pStyle w:val="ListLetter-ContractCzechRadio"/>
        <w:rPr>
          <w:b/>
          <w:szCs w:val="24"/>
        </w:rPr>
      </w:pPr>
      <w:r w:rsidRPr="00CF2EDD">
        <w:t>v případě prodlení zhotovitele s provedením díla</w:t>
      </w:r>
      <w:r w:rsidR="002C7989">
        <w:t xml:space="preserve"> </w:t>
      </w:r>
      <w:r w:rsidRPr="00CF2EDD">
        <w:t xml:space="preserve">o více </w:t>
      </w:r>
      <w:r>
        <w:t>než 20</w:t>
      </w:r>
      <w:r w:rsidRPr="00BF05E5">
        <w:t xml:space="preserve"> dní</w:t>
      </w:r>
      <w:r>
        <w:t xml:space="preserve"> oproti termínům stanoveným touto smlouvou;</w:t>
      </w:r>
    </w:p>
    <w:p w14:paraId="6A2F7DA3" w14:textId="77777777" w:rsidR="00820DA7" w:rsidRDefault="00995241" w:rsidP="00820DA7">
      <w:pPr>
        <w:pStyle w:val="ListLetter-ContractCzechRadio"/>
      </w:pPr>
      <w:r w:rsidRPr="00CF2EDD">
        <w:lastRenderedPageBreak/>
        <w:t xml:space="preserve">v případě, že </w:t>
      </w:r>
      <w:r>
        <w:t>z</w:t>
      </w:r>
      <w:r w:rsidRPr="00CF2EDD">
        <w:t>hotovitel opakovaně (nejméně dvakrát</w:t>
      </w:r>
      <w:r>
        <w:t xml:space="preserve"> po dobu provádění díla, resp. jeho částí</w:t>
      </w:r>
      <w:r w:rsidRPr="00CF2EDD">
        <w:t xml:space="preserve">) porušuje smluvní povinnosti či provádí </w:t>
      </w:r>
      <w:r>
        <w:t xml:space="preserve">dílo, resp. jeho části, </w:t>
      </w:r>
      <w:r w:rsidRPr="00CF2EDD">
        <w:t xml:space="preserve">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3AF3B599" w14:textId="77777777" w:rsidR="00820DA7" w:rsidRDefault="00995241" w:rsidP="00820DA7">
      <w:pPr>
        <w:pStyle w:val="ListLetter-ContractCzechRadio"/>
      </w:pPr>
      <w:r>
        <w:t>dojde k porušení povinnosti uvedené v </w:t>
      </w:r>
      <w:r w:rsidRPr="0087536B">
        <w:t>odstavci</w:t>
      </w:r>
      <w:r>
        <w:t xml:space="preserve"> 7 tohoto článku smlouvy</w:t>
      </w:r>
      <w:r>
        <w:rPr>
          <w:rFonts w:cs="Arial"/>
        </w:rPr>
        <w:t>;</w:t>
      </w:r>
    </w:p>
    <w:p w14:paraId="328A9130" w14:textId="77777777" w:rsidR="00820DA7" w:rsidRDefault="00995241" w:rsidP="00820DA7">
      <w:pPr>
        <w:pStyle w:val="ListLetter-ContractCzechRadio"/>
      </w:pPr>
      <w:r>
        <w:t>je</w:t>
      </w:r>
      <w:r w:rsidR="00173A50">
        <w:t>-</w:t>
      </w:r>
      <w:r>
        <w:t>li to stanoveno touto smlouvou</w:t>
      </w:r>
      <w:r w:rsidRPr="00CF2EDD">
        <w:t>.</w:t>
      </w:r>
    </w:p>
    <w:p w14:paraId="08F0B9C7" w14:textId="77777777" w:rsidR="00820DA7" w:rsidRDefault="00995241" w:rsidP="00820DA7">
      <w:pPr>
        <w:pStyle w:val="ListNumber-ContractCzechRadio"/>
      </w:pPr>
      <w:r w:rsidRPr="00C41A5D">
        <w:t>Zhotovitel má</w:t>
      </w:r>
      <w:r w:rsidR="006206DA">
        <w:t xml:space="preserve"> dále</w:t>
      </w:r>
      <w:r w:rsidRPr="00C41A5D">
        <w:t xml:space="preserve"> právo odstoupit od této </w:t>
      </w:r>
      <w:r>
        <w:t>s</w:t>
      </w:r>
      <w:r w:rsidRPr="00C41A5D">
        <w:t>mlouvy</w:t>
      </w:r>
      <w:r w:rsidR="006206DA">
        <w:t>,</w:t>
      </w:r>
      <w:r>
        <w:t xml:space="preserve"> </w:t>
      </w:r>
      <w:r w:rsidR="006206DA">
        <w:t>pokud</w:t>
      </w:r>
      <w:r>
        <w:t xml:space="preserve"> </w:t>
      </w:r>
      <w:r w:rsidR="006206DA">
        <w:t>se</w:t>
      </w:r>
      <w:r>
        <w:t xml:space="preserve"> objednatel</w:t>
      </w:r>
      <w:r w:rsidR="006206DA">
        <w:t xml:space="preserve"> ocitl v prodlení s úhradou dlužné částky po dobu delší než 20</w:t>
      </w:r>
      <w:r>
        <w:t xml:space="preserve"> dn</w:t>
      </w:r>
      <w:r w:rsidR="006206DA">
        <w:t xml:space="preserve">ů a toto prodlení neodstranil ani po písemné výzvě k úhradě; </w:t>
      </w:r>
      <w:r w:rsidR="006206DA" w:rsidRPr="00A442B2">
        <w:t>minimální</w:t>
      </w:r>
      <w:r w:rsidR="006206DA">
        <w:t xml:space="preserve"> lhůta na odstranění prodlení je 10 dnů ode dne doručení písemné výzvy zhotovitele</w:t>
      </w:r>
      <w:r>
        <w:t>.</w:t>
      </w:r>
    </w:p>
    <w:p w14:paraId="1613CAE2" w14:textId="77777777" w:rsidR="00820DA7" w:rsidRPr="00D63A68" w:rsidRDefault="00995241" w:rsidP="00820DA7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straně,</w:t>
      </w:r>
      <w:r w:rsidRPr="00973F47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105AED70" w14:textId="77777777" w:rsidR="00820DA7" w:rsidRPr="00FE76EA" w:rsidRDefault="00995241" w:rsidP="00820DA7">
      <w:pPr>
        <w:pStyle w:val="ListNumber-ContractCzechRadio"/>
      </w:pPr>
      <w:r>
        <w:t>V případě, že o</w:t>
      </w:r>
      <w:r w:rsidRPr="00FE76EA">
        <w:t xml:space="preserve">bjednatel </w:t>
      </w:r>
      <w:r>
        <w:t xml:space="preserve">po odstoupení od smlouvy chce využít </w:t>
      </w:r>
      <w:r w:rsidRPr="00FE76EA">
        <w:t>dokončenou část</w:t>
      </w:r>
      <w:r>
        <w:t xml:space="preserve"> díla</w:t>
      </w:r>
      <w:r w:rsidRPr="00FE76EA">
        <w:t xml:space="preserve">, je povinen to </w:t>
      </w:r>
      <w:r>
        <w:t>z</w:t>
      </w:r>
      <w:r w:rsidRPr="00FE76EA">
        <w:t>hotoviteli</w:t>
      </w:r>
      <w:r>
        <w:t xml:space="preserve"> písemně</w:t>
      </w:r>
      <w:r w:rsidRPr="00FE76EA">
        <w:t xml:space="preserve"> sdělit</w:t>
      </w:r>
      <w:r>
        <w:t>,</w:t>
      </w:r>
      <w:r w:rsidRPr="00FE76EA">
        <w:t xml:space="preserve"> </w:t>
      </w:r>
      <w:r>
        <w:t>popřípadě to uvést v oznámení o odstoupení od smlouvy, a zhotovitel je povinen mu dokončenou část díla poskytnout.</w:t>
      </w:r>
      <w:r w:rsidRPr="00FE76EA">
        <w:t xml:space="preserve">  </w:t>
      </w:r>
      <w:r>
        <w:t>Pokud se objednatel rozhodne dokončenou část</w:t>
      </w:r>
      <w:r w:rsidRPr="00FE76EA">
        <w:t xml:space="preserve"> díl</w:t>
      </w:r>
      <w:r>
        <w:t>a</w:t>
      </w:r>
      <w:r w:rsidRPr="00FE76EA">
        <w:t xml:space="preserve"> využít, je oprávněn dokončit dílo dle svého uvážení a způsobem, který sám určí. </w:t>
      </w:r>
      <w:r w:rsidRPr="00AC51B5">
        <w:t>Objednatel má právo na úhradu</w:t>
      </w:r>
      <w:r>
        <w:t xml:space="preserve"> všech</w:t>
      </w:r>
      <w:r w:rsidRPr="00AC51B5">
        <w:t xml:space="preserve"> nákladů souvisejících s dokončením díla jinou osobou v případě, že bylo odstoupení od smlouvy učiněno z důvodů </w:t>
      </w:r>
      <w:r>
        <w:t>na straně zhotovitele</w:t>
      </w:r>
      <w:r w:rsidRPr="00AC51B5">
        <w:t>.</w:t>
      </w:r>
      <w:r w:rsidRPr="00FE76EA">
        <w:t xml:space="preserve"> </w:t>
      </w:r>
      <w:r w:rsidRPr="00A73986">
        <w:t>Objednatel převezme rozpracované dílo v písemné a elektronické podobě ve</w:t>
      </w:r>
      <w:r w:rsidRPr="000A3E9A">
        <w:t xml:space="preserve"> formátu vhodném pro účel dokončení díla </w:t>
      </w:r>
      <w:r>
        <w:t>o</w:t>
      </w:r>
      <w:r w:rsidRPr="000A3E9A">
        <w:t>bjednatelem</w:t>
      </w:r>
      <w:r>
        <w:t>, a to včetně všech dalších podkladů tak, aby mohl objednatel dílo dokončit sám nebo za pomoci třetích osob. Zhotovitel je povinen objednateli předat rozpracované dílo dle předchozí věty do 7 kalendářních dní od sdělení záměru o využití části dokončeného díla nebo jeho částí. Povinnosti zhotovitele</w:t>
      </w:r>
      <w:r w:rsidRPr="00C41A5D">
        <w:t>, pokud jde o j</w:t>
      </w:r>
      <w:r>
        <w:t xml:space="preserve">akost, odstraňování vad a také </w:t>
      </w:r>
      <w:r w:rsidRPr="00C41A5D">
        <w:t>záruky za jakost prací jím provedených až do doby odstoupen</w:t>
      </w:r>
      <w:r>
        <w:t>í od této smlouvy zhotovitelem zůstávají v tomto případě nezměněny.</w:t>
      </w:r>
    </w:p>
    <w:p w14:paraId="0B53910C" w14:textId="77777777" w:rsidR="00820DA7" w:rsidRDefault="00995241" w:rsidP="003C0350">
      <w:pPr>
        <w:pStyle w:val="ListNumber-ContractCzechRadio"/>
      </w:pPr>
      <w:r>
        <w:t>Odstoupí-li zhotovitel od smlouvy z důvodů na straně objednatele, má právo na úhradu nákladů vynaložených na provedení díla nebo jeho částí do okamžiku odstoupení. V případě odstoupení od smlouvy z důvodů na straně zhotovitele, nemá zhotovitel právo na náhradu nákladů, které vynaložil na provádění díla. V případě, že objednatel využije postupu dle předchozího odstavce a využije nedokončené dílo, má zhotovitel právo na úhradu nákladů</w:t>
      </w:r>
      <w:r w:rsidRPr="00C4214E">
        <w:t xml:space="preserve"> </w:t>
      </w:r>
      <w:r>
        <w:t>vynaložených na provedení díla do okamžiku odstoupení.</w:t>
      </w:r>
    </w:p>
    <w:p w14:paraId="1FF0250B" w14:textId="77777777" w:rsidR="002C76CD" w:rsidRPr="00360AE3" w:rsidRDefault="00995241" w:rsidP="002C76CD">
      <w:pPr>
        <w:pStyle w:val="Heading-Number-ContractCzechRadio"/>
        <w:rPr>
          <w:color w:val="auto"/>
        </w:rPr>
      </w:pPr>
      <w:r w:rsidRPr="00360AE3">
        <w:rPr>
          <w:color w:val="auto"/>
        </w:rPr>
        <w:t>Odpovědnost za škody a pojištění</w:t>
      </w:r>
    </w:p>
    <w:p w14:paraId="5AC9ECDD" w14:textId="77777777" w:rsidR="00754F7D" w:rsidRDefault="00995241" w:rsidP="002C76CD">
      <w:pPr>
        <w:pStyle w:val="ListNumber-ContractCzechRadio"/>
      </w:pPr>
      <w:r w:rsidRPr="0099169A">
        <w:rPr>
          <w:noProof/>
          <w:lang w:eastAsia="cs-CZ"/>
        </w:rPr>
        <w:t>Zhotovitel</w:t>
      </w:r>
      <w:r w:rsidRPr="0099169A">
        <w:t xml:space="preserve"> tímto bere na vědomí, že svou činností dle této smlouvy může objednateli způsobit majetkovou újmu (tj. škodu na jmění objednatele nebo třetích osob) nebo nemajetkovou újmu (dále souhrnně jako „</w:t>
      </w:r>
      <w:r w:rsidRPr="0099169A">
        <w:rPr>
          <w:b/>
        </w:rPr>
        <w:t>škoda</w:t>
      </w:r>
      <w:r w:rsidRPr="0099169A">
        <w:t>“). Tuto škodu je zhotovitel povinen objednateli uhradit na základě písemné výzvy objednatele.</w:t>
      </w:r>
    </w:p>
    <w:p w14:paraId="0F90BA46" w14:textId="77777777" w:rsidR="004A0284" w:rsidRPr="00360AE3" w:rsidRDefault="00995241" w:rsidP="004A0284">
      <w:pPr>
        <w:pStyle w:val="ListNumber-ContractCzechRadio"/>
      </w:pPr>
      <w:r w:rsidRPr="00EF1696">
        <w:t xml:space="preserve">Zhotovitel </w:t>
      </w:r>
      <w:r w:rsidRPr="0099169A">
        <w:t xml:space="preserve">je povinen mít po dobu </w:t>
      </w:r>
      <w:r>
        <w:t>účinnosti této smlouvy min. následující pojištění</w:t>
      </w:r>
      <w:r w:rsidRPr="00360AE3">
        <w:t>:</w:t>
      </w:r>
    </w:p>
    <w:p w14:paraId="3E46B6B1" w14:textId="77777777" w:rsidR="004A0284" w:rsidRPr="00360AE3" w:rsidRDefault="00995241" w:rsidP="004A0284">
      <w:pPr>
        <w:pStyle w:val="ListLetter-ContractCzechRadio"/>
      </w:pPr>
      <w:r w:rsidRPr="00360AE3">
        <w:t>pojištění z odpovědnosti při výkonu povolání (rozumí se pojištění zaměstnanců zhotovitele) budou-li zaměstnanci zhotovitele zajišťovat plnění podle této smlouvy,</w:t>
      </w:r>
    </w:p>
    <w:p w14:paraId="39DB8509" w14:textId="77777777" w:rsidR="004A0284" w:rsidRPr="00360AE3" w:rsidRDefault="00995241" w:rsidP="004A0284">
      <w:pPr>
        <w:pStyle w:val="ListLetter-ContractCzechRadio"/>
      </w:pPr>
      <w:r w:rsidRPr="00360AE3">
        <w:t xml:space="preserve">pojištění profesní odpovědnosti za škody způsobené v souvislosti s výkonem činnosti architekta (rozumí se pojištění zhotovitele jako podnikatele). </w:t>
      </w:r>
    </w:p>
    <w:p w14:paraId="358B70DA" w14:textId="77777777" w:rsidR="004A0284" w:rsidRPr="00360AE3" w:rsidRDefault="00995241" w:rsidP="004A0284">
      <w:pPr>
        <w:pStyle w:val="ListNumber-ContractCzechRadio"/>
      </w:pPr>
      <w:r w:rsidRPr="00360AE3">
        <w:lastRenderedPageBreak/>
        <w:t xml:space="preserve">Pojištění profesní odpovědnosti musí mít zhotovitel uzavřené vždy a musí z něj vyplývat, že pojištění má zhotovitel: </w:t>
      </w:r>
    </w:p>
    <w:p w14:paraId="41753915" w14:textId="77777777" w:rsidR="004A0284" w:rsidRPr="00360AE3" w:rsidRDefault="00995241" w:rsidP="004A0284">
      <w:pPr>
        <w:pStyle w:val="ListLetter-ContractCzechRadio"/>
      </w:pPr>
      <w:r w:rsidRPr="00EF1696">
        <w:t xml:space="preserve">uzavřeno na </w:t>
      </w:r>
      <w:r>
        <w:t xml:space="preserve">vzniklou škodu jeho činností s </w:t>
      </w:r>
      <w:r w:rsidRPr="00EF1696">
        <w:t>m</w:t>
      </w:r>
      <w:r>
        <w:t xml:space="preserve">in. pojistným plněním ve výši </w:t>
      </w:r>
      <w:r w:rsidRPr="001E7916">
        <w:rPr>
          <w:b/>
        </w:rPr>
        <w:t>500.000</w:t>
      </w:r>
      <w:r>
        <w:rPr>
          <w:b/>
        </w:rPr>
        <w:t>,- Kč</w:t>
      </w:r>
      <w:r w:rsidRPr="00360AE3">
        <w:t>,</w:t>
      </w:r>
      <w:r w:rsidR="004630A9">
        <w:t xml:space="preserve"> přičemž t</w:t>
      </w:r>
      <w:r w:rsidR="004630A9" w:rsidRPr="002B312F">
        <w:t>ento limit žádným způsobem nezbavuje zhotovitele povinnost</w:t>
      </w:r>
      <w:r w:rsidR="004630A9">
        <w:t>i</w:t>
      </w:r>
      <w:r w:rsidR="004630A9" w:rsidRPr="002B312F">
        <w:t xml:space="preserve"> uhradit objednateli </w:t>
      </w:r>
      <w:r w:rsidR="004630A9">
        <w:t>způsobenou škodu v plné výši;</w:t>
      </w:r>
    </w:p>
    <w:p w14:paraId="491BA4F5" w14:textId="77777777" w:rsidR="004A0284" w:rsidRPr="00360AE3" w:rsidRDefault="00995241" w:rsidP="004A0284">
      <w:pPr>
        <w:pStyle w:val="ListLetter-ContractCzechRadio"/>
      </w:pPr>
      <w:r w:rsidRPr="00360AE3">
        <w:t>uzavřeno na pokrytí min. rizika finanční škody vyplývající ze škody na životě, zdraví a škody vzniklé poškozením či zničením</w:t>
      </w:r>
      <w:r w:rsidR="004630A9">
        <w:t xml:space="preserve"> věci a ve formě finanční škody;</w:t>
      </w:r>
    </w:p>
    <w:p w14:paraId="44942C09" w14:textId="77777777" w:rsidR="004A0284" w:rsidRPr="00360AE3" w:rsidRDefault="00995241" w:rsidP="004A0284">
      <w:pPr>
        <w:pStyle w:val="ListLetter-ContractCzechRadio"/>
      </w:pPr>
      <w:r w:rsidRPr="00360AE3">
        <w:t>kryje rizika související s odstraňováním vad.</w:t>
      </w:r>
    </w:p>
    <w:p w14:paraId="036A37BB" w14:textId="77777777" w:rsidR="004630A9" w:rsidRDefault="00995241" w:rsidP="002C76CD">
      <w:pPr>
        <w:pStyle w:val="ListNumber-ContractCzechRadio"/>
      </w:pPr>
      <w:r w:rsidRPr="00F2723C">
        <w:rPr>
          <w:rFonts w:cs="Arial"/>
          <w:szCs w:val="20"/>
        </w:rPr>
        <w:t xml:space="preserve">Na písemnou výzvu objednatele je zhotovitel povinen předložit pojistné smlouvy dle </w:t>
      </w:r>
      <w:r w:rsidR="00AE3458" w:rsidRPr="00F2723C">
        <w:rPr>
          <w:rFonts w:cs="Arial"/>
          <w:szCs w:val="20"/>
        </w:rPr>
        <w:t>předchozí</w:t>
      </w:r>
      <w:r w:rsidR="00AE3458">
        <w:rPr>
          <w:rFonts w:cs="Arial"/>
          <w:szCs w:val="20"/>
        </w:rPr>
        <w:t>ch</w:t>
      </w:r>
      <w:r w:rsidR="00AE3458" w:rsidRPr="00F2723C">
        <w:rPr>
          <w:rFonts w:cs="Arial"/>
          <w:szCs w:val="20"/>
        </w:rPr>
        <w:t xml:space="preserve"> </w:t>
      </w:r>
      <w:r w:rsidRPr="00F2723C">
        <w:rPr>
          <w:rFonts w:cs="Arial"/>
          <w:szCs w:val="20"/>
        </w:rPr>
        <w:t>odstavc</w:t>
      </w:r>
      <w:r>
        <w:rPr>
          <w:rFonts w:cs="Arial"/>
          <w:szCs w:val="20"/>
        </w:rPr>
        <w:t>ů</w:t>
      </w:r>
      <w:r w:rsidRPr="00F2723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tohoto článku</w:t>
      </w:r>
      <w:r w:rsidRPr="00F2723C">
        <w:rPr>
          <w:rFonts w:cs="Arial"/>
          <w:szCs w:val="20"/>
        </w:rPr>
        <w:t xml:space="preserve"> </w:t>
      </w:r>
      <w:r>
        <w:t xml:space="preserve">smlouvy, a to </w:t>
      </w:r>
      <w:r w:rsidRPr="0099169A">
        <w:t xml:space="preserve">kdykoli </w:t>
      </w:r>
      <w:r>
        <w:t>za dobu trvání její účinnosti.</w:t>
      </w:r>
    </w:p>
    <w:p w14:paraId="1CE8A7F9" w14:textId="77777777" w:rsidR="002C76CD" w:rsidRPr="00360AE3" w:rsidRDefault="00995241" w:rsidP="002C76CD">
      <w:pPr>
        <w:pStyle w:val="ListNumber-ContractCzechRadio"/>
      </w:pPr>
      <w:r w:rsidRPr="00360AE3">
        <w:t>Zhotovitel nese nebezpečí škody na předmětu díla až do okamžiku předání díla objednateli.</w:t>
      </w:r>
    </w:p>
    <w:p w14:paraId="2480C749" w14:textId="77777777" w:rsidR="002C76CD" w:rsidRPr="00360AE3" w:rsidRDefault="00995241" w:rsidP="002C76CD">
      <w:pPr>
        <w:pStyle w:val="ListNumber-ContractCzechRadio"/>
      </w:pPr>
      <w:r w:rsidRPr="00360AE3">
        <w:t>Zhotovitel nese nebezpečí škody na materiálech a výrobcích, které používá nebo použije k provedení díla.</w:t>
      </w:r>
    </w:p>
    <w:p w14:paraId="7B6A0E76" w14:textId="77777777" w:rsidR="002C76CD" w:rsidRPr="00360AE3" w:rsidRDefault="00995241" w:rsidP="002C76CD">
      <w:pPr>
        <w:pStyle w:val="ListNumber-ContractCzechRadio"/>
      </w:pPr>
      <w:r w:rsidRPr="00360AE3">
        <w:t>Zhotovitel nese nebezpečí škody na věci a na věcech předaných mu objednatelem k provedení díla.</w:t>
      </w:r>
    </w:p>
    <w:p w14:paraId="2EB9C7FE" w14:textId="77777777" w:rsidR="002C76CD" w:rsidRPr="00360AE3" w:rsidRDefault="00995241" w:rsidP="002C76CD">
      <w:pPr>
        <w:pStyle w:val="ListNumber-ContractCzechRadio"/>
      </w:pPr>
      <w:r w:rsidRPr="00360AE3">
        <w:rPr>
          <w:rFonts w:cs="Arial"/>
        </w:rPr>
        <w:t>Veškeré pojištění proti zhotovitelem neseným rizikům budou sjednána ve formě přijatelné pro objednatele a nebudou</w:t>
      </w:r>
      <w:r w:rsidRPr="00360AE3">
        <w:t xml:space="preserve"> dovolovat subrogační nárok</w:t>
      </w:r>
      <w:r w:rsidR="004630A9">
        <w:t>y pojistitele vůči objednateli.</w:t>
      </w:r>
    </w:p>
    <w:p w14:paraId="283A3052" w14:textId="77777777" w:rsidR="004630A9" w:rsidRPr="00360AE3" w:rsidRDefault="00995241" w:rsidP="002C76CD">
      <w:pPr>
        <w:pStyle w:val="ListNumber-ContractCzechRadio"/>
      </w:pPr>
      <w:r w:rsidRPr="0099169A">
        <w:t xml:space="preserve">Smluvní strany se dohodly, že se na tuto smlouvu nepoužije ustanovení § 2914 OZ, a že zhotovitel odpovídá v plné výši za veškeré škody, které objednateli vzniknou porušením </w:t>
      </w:r>
      <w:r>
        <w:t xml:space="preserve">jeho </w:t>
      </w:r>
      <w:r w:rsidRPr="0099169A">
        <w:t>povinností dle této smlouvy, bez ohledu na to zda tuto škodu způsobí zhotovitel nebo jeho poddodavatel.</w:t>
      </w:r>
    </w:p>
    <w:p w14:paraId="5B5C737C" w14:textId="77777777" w:rsidR="002C76CD" w:rsidRPr="00360AE3" w:rsidRDefault="00995241" w:rsidP="002C76CD">
      <w:pPr>
        <w:pStyle w:val="Heading-Number-ContractCzechRadio"/>
        <w:rPr>
          <w:color w:val="auto"/>
        </w:rPr>
      </w:pPr>
      <w:r w:rsidRPr="00360AE3">
        <w:rPr>
          <w:color w:val="auto"/>
        </w:rPr>
        <w:t xml:space="preserve">Další ustanovení </w:t>
      </w:r>
    </w:p>
    <w:p w14:paraId="04C730A5" w14:textId="77777777" w:rsidR="002C76CD" w:rsidRPr="00360AE3" w:rsidRDefault="00995241" w:rsidP="002C76CD">
      <w:pPr>
        <w:pStyle w:val="ListNumber-ContractCzechRadio"/>
      </w:pPr>
      <w:r w:rsidRPr="00360AE3">
        <w:t>Smluvní strany pro vyloučení možných pochybností uvádí následující:</w:t>
      </w:r>
    </w:p>
    <w:p w14:paraId="68A1E030" w14:textId="77777777" w:rsidR="002C76CD" w:rsidRPr="00360AE3" w:rsidRDefault="00995241" w:rsidP="002C76CD">
      <w:pPr>
        <w:pStyle w:val="ListLetter-ContractCzechRadio"/>
      </w:pPr>
      <w:r w:rsidRPr="00360AE3">
        <w:t xml:space="preserve">spočívá-li dílo v jiném výsledku činnosti, než je zhotovení věci nebo údržba, oprava či úprava věci (tzn., že plnění zhotovitele spočívá zejména v poskytnutí služby), postupuje zhotovitel při této činnosti, jak bylo ujednáno v této smlouvě a s odbornou péčí tak, aby dosáhl výsledku činnosti určeného ve smlouvě; v takovémto případě se jedná o smlouvu o dílo s nehmotným výsledkem a mimo ustanovení § 2586 a násl. </w:t>
      </w:r>
      <w:r w:rsidR="008704BD">
        <w:t xml:space="preserve">OZ </w:t>
      </w:r>
      <w:r w:rsidRPr="00360AE3">
        <w:t>se použijí také ustanovení § 2631 a násl. OZ; Výsledek činnosti, který je předmětem práva průmyslového nebo jiného duševního vlastnictví, může zhotovitel poskytnout pouze objednateli;</w:t>
      </w:r>
    </w:p>
    <w:p w14:paraId="25227EC3" w14:textId="77777777" w:rsidR="002C76CD" w:rsidRPr="00360AE3" w:rsidRDefault="00995241" w:rsidP="002C76CD">
      <w:pPr>
        <w:pStyle w:val="ListLetter-ContractCzechRadio"/>
      </w:pPr>
      <w:r w:rsidRPr="00360AE3">
        <w:t>je-li k provedení díla nutná součinnost objednatele, určí mu zhotovitel písemnou a prokazatelně doručenou formou přiměřenou lhůtu k jejímu poskytnutí. Uplyne-li lhůta marně, nemá zhotovitel právo zajistit si náhradní plnění na účet objednatele, má však právo, upozornil-li na to objednatele, odstoupit od smlouvy;</w:t>
      </w:r>
    </w:p>
    <w:p w14:paraId="3765B2D7" w14:textId="77777777" w:rsidR="002C76CD" w:rsidRDefault="00995241" w:rsidP="002C76CD">
      <w:pPr>
        <w:pStyle w:val="ListLetter-ContractCzechRadio"/>
      </w:pPr>
      <w:r w:rsidRPr="00360AE3">
        <w:t>příkazy objednatele ohledně způsobu provádění díla je zhotovitel vázán, odpovídá-li to povaze plnění; pokud jsou příkazy objednatele nevhodné, je zhotovitel povinen na to objednatele písemnou a prokazatelně doručenou formou upozornit;</w:t>
      </w:r>
    </w:p>
    <w:p w14:paraId="538ABE31" w14:textId="77777777" w:rsidR="008704BD" w:rsidRDefault="00995241" w:rsidP="008704BD">
      <w:pPr>
        <w:pStyle w:val="ListLetter-ContractCzechRadio"/>
      </w:pPr>
      <w:r>
        <w:t>m</w:t>
      </w:r>
      <w:r w:rsidRPr="00F805A1">
        <w:t xml:space="preserve">á-li objednatel opatřit věc k provedení díla, předá ji zhotoviteli v dohodnuté době, jinak bez zbytečného odkladu po uzavření smlouvy. Má se za to, že se cena díla o cenu této věci nesnižuje. </w:t>
      </w:r>
      <w:r>
        <w:t>N</w:t>
      </w:r>
      <w:r w:rsidRPr="00F805A1">
        <w:t xml:space="preserve">eopatří-li objednatel věc včas a neučiní-li tak ani na </w:t>
      </w:r>
      <w:r>
        <w:t xml:space="preserve">opakovanou a prokazatelně </w:t>
      </w:r>
      <w:r>
        <w:lastRenderedPageBreak/>
        <w:t>doručenou</w:t>
      </w:r>
      <w:r w:rsidRPr="00F805A1">
        <w:t xml:space="preserve"> výzvu zhotovitele v dodatečné přiměřené době, může věc opatřit</w:t>
      </w:r>
      <w:r>
        <w:t xml:space="preserve"> zhotovitel na účet objednatele, přičemž zhotovitel je povinen objednateli před opatřením věci sdělit písemnou a prokazatelně doručenou formou cenu takovéto věci a stanovit mu přiměřenou lhůtu k vyjádření;</w:t>
      </w:r>
    </w:p>
    <w:p w14:paraId="0CAF40B6" w14:textId="77777777" w:rsidR="008704BD" w:rsidRDefault="00995241" w:rsidP="008704BD">
      <w:pPr>
        <w:pStyle w:val="ListLetter-ContractCzechRadio"/>
      </w:pPr>
      <w:r>
        <w:t>smluvní strany uvádí, že n</w:t>
      </w:r>
      <w:r w:rsidRPr="002932DA">
        <w:t xml:space="preserve">astane-li zcela mimořádná nepředvídatelná okolnost, která dokončení díla podstatně ztěžuje, </w:t>
      </w:r>
      <w:r>
        <w:t>není kterákoli smluvní strana oprávněna požádat soud, aby podle svého uvážení rozhodl</w:t>
      </w:r>
      <w:r w:rsidRPr="002932DA">
        <w:t xml:space="preserve"> o spravedlivém zvýšení ceny za dílo, anebo o zrušení smlouvy a o tom, jak se </w:t>
      </w:r>
      <w:r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OZ </w:t>
      </w:r>
      <w:r w:rsidRPr="002932DA">
        <w:t>nebezpečí změny okolností</w:t>
      </w:r>
      <w:r>
        <w:t>.</w:t>
      </w:r>
    </w:p>
    <w:p w14:paraId="3A52309A" w14:textId="77777777" w:rsidR="002C76CD" w:rsidRPr="00360AE3" w:rsidRDefault="00995241" w:rsidP="002C76CD">
      <w:pPr>
        <w:pStyle w:val="Heading-Number-ContractCzechRadio"/>
        <w:rPr>
          <w:color w:val="auto"/>
        </w:rPr>
      </w:pPr>
      <w:r>
        <w:rPr>
          <w:color w:val="auto"/>
        </w:rPr>
        <w:t>Z</w:t>
      </w:r>
      <w:r w:rsidRPr="00360AE3">
        <w:rPr>
          <w:color w:val="auto"/>
        </w:rPr>
        <w:t xml:space="preserve">ávěrečná </w:t>
      </w:r>
      <w:r>
        <w:rPr>
          <w:color w:val="auto"/>
        </w:rPr>
        <w:t>ustanovení</w:t>
      </w:r>
    </w:p>
    <w:p w14:paraId="7E1F5D68" w14:textId="77777777" w:rsidR="002C76CD" w:rsidRPr="00360AE3" w:rsidRDefault="00995241" w:rsidP="002C76CD">
      <w:pPr>
        <w:pStyle w:val="ListNumber-ContractCzechRadio"/>
      </w:pPr>
      <w:r w:rsidRPr="00360AE3">
        <w:t xml:space="preserve">Tato smlouva nabývá platnosti dnem jejího podpisu oběma smluvními stranami a účinnosti dnem </w:t>
      </w:r>
      <w:r w:rsidR="00B12016">
        <w:t xml:space="preserve">jejího </w:t>
      </w:r>
      <w:r w:rsidRPr="00360AE3">
        <w:t xml:space="preserve">uveřejnění v </w:t>
      </w:r>
      <w:r w:rsidRPr="00360AE3">
        <w:rPr>
          <w:rFonts w:cs="Arial"/>
          <w:szCs w:val="20"/>
        </w:rPr>
        <w:t>registru smluv v souladu se zákonem č. 340/2015 Sb., o zvláštních podmínkách účinnosti některých smluv, uveřejňování těchto smluv a o registru sm</w:t>
      </w:r>
      <w:r w:rsidR="00B12016">
        <w:rPr>
          <w:rFonts w:cs="Arial"/>
          <w:szCs w:val="20"/>
        </w:rPr>
        <w:t>luv (zákon o registru smluv), ve</w:t>
      </w:r>
      <w:r w:rsidRPr="00360AE3">
        <w:rPr>
          <w:rFonts w:cs="Arial"/>
          <w:szCs w:val="20"/>
        </w:rPr>
        <w:t xml:space="preserve"> znění</w:t>
      </w:r>
      <w:r w:rsidR="00B12016">
        <w:rPr>
          <w:rFonts w:cs="Arial"/>
          <w:szCs w:val="20"/>
        </w:rPr>
        <w:t xml:space="preserve"> pozdějších předpisů</w:t>
      </w:r>
      <w:r w:rsidRPr="00360AE3">
        <w:rPr>
          <w:rFonts w:cs="Arial"/>
          <w:szCs w:val="20"/>
        </w:rPr>
        <w:t>.</w:t>
      </w:r>
    </w:p>
    <w:p w14:paraId="144F5A57" w14:textId="77777777" w:rsidR="002C76CD" w:rsidRPr="00360AE3" w:rsidRDefault="00995241" w:rsidP="002C76CD">
      <w:pPr>
        <w:pStyle w:val="ListNumber-ContractCzechRadio"/>
      </w:pPr>
      <w:r w:rsidRPr="00360AE3">
        <w:rPr>
          <w:rFonts w:cs="Arial"/>
          <w:szCs w:val="20"/>
        </w:rPr>
        <w:t>Zhotovitel zároveň s předáním díla</w:t>
      </w:r>
      <w:r w:rsidR="002C7989">
        <w:rPr>
          <w:rFonts w:cs="Arial"/>
          <w:szCs w:val="20"/>
        </w:rPr>
        <w:t xml:space="preserve"> </w:t>
      </w:r>
      <w:r w:rsidRPr="00360AE3">
        <w:rPr>
          <w:rFonts w:cs="Arial"/>
          <w:szCs w:val="20"/>
        </w:rPr>
        <w:t>poskytuje objednateli výhradní oprávnění (licenci) dílo</w:t>
      </w:r>
      <w:r w:rsidR="002C7989">
        <w:rPr>
          <w:rFonts w:cs="Arial"/>
          <w:szCs w:val="20"/>
        </w:rPr>
        <w:t xml:space="preserve"> </w:t>
      </w:r>
      <w:r w:rsidRPr="00360AE3">
        <w:rPr>
          <w:rFonts w:cs="Arial"/>
          <w:szCs w:val="20"/>
        </w:rPr>
        <w:t>užít a to ke všem způsobům užití v neomezeném rozsahu, na území celého světa. Objednatel je na základě poskytnuté licence oprávněn dílo</w:t>
      </w:r>
      <w:r w:rsidR="00B12016">
        <w:rPr>
          <w:rFonts w:cs="Arial"/>
          <w:szCs w:val="20"/>
        </w:rPr>
        <w:t xml:space="preserve"> </w:t>
      </w:r>
      <w:r w:rsidRPr="00360AE3">
        <w:rPr>
          <w:rFonts w:cs="Arial"/>
          <w:szCs w:val="20"/>
        </w:rPr>
        <w:t>měnit, modifikovat, kopírovat, šířit všemi technickými prostředky, spojit s jiným dílem, upravovat dílo podle dalších potřeb objednatele, a to i prostřednictvím třetích osob, aniž by byl vyžadován předchozí souhlas zhotovitele. Objednatel je oprávněn poskytnout podlicenci k užití díla</w:t>
      </w:r>
      <w:r w:rsidR="00B12016">
        <w:rPr>
          <w:rFonts w:cs="Arial"/>
          <w:szCs w:val="20"/>
        </w:rPr>
        <w:t xml:space="preserve"> i</w:t>
      </w:r>
      <w:r w:rsidRPr="00360AE3">
        <w:rPr>
          <w:rFonts w:cs="Arial"/>
          <w:szCs w:val="20"/>
        </w:rPr>
        <w:t xml:space="preserve"> třetí osobě. Tato licence je množstevně neomezena a je poskytnuta na celou dobu trvání autorských majetkových práv. Objednatel není povinen licenci k dílu využít.</w:t>
      </w:r>
      <w:r w:rsidR="008704BD" w:rsidRPr="008704BD">
        <w:rPr>
          <w:rFonts w:cs="Arial"/>
          <w:color w:val="000000"/>
          <w:szCs w:val="20"/>
        </w:rPr>
        <w:t xml:space="preserve"> </w:t>
      </w:r>
      <w:r w:rsidR="008704BD">
        <w:rPr>
          <w:rFonts w:cs="Arial"/>
          <w:color w:val="000000"/>
          <w:szCs w:val="20"/>
        </w:rPr>
        <w:t>Cena za poskytnutou licenci je v plné výši zahrnuta v ceně díla.</w:t>
      </w:r>
    </w:p>
    <w:p w14:paraId="43498350" w14:textId="77777777" w:rsidR="002C76CD" w:rsidRPr="00360AE3" w:rsidRDefault="00995241" w:rsidP="002C76CD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smluvních stran touto smlouvou 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OZ.</w:t>
      </w:r>
    </w:p>
    <w:p w14:paraId="763F6761" w14:textId="77777777" w:rsidR="002C76CD" w:rsidRPr="00360AE3" w:rsidRDefault="00995241" w:rsidP="002C76CD">
      <w:pPr>
        <w:pStyle w:val="ListNumber-ContractCzechRadio"/>
      </w:pPr>
      <w:r w:rsidRPr="00360AE3">
        <w:t xml:space="preserve">Tato smlouva je vyhotovena ve  čtyřech </w:t>
      </w:r>
      <w:r w:rsidR="008704BD">
        <w:t>stejnopisech</w:t>
      </w:r>
      <w:r w:rsidRPr="00360AE3">
        <w:t xml:space="preserve"> s platností originálu, z nichž po dvou obdrží každá ze smluvních stran. </w:t>
      </w:r>
      <w:r w:rsidR="008704BD">
        <w:t>V případě, že bude smlouva uzavřena na dálku za využití elektronických prostředků, zašle smluvní strana, jenž smlouvu podepisuje jako poslední, jeden originál smlouvy spolu s jejími přílohami druhé smluvní straně.</w:t>
      </w:r>
    </w:p>
    <w:p w14:paraId="796DF3D7" w14:textId="77777777" w:rsidR="008704BD" w:rsidRPr="008704BD" w:rsidRDefault="00995241" w:rsidP="002C76CD">
      <w:pPr>
        <w:pStyle w:val="ListNumber-ContractCzechRadio"/>
      </w:pPr>
      <w:r>
        <w:t>Zhotovitel bere na vědomí, že objednatel je jako zadavatel veřejné zakázky oprávněn v souladu s § 219 ZZVZ</w:t>
      </w:r>
      <w:r w:rsidRPr="00A1527D">
        <w:t xml:space="preserve"> </w:t>
      </w:r>
      <w:r>
        <w:t>uveřejnit na profilu zadavatele tuto smlouvu včetně jejích příloh, všech jejích změn a dodatků a výši skutečně uhrazené ceny za plnění veřejné zakázky.</w:t>
      </w:r>
    </w:p>
    <w:p w14:paraId="0A3065D6" w14:textId="77777777" w:rsidR="002C76CD" w:rsidRPr="00360AE3" w:rsidRDefault="00995241" w:rsidP="002C76CD">
      <w:pPr>
        <w:pStyle w:val="ListNumber-ContractCzechRadio"/>
      </w:pPr>
      <w:r w:rsidRPr="00360AE3">
        <w:rPr>
          <w:rFonts w:cs="Arial"/>
          <w:szCs w:val="20"/>
        </w:rPr>
        <w:t xml:space="preserve">Pro případ sporu vzniklého mezi smluvními stranami se v souladu s ustanovením § 89a zákona č. 99/1963 Sb., občanský soudní řád, ve znění pozdějších předpisů, sjednává jako místně příslušný soud obecný soud </w:t>
      </w:r>
      <w:r w:rsidRPr="00360AE3">
        <w:t>podle sídla objednatele.</w:t>
      </w:r>
    </w:p>
    <w:p w14:paraId="7DBF776A" w14:textId="77777777" w:rsidR="002C76CD" w:rsidRPr="00360AE3" w:rsidRDefault="00995241" w:rsidP="002C76CD">
      <w:pPr>
        <w:pStyle w:val="ListNumber-ContractCzechRadio"/>
      </w:pPr>
      <w:r w:rsidRPr="00360AE3">
        <w:t>Smluvní strany tímto výslovně uvádí, že tato smlouva je závazná až okamžikem jejího podepsání oběma smluvními stranami. Zhotovitel tímto bere na vědomí, že v důsledku specifického organizačního uspořádání objednatele smluvní strany vylučují pravidla dle ustanovení § 1728 a 1729 OZ o předsmluvní odpovědnosti a zhotovitel nemá právo ve smyslu § 2910 OZ po objednateli požadovat při neuzavření smlouvy náhradu škody.</w:t>
      </w:r>
    </w:p>
    <w:p w14:paraId="355511F3" w14:textId="77777777" w:rsidR="002C76CD" w:rsidRPr="00360AE3" w:rsidRDefault="00995241" w:rsidP="004A3EE0">
      <w:pPr>
        <w:pStyle w:val="ListNumber-ContractCzechRadio"/>
        <w:numPr>
          <w:ilvl w:val="1"/>
          <w:numId w:val="20"/>
        </w:numPr>
        <w:spacing w:after="0"/>
        <w:rPr>
          <w:rFonts w:cs="Arial"/>
          <w:i/>
          <w:szCs w:val="20"/>
        </w:rPr>
      </w:pPr>
      <w:r w:rsidRPr="00360AE3">
        <w:rPr>
          <w:rFonts w:cs="Arial"/>
          <w:szCs w:val="20"/>
        </w:rPr>
        <w:t>Tato smlouva včetně jejích příloh a případných změn bude uveřejněna objednatelem v registru smluv v souladu se zákonem registru smluv. Pokud smlouvu uveřejní v registru smluv zhotovitel, zašle objednateli potvrzení o uveřejnění této smlouvy bez zbytečného odkladu. Tento odstavec je samostatnou dohodou smluvních stran oddělitelnou od ostatních ustanovení smlouvy.</w:t>
      </w:r>
    </w:p>
    <w:p w14:paraId="1B9E553F" w14:textId="77777777" w:rsidR="002C76CD" w:rsidRPr="00360AE3" w:rsidRDefault="002C76CD" w:rsidP="002C76CD">
      <w:pPr>
        <w:ind w:left="312"/>
        <w:jc w:val="both"/>
        <w:rPr>
          <w:rFonts w:cs="Arial"/>
          <w:szCs w:val="20"/>
        </w:rPr>
      </w:pPr>
    </w:p>
    <w:p w14:paraId="24390DAE" w14:textId="77777777" w:rsidR="008704BD" w:rsidRDefault="00995241" w:rsidP="002C76CD">
      <w:pPr>
        <w:pStyle w:val="ListNumber-ContractCzechRadio"/>
      </w:pPr>
      <w:r w:rsidRPr="00BE6AFE">
        <w:lastRenderedPageBreak/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3BCEA41A" w14:textId="77777777" w:rsidR="002C76CD" w:rsidRPr="00360AE3" w:rsidRDefault="00995241" w:rsidP="002C76CD">
      <w:pPr>
        <w:pStyle w:val="ListNumber-ContractCzechRadio"/>
      </w:pPr>
      <w:r w:rsidRPr="00360AE3">
        <w:t>Nedílnou součástí této smlouvy je její:</w:t>
      </w:r>
    </w:p>
    <w:p w14:paraId="017A55C3" w14:textId="77777777" w:rsidR="002C76CD" w:rsidRPr="00360AE3" w:rsidRDefault="00995241" w:rsidP="002C76CD">
      <w:pPr>
        <w:pStyle w:val="ListLetter-ContractCzechRadio"/>
        <w:numPr>
          <w:ilvl w:val="0"/>
          <w:numId w:val="0"/>
        </w:numPr>
        <w:spacing w:after="0"/>
        <w:ind w:left="624" w:hanging="312"/>
      </w:pPr>
      <w:r>
        <w:t>Příloha č. 1</w:t>
      </w:r>
      <w:r w:rsidRPr="00360AE3">
        <w:t xml:space="preserve"> </w:t>
      </w:r>
      <w:r>
        <w:t>–</w:t>
      </w:r>
      <w:r w:rsidRPr="00360AE3">
        <w:t> Protokol o odevzdání</w:t>
      </w:r>
      <w:r w:rsidRPr="00360AE3">
        <w:rPr>
          <w:rFonts w:cs="Arial"/>
        </w:rPr>
        <w:t>;</w:t>
      </w:r>
    </w:p>
    <w:p w14:paraId="4D38C4EC" w14:textId="77777777" w:rsidR="002C76CD" w:rsidRDefault="00995241" w:rsidP="002C76CD">
      <w:pPr>
        <w:pStyle w:val="ListLetter-ContractCzechRadio"/>
        <w:numPr>
          <w:ilvl w:val="0"/>
          <w:numId w:val="0"/>
        </w:numPr>
        <w:spacing w:after="0"/>
        <w:ind w:left="624" w:hanging="312"/>
        <w:rPr>
          <w:rFonts w:cs="Arial"/>
        </w:rPr>
      </w:pPr>
      <w:r>
        <w:t>Příloha č. 2</w:t>
      </w:r>
      <w:r w:rsidRPr="00360AE3">
        <w:t xml:space="preserve"> </w:t>
      </w:r>
      <w:r>
        <w:t>–</w:t>
      </w:r>
      <w:r w:rsidRPr="00360AE3">
        <w:t xml:space="preserve"> Technická specifikace</w:t>
      </w:r>
      <w:r w:rsidRPr="00360AE3">
        <w:rPr>
          <w:rFonts w:cs="Arial"/>
        </w:rPr>
        <w:t>;</w:t>
      </w:r>
    </w:p>
    <w:p w14:paraId="15E77C96" w14:textId="77777777" w:rsidR="008F0F3C" w:rsidRDefault="008F0F3C" w:rsidP="002C76CD">
      <w:pPr>
        <w:pStyle w:val="ListLetter-ContractCzechRadio"/>
        <w:numPr>
          <w:ilvl w:val="0"/>
          <w:numId w:val="0"/>
        </w:numPr>
        <w:spacing w:after="0"/>
        <w:ind w:left="624" w:hanging="312"/>
        <w:rPr>
          <w:rFonts w:cs="Arial"/>
        </w:rPr>
      </w:pPr>
      <w:r>
        <w:rPr>
          <w:rFonts w:cs="Arial"/>
        </w:rPr>
        <w:t>Příloha č. 3 – Projektová dokumentace</w:t>
      </w:r>
    </w:p>
    <w:p w14:paraId="6CA3462E" w14:textId="77777777" w:rsidR="008F0F3C" w:rsidRPr="00360AE3" w:rsidRDefault="008F0F3C" w:rsidP="002C76CD">
      <w:pPr>
        <w:pStyle w:val="ListLetter-ContractCzechRadio"/>
        <w:numPr>
          <w:ilvl w:val="0"/>
          <w:numId w:val="0"/>
        </w:numPr>
        <w:spacing w:after="0"/>
        <w:ind w:left="624" w:hanging="312"/>
      </w:pPr>
      <w:r>
        <w:rPr>
          <w:rFonts w:cs="Arial"/>
        </w:rPr>
        <w:t>Příloha č. 4 – Stavební povolení</w:t>
      </w:r>
    </w:p>
    <w:p w14:paraId="4EC83BAF" w14:textId="77777777" w:rsidR="002C76CD" w:rsidRPr="00360AE3" w:rsidRDefault="00995241" w:rsidP="002C76CD">
      <w:pPr>
        <w:pStyle w:val="ListLetter-ContractCzechRadio"/>
        <w:numPr>
          <w:ilvl w:val="0"/>
          <w:numId w:val="0"/>
        </w:numPr>
        <w:spacing w:after="0"/>
        <w:ind w:left="624" w:hanging="312"/>
      </w:pPr>
      <w:r>
        <w:t xml:space="preserve">Příloha č. </w:t>
      </w:r>
      <w:r w:rsidR="008F0F3C">
        <w:t>5</w:t>
      </w:r>
      <w:r w:rsidR="008F0F3C" w:rsidRPr="00360AE3">
        <w:t xml:space="preserve"> </w:t>
      </w:r>
      <w:r>
        <w:t>–</w:t>
      </w:r>
      <w:r w:rsidRPr="00360AE3">
        <w:t xml:space="preserve"> </w:t>
      </w:r>
      <w:r>
        <w:t>Cenová nabídka</w:t>
      </w:r>
      <w:r w:rsidRPr="00360AE3">
        <w:t xml:space="preserve"> zhotovitele</w:t>
      </w:r>
      <w:r w:rsidRPr="00360AE3">
        <w:rPr>
          <w:rFonts w:cs="Arial"/>
        </w:rPr>
        <w:t>;</w:t>
      </w:r>
    </w:p>
    <w:p w14:paraId="72A694D8" w14:textId="77777777" w:rsidR="002C76CD" w:rsidRPr="00360AE3" w:rsidRDefault="00995241" w:rsidP="002C76CD">
      <w:pPr>
        <w:pStyle w:val="ListLetter-ContractCzechRadio"/>
        <w:numPr>
          <w:ilvl w:val="0"/>
          <w:numId w:val="0"/>
        </w:numPr>
        <w:spacing w:after="0"/>
        <w:ind w:left="624" w:hanging="312"/>
      </w:pPr>
      <w:r>
        <w:t xml:space="preserve">Příloha č. </w:t>
      </w:r>
      <w:r w:rsidR="008F0F3C">
        <w:t>6</w:t>
      </w:r>
      <w:r w:rsidRPr="00360AE3">
        <w:t xml:space="preserve"> </w:t>
      </w:r>
      <w:r>
        <w:t>–</w:t>
      </w:r>
      <w:r w:rsidRPr="00360AE3">
        <w:t xml:space="preserve"> Podmínky provádění činností externích osob v objektech ČRo. </w:t>
      </w:r>
    </w:p>
    <w:p w14:paraId="7BA90E5D" w14:textId="77777777" w:rsidR="002C76CD" w:rsidRPr="00360AE3" w:rsidRDefault="002C76CD" w:rsidP="002C76CD">
      <w:pPr>
        <w:pStyle w:val="ListNumber-ContractCzechRadio"/>
        <w:numPr>
          <w:ilvl w:val="0"/>
          <w:numId w:val="0"/>
        </w:numPr>
        <w:spacing w:after="0"/>
      </w:pPr>
    </w:p>
    <w:p w14:paraId="1F98F535" w14:textId="77777777" w:rsidR="002C76CD" w:rsidRPr="00360AE3" w:rsidRDefault="002C76CD" w:rsidP="002C76CD">
      <w:pPr>
        <w:pStyle w:val="ListNumber-ContractCzechRadio"/>
        <w:numPr>
          <w:ilvl w:val="0"/>
          <w:numId w:val="0"/>
        </w:numPr>
        <w:spacing w:after="0"/>
        <w:ind w:left="312"/>
      </w:pPr>
    </w:p>
    <w:p w14:paraId="4A03A9A0" w14:textId="77777777" w:rsidR="002C76CD" w:rsidRPr="00360AE3" w:rsidRDefault="002C76CD" w:rsidP="002C76CD">
      <w:pPr>
        <w:pStyle w:val="ListLetter-ContractCzechRadio"/>
        <w:numPr>
          <w:ilvl w:val="0"/>
          <w:numId w:val="0"/>
        </w:numPr>
        <w:spacing w:after="0"/>
        <w:ind w:left="624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03D86" w14:paraId="2A5ADACC" w14:textId="77777777" w:rsidTr="00DF7726">
        <w:trPr>
          <w:jc w:val="center"/>
        </w:trPr>
        <w:tc>
          <w:tcPr>
            <w:tcW w:w="3974" w:type="dxa"/>
          </w:tcPr>
          <w:p w14:paraId="098F41E2" w14:textId="77777777" w:rsidR="002C76CD" w:rsidRPr="00360AE3" w:rsidRDefault="00995241" w:rsidP="00360C37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360AE3">
              <w:t xml:space="preserve">V </w:t>
            </w:r>
            <w:r w:rsidR="00360C37">
              <w:rPr>
                <w:rFonts w:cs="Arial"/>
                <w:szCs w:val="20"/>
              </w:rPr>
              <w:t>………………</w:t>
            </w:r>
            <w:r w:rsidRPr="00360AE3">
              <w:t xml:space="preserve"> dne </w:t>
            </w:r>
            <w:r w:rsidR="00360C37">
              <w:rPr>
                <w:rFonts w:cs="Arial"/>
                <w:szCs w:val="20"/>
              </w:rPr>
              <w:t>………………</w:t>
            </w:r>
          </w:p>
        </w:tc>
        <w:tc>
          <w:tcPr>
            <w:tcW w:w="3964" w:type="dxa"/>
          </w:tcPr>
          <w:p w14:paraId="57DF3E03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360AE3">
              <w:t xml:space="preserve">V </w:t>
            </w:r>
            <w:r w:rsidRPr="00360AE3">
              <w:rPr>
                <w:rFonts w:cs="Arial"/>
                <w:szCs w:val="20"/>
              </w:rPr>
              <w:t>[</w:t>
            </w:r>
            <w:r w:rsidRPr="00360AE3">
              <w:rPr>
                <w:rFonts w:cs="Arial"/>
                <w:szCs w:val="20"/>
                <w:highlight w:val="yellow"/>
              </w:rPr>
              <w:t>DOPLNIT</w:t>
            </w:r>
            <w:r w:rsidRPr="00360AE3">
              <w:rPr>
                <w:rFonts w:cs="Arial"/>
                <w:szCs w:val="20"/>
              </w:rPr>
              <w:t xml:space="preserve">] </w:t>
            </w:r>
            <w:r w:rsidRPr="00360AE3">
              <w:t xml:space="preserve">dne </w:t>
            </w:r>
            <w:r w:rsidRPr="00360AE3">
              <w:rPr>
                <w:rFonts w:cs="Arial"/>
                <w:szCs w:val="20"/>
              </w:rPr>
              <w:t>[</w:t>
            </w:r>
            <w:r w:rsidRPr="00360AE3">
              <w:rPr>
                <w:rFonts w:cs="Arial"/>
                <w:szCs w:val="20"/>
                <w:highlight w:val="yellow"/>
              </w:rPr>
              <w:t>DOPLNIT</w:t>
            </w:r>
            <w:r w:rsidRPr="00360AE3">
              <w:rPr>
                <w:rFonts w:cs="Arial"/>
                <w:szCs w:val="20"/>
              </w:rPr>
              <w:t>]</w:t>
            </w:r>
          </w:p>
        </w:tc>
      </w:tr>
      <w:tr w:rsidR="00203D86" w14:paraId="0C6719D6" w14:textId="77777777" w:rsidTr="00DF7726">
        <w:trPr>
          <w:jc w:val="center"/>
        </w:trPr>
        <w:tc>
          <w:tcPr>
            <w:tcW w:w="3974" w:type="dxa"/>
          </w:tcPr>
          <w:p w14:paraId="7A88988D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360AE3">
              <w:rPr>
                <w:rStyle w:val="Siln"/>
              </w:rPr>
              <w:t>Za objednatele</w:t>
            </w:r>
          </w:p>
          <w:p w14:paraId="65514E42" w14:textId="77777777" w:rsidR="002C76CD" w:rsidRPr="00360C37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0C37">
              <w:rPr>
                <w:b/>
              </w:rPr>
              <w:t>Ing. Karel Zýka Ph.D.</w:t>
            </w:r>
          </w:p>
          <w:p w14:paraId="7B342FB0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ředitel Techniky a správy</w:t>
            </w:r>
          </w:p>
          <w:p w14:paraId="1C165A7E" w14:textId="77777777" w:rsidR="002C76CD" w:rsidRPr="00360AE3" w:rsidRDefault="002C76CD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  <w:tc>
          <w:tcPr>
            <w:tcW w:w="3964" w:type="dxa"/>
          </w:tcPr>
          <w:p w14:paraId="209A4873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360AE3">
              <w:rPr>
                <w:rStyle w:val="Siln"/>
              </w:rPr>
              <w:t>Za zhotovitele</w:t>
            </w:r>
          </w:p>
          <w:p w14:paraId="59DA31DA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0AE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2B75C60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360AE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  <w:p w14:paraId="6F5FA318" w14:textId="77777777" w:rsidR="002C76CD" w:rsidRPr="00360AE3" w:rsidRDefault="002C76CD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</w:p>
          <w:p w14:paraId="4300AFDA" w14:textId="77777777" w:rsidR="002C76CD" w:rsidRPr="00360AE3" w:rsidRDefault="002C76CD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</w:tr>
    </w:tbl>
    <w:p w14:paraId="6A56DFD6" w14:textId="77777777" w:rsidR="002C76CD" w:rsidRPr="00360AE3" w:rsidRDefault="002C76CD" w:rsidP="002C76C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p w14:paraId="21D5FE51" w14:textId="77777777" w:rsidR="002C76CD" w:rsidRPr="00360AE3" w:rsidRDefault="00995241" w:rsidP="002C76C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 w:rsidRPr="00360AE3">
        <w:br w:type="page"/>
      </w:r>
    </w:p>
    <w:p w14:paraId="298A40A5" w14:textId="77777777" w:rsidR="002C76CD" w:rsidRPr="00360AE3" w:rsidRDefault="002C76CD" w:rsidP="002C76C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p w14:paraId="37DEBDE7" w14:textId="77777777" w:rsidR="002C76CD" w:rsidRPr="00360AE3" w:rsidRDefault="00995241" w:rsidP="002C76CD">
      <w:pPr>
        <w:pStyle w:val="SubjectName-ContractCzechRadio"/>
        <w:jc w:val="center"/>
        <w:rPr>
          <w:color w:val="auto"/>
        </w:rPr>
      </w:pPr>
      <w:r w:rsidRPr="00360AE3">
        <w:rPr>
          <w:color w:val="auto"/>
        </w:rPr>
        <w:t xml:space="preserve">PŘÍLOHA č. </w:t>
      </w:r>
      <w:r w:rsidR="00360C37">
        <w:rPr>
          <w:color w:val="auto"/>
        </w:rPr>
        <w:t>1</w:t>
      </w:r>
      <w:r w:rsidRPr="00360AE3">
        <w:rPr>
          <w:color w:val="auto"/>
        </w:rPr>
        <w:t xml:space="preserve"> – PROTOKOL O ODEVZDÁNÍ</w:t>
      </w:r>
    </w:p>
    <w:p w14:paraId="77281717" w14:textId="77777777" w:rsidR="002C76CD" w:rsidRPr="00360AE3" w:rsidRDefault="002C76CD" w:rsidP="002C76CD">
      <w:pPr>
        <w:pStyle w:val="SubjectSpecification-ContractCzechRadio"/>
        <w:rPr>
          <w:color w:val="auto"/>
        </w:rPr>
      </w:pPr>
    </w:p>
    <w:p w14:paraId="580AB4D5" w14:textId="77777777" w:rsidR="002C76CD" w:rsidRPr="00360AE3" w:rsidRDefault="00995241" w:rsidP="002C76CD">
      <w:pPr>
        <w:pStyle w:val="SubjectName-ContractCzechRadio"/>
        <w:rPr>
          <w:color w:val="auto"/>
        </w:rPr>
      </w:pPr>
      <w:r w:rsidRPr="00360AE3">
        <w:rPr>
          <w:color w:val="auto"/>
        </w:rPr>
        <w:t>Český rozhlas</w:t>
      </w:r>
    </w:p>
    <w:p w14:paraId="2DC82360" w14:textId="77777777" w:rsidR="002C76CD" w:rsidRPr="00360AE3" w:rsidRDefault="00995241" w:rsidP="002C76CD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IČ</w:t>
      </w:r>
      <w:r w:rsidR="00B12016">
        <w:rPr>
          <w:color w:val="auto"/>
        </w:rPr>
        <w:t>O</w:t>
      </w:r>
      <w:r w:rsidRPr="00360AE3">
        <w:rPr>
          <w:color w:val="auto"/>
        </w:rPr>
        <w:t xml:space="preserve"> 45245053, DIČ CZ45245053</w:t>
      </w:r>
    </w:p>
    <w:p w14:paraId="7201E51A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 xml:space="preserve">zástupce pro věcná jednání </w:t>
      </w:r>
      <w:r w:rsidRPr="00B12016">
        <w:rPr>
          <w:color w:val="auto"/>
        </w:rPr>
        <w:tab/>
      </w:r>
      <w:r w:rsidRPr="00B12016">
        <w:rPr>
          <w:rFonts w:cs="Arial"/>
          <w:color w:val="auto"/>
          <w:szCs w:val="20"/>
        </w:rPr>
        <w:t>[</w:t>
      </w:r>
      <w:r w:rsidRPr="00B12016">
        <w:rPr>
          <w:rFonts w:cs="Arial"/>
          <w:color w:val="auto"/>
          <w:szCs w:val="20"/>
          <w:highlight w:val="yellow"/>
        </w:rPr>
        <w:t>DOPLNIT</w:t>
      </w:r>
      <w:r w:rsidRPr="00B12016">
        <w:rPr>
          <w:rFonts w:cs="Arial"/>
          <w:color w:val="auto"/>
          <w:szCs w:val="20"/>
        </w:rPr>
        <w:t>]</w:t>
      </w:r>
    </w:p>
    <w:p w14:paraId="4DBEFE5F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  <w:t xml:space="preserve">tel.: +420 </w:t>
      </w:r>
      <w:r w:rsidRPr="00B12016">
        <w:rPr>
          <w:rFonts w:cs="Arial"/>
          <w:color w:val="auto"/>
          <w:szCs w:val="20"/>
        </w:rPr>
        <w:t>[</w:t>
      </w:r>
      <w:r w:rsidRPr="00B12016">
        <w:rPr>
          <w:rFonts w:cs="Arial"/>
          <w:color w:val="auto"/>
          <w:szCs w:val="20"/>
          <w:highlight w:val="yellow"/>
        </w:rPr>
        <w:t>DOPLNIT</w:t>
      </w:r>
      <w:r w:rsidRPr="00B12016">
        <w:rPr>
          <w:rFonts w:cs="Arial"/>
          <w:color w:val="auto"/>
          <w:szCs w:val="20"/>
        </w:rPr>
        <w:t>]</w:t>
      </w:r>
    </w:p>
    <w:p w14:paraId="333159F4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  <w:t xml:space="preserve">e-mail: </w:t>
      </w:r>
      <w:r w:rsidRPr="00B12016">
        <w:rPr>
          <w:rFonts w:cs="Arial"/>
          <w:color w:val="auto"/>
          <w:szCs w:val="20"/>
        </w:rPr>
        <w:t>[</w:t>
      </w:r>
      <w:r w:rsidRPr="00B12016">
        <w:rPr>
          <w:rFonts w:cs="Arial"/>
          <w:color w:val="auto"/>
          <w:szCs w:val="20"/>
          <w:highlight w:val="yellow"/>
        </w:rPr>
        <w:t>DOPLNIT</w:t>
      </w:r>
      <w:r w:rsidRPr="00B12016">
        <w:rPr>
          <w:rFonts w:cs="Arial"/>
          <w:color w:val="auto"/>
          <w:szCs w:val="20"/>
        </w:rPr>
        <w:t>]</w:t>
      </w:r>
    </w:p>
    <w:p w14:paraId="0754BE82" w14:textId="77777777" w:rsidR="002C76CD" w:rsidRPr="00360AE3" w:rsidRDefault="00995241" w:rsidP="002C76CD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(dále jen jako „</w:t>
      </w:r>
      <w:r w:rsidRPr="00360AE3">
        <w:rPr>
          <w:b/>
          <w:color w:val="auto"/>
        </w:rPr>
        <w:t>přebírající</w:t>
      </w:r>
      <w:r w:rsidRPr="00360AE3">
        <w:rPr>
          <w:color w:val="auto"/>
        </w:rPr>
        <w:t>“)</w:t>
      </w:r>
    </w:p>
    <w:p w14:paraId="591D4509" w14:textId="77777777" w:rsidR="002C76CD" w:rsidRPr="00360AE3" w:rsidRDefault="002C76CD" w:rsidP="002C76CD"/>
    <w:p w14:paraId="52EE52DE" w14:textId="77777777" w:rsidR="002C76CD" w:rsidRPr="00360AE3" w:rsidRDefault="00995241" w:rsidP="002C76CD">
      <w:r w:rsidRPr="00360AE3">
        <w:t>a</w:t>
      </w:r>
    </w:p>
    <w:p w14:paraId="1BEDFE5E" w14:textId="77777777" w:rsidR="002C76CD" w:rsidRPr="00360AE3" w:rsidRDefault="002C76CD" w:rsidP="002C76CD"/>
    <w:p w14:paraId="14442F52" w14:textId="77777777" w:rsidR="002C76CD" w:rsidRPr="00360AE3" w:rsidRDefault="00995241" w:rsidP="002C76CD">
      <w:pPr>
        <w:pStyle w:val="SubjectName-ContractCzechRadio"/>
        <w:rPr>
          <w:color w:val="auto"/>
        </w:rPr>
      </w:pPr>
      <w:r w:rsidRPr="00360AE3">
        <w:rPr>
          <w:color w:val="auto"/>
        </w:rPr>
        <w:t>Název</w:t>
      </w:r>
    </w:p>
    <w:p w14:paraId="16D82818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>IČ</w:t>
      </w:r>
      <w:r w:rsidR="00B12016" w:rsidRPr="00B12016">
        <w:rPr>
          <w:color w:val="auto"/>
        </w:rPr>
        <w:t>O</w:t>
      </w:r>
      <w:r w:rsidRPr="00B12016">
        <w:rPr>
          <w:color w:val="auto"/>
        </w:rPr>
        <w:t xml:space="preserve"> [</w:t>
      </w:r>
      <w:r w:rsidRPr="00B12016">
        <w:rPr>
          <w:color w:val="auto"/>
          <w:highlight w:val="yellow"/>
        </w:rPr>
        <w:t>DOPLNIT</w:t>
      </w:r>
      <w:r w:rsidRPr="00B12016">
        <w:rPr>
          <w:color w:val="auto"/>
        </w:rPr>
        <w:t>], DIČ CZ[</w:t>
      </w:r>
      <w:r w:rsidRPr="00B12016">
        <w:rPr>
          <w:color w:val="auto"/>
          <w:highlight w:val="yellow"/>
        </w:rPr>
        <w:t>DOPLNIT</w:t>
      </w:r>
      <w:r w:rsidRPr="00B12016">
        <w:rPr>
          <w:color w:val="auto"/>
        </w:rPr>
        <w:t>]</w:t>
      </w:r>
    </w:p>
    <w:p w14:paraId="7D86E93F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 xml:space="preserve">zástupce pro věcná jednání </w:t>
      </w:r>
      <w:r w:rsidRPr="00B12016">
        <w:rPr>
          <w:color w:val="auto"/>
        </w:rPr>
        <w:tab/>
      </w:r>
      <w:r w:rsidRPr="00B12016">
        <w:rPr>
          <w:rFonts w:cs="Arial"/>
          <w:color w:val="auto"/>
          <w:szCs w:val="20"/>
        </w:rPr>
        <w:t>[</w:t>
      </w:r>
      <w:r w:rsidRPr="00B12016">
        <w:rPr>
          <w:rFonts w:cs="Arial"/>
          <w:color w:val="auto"/>
          <w:szCs w:val="20"/>
          <w:highlight w:val="yellow"/>
        </w:rPr>
        <w:t>DOPLNIT</w:t>
      </w:r>
      <w:r w:rsidRPr="00B12016">
        <w:rPr>
          <w:rFonts w:cs="Arial"/>
          <w:color w:val="auto"/>
          <w:szCs w:val="20"/>
        </w:rPr>
        <w:t>]</w:t>
      </w:r>
    </w:p>
    <w:p w14:paraId="3BAF0F7F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  <w:t xml:space="preserve">tel.: +420 </w:t>
      </w:r>
      <w:r w:rsidRPr="00B12016">
        <w:rPr>
          <w:rFonts w:cs="Arial"/>
          <w:color w:val="auto"/>
          <w:szCs w:val="20"/>
        </w:rPr>
        <w:t>[</w:t>
      </w:r>
      <w:r w:rsidRPr="00B12016">
        <w:rPr>
          <w:rFonts w:cs="Arial"/>
          <w:color w:val="auto"/>
          <w:szCs w:val="20"/>
          <w:highlight w:val="yellow"/>
        </w:rPr>
        <w:t>DOPLNIT</w:t>
      </w:r>
      <w:r w:rsidRPr="00B12016">
        <w:rPr>
          <w:rFonts w:cs="Arial"/>
          <w:color w:val="auto"/>
          <w:szCs w:val="20"/>
        </w:rPr>
        <w:t>]</w:t>
      </w:r>
    </w:p>
    <w:p w14:paraId="45F24D7C" w14:textId="77777777" w:rsidR="002C76CD" w:rsidRPr="00B12016" w:rsidRDefault="00995241" w:rsidP="002C76CD">
      <w:pPr>
        <w:pStyle w:val="SubjectSpecification-ContractCzechRadio"/>
        <w:rPr>
          <w:color w:val="auto"/>
        </w:rPr>
      </w:pP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</w:r>
      <w:r w:rsidRPr="00B12016">
        <w:rPr>
          <w:color w:val="auto"/>
        </w:rPr>
        <w:tab/>
        <w:t xml:space="preserve">e-mail: </w:t>
      </w:r>
      <w:r w:rsidRPr="00B12016">
        <w:rPr>
          <w:rFonts w:cs="Arial"/>
          <w:color w:val="auto"/>
          <w:szCs w:val="20"/>
        </w:rPr>
        <w:t>[</w:t>
      </w:r>
      <w:r w:rsidRPr="00B12016">
        <w:rPr>
          <w:rFonts w:cs="Arial"/>
          <w:color w:val="auto"/>
          <w:szCs w:val="20"/>
          <w:highlight w:val="yellow"/>
        </w:rPr>
        <w:t>DOPLNIT</w:t>
      </w:r>
      <w:r w:rsidRPr="00B12016">
        <w:rPr>
          <w:rFonts w:cs="Arial"/>
          <w:color w:val="auto"/>
          <w:szCs w:val="20"/>
        </w:rPr>
        <w:t>]</w:t>
      </w:r>
    </w:p>
    <w:p w14:paraId="7B93596C" w14:textId="77777777" w:rsidR="002C76CD" w:rsidRPr="00360AE3" w:rsidRDefault="00995241" w:rsidP="002C76CD">
      <w:pPr>
        <w:pStyle w:val="SubjectSpecification-ContractCzechRadio"/>
        <w:rPr>
          <w:color w:val="auto"/>
        </w:rPr>
      </w:pPr>
      <w:r w:rsidRPr="00360AE3">
        <w:rPr>
          <w:color w:val="auto"/>
        </w:rPr>
        <w:t>(dále jen jako „</w:t>
      </w:r>
      <w:r w:rsidRPr="00360AE3">
        <w:rPr>
          <w:b/>
          <w:color w:val="auto"/>
        </w:rPr>
        <w:t>předávající</w:t>
      </w:r>
      <w:r w:rsidRPr="00360AE3">
        <w:rPr>
          <w:color w:val="auto"/>
        </w:rPr>
        <w:t>“)</w:t>
      </w:r>
    </w:p>
    <w:p w14:paraId="5EDA7A18" w14:textId="77777777" w:rsidR="002C76CD" w:rsidRPr="00360AE3" w:rsidRDefault="00995241" w:rsidP="002C76CD">
      <w:pPr>
        <w:pStyle w:val="Heading-Number-ContractCzechRadio"/>
        <w:numPr>
          <w:ilvl w:val="0"/>
          <w:numId w:val="0"/>
        </w:numPr>
        <w:rPr>
          <w:color w:val="auto"/>
        </w:rPr>
      </w:pPr>
      <w:r w:rsidRPr="00360AE3">
        <w:rPr>
          <w:color w:val="auto"/>
        </w:rPr>
        <w:t>I.</w:t>
      </w:r>
    </w:p>
    <w:p w14:paraId="7E8AE047" w14:textId="77777777" w:rsidR="002C76CD" w:rsidRPr="00360AE3" w:rsidRDefault="00995241" w:rsidP="004A3EE0">
      <w:pPr>
        <w:pStyle w:val="ListNumber-ContractCzechRadio"/>
        <w:numPr>
          <w:ilvl w:val="1"/>
          <w:numId w:val="22"/>
        </w:numPr>
      </w:pPr>
      <w:r w:rsidRPr="00360AE3">
        <w:t>Smluvní strany uvádí, že na základě smlouvy o dílo a poskytnutí služeb autorského dozoru ze dne [</w:t>
      </w:r>
      <w:r w:rsidRPr="00360AE3">
        <w:rPr>
          <w:b/>
          <w:highlight w:val="yellow"/>
        </w:rPr>
        <w:t>DOPLNIT</w:t>
      </w:r>
      <w:r w:rsidRPr="00360AE3">
        <w:t xml:space="preserve">] odevzdal níže uvedeného dne předávající (jako zhotovitel) přebírajícímu (jako objednateli) následující dílo: </w:t>
      </w:r>
    </w:p>
    <w:p w14:paraId="30CB03C6" w14:textId="77777777" w:rsidR="002C76CD" w:rsidRPr="00360AE3" w:rsidRDefault="00995241" w:rsidP="002C76CD">
      <w:pPr>
        <w:pStyle w:val="ListNumber-ContractCzechRadio"/>
        <w:numPr>
          <w:ilvl w:val="0"/>
          <w:numId w:val="0"/>
        </w:numPr>
        <w:ind w:left="312"/>
      </w:pPr>
      <w:r w:rsidRPr="00360AE3">
        <w:t>……………………………………………………………………………………………………</w:t>
      </w:r>
    </w:p>
    <w:p w14:paraId="775C7FB2" w14:textId="77777777" w:rsidR="002C76CD" w:rsidRPr="00360AE3" w:rsidRDefault="00995241" w:rsidP="002C76CD">
      <w:pPr>
        <w:pStyle w:val="ListNumber-ContractCzechRadio"/>
        <w:numPr>
          <w:ilvl w:val="0"/>
          <w:numId w:val="0"/>
        </w:numPr>
        <w:ind w:left="312"/>
      </w:pPr>
      <w:r w:rsidRPr="00360AE3">
        <w:t>……………………………………………………………………………………………………</w:t>
      </w:r>
    </w:p>
    <w:p w14:paraId="329BB56B" w14:textId="77777777" w:rsidR="002C76CD" w:rsidRPr="00360AE3" w:rsidRDefault="00995241" w:rsidP="002C76CD">
      <w:pPr>
        <w:pStyle w:val="Heading-Number-ContractCzechRadio"/>
        <w:numPr>
          <w:ilvl w:val="0"/>
          <w:numId w:val="0"/>
        </w:numPr>
        <w:rPr>
          <w:color w:val="auto"/>
        </w:rPr>
      </w:pPr>
      <w:r w:rsidRPr="00360AE3">
        <w:rPr>
          <w:color w:val="auto"/>
        </w:rPr>
        <w:t>II.</w:t>
      </w:r>
    </w:p>
    <w:p w14:paraId="1A8B9720" w14:textId="77777777" w:rsidR="002C76CD" w:rsidRPr="00360AE3" w:rsidRDefault="00995241" w:rsidP="004A3EE0">
      <w:pPr>
        <w:pStyle w:val="ListNumber-ContractCzechRadio"/>
        <w:numPr>
          <w:ilvl w:val="1"/>
          <w:numId w:val="21"/>
        </w:numPr>
      </w:pPr>
      <w:r w:rsidRPr="00360AE3">
        <w:rPr>
          <w:b/>
          <w:u w:val="single"/>
        </w:rPr>
        <w:t>Přebírající po prohlídce díla potvrzuje odevzdání díla v ujednaném rozsahu a kvalitě</w:t>
      </w:r>
      <w:r w:rsidRPr="00360AE3">
        <w:t xml:space="preserve">. </w:t>
      </w:r>
    </w:p>
    <w:p w14:paraId="78316483" w14:textId="77777777" w:rsidR="002C76CD" w:rsidRPr="00360AE3" w:rsidRDefault="00995241" w:rsidP="002C76CD">
      <w:pPr>
        <w:pStyle w:val="ListNumber-ContractCzechRadio"/>
        <w:rPr>
          <w:i/>
        </w:rPr>
      </w:pPr>
      <w:r w:rsidRPr="00360AE3">
        <w:rPr>
          <w:i/>
          <w:noProof/>
          <w:lang w:eastAsia="cs-CZ"/>
        </w:rPr>
        <w:t xml:space="preserve">Pro případ, že </w:t>
      </w:r>
      <w:r w:rsidRPr="00360AE3">
        <w:rPr>
          <w:i/>
        </w:rPr>
        <w:t>dílo nebylo dodáno v ujednaném rozsahu a kvalitě a</w:t>
      </w:r>
      <w:r w:rsidRPr="00360AE3">
        <w:rPr>
          <w:i/>
          <w:noProof/>
          <w:lang w:eastAsia="cs-CZ"/>
        </w:rPr>
        <w:t xml:space="preserve"> přebírající</w:t>
      </w:r>
      <w:r w:rsidRPr="00360AE3">
        <w:rPr>
          <w:i/>
        </w:rPr>
        <w:t xml:space="preserve"> z tohoto důvodu odmítá dílo (či jeho části) převzít, smluvní strany níže uvedou skutečnosti, které bránily převzetí, rozsah vadnosti díla, termín dodání díla bez vad a nedodělků a další důležité okolnosti:</w:t>
      </w:r>
    </w:p>
    <w:p w14:paraId="19E9F725" w14:textId="77777777" w:rsidR="002C76CD" w:rsidRPr="00360AE3" w:rsidRDefault="00995241" w:rsidP="002C76CD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360AE3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3FBAFC2A" w14:textId="77777777" w:rsidR="002C76CD" w:rsidRPr="00360AE3" w:rsidRDefault="00995241" w:rsidP="002C76CD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  <w:color w:val="auto"/>
        </w:rPr>
      </w:pPr>
      <w:r w:rsidRPr="00360AE3">
        <w:rPr>
          <w:b w:val="0"/>
          <w:i/>
          <w:color w:val="auto"/>
        </w:rPr>
        <w:t>……………………………………………………………………………………………………</w:t>
      </w:r>
    </w:p>
    <w:p w14:paraId="0368BA2B" w14:textId="77777777" w:rsidR="002C76CD" w:rsidRPr="00360AE3" w:rsidRDefault="00995241" w:rsidP="002C76CD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  <w:color w:val="auto"/>
        </w:rPr>
      </w:pPr>
      <w:r w:rsidRPr="00360AE3">
        <w:rPr>
          <w:b w:val="0"/>
          <w:i/>
          <w:color w:val="auto"/>
        </w:rPr>
        <w:t>……………………………………………………………………………………………………</w:t>
      </w:r>
    </w:p>
    <w:p w14:paraId="63BAAE1B" w14:textId="77777777" w:rsidR="002C76CD" w:rsidRPr="00360AE3" w:rsidRDefault="00995241" w:rsidP="002C76CD">
      <w:pPr>
        <w:pStyle w:val="ListNumber-ContractCzechRadio"/>
      </w:pPr>
      <w:r w:rsidRPr="00360AE3">
        <w:t>Tento protokol je vyhotoven ve dvou vyhotoveních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03D86" w14:paraId="31B3BEC2" w14:textId="77777777" w:rsidTr="00DF7726">
        <w:trPr>
          <w:jc w:val="center"/>
        </w:trPr>
        <w:tc>
          <w:tcPr>
            <w:tcW w:w="3974" w:type="dxa"/>
          </w:tcPr>
          <w:p w14:paraId="0BB61B47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360AE3">
              <w:t xml:space="preserve">V </w:t>
            </w:r>
            <w:r w:rsidRPr="00360AE3">
              <w:rPr>
                <w:rFonts w:cs="Arial"/>
                <w:szCs w:val="20"/>
              </w:rPr>
              <w:t>[</w:t>
            </w:r>
            <w:r w:rsidRPr="00360AE3">
              <w:rPr>
                <w:rFonts w:cs="Arial"/>
                <w:szCs w:val="20"/>
                <w:highlight w:val="yellow"/>
              </w:rPr>
              <w:t>DOPLNIT</w:t>
            </w:r>
            <w:r w:rsidRPr="00360AE3">
              <w:rPr>
                <w:rFonts w:cs="Arial"/>
                <w:szCs w:val="20"/>
              </w:rPr>
              <w:t>]</w:t>
            </w:r>
            <w:r w:rsidRPr="00360AE3">
              <w:t xml:space="preserve"> dne </w:t>
            </w:r>
            <w:r w:rsidRPr="00360AE3">
              <w:rPr>
                <w:rFonts w:cs="Arial"/>
                <w:szCs w:val="20"/>
              </w:rPr>
              <w:t>[</w:t>
            </w:r>
            <w:r w:rsidRPr="00360AE3">
              <w:rPr>
                <w:rFonts w:cs="Arial"/>
                <w:szCs w:val="20"/>
                <w:highlight w:val="yellow"/>
              </w:rPr>
              <w:t>DOPLNIT</w:t>
            </w:r>
            <w:r w:rsidRPr="00360AE3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6441219F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360AE3">
              <w:t xml:space="preserve">V </w:t>
            </w:r>
            <w:r w:rsidRPr="00360AE3">
              <w:rPr>
                <w:rFonts w:cs="Arial"/>
                <w:szCs w:val="20"/>
              </w:rPr>
              <w:t>[</w:t>
            </w:r>
            <w:r w:rsidRPr="00360AE3">
              <w:rPr>
                <w:rFonts w:cs="Arial"/>
                <w:szCs w:val="20"/>
                <w:highlight w:val="yellow"/>
              </w:rPr>
              <w:t>DOPLNIT</w:t>
            </w:r>
            <w:r w:rsidRPr="00360AE3">
              <w:rPr>
                <w:rFonts w:cs="Arial"/>
                <w:szCs w:val="20"/>
              </w:rPr>
              <w:t xml:space="preserve">] </w:t>
            </w:r>
            <w:r w:rsidRPr="00360AE3">
              <w:t xml:space="preserve">dne </w:t>
            </w:r>
            <w:r w:rsidRPr="00360AE3">
              <w:rPr>
                <w:rFonts w:cs="Arial"/>
                <w:szCs w:val="20"/>
              </w:rPr>
              <w:t>[</w:t>
            </w:r>
            <w:r w:rsidRPr="00360AE3">
              <w:rPr>
                <w:rFonts w:cs="Arial"/>
                <w:szCs w:val="20"/>
                <w:highlight w:val="yellow"/>
              </w:rPr>
              <w:t>DOPLNIT</w:t>
            </w:r>
            <w:r w:rsidRPr="00360AE3">
              <w:rPr>
                <w:rFonts w:cs="Arial"/>
                <w:szCs w:val="20"/>
              </w:rPr>
              <w:t>]</w:t>
            </w:r>
          </w:p>
        </w:tc>
      </w:tr>
      <w:tr w:rsidR="00203D86" w14:paraId="35CB6681" w14:textId="77777777" w:rsidTr="00DF7726">
        <w:trPr>
          <w:jc w:val="center"/>
        </w:trPr>
        <w:tc>
          <w:tcPr>
            <w:tcW w:w="3974" w:type="dxa"/>
          </w:tcPr>
          <w:p w14:paraId="57A9E4D4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360AE3">
              <w:rPr>
                <w:rStyle w:val="Siln"/>
              </w:rPr>
              <w:t>Za přebírajícího</w:t>
            </w:r>
          </w:p>
          <w:p w14:paraId="2BBC7661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0AE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78162726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360AE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4E8DAB0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360AE3">
              <w:rPr>
                <w:rStyle w:val="Siln"/>
              </w:rPr>
              <w:t>Za předávajícího</w:t>
            </w:r>
          </w:p>
          <w:p w14:paraId="741A4B68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360AE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FCBBAD6" w14:textId="77777777" w:rsidR="002C76CD" w:rsidRPr="00360AE3" w:rsidRDefault="00995241" w:rsidP="00DF772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360AE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572836A2" w14:textId="77777777" w:rsidR="002C76CD" w:rsidRPr="00360AE3" w:rsidRDefault="002C76CD" w:rsidP="002C76CD">
      <w:pPr>
        <w:pStyle w:val="ListNumber-ContractCzechRadio"/>
        <w:numPr>
          <w:ilvl w:val="0"/>
          <w:numId w:val="0"/>
        </w:numPr>
        <w:rPr>
          <w:sz w:val="18"/>
        </w:rPr>
      </w:pPr>
    </w:p>
    <w:p w14:paraId="3CC4C18A" w14:textId="77777777" w:rsidR="00462A0D" w:rsidRDefault="00995241" w:rsidP="00462A0D">
      <w:pPr>
        <w:pStyle w:val="SubjectName-ContractCzechRadio"/>
        <w:jc w:val="center"/>
        <w:rPr>
          <w:color w:val="auto"/>
        </w:rPr>
      </w:pPr>
      <w:r w:rsidRPr="00360AE3">
        <w:rPr>
          <w:color w:val="auto"/>
        </w:rPr>
        <w:lastRenderedPageBreak/>
        <w:t xml:space="preserve">PŘÍLOHA č. </w:t>
      </w:r>
      <w:r>
        <w:rPr>
          <w:color w:val="auto"/>
        </w:rPr>
        <w:t>2</w:t>
      </w:r>
      <w:r w:rsidRPr="00360AE3">
        <w:rPr>
          <w:color w:val="auto"/>
        </w:rPr>
        <w:t xml:space="preserve"> – </w:t>
      </w:r>
      <w:r>
        <w:rPr>
          <w:color w:val="auto"/>
        </w:rPr>
        <w:t>TECHNICKÁ SPECIFIKACE</w:t>
      </w:r>
    </w:p>
    <w:p w14:paraId="6341990E" w14:textId="77777777" w:rsidR="00462A0D" w:rsidRDefault="00462A0D" w:rsidP="00462A0D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left" w:pos="426"/>
          <w:tab w:val="left" w:pos="1134"/>
        </w:tabs>
        <w:spacing w:after="0"/>
        <w:ind w:left="425" w:hanging="425"/>
        <w:rPr>
          <w:rFonts w:cs="Arial"/>
          <w:b/>
        </w:rPr>
      </w:pPr>
    </w:p>
    <w:p w14:paraId="6699AAB1" w14:textId="77777777" w:rsidR="00C77F88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 w:rsidRPr="009744D8">
        <w:rPr>
          <w:rFonts w:cs="Arial"/>
          <w:b/>
        </w:rPr>
        <w:t>Investiční akce</w:t>
      </w:r>
    </w:p>
    <w:p w14:paraId="303624C3" w14:textId="77777777" w:rsidR="00C77F88" w:rsidRDefault="00995241" w:rsidP="00C23D33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rFonts w:cs="Arial"/>
        </w:rPr>
        <w:t xml:space="preserve">A  - Projektová dokumentace – </w:t>
      </w:r>
      <w:r w:rsidR="00136DFC">
        <w:rPr>
          <w:rFonts w:cs="Arial"/>
        </w:rPr>
        <w:t>pro provedení stavby interiérov</w:t>
      </w:r>
      <w:r w:rsidR="003C08C1">
        <w:rPr>
          <w:rFonts w:cs="Arial"/>
        </w:rPr>
        <w:t>ého</w:t>
      </w:r>
      <w:r w:rsidR="00136DFC">
        <w:rPr>
          <w:rFonts w:cs="Arial"/>
        </w:rPr>
        <w:t xml:space="preserve"> výtah</w:t>
      </w:r>
      <w:r w:rsidR="003C08C1">
        <w:rPr>
          <w:rFonts w:cs="Arial"/>
        </w:rPr>
        <w:t xml:space="preserve">u v budově na adrese </w:t>
      </w:r>
      <w:r w:rsidR="00136DFC">
        <w:rPr>
          <w:rFonts w:cs="Arial"/>
        </w:rPr>
        <w:t>Vi</w:t>
      </w:r>
      <w:r>
        <w:rPr>
          <w:rFonts w:cs="Arial"/>
        </w:rPr>
        <w:t>nohradská 12.</w:t>
      </w:r>
    </w:p>
    <w:p w14:paraId="282D2C3A" w14:textId="77777777" w:rsidR="00462A0D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rFonts w:cs="Arial"/>
          <w:b/>
        </w:rPr>
        <w:t>Název projektové dokumentace</w:t>
      </w:r>
    </w:p>
    <w:p w14:paraId="6806694F" w14:textId="77777777" w:rsidR="00C77F88" w:rsidRDefault="00995241" w:rsidP="00C23D33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rFonts w:cs="Arial"/>
        </w:rPr>
        <w:t>Prováděcí projektová dokumentace interiérového výtahu</w:t>
      </w:r>
      <w:r>
        <w:rPr>
          <w:bCs/>
          <w:szCs w:val="24"/>
          <w:lang w:eastAsia="cs-CZ"/>
        </w:rPr>
        <w:t xml:space="preserve"> ČRo Vinohradská 12, Praha 2</w:t>
      </w:r>
    </w:p>
    <w:p w14:paraId="5902FD66" w14:textId="77777777" w:rsidR="00462A0D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 w:rsidRPr="009744D8">
        <w:rPr>
          <w:rFonts w:cs="Arial"/>
          <w:b/>
        </w:rPr>
        <w:t>Řešená nemovitost:</w:t>
      </w:r>
    </w:p>
    <w:p w14:paraId="62C01C00" w14:textId="77777777" w:rsidR="00C77F88" w:rsidRDefault="00995241" w:rsidP="00C23D33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b/>
          <w:sz w:val="19"/>
          <w:szCs w:val="19"/>
        </w:rPr>
        <w:t>O</w:t>
      </w:r>
      <w:r w:rsidRPr="001B3BA6">
        <w:rPr>
          <w:b/>
          <w:sz w:val="19"/>
          <w:szCs w:val="19"/>
        </w:rPr>
        <w:t xml:space="preserve">bjekt Českého rozhlasu </w:t>
      </w:r>
      <w:r>
        <w:rPr>
          <w:b/>
          <w:sz w:val="19"/>
          <w:szCs w:val="19"/>
        </w:rPr>
        <w:t xml:space="preserve">Vinohradská 12, Praha 2, tedy výstavba nového výtahu </w:t>
      </w:r>
      <w:r w:rsidR="00136DFC">
        <w:rPr>
          <w:b/>
          <w:sz w:val="19"/>
          <w:szCs w:val="19"/>
        </w:rPr>
        <w:t>jako pokračování výtahu V 11</w:t>
      </w:r>
      <w:r>
        <w:rPr>
          <w:b/>
          <w:sz w:val="19"/>
          <w:szCs w:val="19"/>
        </w:rPr>
        <w:t xml:space="preserve"> </w:t>
      </w:r>
      <w:r w:rsidR="002C7989">
        <w:rPr>
          <w:b/>
          <w:sz w:val="19"/>
          <w:szCs w:val="19"/>
        </w:rPr>
        <w:t xml:space="preserve">v budově na adrese </w:t>
      </w:r>
      <w:r>
        <w:rPr>
          <w:b/>
          <w:sz w:val="19"/>
          <w:szCs w:val="19"/>
        </w:rPr>
        <w:t>Vinohradská 12, Praha 2</w:t>
      </w:r>
      <w:r>
        <w:rPr>
          <w:rFonts w:cs="Arial"/>
          <w:b/>
          <w:sz w:val="19"/>
          <w:szCs w:val="19"/>
        </w:rPr>
        <w:t>.</w:t>
      </w:r>
    </w:p>
    <w:p w14:paraId="7EFF260E" w14:textId="77777777" w:rsidR="00462A0D" w:rsidRPr="00C77F88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b/>
        </w:rPr>
        <w:t>Záměr stavebníka (objednatele)</w:t>
      </w:r>
    </w:p>
    <w:p w14:paraId="1D63E32B" w14:textId="77777777" w:rsidR="00C77F88" w:rsidRPr="00C77F88" w:rsidRDefault="00995241" w:rsidP="00C23D33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rFonts w:cs="Arial"/>
        </w:rPr>
        <w:t>Provedení nového</w:t>
      </w:r>
      <w:r w:rsidR="00136DFC">
        <w:rPr>
          <w:rFonts w:cs="Arial"/>
        </w:rPr>
        <w:t xml:space="preserve"> interiérového</w:t>
      </w:r>
      <w:r>
        <w:rPr>
          <w:rFonts w:cs="Arial"/>
        </w:rPr>
        <w:t xml:space="preserve"> výtahu.</w:t>
      </w:r>
    </w:p>
    <w:p w14:paraId="1C0EBAAC" w14:textId="77777777" w:rsidR="00C77F88" w:rsidRPr="00C77F88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 w:rsidRPr="009744D8">
        <w:rPr>
          <w:b/>
        </w:rPr>
        <w:t xml:space="preserve">Podmínky pro zpracování </w:t>
      </w:r>
      <w:r w:rsidR="002C7989">
        <w:rPr>
          <w:b/>
        </w:rPr>
        <w:t>prováděcí</w:t>
      </w:r>
      <w:r w:rsidR="002C7989" w:rsidRPr="009744D8">
        <w:rPr>
          <w:b/>
        </w:rPr>
        <w:t xml:space="preserve"> </w:t>
      </w:r>
      <w:r w:rsidRPr="009744D8">
        <w:rPr>
          <w:b/>
        </w:rPr>
        <w:t>dokumentace:</w:t>
      </w:r>
    </w:p>
    <w:p w14:paraId="7C1C07FC" w14:textId="77777777" w:rsidR="00C77F88" w:rsidRPr="00C77F88" w:rsidRDefault="00995241" w:rsidP="00C23D33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rFonts w:cs="Arial"/>
        </w:rPr>
        <w:t>Prováděcí dokumentace nového interiérového výtahu</w:t>
      </w:r>
      <w:r w:rsidRPr="007A5C27">
        <w:rPr>
          <w:bCs/>
          <w:szCs w:val="24"/>
          <w:lang w:eastAsia="cs-CZ"/>
        </w:rPr>
        <w:t xml:space="preserve"> </w:t>
      </w:r>
      <w:r>
        <w:rPr>
          <w:bCs/>
          <w:szCs w:val="24"/>
          <w:lang w:eastAsia="cs-CZ"/>
        </w:rPr>
        <w:t>budovy Vinohradská 12</w:t>
      </w:r>
      <w:r>
        <w:rPr>
          <w:rFonts w:cs="Arial"/>
        </w:rPr>
        <w:t xml:space="preserve"> musí respektovat architektonickou koncepci objektu Českého rozhlasu (osobní výtah bez strojovny s rozvaděčem integrovaným v šachtě o devíti stanicích</w:t>
      </w:r>
      <w:r w:rsidR="000F741C">
        <w:rPr>
          <w:rFonts w:cs="Arial"/>
        </w:rPr>
        <w:t xml:space="preserve"> (podlažích)</w:t>
      </w:r>
      <w:r>
        <w:rPr>
          <w:rFonts w:cs="Arial"/>
        </w:rPr>
        <w:t>, pro minimálně 9 osob, stanice v jednotlivých podlažích dle projektu pro stavební povolení.</w:t>
      </w:r>
    </w:p>
    <w:p w14:paraId="5A6B54E4" w14:textId="77777777" w:rsidR="00C77F88" w:rsidRPr="00C77F88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 w:rsidRPr="009744D8">
        <w:rPr>
          <w:b/>
        </w:rPr>
        <w:t xml:space="preserve">Účel zpracování </w:t>
      </w:r>
      <w:r w:rsidR="002C7989">
        <w:rPr>
          <w:b/>
        </w:rPr>
        <w:t>prováděcí</w:t>
      </w:r>
      <w:r w:rsidR="002C7989" w:rsidRPr="009744D8">
        <w:rPr>
          <w:b/>
        </w:rPr>
        <w:t xml:space="preserve"> </w:t>
      </w:r>
      <w:r w:rsidRPr="009744D8">
        <w:rPr>
          <w:b/>
        </w:rPr>
        <w:t>dokumentace:</w:t>
      </w:r>
    </w:p>
    <w:p w14:paraId="62A4A2E4" w14:textId="77777777" w:rsidR="00C77F88" w:rsidRPr="00C77F88" w:rsidRDefault="00995241" w:rsidP="004A3EE0">
      <w:pPr>
        <w:pStyle w:val="ListNumber-ContractCzechRadio"/>
        <w:numPr>
          <w:ilvl w:val="0"/>
          <w:numId w:val="29"/>
        </w:numPr>
        <w:tabs>
          <w:tab w:val="clear" w:pos="312"/>
          <w:tab w:val="clear" w:pos="624"/>
          <w:tab w:val="clear" w:pos="936"/>
          <w:tab w:val="left" w:pos="426"/>
        </w:tabs>
        <w:ind w:left="709" w:hanging="357"/>
        <w:contextualSpacing/>
        <w:rPr>
          <w:rFonts w:cs="Arial"/>
          <w:b/>
        </w:rPr>
      </w:pPr>
      <w:r>
        <w:t xml:space="preserve">Výběr zhotovitele na realizaci </w:t>
      </w:r>
      <w:r w:rsidR="00136DFC">
        <w:t>interi</w:t>
      </w:r>
      <w:r w:rsidR="00276973">
        <w:t>érového</w:t>
      </w:r>
      <w:r>
        <w:t xml:space="preserve"> výtahu</w:t>
      </w:r>
      <w:r>
        <w:rPr>
          <w:bCs/>
          <w:szCs w:val="24"/>
          <w:lang w:eastAsia="cs-CZ"/>
        </w:rPr>
        <w:t xml:space="preserve"> </w:t>
      </w:r>
      <w:r>
        <w:t>dle zákona o zadávání veřejných zakázek</w:t>
      </w:r>
    </w:p>
    <w:p w14:paraId="6109EC87" w14:textId="77777777" w:rsidR="00C77F88" w:rsidRDefault="00995241" w:rsidP="004A3EE0">
      <w:pPr>
        <w:pStyle w:val="ListNumber-ContractCzechRadio"/>
        <w:numPr>
          <w:ilvl w:val="0"/>
          <w:numId w:val="29"/>
        </w:numPr>
        <w:tabs>
          <w:tab w:val="clear" w:pos="312"/>
          <w:tab w:val="clear" w:pos="624"/>
          <w:tab w:val="clear" w:pos="936"/>
          <w:tab w:val="left" w:pos="426"/>
        </w:tabs>
        <w:ind w:left="709" w:hanging="357"/>
        <w:rPr>
          <w:rFonts w:cs="Arial"/>
          <w:b/>
        </w:rPr>
      </w:pPr>
      <w:r>
        <w:t>Realizace</w:t>
      </w:r>
      <w:r w:rsidR="00276973">
        <w:t xml:space="preserve"> interiérového</w:t>
      </w:r>
      <w:r>
        <w:t xml:space="preserve"> výtahu</w:t>
      </w:r>
    </w:p>
    <w:p w14:paraId="54C3DFDE" w14:textId="77777777" w:rsidR="00C77F88" w:rsidRPr="00CE3B4C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 w:rsidRPr="00EB0FFE">
        <w:rPr>
          <w:b/>
        </w:rPr>
        <w:t>Rámcové zadání pro projektové práce:</w:t>
      </w:r>
    </w:p>
    <w:p w14:paraId="797025E8" w14:textId="77777777" w:rsidR="00CE3B4C" w:rsidRPr="00CE3B4C" w:rsidRDefault="00995241" w:rsidP="004A3EE0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426"/>
          <w:tab w:val="left" w:pos="993"/>
        </w:tabs>
        <w:jc w:val="both"/>
        <w:rPr>
          <w:rFonts w:cs="Arial"/>
        </w:rPr>
      </w:pPr>
      <w:r>
        <w:t>projekt realizace interiérového výtahu být řešen s ohledem na všechna zařízení umístěná v prostoru interiérového výtahu včetně postupu případného dočasného přemístění zařízení</w:t>
      </w:r>
    </w:p>
    <w:p w14:paraId="5E6B2273" w14:textId="77777777" w:rsidR="00CE3B4C" w:rsidRPr="00CE3B4C" w:rsidRDefault="00995241" w:rsidP="004A3EE0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left" w:pos="426"/>
          <w:tab w:val="left" w:pos="993"/>
        </w:tabs>
        <w:jc w:val="both"/>
        <w:rPr>
          <w:rFonts w:cs="Arial"/>
        </w:rPr>
      </w:pPr>
      <w:r>
        <w:t>prováděcí dokumentace bude zahrnovat řešení všech profesí (stavební část, konstrukční část, statická část, zdravotní technika, hromosvod, silnoproud, slaboproud, klimatizace, včetně případných přeložek atd.), které budou realizací</w:t>
      </w:r>
      <w:r w:rsidR="00276973">
        <w:t xml:space="preserve"> interiérového</w:t>
      </w:r>
      <w:r>
        <w:t xml:space="preserve"> výtahu dotčeny</w:t>
      </w:r>
    </w:p>
    <w:p w14:paraId="4F1588A4" w14:textId="77777777" w:rsidR="00CE3B4C" w:rsidRDefault="00995241" w:rsidP="00C23D33">
      <w:pPr>
        <w:tabs>
          <w:tab w:val="clear" w:pos="312"/>
          <w:tab w:val="clear" w:pos="624"/>
          <w:tab w:val="left" w:pos="426"/>
          <w:tab w:val="left" w:pos="993"/>
        </w:tabs>
        <w:jc w:val="both"/>
        <w:rPr>
          <w:b/>
        </w:rPr>
      </w:pPr>
      <w:r w:rsidRPr="00CE3B4C">
        <w:rPr>
          <w:b/>
        </w:rPr>
        <w:tab/>
      </w:r>
      <w:r w:rsidR="00462A0D" w:rsidRPr="00CE3B4C">
        <w:rPr>
          <w:b/>
        </w:rPr>
        <w:tab/>
      </w:r>
    </w:p>
    <w:p w14:paraId="0827E6E1" w14:textId="77777777" w:rsidR="00CE3B4C" w:rsidRPr="00CE3B4C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>
        <w:rPr>
          <w:b/>
        </w:rPr>
        <w:t xml:space="preserve"> Obsah</w:t>
      </w:r>
      <w:r w:rsidRPr="005363F2">
        <w:rPr>
          <w:b/>
        </w:rPr>
        <w:t xml:space="preserve"> zakázky:</w:t>
      </w:r>
    </w:p>
    <w:p w14:paraId="7DD0FD68" w14:textId="77777777" w:rsidR="00462A0D" w:rsidRPr="001B3323" w:rsidRDefault="00995241" w:rsidP="002C7989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</w:tabs>
        <w:spacing w:after="200" w:line="276" w:lineRule="auto"/>
        <w:contextualSpacing/>
        <w:jc w:val="both"/>
      </w:pPr>
      <w:r>
        <w:t xml:space="preserve"> </w:t>
      </w:r>
      <w:r w:rsidRPr="001B3323">
        <w:t>Po ukončení</w:t>
      </w:r>
      <w:r w:rsidR="002C7989">
        <w:t xml:space="preserve"> díla</w:t>
      </w:r>
      <w:r w:rsidRPr="001B3323">
        <w:t xml:space="preserve"> bude odevzdáno:</w:t>
      </w:r>
    </w:p>
    <w:p w14:paraId="55967D69" w14:textId="77777777" w:rsidR="00462A0D" w:rsidRPr="001B3323" w:rsidRDefault="00995241" w:rsidP="004A3EE0">
      <w:pPr>
        <w:pStyle w:val="Odstavecseseznamem"/>
        <w:numPr>
          <w:ilvl w:val="0"/>
          <w:numId w:val="3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  <w:tab w:val="left" w:pos="851"/>
        </w:tabs>
        <w:spacing w:line="276" w:lineRule="auto"/>
        <w:contextualSpacing/>
        <w:jc w:val="both"/>
      </w:pPr>
      <w:r w:rsidRPr="001B3323">
        <w:t>dokumentace pro</w:t>
      </w:r>
      <w:r w:rsidR="000130FE">
        <w:t xml:space="preserve"> provedení stavby</w:t>
      </w:r>
      <w:r w:rsidRPr="001B3323">
        <w:t xml:space="preserve"> a výběr zhotovitele, </w:t>
      </w:r>
      <w:r w:rsidR="000130FE">
        <w:t>respektující projekt ke stavebnímu povolení</w:t>
      </w:r>
      <w:r w:rsidR="002C7989">
        <w:t>. Dokumentace</w:t>
      </w:r>
      <w:r w:rsidRPr="001B3323">
        <w:t xml:space="preserve"> bude zpracována v rozsahu platné legislativy na území České republiky, nejméně však v rozsahu definovaném Sazebníkem pro navrhování orientačních nabídkových cen projekčních prací a inženýrských činností UNIKA aktuálním v době zpracování dokumentace</w:t>
      </w:r>
      <w:r w:rsidR="002C7989">
        <w:t>.</w:t>
      </w:r>
    </w:p>
    <w:p w14:paraId="0955FE17" w14:textId="77777777" w:rsidR="00462A0D" w:rsidRPr="001B3323" w:rsidRDefault="00462A0D" w:rsidP="00462A0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  <w:tab w:val="left" w:pos="851"/>
        </w:tabs>
        <w:spacing w:line="276" w:lineRule="auto"/>
        <w:ind w:left="426"/>
        <w:contextualSpacing/>
        <w:jc w:val="both"/>
      </w:pPr>
    </w:p>
    <w:p w14:paraId="43015CC5" w14:textId="77777777" w:rsidR="00462A0D" w:rsidRPr="001B3323" w:rsidRDefault="00995241" w:rsidP="00462A0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  <w:tab w:val="left" w:pos="851"/>
        </w:tabs>
        <w:spacing w:line="276" w:lineRule="auto"/>
        <w:ind w:left="426"/>
        <w:contextualSpacing/>
        <w:jc w:val="both"/>
      </w:pPr>
      <w:r w:rsidRPr="001B3323">
        <w:t>Součástí dokumentace bude zejména:</w:t>
      </w:r>
    </w:p>
    <w:p w14:paraId="2650D60C" w14:textId="77777777" w:rsidR="00462A0D" w:rsidRPr="001B3323" w:rsidRDefault="00462A0D" w:rsidP="00462A0D">
      <w:pPr>
        <w:pStyle w:val="Odstavecseseznamem"/>
        <w:tabs>
          <w:tab w:val="clear" w:pos="312"/>
          <w:tab w:val="left" w:pos="851"/>
        </w:tabs>
        <w:ind w:left="851" w:hanging="425"/>
        <w:jc w:val="both"/>
      </w:pPr>
    </w:p>
    <w:p w14:paraId="06305418" w14:textId="77777777" w:rsidR="00462A0D" w:rsidRPr="001B3323" w:rsidRDefault="00995241" w:rsidP="004A3EE0">
      <w:pPr>
        <w:pStyle w:val="Odstavecseseznamem"/>
        <w:numPr>
          <w:ilvl w:val="1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after="200" w:line="276" w:lineRule="auto"/>
        <w:ind w:left="851" w:hanging="425"/>
        <w:contextualSpacing/>
        <w:jc w:val="both"/>
      </w:pPr>
      <w:r w:rsidRPr="001B3323">
        <w:t>Průvodní zpráva</w:t>
      </w:r>
    </w:p>
    <w:p w14:paraId="0716C602" w14:textId="77777777" w:rsidR="00462A0D" w:rsidRPr="001B3323" w:rsidRDefault="00995241" w:rsidP="004A3EE0">
      <w:pPr>
        <w:pStyle w:val="Odstavecseseznamem"/>
        <w:numPr>
          <w:ilvl w:val="1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after="200" w:line="276" w:lineRule="auto"/>
        <w:ind w:left="851" w:hanging="425"/>
        <w:contextualSpacing/>
        <w:jc w:val="both"/>
      </w:pPr>
      <w:r w:rsidRPr="001B3323">
        <w:t xml:space="preserve">Souhrnná technická zpráva </w:t>
      </w:r>
    </w:p>
    <w:p w14:paraId="0FB6F16D" w14:textId="77777777" w:rsidR="00462A0D" w:rsidRPr="001B3323" w:rsidRDefault="00995241" w:rsidP="004A3EE0">
      <w:pPr>
        <w:pStyle w:val="Odstavecseseznamem"/>
        <w:numPr>
          <w:ilvl w:val="1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after="200" w:line="276" w:lineRule="auto"/>
        <w:ind w:left="851" w:hanging="425"/>
        <w:contextualSpacing/>
        <w:jc w:val="both"/>
      </w:pPr>
      <w:r w:rsidRPr="001B3323">
        <w:lastRenderedPageBreak/>
        <w:t>Situační výkresy</w:t>
      </w:r>
    </w:p>
    <w:p w14:paraId="7858AD00" w14:textId="77777777" w:rsidR="00462A0D" w:rsidRPr="001B3323" w:rsidRDefault="00995241" w:rsidP="004A3EE0">
      <w:pPr>
        <w:pStyle w:val="Odstavecseseznamem"/>
        <w:numPr>
          <w:ilvl w:val="1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after="200" w:line="276" w:lineRule="auto"/>
        <w:ind w:left="851" w:hanging="425"/>
        <w:contextualSpacing/>
        <w:jc w:val="both"/>
      </w:pPr>
      <w:r w:rsidRPr="001B3323">
        <w:t>Dokumentace objektů a technických a technologických zařízení</w:t>
      </w:r>
    </w:p>
    <w:p w14:paraId="7CF1C0FF" w14:textId="77777777" w:rsidR="00462A0D" w:rsidRPr="001B3323" w:rsidRDefault="00995241" w:rsidP="00462A0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contextualSpacing/>
        <w:jc w:val="both"/>
      </w:pPr>
      <w:r w:rsidRPr="001B3323">
        <w:tab/>
        <w:t>Architektonicko – stavební část</w:t>
      </w:r>
    </w:p>
    <w:p w14:paraId="6185FB55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technická zpráva stavební části </w:t>
      </w:r>
    </w:p>
    <w:p w14:paraId="6C07E017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statický posudek</w:t>
      </w:r>
    </w:p>
    <w:p w14:paraId="052CC7FF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půdorysy v měřítku 1:50 </w:t>
      </w:r>
    </w:p>
    <w:p w14:paraId="22013C02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řezy specifickými místy řešených konstrukcí v měřítku 1:50</w:t>
      </w:r>
    </w:p>
    <w:p w14:paraId="2467DF50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tabulky výrobků (uvedeno bude označení, popis, rozvinutá šířka, materiálová skladba výrobku, povrchová úprava vč. definování barevnosti povrchu, schéma výrobku s uvedením základních rozměrů)</w:t>
      </w:r>
    </w:p>
    <w:p w14:paraId="3FEEB796" w14:textId="77777777" w:rsidR="00462A0D" w:rsidRPr="001B3323" w:rsidRDefault="00462A0D" w:rsidP="00462A0D">
      <w:pPr>
        <w:pStyle w:val="Odstavecseseznamem"/>
        <w:tabs>
          <w:tab w:val="clear" w:pos="312"/>
          <w:tab w:val="left" w:pos="1418"/>
        </w:tabs>
        <w:ind w:left="1276" w:hanging="425"/>
        <w:jc w:val="both"/>
      </w:pPr>
    </w:p>
    <w:p w14:paraId="4405BFD2" w14:textId="77777777" w:rsidR="00462A0D" w:rsidRPr="001B3323" w:rsidRDefault="00995241" w:rsidP="00462A0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  <w:tab w:val="left" w:pos="1418"/>
        </w:tabs>
        <w:spacing w:line="276" w:lineRule="auto"/>
        <w:contextualSpacing/>
        <w:jc w:val="both"/>
      </w:pPr>
      <w:r w:rsidRPr="001B3323">
        <w:tab/>
        <w:t>Technologická část</w:t>
      </w:r>
    </w:p>
    <w:p w14:paraId="2B9CBC53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technická zpráva technologické části včetně statického posouzení navrhovaných úprav</w:t>
      </w:r>
    </w:p>
    <w:p w14:paraId="36F1783F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půdorysy, řezy technologické části výtahu v měřítku 1:50 nebo větším</w:t>
      </w:r>
    </w:p>
    <w:p w14:paraId="689ED649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půdorysy všech změnou dotčených nebo doplňovaných nosných konstrukcí v měřítku 1:50 nebo větším</w:t>
      </w:r>
    </w:p>
    <w:p w14:paraId="308FA0B6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řezy všech změnou dotčených nebo doplňovaných nosných konstrukcí v měřítku 1:50 nebo větším</w:t>
      </w:r>
    </w:p>
    <w:p w14:paraId="11153911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případné detaily</w:t>
      </w:r>
    </w:p>
    <w:p w14:paraId="763AF792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výpis prvků konstrukční části </w:t>
      </w:r>
    </w:p>
    <w:p w14:paraId="4F38974C" w14:textId="77777777" w:rsidR="00462A0D" w:rsidRPr="001B3323" w:rsidRDefault="00462A0D" w:rsidP="00462A0D">
      <w:pPr>
        <w:pStyle w:val="Odstavecseseznamem"/>
        <w:tabs>
          <w:tab w:val="clear" w:pos="312"/>
          <w:tab w:val="left" w:pos="1418"/>
        </w:tabs>
        <w:ind w:left="1276" w:hanging="425"/>
        <w:jc w:val="both"/>
      </w:pPr>
    </w:p>
    <w:p w14:paraId="491110CE" w14:textId="77777777" w:rsidR="00462A0D" w:rsidRPr="001B3323" w:rsidRDefault="00995241" w:rsidP="00462A0D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851"/>
        <w:contextualSpacing/>
        <w:jc w:val="both"/>
      </w:pPr>
      <w:r w:rsidRPr="001B3323">
        <w:t>Požárně bezpečnostní řešení stavby</w:t>
      </w:r>
    </w:p>
    <w:p w14:paraId="2EBE92A4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technická zpráva požárně bezpečnostního řešení stavby </w:t>
      </w:r>
    </w:p>
    <w:p w14:paraId="600C7551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půdorys výtahu a dotčeného okolí v měřítku 1:100 nebo větším</w:t>
      </w:r>
    </w:p>
    <w:p w14:paraId="58FD992A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návrh řešení požárních ucpávek pro jednotlivé trasy vedení rozvodů </w:t>
      </w:r>
    </w:p>
    <w:p w14:paraId="13E9B9F3" w14:textId="77777777" w:rsidR="00462A0D" w:rsidRPr="001B3323" w:rsidRDefault="00462A0D" w:rsidP="00462A0D">
      <w:pPr>
        <w:tabs>
          <w:tab w:val="clear" w:pos="312"/>
          <w:tab w:val="left" w:pos="1418"/>
        </w:tabs>
        <w:jc w:val="both"/>
      </w:pPr>
    </w:p>
    <w:p w14:paraId="088F6304" w14:textId="77777777" w:rsidR="00462A0D" w:rsidRPr="001B3323" w:rsidRDefault="00995241" w:rsidP="00462A0D">
      <w:pPr>
        <w:pStyle w:val="Odstavecseseznamem"/>
        <w:tabs>
          <w:tab w:val="clear" w:pos="312"/>
          <w:tab w:val="left" w:pos="1418"/>
        </w:tabs>
        <w:ind w:left="1276" w:hanging="425"/>
        <w:jc w:val="both"/>
      </w:pPr>
      <w:r w:rsidRPr="001B3323">
        <w:t xml:space="preserve">Další dotčené profese (hromosvod, silnoproud, </w:t>
      </w:r>
      <w:r w:rsidR="000130FE">
        <w:t xml:space="preserve">EPS, </w:t>
      </w:r>
      <w:r w:rsidRPr="001B3323">
        <w:t>slaboproud, klimatizace, ZTI atd.)</w:t>
      </w:r>
    </w:p>
    <w:p w14:paraId="7FD64BB8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technické zprávy</w:t>
      </w:r>
    </w:p>
    <w:p w14:paraId="5B23C5AE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půdorysy tras napájení silnoproudem a slaboproudu </w:t>
      </w:r>
    </w:p>
    <w:p w14:paraId="06639D86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půdorysy s případnými vynucenými překládkami</w:t>
      </w:r>
    </w:p>
    <w:p w14:paraId="369ED414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řezy, pokud nebude dostatečně vypovídající popis řešení v půdorysech</w:t>
      </w:r>
    </w:p>
    <w:p w14:paraId="063AD82A" w14:textId="77777777" w:rsidR="00462A0D" w:rsidRPr="001B3323" w:rsidRDefault="00462A0D" w:rsidP="00462A0D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/>
        <w:contextualSpacing/>
        <w:jc w:val="both"/>
      </w:pPr>
    </w:p>
    <w:p w14:paraId="1A836F05" w14:textId="77777777" w:rsidR="00462A0D" w:rsidRPr="001B3323" w:rsidRDefault="00995241" w:rsidP="004A3EE0">
      <w:pPr>
        <w:pStyle w:val="Odstavecseseznamem"/>
        <w:numPr>
          <w:ilvl w:val="1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ind w:left="851" w:hanging="425"/>
        <w:contextualSpacing/>
        <w:jc w:val="both"/>
      </w:pPr>
      <w:r w:rsidRPr="001B3323">
        <w:t>výkaz výměr</w:t>
      </w:r>
    </w:p>
    <w:p w14:paraId="3F46C94A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 xml:space="preserve">výkaz výměr bude zpracovaný dle metodiky URS Praha a bude tvořit funkční tabulku, do které bude uchazeč ve výběrovém řízení doplňovat pouze jednotkové ceny pro jednotlivé položky </w:t>
      </w:r>
    </w:p>
    <w:p w14:paraId="19A4F7BF" w14:textId="77777777" w:rsidR="00462A0D" w:rsidRPr="001B3323" w:rsidRDefault="00462A0D" w:rsidP="00462A0D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/>
        <w:contextualSpacing/>
        <w:jc w:val="both"/>
      </w:pPr>
    </w:p>
    <w:p w14:paraId="68C12863" w14:textId="77777777" w:rsidR="00462A0D" w:rsidRPr="001B3323" w:rsidRDefault="00995241" w:rsidP="00462A0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ind w:left="426"/>
        <w:contextualSpacing/>
        <w:jc w:val="both"/>
      </w:pPr>
      <w:r w:rsidRPr="001B3323">
        <w:t>f.</w:t>
      </w:r>
      <w:r w:rsidRPr="001B3323">
        <w:tab/>
        <w:t>srovnávací rozpočet</w:t>
      </w:r>
    </w:p>
    <w:p w14:paraId="55373B2D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položkový rozpočet oceněný dle aktuální cenové soustavy URS Praha, který bude vycházet ze zpracovaného výkazu výměr</w:t>
      </w:r>
    </w:p>
    <w:p w14:paraId="42E605B0" w14:textId="77777777" w:rsidR="00462A0D" w:rsidRPr="001B3323" w:rsidRDefault="00462A0D" w:rsidP="00462A0D">
      <w:pPr>
        <w:tabs>
          <w:tab w:val="clear" w:pos="312"/>
          <w:tab w:val="left" w:pos="1418"/>
        </w:tabs>
        <w:jc w:val="both"/>
      </w:pPr>
    </w:p>
    <w:p w14:paraId="0D7510B3" w14:textId="77777777" w:rsidR="00462A0D" w:rsidRPr="001B3323" w:rsidRDefault="00995241" w:rsidP="00462A0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ind w:left="426"/>
        <w:contextualSpacing/>
        <w:jc w:val="both"/>
      </w:pPr>
      <w:r w:rsidRPr="001B3323">
        <w:t>.</w:t>
      </w:r>
      <w:r w:rsidRPr="001B3323">
        <w:tab/>
        <w:t>zásady organizace výstavby</w:t>
      </w:r>
    </w:p>
    <w:p w14:paraId="5F0E5BBF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technická zpráva</w:t>
      </w:r>
    </w:p>
    <w:p w14:paraId="44E29B7B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situace se zaznačením záborů, skládek a ploch zařízení staveniště</w:t>
      </w:r>
    </w:p>
    <w:p w14:paraId="4473A981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půdorysy rekonstrukcí dotčených podlaží se zákresem transportních tras, skládek a ploch zařízení staveniště</w:t>
      </w:r>
    </w:p>
    <w:p w14:paraId="243AA251" w14:textId="77777777" w:rsidR="00462A0D" w:rsidRPr="001B3323" w:rsidRDefault="00995241" w:rsidP="004A3EE0">
      <w:pPr>
        <w:pStyle w:val="Odstavecseseznamem"/>
        <w:numPr>
          <w:ilvl w:val="3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1418"/>
        </w:tabs>
        <w:spacing w:line="276" w:lineRule="auto"/>
        <w:ind w:left="1276" w:hanging="425"/>
        <w:contextualSpacing/>
        <w:jc w:val="both"/>
      </w:pPr>
      <w:r w:rsidRPr="001B3323">
        <w:t>půdorysy rekonstrukcí dotčených podlaží se zákresem organizace provozu po dobu rekonstrukce a to ve všech jeho fázích</w:t>
      </w:r>
    </w:p>
    <w:p w14:paraId="7871B8D7" w14:textId="77777777" w:rsidR="00462A0D" w:rsidRDefault="00462A0D" w:rsidP="00DB34C0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contextualSpacing/>
        <w:jc w:val="both"/>
      </w:pPr>
    </w:p>
    <w:p w14:paraId="3DCD11E2" w14:textId="77777777" w:rsidR="00462A0D" w:rsidRPr="00C23D33" w:rsidRDefault="00995241" w:rsidP="004A3EE0">
      <w:pPr>
        <w:pStyle w:val="ListNumber-ContractCzechRadio"/>
        <w:numPr>
          <w:ilvl w:val="0"/>
          <w:numId w:val="28"/>
        </w:numPr>
        <w:tabs>
          <w:tab w:val="clear" w:pos="312"/>
          <w:tab w:val="clear" w:pos="624"/>
          <w:tab w:val="left" w:pos="426"/>
          <w:tab w:val="left" w:pos="1134"/>
        </w:tabs>
        <w:ind w:left="284"/>
        <w:rPr>
          <w:rFonts w:cs="Arial"/>
          <w:b/>
        </w:rPr>
      </w:pPr>
      <w:r w:rsidRPr="00D77BE6">
        <w:rPr>
          <w:b/>
        </w:rPr>
        <w:lastRenderedPageBreak/>
        <w:t>Forma odevzdané dokumentace:</w:t>
      </w:r>
    </w:p>
    <w:p w14:paraId="7F33D5A7" w14:textId="77777777" w:rsidR="00462A0D" w:rsidRPr="00703F19" w:rsidRDefault="00995241" w:rsidP="004A3EE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ind w:left="851" w:hanging="426"/>
        <w:contextualSpacing/>
        <w:jc w:val="both"/>
      </w:pPr>
      <w:r>
        <w:t>B</w:t>
      </w:r>
      <w:r w:rsidR="00703F19" w:rsidRPr="00703F19">
        <w:t>udou odevzdána 4 tištěná vyhotovení (paré) projektové dokumentace a 2 CD nebo DVD s elektronickou formou projektové dokumentace ve formátu PDF a formátech editovatelných (docx, xlsx, dwg), řazených dle níže uvedených pravidel pro kompletaci dokumentace</w:t>
      </w:r>
      <w:r w:rsidR="00DB34C0">
        <w:t>.</w:t>
      </w:r>
      <w:r w:rsidR="00703F19" w:rsidRPr="00703F19">
        <w:t xml:space="preserve"> </w:t>
      </w:r>
    </w:p>
    <w:p w14:paraId="02985D9C" w14:textId="77777777" w:rsidR="00462A0D" w:rsidRPr="004E179D" w:rsidRDefault="00462A0D" w:rsidP="00462A0D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ind w:left="851"/>
        <w:contextualSpacing/>
        <w:jc w:val="both"/>
      </w:pPr>
    </w:p>
    <w:p w14:paraId="2A4BD98D" w14:textId="77777777" w:rsidR="00462A0D" w:rsidRPr="004E179D" w:rsidRDefault="00995241" w:rsidP="004A3EE0">
      <w:pPr>
        <w:pStyle w:val="Odstavecseseznamem"/>
        <w:numPr>
          <w:ilvl w:val="0"/>
          <w:numId w:val="26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851"/>
        </w:tabs>
        <w:spacing w:line="276" w:lineRule="auto"/>
        <w:ind w:left="851" w:hanging="426"/>
        <w:contextualSpacing/>
        <w:jc w:val="both"/>
      </w:pPr>
      <w:r w:rsidRPr="004E179D">
        <w:t xml:space="preserve">Pravidla pro kompletaci </w:t>
      </w:r>
      <w:r>
        <w:t>dokumentace</w:t>
      </w:r>
      <w:r w:rsidRPr="004E179D">
        <w:t>:</w:t>
      </w:r>
    </w:p>
    <w:p w14:paraId="3AE5D2B0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K</w:t>
      </w:r>
      <w:r w:rsidRPr="004E179D">
        <w:t>ažd</w:t>
      </w:r>
      <w:r>
        <w:t>é</w:t>
      </w:r>
      <w:r w:rsidRPr="004E179D">
        <w:t xml:space="preserve"> </w:t>
      </w:r>
      <w:r>
        <w:t>paré</w:t>
      </w:r>
      <w:r w:rsidRPr="004E179D">
        <w:t xml:space="preserve"> bude mít titulní list, na kterém bude uveden název akce/stavby zadaný nebo schválený objednatelem, dále na ní bude uveden zpracovatel projektové dokumentace</w:t>
      </w:r>
      <w:r>
        <w:t>,</w:t>
      </w:r>
      <w:r w:rsidRPr="004E179D">
        <w:t xml:space="preserve"> datum vypracování ve formátu </w:t>
      </w:r>
      <w:r>
        <w:t>DD. MM. RRRR a číslo zakázky.</w:t>
      </w:r>
      <w:r w:rsidRPr="004E179D">
        <w:t xml:space="preserve"> </w:t>
      </w:r>
    </w:p>
    <w:p w14:paraId="1DD079F7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Každé</w:t>
      </w:r>
      <w:r w:rsidRPr="004E179D">
        <w:t xml:space="preserve"> </w:t>
      </w:r>
      <w:r>
        <w:t>paré</w:t>
      </w:r>
      <w:r w:rsidRPr="004E179D">
        <w:t xml:space="preserve"> bude mít</w:t>
      </w:r>
      <w:r>
        <w:t xml:space="preserve"> seznam předávaných dokumentů, tj. výkresů a tištěných textů. Seznam bude strukturován dle jednotlivých složek a bude nalepen nebo natištěn na desky hlavní složky i všech podsložek. Do desek bude vložen výtisk souhrnného seznamu v řazení dle složek a podsložek s odpovídajícím řazením všech výkresů a textů.</w:t>
      </w:r>
    </w:p>
    <w:p w14:paraId="61E3ABE8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Dokumentace bude mít vždy přiřazeno číslo zakázky, které bude uvedeno v rozpisce všech výkresů i textů.</w:t>
      </w:r>
    </w:p>
    <w:p w14:paraId="7646BF71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Každé paré bude mít své číslo. Číslování jednotlivých paré dokumentace paré bude začínat číslem 1 a končit dle objednaného množství paré.</w:t>
      </w:r>
    </w:p>
    <w:p w14:paraId="132B3BED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Každá složka nebo podsložka bude vložena do desek s chlopněmi nebo do desek s tkanicí a bude nadepsána v souladu s celkovým seznamem.</w:t>
      </w:r>
    </w:p>
    <w:p w14:paraId="7CA6BFE5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Elektronická forma odevzdávané dokumentace bude co do názvů složek a podsložek korespondovat s tištěnou verzí dokumentace, tj. názvy adresářů, podadresářů a jednotlivých souborů budou shodné s názvy složek a dokumentů tištěné části, vč. jejího číselného označení v seznamu. Všechny soubory budou jak ve formátu PDF, tak ve formátech editovatelných (docx, xlsx, dwg)</w:t>
      </w:r>
    </w:p>
    <w:p w14:paraId="241CBB5D" w14:textId="77777777" w:rsidR="00462A0D" w:rsidRDefault="00995241" w:rsidP="004A3EE0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1276" w:hanging="426"/>
        <w:contextualSpacing/>
        <w:jc w:val="both"/>
      </w:pPr>
      <w:r>
        <w:t>Elektronická verze dokumentace bude odevzdána na nosiči CD nebo DVD, který bude vložen v pevně přichyceném obalu na vnitřní straně hlavních desek každého paré dokumentace. Tento disk bude nadepsán stejnými informacemi, které obsahuje titulní list tištěné verze dokumentace (název akce/stavby, stupeň PD, d</w:t>
      </w:r>
      <w:r w:rsidRPr="007A50B3">
        <w:t xml:space="preserve">atum vypracování ve formátu </w:t>
      </w:r>
      <w:r>
        <w:t>DD. MM. RRRR</w:t>
      </w:r>
      <w:r w:rsidRPr="007A50B3">
        <w:t xml:space="preserve"> a číslo</w:t>
      </w:r>
      <w:r w:rsidR="00C23D33">
        <w:t xml:space="preserve"> zakázky).</w:t>
      </w:r>
    </w:p>
    <w:p w14:paraId="7D4CAC55" w14:textId="77777777" w:rsidR="00462A0D" w:rsidRPr="00462A0D" w:rsidRDefault="00462A0D" w:rsidP="00462A0D">
      <w:pPr>
        <w:pStyle w:val="SubjectSpecification-ContractCzechRadio"/>
      </w:pPr>
    </w:p>
    <w:p w14:paraId="017C3903" w14:textId="77777777" w:rsidR="00462A0D" w:rsidRDefault="00462A0D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15A3CC95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47EC3537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4BC25017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78876110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7CA3936D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2A5BBD1A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1C7255B4" w14:textId="77777777" w:rsidR="006E17AA" w:rsidRDefault="006E17AA" w:rsidP="002C76CD">
      <w:pPr>
        <w:spacing w:after="120" w:line="240" w:lineRule="auto"/>
        <w:jc w:val="center"/>
        <w:rPr>
          <w:rFonts w:cs="Arial"/>
          <w:b/>
          <w:szCs w:val="20"/>
        </w:rPr>
      </w:pPr>
    </w:p>
    <w:p w14:paraId="694EAA43" w14:textId="77777777" w:rsidR="006E17AA" w:rsidRDefault="006E17AA" w:rsidP="00DB34C0">
      <w:pPr>
        <w:spacing w:after="120" w:line="240" w:lineRule="auto"/>
        <w:rPr>
          <w:rFonts w:cs="Arial"/>
          <w:b/>
          <w:szCs w:val="20"/>
        </w:rPr>
      </w:pPr>
    </w:p>
    <w:p w14:paraId="09E6BE4F" w14:textId="77777777" w:rsidR="002C76CD" w:rsidRPr="00360AE3" w:rsidRDefault="00995241" w:rsidP="00DB34C0">
      <w:pPr>
        <w:pageBreakBefore/>
        <w:spacing w:after="12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PŘÍ</w:t>
      </w:r>
      <w:r w:rsidR="004A3EE0" w:rsidRPr="00360AE3">
        <w:rPr>
          <w:rFonts w:cs="Arial"/>
          <w:b/>
          <w:szCs w:val="20"/>
        </w:rPr>
        <w:t xml:space="preserve">LOHA č. </w:t>
      </w:r>
      <w:r w:rsidR="008F0F3C">
        <w:rPr>
          <w:rFonts w:cs="Arial"/>
          <w:b/>
          <w:szCs w:val="20"/>
        </w:rPr>
        <w:t>6</w:t>
      </w:r>
      <w:r w:rsidR="008F0F3C" w:rsidRPr="00360AE3">
        <w:rPr>
          <w:rFonts w:cs="Arial"/>
          <w:b/>
          <w:szCs w:val="20"/>
        </w:rPr>
        <w:t xml:space="preserve"> </w:t>
      </w:r>
      <w:r w:rsidR="004A3EE0" w:rsidRPr="00360AE3">
        <w:rPr>
          <w:rFonts w:cs="Arial"/>
          <w:b/>
          <w:szCs w:val="20"/>
        </w:rPr>
        <w:t xml:space="preserve">- </w:t>
      </w:r>
      <w:r w:rsidR="004A3EE0" w:rsidRPr="00360AE3">
        <w:rPr>
          <w:b/>
          <w:caps/>
        </w:rPr>
        <w:t>Podmínky provádění činností externích osob v objektech ČRo z hlediska bezpečnosti a ochrany zdraví při práci, požární ochrany a ochrany životního prostředí</w:t>
      </w:r>
    </w:p>
    <w:p w14:paraId="741F9ABD" w14:textId="77777777" w:rsidR="00B12016" w:rsidRPr="00B12016" w:rsidRDefault="00995241" w:rsidP="004A3EE0">
      <w:pPr>
        <w:pStyle w:val="Heading-Number-ContractCzechRadio"/>
        <w:numPr>
          <w:ilvl w:val="0"/>
          <w:numId w:val="23"/>
        </w:numPr>
        <w:rPr>
          <w:color w:val="auto"/>
        </w:rPr>
      </w:pPr>
      <w:r w:rsidRPr="00B12016">
        <w:rPr>
          <w:color w:val="auto"/>
        </w:rPr>
        <w:t>Úvodní ustanovení</w:t>
      </w:r>
    </w:p>
    <w:p w14:paraId="7B802DC8" w14:textId="77777777" w:rsidR="00B12016" w:rsidRPr="003E2A92" w:rsidRDefault="00995241" w:rsidP="00B12016">
      <w:pPr>
        <w:pStyle w:val="ListNumber-ContractCzechRadio"/>
      </w:pPr>
      <w:r w:rsidRPr="003E2A92">
        <w:t xml:space="preserve">Tyto podmínky platí pro výkon veškerých smluvených činností externích osob a jejich </w:t>
      </w:r>
      <w:r>
        <w:t>pod</w:t>
      </w:r>
      <w:r w:rsidRPr="003E2A92">
        <w:t xml:space="preserve">dodavatelů v objektech Českého rozhlasu (dále jen jako „ČRo“) a jsou přílohou smlouvy, na základě které externí osoba provádí činnosti či poskytuje služby pro ČRo. </w:t>
      </w:r>
    </w:p>
    <w:p w14:paraId="7F694BDC" w14:textId="77777777" w:rsidR="00B12016" w:rsidRPr="003E2A92" w:rsidRDefault="00995241" w:rsidP="00B12016">
      <w:pPr>
        <w:pStyle w:val="ListNumber-ContractCzechRadio"/>
      </w:pPr>
      <w:r w:rsidRPr="003E2A92">
        <w:t xml:space="preserve">Externí osoby jsou povinny si počínat tak, aby neohrožovaly zdraví, životy zaměstnanců a dalších osob v objektech ČRo nebo životní prostředí provozováním nebezpečných činností. </w:t>
      </w:r>
    </w:p>
    <w:p w14:paraId="05904105" w14:textId="77777777" w:rsidR="00B12016" w:rsidRPr="003E2A92" w:rsidRDefault="00995241" w:rsidP="00B12016">
      <w:pPr>
        <w:pStyle w:val="ListNumber-ContractCzechRadio"/>
      </w:pPr>
      <w:r w:rsidRPr="003E2A92"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</w:t>
      </w:r>
      <w:r>
        <w:t>pod</w:t>
      </w:r>
      <w:r w:rsidRPr="003E2A92">
        <w:t xml:space="preserve">dodavateli. </w:t>
      </w:r>
    </w:p>
    <w:p w14:paraId="0A1B074E" w14:textId="77777777" w:rsidR="00B12016" w:rsidRPr="003E2A92" w:rsidRDefault="00995241" w:rsidP="00B12016">
      <w:pPr>
        <w:pStyle w:val="ListNumber-ContractCzechRadio"/>
      </w:pPr>
      <w:r w:rsidRPr="003E2A92"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49F3EE70" w14:textId="77777777" w:rsidR="00B12016" w:rsidRPr="003E2A92" w:rsidRDefault="00995241" w:rsidP="00B12016">
      <w:pPr>
        <w:pStyle w:val="Heading-Number-ContractCzechRadio"/>
        <w:rPr>
          <w:color w:val="auto"/>
        </w:rPr>
      </w:pPr>
      <w:r w:rsidRPr="003E2A92">
        <w:rPr>
          <w:color w:val="auto"/>
        </w:rPr>
        <w:t>Povinnosti externích osob v oblasti BOZP a PO</w:t>
      </w:r>
    </w:p>
    <w:p w14:paraId="2E0F13E2" w14:textId="77777777" w:rsidR="00B12016" w:rsidRPr="003E2A92" w:rsidRDefault="00995241" w:rsidP="00B12016">
      <w:pPr>
        <w:pStyle w:val="ListNumber-ContractCzechRadio"/>
      </w:pPr>
      <w:r w:rsidRPr="003E2A92">
        <w:t xml:space="preserve">Odpovědný zástupce externí osoby je povinen předat na výzvu ČRo seznam osob, které budou vykonávat činnosti v objektu ČRo a předem hlásit případné změny těchto osob. </w:t>
      </w:r>
    </w:p>
    <w:p w14:paraId="137A8CBC" w14:textId="77777777" w:rsidR="00B12016" w:rsidRPr="003E2A92" w:rsidRDefault="00995241" w:rsidP="00B12016">
      <w:pPr>
        <w:pStyle w:val="ListNumber-ContractCzechRadio"/>
      </w:pPr>
      <w:r w:rsidRPr="003E2A92">
        <w:t xml:space="preserve">Veškeré povinnosti stanovené těmito podmínkami vůči zaměstnancům externí osoby, je externí osoba povinna plnit i ve vztahu ke svým </w:t>
      </w:r>
      <w:r>
        <w:t>pod</w:t>
      </w:r>
      <w:r w:rsidRPr="003E2A92">
        <w:t xml:space="preserve">dodavatelům a jejich zaměstnancům. </w:t>
      </w:r>
    </w:p>
    <w:p w14:paraId="5F75D4A6" w14:textId="77777777" w:rsidR="00B12016" w:rsidRPr="003E2A92" w:rsidRDefault="00995241" w:rsidP="00B12016">
      <w:pPr>
        <w:pStyle w:val="ListNumber-ContractCzechRadio"/>
      </w:pPr>
      <w:r w:rsidRPr="003E2A92">
        <w:t>Externí osoby jsou povinny si počínat v souladu s obecnými zásadami BOZP, PO a ochrany ŽP a interními předpisy ČRo, které tyto zásady konkretizují a jsou povinny přijmout opatření k prevenci rizik ve vztahu k vlastním zaměstnancům a dalším osobám.</w:t>
      </w:r>
    </w:p>
    <w:p w14:paraId="466BC1AA" w14:textId="77777777" w:rsidR="00B12016" w:rsidRPr="003E2A92" w:rsidRDefault="00995241" w:rsidP="00B12016">
      <w:pPr>
        <w:pStyle w:val="ListNumber-ContractCzechRadio"/>
      </w:pPr>
      <w:r w:rsidRPr="003E2A92">
        <w:t xml:space="preserve">Externí osoby jsou povinny respektovat kontrolní činnost osob odborných organizačních útvarů ČRo z oblasti BOZP a PO a jiných odpovědných osob např. </w:t>
      </w:r>
      <w:r>
        <w:t xml:space="preserve">pracovník recepce, </w:t>
      </w:r>
      <w:r w:rsidRPr="003E2A92">
        <w:t xml:space="preserve">vrátný, zaměstnanci </w:t>
      </w:r>
      <w:r>
        <w:t xml:space="preserve">oddělení podpůrných služeb </w:t>
      </w:r>
      <w:r w:rsidRPr="003E2A92">
        <w:t xml:space="preserve">(dále jen jako „odpovědný zaměstnanec“). </w:t>
      </w:r>
    </w:p>
    <w:p w14:paraId="2EF17D09" w14:textId="77777777" w:rsidR="00B12016" w:rsidRPr="003E2A92" w:rsidRDefault="00995241" w:rsidP="00B12016">
      <w:pPr>
        <w:pStyle w:val="ListNumber-ContractCzechRadio"/>
      </w:pPr>
      <w:r w:rsidRPr="003E2A92">
        <w:t xml:space="preserve"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</w:t>
      </w:r>
      <w:r>
        <w:t>pod</w:t>
      </w:r>
      <w:r w:rsidRPr="003E2A92">
        <w:t>dodavatelů</w:t>
      </w:r>
      <w:r w:rsidRPr="003F64F7">
        <w:t xml:space="preserve">. </w:t>
      </w:r>
      <w:r w:rsidRPr="00BB23B6">
        <w:t>Zároveň se odpovědný zástupce externí osoby seznámí se zněním tzv. „Dohody o plnění úkolů v oblasti BOZP a PO na pracovišti“, kterou potom potvrdí svým podpisem.</w:t>
      </w:r>
      <w:r w:rsidRPr="009D6D18">
        <w:rPr>
          <w:color w:val="FF0000"/>
        </w:rPr>
        <w:t xml:space="preserve"> </w:t>
      </w:r>
      <w:r w:rsidRPr="003E2A92">
        <w:t xml:space="preserve">Tento zástupce externí osoby je odpovědný za dodržování předpisů BOZP a PO ze strany externí osoby, pokud není písemně stanoveno jinak.  </w:t>
      </w:r>
    </w:p>
    <w:p w14:paraId="015699CA" w14:textId="77777777" w:rsidR="00B12016" w:rsidRPr="003E2A92" w:rsidRDefault="00995241" w:rsidP="00B12016">
      <w:pPr>
        <w:pStyle w:val="ListNumber-ContractCzechRadio"/>
      </w:pPr>
      <w:r w:rsidRPr="003E2A92">
        <w:t xml:space="preserve">Externí osoby odpovídají za odbornou a zdravotní způsobilost svých zaměstnanců včetně svých </w:t>
      </w:r>
      <w:r>
        <w:t>pod</w:t>
      </w:r>
      <w:r w:rsidRPr="003E2A92">
        <w:t>dodavatelů.</w:t>
      </w:r>
    </w:p>
    <w:p w14:paraId="725693DA" w14:textId="77777777" w:rsidR="00B12016" w:rsidRPr="003E2A92" w:rsidRDefault="00995241" w:rsidP="00B12016">
      <w:pPr>
        <w:pStyle w:val="ListNumber-ContractCzechRadio"/>
      </w:pPr>
      <w:r w:rsidRPr="003E2A92">
        <w:t>Externí osoby jsou zejména povinny:</w:t>
      </w:r>
    </w:p>
    <w:p w14:paraId="7E72F83F" w14:textId="77777777" w:rsidR="00B12016" w:rsidRPr="003E2A92" w:rsidRDefault="00995241" w:rsidP="00B12016">
      <w:pPr>
        <w:pStyle w:val="ListLetter-ContractCzechRadio"/>
      </w:pPr>
      <w:r w:rsidRPr="003E2A92"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</w:t>
      </w:r>
      <w:r>
        <w:t>pod</w:t>
      </w:r>
      <w:r w:rsidRPr="003E2A92">
        <w:t xml:space="preserve">dodavatelů, kteří budou pracovat v objektech ČRo. Externí osoba </w:t>
      </w:r>
      <w:r w:rsidRPr="003E2A92">
        <w:lastRenderedPageBreak/>
        <w:t>je povinna na vyžádání odpovědného zaměstnance předložit doklad o provedení školení dle předchozí věty,</w:t>
      </w:r>
    </w:p>
    <w:p w14:paraId="1BAA7D67" w14:textId="77777777" w:rsidR="00B12016" w:rsidRPr="003E2A92" w:rsidRDefault="00995241" w:rsidP="00B12016">
      <w:pPr>
        <w:pStyle w:val="ListLetter-ContractCzechRadio"/>
      </w:pPr>
      <w:r w:rsidRPr="003E2A92">
        <w:t>zajistit, aby jejich zaměstnanci nevstupovali do prostor, které nejsou určeny k jejich činnosti,</w:t>
      </w:r>
    </w:p>
    <w:p w14:paraId="76999D46" w14:textId="77777777" w:rsidR="00B12016" w:rsidRPr="003E2A92" w:rsidRDefault="00995241" w:rsidP="00B12016">
      <w:pPr>
        <w:pStyle w:val="ListLetter-ContractCzechRadio"/>
      </w:pPr>
      <w:r w:rsidRPr="003E2A92">
        <w:t>zajistit označení svých zaměstnanců na pracovních či ochranných oděvech tak, aby bylo zřejmé, že se jedná o externí osoby,</w:t>
      </w:r>
    </w:p>
    <w:p w14:paraId="7E3383DB" w14:textId="77777777" w:rsidR="00B12016" w:rsidRPr="003E2A92" w:rsidRDefault="00995241" w:rsidP="00B12016">
      <w:pPr>
        <w:pStyle w:val="ListLetter-ContractCzechRadio"/>
      </w:pPr>
      <w:r w:rsidRPr="003E2A92">
        <w:t>dbát pokynů příslušného odpovědného zaměstnance a jím stanovených bezpečnostních opatření a poskytovat mu potřebnou součinnost,</w:t>
      </w:r>
    </w:p>
    <w:p w14:paraId="19566B76" w14:textId="77777777" w:rsidR="00B12016" w:rsidRPr="003E2A92" w:rsidRDefault="00995241" w:rsidP="00B12016">
      <w:pPr>
        <w:pStyle w:val="ListLetter-ContractCzechRadio"/>
      </w:pPr>
      <w:r w:rsidRPr="003E2A92"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23654DEF" w14:textId="77777777" w:rsidR="00B12016" w:rsidRPr="003E2A92" w:rsidRDefault="00995241" w:rsidP="00B12016">
      <w:pPr>
        <w:pStyle w:val="ListLetter-ContractCzechRadio"/>
      </w:pPr>
      <w:r w:rsidRPr="003E2A92">
        <w:t xml:space="preserve">oznámit okamžitě odpovědnému zaměstnanci existenci nebezpečí, které by mohlo ohrozit životy či zdraví osob nebo způsobit provozní nehodu nebo poruchu technických zařízení. V takovém případě je externí osoba povinna ihned přerušit práci a podle možnosti upozornit všechny osoby, které by mohly být tímto nebezpečím ohroženy, </w:t>
      </w:r>
    </w:p>
    <w:p w14:paraId="006B88EB" w14:textId="77777777" w:rsidR="00B12016" w:rsidRPr="003E2A92" w:rsidRDefault="00995241" w:rsidP="00B12016">
      <w:pPr>
        <w:pStyle w:val="ListLetter-ContractCzechRadio"/>
      </w:pPr>
      <w:r w:rsidRPr="003E2A92">
        <w:t>zajistit, aby stroje, zařízení, nářadí používané externí osobou nebyla používána v rozporu s bezpečnostními předpisy, čímž se zvyšuje riziko úrazu</w:t>
      </w:r>
      <w:r>
        <w:t>,</w:t>
      </w:r>
    </w:p>
    <w:p w14:paraId="3870509A" w14:textId="77777777" w:rsidR="00B12016" w:rsidRPr="003E2A92" w:rsidRDefault="00995241" w:rsidP="00B12016">
      <w:pPr>
        <w:pStyle w:val="ListLetter-ContractCzechRadio"/>
      </w:pPr>
      <w:r w:rsidRPr="003E2A92">
        <w:t>zaměstnanci externích osob jsou povinni se podrobit zkouškám na přítomnost alkoholu či jiných návykových látek prováděnými odpovědným zaměstnancem ČRo,</w:t>
      </w:r>
    </w:p>
    <w:p w14:paraId="47D0E462" w14:textId="77777777" w:rsidR="00B12016" w:rsidRPr="003E2A92" w:rsidRDefault="00995241" w:rsidP="00B12016">
      <w:pPr>
        <w:pStyle w:val="ListLetter-ContractCzechRadio"/>
      </w:pPr>
      <w:r w:rsidRPr="003E2A92">
        <w:t xml:space="preserve">v případě mimořádné události (havarijního stavu, evakuace apod.) je externí osoba povinna uposlechnout příkazu odpovědného zaměstnance ČRo, </w:t>
      </w:r>
    </w:p>
    <w:p w14:paraId="33D670FF" w14:textId="77777777" w:rsidR="00B12016" w:rsidRPr="003E2A92" w:rsidRDefault="00995241" w:rsidP="00B12016">
      <w:pPr>
        <w:pStyle w:val="ListLetter-ContractCzechRadio"/>
      </w:pPr>
      <w:r w:rsidRPr="003E2A92">
        <w:t>trvale udržovat volné a nezatarasené únikové cesty a komunikace včetně vymezených prostorů před elektrickými rozvaděči,</w:t>
      </w:r>
    </w:p>
    <w:p w14:paraId="44B9C7F8" w14:textId="77777777" w:rsidR="00B12016" w:rsidRPr="003E2A92" w:rsidRDefault="00995241" w:rsidP="00B12016">
      <w:pPr>
        <w:pStyle w:val="ListLetter-ContractCzechRadio"/>
      </w:pPr>
      <w:r w:rsidRPr="003E2A92">
        <w:t>zajistit, aby zaměstnanci externí osoby používali ochranné pracovní prostředky a ochranné zařízení strojů zabraňujících či snižujících nebezpečí vzniku úrazu,</w:t>
      </w:r>
    </w:p>
    <w:p w14:paraId="26394D10" w14:textId="77777777" w:rsidR="00B12016" w:rsidRPr="003E2A92" w:rsidRDefault="00995241" w:rsidP="00B12016">
      <w:pPr>
        <w:pStyle w:val="ListLetter-ContractCzechRadio"/>
      </w:pPr>
      <w:r w:rsidRPr="003E2A92">
        <w:t>zajistit, aby činnosti prováděné externí osobou byly prováděny v souladu se zásadami BOZP a PO a všemi obecně závaznými právními předpisy platnými pro činnosti, které externí osoby provádějí</w:t>
      </w:r>
      <w:r>
        <w:t>,</w:t>
      </w:r>
    </w:p>
    <w:p w14:paraId="7F4E1BBA" w14:textId="77777777" w:rsidR="00B12016" w:rsidRPr="003E2A92" w:rsidRDefault="00995241" w:rsidP="00B12016">
      <w:pPr>
        <w:pStyle w:val="ListLetter-ContractCzechRadio"/>
      </w:pPr>
      <w:r w:rsidRPr="003E2A92">
        <w:t>počínat si tak, aby svým jednáním nezavdaly příčinu ke vzniku požáru, výbuchu, ohrožení života nebo škody na majetku,</w:t>
      </w:r>
    </w:p>
    <w:p w14:paraId="728AA242" w14:textId="77777777" w:rsidR="00B12016" w:rsidRPr="003E2A92" w:rsidRDefault="00995241" w:rsidP="00B12016">
      <w:pPr>
        <w:pStyle w:val="ListLetter-ContractCzechRadio"/>
      </w:pPr>
      <w:r w:rsidRPr="003E2A92">
        <w:t>dodržovat zákaz kouření v objektech ČRo s výjimkou k tomu určených prostorů,</w:t>
      </w:r>
    </w:p>
    <w:p w14:paraId="4B7FA933" w14:textId="77777777" w:rsidR="00B12016" w:rsidRPr="003E2A92" w:rsidRDefault="00995241" w:rsidP="00B12016">
      <w:pPr>
        <w:pStyle w:val="ListLetter-ContractCzechRadio"/>
      </w:pPr>
      <w:r w:rsidRPr="003E2A92">
        <w:t>dbát na to, aby všechny věcné prostředky PO a požárně bezpečnostní zařízení byly neporušené, nepoškozené a byly udržovány vždy v provozuschopném stavu a přístupné a v případě jejich poškození či ztráty nahlásit tuto skutečnost odpovědnému zaměstnanci,</w:t>
      </w:r>
    </w:p>
    <w:p w14:paraId="7B8AE0AA" w14:textId="77777777" w:rsidR="00B12016" w:rsidRPr="003E2A92" w:rsidRDefault="00995241" w:rsidP="00B12016">
      <w:pPr>
        <w:pStyle w:val="ListLetter-ContractCzechRadio"/>
      </w:pPr>
      <w:r w:rsidRPr="003E2A92"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19D9E37B" w14:textId="77777777" w:rsidR="00B12016" w:rsidRPr="003E2A92" w:rsidRDefault="00995241" w:rsidP="00B12016">
      <w:pPr>
        <w:pStyle w:val="Heading-Number-ContractCzechRadio"/>
        <w:rPr>
          <w:color w:val="auto"/>
        </w:rPr>
      </w:pPr>
      <w:r w:rsidRPr="003E2A92">
        <w:rPr>
          <w:color w:val="auto"/>
        </w:rPr>
        <w:lastRenderedPageBreak/>
        <w:t>Povinnosti externích osob v oblasti ŽP</w:t>
      </w:r>
    </w:p>
    <w:p w14:paraId="56F893C3" w14:textId="77777777" w:rsidR="00B12016" w:rsidRPr="003E2A92" w:rsidRDefault="00995241" w:rsidP="00B12016">
      <w:pPr>
        <w:pStyle w:val="ListNumber-ContractCzechRadio"/>
      </w:pPr>
      <w:r w:rsidRPr="003E2A92">
        <w:t>Externí osoby jsou povinny dodržovat veškerá ustanovení obecně závazných právních předpisů v ob</w:t>
      </w:r>
      <w:r>
        <w:t>lasti ochrany ŽP a zejména z. č.</w:t>
      </w:r>
      <w:r w:rsidRPr="003E2A92">
        <w:t xml:space="preserve"> </w:t>
      </w:r>
      <w:r>
        <w:t>541</w:t>
      </w:r>
      <w:r w:rsidRPr="003E2A92">
        <w:t>/20</w:t>
      </w:r>
      <w:r>
        <w:t>20</w:t>
      </w:r>
      <w:r w:rsidRPr="003E2A92">
        <w:t xml:space="preserve"> Sb., o odpadech. Případné sankce uložené orgány státní správy spojené s porušením legislativy ze strany externí osoby, ponese externí osoba. </w:t>
      </w:r>
    </w:p>
    <w:p w14:paraId="194994E1" w14:textId="77777777" w:rsidR="00B12016" w:rsidRPr="003E2A92" w:rsidRDefault="00995241" w:rsidP="00B12016">
      <w:pPr>
        <w:pStyle w:val="ListNumber-ContractCzechRadio"/>
      </w:pPr>
      <w:r w:rsidRPr="003E2A92">
        <w:t>Externí osoby jsou zejména povinny:</w:t>
      </w:r>
    </w:p>
    <w:p w14:paraId="36E14AF0" w14:textId="77777777" w:rsidR="00B12016" w:rsidRPr="003E2A92" w:rsidRDefault="00995241" w:rsidP="00B12016">
      <w:pPr>
        <w:pStyle w:val="ListLetter-ContractCzechRadio"/>
      </w:pPr>
      <w:r w:rsidRPr="003E2A92">
        <w:t>nakládat s odpady, které vznikly v důsledku jejich činnosti v souladu s právními předpisy,</w:t>
      </w:r>
    </w:p>
    <w:p w14:paraId="7C04B2CC" w14:textId="77777777" w:rsidR="00B12016" w:rsidRPr="003E2A92" w:rsidRDefault="00995241" w:rsidP="00B12016">
      <w:pPr>
        <w:pStyle w:val="ListLetter-ContractCzechRadio"/>
      </w:pPr>
      <w:r w:rsidRPr="003E2A92"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5B4C459A" w14:textId="77777777" w:rsidR="00B12016" w:rsidRPr="003E2A92" w:rsidRDefault="00995241" w:rsidP="00B12016">
      <w:pPr>
        <w:pStyle w:val="ListLetter-ContractCzechRadio"/>
      </w:pPr>
      <w:r w:rsidRPr="003E2A92">
        <w:t>neznečišťovat komunikace a nepoškozovat zeleň,</w:t>
      </w:r>
    </w:p>
    <w:p w14:paraId="18170AC7" w14:textId="77777777" w:rsidR="00B12016" w:rsidRPr="003E2A92" w:rsidRDefault="00995241" w:rsidP="00B12016">
      <w:pPr>
        <w:pStyle w:val="ListLetter-ContractCzechRadio"/>
      </w:pPr>
      <w:r w:rsidRPr="003E2A92">
        <w:t>zajistit likvidaci obalů dle platných právních předpisů.</w:t>
      </w:r>
    </w:p>
    <w:p w14:paraId="47052200" w14:textId="77777777" w:rsidR="00B12016" w:rsidRPr="003E2A92" w:rsidRDefault="00995241" w:rsidP="00B12016">
      <w:pPr>
        <w:pStyle w:val="ListNumber-ContractCzechRadio"/>
      </w:pPr>
      <w:r w:rsidRPr="003E2A92"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14:paraId="2AF62C33" w14:textId="77777777" w:rsidR="00B12016" w:rsidRPr="003E2A92" w:rsidRDefault="00995241" w:rsidP="00B12016">
      <w:pPr>
        <w:pStyle w:val="ListNumber-ContractCzechRadio"/>
      </w:pPr>
      <w:r w:rsidRPr="003E2A92"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410A5DF8" w14:textId="77777777" w:rsidR="00B12016" w:rsidRPr="003E2A92" w:rsidRDefault="00995241" w:rsidP="00B12016">
      <w:pPr>
        <w:pStyle w:val="Heading-Number-ContractCzechRadio"/>
        <w:rPr>
          <w:color w:val="auto"/>
        </w:rPr>
      </w:pPr>
      <w:r w:rsidRPr="003E2A92">
        <w:rPr>
          <w:color w:val="auto"/>
        </w:rPr>
        <w:t>Ostatní ustanovení</w:t>
      </w:r>
    </w:p>
    <w:p w14:paraId="45C3CAD6" w14:textId="77777777" w:rsidR="007D6D44" w:rsidRPr="00360AE3" w:rsidRDefault="00995241" w:rsidP="00B12016">
      <w:pPr>
        <w:pStyle w:val="ListNumber-ContractCzechRadio"/>
      </w:pPr>
      <w:r w:rsidRPr="003E2A92">
        <w:t xml:space="preserve">Fotografování a natáčení je v objektech ČRo zakázáno, ledaže s tím vyslovil souhlas generální </w:t>
      </w:r>
      <w:r w:rsidRPr="003F64F7">
        <w:t>ředitel</w:t>
      </w:r>
      <w:r w:rsidRPr="00BB23B6">
        <w:t>, nebo jeho pověřený zástupce</w:t>
      </w:r>
      <w:r w:rsidRPr="003F64F7">
        <w:t>.</w:t>
      </w:r>
    </w:p>
    <w:sectPr w:rsidR="007D6D44" w:rsidRPr="00360AE3" w:rsidSect="0023258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C60CB" w14:textId="77777777" w:rsidR="009E63C4" w:rsidRDefault="009E63C4">
      <w:pPr>
        <w:spacing w:line="240" w:lineRule="auto"/>
      </w:pPr>
      <w:r>
        <w:separator/>
      </w:r>
    </w:p>
  </w:endnote>
  <w:endnote w:type="continuationSeparator" w:id="0">
    <w:p w14:paraId="30A30A07" w14:textId="77777777" w:rsidR="009E63C4" w:rsidRDefault="009E6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1735B" w14:textId="77777777" w:rsidR="003912FF" w:rsidRDefault="0099524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F38B8CB" wp14:editId="3E162E72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7990A" w14:textId="7DD4347F" w:rsidR="003912FF" w:rsidRPr="00727BE2" w:rsidRDefault="009E63C4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995241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471475">
                                <w:rPr>
                                  <w:rStyle w:val="slostrnky"/>
                                  <w:noProof/>
                                </w:rPr>
                                <w:t>4</w:t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471475">
                                <w:rPr>
                                  <w:rStyle w:val="slostrnky"/>
                                  <w:noProof/>
                                </w:rPr>
                                <w:t>20</w:t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8B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6897990A" w14:textId="7DD4347F" w:rsidR="003912FF" w:rsidRPr="00727BE2" w:rsidRDefault="009E63C4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995241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995241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995241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471475">
                          <w:rPr>
                            <w:rStyle w:val="slostrnky"/>
                            <w:noProof/>
                          </w:rPr>
                          <w:t>4</w:t>
                        </w:r>
                        <w:r w:rsidR="00995241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995241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995241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995241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995241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471475">
                          <w:rPr>
                            <w:rStyle w:val="slostrnky"/>
                            <w:noProof/>
                          </w:rPr>
                          <w:t>20</w:t>
                        </w:r>
                        <w:r w:rsidR="00995241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0E36D" w14:textId="77777777" w:rsidR="003912FF" w:rsidRPr="00B5596D" w:rsidRDefault="00995241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F1229A" wp14:editId="4EC94F0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627FB" w14:textId="2AE7B717" w:rsidR="003912FF" w:rsidRPr="00727BE2" w:rsidRDefault="009E63C4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995241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471475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995241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471475">
                                <w:rPr>
                                  <w:rStyle w:val="slostrnky"/>
                                  <w:noProof/>
                                </w:rPr>
                                <w:t>20</w:t>
                              </w:r>
                              <w:r w:rsidR="00995241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122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50A627FB" w14:textId="2AE7B717" w:rsidR="003912FF" w:rsidRPr="00727BE2" w:rsidRDefault="009E63C4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995241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995241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995241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471475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995241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995241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995241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995241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995241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471475">
                          <w:rPr>
                            <w:rStyle w:val="slostrnky"/>
                            <w:noProof/>
                          </w:rPr>
                          <w:t>20</w:t>
                        </w:r>
                        <w:r w:rsidR="00995241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2D092" w14:textId="77777777" w:rsidR="009E63C4" w:rsidRDefault="009E63C4">
      <w:pPr>
        <w:spacing w:line="240" w:lineRule="auto"/>
      </w:pPr>
      <w:r>
        <w:separator/>
      </w:r>
    </w:p>
  </w:footnote>
  <w:footnote w:type="continuationSeparator" w:id="0">
    <w:p w14:paraId="45FFBA19" w14:textId="77777777" w:rsidR="009E63C4" w:rsidRDefault="009E6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88E7B" w14:textId="77777777" w:rsidR="003912FF" w:rsidRDefault="009952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3F796195" wp14:editId="2EA15B4F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44E6" w14:textId="77777777" w:rsidR="003912FF" w:rsidRDefault="00995241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009810" wp14:editId="55D6970C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A4359" w14:textId="77777777" w:rsidR="003912FF" w:rsidRPr="00321BCC" w:rsidRDefault="00995241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3912FF" w:rsidRPr="00321BCC" w:rsidRDefault="00995241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246D7D4E" wp14:editId="176CD9E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3C"/>
    <w:multiLevelType w:val="hybridMultilevel"/>
    <w:tmpl w:val="C68ECFDE"/>
    <w:lvl w:ilvl="0" w:tplc="B2F02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4E054">
      <w:start w:val="1"/>
      <w:numFmt w:val="lowerLetter"/>
      <w:lvlText w:val="%2."/>
      <w:lvlJc w:val="left"/>
      <w:pPr>
        <w:ind w:left="1440" w:hanging="360"/>
      </w:pPr>
    </w:lvl>
    <w:lvl w:ilvl="2" w:tplc="99A4C826">
      <w:start w:val="3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DF14A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F694">
      <w:start w:val="5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1F544DF8" w:tentative="1">
      <w:start w:val="1"/>
      <w:numFmt w:val="lowerRoman"/>
      <w:lvlText w:val="%6."/>
      <w:lvlJc w:val="right"/>
      <w:pPr>
        <w:ind w:left="4320" w:hanging="180"/>
      </w:pPr>
    </w:lvl>
    <w:lvl w:ilvl="6" w:tplc="8968F92E" w:tentative="1">
      <w:start w:val="1"/>
      <w:numFmt w:val="decimal"/>
      <w:lvlText w:val="%7."/>
      <w:lvlJc w:val="left"/>
      <w:pPr>
        <w:ind w:left="5040" w:hanging="360"/>
      </w:pPr>
    </w:lvl>
    <w:lvl w:ilvl="7" w:tplc="17F2E930" w:tentative="1">
      <w:start w:val="1"/>
      <w:numFmt w:val="lowerLetter"/>
      <w:lvlText w:val="%8."/>
      <w:lvlJc w:val="left"/>
      <w:pPr>
        <w:ind w:left="5760" w:hanging="360"/>
      </w:pPr>
    </w:lvl>
    <w:lvl w:ilvl="8" w:tplc="5E4AA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40123D2"/>
    <w:multiLevelType w:val="hybridMultilevel"/>
    <w:tmpl w:val="F43C5002"/>
    <w:lvl w:ilvl="0" w:tplc="A356A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4B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6F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5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86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AC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01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61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02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1FA41C84"/>
    <w:multiLevelType w:val="hybridMultilevel"/>
    <w:tmpl w:val="71149244"/>
    <w:lvl w:ilvl="0" w:tplc="754E9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EF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C6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0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E0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A8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02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6B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C0AD8"/>
    <w:multiLevelType w:val="hybridMultilevel"/>
    <w:tmpl w:val="377048C8"/>
    <w:lvl w:ilvl="0" w:tplc="E60E55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B500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4C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CA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CF8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48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1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6F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08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109E0"/>
    <w:multiLevelType w:val="multilevel"/>
    <w:tmpl w:val="B414D002"/>
    <w:numStyleLink w:val="Headings"/>
  </w:abstractNum>
  <w:abstractNum w:abstractNumId="13" w15:restartNumberingAfterBreak="0">
    <w:nsid w:val="32244F10"/>
    <w:multiLevelType w:val="multilevel"/>
    <w:tmpl w:val="C2A02212"/>
    <w:numStyleLink w:val="List-Contract"/>
  </w:abstractNum>
  <w:abstractNum w:abstractNumId="14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3B74071A"/>
    <w:multiLevelType w:val="hybridMultilevel"/>
    <w:tmpl w:val="552AB566"/>
    <w:lvl w:ilvl="0" w:tplc="2F7AA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43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89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28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4F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64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04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85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2A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E2D10"/>
    <w:multiLevelType w:val="hybridMultilevel"/>
    <w:tmpl w:val="08D06116"/>
    <w:lvl w:ilvl="0" w:tplc="7472B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83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8A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AC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81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2C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A9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9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A6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D5CCD"/>
    <w:multiLevelType w:val="hybridMultilevel"/>
    <w:tmpl w:val="DAA482AC"/>
    <w:lvl w:ilvl="0" w:tplc="15303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10AF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AA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6C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4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84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63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4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C1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D0923"/>
    <w:multiLevelType w:val="hybridMultilevel"/>
    <w:tmpl w:val="7AAEDF68"/>
    <w:lvl w:ilvl="0" w:tplc="358A535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0EC4E0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056FEE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44C1A1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474F60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6DA65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5A4909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A928E7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F901DD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349539E"/>
    <w:multiLevelType w:val="multilevel"/>
    <w:tmpl w:val="5456ED1A"/>
    <w:numStyleLink w:val="Section-Contract"/>
  </w:abstractNum>
  <w:abstractNum w:abstractNumId="21" w15:restartNumberingAfterBreak="0">
    <w:nsid w:val="5352486D"/>
    <w:multiLevelType w:val="multilevel"/>
    <w:tmpl w:val="67EADDF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312"/>
      </w:pPr>
      <w:rPr>
        <w:rFonts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62273E7A"/>
    <w:multiLevelType w:val="hybridMultilevel"/>
    <w:tmpl w:val="324C001C"/>
    <w:lvl w:ilvl="0" w:tplc="78E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BABA00">
      <w:start w:val="1"/>
      <w:numFmt w:val="lowerLetter"/>
      <w:lvlText w:val="%2."/>
      <w:lvlJc w:val="left"/>
      <w:pPr>
        <w:ind w:left="1440" w:hanging="360"/>
      </w:pPr>
    </w:lvl>
    <w:lvl w:ilvl="2" w:tplc="0FC43E8C" w:tentative="1">
      <w:start w:val="1"/>
      <w:numFmt w:val="lowerRoman"/>
      <w:lvlText w:val="%3."/>
      <w:lvlJc w:val="right"/>
      <w:pPr>
        <w:ind w:left="2160" w:hanging="180"/>
      </w:pPr>
    </w:lvl>
    <w:lvl w:ilvl="3" w:tplc="F7366550" w:tentative="1">
      <w:start w:val="1"/>
      <w:numFmt w:val="decimal"/>
      <w:lvlText w:val="%4."/>
      <w:lvlJc w:val="left"/>
      <w:pPr>
        <w:ind w:left="2880" w:hanging="360"/>
      </w:pPr>
    </w:lvl>
    <w:lvl w:ilvl="4" w:tplc="19702A42" w:tentative="1">
      <w:start w:val="1"/>
      <w:numFmt w:val="lowerLetter"/>
      <w:lvlText w:val="%5."/>
      <w:lvlJc w:val="left"/>
      <w:pPr>
        <w:ind w:left="3600" w:hanging="360"/>
      </w:pPr>
    </w:lvl>
    <w:lvl w:ilvl="5" w:tplc="AC442D54" w:tentative="1">
      <w:start w:val="1"/>
      <w:numFmt w:val="lowerRoman"/>
      <w:lvlText w:val="%6."/>
      <w:lvlJc w:val="right"/>
      <w:pPr>
        <w:ind w:left="4320" w:hanging="180"/>
      </w:pPr>
    </w:lvl>
    <w:lvl w:ilvl="6" w:tplc="516064A6" w:tentative="1">
      <w:start w:val="1"/>
      <w:numFmt w:val="decimal"/>
      <w:lvlText w:val="%7."/>
      <w:lvlJc w:val="left"/>
      <w:pPr>
        <w:ind w:left="5040" w:hanging="360"/>
      </w:pPr>
    </w:lvl>
    <w:lvl w:ilvl="7" w:tplc="C52E2560" w:tentative="1">
      <w:start w:val="1"/>
      <w:numFmt w:val="lowerLetter"/>
      <w:lvlText w:val="%8."/>
      <w:lvlJc w:val="left"/>
      <w:pPr>
        <w:ind w:left="5760" w:hanging="360"/>
      </w:pPr>
    </w:lvl>
    <w:lvl w:ilvl="8" w:tplc="201EA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5023A"/>
    <w:multiLevelType w:val="hybridMultilevel"/>
    <w:tmpl w:val="2A463A40"/>
    <w:lvl w:ilvl="0" w:tplc="5BFE78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78298DC" w:tentative="1">
      <w:start w:val="1"/>
      <w:numFmt w:val="lowerLetter"/>
      <w:lvlText w:val="%2."/>
      <w:lvlJc w:val="left"/>
      <w:pPr>
        <w:ind w:left="1440" w:hanging="360"/>
      </w:pPr>
    </w:lvl>
    <w:lvl w:ilvl="2" w:tplc="AB58D8F4" w:tentative="1">
      <w:start w:val="1"/>
      <w:numFmt w:val="lowerRoman"/>
      <w:lvlText w:val="%3."/>
      <w:lvlJc w:val="right"/>
      <w:pPr>
        <w:ind w:left="2160" w:hanging="180"/>
      </w:pPr>
    </w:lvl>
    <w:lvl w:ilvl="3" w:tplc="AF76D34A" w:tentative="1">
      <w:start w:val="1"/>
      <w:numFmt w:val="decimal"/>
      <w:lvlText w:val="%4."/>
      <w:lvlJc w:val="left"/>
      <w:pPr>
        <w:ind w:left="2880" w:hanging="360"/>
      </w:pPr>
    </w:lvl>
    <w:lvl w:ilvl="4" w:tplc="4C142F1A" w:tentative="1">
      <w:start w:val="1"/>
      <w:numFmt w:val="lowerLetter"/>
      <w:lvlText w:val="%5."/>
      <w:lvlJc w:val="left"/>
      <w:pPr>
        <w:ind w:left="3600" w:hanging="360"/>
      </w:pPr>
    </w:lvl>
    <w:lvl w:ilvl="5" w:tplc="593488BC" w:tentative="1">
      <w:start w:val="1"/>
      <w:numFmt w:val="lowerRoman"/>
      <w:lvlText w:val="%6."/>
      <w:lvlJc w:val="right"/>
      <w:pPr>
        <w:ind w:left="4320" w:hanging="180"/>
      </w:pPr>
    </w:lvl>
    <w:lvl w:ilvl="6" w:tplc="FD2C2108" w:tentative="1">
      <w:start w:val="1"/>
      <w:numFmt w:val="decimal"/>
      <w:lvlText w:val="%7."/>
      <w:lvlJc w:val="left"/>
      <w:pPr>
        <w:ind w:left="5040" w:hanging="360"/>
      </w:pPr>
    </w:lvl>
    <w:lvl w:ilvl="7" w:tplc="A80E9C9A" w:tentative="1">
      <w:start w:val="1"/>
      <w:numFmt w:val="lowerLetter"/>
      <w:lvlText w:val="%8."/>
      <w:lvlJc w:val="left"/>
      <w:pPr>
        <w:ind w:left="5760" w:hanging="360"/>
      </w:pPr>
    </w:lvl>
    <w:lvl w:ilvl="8" w:tplc="41C21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89254D5"/>
    <w:multiLevelType w:val="hybridMultilevel"/>
    <w:tmpl w:val="E7CE4984"/>
    <w:lvl w:ilvl="0" w:tplc="3C46C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48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FE8BE8">
      <w:numFmt w:val="bullet"/>
      <w:lvlText w:val="–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B912A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A95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84D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C8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5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C0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9"/>
  </w:num>
  <w:num w:numId="5">
    <w:abstractNumId w:val="7"/>
  </w:num>
  <w:num w:numId="6">
    <w:abstractNumId w:val="6"/>
  </w:num>
  <w:num w:numId="7">
    <w:abstractNumId w:val="27"/>
  </w:num>
  <w:num w:numId="8">
    <w:abstractNumId w:val="23"/>
  </w:num>
  <w:num w:numId="9">
    <w:abstractNumId w:val="3"/>
  </w:num>
  <w:num w:numId="10">
    <w:abstractNumId w:val="3"/>
  </w:num>
  <w:num w:numId="11">
    <w:abstractNumId w:val="1"/>
  </w:num>
  <w:num w:numId="12">
    <w:abstractNumId w:val="22"/>
  </w:num>
  <w:num w:numId="13">
    <w:abstractNumId w:val="9"/>
  </w:num>
  <w:num w:numId="14">
    <w:abstractNumId w:val="24"/>
  </w:num>
  <w:num w:numId="15">
    <w:abstractNumId w:val="2"/>
  </w:num>
  <w:num w:numId="16">
    <w:abstractNumId w:val="12"/>
  </w:num>
  <w:num w:numId="17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20"/>
  </w:num>
  <w:num w:numId="19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</w:num>
  <w:num w:numId="21">
    <w:abstractNumId w:val="13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2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23">
    <w:abstractNumId w:val="13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4">
    <w:abstractNumId w:val="21"/>
  </w:num>
  <w:num w:numId="25">
    <w:abstractNumId w:val="0"/>
  </w:num>
  <w:num w:numId="26">
    <w:abstractNumId w:val="25"/>
  </w:num>
  <w:num w:numId="27">
    <w:abstractNumId w:val="28"/>
  </w:num>
  <w:num w:numId="28">
    <w:abstractNumId w:val="26"/>
  </w:num>
  <w:num w:numId="29">
    <w:abstractNumId w:val="18"/>
  </w:num>
  <w:num w:numId="30">
    <w:abstractNumId w:val="16"/>
  </w:num>
  <w:num w:numId="31">
    <w:abstractNumId w:val="10"/>
  </w:num>
  <w:num w:numId="32">
    <w:abstractNumId w:val="15"/>
  </w:num>
  <w:num w:numId="33">
    <w:abstractNumId w:val="4"/>
  </w:num>
  <w:num w:numId="34">
    <w:abstractNumId w:val="13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</w:num>
  <w:num w:numId="35">
    <w:abstractNumId w:val="11"/>
  </w:num>
  <w:num w:numId="36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ADE"/>
    <w:rsid w:val="000130FE"/>
    <w:rsid w:val="000173A9"/>
    <w:rsid w:val="00022D72"/>
    <w:rsid w:val="00025F01"/>
    <w:rsid w:val="00027476"/>
    <w:rsid w:val="000305B2"/>
    <w:rsid w:val="00032200"/>
    <w:rsid w:val="00037AA8"/>
    <w:rsid w:val="00043DF0"/>
    <w:rsid w:val="000525B3"/>
    <w:rsid w:val="00052F10"/>
    <w:rsid w:val="00064ACD"/>
    <w:rsid w:val="0006669E"/>
    <w:rsid w:val="00066D16"/>
    <w:rsid w:val="00067447"/>
    <w:rsid w:val="00074B3D"/>
    <w:rsid w:val="000866E6"/>
    <w:rsid w:val="000871B2"/>
    <w:rsid w:val="00087478"/>
    <w:rsid w:val="00092B9A"/>
    <w:rsid w:val="00092FE8"/>
    <w:rsid w:val="000948F4"/>
    <w:rsid w:val="000A3E9A"/>
    <w:rsid w:val="000A44DD"/>
    <w:rsid w:val="000A7405"/>
    <w:rsid w:val="000B2366"/>
    <w:rsid w:val="000B37A4"/>
    <w:rsid w:val="000B566A"/>
    <w:rsid w:val="000B6591"/>
    <w:rsid w:val="000C6C97"/>
    <w:rsid w:val="000D28AB"/>
    <w:rsid w:val="000D3CA7"/>
    <w:rsid w:val="000D6813"/>
    <w:rsid w:val="000D6AB4"/>
    <w:rsid w:val="000E259A"/>
    <w:rsid w:val="000E46B9"/>
    <w:rsid w:val="000F0273"/>
    <w:rsid w:val="000F0C09"/>
    <w:rsid w:val="000F51BF"/>
    <w:rsid w:val="000F6C98"/>
    <w:rsid w:val="000F741C"/>
    <w:rsid w:val="00100883"/>
    <w:rsid w:val="00106A74"/>
    <w:rsid w:val="00107439"/>
    <w:rsid w:val="0011599B"/>
    <w:rsid w:val="0012157B"/>
    <w:rsid w:val="00136DFC"/>
    <w:rsid w:val="001471B1"/>
    <w:rsid w:val="00151BC4"/>
    <w:rsid w:val="00154B02"/>
    <w:rsid w:val="001558ED"/>
    <w:rsid w:val="00160D3A"/>
    <w:rsid w:val="001652C1"/>
    <w:rsid w:val="00165B15"/>
    <w:rsid w:val="00166126"/>
    <w:rsid w:val="00170996"/>
    <w:rsid w:val="00171994"/>
    <w:rsid w:val="00173A50"/>
    <w:rsid w:val="00181592"/>
    <w:rsid w:val="00182D39"/>
    <w:rsid w:val="0018311B"/>
    <w:rsid w:val="001849F7"/>
    <w:rsid w:val="00187F2F"/>
    <w:rsid w:val="00193556"/>
    <w:rsid w:val="001938C9"/>
    <w:rsid w:val="00197322"/>
    <w:rsid w:val="001A70BA"/>
    <w:rsid w:val="001B3323"/>
    <w:rsid w:val="001B37A8"/>
    <w:rsid w:val="001B3BA6"/>
    <w:rsid w:val="001B621F"/>
    <w:rsid w:val="001B6A2D"/>
    <w:rsid w:val="001C0880"/>
    <w:rsid w:val="001C2787"/>
    <w:rsid w:val="001C2B09"/>
    <w:rsid w:val="001C2C10"/>
    <w:rsid w:val="001C316E"/>
    <w:rsid w:val="001D06AC"/>
    <w:rsid w:val="001D787C"/>
    <w:rsid w:val="001E0A94"/>
    <w:rsid w:val="001E477D"/>
    <w:rsid w:val="001E6C6E"/>
    <w:rsid w:val="001E7916"/>
    <w:rsid w:val="001F15D7"/>
    <w:rsid w:val="001F1E29"/>
    <w:rsid w:val="001F475A"/>
    <w:rsid w:val="001F7BD1"/>
    <w:rsid w:val="002015E7"/>
    <w:rsid w:val="00202C70"/>
    <w:rsid w:val="00203D86"/>
    <w:rsid w:val="00204CBF"/>
    <w:rsid w:val="002136CC"/>
    <w:rsid w:val="00214A85"/>
    <w:rsid w:val="002206F7"/>
    <w:rsid w:val="00221631"/>
    <w:rsid w:val="0022187C"/>
    <w:rsid w:val="0023258C"/>
    <w:rsid w:val="00234836"/>
    <w:rsid w:val="00255DCE"/>
    <w:rsid w:val="002663BF"/>
    <w:rsid w:val="00274011"/>
    <w:rsid w:val="002748B7"/>
    <w:rsid w:val="00276973"/>
    <w:rsid w:val="002877A1"/>
    <w:rsid w:val="002930E6"/>
    <w:rsid w:val="002932DA"/>
    <w:rsid w:val="00294342"/>
    <w:rsid w:val="00295A22"/>
    <w:rsid w:val="002A4CCF"/>
    <w:rsid w:val="002B1565"/>
    <w:rsid w:val="002B312F"/>
    <w:rsid w:val="002C6C32"/>
    <w:rsid w:val="002C76CD"/>
    <w:rsid w:val="002C7989"/>
    <w:rsid w:val="002D03F1"/>
    <w:rsid w:val="002D3B47"/>
    <w:rsid w:val="002D44EA"/>
    <w:rsid w:val="002D4C12"/>
    <w:rsid w:val="002F013C"/>
    <w:rsid w:val="002F0956"/>
    <w:rsid w:val="002F0971"/>
    <w:rsid w:val="002F0D46"/>
    <w:rsid w:val="002F0E90"/>
    <w:rsid w:val="002F213B"/>
    <w:rsid w:val="002F2BF0"/>
    <w:rsid w:val="002F2FC8"/>
    <w:rsid w:val="002F691A"/>
    <w:rsid w:val="00301ACB"/>
    <w:rsid w:val="0030285D"/>
    <w:rsid w:val="00304C54"/>
    <w:rsid w:val="003073CB"/>
    <w:rsid w:val="00310A7B"/>
    <w:rsid w:val="00313338"/>
    <w:rsid w:val="0032045C"/>
    <w:rsid w:val="00321BCC"/>
    <w:rsid w:val="00325D92"/>
    <w:rsid w:val="00330E46"/>
    <w:rsid w:val="00332028"/>
    <w:rsid w:val="00335F41"/>
    <w:rsid w:val="0034722C"/>
    <w:rsid w:val="00360AE3"/>
    <w:rsid w:val="00360C37"/>
    <w:rsid w:val="003630D3"/>
    <w:rsid w:val="00363B6A"/>
    <w:rsid w:val="00363E00"/>
    <w:rsid w:val="00371DE1"/>
    <w:rsid w:val="003725FB"/>
    <w:rsid w:val="00372D0D"/>
    <w:rsid w:val="00374550"/>
    <w:rsid w:val="00374638"/>
    <w:rsid w:val="00376CD7"/>
    <w:rsid w:val="00377956"/>
    <w:rsid w:val="003811C2"/>
    <w:rsid w:val="00386EE0"/>
    <w:rsid w:val="003912FF"/>
    <w:rsid w:val="00391986"/>
    <w:rsid w:val="0039431B"/>
    <w:rsid w:val="003960FE"/>
    <w:rsid w:val="00396EC9"/>
    <w:rsid w:val="003A1915"/>
    <w:rsid w:val="003A1E25"/>
    <w:rsid w:val="003B20A3"/>
    <w:rsid w:val="003B5F6C"/>
    <w:rsid w:val="003C0350"/>
    <w:rsid w:val="003C0573"/>
    <w:rsid w:val="003C08C1"/>
    <w:rsid w:val="003C2711"/>
    <w:rsid w:val="003C5F49"/>
    <w:rsid w:val="003D17ED"/>
    <w:rsid w:val="003D6105"/>
    <w:rsid w:val="003E2A92"/>
    <w:rsid w:val="003E3489"/>
    <w:rsid w:val="003F0A33"/>
    <w:rsid w:val="003F64F7"/>
    <w:rsid w:val="003F6BF2"/>
    <w:rsid w:val="003F6E03"/>
    <w:rsid w:val="004004EC"/>
    <w:rsid w:val="00401A80"/>
    <w:rsid w:val="00402DC4"/>
    <w:rsid w:val="004054DC"/>
    <w:rsid w:val="00420BB5"/>
    <w:rsid w:val="00421F3D"/>
    <w:rsid w:val="00427653"/>
    <w:rsid w:val="004351F1"/>
    <w:rsid w:val="004374A1"/>
    <w:rsid w:val="004412D7"/>
    <w:rsid w:val="0044705E"/>
    <w:rsid w:val="00450819"/>
    <w:rsid w:val="0045245F"/>
    <w:rsid w:val="00452B29"/>
    <w:rsid w:val="004545D6"/>
    <w:rsid w:val="00455E05"/>
    <w:rsid w:val="004609EC"/>
    <w:rsid w:val="004611E9"/>
    <w:rsid w:val="00462A0D"/>
    <w:rsid w:val="004630A9"/>
    <w:rsid w:val="00465783"/>
    <w:rsid w:val="00470A4E"/>
    <w:rsid w:val="00471475"/>
    <w:rsid w:val="004765CF"/>
    <w:rsid w:val="00480588"/>
    <w:rsid w:val="00485B5D"/>
    <w:rsid w:val="00485E78"/>
    <w:rsid w:val="0049349E"/>
    <w:rsid w:val="00497D6E"/>
    <w:rsid w:val="004A0284"/>
    <w:rsid w:val="004A2169"/>
    <w:rsid w:val="004A35CE"/>
    <w:rsid w:val="004A383D"/>
    <w:rsid w:val="004A3EE0"/>
    <w:rsid w:val="004A785A"/>
    <w:rsid w:val="004B34BA"/>
    <w:rsid w:val="004B6A02"/>
    <w:rsid w:val="004C02AA"/>
    <w:rsid w:val="004C24FC"/>
    <w:rsid w:val="004C3C3B"/>
    <w:rsid w:val="004C4E2A"/>
    <w:rsid w:val="004C7A0B"/>
    <w:rsid w:val="004D7310"/>
    <w:rsid w:val="004E179D"/>
    <w:rsid w:val="004E32FC"/>
    <w:rsid w:val="004E3862"/>
    <w:rsid w:val="004E5F7F"/>
    <w:rsid w:val="004F0EB1"/>
    <w:rsid w:val="004F3801"/>
    <w:rsid w:val="00503B1F"/>
    <w:rsid w:val="00507768"/>
    <w:rsid w:val="00513E43"/>
    <w:rsid w:val="00515CA3"/>
    <w:rsid w:val="00522A0D"/>
    <w:rsid w:val="005238D2"/>
    <w:rsid w:val="005250AD"/>
    <w:rsid w:val="005264A9"/>
    <w:rsid w:val="005300D9"/>
    <w:rsid w:val="00531AB5"/>
    <w:rsid w:val="00533961"/>
    <w:rsid w:val="00533A21"/>
    <w:rsid w:val="0053466A"/>
    <w:rsid w:val="005363AE"/>
    <w:rsid w:val="005363F2"/>
    <w:rsid w:val="00540F2C"/>
    <w:rsid w:val="00541D0D"/>
    <w:rsid w:val="0054267A"/>
    <w:rsid w:val="00546374"/>
    <w:rsid w:val="0055454A"/>
    <w:rsid w:val="00557951"/>
    <w:rsid w:val="00557B5B"/>
    <w:rsid w:val="00560E42"/>
    <w:rsid w:val="00563458"/>
    <w:rsid w:val="00565B8F"/>
    <w:rsid w:val="0058495E"/>
    <w:rsid w:val="005A384C"/>
    <w:rsid w:val="005A75CC"/>
    <w:rsid w:val="005A7C11"/>
    <w:rsid w:val="005B12EC"/>
    <w:rsid w:val="005B5AB7"/>
    <w:rsid w:val="005C07C8"/>
    <w:rsid w:val="005C20FE"/>
    <w:rsid w:val="005C227D"/>
    <w:rsid w:val="005C7732"/>
    <w:rsid w:val="005C7801"/>
    <w:rsid w:val="005D13AA"/>
    <w:rsid w:val="005D1AE8"/>
    <w:rsid w:val="005D4C3A"/>
    <w:rsid w:val="005D59C5"/>
    <w:rsid w:val="005D734B"/>
    <w:rsid w:val="005E087F"/>
    <w:rsid w:val="005E0FF8"/>
    <w:rsid w:val="005E5533"/>
    <w:rsid w:val="005E5B2F"/>
    <w:rsid w:val="005E67B4"/>
    <w:rsid w:val="005F379F"/>
    <w:rsid w:val="00605AD7"/>
    <w:rsid w:val="00606C9E"/>
    <w:rsid w:val="00610D0E"/>
    <w:rsid w:val="00612FE7"/>
    <w:rsid w:val="00617A19"/>
    <w:rsid w:val="006206DA"/>
    <w:rsid w:val="00622E04"/>
    <w:rsid w:val="00624BF4"/>
    <w:rsid w:val="0062519E"/>
    <w:rsid w:val="00626597"/>
    <w:rsid w:val="006311D4"/>
    <w:rsid w:val="00640153"/>
    <w:rsid w:val="00643791"/>
    <w:rsid w:val="00645A4D"/>
    <w:rsid w:val="0065041B"/>
    <w:rsid w:val="00657419"/>
    <w:rsid w:val="006667AB"/>
    <w:rsid w:val="00670762"/>
    <w:rsid w:val="006730C6"/>
    <w:rsid w:val="006736E0"/>
    <w:rsid w:val="0067676F"/>
    <w:rsid w:val="00681E96"/>
    <w:rsid w:val="00682904"/>
    <w:rsid w:val="00684712"/>
    <w:rsid w:val="006870D5"/>
    <w:rsid w:val="00687365"/>
    <w:rsid w:val="00696BF9"/>
    <w:rsid w:val="006A0DF9"/>
    <w:rsid w:val="006A150F"/>
    <w:rsid w:val="006A2D5B"/>
    <w:rsid w:val="006A425C"/>
    <w:rsid w:val="006C306A"/>
    <w:rsid w:val="006D0443"/>
    <w:rsid w:val="006D0812"/>
    <w:rsid w:val="006D648C"/>
    <w:rsid w:val="006E14A6"/>
    <w:rsid w:val="006E1628"/>
    <w:rsid w:val="006E17AA"/>
    <w:rsid w:val="006E30C3"/>
    <w:rsid w:val="006E75D2"/>
    <w:rsid w:val="006F2373"/>
    <w:rsid w:val="006F2664"/>
    <w:rsid w:val="006F3D05"/>
    <w:rsid w:val="006F4A91"/>
    <w:rsid w:val="00703F19"/>
    <w:rsid w:val="00704F7D"/>
    <w:rsid w:val="00714287"/>
    <w:rsid w:val="00720840"/>
    <w:rsid w:val="007220A3"/>
    <w:rsid w:val="007236C0"/>
    <w:rsid w:val="00724446"/>
    <w:rsid w:val="00726D8E"/>
    <w:rsid w:val="00727BE2"/>
    <w:rsid w:val="007305AC"/>
    <w:rsid w:val="00731E1C"/>
    <w:rsid w:val="00735834"/>
    <w:rsid w:val="00741DBD"/>
    <w:rsid w:val="007421F3"/>
    <w:rsid w:val="00742569"/>
    <w:rsid w:val="00743934"/>
    <w:rsid w:val="00743AA5"/>
    <w:rsid w:val="007445B7"/>
    <w:rsid w:val="00747635"/>
    <w:rsid w:val="0074792A"/>
    <w:rsid w:val="00754F7D"/>
    <w:rsid w:val="0075578F"/>
    <w:rsid w:val="00761780"/>
    <w:rsid w:val="0076222D"/>
    <w:rsid w:val="007634DE"/>
    <w:rsid w:val="00771C75"/>
    <w:rsid w:val="00777305"/>
    <w:rsid w:val="007827D2"/>
    <w:rsid w:val="007849EF"/>
    <w:rsid w:val="00787D5C"/>
    <w:rsid w:val="00787E18"/>
    <w:rsid w:val="0079034E"/>
    <w:rsid w:val="007904EC"/>
    <w:rsid w:val="007905DD"/>
    <w:rsid w:val="007A0E70"/>
    <w:rsid w:val="007A2D76"/>
    <w:rsid w:val="007A463B"/>
    <w:rsid w:val="007A4E12"/>
    <w:rsid w:val="007A50B3"/>
    <w:rsid w:val="007A5649"/>
    <w:rsid w:val="007A5C27"/>
    <w:rsid w:val="007A65C9"/>
    <w:rsid w:val="007A6939"/>
    <w:rsid w:val="007B4DB4"/>
    <w:rsid w:val="007B511B"/>
    <w:rsid w:val="007C1CC3"/>
    <w:rsid w:val="007C241B"/>
    <w:rsid w:val="007C5A0C"/>
    <w:rsid w:val="007C64F7"/>
    <w:rsid w:val="007D5CDF"/>
    <w:rsid w:val="007D65C7"/>
    <w:rsid w:val="007D6D44"/>
    <w:rsid w:val="007E1F7A"/>
    <w:rsid w:val="007F00D1"/>
    <w:rsid w:val="007F7A88"/>
    <w:rsid w:val="0080004F"/>
    <w:rsid w:val="00812173"/>
    <w:rsid w:val="00820DA7"/>
    <w:rsid w:val="00845735"/>
    <w:rsid w:val="0084627F"/>
    <w:rsid w:val="00851BEB"/>
    <w:rsid w:val="00851DD1"/>
    <w:rsid w:val="00855446"/>
    <w:rsid w:val="00855526"/>
    <w:rsid w:val="00855F0E"/>
    <w:rsid w:val="008565AD"/>
    <w:rsid w:val="008637E5"/>
    <w:rsid w:val="008640C8"/>
    <w:rsid w:val="00864BA3"/>
    <w:rsid w:val="008661B0"/>
    <w:rsid w:val="008704BD"/>
    <w:rsid w:val="008715B2"/>
    <w:rsid w:val="008733A2"/>
    <w:rsid w:val="0087536B"/>
    <w:rsid w:val="008755CA"/>
    <w:rsid w:val="00876868"/>
    <w:rsid w:val="0088047D"/>
    <w:rsid w:val="00881C56"/>
    <w:rsid w:val="00882671"/>
    <w:rsid w:val="00884B7F"/>
    <w:rsid w:val="00884C6F"/>
    <w:rsid w:val="00886466"/>
    <w:rsid w:val="008873D8"/>
    <w:rsid w:val="00890C65"/>
    <w:rsid w:val="00890DCB"/>
    <w:rsid w:val="00891DFD"/>
    <w:rsid w:val="0089200D"/>
    <w:rsid w:val="0089588A"/>
    <w:rsid w:val="008B1C01"/>
    <w:rsid w:val="008B4763"/>
    <w:rsid w:val="008B5831"/>
    <w:rsid w:val="008B633F"/>
    <w:rsid w:val="008B7902"/>
    <w:rsid w:val="008B7D1F"/>
    <w:rsid w:val="008C00EB"/>
    <w:rsid w:val="008C1650"/>
    <w:rsid w:val="008C4BF7"/>
    <w:rsid w:val="008C6FEE"/>
    <w:rsid w:val="008C7E8B"/>
    <w:rsid w:val="008D14F1"/>
    <w:rsid w:val="008D1F83"/>
    <w:rsid w:val="008D23A4"/>
    <w:rsid w:val="008D2658"/>
    <w:rsid w:val="008D4999"/>
    <w:rsid w:val="008E36A4"/>
    <w:rsid w:val="008E7FC3"/>
    <w:rsid w:val="008F0F3C"/>
    <w:rsid w:val="008F1852"/>
    <w:rsid w:val="008F2BA6"/>
    <w:rsid w:val="008F36D1"/>
    <w:rsid w:val="008F5B67"/>
    <w:rsid w:val="008F6128"/>
    <w:rsid w:val="008F7E57"/>
    <w:rsid w:val="00900A72"/>
    <w:rsid w:val="00907FE3"/>
    <w:rsid w:val="0091078E"/>
    <w:rsid w:val="00911493"/>
    <w:rsid w:val="0091207E"/>
    <w:rsid w:val="00920277"/>
    <w:rsid w:val="00922C57"/>
    <w:rsid w:val="00922C92"/>
    <w:rsid w:val="00924A31"/>
    <w:rsid w:val="0093625D"/>
    <w:rsid w:val="009403C9"/>
    <w:rsid w:val="00940875"/>
    <w:rsid w:val="009469D9"/>
    <w:rsid w:val="00947F4C"/>
    <w:rsid w:val="00951CC1"/>
    <w:rsid w:val="0095412E"/>
    <w:rsid w:val="00960EB5"/>
    <w:rsid w:val="00965EAB"/>
    <w:rsid w:val="009705FA"/>
    <w:rsid w:val="00970C15"/>
    <w:rsid w:val="0097136A"/>
    <w:rsid w:val="00973F47"/>
    <w:rsid w:val="009744D8"/>
    <w:rsid w:val="00974D57"/>
    <w:rsid w:val="00977112"/>
    <w:rsid w:val="0098383F"/>
    <w:rsid w:val="00984C85"/>
    <w:rsid w:val="009852BB"/>
    <w:rsid w:val="009869CB"/>
    <w:rsid w:val="0099169A"/>
    <w:rsid w:val="009918E8"/>
    <w:rsid w:val="00995241"/>
    <w:rsid w:val="009A00D3"/>
    <w:rsid w:val="009A093A"/>
    <w:rsid w:val="009A1AF3"/>
    <w:rsid w:val="009A2A7B"/>
    <w:rsid w:val="009A6791"/>
    <w:rsid w:val="009B6E96"/>
    <w:rsid w:val="009C5A14"/>
    <w:rsid w:val="009C5B0E"/>
    <w:rsid w:val="009D2E73"/>
    <w:rsid w:val="009D40D1"/>
    <w:rsid w:val="009D6D18"/>
    <w:rsid w:val="009E0266"/>
    <w:rsid w:val="009E4CFD"/>
    <w:rsid w:val="009E543F"/>
    <w:rsid w:val="009E63C4"/>
    <w:rsid w:val="009E7004"/>
    <w:rsid w:val="009E7100"/>
    <w:rsid w:val="009E7E2E"/>
    <w:rsid w:val="009F1C37"/>
    <w:rsid w:val="009F4674"/>
    <w:rsid w:val="009F63FA"/>
    <w:rsid w:val="009F6969"/>
    <w:rsid w:val="009F7CCA"/>
    <w:rsid w:val="00A00C62"/>
    <w:rsid w:val="00A062A6"/>
    <w:rsid w:val="00A11BC0"/>
    <w:rsid w:val="00A1527D"/>
    <w:rsid w:val="00A160B5"/>
    <w:rsid w:val="00A17708"/>
    <w:rsid w:val="00A20089"/>
    <w:rsid w:val="00A25FBD"/>
    <w:rsid w:val="00A30ED5"/>
    <w:rsid w:val="00A334CB"/>
    <w:rsid w:val="00A35458"/>
    <w:rsid w:val="00A35CE0"/>
    <w:rsid w:val="00A36286"/>
    <w:rsid w:val="00A37442"/>
    <w:rsid w:val="00A41549"/>
    <w:rsid w:val="00A41BEC"/>
    <w:rsid w:val="00A41EDF"/>
    <w:rsid w:val="00A442B2"/>
    <w:rsid w:val="00A53EE0"/>
    <w:rsid w:val="00A53EED"/>
    <w:rsid w:val="00A57352"/>
    <w:rsid w:val="00A67150"/>
    <w:rsid w:val="00A70FB8"/>
    <w:rsid w:val="00A72C88"/>
    <w:rsid w:val="00A73986"/>
    <w:rsid w:val="00A740E4"/>
    <w:rsid w:val="00A74492"/>
    <w:rsid w:val="00A82222"/>
    <w:rsid w:val="00A8412E"/>
    <w:rsid w:val="00A84E84"/>
    <w:rsid w:val="00A8753A"/>
    <w:rsid w:val="00A93C16"/>
    <w:rsid w:val="00A94A5C"/>
    <w:rsid w:val="00A96F6C"/>
    <w:rsid w:val="00AB1E80"/>
    <w:rsid w:val="00AB345B"/>
    <w:rsid w:val="00AB40E5"/>
    <w:rsid w:val="00AB5003"/>
    <w:rsid w:val="00AB5D02"/>
    <w:rsid w:val="00AC51B5"/>
    <w:rsid w:val="00AD186B"/>
    <w:rsid w:val="00AD3095"/>
    <w:rsid w:val="00AD712F"/>
    <w:rsid w:val="00AE00C0"/>
    <w:rsid w:val="00AE0987"/>
    <w:rsid w:val="00AE24A0"/>
    <w:rsid w:val="00AE2946"/>
    <w:rsid w:val="00AE3458"/>
    <w:rsid w:val="00AE4715"/>
    <w:rsid w:val="00AE591F"/>
    <w:rsid w:val="00AE5C7C"/>
    <w:rsid w:val="00AF0A36"/>
    <w:rsid w:val="00AF0F60"/>
    <w:rsid w:val="00AF32E6"/>
    <w:rsid w:val="00AF6E44"/>
    <w:rsid w:val="00B00B4C"/>
    <w:rsid w:val="00B02C7F"/>
    <w:rsid w:val="00B03C66"/>
    <w:rsid w:val="00B04A01"/>
    <w:rsid w:val="00B06E2C"/>
    <w:rsid w:val="00B101D7"/>
    <w:rsid w:val="00B12016"/>
    <w:rsid w:val="00B13943"/>
    <w:rsid w:val="00B17A08"/>
    <w:rsid w:val="00B2112B"/>
    <w:rsid w:val="00B218E4"/>
    <w:rsid w:val="00B23A77"/>
    <w:rsid w:val="00B25F23"/>
    <w:rsid w:val="00B26076"/>
    <w:rsid w:val="00B31B8F"/>
    <w:rsid w:val="00B35F47"/>
    <w:rsid w:val="00B36031"/>
    <w:rsid w:val="00B37A0D"/>
    <w:rsid w:val="00B538C1"/>
    <w:rsid w:val="00B54E8D"/>
    <w:rsid w:val="00B5596D"/>
    <w:rsid w:val="00B62703"/>
    <w:rsid w:val="00B6387D"/>
    <w:rsid w:val="00B63CDB"/>
    <w:rsid w:val="00B6410A"/>
    <w:rsid w:val="00B67C45"/>
    <w:rsid w:val="00B70601"/>
    <w:rsid w:val="00B753DD"/>
    <w:rsid w:val="00B826E5"/>
    <w:rsid w:val="00B8342C"/>
    <w:rsid w:val="00B8352D"/>
    <w:rsid w:val="00B87816"/>
    <w:rsid w:val="00B949F6"/>
    <w:rsid w:val="00B9744D"/>
    <w:rsid w:val="00BA16BB"/>
    <w:rsid w:val="00BA3042"/>
    <w:rsid w:val="00BA4F7F"/>
    <w:rsid w:val="00BA5636"/>
    <w:rsid w:val="00BA597A"/>
    <w:rsid w:val="00BB23B6"/>
    <w:rsid w:val="00BB745F"/>
    <w:rsid w:val="00BC1DFC"/>
    <w:rsid w:val="00BC3CC6"/>
    <w:rsid w:val="00BD3AB0"/>
    <w:rsid w:val="00BD4386"/>
    <w:rsid w:val="00BD53CD"/>
    <w:rsid w:val="00BE18C6"/>
    <w:rsid w:val="00BE6222"/>
    <w:rsid w:val="00BE63B2"/>
    <w:rsid w:val="00BE6AFE"/>
    <w:rsid w:val="00BF05E5"/>
    <w:rsid w:val="00BF1450"/>
    <w:rsid w:val="00C04095"/>
    <w:rsid w:val="00C0494E"/>
    <w:rsid w:val="00C05FE7"/>
    <w:rsid w:val="00C103A7"/>
    <w:rsid w:val="00C1192A"/>
    <w:rsid w:val="00C11D8C"/>
    <w:rsid w:val="00C23D33"/>
    <w:rsid w:val="00C331E0"/>
    <w:rsid w:val="00C37759"/>
    <w:rsid w:val="00C378A7"/>
    <w:rsid w:val="00C400D2"/>
    <w:rsid w:val="00C415BE"/>
    <w:rsid w:val="00C41A5D"/>
    <w:rsid w:val="00C4214E"/>
    <w:rsid w:val="00C43402"/>
    <w:rsid w:val="00C470E9"/>
    <w:rsid w:val="00C542A6"/>
    <w:rsid w:val="00C55596"/>
    <w:rsid w:val="00C55CB8"/>
    <w:rsid w:val="00C61062"/>
    <w:rsid w:val="00C63105"/>
    <w:rsid w:val="00C64348"/>
    <w:rsid w:val="00C670F0"/>
    <w:rsid w:val="00C73AFB"/>
    <w:rsid w:val="00C74B6B"/>
    <w:rsid w:val="00C7676F"/>
    <w:rsid w:val="00C77F88"/>
    <w:rsid w:val="00C82A30"/>
    <w:rsid w:val="00C83930"/>
    <w:rsid w:val="00C846B2"/>
    <w:rsid w:val="00C87878"/>
    <w:rsid w:val="00C93817"/>
    <w:rsid w:val="00C938E2"/>
    <w:rsid w:val="00C9493F"/>
    <w:rsid w:val="00C94987"/>
    <w:rsid w:val="00C97C13"/>
    <w:rsid w:val="00CA0F1E"/>
    <w:rsid w:val="00CA7019"/>
    <w:rsid w:val="00CB12DA"/>
    <w:rsid w:val="00CB19A4"/>
    <w:rsid w:val="00CB5E40"/>
    <w:rsid w:val="00CC055F"/>
    <w:rsid w:val="00CC09AD"/>
    <w:rsid w:val="00CC4B21"/>
    <w:rsid w:val="00CC5D3A"/>
    <w:rsid w:val="00CD1038"/>
    <w:rsid w:val="00CD17E8"/>
    <w:rsid w:val="00CD2F41"/>
    <w:rsid w:val="00CD4A18"/>
    <w:rsid w:val="00CD5144"/>
    <w:rsid w:val="00CD573A"/>
    <w:rsid w:val="00CE0A08"/>
    <w:rsid w:val="00CE1125"/>
    <w:rsid w:val="00CE2DE6"/>
    <w:rsid w:val="00CE3B4C"/>
    <w:rsid w:val="00CE4DFE"/>
    <w:rsid w:val="00CF2A41"/>
    <w:rsid w:val="00CF2EDD"/>
    <w:rsid w:val="00D000B9"/>
    <w:rsid w:val="00D01646"/>
    <w:rsid w:val="00D136A8"/>
    <w:rsid w:val="00D14011"/>
    <w:rsid w:val="00D207E3"/>
    <w:rsid w:val="00D25968"/>
    <w:rsid w:val="00D34B52"/>
    <w:rsid w:val="00D367D8"/>
    <w:rsid w:val="00D437F8"/>
    <w:rsid w:val="00D43A77"/>
    <w:rsid w:val="00D47463"/>
    <w:rsid w:val="00D50ADA"/>
    <w:rsid w:val="00D569E2"/>
    <w:rsid w:val="00D63A68"/>
    <w:rsid w:val="00D6512D"/>
    <w:rsid w:val="00D661E5"/>
    <w:rsid w:val="00D66C2E"/>
    <w:rsid w:val="00D70342"/>
    <w:rsid w:val="00D70674"/>
    <w:rsid w:val="00D73EC2"/>
    <w:rsid w:val="00D77BE6"/>
    <w:rsid w:val="00D77D03"/>
    <w:rsid w:val="00DA2778"/>
    <w:rsid w:val="00DA3832"/>
    <w:rsid w:val="00DA779F"/>
    <w:rsid w:val="00DB2CC5"/>
    <w:rsid w:val="00DB34C0"/>
    <w:rsid w:val="00DB5E8D"/>
    <w:rsid w:val="00DC2F62"/>
    <w:rsid w:val="00DD2033"/>
    <w:rsid w:val="00DD42A0"/>
    <w:rsid w:val="00DE000D"/>
    <w:rsid w:val="00DE0069"/>
    <w:rsid w:val="00DE6022"/>
    <w:rsid w:val="00DF1BFC"/>
    <w:rsid w:val="00DF7726"/>
    <w:rsid w:val="00E02CC8"/>
    <w:rsid w:val="00E045EC"/>
    <w:rsid w:val="00E07F55"/>
    <w:rsid w:val="00E106D2"/>
    <w:rsid w:val="00E152DE"/>
    <w:rsid w:val="00E23B11"/>
    <w:rsid w:val="00E2486B"/>
    <w:rsid w:val="00E262BD"/>
    <w:rsid w:val="00E2641D"/>
    <w:rsid w:val="00E40B22"/>
    <w:rsid w:val="00E41313"/>
    <w:rsid w:val="00E4753C"/>
    <w:rsid w:val="00E53743"/>
    <w:rsid w:val="00E620BE"/>
    <w:rsid w:val="00E73575"/>
    <w:rsid w:val="00E7736A"/>
    <w:rsid w:val="00E813CD"/>
    <w:rsid w:val="00E82346"/>
    <w:rsid w:val="00E828F5"/>
    <w:rsid w:val="00E94286"/>
    <w:rsid w:val="00E954DF"/>
    <w:rsid w:val="00E962A6"/>
    <w:rsid w:val="00E96A1F"/>
    <w:rsid w:val="00EA0F47"/>
    <w:rsid w:val="00EA4E34"/>
    <w:rsid w:val="00EA55FC"/>
    <w:rsid w:val="00EB05E8"/>
    <w:rsid w:val="00EB0FFE"/>
    <w:rsid w:val="00EB277B"/>
    <w:rsid w:val="00EB54B7"/>
    <w:rsid w:val="00EB69A7"/>
    <w:rsid w:val="00EB72F8"/>
    <w:rsid w:val="00EB789E"/>
    <w:rsid w:val="00EC3137"/>
    <w:rsid w:val="00ED1E4F"/>
    <w:rsid w:val="00ED22D2"/>
    <w:rsid w:val="00ED51FE"/>
    <w:rsid w:val="00ED6C5C"/>
    <w:rsid w:val="00EE0665"/>
    <w:rsid w:val="00EE3093"/>
    <w:rsid w:val="00EF1696"/>
    <w:rsid w:val="00EF1E86"/>
    <w:rsid w:val="00F025F7"/>
    <w:rsid w:val="00F043FF"/>
    <w:rsid w:val="00F04994"/>
    <w:rsid w:val="00F065CF"/>
    <w:rsid w:val="00F144D3"/>
    <w:rsid w:val="00F16577"/>
    <w:rsid w:val="00F216F3"/>
    <w:rsid w:val="00F24908"/>
    <w:rsid w:val="00F24B5A"/>
    <w:rsid w:val="00F2723C"/>
    <w:rsid w:val="00F3269F"/>
    <w:rsid w:val="00F36299"/>
    <w:rsid w:val="00F36FC8"/>
    <w:rsid w:val="00F37CE7"/>
    <w:rsid w:val="00F40F01"/>
    <w:rsid w:val="00F434E8"/>
    <w:rsid w:val="00F544E0"/>
    <w:rsid w:val="00F6014B"/>
    <w:rsid w:val="00F607A9"/>
    <w:rsid w:val="00F612D2"/>
    <w:rsid w:val="00F62186"/>
    <w:rsid w:val="00F64209"/>
    <w:rsid w:val="00F649EE"/>
    <w:rsid w:val="00F67DE1"/>
    <w:rsid w:val="00F72AB3"/>
    <w:rsid w:val="00F73C0C"/>
    <w:rsid w:val="00F750FD"/>
    <w:rsid w:val="00F805A1"/>
    <w:rsid w:val="00F82EE1"/>
    <w:rsid w:val="00F85462"/>
    <w:rsid w:val="00F94597"/>
    <w:rsid w:val="00F95548"/>
    <w:rsid w:val="00FA264B"/>
    <w:rsid w:val="00FB627C"/>
    <w:rsid w:val="00FB7C4F"/>
    <w:rsid w:val="00FC0BE7"/>
    <w:rsid w:val="00FC1F36"/>
    <w:rsid w:val="00FC6535"/>
    <w:rsid w:val="00FD0BC6"/>
    <w:rsid w:val="00FD164C"/>
    <w:rsid w:val="00FD51D2"/>
    <w:rsid w:val="00FE02CA"/>
    <w:rsid w:val="00FE2E96"/>
    <w:rsid w:val="00FE3E3D"/>
    <w:rsid w:val="00FE575F"/>
    <w:rsid w:val="00FE76EA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0592"/>
  <w15:docId w15:val="{2C1340F8-949E-4FCA-95BE-58D63BA6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37" w:unhideWhenUsed="1"/>
    <w:lsdException w:name="caption" w:semiHidden="1" w:uiPriority="29" w:unhideWhenUsed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18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iPriority="4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C227D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FC1F36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F065CF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rozhl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D0C211804BB438F5723880F8F27FE" ma:contentTypeVersion="" ma:contentTypeDescription="Vytvoří nový dokument" ma:contentTypeScope="" ma:versionID="14091220b6104be9a6f91795f13f988c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false</SchvalovaciRizeni>
    <Povinny xmlns="$ListId:dokumentyvz;">false</Povinn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41EFA0C-D533-4923-B5E3-6239A2832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9D7A7-AE53-40D3-8923-62B90E04E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6126-0989-4235-8EEF-21CBF5205638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4.xml><?xml version="1.0" encoding="utf-8"?>
<ds:datastoreItem xmlns:ds="http://schemas.openxmlformats.org/officeDocument/2006/customXml" ds:itemID="{D4F3505B-5EAE-469A-A629-CDF347E5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7695</Words>
  <Characters>45405</Characters>
  <Application>Microsoft Office Word</Application>
  <DocSecurity>0</DocSecurity>
  <Lines>378</Lines>
  <Paragraphs>105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52995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Greň Jan</cp:lastModifiedBy>
  <cp:revision>10</cp:revision>
  <cp:lastPrinted>2022-09-12T11:57:00Z</cp:lastPrinted>
  <dcterms:created xsi:type="dcterms:W3CDTF">2023-08-15T06:56:00Z</dcterms:created>
  <dcterms:modified xsi:type="dcterms:W3CDTF">2023-10-03T12:06:00Z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0x0101005A9D0C211804BB438F5723880F8F27FE</vt:lpwstr>
  </property>
</Properties>
</file>