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F67567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7667C" w:rsidRPr="0007667C">
        <w:rPr>
          <w:rFonts w:cs="Arial"/>
          <w:i/>
          <w:sz w:val="22"/>
          <w:szCs w:val="22"/>
        </w:rPr>
        <w:t>Nákup kameniva pre OZ Horehronie pre zimnú údržbu ciest na obdobie 11/2023 – 4/2024, pre ES Čierny Balog, časť B -s dopravou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5279C" w14:textId="77777777" w:rsidR="00454D0E" w:rsidRDefault="00454D0E">
      <w:r>
        <w:separator/>
      </w:r>
    </w:p>
  </w:endnote>
  <w:endnote w:type="continuationSeparator" w:id="0">
    <w:p w14:paraId="52E89840" w14:textId="77777777" w:rsidR="00454D0E" w:rsidRDefault="0045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1837A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07667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07667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855AF" w14:textId="77777777" w:rsidR="00454D0E" w:rsidRDefault="00454D0E">
      <w:r>
        <w:separator/>
      </w:r>
    </w:p>
  </w:footnote>
  <w:footnote w:type="continuationSeparator" w:id="0">
    <w:p w14:paraId="3858F5C8" w14:textId="77777777" w:rsidR="00454D0E" w:rsidRDefault="0045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67C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4D0E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98252-96D2-4CAC-B58D-969A926C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2023-10-17T06:07:00Z</dcterms:modified>
  <cp:category>EIZ</cp:category>
</cp:coreProperties>
</file>