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DD61262"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A37456">
        <w:rPr>
          <w:rFonts w:ascii="Calibri" w:hAnsi="Calibri"/>
          <w:b/>
          <w:caps/>
          <w:sz w:val="36"/>
          <w:szCs w:val="36"/>
        </w:rPr>
        <w:t xml:space="preserve"> – Mytí a čistění ŽKV a jejich dílů</w:t>
      </w:r>
    </w:p>
    <w:p w14:paraId="25E0DEC1" w14:textId="77777777" w:rsidR="00A61671" w:rsidRPr="00A61671" w:rsidRDefault="00A61671" w:rsidP="00A61671">
      <w:pPr>
        <w:jc w:val="center"/>
        <w:rPr>
          <w:rFonts w:ascii="Calibri" w:hAnsi="Calibri"/>
          <w:b/>
          <w:caps/>
          <w:szCs w:val="24"/>
        </w:rPr>
      </w:pPr>
    </w:p>
    <w:p w14:paraId="3ECE48A9" w14:textId="1DBC5ADA"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Objednatele</w:t>
      </w:r>
      <w:r w:rsidR="006A3B4B">
        <w:rPr>
          <w:rFonts w:ascii="Calibri" w:hAnsi="Calibri"/>
          <w:b/>
          <w:caps/>
          <w:szCs w:val="24"/>
        </w:rPr>
        <w:t xml:space="preserve"> 05-255/2023</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4550C577"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w:t>
      </w:r>
      <w:r w:rsidR="00F23840">
        <w:rPr>
          <w:rFonts w:ascii="Calibri" w:hAnsi="Calibri"/>
          <w:sz w:val="22"/>
          <w:szCs w:val="22"/>
        </w:rPr>
        <w:t>0 0</w:t>
      </w:r>
      <w:r w:rsidRPr="00CE72FD">
        <w:rPr>
          <w:rFonts w:ascii="Calibri" w:hAnsi="Calibri"/>
          <w:sz w:val="22"/>
          <w:szCs w:val="22"/>
        </w:rPr>
        <w:t>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19D4C1E"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A37456">
        <w:rPr>
          <w:rFonts w:ascii="Calibri" w:hAnsi="Calibri"/>
          <w:sz w:val="22"/>
          <w:szCs w:val="22"/>
        </w:rPr>
        <w:t>Martinem Krejčíkem</w:t>
      </w:r>
      <w:r w:rsidR="004F106E">
        <w:rPr>
          <w:rFonts w:ascii="Calibri" w:hAnsi="Calibri"/>
          <w:sz w:val="22"/>
          <w:szCs w:val="22"/>
        </w:rPr>
        <w:t>,</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20A91012"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A37456">
        <w:rPr>
          <w:rFonts w:asciiTheme="minorHAnsi" w:hAnsiTheme="minorHAnsi" w:cstheme="minorHAnsi"/>
          <w:sz w:val="22"/>
          <w:szCs w:val="22"/>
        </w:rPr>
        <w:t xml:space="preserve"> mytí a čistění </w:t>
      </w:r>
      <w:r w:rsidR="00B213DE">
        <w:rPr>
          <w:rFonts w:asciiTheme="minorHAnsi" w:hAnsiTheme="minorHAnsi" w:cstheme="minorHAnsi"/>
          <w:sz w:val="22"/>
          <w:szCs w:val="22"/>
        </w:rPr>
        <w:t>ŽKV</w:t>
      </w:r>
      <w:r w:rsidR="00C33450">
        <w:rPr>
          <w:rFonts w:asciiTheme="minorHAnsi" w:hAnsiTheme="minorHAnsi" w:cstheme="minorHAnsi"/>
          <w:sz w:val="22"/>
          <w:szCs w:val="22"/>
        </w:rPr>
        <w:t xml:space="preserve"> (vnější i vnitřní části)</w:t>
      </w:r>
      <w:r w:rsidR="00A37456">
        <w:rPr>
          <w:rFonts w:asciiTheme="minorHAnsi" w:hAnsiTheme="minorHAnsi" w:cstheme="minorHAnsi"/>
          <w:sz w:val="22"/>
          <w:szCs w:val="22"/>
        </w:rPr>
        <w:t xml:space="preserve"> a dílů </w:t>
      </w:r>
      <w:r w:rsidR="00B213DE">
        <w:rPr>
          <w:rFonts w:asciiTheme="minorHAnsi" w:hAnsiTheme="minorHAnsi" w:cstheme="minorHAnsi"/>
          <w:sz w:val="22"/>
          <w:szCs w:val="22"/>
        </w:rPr>
        <w:t>ŽKV</w:t>
      </w:r>
      <w:r w:rsidR="00A37456">
        <w:rPr>
          <w:rFonts w:asciiTheme="minorHAnsi" w:hAnsiTheme="minorHAnsi" w:cstheme="minorHAnsi"/>
          <w:sz w:val="22"/>
          <w:szCs w:val="22"/>
        </w:rPr>
        <w:t>,</w:t>
      </w:r>
      <w:r w:rsidR="00841F71">
        <w:rPr>
          <w:rFonts w:asciiTheme="minorHAnsi" w:hAnsiTheme="minorHAnsi" w:cstheme="minorHAnsi"/>
          <w:sz w:val="22"/>
          <w:szCs w:val="22"/>
        </w:rPr>
        <w:t xml:space="preserve"> (dále též „</w:t>
      </w:r>
      <w:r w:rsidR="00A37456">
        <w:rPr>
          <w:rFonts w:asciiTheme="minorHAnsi" w:hAnsiTheme="minorHAnsi" w:cstheme="minorHAnsi"/>
          <w:b/>
          <w:bCs/>
          <w:i/>
          <w:iCs/>
          <w:sz w:val="22"/>
          <w:szCs w:val="22"/>
        </w:rPr>
        <w:t>mytí“ nebo „čistění“</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A37456">
        <w:rPr>
          <w:rFonts w:asciiTheme="minorHAnsi" w:hAnsiTheme="minorHAnsi" w:cstheme="minorHAnsi"/>
          <w:sz w:val="22"/>
          <w:szCs w:val="22"/>
        </w:rPr>
        <w:t xml:space="preserve">dále specifikovaném v příloze č. </w:t>
      </w:r>
      <w:r w:rsidR="005A79EF">
        <w:rPr>
          <w:rFonts w:asciiTheme="minorHAnsi" w:hAnsiTheme="minorHAnsi" w:cstheme="minorHAnsi"/>
          <w:sz w:val="22"/>
          <w:szCs w:val="22"/>
        </w:rPr>
        <w:t>4</w:t>
      </w:r>
      <w:r w:rsidR="00A37456">
        <w:rPr>
          <w:rFonts w:asciiTheme="minorHAnsi" w:hAnsiTheme="minorHAnsi" w:cstheme="minorHAnsi"/>
          <w:sz w:val="22"/>
          <w:szCs w:val="22"/>
        </w:rPr>
        <w:t xml:space="preserve"> této Rámcové smlouvy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4B684915" w14:textId="213CA7C3"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r w:rsidR="00C33450">
        <w:rPr>
          <w:rFonts w:asciiTheme="minorHAnsi" w:hAnsiTheme="minorHAnsi" w:cstheme="minorHAnsi"/>
          <w:sz w:val="22"/>
          <w:szCs w:val="22"/>
        </w:rPr>
        <w:t>4</w:t>
      </w:r>
      <w:r w:rsidR="00830F5F">
        <w:rPr>
          <w:rFonts w:asciiTheme="minorHAnsi" w:hAnsiTheme="minorHAnsi" w:cstheme="minorHAnsi"/>
          <w:sz w:val="22"/>
          <w:szCs w:val="22"/>
        </w:rPr>
        <w:t>.000</w:t>
      </w:r>
      <w:r w:rsidR="00A37456">
        <w:rPr>
          <w:rFonts w:asciiTheme="minorHAnsi" w:hAnsiTheme="minorHAnsi" w:cstheme="minorHAnsi"/>
          <w:sz w:val="22"/>
          <w:szCs w:val="22"/>
        </w:rPr>
        <w:t>.000</w:t>
      </w:r>
      <w:r w:rsidR="00367D28" w:rsidRPr="00367D28">
        <w:rPr>
          <w:rFonts w:asciiTheme="minorHAnsi" w:hAnsiTheme="minorHAnsi" w:cstheme="minorHAnsi"/>
          <w:sz w:val="22"/>
          <w:szCs w:val="22"/>
        </w:rPr>
        <w:t>,-</w:t>
      </w:r>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6172EC3" w14:textId="7CF4F457"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A37456">
        <w:rPr>
          <w:rFonts w:asciiTheme="minorHAnsi" w:hAnsiTheme="minorHAnsi" w:cstheme="minorHAnsi"/>
          <w:sz w:val="22"/>
          <w:szCs w:val="22"/>
        </w:rPr>
        <w:t xml:space="preserve"> k</w:t>
      </w:r>
      <w:r w:rsidRPr="001E3512">
        <w:rPr>
          <w:rFonts w:ascii="Calibri" w:hAnsi="Calibri"/>
          <w:sz w:val="22"/>
          <w:szCs w:val="22"/>
        </w:rPr>
        <w:t>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1CAE8F48" w:rsidR="00494968"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t>Zhotovitel provede Dílo s potřebnou péčí v ujednaném čase a obstará vše, co je k provedení Díla potřeba.</w:t>
      </w:r>
      <w:r w:rsidR="00A37456">
        <w:rPr>
          <w:rFonts w:ascii="Calibri" w:hAnsi="Calibri"/>
          <w:sz w:val="22"/>
          <w:szCs w:val="22"/>
        </w:rPr>
        <w:t xml:space="preserve"> </w:t>
      </w:r>
      <w:r w:rsidR="00A37456" w:rsidRPr="00A37456">
        <w:rPr>
          <w:rFonts w:ascii="Calibri" w:hAnsi="Calibri"/>
          <w:b/>
          <w:bCs/>
          <w:sz w:val="22"/>
          <w:szCs w:val="22"/>
        </w:rPr>
        <w:t>Smluvní strany se dohodly, že Zhotovitel zejména zabezpečí vhodnou techniku k provádění Díla</w:t>
      </w:r>
      <w:r w:rsidR="00B213DE">
        <w:rPr>
          <w:rFonts w:ascii="Calibri" w:hAnsi="Calibri"/>
          <w:b/>
          <w:bCs/>
          <w:sz w:val="22"/>
          <w:szCs w:val="22"/>
        </w:rPr>
        <w:t xml:space="preserve">. Mycí prostředek a zdroj vody Zhotoviteli poskytne Objednatel. Objednatel akcentuje, že Zhotovitel je povinen své pracovníky vybavit kompletní výbavou osobních ochranných prostředků pro provádění Díla. </w:t>
      </w:r>
      <w:r w:rsidR="00CF1556" w:rsidRPr="006725D2">
        <w:rPr>
          <w:rFonts w:ascii="Calibri" w:hAnsi="Calibri"/>
          <w:sz w:val="22"/>
          <w:szCs w:val="22"/>
        </w:rPr>
        <w:t>Zhotovitel je povinen dodržet termíny dohodnutých milníků a celkový termín pro splnění díla stanovený v příslušné objednávce nebo touto dohodou.</w:t>
      </w:r>
      <w:r w:rsidR="005E2F1D" w:rsidRPr="006725D2">
        <w:rPr>
          <w:rFonts w:ascii="Calibri" w:hAnsi="Calibri"/>
          <w:sz w:val="22"/>
          <w:szCs w:val="22"/>
        </w:rPr>
        <w:t xml:space="preserve"> </w:t>
      </w:r>
      <w:r w:rsidR="000E215D" w:rsidRPr="006725D2">
        <w:rPr>
          <w:rFonts w:ascii="Calibri" w:hAnsi="Calibri"/>
          <w:sz w:val="22"/>
          <w:szCs w:val="22"/>
        </w:rPr>
        <w:t xml:space="preserve">Smluvní strany se dohodly, že </w:t>
      </w:r>
      <w:r w:rsidR="005D6068" w:rsidRPr="006725D2">
        <w:rPr>
          <w:rFonts w:ascii="Calibri" w:hAnsi="Calibri"/>
          <w:sz w:val="22"/>
          <w:szCs w:val="22"/>
        </w:rPr>
        <w:t>lhůta pro</w:t>
      </w:r>
      <w:r w:rsidR="0072250A" w:rsidRPr="006725D2">
        <w:rPr>
          <w:rFonts w:ascii="Calibri" w:hAnsi="Calibri"/>
          <w:sz w:val="22"/>
          <w:szCs w:val="22"/>
        </w:rPr>
        <w:t xml:space="preserve"> </w:t>
      </w:r>
      <w:r w:rsidR="005D6068" w:rsidRPr="006725D2">
        <w:rPr>
          <w:rFonts w:ascii="Calibri" w:hAnsi="Calibri"/>
          <w:sz w:val="22"/>
          <w:szCs w:val="22"/>
        </w:rPr>
        <w:t>provedení díla</w:t>
      </w:r>
      <w:r w:rsidR="0072250A" w:rsidRPr="006725D2">
        <w:rPr>
          <w:rFonts w:ascii="Calibri" w:hAnsi="Calibri"/>
          <w:sz w:val="22"/>
          <w:szCs w:val="22"/>
        </w:rPr>
        <w:t xml:space="preserve"> je </w:t>
      </w:r>
      <w:r w:rsidR="006725D2" w:rsidRPr="006725D2">
        <w:rPr>
          <w:rFonts w:ascii="Calibri" w:hAnsi="Calibri"/>
          <w:sz w:val="22"/>
          <w:szCs w:val="22"/>
        </w:rPr>
        <w:t>30</w:t>
      </w:r>
      <w:r w:rsidR="00554BF4" w:rsidRPr="006725D2">
        <w:rPr>
          <w:rFonts w:ascii="Calibri" w:hAnsi="Calibri"/>
          <w:sz w:val="22"/>
          <w:szCs w:val="22"/>
        </w:rPr>
        <w:t xml:space="preserve"> kalendářních dnů od objednávky.</w:t>
      </w:r>
    </w:p>
    <w:p w14:paraId="5CF3D8D5" w14:textId="06EFF54E" w:rsidR="00FA36FA" w:rsidRDefault="00FA36FA" w:rsidP="00257EA0">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Dílo bude provedeno v provozovně Objednatele na adrese:</w:t>
      </w:r>
    </w:p>
    <w:p w14:paraId="755EA41D" w14:textId="2841619B" w:rsidR="00FA36FA" w:rsidRPr="00D653F0" w:rsidRDefault="00FA36FA" w:rsidP="00BC4E1B">
      <w:pPr>
        <w:pStyle w:val="Odstavecseseznamem"/>
        <w:numPr>
          <w:ilvl w:val="0"/>
          <w:numId w:val="48"/>
        </w:numPr>
        <w:spacing w:before="60"/>
        <w:contextualSpacing w:val="0"/>
        <w:jc w:val="both"/>
        <w:rPr>
          <w:rFonts w:ascii="Calibri" w:hAnsi="Calibri"/>
          <w:sz w:val="22"/>
          <w:szCs w:val="22"/>
        </w:rPr>
      </w:pPr>
      <w:r w:rsidRPr="00D653F0">
        <w:rPr>
          <w:rFonts w:ascii="Calibri" w:hAnsi="Calibri"/>
          <w:sz w:val="22"/>
          <w:szCs w:val="22"/>
        </w:rPr>
        <w:t>DPOV, a.s., Husova 635/1b, 75</w:t>
      </w:r>
      <w:r w:rsidR="00D653F0">
        <w:rPr>
          <w:rFonts w:ascii="Calibri" w:hAnsi="Calibri"/>
          <w:sz w:val="22"/>
          <w:szCs w:val="22"/>
        </w:rPr>
        <w:t>0 0</w:t>
      </w:r>
      <w:r w:rsidRPr="00D653F0">
        <w:rPr>
          <w:rFonts w:ascii="Calibri" w:hAnsi="Calibri"/>
          <w:sz w:val="22"/>
          <w:szCs w:val="22"/>
        </w:rPr>
        <w:t>2 PŘEROV</w:t>
      </w:r>
    </w:p>
    <w:p w14:paraId="41A48B5A" w14:textId="54EBAE98"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A37456">
        <w:rPr>
          <w:rFonts w:ascii="Calibri" w:hAnsi="Calibri"/>
          <w:sz w:val="22"/>
          <w:szCs w:val="22"/>
        </w:rPr>
        <w:t>(</w:t>
      </w:r>
      <w:r w:rsidR="00A37456" w:rsidRPr="00A37456">
        <w:rPr>
          <w:rFonts w:ascii="Calibri" w:hAnsi="Calibri"/>
          <w:i/>
          <w:iCs/>
          <w:sz w:val="22"/>
          <w:szCs w:val="22"/>
        </w:rPr>
        <w:t xml:space="preserve">bude doplněno dle </w:t>
      </w:r>
      <w:r w:rsidR="00FA36FA">
        <w:rPr>
          <w:rFonts w:ascii="Calibri" w:hAnsi="Calibri"/>
          <w:i/>
          <w:iCs/>
          <w:sz w:val="22"/>
          <w:szCs w:val="22"/>
        </w:rPr>
        <w:t>provozního střediska oprav</w:t>
      </w:r>
      <w:r w:rsidR="00A37456">
        <w:rPr>
          <w:rFonts w:ascii="Calibri" w:hAnsi="Calibri"/>
          <w:sz w:val="22"/>
          <w:szCs w:val="22"/>
        </w:rPr>
        <w: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1A1AA17A"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830F5F">
        <w:rPr>
          <w:rFonts w:ascii="Calibri" w:hAnsi="Calibri"/>
          <w:sz w:val="22"/>
          <w:szCs w:val="22"/>
        </w:rPr>
        <w:t xml:space="preserve">případnou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w:t>
      </w:r>
      <w:r w:rsidR="00830F5F">
        <w:rPr>
          <w:rFonts w:asciiTheme="minorHAnsi" w:hAnsiTheme="minorHAnsi" w:cs="Arial"/>
          <w:sz w:val="22"/>
          <w:szCs w:val="22"/>
        </w:rPr>
        <w:t xml:space="preserve">v takovém případě </w:t>
      </w:r>
      <w:r w:rsidR="00AD414C" w:rsidRPr="00407F01">
        <w:rPr>
          <w:rFonts w:asciiTheme="minorHAnsi" w:hAnsiTheme="minorHAnsi" w:cs="Arial"/>
          <w:sz w:val="22"/>
          <w:szCs w:val="22"/>
        </w:rPr>
        <w:t xml:space="preserve">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52376FAB" w:rsidR="008778D9" w:rsidRPr="00E01319" w:rsidRDefault="00A10C0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iCs/>
          <w:sz w:val="22"/>
          <w:szCs w:val="22"/>
        </w:rPr>
        <w:t xml:space="preserve">Zhotovitel </w:t>
      </w:r>
      <w:r w:rsidR="00830F5F">
        <w:rPr>
          <w:rFonts w:asciiTheme="minorHAnsi" w:hAnsiTheme="minorHAnsi" w:cs="Arial"/>
          <w:iCs/>
          <w:sz w:val="22"/>
          <w:szCs w:val="22"/>
        </w:rPr>
        <w:t xml:space="preserve">je </w:t>
      </w:r>
      <w:r>
        <w:rPr>
          <w:rFonts w:asciiTheme="minorHAnsi" w:hAnsiTheme="minorHAnsi" w:cs="Arial"/>
          <w:iCs/>
          <w:sz w:val="22"/>
          <w:szCs w:val="22"/>
        </w:rPr>
        <w:t>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830F5F">
        <w:rPr>
          <w:rFonts w:asciiTheme="minorHAnsi" w:hAnsiTheme="minorHAnsi" w:cs="Arial"/>
          <w:sz w:val="22"/>
          <w:szCs w:val="22"/>
        </w:rPr>
        <w:t> </w:t>
      </w:r>
      <w:r w:rsidR="007D09BA" w:rsidRPr="00407F01">
        <w:rPr>
          <w:rFonts w:asciiTheme="minorHAnsi" w:hAnsiTheme="minorHAnsi" w:cs="Arial"/>
          <w:sz w:val="22"/>
          <w:szCs w:val="22"/>
        </w:rPr>
        <w:t>převzetí</w:t>
      </w:r>
      <w:r w:rsidR="00830F5F">
        <w:rPr>
          <w:rFonts w:asciiTheme="minorHAnsi" w:hAnsiTheme="minorHAnsi" w:cs="Arial"/>
          <w:sz w:val="22"/>
          <w:szCs w:val="22"/>
        </w:rPr>
        <w:t xml:space="preserve"> a</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052D44E8" w14:textId="5E555568" w:rsidR="00B213DE" w:rsidRPr="00B213DE" w:rsidRDefault="00B213DE" w:rsidP="00EC0EAB">
      <w:pPr>
        <w:pStyle w:val="Odstavecseseznamem"/>
        <w:numPr>
          <w:ilvl w:val="0"/>
          <w:numId w:val="5"/>
        </w:numPr>
        <w:spacing w:before="60"/>
        <w:ind w:left="567" w:hanging="567"/>
        <w:contextualSpacing w:val="0"/>
        <w:jc w:val="both"/>
        <w:rPr>
          <w:rFonts w:asciiTheme="minorHAnsi" w:hAnsiTheme="minorHAnsi"/>
          <w:bCs/>
          <w:sz w:val="22"/>
          <w:szCs w:val="22"/>
        </w:rPr>
      </w:pPr>
      <w:r w:rsidRPr="00B213DE">
        <w:rPr>
          <w:rFonts w:asciiTheme="minorHAnsi" w:hAnsiTheme="minorHAnsi"/>
          <w:bCs/>
          <w:sz w:val="22"/>
          <w:szCs w:val="22"/>
        </w:rPr>
        <w:t xml:space="preserve">Smluvní strany se dohodly, že odpad vzniklý při provádění Díla – odpadní vody – zlikviduje Objednatel ve vlastní režii. </w:t>
      </w:r>
    </w:p>
    <w:p w14:paraId="34025CF8" w14:textId="6FBB72BA"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lastRenderedPageBreak/>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322903DB" w:rsidR="000A644C" w:rsidRDefault="00624024"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K </w:t>
      </w:r>
      <w:r w:rsidR="003E1F13">
        <w:rPr>
          <w:rFonts w:ascii="Calibri" w:hAnsi="Calibri"/>
          <w:sz w:val="22"/>
          <w:szCs w:val="22"/>
        </w:rPr>
        <w:t>C</w:t>
      </w:r>
      <w:r w:rsidR="000A644C">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9F4BDB5"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sidR="00624024">
        <w:rPr>
          <w:rFonts w:ascii="Calibri" w:hAnsi="Calibri"/>
          <w:sz w:val="22"/>
          <w:szCs w:val="22"/>
        </w:rPr>
        <w:t xml:space="preserve"> </w:t>
      </w:r>
      <w:r w:rsidR="00EE163B">
        <w:rPr>
          <w:rFonts w:ascii="Calibri" w:hAnsi="Calibri"/>
          <w:sz w:val="22"/>
          <w:szCs w:val="22"/>
        </w:rPr>
        <w:t>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4F198B64"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w:t>
      </w:r>
    </w:p>
    <w:p w14:paraId="179CFFE0" w14:textId="3D1ECD9A"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0C800B09" w14:textId="3E5FC514" w:rsidR="005A79EF" w:rsidRPr="005A79EF" w:rsidRDefault="005A79EF" w:rsidP="005A79EF">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5A79EF">
        <w:rPr>
          <w:rFonts w:asciiTheme="minorHAnsi" w:hAnsiTheme="minorHAnsi" w:cs="Arial"/>
          <w:sz w:val="22"/>
          <w:szCs w:val="22"/>
        </w:rPr>
        <w:t>S ohledem na charakter prováděné činnosti (</w:t>
      </w:r>
      <w:r>
        <w:rPr>
          <w:rFonts w:asciiTheme="minorHAnsi" w:hAnsiTheme="minorHAnsi" w:cs="Arial"/>
          <w:sz w:val="22"/>
          <w:szCs w:val="22"/>
        </w:rPr>
        <w:t xml:space="preserve">čištění </w:t>
      </w:r>
      <w:r w:rsidR="00830F5F">
        <w:rPr>
          <w:rFonts w:asciiTheme="minorHAnsi" w:hAnsiTheme="minorHAnsi" w:cs="Arial"/>
          <w:sz w:val="22"/>
          <w:szCs w:val="22"/>
        </w:rPr>
        <w:t>ŽKV</w:t>
      </w:r>
      <w:r>
        <w:rPr>
          <w:rFonts w:asciiTheme="minorHAnsi" w:hAnsiTheme="minorHAnsi" w:cs="Arial"/>
          <w:sz w:val="22"/>
          <w:szCs w:val="22"/>
        </w:rPr>
        <w:t xml:space="preserve"> a dílů </w:t>
      </w:r>
      <w:r w:rsidR="00830F5F">
        <w:rPr>
          <w:rFonts w:asciiTheme="minorHAnsi" w:hAnsiTheme="minorHAnsi" w:cs="Arial"/>
          <w:sz w:val="22"/>
          <w:szCs w:val="22"/>
        </w:rPr>
        <w:t>ŽKV</w:t>
      </w:r>
      <w:r>
        <w:rPr>
          <w:rFonts w:asciiTheme="minorHAnsi" w:hAnsiTheme="minorHAnsi" w:cs="Arial"/>
          <w:sz w:val="22"/>
          <w:szCs w:val="22"/>
        </w:rPr>
        <w:t xml:space="preserve"> </w:t>
      </w:r>
      <w:r w:rsidRPr="005A79EF">
        <w:rPr>
          <w:rFonts w:asciiTheme="minorHAnsi" w:hAnsiTheme="minorHAnsi" w:cs="Arial"/>
          <w:sz w:val="22"/>
          <w:szCs w:val="22"/>
        </w:rPr>
        <w:t>apod.) je Objednatel služby oprávněn uplatnit reklamaci provedených prací:</w:t>
      </w:r>
    </w:p>
    <w:p w14:paraId="273405D4" w14:textId="684E498E"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a</w:t>
      </w:r>
      <w:r w:rsidR="005A79EF" w:rsidRPr="005A79EF">
        <w:rPr>
          <w:rFonts w:asciiTheme="minorHAnsi" w:hAnsiTheme="minorHAnsi" w:cs="Arial"/>
          <w:sz w:val="22"/>
          <w:szCs w:val="22"/>
        </w:rPr>
        <w:t>) ihned při převzetí díla – písemně do Předávacího protokolu díla (pokud je sepsán). Originál Předávacího protokolu díla ponechá Zhotovitel Objednateli,</w:t>
      </w:r>
    </w:p>
    <w:p w14:paraId="11D05A47" w14:textId="433F2C61"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b</w:t>
      </w:r>
      <w:r w:rsidR="005A79EF" w:rsidRPr="005A79EF">
        <w:rPr>
          <w:rFonts w:asciiTheme="minorHAnsi" w:hAnsiTheme="minorHAnsi" w:cs="Arial"/>
          <w:sz w:val="22"/>
          <w:szCs w:val="22"/>
        </w:rPr>
        <w:t xml:space="preserve">) bezodkladně po jejich zjištění, nejpozději však do 24 hodin od předání díla, a to výhradně emailem na adresu </w:t>
      </w:r>
      <w:r w:rsidR="00830F5F" w:rsidRPr="00830F5F">
        <w:rPr>
          <w:rFonts w:asciiTheme="minorHAnsi" w:hAnsiTheme="minorHAnsi" w:cs="Arial"/>
          <w:i/>
          <w:iCs/>
          <w:sz w:val="22"/>
          <w:szCs w:val="22"/>
          <w:highlight w:val="yellow"/>
        </w:rPr>
        <w:t>(doplní Zhotovitel)</w:t>
      </w:r>
      <w:r w:rsidR="005A79EF" w:rsidRPr="00830F5F">
        <w:rPr>
          <w:rFonts w:asciiTheme="minorHAnsi" w:hAnsiTheme="minorHAnsi" w:cs="Arial"/>
          <w:i/>
          <w:iCs/>
          <w:sz w:val="22"/>
          <w:szCs w:val="22"/>
          <w:highlight w:val="yellow"/>
        </w:rPr>
        <w:t>.</w:t>
      </w:r>
    </w:p>
    <w:p w14:paraId="4A9623AE" w14:textId="4DE306C2" w:rsid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c</w:t>
      </w:r>
      <w:r w:rsidR="005A79EF" w:rsidRPr="005A79EF">
        <w:rPr>
          <w:rFonts w:asciiTheme="minorHAnsi" w:hAnsiTheme="minorHAnsi" w:cs="Arial"/>
          <w:sz w:val="22"/>
          <w:szCs w:val="22"/>
        </w:rPr>
        <w:t>) Skryté vady služby lze reklamovat nejpozději do šesti měsíců od předání díla.</w:t>
      </w:r>
    </w:p>
    <w:p w14:paraId="776C74A9" w14:textId="03F5FE62"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w:t>
      </w:r>
      <w:r w:rsidR="00624024">
        <w:rPr>
          <w:rFonts w:asciiTheme="minorHAnsi" w:hAnsiTheme="minorHAnsi" w:cs="Arial"/>
          <w:sz w:val="22"/>
          <w:szCs w:val="22"/>
        </w:rPr>
        <w:t xml:space="preserve"> a to prostřednictvím uvedení vady v předávacím protokolu nebo je </w:t>
      </w:r>
      <w:r w:rsidRPr="00770766">
        <w:rPr>
          <w:rFonts w:asciiTheme="minorHAnsi" w:hAnsiTheme="minorHAnsi" w:cs="Arial"/>
          <w:sz w:val="22"/>
          <w:szCs w:val="22"/>
        </w:rPr>
        <w:t>oznámí e-mailem</w:t>
      </w:r>
      <w:r w:rsidR="00EC2ECF">
        <w:rPr>
          <w:rFonts w:asciiTheme="minorHAnsi" w:hAnsiTheme="minorHAnsi" w:cs="Arial"/>
          <w:sz w:val="22"/>
          <w:szCs w:val="22"/>
        </w:rPr>
        <w:t xml:space="preserve"> na </w:t>
      </w:r>
      <w:r w:rsidR="00624024">
        <w:rPr>
          <w:rFonts w:asciiTheme="minorHAnsi" w:hAnsiTheme="minorHAnsi" w:cs="Arial"/>
          <w:sz w:val="22"/>
          <w:szCs w:val="22"/>
        </w:rPr>
        <w:t xml:space="preserve">(bude doplněno dle </w:t>
      </w:r>
      <w:r w:rsidR="00FA36FA" w:rsidRPr="008831BC">
        <w:rPr>
          <w:rFonts w:ascii="Calibri" w:hAnsi="Calibri"/>
          <w:i/>
          <w:iCs/>
          <w:sz w:val="22"/>
          <w:szCs w:val="22"/>
          <w:highlight w:val="green"/>
        </w:rPr>
        <w:t>provozního střediska oprav</w:t>
      </w:r>
      <w:r w:rsidR="00624024">
        <w:rPr>
          <w:rFonts w:asciiTheme="minorHAnsi" w:hAnsiTheme="minorHAnsi" w:cs="Arial"/>
          <w:sz w:val="22"/>
          <w:szCs w:val="22"/>
        </w:rPr>
        <w:t>)</w:t>
      </w:r>
      <w:r w:rsidRPr="00770766">
        <w:rPr>
          <w:rFonts w:asciiTheme="minorHAnsi" w:hAnsiTheme="minorHAnsi" w:cs="Arial"/>
          <w:sz w:val="22"/>
          <w:szCs w:val="22"/>
        </w:rPr>
        <w:t xml:space="preserve">. V reklamaci Objednatel uvede, jak se vada projevuje, a zároveň, který z nároků vyplývajících z vad dle čl. V. odst. 5.7. této Rámcové smlouvy uplatňuje. </w:t>
      </w:r>
      <w:r w:rsidR="00624024">
        <w:rPr>
          <w:rFonts w:asciiTheme="minorHAnsi" w:hAnsiTheme="minorHAnsi" w:cs="Arial"/>
          <w:sz w:val="22"/>
          <w:szCs w:val="22"/>
        </w:rPr>
        <w:t xml:space="preserve">Pokud se nejedená o oznámení vady do protokolu při předání díla </w:t>
      </w:r>
      <w:r w:rsidRPr="00770766">
        <w:rPr>
          <w:rFonts w:asciiTheme="minorHAnsi" w:hAnsiTheme="minorHAnsi" w:cs="Arial"/>
          <w:sz w:val="22"/>
          <w:szCs w:val="22"/>
        </w:rPr>
        <w:t xml:space="preserve">Zhotovitel se dostaví k projednání reklamace bez zbytečného odkladu, nejpozději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Objednatelem, přezkoumá vady a písemně sdělí Objednateli své stanovisko (souhlas, nesouhlas, částečné uznání). Pokud Zhotovitel nesplní svou povinnost dostavit se k projednání reklamace v uvedené lhůtě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lastRenderedPageBreak/>
        <w:t xml:space="preserve">Existence jakékoliv vady je podstatným porušením Dílčí smlouvy a Objednatel má v souladu s </w:t>
      </w:r>
      <w:proofErr w:type="spellStart"/>
      <w:r w:rsidRPr="00770766">
        <w:rPr>
          <w:rFonts w:asciiTheme="minorHAnsi" w:hAnsiTheme="minorHAnsi" w:cs="Arial"/>
          <w:sz w:val="22"/>
          <w:szCs w:val="22"/>
        </w:rPr>
        <w:t>ust</w:t>
      </w:r>
      <w:proofErr w:type="spellEnd"/>
      <w:r w:rsidRPr="00770766">
        <w:rPr>
          <w:rFonts w:asciiTheme="minorHAnsi" w:hAnsiTheme="minorHAnsi" w:cs="Arial"/>
          <w:sz w:val="22"/>
          <w:szCs w:val="22"/>
        </w:rPr>
        <w: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ípadného porušení povinností na </w:t>
      </w:r>
      <w:r w:rsidR="00CC164A" w:rsidRPr="00CA5E35">
        <w:rPr>
          <w:rFonts w:asciiTheme="minorHAnsi" w:hAnsiTheme="minorHAnsi"/>
          <w:color w:val="000000"/>
          <w:sz w:val="22"/>
          <w:szCs w:val="22"/>
        </w:rPr>
        <w:lastRenderedPageBreak/>
        <w:t>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5D43A78"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24024">
        <w:rPr>
          <w:rFonts w:asciiTheme="minorHAnsi" w:hAnsiTheme="minorHAnsi"/>
          <w:sz w:val="22"/>
          <w:szCs w:val="22"/>
        </w:rPr>
        <w:t>1</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4F106E">
        <w:rPr>
          <w:rFonts w:ascii="Calibri" w:hAnsi="Calibri"/>
          <w:sz w:val="22"/>
          <w:szCs w:val="22"/>
        </w:rPr>
        <w:t>5</w:t>
      </w:r>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4F106E">
        <w:rPr>
          <w:rFonts w:ascii="Calibri" w:hAnsi="Calibri"/>
          <w:sz w:val="22"/>
          <w:szCs w:val="22"/>
        </w:rPr>
        <w:t>2</w:t>
      </w:r>
      <w:r>
        <w:rPr>
          <w:rFonts w:ascii="Calibri" w:hAnsi="Calibri"/>
          <w:sz w:val="22"/>
          <w:szCs w:val="22"/>
        </w:rPr>
        <w:t>%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ve výši 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7A38BB53" w14:textId="77777777" w:rsidR="00624024" w:rsidRDefault="00624024" w:rsidP="00ED41A8">
      <w:pPr>
        <w:pStyle w:val="Zkladntext"/>
        <w:spacing w:before="60"/>
        <w:jc w:val="center"/>
        <w:rPr>
          <w:rFonts w:ascii="Calibri" w:hAnsi="Calibri"/>
          <w:b/>
          <w:sz w:val="22"/>
          <w:szCs w:val="22"/>
        </w:rPr>
      </w:pPr>
    </w:p>
    <w:p w14:paraId="25ED6B55" w14:textId="61C268BB"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0FD96"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624024">
        <w:rPr>
          <w:rFonts w:asciiTheme="minorHAnsi" w:hAnsiTheme="minorHAnsi" w:cstheme="minorHAnsi"/>
          <w:sz w:val="22"/>
          <w:szCs w:val="22"/>
        </w:rPr>
        <w:t xml:space="preserve"> nebo do vyčerpání objemu stanoveného touto smlouvou</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6F20F05D"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sidR="0082437C">
        <w:rPr>
          <w:rFonts w:ascii="Calibri" w:hAnsi="Calibri"/>
          <w:sz w:val="22"/>
          <w:szCs w:val="22"/>
        </w:rPr>
        <w:t>Zhotovitele</w:t>
      </w:r>
      <w:r w:rsidRPr="00794769">
        <w:rPr>
          <w:rFonts w:ascii="Calibri" w:hAnsi="Calibri"/>
          <w:sz w:val="22"/>
          <w:szCs w:val="22"/>
        </w:rPr>
        <w:t xml:space="preserve">, není jeho skutečným majitelem, nedává jakékoli pokyny </w:t>
      </w:r>
      <w:r w:rsidR="0082437C">
        <w:rPr>
          <w:rFonts w:ascii="Calibri" w:hAnsi="Calibri"/>
          <w:sz w:val="22"/>
          <w:szCs w:val="22"/>
        </w:rPr>
        <w:t>Zhotoviteli</w:t>
      </w:r>
      <w:r w:rsidRPr="00794769">
        <w:rPr>
          <w:rFonts w:ascii="Calibri" w:hAnsi="Calibri"/>
          <w:sz w:val="22"/>
          <w:szCs w:val="22"/>
        </w:rPr>
        <w:t xml:space="preserve">, </w:t>
      </w:r>
      <w:r w:rsidR="0082437C">
        <w:rPr>
          <w:rFonts w:ascii="Calibri" w:hAnsi="Calibri"/>
          <w:sz w:val="22"/>
          <w:szCs w:val="22"/>
        </w:rPr>
        <w:t>Zhotoviteli</w:t>
      </w:r>
      <w:r w:rsidRPr="00794769">
        <w:rPr>
          <w:rFonts w:ascii="Calibri" w:hAnsi="Calibri"/>
          <w:sz w:val="22"/>
          <w:szCs w:val="22"/>
        </w:rPr>
        <w:t xml:space="preserv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DPOV, a.s. nepravdivé, nesprávné nebo neúplné informace, nebo tyto informace jiným způsobem zatají či zamlčí, ač si jich mohl a měl být vědom, </w:t>
      </w:r>
      <w:r w:rsidRPr="005073C1">
        <w:rPr>
          <w:rFonts w:ascii="Calibri" w:hAnsi="Calibri"/>
          <w:sz w:val="22"/>
          <w:szCs w:val="22"/>
        </w:rPr>
        <w:lastRenderedPageBreak/>
        <w:t>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75041074" w14:textId="77777777" w:rsidR="001F4C0A" w:rsidRDefault="001F4C0A" w:rsidP="001F4C0A">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Pr="00D135B6">
        <w:rPr>
          <w:rFonts w:asciiTheme="minorHAnsi" w:hAnsiTheme="minorHAnsi" w:cstheme="minorHAnsi"/>
          <w:sz w:val="22"/>
          <w:szCs w:val="22"/>
        </w:rPr>
        <w:t>Rámcová smlouva se stává platnou dnem jejího podpisu poslední ze smluvních stran a účinnou dnem jejího zveřejnění v registru smluv</w:t>
      </w:r>
      <w:r>
        <w:rPr>
          <w:rFonts w:ascii="Calibri" w:hAnsi="Calibri"/>
          <w:sz w:val="22"/>
          <w:szCs w:val="22"/>
        </w:rPr>
        <w:t>.</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w:t>
      </w:r>
      <w:proofErr w:type="spellStart"/>
      <w:r w:rsidRPr="00E14959">
        <w:rPr>
          <w:rFonts w:asciiTheme="minorHAnsi" w:hAnsiTheme="minorHAnsi"/>
          <w:sz w:val="22"/>
          <w:szCs w:val="22"/>
        </w:rPr>
        <w:t>contra</w:t>
      </w:r>
      <w:proofErr w:type="spellEnd"/>
      <w:r w:rsidRPr="00E14959">
        <w:rPr>
          <w:rFonts w:asciiTheme="minorHAnsi" w:hAnsiTheme="minorHAnsi"/>
          <w:sz w:val="22"/>
          <w:szCs w:val="22"/>
        </w:rPr>
        <w:t xml:space="preserve"> </w:t>
      </w:r>
      <w:proofErr w:type="spellStart"/>
      <w:r w:rsidRPr="00E14959">
        <w:rPr>
          <w:rFonts w:asciiTheme="minorHAnsi" w:hAnsiTheme="minorHAnsi"/>
          <w:sz w:val="22"/>
          <w:szCs w:val="22"/>
        </w:rPr>
        <w:t>proferentem</w:t>
      </w:r>
      <w:proofErr w:type="spellEnd"/>
      <w:r w:rsidRPr="00E14959">
        <w:rPr>
          <w:rFonts w:asciiTheme="minorHAnsi" w:hAnsiTheme="minorHAnsi"/>
          <w:sz w:val="22"/>
          <w:szCs w:val="22"/>
        </w:rPr>
        <w:t xml:space="preserve">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28A54DC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7B6D9670"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AA1294">
        <w:rPr>
          <w:rFonts w:ascii="Calibri" w:hAnsi="Calibri"/>
          <w:sz w:val="22"/>
          <w:szCs w:val="22"/>
        </w:rPr>
        <w:t>–</w:t>
      </w:r>
      <w:r w:rsidR="00E52F17" w:rsidRPr="00E52F17">
        <w:rPr>
          <w:rFonts w:ascii="Calibri" w:hAnsi="Calibri"/>
          <w:sz w:val="22"/>
          <w:szCs w:val="22"/>
        </w:rPr>
        <w:t xml:space="preserve"> </w:t>
      </w:r>
      <w:r w:rsidR="00AA1294">
        <w:rPr>
          <w:rFonts w:ascii="Calibri" w:hAnsi="Calibri"/>
          <w:sz w:val="22"/>
          <w:szCs w:val="22"/>
        </w:rPr>
        <w:t>Specifikace plnění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D7FB786"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624024">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sectPr w:rsidR="006C65FE" w:rsidSect="006C48D5">
      <w:headerReference w:type="default" r:id="rId12"/>
      <w:footerReference w:type="default" r:id="rId13"/>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565" w14:textId="77777777" w:rsidR="00463975" w:rsidRDefault="00463975">
      <w:r>
        <w:separator/>
      </w:r>
    </w:p>
  </w:endnote>
  <w:endnote w:type="continuationSeparator" w:id="0">
    <w:p w14:paraId="6DF983D1" w14:textId="77777777" w:rsidR="00463975" w:rsidRDefault="00463975">
      <w:r>
        <w:continuationSeparator/>
      </w:r>
    </w:p>
  </w:endnote>
  <w:endnote w:type="continuationNotice" w:id="1">
    <w:p w14:paraId="55DD3803" w14:textId="77777777" w:rsidR="00463975" w:rsidRDefault="0046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608A" w14:textId="77777777" w:rsidR="00463975" w:rsidRDefault="00463975">
      <w:r>
        <w:separator/>
      </w:r>
    </w:p>
  </w:footnote>
  <w:footnote w:type="continuationSeparator" w:id="0">
    <w:p w14:paraId="5CE3720F" w14:textId="77777777" w:rsidR="00463975" w:rsidRDefault="00463975">
      <w:r>
        <w:continuationSeparator/>
      </w:r>
    </w:p>
  </w:footnote>
  <w:footnote w:type="continuationNotice" w:id="1">
    <w:p w14:paraId="166FCF64" w14:textId="77777777" w:rsidR="00463975" w:rsidRDefault="0046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8501DA2"/>
    <w:multiLevelType w:val="hybridMultilevel"/>
    <w:tmpl w:val="FA7E3AB8"/>
    <w:lvl w:ilvl="0" w:tplc="C7769BD6">
      <w:start w:val="1"/>
      <w:numFmt w:val="bullet"/>
      <w:lvlText w:val=""/>
      <w:lvlJc w:val="left"/>
      <w:pPr>
        <w:ind w:left="1647" w:hanging="360"/>
      </w:pPr>
      <w:rPr>
        <w:rFonts w:ascii="Symbol" w:eastAsia="Times New Roman" w:hAnsi="Symbol"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082173"/>
    <w:multiLevelType w:val="hybridMultilevel"/>
    <w:tmpl w:val="B7FE0F2E"/>
    <w:lvl w:ilvl="0" w:tplc="FDA2D0BE">
      <w:start w:val="1"/>
      <w:numFmt w:val="bullet"/>
      <w:lvlText w:val=""/>
      <w:lvlJc w:val="left"/>
      <w:pPr>
        <w:ind w:left="1287"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4"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5"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F0C39D9"/>
    <w:multiLevelType w:val="hybridMultilevel"/>
    <w:tmpl w:val="D986A178"/>
    <w:lvl w:ilvl="0" w:tplc="8F5C4D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5"/>
  </w:num>
  <w:num w:numId="2" w16cid:durableId="1471094499">
    <w:abstractNumId w:val="43"/>
  </w:num>
  <w:num w:numId="3" w16cid:durableId="68431590">
    <w:abstractNumId w:val="20"/>
  </w:num>
  <w:num w:numId="4" w16cid:durableId="1219634351">
    <w:abstractNumId w:val="40"/>
  </w:num>
  <w:num w:numId="5" w16cid:durableId="538592075">
    <w:abstractNumId w:val="30"/>
  </w:num>
  <w:num w:numId="6" w16cid:durableId="977996142">
    <w:abstractNumId w:val="24"/>
  </w:num>
  <w:num w:numId="7" w16cid:durableId="78334294">
    <w:abstractNumId w:val="31"/>
  </w:num>
  <w:num w:numId="8" w16cid:durableId="606666850">
    <w:abstractNumId w:val="17"/>
  </w:num>
  <w:num w:numId="9" w16cid:durableId="1355040088">
    <w:abstractNumId w:val="28"/>
  </w:num>
  <w:num w:numId="10" w16cid:durableId="566650118">
    <w:abstractNumId w:val="38"/>
  </w:num>
  <w:num w:numId="11" w16cid:durableId="1587422224">
    <w:abstractNumId w:val="27"/>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3"/>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5"/>
  </w:num>
  <w:num w:numId="25" w16cid:durableId="1382821920">
    <w:abstractNumId w:val="45"/>
  </w:num>
  <w:num w:numId="26" w16cid:durableId="1912350721">
    <w:abstractNumId w:val="19"/>
  </w:num>
  <w:num w:numId="27" w16cid:durableId="1445224824">
    <w:abstractNumId w:val="15"/>
  </w:num>
  <w:num w:numId="28" w16cid:durableId="1780876303">
    <w:abstractNumId w:val="44"/>
  </w:num>
  <w:num w:numId="29" w16cid:durableId="2065596065">
    <w:abstractNumId w:val="34"/>
  </w:num>
  <w:num w:numId="30" w16cid:durableId="286206441">
    <w:abstractNumId w:val="47"/>
  </w:num>
  <w:num w:numId="31" w16cid:durableId="1476072307">
    <w:abstractNumId w:val="14"/>
  </w:num>
  <w:num w:numId="32" w16cid:durableId="979917469">
    <w:abstractNumId w:val="33"/>
  </w:num>
  <w:num w:numId="33" w16cid:durableId="1772163975">
    <w:abstractNumId w:val="37"/>
  </w:num>
  <w:num w:numId="34" w16cid:durableId="1529371121">
    <w:abstractNumId w:val="41"/>
  </w:num>
  <w:num w:numId="35" w16cid:durableId="2091476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29"/>
  </w:num>
  <w:num w:numId="37" w16cid:durableId="907619881">
    <w:abstractNumId w:val="21"/>
  </w:num>
  <w:num w:numId="38" w16cid:durableId="140275632">
    <w:abstractNumId w:val="18"/>
  </w:num>
  <w:num w:numId="39" w16cid:durableId="1236089981">
    <w:abstractNumId w:val="32"/>
  </w:num>
  <w:num w:numId="40" w16cid:durableId="1221940037">
    <w:abstractNumId w:val="13"/>
  </w:num>
  <w:num w:numId="41" w16cid:durableId="1388870575">
    <w:abstractNumId w:val="48"/>
  </w:num>
  <w:num w:numId="42" w16cid:durableId="1264999299">
    <w:abstractNumId w:val="39"/>
  </w:num>
  <w:num w:numId="43" w16cid:durableId="1331829124">
    <w:abstractNumId w:val="12"/>
  </w:num>
  <w:num w:numId="44" w16cid:durableId="2048875840">
    <w:abstractNumId w:val="26"/>
  </w:num>
  <w:num w:numId="45" w16cid:durableId="838547348">
    <w:abstractNumId w:val="42"/>
  </w:num>
  <w:num w:numId="46" w16cid:durableId="1329602790">
    <w:abstractNumId w:val="36"/>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695933361">
    <w:abstractNumId w:val="46"/>
  </w:num>
  <w:num w:numId="49" w16cid:durableId="1455103701">
    <w:abstractNumId w:val="22"/>
  </w:num>
  <w:num w:numId="50" w16cid:durableId="972901773">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C0A"/>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2929"/>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038"/>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975"/>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A79EF"/>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024"/>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3B4B"/>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071"/>
    <w:rsid w:val="008102C8"/>
    <w:rsid w:val="0081088F"/>
    <w:rsid w:val="00810CA0"/>
    <w:rsid w:val="00813FE2"/>
    <w:rsid w:val="008143E5"/>
    <w:rsid w:val="00817956"/>
    <w:rsid w:val="00822E66"/>
    <w:rsid w:val="00823512"/>
    <w:rsid w:val="00823A29"/>
    <w:rsid w:val="0082437C"/>
    <w:rsid w:val="00826D4C"/>
    <w:rsid w:val="00830213"/>
    <w:rsid w:val="0083047A"/>
    <w:rsid w:val="00830F5F"/>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31BC"/>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37456"/>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294"/>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3DE"/>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07E5"/>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3450"/>
    <w:rsid w:val="00C34F25"/>
    <w:rsid w:val="00C36C78"/>
    <w:rsid w:val="00C36C90"/>
    <w:rsid w:val="00C4207F"/>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653F0"/>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D78"/>
    <w:rsid w:val="00F22DB8"/>
    <w:rsid w:val="00F23840"/>
    <w:rsid w:val="00F264A4"/>
    <w:rsid w:val="00F311BA"/>
    <w:rsid w:val="00F345AC"/>
    <w:rsid w:val="00F36346"/>
    <w:rsid w:val="00F3722E"/>
    <w:rsid w:val="00F378CB"/>
    <w:rsid w:val="00F37AD2"/>
    <w:rsid w:val="00F37D20"/>
    <w:rsid w:val="00F40157"/>
    <w:rsid w:val="00F438F2"/>
    <w:rsid w:val="00F45139"/>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36FA"/>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3601">
      <w:bodyDiv w:val="1"/>
      <w:marLeft w:val="0"/>
      <w:marRight w:val="0"/>
      <w:marTop w:val="0"/>
      <w:marBottom w:val="0"/>
      <w:divBdr>
        <w:top w:val="none" w:sz="0" w:space="0" w:color="auto"/>
        <w:left w:val="none" w:sz="0" w:space="0" w:color="auto"/>
        <w:bottom w:val="none" w:sz="0" w:space="0" w:color="auto"/>
        <w:right w:val="none" w:sz="0" w:space="0" w:color="auto"/>
      </w:divBdr>
    </w:div>
    <w:div w:id="78835493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288390531">
      <w:bodyDiv w:val="1"/>
      <w:marLeft w:val="0"/>
      <w:marRight w:val="0"/>
      <w:marTop w:val="0"/>
      <w:marBottom w:val="0"/>
      <w:divBdr>
        <w:top w:val="none" w:sz="0" w:space="0" w:color="auto"/>
        <w:left w:val="none" w:sz="0" w:space="0" w:color="auto"/>
        <w:bottom w:val="none" w:sz="0" w:space="0" w:color="auto"/>
        <w:right w:val="none" w:sz="0" w:space="0" w:color="auto"/>
      </w:divBdr>
    </w:div>
    <w:div w:id="1620137967">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5900</Words>
  <Characters>34678</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5</cp:revision>
  <cp:lastPrinted>2020-07-03T11:42:00Z</cp:lastPrinted>
  <dcterms:created xsi:type="dcterms:W3CDTF">2023-10-17T08:40:00Z</dcterms:created>
  <dcterms:modified xsi:type="dcterms:W3CDTF">2023-10-20T05:23:00Z</dcterms:modified>
</cp:coreProperties>
</file>