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1E4A" w14:textId="4BB2DCA4" w:rsidR="00590007" w:rsidRDefault="00590007" w:rsidP="00590007"/>
    <w:p w14:paraId="27C75EAA" w14:textId="257BAC42" w:rsidR="00590007" w:rsidRDefault="00590007" w:rsidP="00590007">
      <w:pPr>
        <w:tabs>
          <w:tab w:val="left" w:pos="1935"/>
        </w:tabs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 w14:paraId="5A08B8E5" w14:textId="77777777" w:rsidR="00590007" w:rsidRPr="00881827" w:rsidRDefault="00590007" w:rsidP="00590007">
      <w:pPr>
        <w:jc w:val="center"/>
        <w:rPr>
          <w:sz w:val="20"/>
          <w:szCs w:val="20"/>
        </w:rPr>
      </w:pPr>
      <w:r w:rsidRPr="00881827">
        <w:rPr>
          <w:sz w:val="20"/>
          <w:szCs w:val="20"/>
        </w:rPr>
        <w:t>v súvislosti s výberom dodávateľa pre predmet ŽoNFP v rámci PRV 2014-2022</w:t>
      </w:r>
    </w:p>
    <w:p w14:paraId="148C24FD" w14:textId="6D1AA0A0" w:rsidR="00590007" w:rsidRDefault="00590007" w:rsidP="00590007">
      <w:pPr>
        <w:tabs>
          <w:tab w:val="left" w:pos="1935"/>
        </w:tabs>
        <w:jc w:val="both"/>
        <w:rPr>
          <w:rFonts w:cs="Times New Roman"/>
        </w:rPr>
      </w:pPr>
      <w:r w:rsidRPr="00590007"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  <w:r>
        <w:rPr>
          <w:rFonts w:cs="Times New Roman"/>
        </w:rPr>
        <w:t>.</w:t>
      </w:r>
    </w:p>
    <w:p w14:paraId="4F0C75FD" w14:textId="1EC51069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Základné údaje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463"/>
        <w:gridCol w:w="4463"/>
      </w:tblGrid>
      <w:tr w:rsidR="004F5C15" w:rsidRPr="00590007" w14:paraId="4C827180" w14:textId="77777777" w:rsidTr="004F5C15">
        <w:trPr>
          <w:trHeight w:val="304"/>
        </w:trPr>
        <w:tc>
          <w:tcPr>
            <w:tcW w:w="4463" w:type="dxa"/>
          </w:tcPr>
          <w:p w14:paraId="2C1748F2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463" w:type="dxa"/>
            <w:vAlign w:val="center"/>
          </w:tcPr>
          <w:p w14:paraId="1456442F" w14:textId="4AC54B9D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theme="minorHAnsi"/>
                <w:b/>
              </w:rPr>
              <w:fldChar w:fldCharType="begin"/>
            </w:r>
            <w:r>
              <w:rPr>
                <w:rFonts w:cstheme="minorHAnsi"/>
                <w:b/>
              </w:rPr>
              <w:instrText xml:space="preserve"> DOCPROPERTY  ObstaravatelNazov  \* MERGEFORMAT </w:instrText>
            </w:r>
            <w:r>
              <w:rPr>
                <w:rFonts w:cstheme="minorHAnsi"/>
                <w:b/>
              </w:rPr>
              <w:fldChar w:fldCharType="separate"/>
            </w:r>
            <w:r w:rsidR="00421F32">
              <w:rPr>
                <w:rFonts w:cstheme="minorHAnsi"/>
                <w:b/>
              </w:rPr>
              <w:t>MAZURÁK, s.r.o.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4F5C15" w:rsidRPr="00590007" w14:paraId="16423D85" w14:textId="77777777" w:rsidTr="004F5C15">
        <w:trPr>
          <w:trHeight w:val="292"/>
        </w:trPr>
        <w:tc>
          <w:tcPr>
            <w:tcW w:w="4463" w:type="dxa"/>
          </w:tcPr>
          <w:p w14:paraId="43491EB5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Sídlo:  </w:t>
            </w:r>
          </w:p>
        </w:tc>
        <w:tc>
          <w:tcPr>
            <w:tcW w:w="4463" w:type="dxa"/>
            <w:vAlign w:val="center"/>
          </w:tcPr>
          <w:p w14:paraId="672BCC1C" w14:textId="5BDC48C6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DOCPROPERTY  ObstaravatelUlicaCislo  \* MERGEFORMAT </w:instrText>
            </w:r>
            <w:r>
              <w:rPr>
                <w:rFonts w:cstheme="minorHAnsi"/>
              </w:rPr>
              <w:fldChar w:fldCharType="separate"/>
            </w:r>
            <w:r w:rsidR="00421F32">
              <w:rPr>
                <w:rFonts w:cstheme="minorHAnsi"/>
              </w:rPr>
              <w:t>Sihelné 46</w:t>
            </w:r>
            <w:r>
              <w:rPr>
                <w:rFonts w:cstheme="minorHAnsi"/>
              </w:rPr>
              <w:fldChar w:fldCharType="end"/>
            </w:r>
            <w:r w:rsidRPr="00BF426B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DOCPROPERTY  ObstaravatelPSC  \* MERGEFORMAT </w:instrText>
            </w:r>
            <w:r>
              <w:rPr>
                <w:rFonts w:cstheme="minorHAnsi"/>
              </w:rPr>
              <w:fldChar w:fldCharType="separate"/>
            </w:r>
            <w:r w:rsidR="00421F32">
              <w:rPr>
                <w:rFonts w:cstheme="minorHAnsi"/>
              </w:rPr>
              <w:t>029 46</w: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DOCPROPERTY  ObstaravatelMesto  \* MERGEFORMAT </w:instrText>
            </w:r>
            <w:r>
              <w:rPr>
                <w:rFonts w:cstheme="minorHAnsi"/>
              </w:rPr>
              <w:fldChar w:fldCharType="separate"/>
            </w:r>
            <w:r w:rsidR="00421F32">
              <w:rPr>
                <w:rFonts w:cstheme="minorHAnsi"/>
              </w:rPr>
              <w:t>Sihelné</w:t>
            </w:r>
            <w:r>
              <w:rPr>
                <w:rFonts w:cstheme="minorHAnsi"/>
              </w:rPr>
              <w:fldChar w:fldCharType="end"/>
            </w:r>
          </w:p>
        </w:tc>
      </w:tr>
      <w:tr w:rsidR="004F5C15" w:rsidRPr="00590007" w14:paraId="45C145DA" w14:textId="77777777" w:rsidTr="004F5C15">
        <w:trPr>
          <w:trHeight w:val="304"/>
        </w:trPr>
        <w:tc>
          <w:tcPr>
            <w:tcW w:w="4463" w:type="dxa"/>
          </w:tcPr>
          <w:p w14:paraId="063EC7A6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V zastúpení:</w:t>
            </w:r>
          </w:p>
        </w:tc>
        <w:tc>
          <w:tcPr>
            <w:tcW w:w="4463" w:type="dxa"/>
            <w:vAlign w:val="center"/>
          </w:tcPr>
          <w:p w14:paraId="317DE4DA" w14:textId="335B171F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DOCPROPERTY  StatutarnyOrgan  \* MERGEFORMAT </w:instrText>
            </w:r>
            <w:r>
              <w:rPr>
                <w:bCs/>
              </w:rPr>
              <w:fldChar w:fldCharType="separate"/>
            </w:r>
            <w:r w:rsidR="00421F32">
              <w:rPr>
                <w:bCs/>
              </w:rPr>
              <w:t xml:space="preserve">Karol </w:t>
            </w:r>
            <w:proofErr w:type="spellStart"/>
            <w:r w:rsidR="00421F32">
              <w:rPr>
                <w:bCs/>
              </w:rPr>
              <w:t>Mazurák</w:t>
            </w:r>
            <w:proofErr w:type="spellEnd"/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- 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DOCPROPERTY  StatutarnyOrganFunkcia  \* MERGEFORMAT </w:instrText>
            </w:r>
            <w:r>
              <w:rPr>
                <w:bCs/>
              </w:rPr>
              <w:fldChar w:fldCharType="separate"/>
            </w:r>
            <w:r w:rsidR="00421F32">
              <w:rPr>
                <w:bCs/>
              </w:rPr>
              <w:t>konateľ</w:t>
            </w:r>
            <w:r>
              <w:rPr>
                <w:bCs/>
              </w:rPr>
              <w:fldChar w:fldCharType="end"/>
            </w:r>
          </w:p>
        </w:tc>
      </w:tr>
      <w:tr w:rsidR="004F5C15" w:rsidRPr="00590007" w14:paraId="429DCCDE" w14:textId="77777777" w:rsidTr="004F5C15">
        <w:trPr>
          <w:trHeight w:val="292"/>
        </w:trPr>
        <w:tc>
          <w:tcPr>
            <w:tcW w:w="4463" w:type="dxa"/>
          </w:tcPr>
          <w:p w14:paraId="22A1A10D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IČO:</w:t>
            </w:r>
          </w:p>
        </w:tc>
        <w:tc>
          <w:tcPr>
            <w:tcW w:w="4463" w:type="dxa"/>
            <w:vAlign w:val="center"/>
          </w:tcPr>
          <w:p w14:paraId="2DAC35EF" w14:textId="44DCE815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Style w:val="ra"/>
              </w:rPr>
              <w:fldChar w:fldCharType="begin"/>
            </w:r>
            <w:r>
              <w:rPr>
                <w:rStyle w:val="ra"/>
              </w:rPr>
              <w:instrText xml:space="preserve"> DOCPROPERTY  ObstaravatelICO  \* MERGEFORMAT </w:instrText>
            </w:r>
            <w:r>
              <w:rPr>
                <w:rStyle w:val="ra"/>
              </w:rPr>
              <w:fldChar w:fldCharType="separate"/>
            </w:r>
            <w:r w:rsidR="00421F32">
              <w:rPr>
                <w:rStyle w:val="ra"/>
              </w:rPr>
              <w:t>36430579</w:t>
            </w:r>
            <w:r>
              <w:rPr>
                <w:rStyle w:val="ra"/>
              </w:rPr>
              <w:fldChar w:fldCharType="end"/>
            </w:r>
          </w:p>
        </w:tc>
      </w:tr>
      <w:tr w:rsidR="004F5C15" w:rsidRPr="00590007" w14:paraId="6CF8E295" w14:textId="77777777" w:rsidTr="004F5C15">
        <w:trPr>
          <w:trHeight w:val="304"/>
        </w:trPr>
        <w:tc>
          <w:tcPr>
            <w:tcW w:w="4463" w:type="dxa"/>
          </w:tcPr>
          <w:p w14:paraId="3AC93F95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DIČ:</w:t>
            </w:r>
          </w:p>
        </w:tc>
        <w:tc>
          <w:tcPr>
            <w:tcW w:w="4463" w:type="dxa"/>
            <w:vAlign w:val="center"/>
          </w:tcPr>
          <w:p w14:paraId="55991649" w14:textId="11404FBC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ObstaravatelDIC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421F32">
              <w:rPr>
                <w:rFonts w:ascii="Calibri" w:eastAsia="Times New Roman" w:hAnsi="Calibri" w:cs="Times New Roman"/>
                <w:color w:val="000000"/>
                <w:lang w:eastAsia="sk-SK"/>
              </w:rPr>
              <w:t>2022010430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4F5C15" w:rsidRPr="00590007" w14:paraId="49BAAC5D" w14:textId="77777777" w:rsidTr="004F5C15">
        <w:trPr>
          <w:trHeight w:val="292"/>
        </w:trPr>
        <w:tc>
          <w:tcPr>
            <w:tcW w:w="4463" w:type="dxa"/>
          </w:tcPr>
          <w:p w14:paraId="231955D5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Osoba, ktorá vykonala prieskum trhu:</w:t>
            </w:r>
          </w:p>
        </w:tc>
        <w:tc>
          <w:tcPr>
            <w:tcW w:w="4463" w:type="dxa"/>
            <w:vAlign w:val="center"/>
          </w:tcPr>
          <w:p w14:paraId="1DFE8ED8" w14:textId="00590E55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OsobaSplnomocnenaVOMeno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421F32">
              <w:rPr>
                <w:rFonts w:ascii="Calibri" w:eastAsia="Times New Roman" w:hAnsi="Calibri" w:cs="Times New Roman"/>
                <w:color w:val="000000"/>
                <w:lang w:eastAsia="sk-SK"/>
              </w:rPr>
              <w:t>Ing. Stanislav Gajdoš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4F5C15" w:rsidRPr="00590007" w14:paraId="21140F4B" w14:textId="77777777" w:rsidTr="004F5C15">
        <w:trPr>
          <w:trHeight w:val="304"/>
        </w:trPr>
        <w:tc>
          <w:tcPr>
            <w:tcW w:w="4463" w:type="dxa"/>
          </w:tcPr>
          <w:p w14:paraId="197358F5" w14:textId="7871B414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projektu a kód ŽoNFP</w:t>
            </w:r>
            <w:r>
              <w:rPr>
                <w:rStyle w:val="Odkaznapoznmkupodiarou"/>
                <w:rFonts w:cs="Times New Roman"/>
                <w:b/>
              </w:rPr>
              <w:footnoteReference w:id="1"/>
            </w:r>
          </w:p>
        </w:tc>
        <w:tc>
          <w:tcPr>
            <w:tcW w:w="4463" w:type="dxa"/>
            <w:vAlign w:val="center"/>
          </w:tcPr>
          <w:p w14:paraId="79287B6D" w14:textId="338F2EC0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NazovProjektu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421F32">
              <w:rPr>
                <w:rFonts w:ascii="Calibri" w:eastAsia="Times New Roman" w:hAnsi="Calibri" w:cs="Times New Roman"/>
                <w:color w:val="000000"/>
                <w:lang w:eastAsia="sk-SK"/>
              </w:rPr>
              <w:t>Investícia do spracovania vlastnej produkcie spoločnosti MAZURÁK, s.r.o.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KodProjektu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421F32">
              <w:rPr>
                <w:rFonts w:ascii="Calibri" w:eastAsia="Times New Roman" w:hAnsi="Calibri" w:cs="Times New Roman"/>
                <w:color w:val="000000"/>
                <w:lang w:eastAsia="sk-SK"/>
              </w:rPr>
              <w:t>042ZA510015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4F5C15" w:rsidRPr="00590007" w14:paraId="6C4AC1E1" w14:textId="77777777" w:rsidTr="004F5C15">
        <w:trPr>
          <w:trHeight w:val="504"/>
        </w:trPr>
        <w:tc>
          <w:tcPr>
            <w:tcW w:w="4463" w:type="dxa"/>
          </w:tcPr>
          <w:p w14:paraId="199B6C1E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Kontaktné údaje pre zabezpečenie komunikácie so záujemcami</w:t>
            </w:r>
          </w:p>
        </w:tc>
        <w:tc>
          <w:tcPr>
            <w:tcW w:w="4463" w:type="dxa"/>
            <w:vAlign w:val="center"/>
          </w:tcPr>
          <w:p w14:paraId="0526114F" w14:textId="284BDE64" w:rsidR="004F5C15" w:rsidRPr="00287C70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87C7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Tel.: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OsobaSplnomocnenaVOTelefon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421F32">
              <w:rPr>
                <w:rFonts w:ascii="Calibri" w:eastAsia="Times New Roman" w:hAnsi="Calibri" w:cs="Times New Roman"/>
                <w:color w:val="000000"/>
                <w:lang w:eastAsia="sk-SK"/>
              </w:rPr>
              <w:t>02/5443 7744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  <w:p w14:paraId="7A8F7364" w14:textId="5E7C8E84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87C7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Mail: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OsobaSplnomocnenaVOMail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421F32">
              <w:rPr>
                <w:rFonts w:ascii="Calibri" w:eastAsia="Times New Roman" w:hAnsi="Calibri" w:cs="Times New Roman"/>
                <w:color w:val="000000"/>
                <w:lang w:eastAsia="sk-SK"/>
              </w:rPr>
              <w:t>info@anytimesro.sk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590007" w:rsidRPr="00590007" w14:paraId="0B37B28F" w14:textId="77777777" w:rsidTr="00590007">
        <w:trPr>
          <w:trHeight w:val="1044"/>
        </w:trPr>
        <w:tc>
          <w:tcPr>
            <w:tcW w:w="4463" w:type="dxa"/>
            <w:shd w:val="clear" w:color="auto" w:fill="auto"/>
          </w:tcPr>
          <w:p w14:paraId="0AFCCD00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Zatriedenie obstarávacieho subjektu podľa zákona</w:t>
            </w:r>
          </w:p>
        </w:tc>
        <w:tc>
          <w:tcPr>
            <w:tcW w:w="4463" w:type="dxa"/>
            <w:shd w:val="clear" w:color="auto" w:fill="auto"/>
          </w:tcPr>
          <w:p w14:paraId="1F514102" w14:textId="77777777" w:rsidR="00590007" w:rsidRPr="004F5C15" w:rsidRDefault="00590007" w:rsidP="004F5C15">
            <w:pPr>
              <w:jc w:val="both"/>
              <w:rPr>
                <w:rFonts w:cstheme="minorHAnsi"/>
              </w:rPr>
            </w:pPr>
            <w:r w:rsidRPr="004F5C15">
              <w:rPr>
                <w:rFonts w:cstheme="minorHAnsi"/>
              </w:rPr>
              <w:t>Verejný obstarávateľ podľa § 7 ods. 1 písm.... osoba, ktorej verejný obstarávateľ poskytne viac ako 50% alebo 50% a menej finančných prostriedkov na dodanie tovaru, uskutočnenie stavebných prác a poskytnutie služieb</w:t>
            </w:r>
          </w:p>
        </w:tc>
      </w:tr>
      <w:tr w:rsidR="00590007" w:rsidRPr="00590007" w14:paraId="2EE5378E" w14:textId="77777777" w:rsidTr="00421F32">
        <w:trPr>
          <w:trHeight w:val="1332"/>
        </w:trPr>
        <w:tc>
          <w:tcPr>
            <w:tcW w:w="4463" w:type="dxa"/>
            <w:shd w:val="clear" w:color="auto" w:fill="auto"/>
          </w:tcPr>
          <w:p w14:paraId="72C9E0B4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  <w:tc>
          <w:tcPr>
            <w:tcW w:w="4463" w:type="dxa"/>
            <w:shd w:val="clear" w:color="auto" w:fill="auto"/>
          </w:tcPr>
          <w:p w14:paraId="0453F112" w14:textId="77777777" w:rsidR="00590007" w:rsidRDefault="004F5C15" w:rsidP="004F5C15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Predmetom zákazky je dodanie:</w:t>
            </w:r>
          </w:p>
          <w:p w14:paraId="192D928F" w14:textId="52B920D7" w:rsidR="00421F32" w:rsidRDefault="004F5C15" w:rsidP="00421F32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421F3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Stavebné úpravy časti skladového objektu na </w:t>
            </w:r>
            <w:proofErr w:type="spellStart"/>
            <w:r w:rsidR="00421F32">
              <w:rPr>
                <w:rFonts w:ascii="Calibri" w:eastAsia="Times New Roman" w:hAnsi="Calibri" w:cs="Times New Roman"/>
                <w:color w:val="000000"/>
                <w:lang w:eastAsia="sk-SK"/>
              </w:rPr>
              <w:t>mäsovýrobu</w:t>
            </w:r>
            <w:proofErr w:type="spellEnd"/>
            <w:r w:rsidR="00421F3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 prístavba bitúnku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PredmetZakazky1Mnozstvo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421F3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1kpl,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  <w:p w14:paraId="45BE418A" w14:textId="6F86BB12" w:rsidR="00875974" w:rsidRPr="00590007" w:rsidRDefault="00875974" w:rsidP="004F5C15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PredmetZakazky7Mnozstvo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</w:tbl>
    <w:p w14:paraId="7F8DD60A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C280AE7" w14:textId="75B23ED0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Názov zákazky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851"/>
        <w:gridCol w:w="1984"/>
        <w:gridCol w:w="2830"/>
      </w:tblGrid>
      <w:tr w:rsidR="00590007" w:rsidRPr="00590007" w14:paraId="33AA83BC" w14:textId="77777777" w:rsidTr="004D79B2">
        <w:tc>
          <w:tcPr>
            <w:tcW w:w="3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370AF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zákazky</w:t>
            </w:r>
          </w:p>
        </w:tc>
        <w:tc>
          <w:tcPr>
            <w:tcW w:w="5665" w:type="dxa"/>
            <w:gridSpan w:val="3"/>
          </w:tcPr>
          <w:p w14:paraId="45ADB2A0" w14:textId="17E7780A" w:rsidR="00590007" w:rsidRPr="00590007" w:rsidRDefault="00D47914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fldChar w:fldCharType="begin"/>
            </w:r>
            <w:r>
              <w:rPr>
                <w:rFonts w:cs="Times New Roman"/>
                <w:b/>
              </w:rPr>
              <w:instrText xml:space="preserve"> DOCPROPERTY  NazovZakazky  \* MERGEFORMAT </w:instrText>
            </w:r>
            <w:r>
              <w:rPr>
                <w:rFonts w:cs="Times New Roman"/>
                <w:b/>
              </w:rPr>
              <w:fldChar w:fldCharType="separate"/>
            </w:r>
            <w:r w:rsidR="00421F32">
              <w:rPr>
                <w:rFonts w:cs="Times New Roman"/>
                <w:b/>
              </w:rPr>
              <w:t xml:space="preserve">Stavebné úpravy časti skladového objektu na </w:t>
            </w:r>
            <w:proofErr w:type="spellStart"/>
            <w:r w:rsidR="00421F32">
              <w:rPr>
                <w:rFonts w:cs="Times New Roman"/>
                <w:b/>
              </w:rPr>
              <w:t>mäsovýrobu</w:t>
            </w:r>
            <w:proofErr w:type="spellEnd"/>
            <w:r w:rsidR="00421F32">
              <w:rPr>
                <w:rFonts w:cs="Times New Roman"/>
                <w:b/>
              </w:rPr>
              <w:t xml:space="preserve"> a prístavba bitúnku</w:t>
            </w:r>
            <w:r>
              <w:rPr>
                <w:rFonts w:cs="Times New Roman"/>
                <w:b/>
              </w:rPr>
              <w:fldChar w:fldCharType="end"/>
            </w:r>
          </w:p>
        </w:tc>
      </w:tr>
      <w:tr w:rsidR="00590007" w:rsidRPr="00590007" w14:paraId="6F73C909" w14:textId="77777777" w:rsidTr="004D79B2">
        <w:tc>
          <w:tcPr>
            <w:tcW w:w="3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8C9472" w14:textId="4D7796D2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Rozdelenie/spojenie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2"/>
            </w:r>
            <w:r w:rsidRPr="00590007">
              <w:rPr>
                <w:rFonts w:cs="Times New Roman"/>
                <w:b/>
              </w:rPr>
              <w:t xml:space="preserve"> zákazky s odôvodnením</w:t>
            </w:r>
          </w:p>
        </w:tc>
        <w:tc>
          <w:tcPr>
            <w:tcW w:w="5665" w:type="dxa"/>
            <w:gridSpan w:val="3"/>
          </w:tcPr>
          <w:p w14:paraId="3F27A864" w14:textId="3DB0255C" w:rsidR="00590007" w:rsidRPr="00590007" w:rsidRDefault="00D47914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fldChar w:fldCharType="begin"/>
            </w:r>
            <w:r>
              <w:rPr>
                <w:rFonts w:cs="Times New Roman"/>
                <w:b/>
              </w:rPr>
              <w:instrText xml:space="preserve"> DOCPROPERTY  RozdelenieZakazky  \* MERGEFORMAT </w:instrText>
            </w:r>
            <w:r>
              <w:rPr>
                <w:rFonts w:cs="Times New Roman"/>
                <w:b/>
              </w:rPr>
              <w:fldChar w:fldCharType="separate"/>
            </w:r>
            <w:r w:rsidR="00421F32">
              <w:rPr>
                <w:rFonts w:cs="Times New Roman"/>
                <w:b/>
              </w:rPr>
              <w:t>Zákazka nie je rozdelená na časti z dôvodu, že je obstarávaná iba jedna časť.</w:t>
            </w:r>
            <w:r>
              <w:rPr>
                <w:rFonts w:cs="Times New Roman"/>
                <w:b/>
              </w:rPr>
              <w:fldChar w:fldCharType="end"/>
            </w:r>
          </w:p>
        </w:tc>
      </w:tr>
      <w:tr w:rsidR="00590007" w:rsidRPr="00590007" w14:paraId="51941B2C" w14:textId="77777777" w:rsidTr="004D79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4DC3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P.č.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81679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Predmet zákazky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D143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2BEC0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PHZ bez DPH              </w:t>
            </w:r>
            <w:r w:rsidRPr="00590007">
              <w:rPr>
                <w:rFonts w:cstheme="minorHAnsi"/>
                <w:i/>
                <w:iCs/>
              </w:rPr>
              <w:t>(v EUR)</w:t>
            </w:r>
          </w:p>
        </w:tc>
        <w:tc>
          <w:tcPr>
            <w:tcW w:w="28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5C9A31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</w:tr>
      <w:tr w:rsidR="002471DA" w:rsidRPr="00590007" w14:paraId="604AF1CE" w14:textId="77777777" w:rsidTr="004D79B2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4ADD" w14:textId="77777777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BBDEFE" w14:textId="7AAE8160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421F3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Stavebné úpravy časti skladového objektu na </w:t>
            </w:r>
            <w:proofErr w:type="spellStart"/>
            <w:r w:rsidR="00421F32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mäsovýrobu</w:t>
            </w:r>
            <w:proofErr w:type="spellEnd"/>
            <w:r w:rsidR="00421F3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 prístavba bitúnku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A6E4" w14:textId="6A4024AB" w:rsidR="002471DA" w:rsidRPr="00590007" w:rsidRDefault="002471DA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PredmetZakazky1Mnozstvo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421F3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1kpl,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1D52E5" w14:textId="53EEE70F" w:rsidR="002471DA" w:rsidRPr="00590007" w:rsidRDefault="002471DA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PredmetZakazky1PHZ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421F32">
              <w:rPr>
                <w:rFonts w:ascii="Calibri" w:eastAsia="Times New Roman" w:hAnsi="Calibri" w:cs="Times New Roman"/>
                <w:color w:val="000000"/>
                <w:lang w:eastAsia="sk-SK"/>
              </w:rPr>
              <w:t>1 172 881,54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01DB68" w14:textId="157DE8D0" w:rsidR="002471DA" w:rsidRPr="00180CC5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180CC5">
              <w:rPr>
                <w:rFonts w:ascii="Calibri" w:eastAsia="Times New Roman" w:hAnsi="Calibri" w:cs="Times New Roman"/>
                <w:color w:val="000000"/>
                <w:lang w:eastAsia="sk-SK"/>
              </w:rPr>
              <w:t>Opis zákazky je vymedzený v dokumente „</w:t>
            </w:r>
            <w:proofErr w:type="spellStart"/>
            <w:r w:rsidRPr="00180CC5">
              <w:rPr>
                <w:rFonts w:ascii="Calibri" w:eastAsia="Times New Roman" w:hAnsi="Calibri" w:cs="Times New Roman"/>
                <w:color w:val="000000"/>
                <w:lang w:eastAsia="sk-SK"/>
              </w:rPr>
              <w:t>Príloha</w:t>
            </w:r>
            <w:proofErr w:type="spellEnd"/>
            <w:r w:rsidRPr="00180CC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č. </w:t>
            </w:r>
            <w:r w:rsidR="00180CC5" w:rsidRPr="00180CC5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  <w:r w:rsidRPr="00180CC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C65FE6" w:rsidRPr="00180CC5">
              <w:rPr>
                <w:rFonts w:ascii="Calibri" w:eastAsia="Times New Roman" w:hAnsi="Calibri" w:cs="Times New Roman"/>
                <w:color w:val="000000"/>
                <w:lang w:eastAsia="sk-SK"/>
              </w:rPr>
              <w:t>–</w:t>
            </w:r>
            <w:r w:rsidRPr="00180CC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C65FE6" w:rsidRPr="00180CC5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Projektová dokumentácia</w:t>
            </w:r>
            <w:r w:rsidRPr="00180CC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“, ktorý tvorí prílohu č. </w:t>
            </w:r>
            <w:r w:rsidR="00180CC5" w:rsidRPr="00180CC5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  <w:r w:rsidRPr="00180CC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Výzvy.</w:t>
            </w:r>
          </w:p>
        </w:tc>
      </w:tr>
    </w:tbl>
    <w:tbl>
      <w:tblPr>
        <w:tblStyle w:val="Mriekatabuky"/>
        <w:tblpPr w:leftFromText="141" w:rightFromText="141" w:vertAnchor="text" w:tblpX="-5" w:tblpY="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5379"/>
        <w:gridCol w:w="1418"/>
        <w:gridCol w:w="2265"/>
      </w:tblGrid>
      <w:tr w:rsidR="00590007" w:rsidRPr="00590007" w14:paraId="2BF03EF8" w14:textId="77777777" w:rsidTr="005616EF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46505" w14:textId="77777777" w:rsidR="00590007" w:rsidRPr="00590007" w:rsidRDefault="00590007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lastRenderedPageBreak/>
              <w:t>Lehota na predkladanie ponúk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64391E" w14:textId="50D5151C" w:rsidR="00590007" w:rsidRPr="00590007" w:rsidRDefault="002471DA" w:rsidP="005616EF">
            <w:pPr>
              <w:jc w:val="center"/>
              <w:rPr>
                <w:rFonts w:ascii="Calibri" w:eastAsia="Times New Roman" w:hAnsi="Calibri" w:cs="Times New Roman"/>
                <w:color w:val="5B9BD5"/>
                <w:lang w:eastAsia="sk-SK"/>
              </w:rPr>
            </w:pPr>
            <w:r w:rsidRPr="00E664E4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begin"/>
            </w:r>
            <w:r w:rsidRPr="00E664E4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instrText xml:space="preserve"> DOCPROPERTY  Lehotanapredkladanieponuk  \* MERGEFORMAT </w:instrText>
            </w:r>
            <w:r w:rsidRPr="00E664E4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separate"/>
            </w:r>
            <w:r w:rsidR="00421F32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09.02.2024 do 10:00 h</w:t>
            </w:r>
            <w:r w:rsidRPr="00E664E4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590007" w:rsidRPr="00590007" w14:paraId="65BF4A6E" w14:textId="77777777" w:rsidTr="005616EF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C685E" w14:textId="092F0522" w:rsidR="00590007" w:rsidRPr="00590007" w:rsidRDefault="00590007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Možnosť  predĺženia lehoty na predkladanie ponúk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3"/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2CA170" w14:textId="6B65F067" w:rsidR="00590007" w:rsidRPr="00590007" w:rsidRDefault="00590007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           </w:t>
            </w:r>
            <w:r w:rsidR="002471DA" w:rsidRPr="00C27C10">
              <w:rPr>
                <w:rFonts w:ascii="Calibri" w:eastAsia="Times New Roman" w:hAnsi="Calibri" w:cs="Times New Roman"/>
                <w:b/>
                <w:bCs/>
                <w:strike/>
                <w:sz w:val="24"/>
                <w:szCs w:val="24"/>
                <w:lang w:eastAsia="sk-SK"/>
              </w:rPr>
              <w:t xml:space="preserve"> ÁNO                           </w:t>
            </w:r>
            <w:r w:rsidRPr="00590007">
              <w:rPr>
                <w:rFonts w:cs="Times New Roman"/>
                <w:b/>
              </w:rPr>
              <w:t xml:space="preserve">                           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39FD82" w14:textId="77777777" w:rsidR="00590007" w:rsidRPr="00590007" w:rsidRDefault="00590007" w:rsidP="005616EF">
            <w:pPr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NIE</w:t>
            </w:r>
          </w:p>
        </w:tc>
      </w:tr>
      <w:tr w:rsidR="002471DA" w:rsidRPr="00590007" w14:paraId="0E0A67E7" w14:textId="77777777" w:rsidTr="005616EF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974582" w14:textId="77777777" w:rsidR="002471DA" w:rsidRPr="00590007" w:rsidRDefault="002471DA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Kritérium na vyhodnotenie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0ADCC45" w14:textId="77777777" w:rsidR="002471DA" w:rsidRDefault="002471DA" w:rsidP="005616EF">
            <w:pPr>
              <w:jc w:val="both"/>
            </w:pPr>
            <w:r>
              <w:t xml:space="preserve">Kritériom na vyhodnotenie ponúk je najnižšia cena. </w:t>
            </w:r>
          </w:p>
          <w:p w14:paraId="24528D7B" w14:textId="1682518E" w:rsidR="002471DA" w:rsidRPr="00590007" w:rsidRDefault="002471DA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 xml:space="preserve">Vyhodnocuje sa cena bez DPH, v prípade ak je uchádzač  </w:t>
            </w:r>
            <w:proofErr w:type="spellStart"/>
            <w:r>
              <w:t>neplatcom</w:t>
            </w:r>
            <w:proofErr w:type="spellEnd"/>
            <w:r>
              <w:t xml:space="preserve"> DPH, </w:t>
            </w:r>
            <w:r w:rsidRPr="00F82552">
              <w:t>vyhodnocuje sa jeho celková konečná cena</w:t>
            </w:r>
            <w:r>
              <w:t>.</w:t>
            </w:r>
          </w:p>
        </w:tc>
      </w:tr>
      <w:tr w:rsidR="002471DA" w:rsidRPr="00590007" w14:paraId="73114DDE" w14:textId="77777777" w:rsidTr="005616EF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40AF95" w14:textId="77777777" w:rsidR="002471DA" w:rsidRPr="00590007" w:rsidRDefault="002471DA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Miesto a spôsob doručenia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9CB67B" w14:textId="530FDC40" w:rsidR="002471DA" w:rsidRPr="00590007" w:rsidRDefault="002471DA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>Cenové ponuky</w:t>
            </w:r>
            <w:r w:rsidRPr="002D3C39">
              <w:t xml:space="preserve"> sa môžu predkladať výhradne elektronicky a to cez elektronický obstarávací systém JOSEPHINE v</w:t>
            </w:r>
            <w:r>
              <w:t> </w:t>
            </w:r>
            <w:r w:rsidRPr="002D3C39">
              <w:t>rámci</w:t>
            </w:r>
            <w:r>
              <w:t xml:space="preserve"> </w:t>
            </w:r>
            <w:r w:rsidRPr="002D3C39">
              <w:t>príslušnej zákazky.</w:t>
            </w:r>
          </w:p>
        </w:tc>
      </w:tr>
      <w:tr w:rsidR="002471DA" w:rsidRPr="00590007" w14:paraId="38FEB974" w14:textId="77777777" w:rsidTr="005616EF">
        <w:trPr>
          <w:trHeight w:val="259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3EE6" w14:textId="77777777" w:rsidR="002471DA" w:rsidRPr="00590007" w:rsidRDefault="002471DA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Dátum vyhodnotenia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AAE421" w14:textId="6C1FAEE3" w:rsidR="002471DA" w:rsidRPr="00590007" w:rsidRDefault="002471DA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 xml:space="preserve">Obstarávateľ začne s vyhodnocovaním ponúk bezodkladne po tom, ako uplynie lehota na predkladanie ponúk. Po vyhodnotení ponúk bude všetkým uchádzačom, ktorých ponuky sa hodnotili a neboli v procese vylúčení, zaslané oznámenie o výsledku obstarávania. Predbežný dátum </w:t>
            </w:r>
            <w:r w:rsidRPr="00F02B58">
              <w:t xml:space="preserve">vyhodnotenia ponúk: </w:t>
            </w:r>
            <w:r w:rsidR="00421F32">
              <w:fldChar w:fldCharType="begin"/>
            </w:r>
            <w:r w:rsidR="00421F32">
              <w:instrText xml:space="preserve"> DOCPROPERTY  DatumOtvaraniaAVyhodnoteniaPonuk  \* MERGEFORMAT </w:instrText>
            </w:r>
            <w:r w:rsidR="00421F32">
              <w:fldChar w:fldCharType="separate"/>
            </w:r>
            <w:r w:rsidR="00421F32">
              <w:t>09.02.2024 o 11:00 h</w:t>
            </w:r>
            <w:r w:rsidR="00421F32">
              <w:fldChar w:fldCharType="end"/>
            </w:r>
          </w:p>
        </w:tc>
      </w:tr>
      <w:tr w:rsidR="00590007" w:rsidRPr="00590007" w14:paraId="4D2AFE59" w14:textId="77777777" w:rsidTr="00421F32">
        <w:trPr>
          <w:trHeight w:val="1544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1D6D76" w14:textId="08780556" w:rsidR="00590007" w:rsidRPr="00590007" w:rsidRDefault="00590007" w:rsidP="005616EF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cs="Times New Roman"/>
                <w:b/>
              </w:rPr>
              <w:t>Dodávateľ je povinný dokladovať podmienku  osobnostného postavenia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4"/>
            </w:r>
            <w:r w:rsidRPr="00590007">
              <w:rPr>
                <w:rFonts w:cs="Times New Roman"/>
                <w:b/>
              </w:rPr>
              <w:t>:</w:t>
            </w: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46FD04EF" w14:textId="77777777" w:rsidR="00590007" w:rsidRDefault="00590007" w:rsidP="005616EF">
            <w:pPr>
              <w:jc w:val="both"/>
            </w:pPr>
            <w:r w:rsidRPr="00590007">
              <w:t>- je oprávnený dodávať tovar, uskutočňovať stavebné práce alebo poskytovať službu v rozsahu, ktorý zodpovedá predmetu  zákazky</w:t>
            </w:r>
          </w:p>
          <w:p w14:paraId="5BEA56DE" w14:textId="77777777" w:rsidR="005616EF" w:rsidRDefault="005616EF" w:rsidP="005616EF">
            <w:pPr>
              <w:jc w:val="both"/>
            </w:pPr>
          </w:p>
          <w:p w14:paraId="4BF0FE55" w14:textId="77777777" w:rsidR="005616EF" w:rsidRDefault="005616EF" w:rsidP="005616EF">
            <w:pPr>
              <w:jc w:val="both"/>
            </w:pPr>
          </w:p>
          <w:p w14:paraId="54F5190B" w14:textId="77777777" w:rsidR="005616EF" w:rsidRDefault="005616EF" w:rsidP="005616EF">
            <w:pPr>
              <w:jc w:val="both"/>
            </w:pPr>
          </w:p>
          <w:p w14:paraId="6755AEB6" w14:textId="77777777" w:rsidR="005616EF" w:rsidRDefault="005616EF" w:rsidP="005616EF">
            <w:pPr>
              <w:jc w:val="both"/>
            </w:pPr>
          </w:p>
          <w:p w14:paraId="5027317A" w14:textId="77777777" w:rsidR="005616EF" w:rsidRDefault="005616EF" w:rsidP="005616EF">
            <w:pPr>
              <w:jc w:val="both"/>
            </w:pPr>
          </w:p>
          <w:p w14:paraId="069BFA04" w14:textId="77777777" w:rsidR="005616EF" w:rsidRDefault="005616EF" w:rsidP="005616EF">
            <w:pPr>
              <w:jc w:val="both"/>
            </w:pPr>
          </w:p>
          <w:p w14:paraId="46594201" w14:textId="77777777" w:rsidR="005616EF" w:rsidRDefault="005616EF" w:rsidP="005616EF">
            <w:pPr>
              <w:jc w:val="both"/>
            </w:pPr>
          </w:p>
          <w:p w14:paraId="3BED1674" w14:textId="77777777" w:rsidR="005616EF" w:rsidRDefault="005616EF" w:rsidP="005616EF">
            <w:pPr>
              <w:jc w:val="both"/>
            </w:pPr>
          </w:p>
          <w:p w14:paraId="6FB0A23F" w14:textId="77777777" w:rsidR="005616EF" w:rsidRDefault="005616EF" w:rsidP="005616EF">
            <w:pPr>
              <w:jc w:val="both"/>
            </w:pPr>
          </w:p>
          <w:p w14:paraId="39DCD601" w14:textId="77777777" w:rsidR="005616EF" w:rsidRDefault="005616EF" w:rsidP="005616EF">
            <w:pPr>
              <w:jc w:val="both"/>
            </w:pPr>
          </w:p>
          <w:p w14:paraId="7CB45F24" w14:textId="77777777" w:rsidR="005616EF" w:rsidRDefault="005616EF" w:rsidP="005616EF">
            <w:pPr>
              <w:jc w:val="both"/>
            </w:pPr>
          </w:p>
          <w:p w14:paraId="1EF655CF" w14:textId="77777777" w:rsidR="005616EF" w:rsidRDefault="005616EF" w:rsidP="005616EF">
            <w:pPr>
              <w:jc w:val="both"/>
            </w:pPr>
          </w:p>
          <w:p w14:paraId="0E0C78D3" w14:textId="77777777" w:rsidR="005616EF" w:rsidRDefault="005616EF" w:rsidP="005616EF">
            <w:pPr>
              <w:jc w:val="both"/>
            </w:pPr>
          </w:p>
          <w:p w14:paraId="54FE6B89" w14:textId="77777777" w:rsidR="005616EF" w:rsidRDefault="005616EF" w:rsidP="005616EF">
            <w:pPr>
              <w:jc w:val="both"/>
            </w:pPr>
          </w:p>
          <w:p w14:paraId="02973B9A" w14:textId="77777777" w:rsidR="005616EF" w:rsidRDefault="005616EF" w:rsidP="005616EF">
            <w:pPr>
              <w:jc w:val="both"/>
            </w:pPr>
          </w:p>
          <w:p w14:paraId="7D2BC54C" w14:textId="77777777" w:rsidR="005616EF" w:rsidRDefault="005616EF" w:rsidP="005616EF">
            <w:pPr>
              <w:jc w:val="both"/>
            </w:pPr>
          </w:p>
          <w:p w14:paraId="73B32016" w14:textId="06930279" w:rsidR="00590007" w:rsidRPr="00590007" w:rsidRDefault="00590007" w:rsidP="005616EF">
            <w:pPr>
              <w:jc w:val="both"/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699EF74" w14:textId="25CF2A83" w:rsidR="005616EF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Uchádzač môže preukázať túto skutočnosť jednou a z nasledovných možností alebo ich vzájomnou kombináciou: </w:t>
            </w:r>
          </w:p>
          <w:p w14:paraId="395C9A70" w14:textId="24F15D04" w:rsidR="0054414D" w:rsidRDefault="0054414D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túto skutočnosť nemusíte preukazovať v prípade, ak je možné požadované údaje preveriť cez verejne dostupný register napr. </w:t>
            </w:r>
            <w:hyperlink r:id="rId8" w:history="1">
              <w:r w:rsidRPr="00AF2803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www.orsr.sk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alebo </w:t>
            </w:r>
            <w:hyperlink r:id="rId9" w:history="1">
              <w:r w:rsidRPr="00AF2803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www.zrsr.sk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alebo </w:t>
            </w:r>
            <w:r>
              <w:t xml:space="preserve"> </w:t>
            </w:r>
            <w:hyperlink r:id="rId10" w:history="1">
              <w:r w:rsidRPr="004D79B2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https://or.justice.cz/ias/ui/rejstrik</w:t>
              </w:r>
            </w:hyperlink>
            <w:r w:rsidRPr="0054414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  <w:p w14:paraId="3E11D1D1" w14:textId="65BDB1D8" w:rsidR="0054414D" w:rsidRPr="005616EF" w:rsidRDefault="0054414D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Uvedením internetovej adresy/hypertextového linku, na ktorom sú požadované Dokumenty verejne sprístupnené; a/alebo</w:t>
            </w:r>
          </w:p>
          <w:p w14:paraId="2A840384" w14:textId="77777777" w:rsidR="005616EF" w:rsidRPr="005616EF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Vyhlásením o zaregistrovaní sa a platnej registrácii v Zozname hospodárskych subjektov vedených ÚVO; a/alebo </w:t>
            </w:r>
          </w:p>
          <w:p w14:paraId="2587B8A5" w14:textId="77777777" w:rsidR="005616EF" w:rsidRPr="005616EF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proofErr w:type="spellStart"/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Scan</w:t>
            </w:r>
            <w:proofErr w:type="spellEnd"/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originálu dokladu o oprávnení dodávať tovar, uskutočňovať stavebné práce alebo poskytovať službu, ktorý zodpovedá predmetu zákazky nie starší 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 xml:space="preserve">ako 3 mesiace od vyhlásenia výzvy na predkladanie cenovej ponuky; a/alebo </w:t>
            </w:r>
          </w:p>
          <w:p w14:paraId="39E2CEF9" w14:textId="3F4A9F5B" w:rsidR="005616EF" w:rsidRPr="00590007" w:rsidRDefault="005616EF" w:rsidP="00421F32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Uvedenú skutočnosť je možné dočasne nahradiť Čestným vyhlásením (vzor je Prílohou č.3 tejto Výzvy).</w:t>
            </w:r>
          </w:p>
        </w:tc>
      </w:tr>
      <w:tr w:rsidR="005616EF" w:rsidRPr="00590007" w14:paraId="56A4B464" w14:textId="77777777" w:rsidTr="005616EF">
        <w:trPr>
          <w:trHeight w:val="881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32E7E" w14:textId="486D3C56" w:rsidR="005616EF" w:rsidRPr="00590007" w:rsidRDefault="005616EF" w:rsidP="005616EF">
            <w:pPr>
              <w:jc w:val="both"/>
              <w:rPr>
                <w:rFonts w:cs="Times New Roman"/>
                <w:b/>
              </w:rPr>
            </w:pPr>
            <w:bookmarkStart w:id="0" w:name="_Hlk146675528"/>
            <w:r w:rsidRPr="00590007">
              <w:lastRenderedPageBreak/>
              <w:t>- nemá uložený zákaz účasti vo verejnom obstarávaní potvrdený konečným rozhodnutím v Slovenskej republike a v štáte sídla, miesta podnikania alebo obvyklého pobytu</w:t>
            </w:r>
            <w:bookmarkEnd w:id="0"/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2B5690" w14:textId="72E2CCBE" w:rsidR="005616EF" w:rsidRPr="00590007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- túto skutočnosť nemusíte preukazovať, Obstarávateľ si ju prever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í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cez verejne dostupný register.</w:t>
            </w:r>
          </w:p>
        </w:tc>
      </w:tr>
      <w:tr w:rsidR="005616EF" w:rsidRPr="00590007" w14:paraId="692377CF" w14:textId="77777777" w:rsidTr="00757BE4">
        <w:trPr>
          <w:trHeight w:val="810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78A6" w14:textId="77777777" w:rsidR="005616EF" w:rsidRPr="00590007" w:rsidRDefault="005616EF" w:rsidP="005616E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 je povinný dokladovať podmienku  finančného a ekonomického postavenia, technickej spôsobilosti alebo odbornej spôsobilosti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5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5D2364" w14:textId="28B7E610" w:rsidR="005616EF" w:rsidRPr="0054414D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4414D">
              <w:rPr>
                <w:rFonts w:ascii="Calibri" w:eastAsia="Times New Roman" w:hAnsi="Calibri" w:cs="Times New Roman"/>
                <w:color w:val="000000"/>
                <w:lang w:eastAsia="sk-SK"/>
              </w:rPr>
              <w:t>Nevyžaduje sa</w:t>
            </w:r>
          </w:p>
        </w:tc>
      </w:tr>
      <w:tr w:rsidR="005616EF" w:rsidRPr="00590007" w14:paraId="5CA44BA6" w14:textId="77777777" w:rsidTr="005616EF">
        <w:trPr>
          <w:trHeight w:val="624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4127" w14:textId="77777777" w:rsidR="005616EF" w:rsidRPr="00590007" w:rsidRDefault="005616EF" w:rsidP="005616E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7A83FCD" w14:textId="3201C8C9" w:rsidR="005616EF" w:rsidRPr="0054414D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4414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Lehota a miesto dodania predmetu zákazky sú uvedené v kúpnej zmluve. </w:t>
            </w:r>
          </w:p>
        </w:tc>
      </w:tr>
    </w:tbl>
    <w:p w14:paraId="74C3E131" w14:textId="2C5049DB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795BD20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9A3092B" w14:textId="5220B98E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Dodatočné informácie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90007" w:rsidRPr="00590007" w14:paraId="7EAE4CCD" w14:textId="77777777" w:rsidTr="00AF170B">
        <w:tc>
          <w:tcPr>
            <w:tcW w:w="9062" w:type="dxa"/>
          </w:tcPr>
          <w:p w14:paraId="1EA36D8C" w14:textId="77777777" w:rsidR="00590007" w:rsidRPr="00590007" w:rsidRDefault="00590007" w:rsidP="00AF170B">
            <w:pPr>
              <w:jc w:val="both"/>
              <w:rPr>
                <w:b/>
              </w:rPr>
            </w:pPr>
            <w:r w:rsidRPr="00590007">
              <w:rPr>
                <w:b/>
              </w:rPr>
              <w:t>Dodatočné informácie</w:t>
            </w:r>
          </w:p>
        </w:tc>
      </w:tr>
      <w:tr w:rsidR="00590007" w:rsidRPr="00590007" w14:paraId="50933F7D" w14:textId="77777777" w:rsidTr="00AF170B">
        <w:tc>
          <w:tcPr>
            <w:tcW w:w="9062" w:type="dxa"/>
          </w:tcPr>
          <w:p w14:paraId="7FC55678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      </w:r>
          </w:p>
        </w:tc>
      </w:tr>
      <w:tr w:rsidR="00590007" w:rsidRPr="00590007" w14:paraId="2336D99C" w14:textId="77777777" w:rsidTr="00AF170B">
        <w:tc>
          <w:tcPr>
            <w:tcW w:w="9062" w:type="dxa"/>
          </w:tcPr>
          <w:p w14:paraId="3BF78F07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      </w:r>
          </w:p>
        </w:tc>
      </w:tr>
    </w:tbl>
    <w:p w14:paraId="0A46F5E4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2B4BBD1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tbl>
      <w:tblPr>
        <w:tblStyle w:val="Mriekatabuky"/>
        <w:tblpPr w:leftFromText="141" w:rightFromText="141" w:vertAnchor="text" w:tblpY="1"/>
        <w:tblOverlap w:val="nev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402"/>
      </w:tblGrid>
      <w:tr w:rsidR="005616EF" w:rsidRPr="00590007" w14:paraId="151CDC74" w14:textId="77777777" w:rsidTr="005616EF">
        <w:trPr>
          <w:gridAfter w:val="1"/>
          <w:wAfter w:w="3402" w:type="dxa"/>
        </w:trPr>
        <w:tc>
          <w:tcPr>
            <w:tcW w:w="5812" w:type="dxa"/>
          </w:tcPr>
          <w:p w14:paraId="3A95F574" w14:textId="52CF6306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421F3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Sihelné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end"/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 xml:space="preserve">, </w:t>
            </w:r>
            <w:r w:rsidRPr="00E66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 xml:space="preserve">dňa 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instrText xml:space="preserve"> DOCPROPERTY  DatumPodpisuVyzva  \* MERGEFORMAT </w:instrTex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421F3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11.01.2024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5616EF" w:rsidRPr="00590007" w14:paraId="0438F155" w14:textId="77777777" w:rsidTr="005616EF">
        <w:tc>
          <w:tcPr>
            <w:tcW w:w="5812" w:type="dxa"/>
          </w:tcPr>
          <w:p w14:paraId="0F420F1B" w14:textId="77777777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744A44CA" w14:textId="77777777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603DEC3F" w14:textId="77777777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FB880FB" w14:textId="02ED05A1" w:rsidR="005616EF" w:rsidRPr="00590007" w:rsidRDefault="005616EF" w:rsidP="00AF170B">
            <w:pPr>
              <w:pStyle w:val="Bezriadkovania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t>podpis a pečiatka štatutárneho zástupcu</w:t>
            </w:r>
            <w:r>
              <w:rPr>
                <w:rStyle w:val="Odkaznapoznmkupodiarou"/>
              </w:rPr>
              <w:footnoteReference w:id="7"/>
            </w:r>
          </w:p>
        </w:tc>
      </w:tr>
    </w:tbl>
    <w:p w14:paraId="178EFCAF" w14:textId="7F0CE23F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W w:w="15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7455"/>
      </w:tblGrid>
      <w:tr w:rsidR="00590007" w:rsidRPr="00590007" w14:paraId="3835F08D" w14:textId="77777777" w:rsidTr="00FC4798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9CEB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Prílohy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: 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BABAE" w14:textId="0B88EFF2" w:rsidR="00590007" w:rsidRPr="00FC4798" w:rsidRDefault="00590007" w:rsidP="00FC4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90007" w:rsidRPr="00590007" w14:paraId="4B7ABE60" w14:textId="77777777" w:rsidTr="00FC4798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40426" w14:textId="7652D9AD" w:rsidR="00FC4798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47F2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Príloha č. </w:t>
            </w:r>
            <w:r w:rsidR="0052770A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  <w:r w:rsidRPr="00C47F2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C65FE6">
              <w:rPr>
                <w:rFonts w:ascii="Calibri" w:eastAsia="Times New Roman" w:hAnsi="Calibri" w:cs="Times New Roman"/>
                <w:color w:val="000000"/>
                <w:lang w:eastAsia="sk-SK"/>
              </w:rPr>
              <w:t>–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C65FE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Výkaz výmer </w:t>
            </w:r>
            <w:r w:rsidR="00C65FE6" w:rsidRPr="00C65FE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– Rozpočet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PredmetZakazky2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  <w:p w14:paraId="57A73DB3" w14:textId="3751C217" w:rsidR="00FC4798" w:rsidRPr="00CB6279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Príloha č. </w:t>
            </w:r>
            <w:r w:rsidR="0052770A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CC233B" w:rsidRPr="00CC233B">
              <w:rPr>
                <w:rFonts w:ascii="Calibri" w:eastAsia="Times New Roman" w:hAnsi="Calibri" w:cs="Times New Roman"/>
                <w:color w:val="000000"/>
                <w:lang w:eastAsia="sk-SK"/>
              </w:rPr>
              <w:t>–</w:t>
            </w: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664E4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Pr="00E664E4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TypZmluvy  \* MERGEFORMAT </w:instrText>
            </w:r>
            <w:r w:rsidRPr="00E664E4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421F32">
              <w:rPr>
                <w:rFonts w:ascii="Calibri" w:eastAsia="Times New Roman" w:hAnsi="Calibri" w:cs="Times New Roman"/>
                <w:color w:val="000000"/>
                <w:lang w:eastAsia="sk-SK"/>
              </w:rPr>
              <w:t>Zmluva o dielo</w:t>
            </w:r>
            <w:r w:rsidRPr="00E664E4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  <w:p w14:paraId="45F6ED2B" w14:textId="78611AE1" w:rsidR="00FC4798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Príloha č. </w:t>
            </w:r>
            <w:r w:rsidR="0052770A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CC233B" w:rsidRPr="00CC233B">
              <w:rPr>
                <w:rFonts w:ascii="Calibri" w:eastAsia="Times New Roman" w:hAnsi="Calibri" w:cs="Times New Roman"/>
                <w:color w:val="000000"/>
                <w:lang w:eastAsia="sk-SK"/>
              </w:rPr>
              <w:t>–</w:t>
            </w: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Čestné vyhlásenie</w:t>
            </w:r>
          </w:p>
          <w:p w14:paraId="53854D64" w14:textId="23548D0D" w:rsidR="00590007" w:rsidRDefault="00FC4798" w:rsidP="00FC4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Príloha č. </w:t>
            </w:r>
            <w:r w:rsidR="0052770A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– Súhlas so spracúvaním osobných údajov</w:t>
            </w:r>
          </w:p>
          <w:p w14:paraId="085A2FDC" w14:textId="61591C61" w:rsidR="0052770A" w:rsidRPr="00590007" w:rsidRDefault="0052770A" w:rsidP="00FC47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proofErr w:type="spellStart"/>
            <w:r w:rsidRPr="00C65FE6">
              <w:rPr>
                <w:rFonts w:ascii="Calibri" w:eastAsia="Times New Roman" w:hAnsi="Calibri" w:cs="Times New Roman"/>
                <w:color w:val="000000"/>
                <w:lang w:eastAsia="sk-SK"/>
              </w:rPr>
              <w:t>Príloha</w:t>
            </w:r>
            <w:proofErr w:type="spellEnd"/>
            <w:r w:rsidRPr="00C65FE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č.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  <w:r w:rsidRPr="00C65FE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– Projektová dokumentácia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89FE5" w14:textId="1F69C359" w:rsidR="00590007" w:rsidRPr="00FC4798" w:rsidRDefault="00590007" w:rsidP="00FC4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31910D84" w14:textId="77777777" w:rsidR="00590007" w:rsidRPr="00590007" w:rsidRDefault="00590007" w:rsidP="00421F32">
      <w:pPr>
        <w:spacing w:after="0" w:line="240" w:lineRule="auto"/>
        <w:jc w:val="both"/>
      </w:pPr>
    </w:p>
    <w:sectPr w:rsidR="00590007" w:rsidRPr="0059000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790BB" w14:textId="77777777" w:rsidR="00A64373" w:rsidRDefault="00A64373" w:rsidP="00590007">
      <w:pPr>
        <w:spacing w:after="0" w:line="240" w:lineRule="auto"/>
      </w:pPr>
      <w:r>
        <w:separator/>
      </w:r>
    </w:p>
  </w:endnote>
  <w:endnote w:type="continuationSeparator" w:id="0">
    <w:p w14:paraId="07E1C668" w14:textId="77777777" w:rsidR="00A64373" w:rsidRDefault="00A64373" w:rsidP="005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2219"/>
      <w:gridCol w:w="5386"/>
      <w:gridCol w:w="851"/>
    </w:tblGrid>
    <w:tr w:rsidR="00590007" w:rsidRPr="006A7D0D" w14:paraId="13EFAEE9" w14:textId="77777777" w:rsidTr="00AF170B">
      <w:tc>
        <w:tcPr>
          <w:tcW w:w="970" w:type="dxa"/>
        </w:tcPr>
        <w:p w14:paraId="64E7A902" w14:textId="77777777" w:rsidR="00590007" w:rsidRPr="006A7D0D" w:rsidRDefault="00590007" w:rsidP="00590007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14:paraId="264B9DDA" w14:textId="77777777" w:rsidR="00590007" w:rsidRPr="006A7D0D" w:rsidRDefault="00590007" w:rsidP="00590007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14:paraId="3DF36BCB" w14:textId="77777777" w:rsidR="00590007" w:rsidRPr="006A7D0D" w:rsidRDefault="00590007" w:rsidP="00590007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14:paraId="3E7B1C0B" w14:textId="77777777" w:rsidR="00590007" w:rsidRPr="006A7D0D" w:rsidRDefault="00590007" w:rsidP="00590007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1</w:t>
          </w:r>
          <w:r w:rsidRPr="006A7D0D">
            <w:rPr>
              <w:sz w:val="20"/>
            </w:rPr>
            <w:fldChar w:fldCharType="end"/>
          </w:r>
          <w:r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3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14:paraId="4BFA040E" w14:textId="77777777" w:rsidR="00590007" w:rsidRDefault="005900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72C66" w14:textId="77777777" w:rsidR="00A64373" w:rsidRDefault="00A64373" w:rsidP="00590007">
      <w:pPr>
        <w:spacing w:after="0" w:line="240" w:lineRule="auto"/>
      </w:pPr>
      <w:r>
        <w:separator/>
      </w:r>
    </w:p>
  </w:footnote>
  <w:footnote w:type="continuationSeparator" w:id="0">
    <w:p w14:paraId="3D997CF7" w14:textId="77777777" w:rsidR="00A64373" w:rsidRDefault="00A64373" w:rsidP="00590007">
      <w:pPr>
        <w:spacing w:after="0" w:line="240" w:lineRule="auto"/>
      </w:pPr>
      <w:r>
        <w:continuationSeparator/>
      </w:r>
    </w:p>
  </w:footnote>
  <w:footnote w:id="1">
    <w:p w14:paraId="3D165B14" w14:textId="4995BCF2" w:rsidR="004F5C15" w:rsidRDefault="004F5C15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</w:t>
      </w:r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 v prípade predloženia po schválení ŽoNFP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7FE1DAEA" w14:textId="4F74C36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 w:rsid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</w:p>
  </w:footnote>
  <w:footnote w:id="3">
    <w:p w14:paraId="6BE4A657" w14:textId="61C4955C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lehotou.</w:t>
      </w:r>
    </w:p>
  </w:footnote>
  <w:footnote w:id="4">
    <w:p w14:paraId="7F716312" w14:textId="3C98959F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Definuje sa spôsob predloženia – typ dokumentu, ktorý má potencionálny dodávateľ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predložiť.</w:t>
      </w:r>
    </w:p>
  </w:footnote>
  <w:footnote w:id="5">
    <w:p w14:paraId="1352BD7B" w14:textId="77777777" w:rsidR="005616EF" w:rsidRPr="00680402" w:rsidRDefault="005616EF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683BD56C" w14:textId="4798628A" w:rsidR="005616EF" w:rsidRPr="00680402" w:rsidRDefault="005616EF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7">
    <w:p w14:paraId="59FDB4C6" w14:textId="20D1B6B3" w:rsidR="005616EF" w:rsidRDefault="005616EF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esp. poverenej osoby vykonávaním obstarávania, v takom prípade je potrebné priložiť kópiu notársky overeného plnomocenstva. V prípade, že sa uvedené doklady prekladajú do elektronického obstarávacieho systéme alebo ITMS2014+, prijímateľ vloží len sken plnomocenstva a originál uchová u seba pre potreby k nahliadnutiu/resp. k predloženiu na základe požiadavky poskytovateľa.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9418" w14:textId="77777777" w:rsidR="00590007" w:rsidRPr="00B20A86" w:rsidRDefault="00590007" w:rsidP="00590007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3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14:paraId="1C6BED09" w14:textId="58CB885B" w:rsidR="00590007" w:rsidRPr="00590007" w:rsidRDefault="00590007" w:rsidP="00590007">
    <w:pPr>
      <w:pStyle w:val="Pta"/>
      <w:jc w:val="center"/>
      <w:rPr>
        <w:noProof/>
        <w:sz w:val="20"/>
      </w:rPr>
    </w:pPr>
    <w:r w:rsidRPr="009012C2">
      <w:rPr>
        <w:noProof/>
        <w:sz w:val="20"/>
      </w:rPr>
      <w:t xml:space="preserve">K Usmerneniu Pôdohospodárskej platobnej agentúry č. 8/2017 k obstarávaniu tovarov, stavebných prác a služieb financovaných z PRV SR 2014 - 2022 -  </w:t>
    </w:r>
    <w:r w:rsidRPr="00881827">
      <w:rPr>
        <w:noProof/>
        <w:sz w:val="20"/>
      </w:rPr>
      <w:t xml:space="preserve">Výzva na predkladanie ponúk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85CA3"/>
    <w:multiLevelType w:val="hybridMultilevel"/>
    <w:tmpl w:val="5C882F6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000832">
    <w:abstractNumId w:val="0"/>
  </w:num>
  <w:num w:numId="2" w16cid:durableId="769811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07"/>
    <w:rsid w:val="00180CC5"/>
    <w:rsid w:val="00230C5A"/>
    <w:rsid w:val="002471DA"/>
    <w:rsid w:val="00421F32"/>
    <w:rsid w:val="004D79B2"/>
    <w:rsid w:val="004F5C15"/>
    <w:rsid w:val="0052770A"/>
    <w:rsid w:val="0054414D"/>
    <w:rsid w:val="00554075"/>
    <w:rsid w:val="005616EF"/>
    <w:rsid w:val="00590007"/>
    <w:rsid w:val="00746CDA"/>
    <w:rsid w:val="007E23C1"/>
    <w:rsid w:val="00850CC0"/>
    <w:rsid w:val="00875974"/>
    <w:rsid w:val="008C2760"/>
    <w:rsid w:val="008F151B"/>
    <w:rsid w:val="00A64373"/>
    <w:rsid w:val="00C55E13"/>
    <w:rsid w:val="00C65FE6"/>
    <w:rsid w:val="00CC233B"/>
    <w:rsid w:val="00D47914"/>
    <w:rsid w:val="00D64CFD"/>
    <w:rsid w:val="00F71676"/>
    <w:rsid w:val="00FC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0322"/>
  <w15:chartTrackingRefBased/>
  <w15:docId w15:val="{2F4F3425-8C0B-4A36-BEBA-E0A94A3D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007"/>
  </w:style>
  <w:style w:type="paragraph" w:styleId="Pta">
    <w:name w:val="footer"/>
    <w:basedOn w:val="Normlny"/>
    <w:link w:val="PtaChar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90007"/>
  </w:style>
  <w:style w:type="paragraph" w:customStyle="1" w:styleId="Char">
    <w:name w:val="Char"/>
    <w:basedOn w:val="Normlny"/>
    <w:rsid w:val="0059000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590007"/>
    <w:rPr>
      <w:vertAlign w:val="superscript"/>
    </w:rPr>
  </w:style>
  <w:style w:type="paragraph" w:styleId="Zkladntext2">
    <w:name w:val="Body Text 2"/>
    <w:basedOn w:val="Normlny"/>
    <w:link w:val="Zkladntext2Char"/>
    <w:rsid w:val="0059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900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59000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590007"/>
    <w:rPr>
      <w:rFonts w:eastAsiaTheme="minorEastAsia"/>
      <w:color w:val="5A5A5A" w:themeColor="text1" w:themeTint="A5"/>
      <w:sz w:val="20"/>
      <w:szCs w:val="20"/>
    </w:rPr>
  </w:style>
  <w:style w:type="paragraph" w:styleId="Bezriadkovania">
    <w:name w:val="No Spacing"/>
    <w:uiPriority w:val="1"/>
    <w:qFormat/>
    <w:rsid w:val="0059000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90007"/>
    <w:pPr>
      <w:ind w:left="720"/>
      <w:contextualSpacing/>
    </w:pPr>
  </w:style>
  <w:style w:type="character" w:customStyle="1" w:styleId="ra">
    <w:name w:val="ra"/>
    <w:basedOn w:val="Predvolenpsmoodseku"/>
    <w:rsid w:val="004F5C15"/>
  </w:style>
  <w:style w:type="character" w:styleId="Hypertextovprepojenie">
    <w:name w:val="Hyperlink"/>
    <w:basedOn w:val="Predvolenpsmoodseku"/>
    <w:uiPriority w:val="99"/>
    <w:unhideWhenUsed/>
    <w:rsid w:val="0054414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44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sr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r.justice.cz/ias/ui/rejstri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rsr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76C1-18BA-4140-9288-50D79495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947</Words>
  <Characters>5997</Characters>
  <Application>Microsoft Office Word</Application>
  <DocSecurity>0</DocSecurity>
  <Lines>260</Lines>
  <Paragraphs>119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Stanislav Gajdos</cp:lastModifiedBy>
  <cp:revision>15</cp:revision>
  <dcterms:created xsi:type="dcterms:W3CDTF">2023-09-14T08:25:00Z</dcterms:created>
  <dcterms:modified xsi:type="dcterms:W3CDTF">2024-01-25T12:49:00Z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Potravinari\RM MAZURÁK, s.r.o\VO\Stavba\VARIABLES_PPA_VO.xlsx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4.2 – Podpora pre investície na spracovanie /uvádzanie na trh  a/alebo vývoj poľnohospodárskych výrobkov</vt:lpwstr>
  </property>
  <property fmtid="{D5CDD505-2E9C-101B-9397-08002B2CF9AE}" pid="6" name="CisloVyzvy">
    <vt:lpwstr>51/PRV/2021</vt:lpwstr>
  </property>
  <property fmtid="{D5CDD505-2E9C-101B-9397-08002B2CF9AE}" pid="7" name="Druhzakazky">
    <vt:lpwstr>Stavebné práce</vt:lpwstr>
  </property>
  <property fmtid="{D5CDD505-2E9C-101B-9397-08002B2CF9AE}" pid="8" name="ObstaravatelNazov">
    <vt:lpwstr>MAZURÁK, s.r.o.</vt:lpwstr>
  </property>
  <property fmtid="{D5CDD505-2E9C-101B-9397-08002B2CF9AE}" pid="9" name="ObstaravatelUlicaCislo">
    <vt:lpwstr>Sihelné 46</vt:lpwstr>
  </property>
  <property fmtid="{D5CDD505-2E9C-101B-9397-08002B2CF9AE}" pid="10" name="ObstaravatelMesto">
    <vt:lpwstr>Sihelné</vt:lpwstr>
  </property>
  <property fmtid="{D5CDD505-2E9C-101B-9397-08002B2CF9AE}" pid="11" name="ObstaravatelPSC">
    <vt:lpwstr>029 46</vt:lpwstr>
  </property>
  <property fmtid="{D5CDD505-2E9C-101B-9397-08002B2CF9AE}" pid="12" name="ObstaravatelICO">
    <vt:lpwstr>36430579</vt:lpwstr>
  </property>
  <property fmtid="{D5CDD505-2E9C-101B-9397-08002B2CF9AE}" pid="13" name="ObstaravatelDIC">
    <vt:lpwstr>2022010430</vt:lpwstr>
  </property>
  <property fmtid="{D5CDD505-2E9C-101B-9397-08002B2CF9AE}" pid="14" name="ObstaravtelIBAN">
    <vt:lpwstr/>
  </property>
  <property fmtid="{D5CDD505-2E9C-101B-9397-08002B2CF9AE}" pid="15" name="StatutarnyOrgan">
    <vt:lpwstr>Karol Mazurák</vt:lpwstr>
  </property>
  <property fmtid="{D5CDD505-2E9C-101B-9397-08002B2CF9AE}" pid="16" name="StatutarnyOrgan2">
    <vt:lpwstr>František Mazurák</vt:lpwstr>
  </property>
  <property fmtid="{D5CDD505-2E9C-101B-9397-08002B2CF9AE}" pid="17" name="StatutarnyOrgan3">
    <vt:lpwstr/>
  </property>
  <property fmtid="{D5CDD505-2E9C-101B-9397-08002B2CF9AE}" pid="18" name="StatutarnyOrganFunkcia">
    <vt:lpwstr>konateľ</vt:lpwstr>
  </property>
  <property fmtid="{D5CDD505-2E9C-101B-9397-08002B2CF9AE}" pid="19" name="NazovZakazky">
    <vt:lpwstr>Stavebné úpravy časti skladového objektu na mäsovýrobu a prístavba bitúnku</vt:lpwstr>
  </property>
  <property fmtid="{D5CDD505-2E9C-101B-9397-08002B2CF9AE}" pid="20" name="NazovProjektu">
    <vt:lpwstr>Investícia do spracovania vlastnej produkcie spoločnosti MAZURÁK, s.r.o.</vt:lpwstr>
  </property>
  <property fmtid="{D5CDD505-2E9C-101B-9397-08002B2CF9AE}" pid="21" name="PredmetZakazky1">
    <vt:lpwstr>Stavebné úpravy časti skladového objektu na mäsovýrobu a prístavba bitúnku</vt:lpwstr>
  </property>
  <property fmtid="{D5CDD505-2E9C-101B-9397-08002B2CF9AE}" pid="22" name="PredmetZakazky1Mnozstvo">
    <vt:lpwstr>1kpl, </vt:lpwstr>
  </property>
  <property fmtid="{D5CDD505-2E9C-101B-9397-08002B2CF9AE}" pid="23" name="PredmetZakazky1PHZ">
    <vt:lpwstr>1 172 881,54</vt:lpwstr>
  </property>
  <property fmtid="{D5CDD505-2E9C-101B-9397-08002B2CF9AE}" pid="24" name="PredmetZakazky2">
    <vt:lpwstr/>
  </property>
  <property fmtid="{D5CDD505-2E9C-101B-9397-08002B2CF9AE}" pid="25" name="PredmetZakazky2Mnozstvo">
    <vt:lpwstr/>
  </property>
  <property fmtid="{D5CDD505-2E9C-101B-9397-08002B2CF9AE}" pid="26" name="PredmetZakazky2PHZ">
    <vt:lpwstr/>
  </property>
  <property fmtid="{D5CDD505-2E9C-101B-9397-08002B2CF9AE}" pid="27" name="PredmetZakazky3">
    <vt:lpwstr/>
  </property>
  <property fmtid="{D5CDD505-2E9C-101B-9397-08002B2CF9AE}" pid="28" name="PredmetZakazky3Mnozstvo">
    <vt:lpwstr/>
  </property>
  <property fmtid="{D5CDD505-2E9C-101B-9397-08002B2CF9AE}" pid="29" name="PredmetZakazky3PHZ">
    <vt:lpwstr/>
  </property>
  <property fmtid="{D5CDD505-2E9C-101B-9397-08002B2CF9AE}" pid="30" name="PredmetZakazky4">
    <vt:lpwstr/>
  </property>
  <property fmtid="{D5CDD505-2E9C-101B-9397-08002B2CF9AE}" pid="31" name="PredmetZakazky4Mnozstvo">
    <vt:lpwstr/>
  </property>
  <property fmtid="{D5CDD505-2E9C-101B-9397-08002B2CF9AE}" pid="32" name="PredmetZakazky4PHZ">
    <vt:lpwstr/>
  </property>
  <property fmtid="{D5CDD505-2E9C-101B-9397-08002B2CF9AE}" pid="33" name="PredmetZakazky5">
    <vt:lpwstr/>
  </property>
  <property fmtid="{D5CDD505-2E9C-101B-9397-08002B2CF9AE}" pid="34" name="PredmetZakazky5Mnozstvo">
    <vt:lpwstr/>
  </property>
  <property fmtid="{D5CDD505-2E9C-101B-9397-08002B2CF9AE}" pid="35" name="PredmetZakazky5PHZ">
    <vt:lpwstr/>
  </property>
  <property fmtid="{D5CDD505-2E9C-101B-9397-08002B2CF9AE}" pid="36" name="PredmetZakazky6">
    <vt:lpwstr/>
  </property>
  <property fmtid="{D5CDD505-2E9C-101B-9397-08002B2CF9AE}" pid="37" name="PredmetZakazky6Mnozstvo">
    <vt:lpwstr/>
  </property>
  <property fmtid="{D5CDD505-2E9C-101B-9397-08002B2CF9AE}" pid="38" name="PredmetZakazky6PHZ">
    <vt:lpwstr/>
  </property>
  <property fmtid="{D5CDD505-2E9C-101B-9397-08002B2CF9AE}" pid="39" name="PredmetZakazky7">
    <vt:lpwstr/>
  </property>
  <property fmtid="{D5CDD505-2E9C-101B-9397-08002B2CF9AE}" pid="40" name="PredmetZakazky7Mnozstvo">
    <vt:lpwstr/>
  </property>
  <property fmtid="{D5CDD505-2E9C-101B-9397-08002B2CF9AE}" pid="41" name="PredmetZakazky7PHZ">
    <vt:lpwstr/>
  </property>
  <property fmtid="{D5CDD505-2E9C-101B-9397-08002B2CF9AE}" pid="42" name="RozdelenieZakazky">
    <vt:lpwstr>Zákazka nie je rozdelená na časti z dôvodu, že je obstarávaná iba jedna časť.</vt:lpwstr>
  </property>
  <property fmtid="{D5CDD505-2E9C-101B-9397-08002B2CF9AE}" pid="43" name="Lehotanapredkladanieponuk">
    <vt:lpwstr>09.02.2024 do 10:00 h</vt:lpwstr>
  </property>
  <property fmtid="{D5CDD505-2E9C-101B-9397-08002B2CF9AE}" pid="44" name="DatumOtvaraniaAVyhodnoteniaPonuk">
    <vt:lpwstr>09.02.2024 o 11:00 h</vt:lpwstr>
  </property>
  <property fmtid="{D5CDD505-2E9C-101B-9397-08002B2CF9AE}" pid="45" name="DatumPodpisuVyzva">
    <vt:lpwstr>11.01.2024</vt:lpwstr>
  </property>
  <property fmtid="{D5CDD505-2E9C-101B-9397-08002B2CF9AE}" pid="46" name="DatumPodpisuZaznam">
    <vt:lpwstr>09.02.2024</vt:lpwstr>
  </property>
  <property fmtid="{D5CDD505-2E9C-101B-9397-08002B2CF9AE}" pid="47" name="DatumPodpisuSplnomocnenie">
    <vt:lpwstr>01.04.2022</vt:lpwstr>
  </property>
  <property fmtid="{D5CDD505-2E9C-101B-9397-08002B2CF9AE}" pid="48" name="KodProjektu">
    <vt:lpwstr>042ZA510015</vt:lpwstr>
  </property>
  <property fmtid="{D5CDD505-2E9C-101B-9397-08002B2CF9AE}" pid="49" name="IDObstaravania">
    <vt:lpwstr>49067</vt:lpwstr>
  </property>
  <property fmtid="{D5CDD505-2E9C-101B-9397-08002B2CF9AE}" pid="50" name="OsobaSplnomocnenaVOMeno">
    <vt:lpwstr>Ing. Stanislav Gajdoš</vt:lpwstr>
  </property>
  <property fmtid="{D5CDD505-2E9C-101B-9397-08002B2CF9AE}" pid="51" name="OsobaSplnomocnenaVOSidlo">
    <vt:lpwstr>ANYTIME s.r.o., Pribinova 20, 81109 Bratislava</vt:lpwstr>
  </property>
  <property fmtid="{D5CDD505-2E9C-101B-9397-08002B2CF9AE}" pid="52" name="OsobaSplnomocnenaVOTelefon">
    <vt:lpwstr>02/5443 7744</vt:lpwstr>
  </property>
  <property fmtid="{D5CDD505-2E9C-101B-9397-08002B2CF9AE}" pid="53" name="OsobaSplnomocnenaDatumNarodenia">
    <vt:lpwstr>13.3.1976</vt:lpwstr>
  </property>
  <property fmtid="{D5CDD505-2E9C-101B-9397-08002B2CF9AE}" pid="54" name="OsobaSplnomocnenaVOMail">
    <vt:lpwstr>info@anytimesro.sk</vt:lpwstr>
  </property>
  <property fmtid="{D5CDD505-2E9C-101B-9397-08002B2CF9AE}" pid="55" name="KodCPV">
    <vt:lpwstr>45000000-7</vt:lpwstr>
  </property>
  <property fmtid="{D5CDD505-2E9C-101B-9397-08002B2CF9AE}" pid="56" name="MiestoDodaniaUlicaCislo">
    <vt:lpwstr>Sihelné 46</vt:lpwstr>
  </property>
  <property fmtid="{D5CDD505-2E9C-101B-9397-08002B2CF9AE}" pid="57" name="MiestoDodaniaPSC">
    <vt:lpwstr>029 46</vt:lpwstr>
  </property>
  <property fmtid="{D5CDD505-2E9C-101B-9397-08002B2CF9AE}" pid="58" name="MiestoDodaniaObec">
    <vt:lpwstr>Sihelné</vt:lpwstr>
  </property>
  <property fmtid="{D5CDD505-2E9C-101B-9397-08002B2CF9AE}" pid="59" name="TerminDodania">
    <vt:lpwstr>do 12 mesiacov od odovzdania staveniska. Odovzdanie staveniska sa uskutoční do 30 kalendárnych dní od nadobudnutia účinnosti zmluvy o dielo.</vt:lpwstr>
  </property>
  <property fmtid="{D5CDD505-2E9C-101B-9397-08002B2CF9AE}" pid="60" name="TypZmluvy">
    <vt:lpwstr>Zmluva o dielo</vt:lpwstr>
  </property>
  <property fmtid="{D5CDD505-2E9C-101B-9397-08002B2CF9AE}" pid="61" name="LehotaViazanostiPonuk">
    <vt:lpwstr>6 mesiacov od lehoty na predkladanie ponúk</vt:lpwstr>
  </property>
  <property fmtid="{D5CDD505-2E9C-101B-9397-08002B2CF9AE}" pid="62" name="PHZbezDPH">
    <vt:lpwstr>921 637,54</vt:lpwstr>
  </property>
  <property fmtid="{D5CDD505-2E9C-101B-9397-08002B2CF9AE}" pid="63" name="PHZsDPH">
    <vt:lpwstr>1 105 965,05</vt:lpwstr>
  </property>
  <property fmtid="{D5CDD505-2E9C-101B-9397-08002B2CF9AE}" pid="64" name="Uchadzac1Nazov">
    <vt:lpwstr>AGROSPOL Kalinovo, s.r.o.</vt:lpwstr>
  </property>
  <property fmtid="{D5CDD505-2E9C-101B-9397-08002B2CF9AE}" pid="65" name="Uchadzac1UlicaCislo">
    <vt:lpwstr>Zvolenská cesta 2740</vt:lpwstr>
  </property>
  <property fmtid="{D5CDD505-2E9C-101B-9397-08002B2CF9AE}" pid="66" name="Uchadzac1Mesto">
    <vt:lpwstr>984 01 Lučenec</vt:lpwstr>
  </property>
  <property fmtid="{D5CDD505-2E9C-101B-9397-08002B2CF9AE}" pid="67" name="Uchadzac1StatutarnyZastupca">
    <vt:lpwstr>J K</vt:lpwstr>
  </property>
  <property fmtid="{D5CDD505-2E9C-101B-9397-08002B2CF9AE}" pid="68" name="Uchadzac1ICO">
    <vt:lpwstr>123456</vt:lpwstr>
  </property>
  <property fmtid="{D5CDD505-2E9C-101B-9397-08002B2CF9AE}" pid="69" name="Uchadzac1DatumACaspredlozenia">
    <vt:lpwstr>13.5.2022 o 11:17 hod </vt:lpwstr>
  </property>
  <property fmtid="{D5CDD505-2E9C-101B-9397-08002B2CF9AE}" pid="70" name="Uchadzac1Ponuka">
    <vt:lpwstr>35 004,00</vt:lpwstr>
  </property>
  <property fmtid="{D5CDD505-2E9C-101B-9397-08002B2CF9AE}" pid="71" name="Uchadzac2Nazov">
    <vt:lpwstr>TEKMA SLOVENSKO s.r.o.</vt:lpwstr>
  </property>
  <property fmtid="{D5CDD505-2E9C-101B-9397-08002B2CF9AE}" pid="72" name="Uchadzac2UlicaCislo">
    <vt:lpwstr>Bystrický rad 314/69</vt:lpwstr>
  </property>
  <property fmtid="{D5CDD505-2E9C-101B-9397-08002B2CF9AE}" pid="73" name="Uchadzac2Mesto">
    <vt:lpwstr>960 01 Zvolen</vt:lpwstr>
  </property>
  <property fmtid="{D5CDD505-2E9C-101B-9397-08002B2CF9AE}" pid="74" name="Uchadzac2StatutarnyZastupca">
    <vt:lpwstr>MR</vt:lpwstr>
  </property>
  <property fmtid="{D5CDD505-2E9C-101B-9397-08002B2CF9AE}" pid="75" name="Uchadzac2ICO">
    <vt:lpwstr>789456</vt:lpwstr>
  </property>
  <property fmtid="{D5CDD505-2E9C-101B-9397-08002B2CF9AE}" pid="76" name="Uchadzac2DatumACaspredlozenia">
    <vt:lpwstr>13.5.2022 o 11:28 hod </vt:lpwstr>
  </property>
  <property fmtid="{D5CDD505-2E9C-101B-9397-08002B2CF9AE}" pid="77" name="Uchadzac2Ponuka">
    <vt:lpwstr>20 000,00</vt:lpwstr>
  </property>
  <property fmtid="{D5CDD505-2E9C-101B-9397-08002B2CF9AE}" pid="78" name="Uchadzac3Nazov">
    <vt:lpwstr>MILKING, spol. s r.o.</vt:lpwstr>
  </property>
  <property fmtid="{D5CDD505-2E9C-101B-9397-08002B2CF9AE}" pid="79" name="Uchadzac3UlicaCislo">
    <vt:lpwstr>Studená 21</vt:lpwstr>
  </property>
  <property fmtid="{D5CDD505-2E9C-101B-9397-08002B2CF9AE}" pid="80" name="Uchadzac3Mesto">
    <vt:lpwstr>821 04 Bratislava</vt:lpwstr>
  </property>
  <property fmtid="{D5CDD505-2E9C-101B-9397-08002B2CF9AE}" pid="81" name="Uchadzac3StatutarnyZastupca">
    <vt:lpwstr>AL</vt:lpwstr>
  </property>
  <property fmtid="{D5CDD505-2E9C-101B-9397-08002B2CF9AE}" pid="82" name="Uchadzac3ICO">
    <vt:lpwstr>987321</vt:lpwstr>
  </property>
  <property fmtid="{D5CDD505-2E9C-101B-9397-08002B2CF9AE}" pid="83" name="Uchadzac3DatumACaspredlozenia">
    <vt:lpwstr>13.5.2022 o 11:39 hod </vt:lpwstr>
  </property>
  <property fmtid="{D5CDD505-2E9C-101B-9397-08002B2CF9AE}" pid="84" name="Uchadzac3Ponuka">
    <vt:lpwstr>59 025,00</vt:lpwstr>
  </property>
  <property fmtid="{D5CDD505-2E9C-101B-9397-08002B2CF9AE}" pid="85" name="Uchadzac1Poradie">
    <vt:lpwstr>2</vt:lpwstr>
  </property>
  <property fmtid="{D5CDD505-2E9C-101B-9397-08002B2CF9AE}" pid="86" name="Uchadzac2Poradie">
    <vt:lpwstr>1</vt:lpwstr>
  </property>
  <property fmtid="{D5CDD505-2E9C-101B-9397-08002B2CF9AE}" pid="87" name="Uchadzac3Poradie">
    <vt:lpwstr>3</vt:lpwstr>
  </property>
  <property fmtid="{D5CDD505-2E9C-101B-9397-08002B2CF9AE}" pid="88" name="VitaznaPonuka">
    <vt:lpwstr>20 000,00</vt:lpwstr>
  </property>
  <property fmtid="{D5CDD505-2E9C-101B-9397-08002B2CF9AE}" pid="89" name="VitaznyUchadzacNazov">
    <vt:lpwstr>TEKMA SLOVENSKO s.r.o.</vt:lpwstr>
  </property>
  <property fmtid="{D5CDD505-2E9C-101B-9397-08002B2CF9AE}" pid="90" name="VitaznyUchadzacUlicaCislo">
    <vt:lpwstr>Bystrický rad 314/69</vt:lpwstr>
  </property>
  <property fmtid="{D5CDD505-2E9C-101B-9397-08002B2CF9AE}" pid="91" name="VitaznyUchadzacPSCMesto">
    <vt:lpwstr>960 01 Zvolen</vt:lpwstr>
  </property>
  <property fmtid="{D5CDD505-2E9C-101B-9397-08002B2CF9AE}" pid="92" name="VitaznyUchadzacStatutarnyZastupca">
    <vt:lpwstr>MR</vt:lpwstr>
  </property>
  <property fmtid="{D5CDD505-2E9C-101B-9397-08002B2CF9AE}" pid="93" name="VitaznyUchadzaICO">
    <vt:lpwstr>789456</vt:lpwstr>
  </property>
  <property fmtid="{D5CDD505-2E9C-101B-9397-08002B2CF9AE}" pid="94" name="VitaznyUchadzacDatumACaspredlozenia">
    <vt:lpwstr>13.5.2022 o 11:28 hod </vt:lpwstr>
  </property>
  <property fmtid="{D5CDD505-2E9C-101B-9397-08002B2CF9AE}" pid="95" name="2Ponuka">
    <vt:lpwstr>35 004,00</vt:lpwstr>
  </property>
  <property fmtid="{D5CDD505-2E9C-101B-9397-08002B2CF9AE}" pid="96" name="2UchadzacNazov">
    <vt:lpwstr>AGROSPOL Kalinovo, s.r.o.</vt:lpwstr>
  </property>
  <property fmtid="{D5CDD505-2E9C-101B-9397-08002B2CF9AE}" pid="97" name="2UchadzacUlicaCislo">
    <vt:lpwstr>Zvolenská cesta 2740</vt:lpwstr>
  </property>
  <property fmtid="{D5CDD505-2E9C-101B-9397-08002B2CF9AE}" pid="98" name="2UchadzacPSCMesto">
    <vt:lpwstr>984 01 Lučenec</vt:lpwstr>
  </property>
  <property fmtid="{D5CDD505-2E9C-101B-9397-08002B2CF9AE}" pid="99" name="2UchadzacStatutarnyZastupca">
    <vt:lpwstr>J K</vt:lpwstr>
  </property>
  <property fmtid="{D5CDD505-2E9C-101B-9397-08002B2CF9AE}" pid="100" name="2UchadzacICO">
    <vt:lpwstr>123456</vt:lpwstr>
  </property>
  <property fmtid="{D5CDD505-2E9C-101B-9397-08002B2CF9AE}" pid="101" name="2UchadzacDatumACaspredlozenia">
    <vt:lpwstr>13.5.2022 o 11:17 hod </vt:lpwstr>
  </property>
  <property fmtid="{D5CDD505-2E9C-101B-9397-08002B2CF9AE}" pid="102" name="3Ponuka">
    <vt:lpwstr>59 025,00</vt:lpwstr>
  </property>
  <property fmtid="{D5CDD505-2E9C-101B-9397-08002B2CF9AE}" pid="103" name="3UchadzacNazov">
    <vt:lpwstr>MILKING, spol. s r.o.</vt:lpwstr>
  </property>
  <property fmtid="{D5CDD505-2E9C-101B-9397-08002B2CF9AE}" pid="104" name="3UchadzacUlicaCislo">
    <vt:lpwstr>Studená 21</vt:lpwstr>
  </property>
  <property fmtid="{D5CDD505-2E9C-101B-9397-08002B2CF9AE}" pid="105" name="3UchadzacPSCMesto">
    <vt:lpwstr>821 04 Bratislava</vt:lpwstr>
  </property>
  <property fmtid="{D5CDD505-2E9C-101B-9397-08002B2CF9AE}" pid="106" name="3UchadzacStatutarnyZastupca">
    <vt:lpwstr>AL</vt:lpwstr>
  </property>
  <property fmtid="{D5CDD505-2E9C-101B-9397-08002B2CF9AE}" pid="107" name="3UchadzacICO">
    <vt:lpwstr>987321</vt:lpwstr>
  </property>
  <property fmtid="{D5CDD505-2E9C-101B-9397-08002B2CF9AE}" pid="108" name="3UchadzacDatumACaspredlozenia">
    <vt:lpwstr>13.5.2022 o 11:39 hod </vt:lpwstr>
  </property>
</Properties>
</file>