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C71F" w14:textId="77777777" w:rsidR="00720E84" w:rsidRDefault="00720E84" w:rsidP="00CB1607">
      <w:pPr>
        <w:ind w:right="87"/>
        <w:jc w:val="center"/>
        <w:rPr>
          <w:b/>
          <w:sz w:val="32"/>
        </w:rPr>
      </w:pPr>
      <w:r w:rsidRPr="00720E84">
        <w:rPr>
          <w:b/>
          <w:sz w:val="32"/>
        </w:rPr>
        <w:t>HSH spoločnosť s ručením obmedzeným</w:t>
      </w:r>
      <w:r w:rsidR="00CB1607">
        <w:rPr>
          <w:b/>
          <w:sz w:val="32"/>
        </w:rPr>
        <w:t xml:space="preserve">, </w:t>
      </w:r>
    </w:p>
    <w:p w14:paraId="3AD5E4C8" w14:textId="572D0B5D" w:rsidR="00CB1607" w:rsidRPr="00CB1607" w:rsidRDefault="00720E84" w:rsidP="00CB1607">
      <w:pPr>
        <w:ind w:right="87"/>
        <w:jc w:val="center"/>
        <w:rPr>
          <w:b/>
          <w:sz w:val="32"/>
        </w:rPr>
      </w:pPr>
      <w:r w:rsidRPr="00720E84">
        <w:rPr>
          <w:b/>
          <w:sz w:val="32"/>
        </w:rPr>
        <w:t>Majer 236, 951 35 Veľké Zálužie</w:t>
      </w:r>
    </w:p>
    <w:p w14:paraId="019A609B" w14:textId="3331C689" w:rsidR="00C15A45" w:rsidRPr="00916784" w:rsidRDefault="00CB1607" w:rsidP="00CB1607">
      <w:pPr>
        <w:ind w:right="87"/>
        <w:jc w:val="center"/>
        <w:rPr>
          <w:b/>
          <w:sz w:val="32"/>
        </w:rPr>
      </w:pPr>
      <w:r w:rsidRPr="00CB1607">
        <w:rPr>
          <w:b/>
          <w:sz w:val="32"/>
        </w:rPr>
        <w:t>IČO:</w:t>
      </w:r>
      <w:r w:rsidRPr="00CB1607">
        <w:rPr>
          <w:b/>
          <w:sz w:val="32"/>
        </w:rPr>
        <w:tab/>
      </w:r>
      <w:r>
        <w:rPr>
          <w:b/>
          <w:sz w:val="32"/>
        </w:rPr>
        <w:t xml:space="preserve"> </w:t>
      </w:r>
      <w:r w:rsidR="00720E84" w:rsidRPr="00720E84">
        <w:rPr>
          <w:b/>
          <w:sz w:val="32"/>
        </w:rPr>
        <w:t>31409890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35B86B2F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720E84" w:rsidRPr="00720E84">
        <w:rPr>
          <w:b/>
          <w:i/>
          <w:spacing w:val="-2"/>
          <w:sz w:val="32"/>
        </w:rPr>
        <w:t>CENTRÁLNY CHLADIACI SYSTÉM PRE HYDINOVÝ BITÚNOK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21B0476D" w14:textId="77777777" w:rsidR="00CB1607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</w:p>
    <w:p w14:paraId="7B095843" w14:textId="571181BD" w:rsidR="00C15A45" w:rsidRDefault="00720E84">
      <w:pPr>
        <w:pStyle w:val="Zkladntext"/>
        <w:spacing w:line="482" w:lineRule="auto"/>
        <w:ind w:left="260" w:right="6649"/>
      </w:pPr>
      <w:r>
        <w:t>Veľké Zálužie</w:t>
      </w:r>
      <w:r w:rsidR="00916784">
        <w:t xml:space="preserve">, </w:t>
      </w:r>
      <w:r>
        <w:t>19</w:t>
      </w:r>
      <w:r w:rsidR="00916784">
        <w:t>.</w:t>
      </w:r>
      <w:r>
        <w:t>11</w:t>
      </w:r>
      <w:r w:rsidR="00916784">
        <w:t>.202</w:t>
      </w:r>
      <w:r>
        <w:t>3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7F3AA2B6" w:rsidR="00C15A45" w:rsidRDefault="00720E84">
      <w:pPr>
        <w:pStyle w:val="Zkladntext"/>
        <w:ind w:right="1390"/>
        <w:jc w:val="right"/>
      </w:pPr>
      <w:r w:rsidRPr="00720E84">
        <w:t>Ing. Timotej Husár</w:t>
      </w:r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7439520C" w:rsidR="00C15A45" w:rsidRDefault="00720E84" w:rsidP="00312B5F">
      <w:pPr>
        <w:pStyle w:val="Zkladntext"/>
        <w:spacing w:before="92"/>
        <w:ind w:left="260" w:right="-805"/>
      </w:pPr>
      <w:r>
        <w:t>Veľké Zálužie</w:t>
      </w:r>
      <w:r w:rsidR="00916784">
        <w:t xml:space="preserve">, </w:t>
      </w:r>
      <w:r>
        <w:t>19.11.2023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624E7E02" w:rsidR="00C15A45" w:rsidRDefault="00720E84" w:rsidP="00312B5F">
      <w:pPr>
        <w:pStyle w:val="Zkladntext"/>
        <w:spacing w:line="242" w:lineRule="auto"/>
        <w:ind w:left="-142" w:right="272" w:firstLine="50"/>
      </w:pPr>
      <w:r w:rsidRPr="00720E84">
        <w:t>Ing. Timotej Husár</w:t>
      </w:r>
      <w:r w:rsidR="00916784">
        <w:t xml:space="preserve">, </w:t>
      </w:r>
      <w:r w:rsidR="00916784">
        <w:rPr>
          <w:spacing w:val="-2"/>
        </w:rPr>
        <w:t>konateľ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5A800337" w14:textId="0B0AE0AB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Názov žiadateľa: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HSH spoločnosť s ručením obmedzeným</w:t>
      </w:r>
    </w:p>
    <w:p w14:paraId="7C083E54" w14:textId="7CCCF4EC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Sídlo: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Majer 236, 951 35 Veľké Zálužie</w:t>
      </w:r>
    </w:p>
    <w:p w14:paraId="634C0530" w14:textId="5DDCF25A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Štatutárny zástupca: </w:t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Ing. Timotej Husár, CSc. – konateľ spoločnosti</w:t>
      </w:r>
    </w:p>
    <w:p w14:paraId="766FF932" w14:textId="3BA618ED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IČO: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31409890</w:t>
      </w:r>
    </w:p>
    <w:p w14:paraId="40B7EF8C" w14:textId="0427D57A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DIČ: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2020408984</w:t>
      </w:r>
    </w:p>
    <w:p w14:paraId="6B6D956A" w14:textId="77777777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IČ DPH: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  <w:t>SK 2020408984</w:t>
      </w:r>
    </w:p>
    <w:p w14:paraId="6609EF41" w14:textId="2604C679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Tel.: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+421 902 719 900</w:t>
      </w:r>
    </w:p>
    <w:p w14:paraId="262C723F" w14:textId="77777777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E-mail: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  <w:t>hsh@hsh.sk</w:t>
      </w:r>
    </w:p>
    <w:p w14:paraId="1227A85E" w14:textId="77777777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>Kontaktná osoba:</w:t>
      </w:r>
    </w:p>
    <w:p w14:paraId="1672CA95" w14:textId="43014E83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Vo veciach </w:t>
      </w:r>
      <w:r>
        <w:rPr>
          <w:bCs/>
          <w:color w:val="000000"/>
          <w:sz w:val="18"/>
          <w:szCs w:val="18"/>
        </w:rPr>
        <w:t>predkladania ponuky</w:t>
      </w:r>
      <w:r w:rsidRPr="00E50390">
        <w:rPr>
          <w:bCs/>
          <w:color w:val="000000"/>
          <w:sz w:val="18"/>
          <w:szCs w:val="18"/>
        </w:rPr>
        <w:t xml:space="preserve">: </w:t>
      </w:r>
      <w:r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>Ing. Timotej Husár</w:t>
      </w:r>
    </w:p>
    <w:p w14:paraId="4CD284F4" w14:textId="77777777" w:rsidR="00E50390" w:rsidRPr="00E50390" w:rsidRDefault="00E50390" w:rsidP="00E50390">
      <w:pPr>
        <w:pStyle w:val="Odsekzoznamu"/>
        <w:adjustRightInd w:val="0"/>
        <w:spacing w:line="360" w:lineRule="auto"/>
        <w:ind w:left="686"/>
        <w:rPr>
          <w:bCs/>
          <w:color w:val="000000"/>
          <w:sz w:val="18"/>
          <w:szCs w:val="18"/>
        </w:rPr>
      </w:pPr>
      <w:r w:rsidRPr="00E50390">
        <w:rPr>
          <w:bCs/>
          <w:color w:val="000000"/>
          <w:sz w:val="18"/>
          <w:szCs w:val="18"/>
        </w:rPr>
        <w:t xml:space="preserve">Telefón: </w:t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</w:r>
      <w:r w:rsidRPr="00E50390">
        <w:rPr>
          <w:bCs/>
          <w:color w:val="000000"/>
          <w:sz w:val="18"/>
          <w:szCs w:val="18"/>
        </w:rPr>
        <w:tab/>
        <w:t>+421 902 719 900</w:t>
      </w:r>
    </w:p>
    <w:p w14:paraId="59D58D28" w14:textId="0E39DBD0" w:rsidR="003E2D0A" w:rsidRPr="00F80CE6" w:rsidRDefault="00720E84" w:rsidP="00720E84">
      <w:pPr>
        <w:adjustRightInd w:val="0"/>
        <w:spacing w:line="360" w:lineRule="auto"/>
      </w:pPr>
      <w:r>
        <w:rPr>
          <w:bCs/>
          <w:color w:val="000000"/>
          <w:sz w:val="18"/>
          <w:szCs w:val="18"/>
        </w:rPr>
        <w:t xml:space="preserve">    </w:t>
      </w:r>
      <w:r w:rsidR="00E50390" w:rsidRPr="00720E84">
        <w:rPr>
          <w:bCs/>
          <w:color w:val="000000"/>
          <w:sz w:val="18"/>
          <w:szCs w:val="18"/>
        </w:rPr>
        <w:t xml:space="preserve">Email: </w:t>
      </w:r>
      <w:r w:rsidR="00E50390" w:rsidRPr="00720E84">
        <w:rPr>
          <w:bCs/>
          <w:color w:val="000000"/>
          <w:sz w:val="18"/>
          <w:szCs w:val="18"/>
        </w:rPr>
        <w:tab/>
      </w:r>
      <w:r w:rsidR="00E50390" w:rsidRPr="00720E84">
        <w:rPr>
          <w:bCs/>
          <w:color w:val="000000"/>
          <w:sz w:val="18"/>
          <w:szCs w:val="18"/>
        </w:rPr>
        <w:tab/>
      </w:r>
      <w:r>
        <w:rPr>
          <w:bCs/>
          <w:color w:val="000000"/>
          <w:sz w:val="18"/>
          <w:szCs w:val="18"/>
        </w:rPr>
        <w:tab/>
      </w:r>
      <w:r w:rsidR="00E50390" w:rsidRPr="00720E84">
        <w:rPr>
          <w:bCs/>
          <w:color w:val="000000"/>
          <w:sz w:val="18"/>
          <w:szCs w:val="18"/>
        </w:rPr>
        <w:tab/>
        <w:t>hsh@hsh.sk</w:t>
      </w: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1" w:name="2._VYMEDZENIE_PREDMETU_ZÁKAZKY"/>
      <w:bookmarkEnd w:id="1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0C67986E" w14:textId="15547E0E" w:rsidR="003E2D0A" w:rsidRDefault="003E2D0A" w:rsidP="003E2D0A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720E84" w:rsidRPr="00720E84">
        <w:rPr>
          <w:b/>
          <w:i/>
          <w:spacing w:val="-2"/>
          <w:sz w:val="32"/>
        </w:rPr>
        <w:t>CENTRÁLNY CHLADIACI SYSTÉM PRE HYDINOVÝ BITÚNOK</w:t>
      </w:r>
      <w:r>
        <w:rPr>
          <w:b/>
          <w:spacing w:val="-2"/>
          <w:sz w:val="32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2" w:name="Predmetom_zákazky_je_dodanie_technológie"/>
      <w:bookmarkEnd w:id="2"/>
    </w:p>
    <w:p w14:paraId="128ACA94" w14:textId="47FE83C1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720E84">
        <w:t>u</w:t>
      </w:r>
      <w:r>
        <w:t>:</w:t>
      </w:r>
    </w:p>
    <w:p w14:paraId="10D783AD" w14:textId="497E99DC" w:rsidR="00C15A45" w:rsidRDefault="00140578" w:rsidP="00720E84">
      <w:pPr>
        <w:pStyle w:val="Zkladntext"/>
        <w:spacing w:before="2"/>
        <w:ind w:left="828"/>
      </w:pPr>
      <w:r>
        <w:t>•</w:t>
      </w:r>
      <w:r>
        <w:tab/>
      </w:r>
      <w:r w:rsidR="00720E84">
        <w:t>Chladiaci systém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3" w:name="3._PODMIENKY_ÚČASTI_A_POSÚDENIE_SPLNENIA"/>
      <w:bookmarkEnd w:id="3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Pr="00CA2017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 w:rsidRPr="00CA2017">
        <w:t>Podmienky</w:t>
      </w:r>
      <w:r w:rsidRPr="00CA2017">
        <w:rPr>
          <w:spacing w:val="-3"/>
        </w:rPr>
        <w:t xml:space="preserve"> </w:t>
      </w:r>
      <w:r w:rsidRPr="00CA2017">
        <w:t>osobného</w:t>
      </w:r>
      <w:r w:rsidRPr="00CA2017">
        <w:rPr>
          <w:spacing w:val="-4"/>
        </w:rPr>
        <w:t xml:space="preserve"> </w:t>
      </w:r>
      <w:r w:rsidRPr="00CA2017">
        <w:t>postavenia</w:t>
      </w:r>
      <w:r w:rsidRPr="00CA2017">
        <w:rPr>
          <w:spacing w:val="-4"/>
        </w:rPr>
        <w:t xml:space="preserve"> </w:t>
      </w:r>
      <w:r w:rsidRPr="00CA2017">
        <w:t>potenciálneho</w:t>
      </w:r>
      <w:r w:rsidRPr="00CA2017">
        <w:rPr>
          <w:spacing w:val="-3"/>
        </w:rPr>
        <w:t xml:space="preserve"> </w:t>
      </w:r>
      <w:r w:rsidRPr="00CA2017">
        <w:rPr>
          <w:spacing w:val="-2"/>
        </w:rPr>
        <w:t>dodávateľa</w:t>
      </w:r>
    </w:p>
    <w:p w14:paraId="0B35BF5E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 w:rsidRPr="00CA2017">
        <w:rPr>
          <w:sz w:val="20"/>
        </w:rPr>
        <w:t>doklad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o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oprávnení</w:t>
      </w:r>
      <w:r w:rsidRPr="00CA2017">
        <w:rPr>
          <w:spacing w:val="1"/>
          <w:sz w:val="20"/>
        </w:rPr>
        <w:t xml:space="preserve"> </w:t>
      </w:r>
      <w:r w:rsidRPr="00CA2017">
        <w:rPr>
          <w:sz w:val="20"/>
        </w:rPr>
        <w:t>dodávať tovar</w:t>
      </w:r>
      <w:r w:rsidRPr="00CA2017">
        <w:rPr>
          <w:spacing w:val="47"/>
          <w:sz w:val="20"/>
        </w:rPr>
        <w:t xml:space="preserve"> </w:t>
      </w:r>
      <w:r w:rsidRPr="00CA2017">
        <w:rPr>
          <w:sz w:val="20"/>
        </w:rPr>
        <w:t>na predmet</w:t>
      </w:r>
      <w:r w:rsidRPr="00CA2017">
        <w:rPr>
          <w:spacing w:val="-1"/>
          <w:sz w:val="20"/>
        </w:rPr>
        <w:t xml:space="preserve"> </w:t>
      </w:r>
      <w:r w:rsidRPr="00CA2017">
        <w:rPr>
          <w:spacing w:val="-2"/>
          <w:sz w:val="20"/>
        </w:rPr>
        <w:t>zákazky;</w:t>
      </w:r>
    </w:p>
    <w:p w14:paraId="27FB1FD0" w14:textId="24FBA83A" w:rsidR="00C15A45" w:rsidRPr="00CA2017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 w:rsidRPr="00CA2017">
        <w:rPr>
          <w:sz w:val="20"/>
        </w:rPr>
        <w:t>doklad o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tom, že na majetok potenciálneho dodávateľa nie je vyhlásený konkurz, nie je v reštrukturalizácii, nie je v likvidácii;</w:t>
      </w:r>
    </w:p>
    <w:p w14:paraId="68003DE9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 w:rsidRPr="00CA2017">
        <w:rPr>
          <w:sz w:val="20"/>
        </w:rPr>
        <w:t>doklad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tom,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že</w:t>
      </w:r>
      <w:r w:rsidRPr="00CA2017">
        <w:rPr>
          <w:spacing w:val="30"/>
          <w:sz w:val="20"/>
        </w:rPr>
        <w:t xml:space="preserve"> </w:t>
      </w:r>
      <w:r w:rsidRPr="00CA2017">
        <w:rPr>
          <w:sz w:val="20"/>
        </w:rPr>
        <w:t>neporušil</w:t>
      </w:r>
      <w:r w:rsidRPr="00CA2017">
        <w:rPr>
          <w:spacing w:val="29"/>
          <w:sz w:val="20"/>
        </w:rPr>
        <w:t xml:space="preserve"> </w:t>
      </w:r>
      <w:r w:rsidRPr="00CA2017">
        <w:rPr>
          <w:sz w:val="20"/>
        </w:rPr>
        <w:t>v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predchádzajúcich</w:t>
      </w:r>
      <w:r w:rsidRPr="00CA2017">
        <w:rPr>
          <w:spacing w:val="32"/>
          <w:sz w:val="20"/>
        </w:rPr>
        <w:t xml:space="preserve"> </w:t>
      </w:r>
      <w:r w:rsidRPr="00CA2017">
        <w:rPr>
          <w:sz w:val="20"/>
        </w:rPr>
        <w:t>3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rokoch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od</w:t>
      </w:r>
      <w:r w:rsidRPr="00CA2017">
        <w:rPr>
          <w:spacing w:val="28"/>
          <w:sz w:val="20"/>
        </w:rPr>
        <w:t xml:space="preserve"> </w:t>
      </w:r>
      <w:r w:rsidRPr="00CA2017">
        <w:rPr>
          <w:sz w:val="20"/>
        </w:rPr>
        <w:t>vyhlásenia</w:t>
      </w:r>
      <w:r w:rsidRPr="00CA2017">
        <w:rPr>
          <w:spacing w:val="29"/>
          <w:sz w:val="20"/>
        </w:rPr>
        <w:t xml:space="preserve"> </w:t>
      </w:r>
      <w:r w:rsidRPr="00CA2017">
        <w:rPr>
          <w:sz w:val="20"/>
        </w:rPr>
        <w:t>Výzvy</w:t>
      </w:r>
      <w:r w:rsidRPr="00CA2017">
        <w:rPr>
          <w:spacing w:val="30"/>
          <w:sz w:val="20"/>
        </w:rPr>
        <w:t xml:space="preserve"> </w:t>
      </w:r>
      <w:r w:rsidRPr="00CA2017">
        <w:rPr>
          <w:sz w:val="20"/>
        </w:rPr>
        <w:t>na predloženie</w:t>
      </w:r>
      <w:r w:rsidRPr="00CA2017">
        <w:rPr>
          <w:spacing w:val="29"/>
          <w:sz w:val="20"/>
        </w:rPr>
        <w:t xml:space="preserve"> </w:t>
      </w:r>
      <w:r w:rsidRPr="00CA2017">
        <w:rPr>
          <w:sz w:val="20"/>
        </w:rPr>
        <w:t>cenovej ponuky zákaz nelegálnej práce a nelegálneho zamestnávania</w:t>
      </w:r>
      <w:r w:rsidRPr="00CA2017">
        <w:rPr>
          <w:spacing w:val="40"/>
          <w:sz w:val="20"/>
        </w:rPr>
        <w:t xml:space="preserve"> </w:t>
      </w:r>
      <w:r w:rsidRPr="00CA2017">
        <w:rPr>
          <w:sz w:val="20"/>
        </w:rPr>
        <w:t>a</w:t>
      </w:r>
    </w:p>
    <w:p w14:paraId="6C53FB31" w14:textId="5FCDCCDC" w:rsidR="00C15A45" w:rsidRPr="00CA2017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 w:rsidRPr="00CA2017">
        <w:rPr>
          <w:sz w:val="20"/>
        </w:rPr>
        <w:t>doklad o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tom, že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jeho štatutárny orgán, člen štatutárneho orgánu, člen dozornej rady, ani prokurista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nie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sú právoplatne odsúdení</w:t>
      </w:r>
      <w:r w:rsidR="00CA2017" w:rsidRPr="00CA2017">
        <w:rPr>
          <w:sz w:val="20"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ľuďmi).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Pr="00CA2017" w:rsidRDefault="00000000">
      <w:pPr>
        <w:pStyle w:val="Nadpis2"/>
        <w:ind w:left="1060"/>
      </w:pPr>
      <w:r w:rsidRPr="00CA2017">
        <w:t>Požadované</w:t>
      </w:r>
      <w:r w:rsidRPr="00CA2017">
        <w:rPr>
          <w:spacing w:val="-6"/>
        </w:rPr>
        <w:t xml:space="preserve"> </w:t>
      </w:r>
      <w:r w:rsidRPr="00CA2017">
        <w:t>doklady</w:t>
      </w:r>
      <w:r w:rsidRPr="00CA2017">
        <w:rPr>
          <w:spacing w:val="45"/>
        </w:rPr>
        <w:t xml:space="preserve"> </w:t>
      </w:r>
      <w:r w:rsidRPr="00CA2017">
        <w:t>na</w:t>
      </w:r>
      <w:r w:rsidRPr="00CA2017">
        <w:rPr>
          <w:spacing w:val="-3"/>
        </w:rPr>
        <w:t xml:space="preserve"> </w:t>
      </w:r>
      <w:r w:rsidRPr="00CA2017">
        <w:t>preukázanie</w:t>
      </w:r>
      <w:r w:rsidRPr="00CA2017">
        <w:rPr>
          <w:spacing w:val="-4"/>
        </w:rPr>
        <w:t xml:space="preserve"> </w:t>
      </w:r>
      <w:r w:rsidRPr="00CA2017">
        <w:t>splnenia</w:t>
      </w:r>
      <w:r w:rsidRPr="00CA2017">
        <w:rPr>
          <w:spacing w:val="-3"/>
        </w:rPr>
        <w:t xml:space="preserve"> </w:t>
      </w:r>
      <w:r w:rsidRPr="00CA2017">
        <w:t>podmienok</w:t>
      </w:r>
      <w:r w:rsidRPr="00CA2017">
        <w:rPr>
          <w:spacing w:val="-3"/>
        </w:rPr>
        <w:t xml:space="preserve"> </w:t>
      </w:r>
      <w:r w:rsidRPr="00CA2017">
        <w:t>účasti</w:t>
      </w:r>
      <w:r w:rsidRPr="00CA2017">
        <w:rPr>
          <w:spacing w:val="-1"/>
        </w:rPr>
        <w:t xml:space="preserve"> </w:t>
      </w:r>
      <w:r w:rsidRPr="00CA2017">
        <w:t>týkajúce</w:t>
      </w:r>
      <w:r w:rsidRPr="00CA2017">
        <w:rPr>
          <w:spacing w:val="-2"/>
        </w:rPr>
        <w:t xml:space="preserve"> </w:t>
      </w:r>
      <w:r w:rsidRPr="00CA2017">
        <w:t>sa</w:t>
      </w:r>
      <w:r w:rsidRPr="00CA2017">
        <w:rPr>
          <w:spacing w:val="-4"/>
        </w:rPr>
        <w:t xml:space="preserve"> </w:t>
      </w:r>
      <w:r w:rsidRPr="00CA2017">
        <w:t>osobného</w:t>
      </w:r>
      <w:r w:rsidRPr="00CA2017">
        <w:rPr>
          <w:spacing w:val="-2"/>
        </w:rPr>
        <w:t xml:space="preserve"> postavenia</w:t>
      </w:r>
    </w:p>
    <w:p w14:paraId="6E1DF412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 w:rsidRPr="00CA2017">
        <w:rPr>
          <w:sz w:val="20"/>
        </w:rPr>
        <w:t>Výpisom</w:t>
      </w:r>
      <w:r w:rsidRPr="00CA2017">
        <w:rPr>
          <w:spacing w:val="-5"/>
          <w:sz w:val="20"/>
        </w:rPr>
        <w:t xml:space="preserve"> </w:t>
      </w:r>
      <w:r w:rsidRPr="00CA2017">
        <w:rPr>
          <w:sz w:val="20"/>
        </w:rPr>
        <w:t>z</w:t>
      </w:r>
      <w:r w:rsidRPr="00CA2017">
        <w:rPr>
          <w:spacing w:val="-4"/>
          <w:sz w:val="20"/>
        </w:rPr>
        <w:t xml:space="preserve"> </w:t>
      </w:r>
      <w:r w:rsidRPr="00CA2017">
        <w:rPr>
          <w:sz w:val="20"/>
        </w:rPr>
        <w:t>obchodného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registra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alebo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živnostenského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registra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alebo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iného</w:t>
      </w:r>
      <w:r w:rsidRPr="00CA2017">
        <w:rPr>
          <w:spacing w:val="-1"/>
          <w:sz w:val="20"/>
        </w:rPr>
        <w:t xml:space="preserve"> </w:t>
      </w:r>
      <w:r w:rsidRPr="00CA2017">
        <w:rPr>
          <w:spacing w:val="-2"/>
          <w:sz w:val="20"/>
        </w:rPr>
        <w:t>registra</w:t>
      </w:r>
    </w:p>
    <w:p w14:paraId="0E295339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 w:rsidRPr="00CA2017">
        <w:rPr>
          <w:sz w:val="20"/>
        </w:rPr>
        <w:t>Potvrdením</w:t>
      </w:r>
      <w:r w:rsidRPr="00CA2017">
        <w:rPr>
          <w:spacing w:val="-4"/>
          <w:sz w:val="20"/>
        </w:rPr>
        <w:t xml:space="preserve"> </w:t>
      </w:r>
      <w:r w:rsidRPr="00CA2017">
        <w:rPr>
          <w:sz w:val="20"/>
        </w:rPr>
        <w:t>súdu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–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(nie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je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v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konkurze,</w:t>
      </w:r>
      <w:r w:rsidRPr="00CA2017">
        <w:rPr>
          <w:spacing w:val="2"/>
          <w:sz w:val="20"/>
        </w:rPr>
        <w:t xml:space="preserve"> </w:t>
      </w:r>
      <w:r w:rsidRPr="00CA2017">
        <w:rPr>
          <w:sz w:val="20"/>
        </w:rPr>
        <w:t>nie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je</w:t>
      </w:r>
      <w:r w:rsidRPr="00CA2017">
        <w:rPr>
          <w:spacing w:val="46"/>
          <w:sz w:val="20"/>
        </w:rPr>
        <w:t xml:space="preserve"> </w:t>
      </w:r>
      <w:r w:rsidRPr="00CA2017">
        <w:rPr>
          <w:sz w:val="20"/>
        </w:rPr>
        <w:t>reštrukturalizácii, nie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je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v</w:t>
      </w:r>
      <w:r w:rsidRPr="00CA2017">
        <w:rPr>
          <w:spacing w:val="2"/>
          <w:sz w:val="20"/>
        </w:rPr>
        <w:t xml:space="preserve"> </w:t>
      </w:r>
      <w:r w:rsidRPr="00CA2017">
        <w:rPr>
          <w:spacing w:val="-2"/>
          <w:sz w:val="20"/>
        </w:rPr>
        <w:t>likvidácii)</w:t>
      </w:r>
    </w:p>
    <w:p w14:paraId="626A6EC6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 w:rsidRPr="00CA2017">
        <w:rPr>
          <w:sz w:val="20"/>
        </w:rPr>
        <w:t>Potvrdenie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inšpektorátu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práce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alebo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výpisom</w:t>
      </w:r>
      <w:r w:rsidRPr="00CA2017">
        <w:rPr>
          <w:spacing w:val="-4"/>
          <w:sz w:val="20"/>
        </w:rPr>
        <w:t xml:space="preserve"> </w:t>
      </w:r>
      <w:r w:rsidRPr="00CA2017">
        <w:rPr>
          <w:sz w:val="20"/>
        </w:rPr>
        <w:t>zo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z</w:t>
      </w:r>
      <w:r w:rsidRPr="00CA2017">
        <w:rPr>
          <w:color w:val="333333"/>
          <w:sz w:val="20"/>
        </w:rPr>
        <w:t>oznam</w:t>
      </w:r>
      <w:r w:rsidRPr="00CA2017">
        <w:rPr>
          <w:color w:val="333333"/>
          <w:spacing w:val="-2"/>
          <w:sz w:val="20"/>
        </w:rPr>
        <w:t xml:space="preserve"> </w:t>
      </w:r>
      <w:r w:rsidRPr="00CA2017">
        <w:rPr>
          <w:color w:val="333333"/>
          <w:sz w:val="20"/>
        </w:rPr>
        <w:t>fyzických</w:t>
      </w:r>
      <w:r w:rsidRPr="00CA2017">
        <w:rPr>
          <w:color w:val="333333"/>
          <w:spacing w:val="-3"/>
          <w:sz w:val="20"/>
        </w:rPr>
        <w:t xml:space="preserve"> </w:t>
      </w:r>
      <w:r w:rsidRPr="00CA2017">
        <w:rPr>
          <w:color w:val="333333"/>
          <w:sz w:val="20"/>
        </w:rPr>
        <w:t>osôb</w:t>
      </w:r>
      <w:r w:rsidRPr="00CA2017">
        <w:rPr>
          <w:color w:val="333333"/>
          <w:spacing w:val="-4"/>
          <w:sz w:val="20"/>
        </w:rPr>
        <w:t xml:space="preserve"> </w:t>
      </w:r>
      <w:r w:rsidRPr="00CA2017">
        <w:rPr>
          <w:color w:val="333333"/>
          <w:sz w:val="20"/>
        </w:rPr>
        <w:t>a</w:t>
      </w:r>
      <w:r w:rsidRPr="00CA2017">
        <w:rPr>
          <w:color w:val="333333"/>
          <w:spacing w:val="-3"/>
          <w:sz w:val="20"/>
        </w:rPr>
        <w:t xml:space="preserve"> </w:t>
      </w:r>
      <w:r w:rsidRPr="00CA2017">
        <w:rPr>
          <w:color w:val="333333"/>
          <w:sz w:val="20"/>
        </w:rPr>
        <w:t>právnických</w:t>
      </w:r>
      <w:r w:rsidRPr="00CA2017">
        <w:rPr>
          <w:color w:val="333333"/>
          <w:spacing w:val="-3"/>
          <w:sz w:val="20"/>
        </w:rPr>
        <w:t xml:space="preserve"> </w:t>
      </w:r>
      <w:r w:rsidRPr="00CA2017">
        <w:rPr>
          <w:color w:val="333333"/>
          <w:sz w:val="20"/>
        </w:rPr>
        <w:t>osôb,</w:t>
      </w:r>
      <w:r w:rsidRPr="00CA2017">
        <w:rPr>
          <w:color w:val="333333"/>
          <w:spacing w:val="-4"/>
          <w:sz w:val="20"/>
        </w:rPr>
        <w:t xml:space="preserve"> </w:t>
      </w:r>
      <w:r w:rsidRPr="00CA2017">
        <w:rPr>
          <w:color w:val="333333"/>
          <w:sz w:val="20"/>
        </w:rPr>
        <w:t>ktoré porušili zákaz nelegálneho zamestnávania</w:t>
      </w:r>
    </w:p>
    <w:p w14:paraId="28287D32" w14:textId="77777777" w:rsidR="00C15A45" w:rsidRPr="00CA2017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 w:rsidRPr="00CA2017">
        <w:rPr>
          <w:sz w:val="20"/>
        </w:rPr>
        <w:t>Výpisom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z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registra</w:t>
      </w:r>
      <w:r w:rsidRPr="00CA2017">
        <w:rPr>
          <w:spacing w:val="-1"/>
          <w:sz w:val="20"/>
        </w:rPr>
        <w:t xml:space="preserve"> </w:t>
      </w:r>
      <w:r w:rsidRPr="00CA2017">
        <w:rPr>
          <w:spacing w:val="-2"/>
          <w:sz w:val="20"/>
        </w:rPr>
        <w:t>trestov</w:t>
      </w:r>
    </w:p>
    <w:p w14:paraId="3457A3C8" w14:textId="77777777" w:rsidR="00C15A45" w:rsidRPr="00CA2017" w:rsidRDefault="00C15A45">
      <w:pPr>
        <w:pStyle w:val="Zkladntext"/>
        <w:spacing w:before="1"/>
      </w:pPr>
    </w:p>
    <w:p w14:paraId="21330779" w14:textId="77777777" w:rsidR="00C15A45" w:rsidRPr="00CA2017" w:rsidRDefault="00000000">
      <w:pPr>
        <w:pStyle w:val="Nadpis2"/>
        <w:ind w:left="1111" w:right="108"/>
        <w:jc w:val="both"/>
        <w:rPr>
          <w:b w:val="0"/>
        </w:rPr>
      </w:pPr>
      <w:r w:rsidRPr="00CA2017">
        <w:rPr>
          <w:b w:val="0"/>
        </w:rPr>
        <w:t>Dodávateľ</w:t>
      </w:r>
      <w:r w:rsidRPr="00CA2017">
        <w:rPr>
          <w:b w:val="0"/>
          <w:spacing w:val="73"/>
        </w:rPr>
        <w:t xml:space="preserve"> </w:t>
      </w:r>
      <w:r w:rsidRPr="00CA2017">
        <w:rPr>
          <w:b w:val="0"/>
        </w:rPr>
        <w:t>môže</w:t>
      </w:r>
      <w:r w:rsidRPr="00CA2017">
        <w:rPr>
          <w:b w:val="0"/>
          <w:spacing w:val="72"/>
        </w:rPr>
        <w:t xml:space="preserve"> </w:t>
      </w:r>
      <w:r w:rsidRPr="00CA2017">
        <w:t>predbežne</w:t>
      </w:r>
      <w:r w:rsidRPr="00CA2017">
        <w:rPr>
          <w:spacing w:val="71"/>
        </w:rPr>
        <w:t xml:space="preserve"> </w:t>
      </w:r>
      <w:r w:rsidRPr="00CA2017">
        <w:t>nahradiť</w:t>
      </w:r>
      <w:r w:rsidRPr="00CA2017">
        <w:rPr>
          <w:spacing w:val="72"/>
        </w:rPr>
        <w:t xml:space="preserve"> </w:t>
      </w:r>
      <w:r w:rsidRPr="00CA2017">
        <w:t>požadované</w:t>
      </w:r>
      <w:r w:rsidRPr="00CA2017">
        <w:rPr>
          <w:spacing w:val="71"/>
        </w:rPr>
        <w:t xml:space="preserve"> </w:t>
      </w:r>
      <w:r w:rsidRPr="00CA2017">
        <w:t>doklady</w:t>
      </w:r>
      <w:r w:rsidRPr="00CA2017">
        <w:rPr>
          <w:spacing w:val="72"/>
        </w:rPr>
        <w:t xml:space="preserve"> </w:t>
      </w:r>
      <w:r w:rsidRPr="00CA2017">
        <w:t>čestným</w:t>
      </w:r>
      <w:r w:rsidRPr="00CA2017">
        <w:rPr>
          <w:spacing w:val="72"/>
        </w:rPr>
        <w:t xml:space="preserve"> </w:t>
      </w:r>
      <w:r w:rsidRPr="00CA2017">
        <w:t>vyhlásením</w:t>
      </w:r>
      <w:r w:rsidRPr="00CA2017">
        <w:rPr>
          <w:spacing w:val="79"/>
        </w:rPr>
        <w:t xml:space="preserve"> </w:t>
      </w:r>
      <w:r w:rsidRPr="00CA2017">
        <w:rPr>
          <w:b w:val="0"/>
        </w:rPr>
        <w:t>alebo</w:t>
      </w:r>
      <w:r w:rsidRPr="00CA2017">
        <w:rPr>
          <w:b w:val="0"/>
          <w:spacing w:val="-2"/>
        </w:rPr>
        <w:t xml:space="preserve"> </w:t>
      </w:r>
      <w:r w:rsidRPr="00CA2017">
        <w:t>vyhlásením o zaregistrovaní sa v zozname hospodárskych subjektov spolu s platnou registráciou</w:t>
      </w:r>
      <w:r w:rsidRPr="00CA2017"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 w:rsidRPr="00CA2017">
        <w:rPr>
          <w:sz w:val="20"/>
        </w:rPr>
        <w:t xml:space="preserve">Potenciálny dodávateľ vyššie požadované dokumenty </w:t>
      </w:r>
      <w:r w:rsidRPr="00CA2017">
        <w:rPr>
          <w:i/>
          <w:sz w:val="20"/>
        </w:rPr>
        <w:t>zaregistrované v</w:t>
      </w:r>
      <w:r w:rsidRPr="00CA2017">
        <w:rPr>
          <w:i/>
          <w:spacing w:val="-2"/>
          <w:sz w:val="20"/>
        </w:rPr>
        <w:t xml:space="preserve"> </w:t>
      </w:r>
      <w:r w:rsidRPr="00CA2017">
        <w:rPr>
          <w:i/>
          <w:sz w:val="20"/>
        </w:rPr>
        <w:t xml:space="preserve">informačných systémoch verejnej správy </w:t>
      </w:r>
      <w:r w:rsidRPr="00CA2017">
        <w:rPr>
          <w:sz w:val="20"/>
        </w:rPr>
        <w:t>(napr. výpis z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</w:t>
      </w:r>
      <w:r w:rsidRPr="00CA2017">
        <w:rPr>
          <w:sz w:val="20"/>
        </w:rPr>
        <w:lastRenderedPageBreak/>
        <w:t xml:space="preserve">zverejnené </w:t>
      </w:r>
      <w:r w:rsidRPr="00CA2017">
        <w:rPr>
          <w:b/>
          <w:i/>
          <w:sz w:val="20"/>
        </w:rPr>
        <w:t>nepredkladá - uvedie iba internetovú adresu/hypertextový link</w:t>
      </w:r>
      <w:r w:rsidRPr="00CA2017">
        <w:rPr>
          <w:sz w:val="20"/>
        </w:rPr>
        <w:t>, na ktorom požadované dokumenty sú verejne sprístupnené.</w:t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Pr="00CA2017" w:rsidRDefault="00000000">
      <w:pPr>
        <w:pStyle w:val="Zkladntext"/>
        <w:spacing w:before="2"/>
        <w:ind w:left="1086"/>
        <w:jc w:val="both"/>
      </w:pPr>
      <w:r w:rsidRPr="00CA2017">
        <w:t>Neuplatňuje</w:t>
      </w:r>
      <w:r w:rsidRPr="00CA2017">
        <w:rPr>
          <w:spacing w:val="-4"/>
        </w:rPr>
        <w:t xml:space="preserve"> </w:t>
      </w:r>
      <w:r w:rsidRPr="00CA2017">
        <w:rPr>
          <w:spacing w:val="-5"/>
        </w:rPr>
        <w:t>sa.</w:t>
      </w:r>
    </w:p>
    <w:p w14:paraId="7B81A8C0" w14:textId="77777777" w:rsidR="00C15A45" w:rsidRPr="00CA2017" w:rsidRDefault="00C15A45">
      <w:pPr>
        <w:pStyle w:val="Zkladntext"/>
        <w:spacing w:before="2"/>
      </w:pPr>
    </w:p>
    <w:p w14:paraId="3833CEDA" w14:textId="7DADA4F4" w:rsidR="00C15A45" w:rsidRPr="00CA2017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 w:rsidRPr="00CA2017">
        <w:rPr>
          <w:sz w:val="20"/>
        </w:rPr>
        <w:t xml:space="preserve">Obstarávateľ </w:t>
      </w:r>
      <w:r w:rsidRPr="00CA2017">
        <w:rPr>
          <w:b/>
          <w:sz w:val="20"/>
        </w:rPr>
        <w:t>vylúči</w:t>
      </w:r>
      <w:r w:rsidRPr="00CA2017">
        <w:rPr>
          <w:b/>
          <w:spacing w:val="-1"/>
          <w:sz w:val="20"/>
        </w:rPr>
        <w:t xml:space="preserve"> </w:t>
      </w:r>
      <w:r w:rsidRPr="00CA2017">
        <w:rPr>
          <w:sz w:val="20"/>
        </w:rPr>
        <w:t>potencionálneho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dodávateľa, ak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nepredloží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požadované doklady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na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preukázanie</w:t>
      </w:r>
      <w:r w:rsidRPr="00CA2017">
        <w:rPr>
          <w:spacing w:val="-1"/>
          <w:sz w:val="20"/>
        </w:rPr>
        <w:t xml:space="preserve"> </w:t>
      </w:r>
      <w:r w:rsidRPr="00CA2017">
        <w:rPr>
          <w:sz w:val="20"/>
        </w:rPr>
        <w:t>splnenia podmienok účasti alebo predbežne nenahradí požadované doklady čestným vyhlásením alebo nepredloží vyhlásenie o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zaregistrovaní sa</w:t>
      </w:r>
      <w:r w:rsidRPr="00CA2017">
        <w:rPr>
          <w:spacing w:val="-3"/>
          <w:sz w:val="20"/>
        </w:rPr>
        <w:t xml:space="preserve"> </w:t>
      </w:r>
      <w:r w:rsidRPr="00CA2017">
        <w:rPr>
          <w:sz w:val="20"/>
        </w:rPr>
        <w:t>v</w:t>
      </w:r>
      <w:r w:rsidRPr="00CA2017">
        <w:rPr>
          <w:spacing w:val="-2"/>
          <w:sz w:val="20"/>
        </w:rPr>
        <w:t xml:space="preserve"> </w:t>
      </w:r>
      <w:r w:rsidRPr="00CA2017">
        <w:rPr>
          <w:sz w:val="20"/>
        </w:rPr>
        <w:t>zozname hospodárskych subjektov spolu s platnou registráciou alebo neuvedie internetovú adresu/hypertextový link,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Pr="004D35A6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4" w:name="4._POŽIADAVKY_NA_VYPRACOVANIE_CENOVEJ_PO"/>
      <w:bookmarkEnd w:id="4"/>
      <w:r w:rsidRPr="004D35A6">
        <w:t>POŽIADAVKY</w:t>
      </w:r>
      <w:r w:rsidRPr="004D35A6">
        <w:rPr>
          <w:spacing w:val="-5"/>
        </w:rPr>
        <w:t xml:space="preserve"> </w:t>
      </w:r>
      <w:r w:rsidRPr="004D35A6">
        <w:t>NA</w:t>
      </w:r>
      <w:r w:rsidRPr="004D35A6">
        <w:rPr>
          <w:spacing w:val="-5"/>
        </w:rPr>
        <w:t xml:space="preserve"> </w:t>
      </w:r>
      <w:r w:rsidRPr="004D35A6">
        <w:t>VYPRACOVANIE</w:t>
      </w:r>
      <w:r w:rsidRPr="004D35A6">
        <w:rPr>
          <w:spacing w:val="-4"/>
        </w:rPr>
        <w:t xml:space="preserve"> </w:t>
      </w:r>
      <w:r w:rsidRPr="004D35A6">
        <w:t>CENOVEJ</w:t>
      </w:r>
      <w:r w:rsidRPr="004D35A6">
        <w:rPr>
          <w:spacing w:val="-4"/>
        </w:rPr>
        <w:t xml:space="preserve"> </w:t>
      </w:r>
      <w:r w:rsidRPr="004D35A6">
        <w:rPr>
          <w:spacing w:val="-2"/>
        </w:rPr>
        <w:t>PONUKY</w:t>
      </w:r>
    </w:p>
    <w:p w14:paraId="2E0D0DB1" w14:textId="77777777" w:rsidR="00C15A45" w:rsidRPr="004D35A6" w:rsidRDefault="00000000">
      <w:pPr>
        <w:pStyle w:val="Zkladntext"/>
        <w:spacing w:before="2" w:line="230" w:lineRule="exact"/>
        <w:ind w:left="686"/>
        <w:jc w:val="both"/>
      </w:pPr>
      <w:r w:rsidRPr="004D35A6">
        <w:t>Cenová</w:t>
      </w:r>
      <w:r w:rsidRPr="004D35A6">
        <w:rPr>
          <w:spacing w:val="-3"/>
        </w:rPr>
        <w:t xml:space="preserve"> </w:t>
      </w:r>
      <w:r w:rsidRPr="004D35A6">
        <w:t>ponuka</w:t>
      </w:r>
      <w:r w:rsidRPr="004D35A6">
        <w:rPr>
          <w:spacing w:val="-2"/>
        </w:rPr>
        <w:t xml:space="preserve"> </w:t>
      </w:r>
      <w:r w:rsidRPr="004D35A6">
        <w:t>bude</w:t>
      </w:r>
      <w:r w:rsidRPr="004D35A6">
        <w:rPr>
          <w:spacing w:val="-1"/>
        </w:rPr>
        <w:t xml:space="preserve"> </w:t>
      </w:r>
      <w:r w:rsidRPr="004D35A6">
        <w:t>vypracovaná</w:t>
      </w:r>
      <w:r w:rsidRPr="004D35A6">
        <w:rPr>
          <w:spacing w:val="2"/>
        </w:rPr>
        <w:t xml:space="preserve"> </w:t>
      </w:r>
      <w:r w:rsidRPr="004D35A6">
        <w:t>v</w:t>
      </w:r>
      <w:r w:rsidRPr="004D35A6">
        <w:rPr>
          <w:spacing w:val="-2"/>
        </w:rPr>
        <w:t xml:space="preserve"> </w:t>
      </w:r>
      <w:r w:rsidRPr="004D35A6">
        <w:t>listinnej</w:t>
      </w:r>
      <w:r w:rsidRPr="004D35A6">
        <w:rPr>
          <w:spacing w:val="-2"/>
        </w:rPr>
        <w:t xml:space="preserve"> </w:t>
      </w:r>
      <w:r w:rsidRPr="004D35A6">
        <w:t>forme a</w:t>
      </w:r>
      <w:r w:rsidRPr="004D35A6">
        <w:rPr>
          <w:spacing w:val="-1"/>
        </w:rPr>
        <w:t xml:space="preserve"> </w:t>
      </w:r>
      <w:r w:rsidRPr="004D35A6">
        <w:rPr>
          <w:spacing w:val="-4"/>
        </w:rPr>
        <w:t>musí:</w:t>
      </w:r>
    </w:p>
    <w:p w14:paraId="45D30788" w14:textId="77777777" w:rsidR="00C15A45" w:rsidRPr="004D35A6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 w:rsidRPr="004D35A6">
        <w:rPr>
          <w:sz w:val="20"/>
        </w:rPr>
        <w:t>obsahovať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identifikačné</w:t>
      </w:r>
      <w:r w:rsidRPr="004D35A6">
        <w:rPr>
          <w:spacing w:val="-2"/>
          <w:sz w:val="20"/>
        </w:rPr>
        <w:t xml:space="preserve"> údaje,</w:t>
      </w:r>
    </w:p>
    <w:p w14:paraId="4BD4CA24" w14:textId="0FB27609" w:rsidR="00C15A45" w:rsidRPr="004D35A6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 w:rsidRPr="004D35A6">
        <w:rPr>
          <w:sz w:val="20"/>
        </w:rPr>
        <w:t>obsahovať</w:t>
      </w:r>
      <w:r w:rsidRPr="004D35A6">
        <w:rPr>
          <w:spacing w:val="-5"/>
          <w:sz w:val="20"/>
        </w:rPr>
        <w:t xml:space="preserve"> </w:t>
      </w:r>
      <w:r w:rsidRPr="004D35A6">
        <w:rPr>
          <w:sz w:val="20"/>
        </w:rPr>
        <w:t>ocenený</w:t>
      </w:r>
      <w:r w:rsidRPr="004D35A6">
        <w:rPr>
          <w:spacing w:val="1"/>
          <w:sz w:val="20"/>
        </w:rPr>
        <w:t xml:space="preserve"> </w:t>
      </w:r>
      <w:r w:rsidRPr="004D35A6">
        <w:rPr>
          <w:sz w:val="20"/>
        </w:rPr>
        <w:t>návrh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na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plnenie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kritériá</w:t>
      </w:r>
      <w:r w:rsidRPr="004D35A6">
        <w:rPr>
          <w:spacing w:val="-2"/>
          <w:sz w:val="20"/>
        </w:rPr>
        <w:t>,</w:t>
      </w:r>
    </w:p>
    <w:p w14:paraId="3D5BA9D6" w14:textId="2450E72A" w:rsidR="00C15A45" w:rsidRPr="004D35A6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 w:rsidRPr="004D35A6">
        <w:tab/>
      </w:r>
      <w:r w:rsidRPr="004D35A6">
        <w:rPr>
          <w:sz w:val="20"/>
        </w:rPr>
        <w:t>byť potvrdená podpisom oprávneného zástupcu potenciálneho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dodávateľa (štatutárnym orgánom alebo inou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oprávnenou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osobou,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ktorej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oprávnenosť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preukáže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prijímateľ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úradne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overeným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plnomocenstvom,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pričom prijímateľ musí disponovať originálom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alebo úradne overenou fotokópiou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a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na vyžiadanie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Pr="004D35A6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 w:rsidRPr="004D35A6">
        <w:rPr>
          <w:sz w:val="20"/>
        </w:rPr>
        <w:t>byť</w:t>
      </w:r>
      <w:r w:rsidRPr="004D35A6">
        <w:rPr>
          <w:spacing w:val="-4"/>
          <w:sz w:val="20"/>
        </w:rPr>
        <w:t xml:space="preserve"> </w:t>
      </w:r>
      <w:r w:rsidRPr="004D35A6">
        <w:rPr>
          <w:sz w:val="20"/>
        </w:rPr>
        <w:t>potvrdená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pečiatkou,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ak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je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potenciálny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dodávateľ povinný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pečiatku</w:t>
      </w:r>
      <w:r w:rsidRPr="004D35A6">
        <w:rPr>
          <w:spacing w:val="-1"/>
          <w:sz w:val="20"/>
        </w:rPr>
        <w:t xml:space="preserve"> </w:t>
      </w:r>
      <w:r w:rsidRPr="004D35A6">
        <w:rPr>
          <w:spacing w:val="-2"/>
          <w:sz w:val="20"/>
        </w:rPr>
        <w:t>používať,</w:t>
      </w:r>
    </w:p>
    <w:p w14:paraId="11A39D61" w14:textId="768DD20D" w:rsidR="00C15A45" w:rsidRPr="004D35A6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 w:rsidRPr="004D35A6">
        <w:tab/>
      </w:r>
      <w:r w:rsidRPr="004D35A6">
        <w:rPr>
          <w:sz w:val="20"/>
        </w:rPr>
        <w:t>byť uvedený dátum vyhotovenia (potvrdenie potenciálneho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dodávateľa musí byť uvedený na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strane, kde sa uvádza sumárna cenová kalkulácia),</w:t>
      </w:r>
    </w:p>
    <w:p w14:paraId="4CD94052" w14:textId="77777777" w:rsidR="00C15A45" w:rsidRPr="004D35A6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 w:rsidRPr="004D35A6">
        <w:rPr>
          <w:sz w:val="20"/>
        </w:rPr>
        <w:t>obsahovať</w:t>
      </w:r>
      <w:r w:rsidRPr="004D35A6">
        <w:rPr>
          <w:spacing w:val="-4"/>
          <w:sz w:val="20"/>
        </w:rPr>
        <w:t xml:space="preserve"> </w:t>
      </w:r>
      <w:r w:rsidRPr="004D35A6">
        <w:rPr>
          <w:sz w:val="20"/>
        </w:rPr>
        <w:t>povinné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prílohy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–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doklady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na preukázanie splnenia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podmienok</w:t>
      </w:r>
      <w:r w:rsidRPr="004D35A6">
        <w:rPr>
          <w:spacing w:val="-1"/>
          <w:sz w:val="20"/>
        </w:rPr>
        <w:t xml:space="preserve"> </w:t>
      </w:r>
      <w:r w:rsidRPr="004D35A6">
        <w:rPr>
          <w:spacing w:val="-2"/>
          <w:sz w:val="20"/>
        </w:rPr>
        <w:t>účasti,</w:t>
      </w:r>
    </w:p>
    <w:p w14:paraId="458563F7" w14:textId="77777777" w:rsidR="00C15A45" w:rsidRPr="004D35A6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 w:rsidRPr="004D35A6">
        <w:tab/>
      </w:r>
      <w:r w:rsidRPr="004D35A6">
        <w:rPr>
          <w:sz w:val="20"/>
        </w:rPr>
        <w:t>byť doklady a dokumenty v ponuke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vyhotovené v štátnom jazyku. Akýkoľvek doklad alebo dokument predložený</w:t>
      </w:r>
      <w:r w:rsidRPr="004D35A6">
        <w:rPr>
          <w:spacing w:val="21"/>
          <w:sz w:val="20"/>
        </w:rPr>
        <w:t xml:space="preserve"> </w:t>
      </w:r>
      <w:r w:rsidRPr="004D35A6">
        <w:rPr>
          <w:sz w:val="20"/>
        </w:rPr>
        <w:t>v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cudzom</w:t>
      </w:r>
      <w:r w:rsidRPr="004D35A6">
        <w:rPr>
          <w:spacing w:val="22"/>
          <w:sz w:val="20"/>
        </w:rPr>
        <w:t xml:space="preserve"> </w:t>
      </w:r>
      <w:r w:rsidRPr="004D35A6">
        <w:rPr>
          <w:sz w:val="20"/>
        </w:rPr>
        <w:t>jazyku</w:t>
      </w:r>
      <w:r w:rsidRPr="004D35A6">
        <w:rPr>
          <w:spacing w:val="19"/>
          <w:sz w:val="20"/>
        </w:rPr>
        <w:t xml:space="preserve"> </w:t>
      </w:r>
      <w:r w:rsidRPr="004D35A6">
        <w:rPr>
          <w:sz w:val="20"/>
        </w:rPr>
        <w:t>musí</w:t>
      </w:r>
      <w:r w:rsidRPr="004D35A6">
        <w:rPr>
          <w:spacing w:val="20"/>
          <w:sz w:val="20"/>
        </w:rPr>
        <w:t xml:space="preserve"> </w:t>
      </w:r>
      <w:r w:rsidRPr="004D35A6">
        <w:rPr>
          <w:sz w:val="20"/>
        </w:rPr>
        <w:t>byť</w:t>
      </w:r>
      <w:r w:rsidRPr="004D35A6">
        <w:rPr>
          <w:spacing w:val="20"/>
          <w:sz w:val="20"/>
        </w:rPr>
        <w:t xml:space="preserve"> </w:t>
      </w:r>
      <w:r w:rsidRPr="004D35A6">
        <w:rPr>
          <w:sz w:val="20"/>
        </w:rPr>
        <w:t>doložený</w:t>
      </w:r>
      <w:r w:rsidRPr="004D35A6">
        <w:rPr>
          <w:spacing w:val="21"/>
          <w:sz w:val="20"/>
        </w:rPr>
        <w:t xml:space="preserve"> </w:t>
      </w:r>
      <w:r w:rsidRPr="004D35A6">
        <w:rPr>
          <w:sz w:val="20"/>
        </w:rPr>
        <w:t>úradným</w:t>
      </w:r>
      <w:r w:rsidRPr="004D35A6">
        <w:rPr>
          <w:spacing w:val="22"/>
          <w:sz w:val="20"/>
        </w:rPr>
        <w:t xml:space="preserve"> </w:t>
      </w:r>
      <w:r w:rsidRPr="004D35A6">
        <w:rPr>
          <w:sz w:val="20"/>
        </w:rPr>
        <w:t>prekladom</w:t>
      </w:r>
      <w:r w:rsidRPr="004D35A6">
        <w:rPr>
          <w:spacing w:val="20"/>
          <w:sz w:val="20"/>
        </w:rPr>
        <w:t xml:space="preserve"> </w:t>
      </w:r>
      <w:r w:rsidRPr="004D35A6">
        <w:rPr>
          <w:sz w:val="20"/>
        </w:rPr>
        <w:t>do</w:t>
      </w:r>
      <w:r w:rsidRPr="004D35A6">
        <w:rPr>
          <w:spacing w:val="19"/>
          <w:sz w:val="20"/>
        </w:rPr>
        <w:t xml:space="preserve"> </w:t>
      </w:r>
      <w:r w:rsidRPr="004D35A6">
        <w:rPr>
          <w:sz w:val="20"/>
        </w:rPr>
        <w:t>štátneho</w:t>
      </w:r>
      <w:r w:rsidRPr="004D35A6">
        <w:rPr>
          <w:spacing w:val="21"/>
          <w:sz w:val="20"/>
        </w:rPr>
        <w:t xml:space="preserve"> </w:t>
      </w:r>
      <w:r w:rsidRPr="004D35A6">
        <w:rPr>
          <w:sz w:val="20"/>
        </w:rPr>
        <w:t>jazyka</w:t>
      </w:r>
      <w:r w:rsidRPr="004D35A6">
        <w:rPr>
          <w:spacing w:val="21"/>
          <w:sz w:val="20"/>
        </w:rPr>
        <w:t xml:space="preserve"> </w:t>
      </w:r>
      <w:r w:rsidRPr="004D35A6">
        <w:rPr>
          <w:sz w:val="20"/>
        </w:rPr>
        <w:t>(okrem</w:t>
      </w:r>
      <w:r w:rsidRPr="004D35A6">
        <w:rPr>
          <w:spacing w:val="20"/>
          <w:sz w:val="20"/>
        </w:rPr>
        <w:t xml:space="preserve"> </w:t>
      </w:r>
      <w:r w:rsidRPr="004D35A6"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5" w:name="5._SPÔSOB_A_METODIKA_VYHODNOCOVANIA_CENO"/>
      <w:bookmarkEnd w:id="5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4657550B" w:rsidR="00C15A45" w:rsidRPr="004D35A6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 w:rsidRPr="004D35A6">
        <w:rPr>
          <w:sz w:val="20"/>
        </w:rPr>
        <w:t>Vyhodnotenie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ponúk -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Kritériá na hodnotenie ponúk - Najnižšie cena v mene Euro</w:t>
      </w:r>
      <w:r w:rsidRPr="004D35A6">
        <w:rPr>
          <w:spacing w:val="40"/>
          <w:sz w:val="20"/>
        </w:rPr>
        <w:t xml:space="preserve"> </w:t>
      </w:r>
      <w:r w:rsidR="00720E84" w:rsidRPr="004D35A6">
        <w:rPr>
          <w:sz w:val="20"/>
        </w:rPr>
        <w:t>s</w:t>
      </w:r>
      <w:r w:rsidRPr="004D35A6">
        <w:rPr>
          <w:sz w:val="20"/>
        </w:rPr>
        <w:t xml:space="preserve"> DPH. Najnižšiu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cenu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sa</w:t>
      </w:r>
      <w:r w:rsidRPr="004D35A6">
        <w:rPr>
          <w:spacing w:val="-4"/>
          <w:sz w:val="20"/>
        </w:rPr>
        <w:t xml:space="preserve"> </w:t>
      </w:r>
      <w:r w:rsidRPr="004D35A6">
        <w:rPr>
          <w:sz w:val="20"/>
        </w:rPr>
        <w:t>rozumie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cena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za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celý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predmet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zákazky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 xml:space="preserve">uvedená </w:t>
      </w:r>
      <w:r w:rsidRPr="004D35A6">
        <w:rPr>
          <w:b/>
          <w:i/>
          <w:sz w:val="20"/>
        </w:rPr>
        <w:t>v</w:t>
      </w:r>
      <w:r w:rsidRPr="004D35A6">
        <w:rPr>
          <w:b/>
          <w:i/>
          <w:spacing w:val="-2"/>
          <w:sz w:val="20"/>
        </w:rPr>
        <w:t xml:space="preserve"> </w:t>
      </w:r>
      <w:r w:rsidRPr="004D35A6">
        <w:rPr>
          <w:b/>
          <w:i/>
          <w:sz w:val="20"/>
        </w:rPr>
        <w:t>mene</w:t>
      </w:r>
      <w:r w:rsidRPr="004D35A6">
        <w:rPr>
          <w:b/>
          <w:i/>
          <w:spacing w:val="-2"/>
          <w:sz w:val="20"/>
        </w:rPr>
        <w:t xml:space="preserve"> </w:t>
      </w:r>
      <w:r w:rsidRPr="004D35A6">
        <w:rPr>
          <w:b/>
          <w:i/>
          <w:sz w:val="20"/>
        </w:rPr>
        <w:t>Euro</w:t>
      </w:r>
      <w:r w:rsidRPr="004D35A6">
        <w:rPr>
          <w:b/>
          <w:i/>
          <w:spacing w:val="-4"/>
          <w:sz w:val="20"/>
        </w:rPr>
        <w:t xml:space="preserve"> </w:t>
      </w:r>
      <w:r w:rsidR="00720E84" w:rsidRPr="004D35A6">
        <w:rPr>
          <w:b/>
          <w:i/>
          <w:sz w:val="20"/>
        </w:rPr>
        <w:t>s</w:t>
      </w:r>
      <w:r w:rsidRPr="004D35A6">
        <w:rPr>
          <w:b/>
          <w:i/>
          <w:spacing w:val="-4"/>
          <w:sz w:val="20"/>
        </w:rPr>
        <w:t xml:space="preserve"> </w:t>
      </w:r>
      <w:r w:rsidRPr="004D35A6">
        <w:rPr>
          <w:b/>
          <w:i/>
          <w:sz w:val="20"/>
        </w:rPr>
        <w:t>da</w:t>
      </w:r>
      <w:r w:rsidR="00720E84" w:rsidRPr="004D35A6">
        <w:rPr>
          <w:b/>
          <w:i/>
          <w:sz w:val="20"/>
        </w:rPr>
        <w:t>ňou</w:t>
      </w:r>
      <w:r w:rsidRPr="004D35A6">
        <w:rPr>
          <w:b/>
          <w:i/>
          <w:spacing w:val="-4"/>
          <w:sz w:val="20"/>
        </w:rPr>
        <w:t xml:space="preserve"> </w:t>
      </w:r>
      <w:r w:rsidR="00720E84" w:rsidRPr="004D35A6">
        <w:rPr>
          <w:b/>
          <w:i/>
          <w:sz w:val="20"/>
        </w:rPr>
        <w:t>z</w:t>
      </w:r>
      <w:r w:rsidRPr="004D35A6">
        <w:rPr>
          <w:b/>
          <w:i/>
          <w:spacing w:val="-4"/>
          <w:sz w:val="20"/>
        </w:rPr>
        <w:t xml:space="preserve"> </w:t>
      </w:r>
      <w:r w:rsidRPr="004D35A6">
        <w:rPr>
          <w:b/>
          <w:i/>
          <w:sz w:val="20"/>
        </w:rPr>
        <w:t>pridanej</w:t>
      </w:r>
      <w:r w:rsidRPr="004D35A6">
        <w:rPr>
          <w:b/>
          <w:i/>
          <w:spacing w:val="-3"/>
          <w:sz w:val="20"/>
        </w:rPr>
        <w:t xml:space="preserve"> </w:t>
      </w:r>
      <w:r w:rsidRPr="004D35A6">
        <w:rPr>
          <w:b/>
          <w:i/>
          <w:sz w:val="20"/>
        </w:rPr>
        <w:t xml:space="preserve">hodnoty </w:t>
      </w:r>
      <w:r w:rsidRPr="004D35A6">
        <w:rPr>
          <w:sz w:val="20"/>
        </w:rPr>
        <w:t>(cena z ceneného návrhu na plnenie kritériá).</w:t>
      </w:r>
    </w:p>
    <w:p w14:paraId="461E0D33" w14:textId="77777777" w:rsidR="00C15A45" w:rsidRPr="004D35A6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 w:rsidRPr="004D35A6">
        <w:rPr>
          <w:sz w:val="20"/>
        </w:rPr>
        <w:t>Vyhodnotenie</w:t>
      </w:r>
      <w:r w:rsidRPr="004D35A6">
        <w:rPr>
          <w:spacing w:val="46"/>
          <w:sz w:val="20"/>
        </w:rPr>
        <w:t xml:space="preserve"> </w:t>
      </w:r>
      <w:r w:rsidRPr="004D35A6">
        <w:rPr>
          <w:sz w:val="20"/>
        </w:rPr>
        <w:t>ponúk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bude vykonané</w:t>
      </w:r>
      <w:r w:rsidRPr="004D35A6">
        <w:rPr>
          <w:spacing w:val="48"/>
          <w:sz w:val="20"/>
        </w:rPr>
        <w:t xml:space="preserve"> </w:t>
      </w:r>
      <w:r w:rsidRPr="004D35A6">
        <w:rPr>
          <w:sz w:val="20"/>
        </w:rPr>
        <w:t>podľa stanoveného</w:t>
      </w:r>
      <w:r w:rsidRPr="004D35A6">
        <w:rPr>
          <w:spacing w:val="2"/>
          <w:sz w:val="20"/>
        </w:rPr>
        <w:t xml:space="preserve"> </w:t>
      </w:r>
      <w:r w:rsidRPr="004D35A6">
        <w:rPr>
          <w:sz w:val="20"/>
        </w:rPr>
        <w:t>kritériá</w:t>
      </w:r>
      <w:r w:rsidRPr="004D35A6">
        <w:rPr>
          <w:spacing w:val="48"/>
          <w:sz w:val="20"/>
        </w:rPr>
        <w:t xml:space="preserve"> </w:t>
      </w:r>
      <w:r w:rsidRPr="004D35A6">
        <w:rPr>
          <w:sz w:val="20"/>
        </w:rPr>
        <w:t>na vyhodnotenie</w:t>
      </w:r>
      <w:r w:rsidRPr="004D35A6">
        <w:rPr>
          <w:spacing w:val="47"/>
          <w:sz w:val="20"/>
        </w:rPr>
        <w:t xml:space="preserve"> </w:t>
      </w:r>
      <w:r w:rsidRPr="004D35A6">
        <w:rPr>
          <w:spacing w:val="-2"/>
          <w:sz w:val="20"/>
        </w:rPr>
        <w:t>ponúk.</w:t>
      </w:r>
    </w:p>
    <w:p w14:paraId="09ED2E74" w14:textId="5A6EDBFC" w:rsidR="00C15A45" w:rsidRPr="004D35A6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 w:rsidRPr="004D35A6">
        <w:tab/>
      </w:r>
      <w:r w:rsidRPr="004D35A6">
        <w:rPr>
          <w:sz w:val="20"/>
        </w:rPr>
        <w:t>Obstarávateľ vyhodnotí ponuky z hľadiska splnenia požiadaviek určených obstarávateľom na predmet zákazky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Pr="004D35A6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 w:rsidRPr="004D35A6">
        <w:rPr>
          <w:sz w:val="20"/>
        </w:rPr>
        <w:t>Obstarávateľ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zoradí</w:t>
      </w:r>
      <w:r w:rsidRPr="004D35A6">
        <w:rPr>
          <w:spacing w:val="1"/>
          <w:sz w:val="20"/>
        </w:rPr>
        <w:t xml:space="preserve"> </w:t>
      </w:r>
      <w:r w:rsidRPr="004D35A6">
        <w:rPr>
          <w:sz w:val="20"/>
        </w:rPr>
        <w:t>ponuky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v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poradí</w:t>
      </w:r>
      <w:r w:rsidRPr="004D35A6">
        <w:rPr>
          <w:spacing w:val="1"/>
          <w:sz w:val="20"/>
        </w:rPr>
        <w:t xml:space="preserve"> </w:t>
      </w:r>
      <w:r w:rsidRPr="004D35A6">
        <w:rPr>
          <w:sz w:val="20"/>
        </w:rPr>
        <w:t>od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ponuky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s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najnižšou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cenou až po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ponuku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s najvyššou</w:t>
      </w:r>
      <w:r w:rsidRPr="004D35A6">
        <w:rPr>
          <w:spacing w:val="-1"/>
          <w:sz w:val="20"/>
        </w:rPr>
        <w:t xml:space="preserve"> </w:t>
      </w:r>
      <w:r w:rsidRPr="004D35A6">
        <w:rPr>
          <w:spacing w:val="-2"/>
          <w:sz w:val="20"/>
        </w:rPr>
        <w:t>cenou.</w:t>
      </w:r>
    </w:p>
    <w:p w14:paraId="255C32B1" w14:textId="77777777" w:rsidR="00C15A45" w:rsidRPr="004D35A6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 w:rsidRPr="004D35A6">
        <w:rPr>
          <w:sz w:val="20"/>
        </w:rPr>
        <w:t>Ponuka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uchádzača,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ktorá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sa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umiestni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na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prvom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poradí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sa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 xml:space="preserve">stane </w:t>
      </w:r>
      <w:r w:rsidRPr="004D35A6">
        <w:rPr>
          <w:spacing w:val="-2"/>
          <w:sz w:val="20"/>
        </w:rPr>
        <w:t>úspešnou.</w:t>
      </w:r>
    </w:p>
    <w:p w14:paraId="5D117875" w14:textId="77777777" w:rsidR="00C15A45" w:rsidRPr="004D35A6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 w:rsidRPr="004D35A6">
        <w:rPr>
          <w:sz w:val="20"/>
        </w:rPr>
        <w:t>Obstarávateľ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uzatvorí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zmluvu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s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úspešným</w:t>
      </w:r>
      <w:r w:rsidRPr="004D35A6">
        <w:rPr>
          <w:spacing w:val="-2"/>
          <w:sz w:val="20"/>
        </w:rPr>
        <w:t xml:space="preserve"> uchádzačom.</w:t>
      </w:r>
    </w:p>
    <w:p w14:paraId="0246F746" w14:textId="77777777" w:rsidR="00C15A45" w:rsidRPr="004D35A6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 w:rsidRPr="004D35A6">
        <w:tab/>
      </w:r>
      <w:r w:rsidRPr="004D35A6">
        <w:rPr>
          <w:sz w:val="20"/>
        </w:rPr>
        <w:t>Každému</w:t>
      </w:r>
      <w:r w:rsidRPr="004D35A6">
        <w:rPr>
          <w:spacing w:val="32"/>
          <w:sz w:val="20"/>
        </w:rPr>
        <w:t xml:space="preserve"> </w:t>
      </w:r>
      <w:r w:rsidRPr="004D35A6">
        <w:rPr>
          <w:sz w:val="20"/>
        </w:rPr>
        <w:t>uchádzačovi,</w:t>
      </w:r>
      <w:r w:rsidRPr="004D35A6">
        <w:rPr>
          <w:spacing w:val="32"/>
          <w:sz w:val="20"/>
        </w:rPr>
        <w:t xml:space="preserve"> </w:t>
      </w:r>
      <w:r w:rsidRPr="004D35A6">
        <w:rPr>
          <w:sz w:val="20"/>
        </w:rPr>
        <w:t>ktorého</w:t>
      </w:r>
      <w:r w:rsidRPr="004D35A6">
        <w:rPr>
          <w:spacing w:val="30"/>
          <w:sz w:val="20"/>
        </w:rPr>
        <w:t xml:space="preserve"> </w:t>
      </w:r>
      <w:r w:rsidRPr="004D35A6">
        <w:rPr>
          <w:sz w:val="20"/>
        </w:rPr>
        <w:t>ponuka</w:t>
      </w:r>
      <w:r w:rsidRPr="004D35A6">
        <w:rPr>
          <w:spacing w:val="30"/>
          <w:sz w:val="20"/>
        </w:rPr>
        <w:t xml:space="preserve"> </w:t>
      </w:r>
      <w:r w:rsidRPr="004D35A6">
        <w:rPr>
          <w:sz w:val="20"/>
        </w:rPr>
        <w:t>bola</w:t>
      </w:r>
      <w:r w:rsidRPr="004D35A6">
        <w:rPr>
          <w:spacing w:val="27"/>
          <w:sz w:val="20"/>
        </w:rPr>
        <w:t xml:space="preserve"> </w:t>
      </w:r>
      <w:r w:rsidRPr="004D35A6">
        <w:rPr>
          <w:sz w:val="20"/>
        </w:rPr>
        <w:t>vyhodnotená</w:t>
      </w:r>
      <w:r w:rsidRPr="004D35A6">
        <w:rPr>
          <w:spacing w:val="32"/>
          <w:sz w:val="20"/>
        </w:rPr>
        <w:t xml:space="preserve"> </w:t>
      </w:r>
      <w:r w:rsidRPr="004D35A6">
        <w:rPr>
          <w:sz w:val="20"/>
        </w:rPr>
        <w:t>obstarávateľ</w:t>
      </w:r>
      <w:r w:rsidRPr="004D35A6">
        <w:rPr>
          <w:spacing w:val="33"/>
          <w:sz w:val="20"/>
        </w:rPr>
        <w:t xml:space="preserve"> </w:t>
      </w:r>
      <w:r w:rsidRPr="004D35A6">
        <w:rPr>
          <w:sz w:val="20"/>
        </w:rPr>
        <w:t>oznámi</w:t>
      </w:r>
      <w:r w:rsidRPr="004D35A6">
        <w:rPr>
          <w:spacing w:val="31"/>
          <w:sz w:val="20"/>
        </w:rPr>
        <w:t xml:space="preserve"> </w:t>
      </w:r>
      <w:r w:rsidRPr="004D35A6">
        <w:rPr>
          <w:sz w:val="20"/>
        </w:rPr>
        <w:t>výsledok</w:t>
      </w:r>
      <w:r w:rsidRPr="004D35A6">
        <w:rPr>
          <w:spacing w:val="30"/>
          <w:sz w:val="20"/>
        </w:rPr>
        <w:t xml:space="preserve"> </w:t>
      </w:r>
      <w:r w:rsidRPr="004D35A6">
        <w:rPr>
          <w:sz w:val="20"/>
        </w:rPr>
        <w:t xml:space="preserve">o vyhodnotení </w:t>
      </w:r>
      <w:r w:rsidRPr="004D35A6">
        <w:rPr>
          <w:spacing w:val="-2"/>
          <w:sz w:val="20"/>
        </w:rPr>
        <w:t>ponúk.</w:t>
      </w:r>
    </w:p>
    <w:p w14:paraId="1E756747" w14:textId="77777777" w:rsidR="004D35A6" w:rsidRPr="004D35A6" w:rsidRDefault="004D35A6" w:rsidP="004D35A6">
      <w:pPr>
        <w:pStyle w:val="Odsekzoznamu"/>
        <w:tabs>
          <w:tab w:val="left" w:pos="1281"/>
          <w:tab w:val="left" w:pos="1282"/>
        </w:tabs>
        <w:spacing w:line="242" w:lineRule="auto"/>
        <w:ind w:right="106" w:firstLine="0"/>
        <w:jc w:val="right"/>
        <w:rPr>
          <w:sz w:val="20"/>
        </w:rPr>
      </w:pP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6" w:name="6._POŽADOVANÉ_OBCHODNÉ_PODMIENKY"/>
      <w:bookmarkEnd w:id="6"/>
      <w:r w:rsidRPr="004D35A6">
        <w:t>POŽADOVANÉ</w:t>
      </w:r>
      <w:r w:rsidRPr="004D35A6">
        <w:rPr>
          <w:spacing w:val="-3"/>
        </w:rPr>
        <w:t xml:space="preserve"> </w:t>
      </w:r>
      <w:r w:rsidRPr="004D35A6"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567DB226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 w:rsidR="007275B7">
        <w:rPr>
          <w:sz w:val="20"/>
        </w:rPr>
        <w:t>Zmluva o dielo</w:t>
      </w:r>
      <w:r>
        <w:rPr>
          <w:spacing w:val="-2"/>
          <w:sz w:val="20"/>
        </w:rPr>
        <w:t>.</w:t>
      </w:r>
    </w:p>
    <w:p w14:paraId="35B2F295" w14:textId="1B0E1F24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 xml:space="preserve">Návrh </w:t>
      </w:r>
      <w:r w:rsidR="007275B7">
        <w:rPr>
          <w:sz w:val="20"/>
        </w:rPr>
        <w:t xml:space="preserve">Zmluvy o dielo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7" w:name="7._ZRUŠENIE_ZADÁVANIA_ZÁKAZKY"/>
      <w:bookmarkEnd w:id="7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Pr="004D35A6" w:rsidRDefault="00000000">
      <w:pPr>
        <w:pStyle w:val="Zkladntext"/>
        <w:spacing w:before="122"/>
        <w:ind w:left="686"/>
      </w:pPr>
      <w:r w:rsidRPr="004D35A6">
        <w:rPr>
          <w:u w:val="single"/>
        </w:rPr>
        <w:t>Obstarávateľ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zruší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použitý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postup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zadávania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zákazky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a vyhlási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opakované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obstarávanie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na ten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istý</w:t>
      </w:r>
      <w:r w:rsidRPr="004D35A6">
        <w:rPr>
          <w:spacing w:val="40"/>
          <w:u w:val="single"/>
        </w:rPr>
        <w:t xml:space="preserve"> </w:t>
      </w:r>
      <w:r w:rsidRPr="004D35A6">
        <w:rPr>
          <w:u w:val="single"/>
        </w:rPr>
        <w:t>predmet</w:t>
      </w:r>
      <w:r w:rsidRPr="004D35A6">
        <w:t xml:space="preserve"> </w:t>
      </w:r>
      <w:r w:rsidRPr="004D35A6">
        <w:rPr>
          <w:u w:val="single"/>
        </w:rPr>
        <w:t>zákazky, ak:</w:t>
      </w:r>
    </w:p>
    <w:p w14:paraId="24A8273E" w14:textId="77777777" w:rsidR="00C15A45" w:rsidRPr="004D35A6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 w:rsidRPr="004D35A6">
        <w:tab/>
      </w:r>
      <w:r w:rsidRPr="004D35A6">
        <w:rPr>
          <w:b/>
          <w:sz w:val="20"/>
        </w:rPr>
        <w:t xml:space="preserve">cenovú ponuku predložili menej ako traja potenciálni dodávatelia </w:t>
      </w:r>
      <w:r w:rsidRPr="004D35A6">
        <w:rPr>
          <w:sz w:val="20"/>
        </w:rPr>
        <w:t>(neuplatňuje sa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pri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ďalšom opakovanom obstarávaní, ak obstarávanie bolo zrušené z tohto dôvodu a neuplatňuje sa, ak na trhu existuje</w:t>
      </w:r>
      <w:r w:rsidRPr="004D35A6">
        <w:rPr>
          <w:spacing w:val="40"/>
          <w:sz w:val="20"/>
        </w:rPr>
        <w:t xml:space="preserve"> </w:t>
      </w:r>
      <w:r w:rsidRPr="004D35A6">
        <w:rPr>
          <w:sz w:val="20"/>
        </w:rPr>
        <w:t>len jeden alebo dvaja dodávatelia. Uvedené však musí prijímateľ zdokladovať)</w:t>
      </w:r>
    </w:p>
    <w:p w14:paraId="61F64D3A" w14:textId="77777777" w:rsidR="00C15A45" w:rsidRPr="004D35A6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 w:rsidRPr="004D35A6">
        <w:rPr>
          <w:sz w:val="20"/>
        </w:rPr>
        <w:t>ani</w:t>
      </w:r>
      <w:r w:rsidRPr="004D35A6">
        <w:rPr>
          <w:spacing w:val="-4"/>
          <w:sz w:val="20"/>
        </w:rPr>
        <w:t xml:space="preserve"> </w:t>
      </w:r>
      <w:r w:rsidRPr="004D35A6">
        <w:rPr>
          <w:sz w:val="20"/>
        </w:rPr>
        <w:t>jeden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potenciálny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dodávateľ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nesplnil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podmienky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uvedené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vo</w:t>
      </w:r>
      <w:r w:rsidRPr="004D35A6">
        <w:rPr>
          <w:spacing w:val="-2"/>
          <w:sz w:val="20"/>
        </w:rPr>
        <w:t xml:space="preserve"> </w:t>
      </w:r>
      <w:r w:rsidRPr="004D35A6">
        <w:rPr>
          <w:sz w:val="20"/>
        </w:rPr>
        <w:t>výzve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>na</w:t>
      </w:r>
      <w:r w:rsidRPr="004D35A6">
        <w:rPr>
          <w:spacing w:val="-3"/>
          <w:sz w:val="20"/>
        </w:rPr>
        <w:t xml:space="preserve"> </w:t>
      </w:r>
      <w:r w:rsidRPr="004D35A6">
        <w:rPr>
          <w:sz w:val="20"/>
        </w:rPr>
        <w:t>predkladanie</w:t>
      </w:r>
      <w:r w:rsidRPr="004D35A6">
        <w:rPr>
          <w:spacing w:val="1"/>
          <w:sz w:val="20"/>
        </w:rPr>
        <w:t xml:space="preserve"> </w:t>
      </w:r>
      <w:r w:rsidRPr="004D35A6">
        <w:rPr>
          <w:spacing w:val="-2"/>
          <w:sz w:val="20"/>
        </w:rPr>
        <w:t>ponúk,</w:t>
      </w:r>
    </w:p>
    <w:p w14:paraId="40FD8825" w14:textId="77777777" w:rsidR="00C15A45" w:rsidRPr="004D35A6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 w:rsidRPr="004D35A6">
        <w:tab/>
      </w:r>
      <w:r w:rsidRPr="004D35A6">
        <w:rPr>
          <w:sz w:val="20"/>
        </w:rPr>
        <w:t>ak sa zmenili okolnosti, za ktorých sa vyhlásilo obstarávanie a ktoré vznikli z</w:t>
      </w:r>
      <w:r w:rsidRPr="004D35A6">
        <w:rPr>
          <w:spacing w:val="-1"/>
          <w:sz w:val="20"/>
        </w:rPr>
        <w:t xml:space="preserve"> </w:t>
      </w:r>
      <w:r w:rsidRPr="004D35A6">
        <w:rPr>
          <w:sz w:val="20"/>
        </w:rPr>
        <w:t xml:space="preserve">dôvodu zásahu vyššej moci, tzv. </w:t>
      </w:r>
      <w:r w:rsidRPr="004D35A6">
        <w:rPr>
          <w:b/>
          <w:sz w:val="20"/>
        </w:rPr>
        <w:t xml:space="preserve">„vis maior“ </w:t>
      </w:r>
      <w:r w:rsidRPr="004D35A6">
        <w:rPr>
          <w:sz w:val="20"/>
        </w:rPr>
        <w:t xml:space="preserve">(tieto okolnosti je prijímateľ povinný uviesť a odôvodniť zrušenie postupu zadávania </w:t>
      </w:r>
      <w:r w:rsidRPr="004D35A6">
        <w:rPr>
          <w:spacing w:val="-2"/>
          <w:sz w:val="20"/>
        </w:rPr>
        <w:t>zákazky).</w:t>
      </w:r>
    </w:p>
    <w:sectPr w:rsidR="00C15A45" w:rsidRPr="004D35A6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3E2D0A"/>
    <w:rsid w:val="004D35A6"/>
    <w:rsid w:val="00720E84"/>
    <w:rsid w:val="007275B7"/>
    <w:rsid w:val="007D5977"/>
    <w:rsid w:val="00916784"/>
    <w:rsid w:val="00C15A45"/>
    <w:rsid w:val="00CA2017"/>
    <w:rsid w:val="00CB1607"/>
    <w:rsid w:val="00E5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CASSIOPEA s.r.o.</cp:lastModifiedBy>
  <cp:revision>11</cp:revision>
  <dcterms:created xsi:type="dcterms:W3CDTF">2022-08-30T20:12:00Z</dcterms:created>
  <dcterms:modified xsi:type="dcterms:W3CDTF">2023-11-19T21:28:00Z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