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6FC688AB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0831E6">
        <w:rPr>
          <w:rFonts w:ascii="Times New Roman" w:hAnsi="Times New Roman" w:cs="Times New Roman"/>
          <w:sz w:val="24"/>
          <w:szCs w:val="24"/>
        </w:rPr>
        <w:t>Robotický prihŕňač krmiva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>KAMENEC, s.r.o., 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3389BB61" w:rsidR="00683506" w:rsidRPr="002D5091" w:rsidRDefault="001601C9" w:rsidP="002D50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Spoločnosť, ktorá </w:t>
      </w:r>
      <w:r w:rsidRPr="001601C9">
        <w:rPr>
          <w:rFonts w:ascii="Times New Roman" w:hAnsi="Times New Roman" w:cs="Times New Roman"/>
          <w:sz w:val="24"/>
          <w:szCs w:val="24"/>
        </w:rPr>
        <w:t>spĺňa</w:t>
      </w:r>
      <w:r w:rsidRPr="002D5091">
        <w:rPr>
          <w:rFonts w:ascii="Times New Roman" w:hAnsi="Times New Roman" w:cs="Times New Roman"/>
          <w:sz w:val="24"/>
          <w:szCs w:val="24"/>
        </w:rPr>
        <w:t xml:space="preserve"> podmienky účasti podľa § 32 ods. 1 písm. f) zákona, a teda nemám uložený zákaz účasti vo verejnom obstarávaní potvrdený konečným rozhodnutím v Slovenskej republike alebo v štáte sídla, miesta podnikania alebo obvyklého pobytu.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2E71EBC0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0D87BBA2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5186A7AF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831E6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601C9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D5091"/>
    <w:rsid w:val="002F112F"/>
    <w:rsid w:val="00302622"/>
    <w:rsid w:val="003047AD"/>
    <w:rsid w:val="00306138"/>
    <w:rsid w:val="00325ABB"/>
    <w:rsid w:val="00352B0A"/>
    <w:rsid w:val="00356077"/>
    <w:rsid w:val="00375A3C"/>
    <w:rsid w:val="00401F4B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57BD2"/>
    <w:rsid w:val="00683506"/>
    <w:rsid w:val="007121E0"/>
    <w:rsid w:val="007409B3"/>
    <w:rsid w:val="00746196"/>
    <w:rsid w:val="00752297"/>
    <w:rsid w:val="007620DB"/>
    <w:rsid w:val="00765AE2"/>
    <w:rsid w:val="00775A5C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D81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15</cp:revision>
  <cp:lastPrinted>2019-03-27T10:47:00Z</cp:lastPrinted>
  <dcterms:created xsi:type="dcterms:W3CDTF">2022-07-21T23:52:00Z</dcterms:created>
  <dcterms:modified xsi:type="dcterms:W3CDTF">2023-11-20T07:54:00Z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