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4438" w14:textId="77777777" w:rsidR="00CB4C3A" w:rsidRDefault="00CB4C3A" w:rsidP="00CB4C3A">
      <w:pPr>
        <w:pStyle w:val="F2-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NKP a pamätihodnosti mesta</w:t>
      </w:r>
      <w:r w:rsidR="000F7F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947F" w14:textId="7C3FD708" w:rsidR="00CB4C3A" w:rsidRDefault="000F7F53" w:rsidP="00CB4C3A">
      <w:pPr>
        <w:pStyle w:val="F2-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pôvodnej správe GIB</w:t>
      </w:r>
      <w:r w:rsidR="0056213C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213C">
        <w:rPr>
          <w:rFonts w:asciiTheme="minorHAnsi" w:hAnsiTheme="minorHAnsi" w:cstheme="minorHAnsi"/>
          <w:b/>
          <w:sz w:val="22"/>
          <w:szCs w:val="22"/>
        </w:rPr>
        <w:t>ktoré prechádzajú</w:t>
      </w:r>
      <w:r w:rsidR="00CB4C3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789F53" w14:textId="76BE88AB" w:rsidR="00CB4C3A" w:rsidRDefault="00CB4C3A" w:rsidP="00CB4C3A">
      <w:pPr>
        <w:pStyle w:val="F2-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základe</w:t>
      </w:r>
      <w:r w:rsidR="005621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33A7">
        <w:rPr>
          <w:rFonts w:asciiTheme="minorHAnsi" w:hAnsiTheme="minorHAnsi" w:cstheme="minorHAnsi"/>
          <w:b/>
          <w:sz w:val="22"/>
          <w:szCs w:val="22"/>
        </w:rPr>
        <w:t>Zmluv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Pr="004C33A7">
        <w:rPr>
          <w:rFonts w:asciiTheme="minorHAnsi" w:hAnsiTheme="minorHAnsi" w:cstheme="minorHAnsi"/>
          <w:b/>
          <w:sz w:val="22"/>
          <w:szCs w:val="22"/>
        </w:rPr>
        <w:t xml:space="preserve"> o prevode správy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33A7">
        <w:rPr>
          <w:rFonts w:asciiTheme="minorHAnsi" w:hAnsiTheme="minorHAnsi" w:cstheme="minorHAnsi"/>
          <w:b/>
          <w:sz w:val="22"/>
          <w:szCs w:val="22"/>
        </w:rPr>
        <w:t>č. 118807352300</w:t>
      </w:r>
    </w:p>
    <w:p w14:paraId="451CDCDC" w14:textId="5BA1EAE5" w:rsidR="000F7F53" w:rsidRPr="004C33A7" w:rsidRDefault="0056213C" w:rsidP="00CB4C3A">
      <w:pPr>
        <w:pStyle w:val="F2-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s</w:t>
      </w:r>
      <w:r w:rsidR="00971BBD">
        <w:rPr>
          <w:rFonts w:asciiTheme="minorHAnsi" w:hAnsiTheme="minorHAnsi" w:cstheme="minorHAnsi"/>
          <w:b/>
          <w:sz w:val="22"/>
          <w:szCs w:val="22"/>
        </w:rPr>
        <w:t>právy MARIANUM – Pohrebníctvo mesta Bratislavy</w:t>
      </w:r>
    </w:p>
    <w:p w14:paraId="5EC7B088" w14:textId="77777777" w:rsidR="007805B4" w:rsidRPr="004C33A7" w:rsidRDefault="007805B4" w:rsidP="00CB4C3A">
      <w:pPr>
        <w:rPr>
          <w:rFonts w:cstheme="minorHAnsi"/>
        </w:rPr>
      </w:pPr>
    </w:p>
    <w:p w14:paraId="05D11DB9" w14:textId="7459C544" w:rsidR="00FD066A" w:rsidRDefault="004C33A7" w:rsidP="004C33A7">
      <w:pPr>
        <w:jc w:val="center"/>
        <w:rPr>
          <w:rFonts w:cstheme="minorHAnsi"/>
          <w:b/>
          <w:bCs/>
          <w:u w:val="single"/>
        </w:rPr>
      </w:pPr>
      <w:r w:rsidRPr="004C33A7">
        <w:rPr>
          <w:rFonts w:cstheme="minorHAnsi"/>
          <w:b/>
          <w:bCs/>
          <w:u w:val="single"/>
        </w:rPr>
        <w:t>Zoznam Národných kultúrnych pamiatok (NKP)</w:t>
      </w:r>
    </w:p>
    <w:p w14:paraId="5BA4E5D6" w14:textId="77777777" w:rsidR="00856EF7" w:rsidRPr="008537E0" w:rsidRDefault="00856EF7" w:rsidP="00BD182E">
      <w:pPr>
        <w:spacing w:after="0"/>
        <w:jc w:val="both"/>
      </w:pPr>
    </w:p>
    <w:p w14:paraId="7760305A" w14:textId="18B1B169" w:rsidR="00E44242" w:rsidRPr="00BD182E" w:rsidRDefault="008357DF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Fontána Pitná, Palugyaova studňa, Zelená 1, pozemok registra „C“ KN parc. č. 332/6, </w:t>
      </w:r>
      <w:r w:rsidR="0078195B" w:rsidRPr="0056213C">
        <w:t xml:space="preserve">k. ú. Staré Mesto, </w:t>
      </w:r>
      <w:r w:rsidR="0078195B" w:rsidRPr="0056213C">
        <w:rPr>
          <w:b/>
          <w:bCs/>
        </w:rPr>
        <w:t>Národná kultúrna pamiatka (STUDŇA, č. ÚZPF 242/2)</w:t>
      </w:r>
      <w:r w:rsidR="005E25D0">
        <w:t>,</w:t>
      </w:r>
    </w:p>
    <w:p w14:paraId="1A1CB5B2" w14:textId="77777777" w:rsidR="00BD182E" w:rsidRPr="00BD182E" w:rsidRDefault="00BD182E" w:rsidP="00BD182E">
      <w:pPr>
        <w:spacing w:after="0"/>
        <w:jc w:val="both"/>
        <w:rPr>
          <w:rFonts w:cstheme="minorHAnsi"/>
          <w:b/>
          <w:bCs/>
          <w:u w:val="single"/>
        </w:rPr>
      </w:pPr>
    </w:p>
    <w:p w14:paraId="2550DAE0" w14:textId="51855604" w:rsidR="00D812FA" w:rsidRPr="00BD182E" w:rsidRDefault="00E44242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Fontána Pitná, U červeného raka, Michalská 26, pozemok registra „C“ KN parc. č. 54, k. ú. Staré Mesto, </w:t>
      </w:r>
      <w:r w:rsidRPr="0056213C">
        <w:rPr>
          <w:b/>
          <w:bCs/>
        </w:rPr>
        <w:t>Národná kultúrna pamiatka (FONTÁNA, č. ÚZPF 120/</w:t>
      </w:r>
      <w:r w:rsidR="005E25D0">
        <w:rPr>
          <w:b/>
          <w:bCs/>
        </w:rPr>
        <w:t>)</w:t>
      </w:r>
      <w:r w:rsidR="005E25D0">
        <w:t>,</w:t>
      </w:r>
      <w:r w:rsidRPr="0056213C">
        <w:rPr>
          <w:b/>
          <w:bCs/>
        </w:rPr>
        <w:t xml:space="preserve"> </w:t>
      </w:r>
    </w:p>
    <w:p w14:paraId="055BA120" w14:textId="77777777" w:rsidR="00BD182E" w:rsidRPr="00EA647B" w:rsidRDefault="00BD182E" w:rsidP="00EA647B">
      <w:pPr>
        <w:spacing w:after="0"/>
        <w:jc w:val="both"/>
        <w:rPr>
          <w:rFonts w:cstheme="minorHAnsi"/>
          <w:b/>
          <w:bCs/>
          <w:u w:val="single"/>
        </w:rPr>
      </w:pPr>
    </w:p>
    <w:p w14:paraId="2E8D2741" w14:textId="61107384" w:rsidR="00D812FA" w:rsidRPr="00BD182E" w:rsidRDefault="00D812FA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Ganymedova fontána, Hviezdoslavovo námestie, pozemok registra „C“ KN parc. č. 21382, k. ú. Staré Mesto, </w:t>
      </w:r>
      <w:r w:rsidRPr="0056213C">
        <w:rPr>
          <w:b/>
          <w:bCs/>
        </w:rPr>
        <w:t>Národná kultúrna pamiatka (FONTÁNA, č. ÚZPF 40/1-31)</w:t>
      </w:r>
      <w:r w:rsidR="005E25D0">
        <w:t>,</w:t>
      </w:r>
    </w:p>
    <w:p w14:paraId="340F658E" w14:textId="77777777" w:rsidR="00BD182E" w:rsidRPr="0056213C" w:rsidRDefault="00BD182E" w:rsidP="00BD182E">
      <w:pPr>
        <w:pStyle w:val="Odsekzoznamu"/>
        <w:spacing w:after="0"/>
        <w:jc w:val="both"/>
        <w:rPr>
          <w:rFonts w:cstheme="minorHAnsi"/>
          <w:b/>
          <w:bCs/>
          <w:u w:val="single"/>
        </w:rPr>
      </w:pPr>
    </w:p>
    <w:p w14:paraId="5E80E3AE" w14:textId="77FB8F8A" w:rsidR="00FE3D9E" w:rsidRPr="00BD182E" w:rsidRDefault="00FE3D9E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Kačacia fontána, Šafárikovo námestie, pozemok registra „C“ KN parc. č. 8896, k. ú. Staré Mesto, </w:t>
      </w:r>
      <w:r w:rsidRPr="0056213C">
        <w:rPr>
          <w:b/>
          <w:bCs/>
        </w:rPr>
        <w:t>Národná kultúrna pamiatka (FONTÁNA, č. ÚZPF 283/1-7)</w:t>
      </w:r>
      <w:r w:rsidR="005E25D0">
        <w:t>,</w:t>
      </w:r>
    </w:p>
    <w:p w14:paraId="1FF0D2B2" w14:textId="77777777" w:rsidR="00BD182E" w:rsidRPr="00EA647B" w:rsidRDefault="00BD182E" w:rsidP="00EA647B">
      <w:pPr>
        <w:spacing w:after="0"/>
        <w:jc w:val="both"/>
        <w:rPr>
          <w:rFonts w:cstheme="minorHAnsi"/>
          <w:b/>
          <w:bCs/>
          <w:u w:val="single"/>
        </w:rPr>
      </w:pPr>
    </w:p>
    <w:p w14:paraId="0B418D8C" w14:textId="08BE8C36" w:rsidR="00A17D39" w:rsidRPr="00BD182E" w:rsidRDefault="00A17D39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Maximiliánova (Rolandova) fontána, Hlavné námestie, pozemok registra „C“ KN parc. č. 21400, k. ú. Staré Mesto, </w:t>
      </w:r>
      <w:r w:rsidRPr="0056213C">
        <w:rPr>
          <w:b/>
          <w:bCs/>
        </w:rPr>
        <w:t>Národná kultúrna pamiatka (FONTÁNA, č. ÚZPF 158/1-3)</w:t>
      </w:r>
      <w:r w:rsidR="005E25D0">
        <w:t>,</w:t>
      </w:r>
    </w:p>
    <w:p w14:paraId="3DEAD16A" w14:textId="77777777" w:rsidR="00BD182E" w:rsidRPr="0056213C" w:rsidRDefault="00BD182E" w:rsidP="00BD182E">
      <w:pPr>
        <w:pStyle w:val="Odsekzoznamu"/>
        <w:spacing w:after="0"/>
        <w:jc w:val="both"/>
        <w:rPr>
          <w:rFonts w:cstheme="minorHAnsi"/>
          <w:b/>
          <w:bCs/>
          <w:u w:val="single"/>
        </w:rPr>
      </w:pPr>
    </w:p>
    <w:p w14:paraId="65D6F758" w14:textId="3BAF5585" w:rsidR="00C64079" w:rsidRPr="0056213C" w:rsidRDefault="00C64079" w:rsidP="00BD182E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u w:val="single"/>
        </w:rPr>
      </w:pPr>
      <w:r w:rsidRPr="0056213C">
        <w:t xml:space="preserve">Studňa U červeného raka, Michalská 26, pozemok registra „C“ KN parc. č. 46, k. ú. Staré Mesto, </w:t>
      </w:r>
      <w:r w:rsidRPr="0056213C">
        <w:rPr>
          <w:b/>
          <w:bCs/>
        </w:rPr>
        <w:t>Národná kultúrna pamiatka (STUDŃA, č. ÚZPF 120/)</w:t>
      </w:r>
      <w:r w:rsidR="005E25D0">
        <w:t>.</w:t>
      </w:r>
    </w:p>
    <w:p w14:paraId="4711B63B" w14:textId="3E5086EE" w:rsidR="00856EF7" w:rsidRDefault="00856EF7" w:rsidP="00BD182E">
      <w:pPr>
        <w:spacing w:after="0"/>
        <w:ind w:left="360"/>
        <w:jc w:val="both"/>
        <w:rPr>
          <w:rFonts w:cstheme="minorHAnsi"/>
          <w:b/>
          <w:bCs/>
          <w:u w:val="single"/>
        </w:rPr>
      </w:pPr>
    </w:p>
    <w:p w14:paraId="5513244D" w14:textId="77777777" w:rsidR="007805B4" w:rsidRDefault="007805B4" w:rsidP="00BD182E">
      <w:pPr>
        <w:spacing w:after="0"/>
        <w:ind w:left="360"/>
        <w:jc w:val="both"/>
        <w:rPr>
          <w:rFonts w:cstheme="minorHAnsi"/>
          <w:b/>
          <w:bCs/>
          <w:u w:val="single"/>
        </w:rPr>
      </w:pPr>
    </w:p>
    <w:p w14:paraId="2998B45B" w14:textId="0507282C" w:rsidR="007805B4" w:rsidRDefault="007805B4" w:rsidP="007805B4">
      <w:pPr>
        <w:spacing w:after="0"/>
        <w:ind w:left="36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Zoznam pamätihodností mesta</w:t>
      </w:r>
      <w:r w:rsidR="00AB1BD3">
        <w:rPr>
          <w:rFonts w:cstheme="minorHAnsi"/>
          <w:b/>
          <w:bCs/>
          <w:u w:val="single"/>
        </w:rPr>
        <w:t xml:space="preserve"> (MÚOP)</w:t>
      </w:r>
    </w:p>
    <w:p w14:paraId="7FF0F88F" w14:textId="77777777" w:rsidR="00AB1BD3" w:rsidRDefault="00AB1BD3" w:rsidP="007805B4">
      <w:pPr>
        <w:spacing w:after="0"/>
        <w:ind w:left="360"/>
        <w:jc w:val="center"/>
        <w:rPr>
          <w:rFonts w:cstheme="minorHAnsi"/>
          <w:b/>
          <w:bCs/>
          <w:u w:val="single"/>
        </w:rPr>
      </w:pPr>
    </w:p>
    <w:p w14:paraId="0CB240EA" w14:textId="77777777" w:rsidR="007805B4" w:rsidRDefault="007805B4" w:rsidP="007805B4">
      <w:pPr>
        <w:spacing w:after="0"/>
        <w:ind w:left="360"/>
        <w:jc w:val="center"/>
        <w:rPr>
          <w:rFonts w:cstheme="minorHAnsi"/>
          <w:b/>
          <w:bCs/>
          <w:u w:val="single"/>
        </w:rPr>
      </w:pPr>
    </w:p>
    <w:p w14:paraId="009D361A" w14:textId="278E0C27" w:rsidR="00B32785" w:rsidRPr="00AB1BD3" w:rsidRDefault="00B32785" w:rsidP="007760DA">
      <w:pPr>
        <w:pStyle w:val="Odsekzoznamu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B1BD3">
        <w:rPr>
          <w:rFonts w:cstheme="minorHAnsi"/>
          <w:b/>
          <w:bCs/>
        </w:rPr>
        <w:t>Fontána Žena s</w:t>
      </w:r>
      <w:r w:rsidR="00AB1BD3">
        <w:rPr>
          <w:rFonts w:cstheme="minorHAnsi"/>
          <w:b/>
          <w:bCs/>
        </w:rPr>
        <w:t> </w:t>
      </w:r>
      <w:r w:rsidRPr="00AB1BD3">
        <w:rPr>
          <w:rFonts w:cstheme="minorHAnsi"/>
          <w:b/>
          <w:bCs/>
        </w:rPr>
        <w:t>krčahom</w:t>
      </w:r>
      <w:r w:rsidR="00AB1BD3">
        <w:rPr>
          <w:rFonts w:cstheme="minorHAnsi"/>
        </w:rPr>
        <w:t>,</w:t>
      </w:r>
      <w:r w:rsidR="007760DA" w:rsidRPr="007760DA">
        <w:t xml:space="preserve"> </w:t>
      </w:r>
      <w:r w:rsidR="007760DA" w:rsidRPr="00617273">
        <w:t>Františkánske námestie, pozemok registra „C“ KN parc. č. 21397,</w:t>
      </w:r>
      <w:r w:rsidR="007760DA">
        <w:t xml:space="preserve"> </w:t>
      </w:r>
      <w:r w:rsidR="007760DA" w:rsidRPr="00A00A89">
        <w:t>k. ú. Staré Mesto</w:t>
      </w:r>
      <w:r w:rsidR="00A00A89" w:rsidRPr="00A00A89">
        <w:t>,</w:t>
      </w:r>
    </w:p>
    <w:p w14:paraId="6D74D72B" w14:textId="77777777" w:rsidR="00AB1BD3" w:rsidRPr="00AB1BD3" w:rsidRDefault="00AB1BD3" w:rsidP="00AB1BD3">
      <w:pPr>
        <w:spacing w:after="0"/>
        <w:jc w:val="both"/>
        <w:rPr>
          <w:rFonts w:cstheme="minorHAnsi"/>
        </w:rPr>
      </w:pPr>
    </w:p>
    <w:p w14:paraId="14B5FD23" w14:textId="7C98AE3C" w:rsidR="001116DA" w:rsidRPr="00AB1BD3" w:rsidRDefault="001116DA" w:rsidP="007760DA">
      <w:pPr>
        <w:pStyle w:val="Odsekzoznamu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B1BD3">
        <w:rPr>
          <w:b/>
          <w:bCs/>
        </w:rPr>
        <w:t>Fontána Družba</w:t>
      </w:r>
      <w:r w:rsidRPr="00A00A89">
        <w:t>, Námestie slobody, pozemok registra „C“ KN parc. č. 7776/5, k. ú. Staré Mesto</w:t>
      </w:r>
      <w:r w:rsidR="00A00A89" w:rsidRPr="00A00A89">
        <w:t>,</w:t>
      </w:r>
    </w:p>
    <w:p w14:paraId="0D05D23B" w14:textId="77777777" w:rsidR="00AB1BD3" w:rsidRPr="00AB1BD3" w:rsidRDefault="00AB1BD3" w:rsidP="00AB1BD3">
      <w:pPr>
        <w:spacing w:after="0"/>
        <w:jc w:val="both"/>
        <w:rPr>
          <w:rFonts w:cstheme="minorHAnsi"/>
        </w:rPr>
      </w:pPr>
    </w:p>
    <w:p w14:paraId="158D44E2" w14:textId="325D119C" w:rsidR="00A00A89" w:rsidRPr="00AB1BD3" w:rsidRDefault="00A00A89" w:rsidP="007760DA">
      <w:pPr>
        <w:pStyle w:val="Odsekzoznamu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B1BD3">
        <w:rPr>
          <w:b/>
          <w:bCs/>
        </w:rPr>
        <w:t>Fontána Dievča so srnkou</w:t>
      </w:r>
      <w:r w:rsidRPr="00A00A89">
        <w:t>, Hviezdoslavovo námestie, pozemok registra „C“ KN parc. č. 21378/2, k. ú. Staré Mesto,</w:t>
      </w:r>
    </w:p>
    <w:p w14:paraId="0EF0995F" w14:textId="77777777" w:rsidR="00AB1BD3" w:rsidRPr="00AB1BD3" w:rsidRDefault="00AB1BD3" w:rsidP="00AB1BD3">
      <w:pPr>
        <w:spacing w:after="0"/>
        <w:jc w:val="both"/>
        <w:rPr>
          <w:rFonts w:cstheme="minorHAnsi"/>
        </w:rPr>
      </w:pPr>
    </w:p>
    <w:p w14:paraId="0E326895" w14:textId="2A2BC399" w:rsidR="00964283" w:rsidRPr="00964283" w:rsidRDefault="00964283" w:rsidP="007760DA">
      <w:pPr>
        <w:pStyle w:val="Odsekzoznamu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B1BD3">
        <w:rPr>
          <w:b/>
          <w:bCs/>
        </w:rPr>
        <w:t>Fontána S figúrou leva</w:t>
      </w:r>
      <w:r w:rsidRPr="00964283">
        <w:t>, Námestie Nežnej revolúcie (Námestie SNP), pozemok registra „C“ KN parc. č. 21335/24, k. ú. Staré Mesto</w:t>
      </w:r>
      <w:r>
        <w:t>,</w:t>
      </w:r>
    </w:p>
    <w:sectPr w:rsidR="00964283" w:rsidRPr="0096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343"/>
    <w:multiLevelType w:val="hybridMultilevel"/>
    <w:tmpl w:val="9E42D3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A13DE"/>
    <w:multiLevelType w:val="hybridMultilevel"/>
    <w:tmpl w:val="B1DA88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C22B8"/>
    <w:multiLevelType w:val="hybridMultilevel"/>
    <w:tmpl w:val="648606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3144EC0"/>
    <w:multiLevelType w:val="hybridMultilevel"/>
    <w:tmpl w:val="409625B0"/>
    <w:lvl w:ilvl="0" w:tplc="58C4EFE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B4C30"/>
    <w:multiLevelType w:val="hybridMultilevel"/>
    <w:tmpl w:val="64860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423CD"/>
    <w:multiLevelType w:val="hybridMultilevel"/>
    <w:tmpl w:val="64860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26105"/>
    <w:multiLevelType w:val="hybridMultilevel"/>
    <w:tmpl w:val="64860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2285">
    <w:abstractNumId w:val="2"/>
  </w:num>
  <w:num w:numId="2" w16cid:durableId="441464080">
    <w:abstractNumId w:val="3"/>
  </w:num>
  <w:num w:numId="3" w16cid:durableId="515341992">
    <w:abstractNumId w:val="5"/>
  </w:num>
  <w:num w:numId="4" w16cid:durableId="1192569383">
    <w:abstractNumId w:val="7"/>
  </w:num>
  <w:num w:numId="5" w16cid:durableId="880828617">
    <w:abstractNumId w:val="6"/>
  </w:num>
  <w:num w:numId="6" w16cid:durableId="1812017809">
    <w:abstractNumId w:val="4"/>
  </w:num>
  <w:num w:numId="7" w16cid:durableId="1410807389">
    <w:abstractNumId w:val="1"/>
  </w:num>
  <w:num w:numId="8" w16cid:durableId="182446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6B"/>
    <w:rsid w:val="0003304F"/>
    <w:rsid w:val="000F7F53"/>
    <w:rsid w:val="001116DA"/>
    <w:rsid w:val="0036141A"/>
    <w:rsid w:val="004C33A7"/>
    <w:rsid w:val="0056213C"/>
    <w:rsid w:val="005E25D0"/>
    <w:rsid w:val="00630A43"/>
    <w:rsid w:val="006D0F6B"/>
    <w:rsid w:val="007760DA"/>
    <w:rsid w:val="007805B4"/>
    <w:rsid w:val="0078195B"/>
    <w:rsid w:val="008357DF"/>
    <w:rsid w:val="00856EF7"/>
    <w:rsid w:val="00890430"/>
    <w:rsid w:val="00964283"/>
    <w:rsid w:val="00971BBD"/>
    <w:rsid w:val="009E6EA8"/>
    <w:rsid w:val="00A00A89"/>
    <w:rsid w:val="00A17D39"/>
    <w:rsid w:val="00AB1BD3"/>
    <w:rsid w:val="00B32785"/>
    <w:rsid w:val="00BD182E"/>
    <w:rsid w:val="00C64079"/>
    <w:rsid w:val="00CB4C3A"/>
    <w:rsid w:val="00CD3307"/>
    <w:rsid w:val="00D812FA"/>
    <w:rsid w:val="00E44242"/>
    <w:rsid w:val="00EA647B"/>
    <w:rsid w:val="00FD066A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EE17"/>
  <w15:chartTrackingRefBased/>
  <w15:docId w15:val="{DE7D3229-6751-4893-B90B-61341DC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link w:val="F2-ZkladnTextChar"/>
    <w:qFormat/>
    <w:rsid w:val="004C33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customStyle="1" w:styleId="F2-ZkladnTextChar">
    <w:name w:val="F2-ZákladnýText Char"/>
    <w:link w:val="F2-ZkladnText"/>
    <w:locked/>
    <w:rsid w:val="004C33A7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4C33A7"/>
    <w:pPr>
      <w:ind w:left="720"/>
      <w:contextualSpacing/>
    </w:pPr>
  </w:style>
  <w:style w:type="paragraph" w:customStyle="1" w:styleId="F3-Odsek">
    <w:name w:val="F3-Odsek"/>
    <w:basedOn w:val="F2-ZkladnText"/>
    <w:rsid w:val="00856EF7"/>
    <w:pPr>
      <w:spacing w:before="240"/>
      <w:ind w:firstLine="709"/>
    </w:pPr>
  </w:style>
  <w:style w:type="paragraph" w:customStyle="1" w:styleId="Odrkamal">
    <w:name w:val="Odrážka malá"/>
    <w:basedOn w:val="Normlny"/>
    <w:rsid w:val="00856EF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Hamala Milan, Ing.</cp:lastModifiedBy>
  <cp:revision>30</cp:revision>
  <dcterms:created xsi:type="dcterms:W3CDTF">2023-12-20T05:40:00Z</dcterms:created>
  <dcterms:modified xsi:type="dcterms:W3CDTF">2024-01-08T13:02:00Z</dcterms:modified>
</cp:coreProperties>
</file>