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0E56B" w14:textId="1887D4F6" w:rsidR="004967E9" w:rsidRPr="00C70227" w:rsidRDefault="00C66E10" w:rsidP="004967E9">
      <w:pPr>
        <w:pStyle w:val="Odsekzoznamu"/>
        <w:tabs>
          <w:tab w:val="left" w:pos="708"/>
        </w:tabs>
        <w:ind w:left="0"/>
        <w:contextualSpacing/>
        <w:rPr>
          <w:rFonts w:ascii="Arial Narrow" w:hAnsi="Arial Narrow"/>
          <w:b/>
          <w:snapToGrid w:val="0"/>
          <w:color w:val="000000"/>
          <w:sz w:val="22"/>
          <w:szCs w:val="22"/>
        </w:rPr>
      </w:pPr>
      <w:r w:rsidRPr="00C70227">
        <w:rPr>
          <w:rFonts w:ascii="Arial Narrow" w:hAnsi="Arial Narrow"/>
          <w:b/>
          <w:snapToGrid w:val="0"/>
          <w:color w:val="000000"/>
          <w:sz w:val="22"/>
          <w:szCs w:val="22"/>
        </w:rPr>
        <w:t>Š</w:t>
      </w:r>
      <w:r w:rsidR="004967E9" w:rsidRPr="00C70227">
        <w:rPr>
          <w:rFonts w:ascii="Arial Narrow" w:hAnsi="Arial Narrow"/>
          <w:b/>
          <w:snapToGrid w:val="0"/>
          <w:color w:val="000000"/>
          <w:sz w:val="22"/>
          <w:szCs w:val="22"/>
        </w:rPr>
        <w:t xml:space="preserve">iltovka </w:t>
      </w:r>
    </w:p>
    <w:p w14:paraId="6C14B3D4" w14:textId="77777777" w:rsidR="00C66664" w:rsidRPr="00C70227" w:rsidRDefault="00C66664" w:rsidP="004967E9">
      <w:pPr>
        <w:pStyle w:val="Odsekzoznamu"/>
        <w:tabs>
          <w:tab w:val="left" w:pos="708"/>
        </w:tabs>
        <w:ind w:left="0"/>
        <w:contextualSpacing/>
        <w:rPr>
          <w:rFonts w:ascii="Arial Narrow" w:hAnsi="Arial Narrow"/>
          <w:b/>
          <w:snapToGrid w:val="0"/>
          <w:color w:val="000000"/>
          <w:sz w:val="22"/>
          <w:szCs w:val="22"/>
        </w:rPr>
      </w:pPr>
    </w:p>
    <w:p w14:paraId="15EAF0AF" w14:textId="77777777" w:rsidR="00C66664" w:rsidRPr="00C70227" w:rsidRDefault="00C66664" w:rsidP="00C66664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160" w:line="259" w:lineRule="auto"/>
        <w:ind w:left="0"/>
        <w:contextualSpacing/>
        <w:jc w:val="both"/>
        <w:rPr>
          <w:rFonts w:ascii="Arial Narrow" w:hAnsi="Arial Narrow"/>
          <w:bCs/>
          <w:u w:val="single"/>
        </w:rPr>
      </w:pPr>
      <w:r w:rsidRPr="00C70227">
        <w:rPr>
          <w:rFonts w:ascii="Arial Narrow" w:hAnsi="Arial Narrow"/>
          <w:bCs/>
          <w:u w:val="single"/>
        </w:rPr>
        <w:t>Technický nákres výrobku s kótovaním jednotlivých častí (grafický vizuál)</w:t>
      </w:r>
    </w:p>
    <w:p w14:paraId="5096D6BF" w14:textId="77777777" w:rsidR="00C66664" w:rsidRDefault="00C66664" w:rsidP="004967E9">
      <w:pPr>
        <w:pStyle w:val="Odsekzoznamu"/>
        <w:tabs>
          <w:tab w:val="left" w:pos="708"/>
        </w:tabs>
        <w:ind w:left="0"/>
        <w:contextualSpacing/>
        <w:rPr>
          <w:rFonts w:ascii="Arial Narrow" w:hAnsi="Arial Narrow"/>
          <w:b/>
          <w:snapToGrid w:val="0"/>
          <w:color w:val="000000"/>
          <w:sz w:val="22"/>
          <w:szCs w:val="22"/>
        </w:rPr>
      </w:pPr>
    </w:p>
    <w:p w14:paraId="4C81A6DC" w14:textId="6D0873C5" w:rsidR="00C66664" w:rsidRDefault="00321C6F" w:rsidP="004967E9">
      <w:pPr>
        <w:pStyle w:val="Odsekzoznamu"/>
        <w:tabs>
          <w:tab w:val="left" w:pos="708"/>
        </w:tabs>
        <w:ind w:left="0"/>
        <w:contextualSpacing/>
        <w:rPr>
          <w:rFonts w:ascii="Arial Narrow" w:hAnsi="Arial Narrow"/>
          <w:b/>
          <w:snapToGrid w:val="0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086E5EAF" wp14:editId="17C4AC3C">
            <wp:extent cx="5851525" cy="8275955"/>
            <wp:effectExtent l="0" t="0" r="0" b="0"/>
            <wp:docPr id="71596204" name="Obrázok 1" descr="Obrázok, na ktorom je text, ošatenie, šiltovka, módny doplnok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96204" name="Obrázok 1" descr="Obrázok, na ktorom je text, ošatenie, šiltovka, módny doplnok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525" cy="827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C71DC" w14:textId="48807C37" w:rsidR="00C66664" w:rsidRDefault="00321C6F" w:rsidP="004967E9">
      <w:pPr>
        <w:pStyle w:val="Odsekzoznamu"/>
        <w:tabs>
          <w:tab w:val="left" w:pos="708"/>
        </w:tabs>
        <w:ind w:left="0"/>
        <w:contextualSpacing/>
        <w:rPr>
          <w:rFonts w:ascii="Arial Narrow" w:hAnsi="Arial Narrow"/>
          <w:b/>
          <w:snapToGrid w:val="0"/>
          <w:color w:val="0000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39C813EA" wp14:editId="029E8E45">
            <wp:extent cx="5851525" cy="8275955"/>
            <wp:effectExtent l="0" t="0" r="0" b="0"/>
            <wp:docPr id="1749742337" name="Obrázok 2" descr="Obrázok, na ktorom je text, náčrt, diagram, kresb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42337" name="Obrázok 2" descr="Obrázok, na ktorom je text, náčrt, diagram, kresba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525" cy="827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8B6E9" w14:textId="77777777" w:rsidR="00C66664" w:rsidRDefault="00C66664" w:rsidP="004967E9">
      <w:pPr>
        <w:pStyle w:val="Odsekzoznamu"/>
        <w:tabs>
          <w:tab w:val="left" w:pos="708"/>
        </w:tabs>
        <w:ind w:left="0"/>
        <w:contextualSpacing/>
        <w:rPr>
          <w:rFonts w:ascii="Arial Narrow" w:hAnsi="Arial Narrow"/>
          <w:b/>
          <w:snapToGrid w:val="0"/>
          <w:color w:val="000000"/>
          <w:sz w:val="22"/>
          <w:szCs w:val="22"/>
        </w:rPr>
      </w:pPr>
    </w:p>
    <w:p w14:paraId="424511BC" w14:textId="77777777" w:rsidR="00C66664" w:rsidRDefault="00C66664" w:rsidP="004967E9">
      <w:pPr>
        <w:pStyle w:val="Odsekzoznamu"/>
        <w:tabs>
          <w:tab w:val="left" w:pos="708"/>
        </w:tabs>
        <w:ind w:left="0"/>
        <w:contextualSpacing/>
        <w:rPr>
          <w:rFonts w:ascii="Arial Narrow" w:hAnsi="Arial Narrow"/>
          <w:b/>
          <w:snapToGrid w:val="0"/>
          <w:color w:val="000000"/>
          <w:sz w:val="22"/>
          <w:szCs w:val="22"/>
        </w:rPr>
      </w:pPr>
    </w:p>
    <w:p w14:paraId="42ECCB2C" w14:textId="77777777" w:rsidR="00C66664" w:rsidRDefault="00C66664" w:rsidP="004967E9">
      <w:pPr>
        <w:pStyle w:val="Odsekzoznamu"/>
        <w:tabs>
          <w:tab w:val="left" w:pos="708"/>
        </w:tabs>
        <w:ind w:left="0"/>
        <w:contextualSpacing/>
        <w:rPr>
          <w:rFonts w:ascii="Arial Narrow" w:hAnsi="Arial Narrow"/>
          <w:b/>
          <w:snapToGrid w:val="0"/>
          <w:color w:val="000000"/>
          <w:sz w:val="22"/>
          <w:szCs w:val="22"/>
        </w:rPr>
      </w:pPr>
    </w:p>
    <w:p w14:paraId="293F8422" w14:textId="77777777" w:rsidR="00C66664" w:rsidRDefault="00C66664" w:rsidP="004967E9">
      <w:pPr>
        <w:pStyle w:val="Odsekzoznamu"/>
        <w:tabs>
          <w:tab w:val="left" w:pos="708"/>
        </w:tabs>
        <w:ind w:left="0"/>
        <w:contextualSpacing/>
        <w:rPr>
          <w:rFonts w:ascii="Arial Narrow" w:hAnsi="Arial Narrow"/>
          <w:b/>
          <w:snapToGrid w:val="0"/>
          <w:color w:val="000000"/>
          <w:sz w:val="22"/>
          <w:szCs w:val="22"/>
        </w:rPr>
      </w:pPr>
    </w:p>
    <w:p w14:paraId="4BF860A4" w14:textId="77777777" w:rsidR="00C70227" w:rsidRDefault="00C70227" w:rsidP="00C70227">
      <w:pPr>
        <w:pStyle w:val="Odsekzoznamu"/>
        <w:tabs>
          <w:tab w:val="clear" w:pos="2160"/>
          <w:tab w:val="clear" w:pos="2880"/>
          <w:tab w:val="clear" w:pos="4500"/>
        </w:tabs>
        <w:spacing w:after="160" w:line="259" w:lineRule="auto"/>
        <w:ind w:left="0"/>
        <w:contextualSpacing/>
        <w:jc w:val="both"/>
        <w:rPr>
          <w:bCs/>
          <w:u w:val="single"/>
        </w:rPr>
      </w:pPr>
    </w:p>
    <w:p w14:paraId="4A5A54D0" w14:textId="253A6318" w:rsidR="00C66664" w:rsidRPr="00C70227" w:rsidRDefault="00C66664" w:rsidP="00C66664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160" w:line="259" w:lineRule="auto"/>
        <w:ind w:left="0"/>
        <w:contextualSpacing/>
        <w:jc w:val="both"/>
        <w:rPr>
          <w:rFonts w:ascii="Arial Narrow" w:hAnsi="Arial Narrow"/>
          <w:bCs/>
          <w:sz w:val="22"/>
          <w:szCs w:val="22"/>
          <w:u w:val="single"/>
        </w:rPr>
      </w:pPr>
      <w:r w:rsidRPr="00C70227">
        <w:rPr>
          <w:rFonts w:ascii="Arial Narrow" w:hAnsi="Arial Narrow"/>
          <w:bCs/>
          <w:sz w:val="22"/>
          <w:szCs w:val="22"/>
          <w:u w:val="single"/>
        </w:rPr>
        <w:lastRenderedPageBreak/>
        <w:t>Popis vzhľadu výrobku:</w:t>
      </w:r>
    </w:p>
    <w:p w14:paraId="4BE293B7" w14:textId="5105DE07" w:rsidR="004967E9" w:rsidRPr="00C70227" w:rsidRDefault="004967E9" w:rsidP="00174ED6">
      <w:pPr>
        <w:tabs>
          <w:tab w:val="clear" w:pos="2880"/>
          <w:tab w:val="left" w:pos="426"/>
        </w:tabs>
        <w:spacing w:line="276" w:lineRule="auto"/>
        <w:jc w:val="both"/>
        <w:rPr>
          <w:rFonts w:ascii="Arial Narrow" w:hAnsi="Arial Narrow" w:cstheme="minorHAnsi"/>
          <w:color w:val="000000"/>
          <w:sz w:val="22"/>
          <w:szCs w:val="22"/>
          <w:u w:val="single"/>
        </w:rPr>
      </w:pPr>
      <w:r w:rsidRPr="00C70227">
        <w:rPr>
          <w:rFonts w:ascii="Arial Narrow" w:hAnsi="Arial Narrow" w:cstheme="minorHAnsi"/>
          <w:color w:val="000000"/>
          <w:sz w:val="22"/>
          <w:szCs w:val="22"/>
        </w:rPr>
        <w:tab/>
        <w:t xml:space="preserve">Čiapka šiltovka je určená pre </w:t>
      </w:r>
      <w:r w:rsidR="00C66664" w:rsidRPr="00C70227">
        <w:rPr>
          <w:rFonts w:ascii="Arial Narrow" w:hAnsi="Arial Narrow" w:cstheme="minorHAnsi"/>
          <w:color w:val="000000"/>
          <w:sz w:val="22"/>
          <w:szCs w:val="22"/>
        </w:rPr>
        <w:t>bežné denné nosenie príslušníkov MsP Bratislava, na ich ochranu pred slnkom a inými poveternostnými vplyvmi.</w:t>
      </w:r>
    </w:p>
    <w:p w14:paraId="54ADFB80" w14:textId="039C1FCF" w:rsidR="00C66664" w:rsidRPr="00C70227" w:rsidRDefault="004967E9" w:rsidP="00174ED6">
      <w:pPr>
        <w:jc w:val="both"/>
        <w:rPr>
          <w:rFonts w:ascii="Arial Narrow" w:hAnsi="Arial Narrow" w:cstheme="minorHAnsi"/>
          <w:sz w:val="22"/>
          <w:szCs w:val="22"/>
        </w:rPr>
      </w:pPr>
      <w:r w:rsidRPr="00C70227">
        <w:rPr>
          <w:rFonts w:ascii="Arial Narrow" w:hAnsi="Arial Narrow" w:cstheme="minorHAnsi"/>
          <w:color w:val="000000"/>
          <w:sz w:val="22"/>
          <w:szCs w:val="22"/>
        </w:rPr>
        <w:t>Čiapka šiltovka je zhotovená zo </w:t>
      </w:r>
      <w:proofErr w:type="spellStart"/>
      <w:r w:rsidR="002F0FFC" w:rsidRPr="00C70227">
        <w:rPr>
          <w:rFonts w:ascii="Arial Narrow" w:hAnsi="Arial Narrow" w:cstheme="minorHAnsi"/>
          <w:color w:val="000000"/>
          <w:sz w:val="22"/>
          <w:szCs w:val="22"/>
          <w:shd w:val="clear" w:color="auto" w:fill="FFFFFF"/>
        </w:rPr>
        <w:t>Material</w:t>
      </w:r>
      <w:proofErr w:type="spellEnd"/>
      <w:r w:rsidR="002F0FFC" w:rsidRPr="00C70227">
        <w:rPr>
          <w:rFonts w:ascii="Arial Narrow" w:hAnsi="Arial Narrow" w:cstheme="minorHAnsi"/>
          <w:color w:val="000000"/>
          <w:sz w:val="22"/>
          <w:szCs w:val="22"/>
          <w:shd w:val="clear" w:color="auto" w:fill="FFFFFF"/>
        </w:rPr>
        <w:t xml:space="preserve">: </w:t>
      </w:r>
      <w:r w:rsidR="00C66664" w:rsidRPr="00C70227">
        <w:rPr>
          <w:rFonts w:ascii="Arial Narrow" w:hAnsi="Arial Narrow" w:cstheme="minorHAnsi"/>
          <w:color w:val="000000"/>
          <w:sz w:val="22"/>
          <w:szCs w:val="22"/>
          <w:shd w:val="clear" w:color="auto" w:fill="FFFFFF"/>
        </w:rPr>
        <w:t>100 % bavlna</w:t>
      </w:r>
      <w:r w:rsidR="002F0FFC" w:rsidRPr="00C70227">
        <w:rPr>
          <w:rFonts w:ascii="Arial Narrow" w:hAnsi="Arial Narrow" w:cstheme="minorHAnsi"/>
          <w:color w:val="000000"/>
          <w:sz w:val="22"/>
          <w:szCs w:val="22"/>
          <w:shd w:val="clear" w:color="auto" w:fill="FFFFFF"/>
        </w:rPr>
        <w:t xml:space="preserve">, </w:t>
      </w:r>
      <w:r w:rsidR="00271301" w:rsidRPr="00C70227">
        <w:rPr>
          <w:rFonts w:ascii="Arial Narrow" w:hAnsi="Arial Narrow" w:cstheme="minorHAnsi"/>
          <w:color w:val="000000"/>
          <w:sz w:val="22"/>
          <w:szCs w:val="22"/>
          <w:shd w:val="clear" w:color="auto" w:fill="FFFFFF"/>
        </w:rPr>
        <w:t xml:space="preserve">plošná hmotnosť 300gr/m² ± 5%, </w:t>
      </w:r>
      <w:r w:rsidR="002F0FFC" w:rsidRPr="00C70227">
        <w:rPr>
          <w:rFonts w:ascii="Arial Narrow" w:hAnsi="Arial Narrow" w:cstheme="minorHAnsi"/>
          <w:color w:val="000000"/>
          <w:sz w:val="22"/>
          <w:szCs w:val="22"/>
        </w:rPr>
        <w:t xml:space="preserve">modrej </w:t>
      </w:r>
      <w:r w:rsidRPr="00C70227">
        <w:rPr>
          <w:rFonts w:ascii="Arial Narrow" w:hAnsi="Arial Narrow" w:cstheme="minorHAnsi"/>
          <w:color w:val="000000"/>
          <w:sz w:val="22"/>
          <w:szCs w:val="22"/>
        </w:rPr>
        <w:t xml:space="preserve"> farby</w:t>
      </w:r>
      <w:r w:rsidR="00C91468" w:rsidRPr="00C70227">
        <w:rPr>
          <w:rFonts w:ascii="Arial Narrow" w:hAnsi="Arial Narrow" w:cstheme="minorHAnsi"/>
          <w:color w:val="000000"/>
          <w:sz w:val="22"/>
          <w:szCs w:val="22"/>
        </w:rPr>
        <w:t xml:space="preserve"> </w:t>
      </w:r>
      <w:proofErr w:type="spellStart"/>
      <w:r w:rsidR="00C66664" w:rsidRPr="00C70227">
        <w:rPr>
          <w:rFonts w:ascii="Arial Narrow" w:hAnsi="Arial Narrow" w:cstheme="minorHAnsi"/>
          <w:sz w:val="22"/>
          <w:szCs w:val="22"/>
        </w:rPr>
        <w:t>Pantone</w:t>
      </w:r>
      <w:proofErr w:type="spellEnd"/>
      <w:r w:rsidR="00C66664" w:rsidRPr="00C70227">
        <w:rPr>
          <w:rFonts w:ascii="Arial Narrow" w:hAnsi="Arial Narrow" w:cstheme="minorHAnsi"/>
          <w:sz w:val="22"/>
          <w:szCs w:val="22"/>
        </w:rPr>
        <w:t xml:space="preserve"> </w:t>
      </w:r>
      <w:r w:rsidR="00271301" w:rsidRPr="00C70227">
        <w:rPr>
          <w:rFonts w:ascii="Arial Narrow" w:hAnsi="Arial Narrow" w:cstheme="minorHAnsi"/>
          <w:sz w:val="22"/>
          <w:szCs w:val="22"/>
        </w:rPr>
        <w:t xml:space="preserve">(viď. bod C). </w:t>
      </w:r>
      <w:r w:rsidR="00C66664" w:rsidRPr="00C70227">
        <w:rPr>
          <w:rFonts w:ascii="Arial Narrow" w:hAnsi="Arial Narrow" w:cstheme="minorHAnsi"/>
          <w:color w:val="000000"/>
          <w:sz w:val="22"/>
          <w:szCs w:val="22"/>
        </w:rPr>
        <w:t>S</w:t>
      </w:r>
      <w:r w:rsidRPr="00C70227">
        <w:rPr>
          <w:rFonts w:ascii="Arial Narrow" w:hAnsi="Arial Narrow" w:cstheme="minorHAnsi"/>
          <w:color w:val="000000"/>
          <w:sz w:val="22"/>
          <w:szCs w:val="22"/>
        </w:rPr>
        <w:t xml:space="preserve">kladá sa zo 6 dielov a šiltu. Diely sú vytvarované, zošité švom dĺžky cca 16,7 cm, ktorý je z lícnej strany rozštepovaný na 5 mm z oboch strán, z rubnej strany podložený tenkou páskou šírky cca 1,5 mm, ktorý prekrýva šev zošitia, je naštepovaná 1 mm v kraji po oboch krajoch. Dva predné diely sú z vnútornej strany podlepené pevným </w:t>
      </w:r>
      <w:proofErr w:type="spellStart"/>
      <w:r w:rsidRPr="00C70227">
        <w:rPr>
          <w:rFonts w:ascii="Arial Narrow" w:hAnsi="Arial Narrow" w:cstheme="minorHAnsi"/>
          <w:color w:val="000000"/>
          <w:sz w:val="22"/>
          <w:szCs w:val="22"/>
        </w:rPr>
        <w:t>podlepovacím</w:t>
      </w:r>
      <w:proofErr w:type="spellEnd"/>
      <w:r w:rsidRPr="00C70227">
        <w:rPr>
          <w:rFonts w:ascii="Arial Narrow" w:hAnsi="Arial Narrow" w:cstheme="minorHAnsi"/>
          <w:color w:val="000000"/>
          <w:sz w:val="22"/>
          <w:szCs w:val="22"/>
        </w:rPr>
        <w:t xml:space="preserve"> tkaným materiálom. </w:t>
      </w:r>
      <w:r w:rsidR="00C66664" w:rsidRPr="00C70227">
        <w:rPr>
          <w:rFonts w:ascii="Arial Narrow" w:hAnsi="Arial Narrow" w:cstheme="minorHAnsi"/>
          <w:sz w:val="22"/>
          <w:szCs w:val="22"/>
        </w:rPr>
        <w:t>Medzi prednými panelmi je z dvoch strán všitý reflexný pás.</w:t>
      </w:r>
      <w:r w:rsidR="00C66664" w:rsidRPr="00C70227">
        <w:rPr>
          <w:rFonts w:ascii="Arial Narrow" w:hAnsi="Arial Narrow" w:cstheme="minorHAnsi"/>
          <w:color w:val="000000"/>
          <w:sz w:val="22"/>
          <w:szCs w:val="22"/>
        </w:rPr>
        <w:t xml:space="preserve"> </w:t>
      </w:r>
      <w:r w:rsidRPr="00C70227">
        <w:rPr>
          <w:rFonts w:ascii="Arial Narrow" w:hAnsi="Arial Narrow" w:cstheme="minorHAnsi"/>
          <w:color w:val="000000"/>
          <w:sz w:val="22"/>
          <w:szCs w:val="22"/>
        </w:rPr>
        <w:t xml:space="preserve">V strede čiapky je gombík priemeru 15 mm obalený základným materiálom. Dva zadné diely majú v spodnej časti okrúhly polkruhový </w:t>
      </w:r>
      <w:proofErr w:type="spellStart"/>
      <w:r w:rsidRPr="00C70227">
        <w:rPr>
          <w:rFonts w:ascii="Arial Narrow" w:hAnsi="Arial Narrow" w:cstheme="minorHAnsi"/>
          <w:color w:val="000000"/>
          <w:sz w:val="22"/>
          <w:szCs w:val="22"/>
        </w:rPr>
        <w:t>výkroj</w:t>
      </w:r>
      <w:proofErr w:type="spellEnd"/>
      <w:r w:rsidRPr="00C70227">
        <w:rPr>
          <w:rFonts w:ascii="Arial Narrow" w:hAnsi="Arial Narrow" w:cstheme="minorHAnsi"/>
          <w:color w:val="000000"/>
          <w:sz w:val="22"/>
          <w:szCs w:val="22"/>
        </w:rPr>
        <w:t xml:space="preserve"> polomeru cca 5,5 cm, z jednej strany je do </w:t>
      </w:r>
      <w:proofErr w:type="spellStart"/>
      <w:r w:rsidRPr="00C70227">
        <w:rPr>
          <w:rFonts w:ascii="Arial Narrow" w:hAnsi="Arial Narrow" w:cstheme="minorHAnsi"/>
          <w:color w:val="000000"/>
          <w:sz w:val="22"/>
          <w:szCs w:val="22"/>
        </w:rPr>
        <w:t>výkroja</w:t>
      </w:r>
      <w:proofErr w:type="spellEnd"/>
      <w:r w:rsidRPr="00C70227">
        <w:rPr>
          <w:rFonts w:ascii="Arial Narrow" w:hAnsi="Arial Narrow" w:cstheme="minorHAnsi"/>
          <w:color w:val="000000"/>
          <w:sz w:val="22"/>
          <w:szCs w:val="22"/>
        </w:rPr>
        <w:t xml:space="preserve"> v spodnej časti  všitý pásik na zaťahovanie šírky 1,5 cm, dĺžky 16 cm, na druhej strane </w:t>
      </w:r>
      <w:proofErr w:type="spellStart"/>
      <w:r w:rsidRPr="00C70227">
        <w:rPr>
          <w:rFonts w:ascii="Arial Narrow" w:hAnsi="Arial Narrow" w:cstheme="minorHAnsi"/>
          <w:color w:val="000000"/>
          <w:sz w:val="22"/>
          <w:szCs w:val="22"/>
        </w:rPr>
        <w:t>výkroja</w:t>
      </w:r>
      <w:proofErr w:type="spellEnd"/>
      <w:r w:rsidRPr="00C70227">
        <w:rPr>
          <w:rFonts w:ascii="Arial Narrow" w:hAnsi="Arial Narrow" w:cstheme="minorHAnsi"/>
          <w:color w:val="000000"/>
          <w:sz w:val="22"/>
          <w:szCs w:val="22"/>
        </w:rPr>
        <w:t xml:space="preserve"> je kovová spona zlatistej farby, pomocou ktorej sa upravuje obvod čiapky. </w:t>
      </w:r>
      <w:proofErr w:type="spellStart"/>
      <w:r w:rsidRPr="00C70227">
        <w:rPr>
          <w:rFonts w:ascii="Arial Narrow" w:hAnsi="Arial Narrow" w:cstheme="minorHAnsi"/>
          <w:color w:val="000000"/>
          <w:sz w:val="22"/>
          <w:szCs w:val="22"/>
        </w:rPr>
        <w:t>Výkroj</w:t>
      </w:r>
      <w:proofErr w:type="spellEnd"/>
      <w:r w:rsidRPr="00C70227">
        <w:rPr>
          <w:rFonts w:ascii="Arial Narrow" w:hAnsi="Arial Narrow" w:cstheme="minorHAnsi"/>
          <w:color w:val="000000"/>
          <w:sz w:val="22"/>
          <w:szCs w:val="22"/>
        </w:rPr>
        <w:t xml:space="preserve"> je začistený z vnútornej strany </w:t>
      </w:r>
      <w:proofErr w:type="spellStart"/>
      <w:r w:rsidRPr="00C70227">
        <w:rPr>
          <w:rFonts w:ascii="Arial Narrow" w:hAnsi="Arial Narrow" w:cstheme="minorHAnsi"/>
          <w:color w:val="000000"/>
          <w:sz w:val="22"/>
          <w:szCs w:val="22"/>
        </w:rPr>
        <w:t>začisťovacou</w:t>
      </w:r>
      <w:proofErr w:type="spellEnd"/>
      <w:r w:rsidRPr="00C70227">
        <w:rPr>
          <w:rFonts w:ascii="Arial Narrow" w:hAnsi="Arial Narrow" w:cstheme="minorHAnsi"/>
          <w:color w:val="000000"/>
          <w:sz w:val="22"/>
          <w:szCs w:val="22"/>
        </w:rPr>
        <w:t xml:space="preserve"> tenkou páskou šírky 1 cm, ktorá je naštepovaná 1 mm v kraji po oboch krajoch. Vo vzdialenosti cca 4 cm od kraja, na ktorom je upevnená kovová spona, je vyšitá kolmo na dolný kraj dierka dĺžky 20 mm, do ktorej je možné vložiť vyčnievajúci zatiahnutý pásik. V strede každého zo 6 dielov cca 9 cm od dolného kraja  je vyšitý </w:t>
      </w:r>
      <w:proofErr w:type="spellStart"/>
      <w:r w:rsidRPr="00C70227">
        <w:rPr>
          <w:rFonts w:ascii="Arial Narrow" w:hAnsi="Arial Narrow" w:cstheme="minorHAnsi"/>
          <w:color w:val="000000"/>
          <w:sz w:val="22"/>
          <w:szCs w:val="22"/>
        </w:rPr>
        <w:t>odvetrávací</w:t>
      </w:r>
      <w:proofErr w:type="spellEnd"/>
      <w:r w:rsidRPr="00C70227">
        <w:rPr>
          <w:rFonts w:ascii="Arial Narrow" w:hAnsi="Arial Narrow" w:cstheme="minorHAnsi"/>
          <w:color w:val="000000"/>
          <w:sz w:val="22"/>
          <w:szCs w:val="22"/>
        </w:rPr>
        <w:t xml:space="preserve"> otvor, priemeru vyšitia 8 mm. Spodný okraj čiapky je začistený plátnom  šírky cca 3 cm, </w:t>
      </w:r>
      <w:proofErr w:type="spellStart"/>
      <w:r w:rsidRPr="00C70227">
        <w:rPr>
          <w:rFonts w:ascii="Arial Narrow" w:hAnsi="Arial Narrow" w:cstheme="minorHAnsi"/>
          <w:color w:val="000000"/>
          <w:sz w:val="22"/>
          <w:szCs w:val="22"/>
        </w:rPr>
        <w:t>vovnútri</w:t>
      </w:r>
      <w:proofErr w:type="spellEnd"/>
      <w:r w:rsidRPr="00C70227">
        <w:rPr>
          <w:rFonts w:ascii="Arial Narrow" w:hAnsi="Arial Narrow" w:cstheme="minorHAnsi"/>
          <w:color w:val="000000"/>
          <w:sz w:val="22"/>
          <w:szCs w:val="22"/>
        </w:rPr>
        <w:t xml:space="preserve"> s podlepením netkanou textíliou.. Šilt je spevnený, ozdobne preštepovaný 6 štepmi vo vzdialenosti  cca 1,4 cm od kraja a 5 mm od seba. Je obalený z oboch strán základným materiálom, v prednej časti  šírka šiltu cca 7 cm, v mieste všitia cca 22 cm </w:t>
      </w:r>
      <w:r w:rsidR="00C66664" w:rsidRPr="00C70227">
        <w:rPr>
          <w:rFonts w:ascii="Arial Narrow" w:hAnsi="Arial Narrow" w:cstheme="minorHAnsi"/>
          <w:sz w:val="22"/>
          <w:szCs w:val="22"/>
        </w:rPr>
        <w:t xml:space="preserve">a do okraja šiltu je všitý reflexný prúžok. V strede predného dielu, 2,5 cm od šiltu je výšivka – logo Mestskej polície Bratislava </w:t>
      </w:r>
      <w:r w:rsidR="00C66664" w:rsidRPr="00213C03">
        <w:rPr>
          <w:rFonts w:ascii="Arial Narrow" w:hAnsi="Arial Narrow" w:cstheme="minorHAnsi"/>
          <w:sz w:val="22"/>
          <w:szCs w:val="22"/>
        </w:rPr>
        <w:t>(viď. pomocný obr. 1).</w:t>
      </w:r>
    </w:p>
    <w:p w14:paraId="47F04095" w14:textId="77777777" w:rsidR="00174ED6" w:rsidRPr="00C70227" w:rsidRDefault="00174ED6" w:rsidP="00174ED6">
      <w:pPr>
        <w:jc w:val="both"/>
        <w:rPr>
          <w:rFonts w:ascii="Arial Narrow" w:hAnsi="Arial Narrow" w:cstheme="minorHAnsi"/>
          <w:sz w:val="22"/>
          <w:szCs w:val="22"/>
        </w:rPr>
      </w:pPr>
    </w:p>
    <w:p w14:paraId="4E49A647" w14:textId="3196334B" w:rsidR="004967E9" w:rsidRPr="00C70227" w:rsidRDefault="004967E9" w:rsidP="00C66664">
      <w:pPr>
        <w:pStyle w:val="Zarkazkladnhotextu2"/>
        <w:spacing w:line="276" w:lineRule="auto"/>
        <w:ind w:left="0" w:firstLine="708"/>
        <w:rPr>
          <w:rFonts w:ascii="Arial Narrow" w:hAnsi="Arial Narrow" w:cstheme="minorHAnsi"/>
          <w:color w:val="000000"/>
          <w:sz w:val="22"/>
          <w:szCs w:val="22"/>
        </w:rPr>
      </w:pPr>
    </w:p>
    <w:p w14:paraId="5CFA0011" w14:textId="77777777" w:rsidR="00C66664" w:rsidRPr="00C70227" w:rsidRDefault="00C66664" w:rsidP="00C66664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line="259" w:lineRule="auto"/>
        <w:ind w:left="0"/>
        <w:contextualSpacing/>
        <w:jc w:val="both"/>
        <w:rPr>
          <w:rFonts w:ascii="Arial Narrow" w:hAnsi="Arial Narrow"/>
          <w:bCs/>
          <w:sz w:val="22"/>
          <w:szCs w:val="22"/>
          <w:u w:val="single"/>
        </w:rPr>
      </w:pPr>
      <w:bookmarkStart w:id="0" w:name="_Hlk139282568"/>
      <w:r w:rsidRPr="00C70227">
        <w:rPr>
          <w:rFonts w:ascii="Arial Narrow" w:hAnsi="Arial Narrow"/>
          <w:bCs/>
          <w:sz w:val="22"/>
          <w:szCs w:val="22"/>
          <w:u w:val="single"/>
        </w:rPr>
        <w:t>Špecifikácia materiálu</w:t>
      </w:r>
    </w:p>
    <w:bookmarkEnd w:id="0"/>
    <w:p w14:paraId="6491D932" w14:textId="77777777" w:rsidR="00C66664" w:rsidRDefault="00C66664" w:rsidP="004967E9">
      <w:pPr>
        <w:rPr>
          <w:rFonts w:ascii="Arial Narrow" w:hAnsi="Arial Narrow"/>
          <w:snapToGrid w:val="0"/>
          <w:color w:val="000000"/>
          <w:sz w:val="22"/>
          <w:szCs w:val="22"/>
          <w:u w:val="single"/>
        </w:rPr>
      </w:pPr>
    </w:p>
    <w:tbl>
      <w:tblPr>
        <w:tblW w:w="92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260"/>
        <w:gridCol w:w="2693"/>
        <w:gridCol w:w="2835"/>
      </w:tblGrid>
      <w:tr w:rsidR="004967E9" w:rsidRPr="00C70227" w14:paraId="0E85D95E" w14:textId="77777777" w:rsidTr="00291B4B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35D0" w14:textId="77777777" w:rsidR="004967E9" w:rsidRPr="00C70227" w:rsidRDefault="004967E9">
            <w:pPr>
              <w:spacing w:line="276" w:lineRule="auto"/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E602D" w14:textId="77777777" w:rsidR="004967E9" w:rsidRPr="00C70227" w:rsidRDefault="004967E9">
            <w:pPr>
              <w:spacing w:line="276" w:lineRule="auto"/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C829B" w14:textId="77777777" w:rsidR="004967E9" w:rsidRPr="00C70227" w:rsidRDefault="004967E9">
            <w:pPr>
              <w:spacing w:line="276" w:lineRule="auto"/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  <w:t>Norma - predpis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B2922" w14:textId="77777777" w:rsidR="004967E9" w:rsidRPr="00C70227" w:rsidRDefault="004967E9">
            <w:pPr>
              <w:spacing w:line="276" w:lineRule="auto"/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b/>
                <w:color w:val="000000"/>
                <w:sz w:val="22"/>
                <w:szCs w:val="22"/>
              </w:rPr>
              <w:t>Požadovaný (hodnotený)  údaj</w:t>
            </w:r>
          </w:p>
        </w:tc>
      </w:tr>
      <w:tr w:rsidR="004967E9" w:rsidRPr="00C70227" w14:paraId="012FBDA9" w14:textId="77777777" w:rsidTr="00174ED6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0A0B9" w14:textId="77777777" w:rsidR="004967E9" w:rsidRPr="00C70227" w:rsidRDefault="004967E9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3027" w14:textId="77777777" w:rsidR="004967E9" w:rsidRPr="00C70227" w:rsidRDefault="004967E9">
            <w:pPr>
              <w:spacing w:line="276" w:lineRule="auto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 xml:space="preserve">Materiálové zloženie  </w:t>
            </w:r>
          </w:p>
          <w:p w14:paraId="0D52AE2E" w14:textId="49D8A0E9" w:rsidR="008D4280" w:rsidRPr="00C70227" w:rsidRDefault="000209E5" w:rsidP="002326AF">
            <w:pPr>
              <w:pStyle w:val="Odsekzoznamu"/>
              <w:numPr>
                <w:ilvl w:val="0"/>
                <w:numId w:val="1"/>
              </w:numPr>
              <w:spacing w:line="276" w:lineRule="auto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>bavlna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CD70" w14:textId="3A3442E9" w:rsidR="004967E9" w:rsidRPr="00C70227" w:rsidRDefault="0045118F">
            <w:pPr>
              <w:spacing w:line="276" w:lineRule="auto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color w:val="333333"/>
                <w:sz w:val="22"/>
                <w:szCs w:val="22"/>
              </w:rPr>
              <w:t>Nariadenie EP a Rady č. 1007/2011</w:t>
            </w:r>
            <w:r w:rsidR="00713246" w:rsidRPr="00C70227">
              <w:rPr>
                <w:rFonts w:ascii="Arial Narrow" w:hAnsi="Arial Narrow" w:cstheme="minorHAnsi"/>
                <w:color w:val="333333"/>
                <w:sz w:val="22"/>
                <w:szCs w:val="22"/>
              </w:rPr>
              <w:t xml:space="preserve"> (</w:t>
            </w:r>
            <w:proofErr w:type="spellStart"/>
            <w:r w:rsidR="00713246" w:rsidRPr="00C70227">
              <w:rPr>
                <w:rFonts w:ascii="Arial Narrow" w:hAnsi="Arial Narrow" w:cstheme="minorHAnsi"/>
                <w:color w:val="333333"/>
                <w:sz w:val="22"/>
                <w:szCs w:val="22"/>
              </w:rPr>
              <w:t>Reach</w:t>
            </w:r>
            <w:proofErr w:type="spellEnd"/>
            <w:r w:rsidR="00713246" w:rsidRPr="00C70227">
              <w:rPr>
                <w:rFonts w:ascii="Arial Narrow" w:hAnsi="Arial Narrow" w:cstheme="minorHAnsi"/>
                <w:color w:val="333333"/>
                <w:sz w:val="22"/>
                <w:szCs w:val="22"/>
              </w:rPr>
              <w:t xml:space="preserve"> 33)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1A67" w14:textId="6BDE3817" w:rsidR="004967E9" w:rsidRPr="00C70227" w:rsidRDefault="000209E5" w:rsidP="000209E5">
            <w:pPr>
              <w:spacing w:line="276" w:lineRule="auto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>100 %</w:t>
            </w:r>
            <w:r w:rsidR="00271301"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>.</w:t>
            </w:r>
            <w:r w:rsidR="004A7E67"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>bavlna</w:t>
            </w:r>
            <w:r w:rsidR="004A7E67" w:rsidRPr="00C7022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A7E67"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>plošná hmotnosť 300gr/m² ± 5%,</w:t>
            </w:r>
          </w:p>
        </w:tc>
      </w:tr>
      <w:tr w:rsidR="004967E9" w:rsidRPr="00C70227" w14:paraId="03374554" w14:textId="77777777" w:rsidTr="00174ED6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BA083" w14:textId="77777777" w:rsidR="004967E9" w:rsidRPr="00C70227" w:rsidRDefault="004967E9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8A32" w14:textId="5E4FEA22" w:rsidR="004967E9" w:rsidRPr="00C70227" w:rsidRDefault="00565E2B">
            <w:pPr>
              <w:spacing w:line="276" w:lineRule="auto"/>
              <w:rPr>
                <w:rFonts w:ascii="Arial Narrow" w:hAnsi="Arial Narrow" w:cstheme="minorHAnsi"/>
                <w:color w:val="000000"/>
                <w:sz w:val="22"/>
                <w:szCs w:val="22"/>
                <w:highlight w:val="yellow"/>
              </w:rPr>
            </w:pPr>
            <w:r w:rsidRPr="00C70227">
              <w:rPr>
                <w:rFonts w:ascii="Arial Narrow" w:hAnsi="Arial Narrow" w:cstheme="minorHAnsi"/>
                <w:color w:val="333333"/>
                <w:sz w:val="22"/>
                <w:szCs w:val="22"/>
              </w:rPr>
              <w:t>Porovnanie farebného odtieňa textilného materiálu so vzorkovnicou PANTONE</w:t>
            </w:r>
          </w:p>
          <w:p w14:paraId="7F5785E0" w14:textId="7E7FCA4E" w:rsidR="004967E9" w:rsidRPr="00C70227" w:rsidRDefault="006532D2" w:rsidP="00271301">
            <w:pPr>
              <w:spacing w:line="276" w:lineRule="auto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6532D2">
              <w:rPr>
                <w:rFonts w:ascii="Arial Narrow" w:hAnsi="Arial Narrow"/>
                <w:sz w:val="22"/>
                <w:szCs w:val="22"/>
              </w:rPr>
              <w:t>19-4013 TCX</w:t>
            </w:r>
            <w:r w:rsidRPr="006532D2">
              <w:rPr>
                <w:rFonts w:ascii="Arial Narrow" w:hAnsi="Arial Narrow"/>
              </w:rPr>
              <w:t xml:space="preserve">  </w:t>
            </w:r>
            <w:r w:rsidR="00C70227" w:rsidRPr="006532D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174ED6"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>tmavomodrá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218E" w14:textId="77777777" w:rsidR="000209E5" w:rsidRPr="00C70227" w:rsidRDefault="00565E2B">
            <w:pPr>
              <w:spacing w:line="276" w:lineRule="auto"/>
              <w:rPr>
                <w:rFonts w:ascii="Arial Narrow" w:hAnsi="Arial Narrow" w:cstheme="minorHAnsi"/>
                <w:color w:val="333333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color w:val="333333"/>
                <w:sz w:val="22"/>
                <w:szCs w:val="22"/>
              </w:rPr>
              <w:t xml:space="preserve"> </w:t>
            </w:r>
          </w:p>
          <w:p w14:paraId="38EC348B" w14:textId="274D3759" w:rsidR="004967E9" w:rsidRPr="00C70227" w:rsidRDefault="00271301" w:rsidP="000209E5">
            <w:pPr>
              <w:spacing w:line="276" w:lineRule="auto"/>
              <w:jc w:val="both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snapToGrid w:val="0"/>
                <w:sz w:val="22"/>
                <w:szCs w:val="22"/>
              </w:rPr>
              <w:t xml:space="preserve">STN </w:t>
            </w:r>
            <w:r w:rsidR="00565E2B" w:rsidRPr="00C70227">
              <w:rPr>
                <w:rFonts w:ascii="Arial Narrow" w:hAnsi="Arial Narrow" w:cstheme="minorHAnsi"/>
                <w:snapToGrid w:val="0"/>
                <w:sz w:val="22"/>
                <w:szCs w:val="22"/>
              </w:rPr>
              <w:t>EN 20105-A02:1994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2D28" w14:textId="77777777" w:rsidR="000209E5" w:rsidRPr="00C70227" w:rsidRDefault="000209E5">
            <w:pPr>
              <w:spacing w:line="276" w:lineRule="auto"/>
              <w:jc w:val="both"/>
              <w:rPr>
                <w:rFonts w:ascii="Arial Narrow" w:hAnsi="Arial Narrow" w:cstheme="minorHAnsi"/>
                <w:snapToGrid w:val="0"/>
                <w:sz w:val="22"/>
                <w:szCs w:val="22"/>
              </w:rPr>
            </w:pPr>
          </w:p>
          <w:p w14:paraId="56F1542E" w14:textId="42E82684" w:rsidR="004967E9" w:rsidRPr="00C70227" w:rsidRDefault="00565E2B">
            <w:pPr>
              <w:spacing w:line="276" w:lineRule="auto"/>
              <w:jc w:val="both"/>
              <w:rPr>
                <w:rFonts w:ascii="Arial Narrow" w:hAnsi="Arial Narrow" w:cstheme="minorHAnsi"/>
                <w:color w:val="FF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snapToGrid w:val="0"/>
                <w:sz w:val="22"/>
                <w:szCs w:val="22"/>
              </w:rPr>
              <w:t xml:space="preserve">min. </w:t>
            </w:r>
            <w:r w:rsidR="004967E9" w:rsidRPr="00C70227">
              <w:rPr>
                <w:rFonts w:ascii="Arial Narrow" w:hAnsi="Arial Narrow" w:cstheme="minorHAnsi"/>
                <w:snapToGrid w:val="0"/>
                <w:sz w:val="22"/>
                <w:szCs w:val="22"/>
              </w:rPr>
              <w:t xml:space="preserve">4 </w:t>
            </w:r>
            <w:r w:rsidRPr="00C70227">
              <w:rPr>
                <w:rFonts w:ascii="Arial Narrow" w:hAnsi="Arial Narrow" w:cstheme="minorHAnsi"/>
                <w:snapToGrid w:val="0"/>
                <w:sz w:val="22"/>
                <w:szCs w:val="22"/>
              </w:rPr>
              <w:t xml:space="preserve">stupeň </w:t>
            </w:r>
            <w:r w:rsidR="004967E9" w:rsidRPr="00C70227">
              <w:rPr>
                <w:rFonts w:ascii="Arial Narrow" w:hAnsi="Arial Narrow" w:cstheme="minorHAnsi"/>
                <w:snapToGrid w:val="0"/>
                <w:sz w:val="22"/>
                <w:szCs w:val="22"/>
              </w:rPr>
              <w:t>sivej stupnice</w:t>
            </w:r>
          </w:p>
        </w:tc>
      </w:tr>
      <w:tr w:rsidR="004967E9" w:rsidRPr="00C70227" w14:paraId="18B93AE7" w14:textId="77777777" w:rsidTr="00174ED6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B481B" w14:textId="77777777" w:rsidR="004967E9" w:rsidRPr="00C70227" w:rsidRDefault="004967E9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A348B" w14:textId="77777777" w:rsidR="004967E9" w:rsidRPr="00C70227" w:rsidRDefault="004967E9">
            <w:pPr>
              <w:spacing w:line="276" w:lineRule="auto"/>
              <w:rPr>
                <w:rFonts w:ascii="Arial Narrow" w:hAnsi="Arial Narrow" w:cstheme="minorHAnsi"/>
                <w:color w:val="000000"/>
                <w:sz w:val="22"/>
                <w:szCs w:val="22"/>
                <w:highlight w:val="yellow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>Plošná hmotnosť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5EF0" w14:textId="3F72CEE8" w:rsidR="004967E9" w:rsidRPr="00C70227" w:rsidRDefault="004967E9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 xml:space="preserve"> </w:t>
            </w:r>
            <w:r w:rsidR="00271301" w:rsidRPr="00C70227">
              <w:rPr>
                <w:rFonts w:ascii="Arial Narrow" w:hAnsi="Arial Narrow" w:cstheme="minorHAnsi"/>
                <w:snapToGrid w:val="0"/>
                <w:sz w:val="22"/>
                <w:szCs w:val="22"/>
              </w:rPr>
              <w:t>STN</w:t>
            </w:r>
            <w:r w:rsidR="00271301"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 xml:space="preserve"> </w:t>
            </w:r>
            <w:r w:rsidR="00960029"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 xml:space="preserve">EN </w:t>
            </w: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12727</w:t>
            </w:r>
            <w:r w:rsidR="00960029"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:2010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D7A2" w14:textId="4E481953" w:rsidR="004967E9" w:rsidRPr="00C70227" w:rsidRDefault="004967E9">
            <w:pPr>
              <w:spacing w:line="276" w:lineRule="auto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3</w:t>
            </w:r>
            <w:r w:rsidR="00271301"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0</w:t>
            </w: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0 g/m</w:t>
            </w:r>
            <w:r w:rsidRPr="00C70227">
              <w:rPr>
                <w:rFonts w:ascii="Arial Narrow" w:hAnsi="Arial Narrow" w:cstheme="minorHAnsi"/>
                <w:sz w:val="22"/>
                <w:szCs w:val="22"/>
                <w:vertAlign w:val="superscript"/>
                <w:lang w:eastAsia="en-US"/>
              </w:rPr>
              <w:t xml:space="preserve">2 </w:t>
            </w: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 xml:space="preserve"> ± </w:t>
            </w:r>
            <w:r w:rsidR="00271301"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5</w:t>
            </w: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 xml:space="preserve"> g/m</w:t>
            </w:r>
            <w:r w:rsidRPr="00C70227">
              <w:rPr>
                <w:rFonts w:ascii="Arial Narrow" w:hAnsi="Arial Narrow" w:cstheme="minorHAnsi"/>
                <w:sz w:val="22"/>
                <w:szCs w:val="22"/>
                <w:vertAlign w:val="superscript"/>
                <w:lang w:eastAsia="en-US"/>
              </w:rPr>
              <w:t xml:space="preserve">2 </w:t>
            </w: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71301" w:rsidRPr="00C70227" w14:paraId="30D74DA7" w14:textId="77777777" w:rsidTr="00435CEB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AFD1" w14:textId="012EDB7E" w:rsidR="00271301" w:rsidRPr="00C70227" w:rsidRDefault="004A7E67" w:rsidP="00271301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4</w:t>
            </w:r>
            <w:r w:rsidR="00271301"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CDAC" w14:textId="60BAF712" w:rsidR="00271301" w:rsidRPr="00C70227" w:rsidRDefault="00271301" w:rsidP="00271301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</w:rPr>
              <w:t>Väzba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3D23" w14:textId="03F5C480" w:rsidR="00271301" w:rsidRPr="00C70227" w:rsidDel="00960029" w:rsidRDefault="004A7E67" w:rsidP="00271301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STN EN 1049-2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5915" w14:textId="7FA56199" w:rsidR="00271301" w:rsidRPr="00C70227" w:rsidRDefault="00271301" w:rsidP="00271301">
            <w:pPr>
              <w:spacing w:line="276" w:lineRule="auto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keper</w:t>
            </w:r>
          </w:p>
        </w:tc>
      </w:tr>
      <w:tr w:rsidR="00271301" w:rsidRPr="00C70227" w14:paraId="643B7A9F" w14:textId="77777777" w:rsidTr="00174ED6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815E" w14:textId="0EADEDDE" w:rsidR="00271301" w:rsidRPr="00C70227" w:rsidRDefault="004A7E67" w:rsidP="00271301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5</w:t>
            </w:r>
            <w:r w:rsidR="00271301"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B7A1" w14:textId="77777777" w:rsidR="00271301" w:rsidRPr="00C70227" w:rsidRDefault="00271301" w:rsidP="00271301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Stálofarebnosť na svetle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9C71" w14:textId="518A40C1" w:rsidR="00271301" w:rsidRPr="00C70227" w:rsidRDefault="00271301" w:rsidP="00271301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napToGrid w:val="0"/>
                <w:sz w:val="22"/>
                <w:szCs w:val="22"/>
              </w:rPr>
              <w:t>STN</w:t>
            </w: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 xml:space="preserve"> EN ISO 105-B02::2014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65C1" w14:textId="44F62C87" w:rsidR="00271301" w:rsidRPr="00C70227" w:rsidRDefault="00271301" w:rsidP="00271301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min 4 stupeň modrej stupnice)</w:t>
            </w:r>
          </w:p>
        </w:tc>
      </w:tr>
      <w:tr w:rsidR="00271301" w:rsidRPr="00C70227" w14:paraId="7D2F134F" w14:textId="77777777" w:rsidTr="00174ED6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19F9" w14:textId="1133723F" w:rsidR="00271301" w:rsidRPr="00C70227" w:rsidRDefault="004A7E67" w:rsidP="00271301">
            <w:pPr>
              <w:spacing w:line="276" w:lineRule="auto"/>
              <w:jc w:val="center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  <w:lang w:eastAsia="en-US"/>
              </w:rPr>
              <w:t>6</w:t>
            </w:r>
            <w:r w:rsidR="00271301" w:rsidRPr="00C70227">
              <w:rPr>
                <w:rFonts w:ascii="Arial Narrow" w:hAnsi="Arial Narrow" w:cs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5B19" w14:textId="77777777" w:rsidR="00271301" w:rsidRPr="00C70227" w:rsidRDefault="00271301" w:rsidP="00271301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Stálofarebnosť v otere suchý/vlhký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884D" w14:textId="7D8A1910" w:rsidR="00271301" w:rsidRPr="00C70227" w:rsidRDefault="00271301" w:rsidP="00271301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napToGrid w:val="0"/>
                <w:sz w:val="22"/>
                <w:szCs w:val="22"/>
              </w:rPr>
              <w:t>STN</w:t>
            </w: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 xml:space="preserve"> EN ISO 105-X12:2016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5D0FB" w14:textId="69860F96" w:rsidR="00271301" w:rsidRPr="00C70227" w:rsidRDefault="00271301" w:rsidP="00271301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min 4/3-4</w:t>
            </w:r>
          </w:p>
        </w:tc>
      </w:tr>
      <w:tr w:rsidR="00271301" w:rsidRPr="00C70227" w14:paraId="6FCA5FE6" w14:textId="77777777" w:rsidTr="00174ED6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ADA5" w14:textId="4617D6F1" w:rsidR="00271301" w:rsidRPr="00C70227" w:rsidRDefault="004A7E67" w:rsidP="00271301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  <w:lang w:eastAsia="en-US"/>
              </w:rPr>
              <w:t>7</w:t>
            </w:r>
            <w:r w:rsidR="00271301" w:rsidRPr="00C70227">
              <w:rPr>
                <w:rFonts w:ascii="Arial Narrow" w:hAnsi="Arial Narrow" w:cstheme="minorHAnsi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654CD" w14:textId="77777777" w:rsidR="00271301" w:rsidRPr="00C70227" w:rsidRDefault="00271301" w:rsidP="00271301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>Stálofarebnosť v alkalickom/kyslom pote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2FB7" w14:textId="64C6248B" w:rsidR="00271301" w:rsidRPr="00C70227" w:rsidRDefault="00271301" w:rsidP="00271301">
            <w:pPr>
              <w:spacing w:line="276" w:lineRule="auto"/>
              <w:jc w:val="both"/>
              <w:rPr>
                <w:rFonts w:ascii="Arial Narrow" w:hAnsi="Arial Narrow" w:cstheme="minorHAnsi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snapToGrid w:val="0"/>
                <w:sz w:val="22"/>
                <w:szCs w:val="22"/>
              </w:rPr>
              <w:t>STN</w:t>
            </w:r>
            <w:r w:rsidRPr="00C70227">
              <w:rPr>
                <w:rFonts w:ascii="Arial Narrow" w:hAnsi="Arial Narrow" w:cstheme="minorHAnsi"/>
                <w:sz w:val="22"/>
                <w:szCs w:val="22"/>
                <w:lang w:eastAsia="en-US"/>
              </w:rPr>
              <w:t xml:space="preserve"> EN ISO 105-E04:2009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40E4" w14:textId="3F2B1AF5" w:rsidR="00271301" w:rsidRPr="00C70227" w:rsidRDefault="00271301" w:rsidP="00271301">
            <w:pPr>
              <w:spacing w:line="276" w:lineRule="auto"/>
              <w:rPr>
                <w:rFonts w:ascii="Arial Narrow" w:hAnsi="Arial Narrow" w:cstheme="minorHAnsi"/>
                <w:color w:val="000000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  <w:lang w:eastAsia="en-US"/>
              </w:rPr>
              <w:t>zmena odtieňa min 4</w:t>
            </w:r>
          </w:p>
          <w:p w14:paraId="7F3D5A9E" w14:textId="3C63696A" w:rsidR="00271301" w:rsidRPr="00C70227" w:rsidRDefault="00271301" w:rsidP="00271301">
            <w:pPr>
              <w:spacing w:line="276" w:lineRule="auto"/>
              <w:rPr>
                <w:rFonts w:ascii="Arial Narrow" w:hAnsi="Arial Narrow" w:cstheme="minorHAnsi"/>
                <w:color w:val="000000"/>
                <w:sz w:val="22"/>
                <w:szCs w:val="22"/>
                <w:lang w:eastAsia="en-US"/>
              </w:rPr>
            </w:pPr>
            <w:r w:rsidRPr="00C70227">
              <w:rPr>
                <w:rFonts w:ascii="Arial Narrow" w:hAnsi="Arial Narrow" w:cstheme="minorHAnsi"/>
                <w:color w:val="000000"/>
                <w:sz w:val="22"/>
                <w:szCs w:val="22"/>
                <w:lang w:eastAsia="en-US"/>
              </w:rPr>
              <w:t>zapustenie min 5-4</w:t>
            </w:r>
          </w:p>
        </w:tc>
      </w:tr>
    </w:tbl>
    <w:p w14:paraId="2F5BD9C6" w14:textId="77777777" w:rsidR="004967E9" w:rsidRDefault="004967E9" w:rsidP="004967E9">
      <w:pPr>
        <w:rPr>
          <w:rFonts w:ascii="Arial Narrow" w:hAnsi="Arial Narrow"/>
          <w:color w:val="000000"/>
          <w:sz w:val="22"/>
          <w:szCs w:val="22"/>
          <w:highlight w:val="yellow"/>
          <w:u w:val="single"/>
        </w:rPr>
      </w:pPr>
    </w:p>
    <w:p w14:paraId="7BA8890F" w14:textId="33FDD76B" w:rsidR="00174ED6" w:rsidRPr="00C70227" w:rsidRDefault="00174ED6" w:rsidP="00174ED6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after="120" w:line="259" w:lineRule="auto"/>
        <w:ind w:left="0"/>
        <w:contextualSpacing/>
        <w:jc w:val="both"/>
        <w:rPr>
          <w:rFonts w:ascii="Arial Narrow" w:hAnsi="Arial Narrow" w:cstheme="minorHAnsi"/>
          <w:bCs/>
          <w:sz w:val="22"/>
          <w:szCs w:val="22"/>
          <w:u w:val="single"/>
        </w:rPr>
      </w:pPr>
      <w:r w:rsidRPr="00C70227">
        <w:rPr>
          <w:rFonts w:ascii="Arial Narrow" w:hAnsi="Arial Narrow" w:cstheme="minorHAnsi"/>
          <w:bCs/>
          <w:sz w:val="22"/>
          <w:szCs w:val="22"/>
          <w:u w:val="single"/>
        </w:rPr>
        <w:t>Veľkostný sortiment:</w:t>
      </w:r>
    </w:p>
    <w:p w14:paraId="2EA189C2" w14:textId="77777777" w:rsidR="004967E9" w:rsidRPr="00C70227" w:rsidRDefault="004967E9" w:rsidP="00174ED6">
      <w:pPr>
        <w:spacing w:after="120"/>
        <w:rPr>
          <w:rFonts w:ascii="Arial Narrow" w:hAnsi="Arial Narrow" w:cstheme="minorHAnsi"/>
          <w:snapToGrid w:val="0"/>
          <w:color w:val="000000"/>
          <w:sz w:val="22"/>
          <w:szCs w:val="22"/>
        </w:rPr>
      </w:pPr>
      <w:r w:rsidRPr="00C70227">
        <w:rPr>
          <w:rFonts w:ascii="Arial Narrow" w:hAnsi="Arial Narrow" w:cstheme="minorHAnsi"/>
          <w:snapToGrid w:val="0"/>
          <w:color w:val="000000"/>
          <w:sz w:val="22"/>
          <w:szCs w:val="22"/>
        </w:rPr>
        <w:t xml:space="preserve">Čiapka šiltovka </w:t>
      </w:r>
      <w:r w:rsidRPr="00C70227">
        <w:rPr>
          <w:rFonts w:ascii="Arial Narrow" w:hAnsi="Arial Narrow" w:cstheme="minorHAnsi"/>
          <w:color w:val="000000"/>
          <w:sz w:val="22"/>
          <w:szCs w:val="22"/>
        </w:rPr>
        <w:t>sa  dodáva v jednej veľkosti.</w:t>
      </w:r>
    </w:p>
    <w:p w14:paraId="062E9B24" w14:textId="77777777" w:rsidR="004967E9" w:rsidRPr="00C70227" w:rsidRDefault="004967E9" w:rsidP="004967E9">
      <w:pPr>
        <w:jc w:val="both"/>
        <w:rPr>
          <w:rFonts w:ascii="Arial Narrow" w:hAnsi="Arial Narrow" w:cstheme="minorHAnsi"/>
          <w:color w:val="000000"/>
          <w:sz w:val="22"/>
          <w:szCs w:val="22"/>
          <w:highlight w:val="yellow"/>
        </w:rPr>
      </w:pPr>
    </w:p>
    <w:p w14:paraId="1B7A9D60" w14:textId="77777777" w:rsidR="00C70227" w:rsidRPr="00C70227" w:rsidRDefault="00C70227" w:rsidP="00C70227">
      <w:pPr>
        <w:pStyle w:val="Odsekzoznamu"/>
        <w:numPr>
          <w:ilvl w:val="0"/>
          <w:numId w:val="5"/>
        </w:numPr>
        <w:spacing w:line="276" w:lineRule="auto"/>
        <w:ind w:left="0"/>
        <w:jc w:val="both"/>
        <w:rPr>
          <w:rFonts w:ascii="Arial Narrow" w:hAnsi="Arial Narrow" w:cstheme="minorHAnsi"/>
          <w:sz w:val="22"/>
          <w:szCs w:val="22"/>
          <w:lang w:eastAsia="sk-SK"/>
        </w:rPr>
      </w:pPr>
      <w:r w:rsidRPr="00C70227">
        <w:rPr>
          <w:rFonts w:ascii="Arial Narrow" w:hAnsi="Arial Narrow" w:cstheme="minorHAnsi"/>
          <w:sz w:val="22"/>
          <w:szCs w:val="22"/>
          <w:u w:val="single"/>
        </w:rPr>
        <w:t xml:space="preserve">Značenie výrobkov, balenie </w:t>
      </w:r>
    </w:p>
    <w:p w14:paraId="086B22D7" w14:textId="77777777" w:rsidR="004967E9" w:rsidRPr="00C70227" w:rsidRDefault="004967E9" w:rsidP="00C70227">
      <w:pPr>
        <w:pStyle w:val="Zarkazkladnhotextu3"/>
        <w:spacing w:after="120" w:line="276" w:lineRule="auto"/>
        <w:ind w:left="0"/>
        <w:rPr>
          <w:rFonts w:ascii="Arial Narrow" w:hAnsi="Arial Narrow" w:cstheme="minorHAnsi"/>
          <w:color w:val="000000"/>
          <w:sz w:val="22"/>
          <w:szCs w:val="22"/>
        </w:rPr>
      </w:pPr>
      <w:r w:rsidRPr="00C70227">
        <w:rPr>
          <w:rFonts w:ascii="Arial Narrow" w:hAnsi="Arial Narrow" w:cstheme="minorHAnsi"/>
          <w:color w:val="000000"/>
          <w:sz w:val="22"/>
          <w:szCs w:val="22"/>
        </w:rPr>
        <w:tab/>
        <w:t xml:space="preserve">Každý výrobok je označený etiketou z vnútornej strany čiapky s týmito údajmi: </w:t>
      </w:r>
    </w:p>
    <w:p w14:paraId="1943A7D0" w14:textId="77777777" w:rsidR="00174ED6" w:rsidRPr="00C70227" w:rsidRDefault="00174ED6" w:rsidP="00C70227">
      <w:pPr>
        <w:pStyle w:val="Zarkazkladnhotextu3"/>
        <w:numPr>
          <w:ilvl w:val="0"/>
          <w:numId w:val="1"/>
        </w:numPr>
        <w:spacing w:line="276" w:lineRule="auto"/>
        <w:rPr>
          <w:rFonts w:ascii="Arial Narrow" w:hAnsi="Arial Narrow" w:cstheme="minorHAnsi"/>
          <w:color w:val="000000"/>
          <w:sz w:val="22"/>
          <w:szCs w:val="22"/>
        </w:rPr>
      </w:pPr>
      <w:r w:rsidRPr="00C70227">
        <w:rPr>
          <w:rFonts w:ascii="Arial Narrow" w:hAnsi="Arial Narrow" w:cstheme="minorHAnsi"/>
          <w:color w:val="000000"/>
          <w:sz w:val="22"/>
          <w:szCs w:val="22"/>
        </w:rPr>
        <w:t>o</w:t>
      </w:r>
      <w:r w:rsidR="004967E9" w:rsidRPr="00C70227">
        <w:rPr>
          <w:rFonts w:ascii="Arial Narrow" w:hAnsi="Arial Narrow" w:cstheme="minorHAnsi"/>
          <w:color w:val="000000"/>
          <w:sz w:val="22"/>
          <w:szCs w:val="22"/>
        </w:rPr>
        <w:t>značenie výrobcu</w:t>
      </w:r>
    </w:p>
    <w:p w14:paraId="285BDCA8" w14:textId="77777777" w:rsidR="00174ED6" w:rsidRPr="00C70227" w:rsidRDefault="004967E9" w:rsidP="00C70227">
      <w:pPr>
        <w:pStyle w:val="Zarkazkladnhotextu3"/>
        <w:numPr>
          <w:ilvl w:val="0"/>
          <w:numId w:val="1"/>
        </w:numPr>
        <w:spacing w:line="276" w:lineRule="auto"/>
        <w:rPr>
          <w:rFonts w:ascii="Arial Narrow" w:hAnsi="Arial Narrow" w:cstheme="minorHAnsi"/>
          <w:color w:val="000000"/>
          <w:sz w:val="22"/>
          <w:szCs w:val="22"/>
        </w:rPr>
      </w:pPr>
      <w:r w:rsidRPr="00C70227">
        <w:rPr>
          <w:rFonts w:ascii="Arial Narrow" w:hAnsi="Arial Narrow" w:cstheme="minorHAnsi"/>
          <w:color w:val="000000"/>
          <w:sz w:val="22"/>
          <w:szCs w:val="22"/>
        </w:rPr>
        <w:t>materiálové zloženie</w:t>
      </w:r>
    </w:p>
    <w:p w14:paraId="29CCFC64" w14:textId="77777777" w:rsidR="00174ED6" w:rsidRPr="00C70227" w:rsidRDefault="004967E9" w:rsidP="00C70227">
      <w:pPr>
        <w:pStyle w:val="Zarkazkladnhotextu3"/>
        <w:numPr>
          <w:ilvl w:val="0"/>
          <w:numId w:val="1"/>
        </w:numPr>
        <w:spacing w:line="276" w:lineRule="auto"/>
        <w:rPr>
          <w:rFonts w:ascii="Arial Narrow" w:hAnsi="Arial Narrow" w:cstheme="minorHAnsi"/>
          <w:color w:val="000000"/>
          <w:sz w:val="22"/>
          <w:szCs w:val="22"/>
        </w:rPr>
      </w:pPr>
      <w:r w:rsidRPr="00C70227">
        <w:rPr>
          <w:rFonts w:ascii="Arial Narrow" w:hAnsi="Arial Narrow" w:cstheme="minorHAnsi"/>
          <w:color w:val="000000"/>
          <w:sz w:val="22"/>
          <w:szCs w:val="22"/>
        </w:rPr>
        <w:t>rok výroby</w:t>
      </w:r>
    </w:p>
    <w:p w14:paraId="11243E2B" w14:textId="0EDAD49E" w:rsidR="004967E9" w:rsidRDefault="004967E9" w:rsidP="00C70227">
      <w:pPr>
        <w:pStyle w:val="Zarkazkladnhotextu3"/>
        <w:numPr>
          <w:ilvl w:val="0"/>
          <w:numId w:val="1"/>
        </w:numPr>
        <w:spacing w:line="276" w:lineRule="auto"/>
        <w:rPr>
          <w:rFonts w:ascii="Arial Narrow" w:hAnsi="Arial Narrow" w:cstheme="minorHAnsi"/>
          <w:color w:val="000000"/>
          <w:sz w:val="22"/>
          <w:szCs w:val="22"/>
        </w:rPr>
      </w:pPr>
      <w:r w:rsidRPr="00C70227">
        <w:rPr>
          <w:rFonts w:ascii="Arial Narrow" w:hAnsi="Arial Narrow" w:cstheme="minorHAnsi"/>
          <w:color w:val="000000"/>
          <w:sz w:val="22"/>
          <w:szCs w:val="22"/>
        </w:rPr>
        <w:t>symboly údržby</w:t>
      </w:r>
    </w:p>
    <w:p w14:paraId="2ECBB4D8" w14:textId="78DB1A4F" w:rsidR="00C70227" w:rsidRDefault="00C70227" w:rsidP="00C70227">
      <w:pPr>
        <w:pStyle w:val="Zarkazkladnhotextu3"/>
        <w:spacing w:line="276" w:lineRule="auto"/>
        <w:rPr>
          <w:rFonts w:ascii="Arial Narrow" w:hAnsi="Arial Narrow" w:cstheme="minorHAnsi"/>
          <w:sz w:val="22"/>
          <w:szCs w:val="22"/>
          <w:lang w:eastAsia="sk-SK"/>
        </w:rPr>
      </w:pPr>
      <w:r>
        <w:rPr>
          <w:rFonts w:ascii="Arial Narrow" w:hAnsi="Arial Narrow"/>
          <w:sz w:val="24"/>
          <w:szCs w:val="24"/>
        </w:rPr>
        <w:t xml:space="preserve">Šiltovky sú zabalené hromadne v bežnom </w:t>
      </w:r>
      <w:proofErr w:type="spellStart"/>
      <w:r>
        <w:rPr>
          <w:rFonts w:ascii="Arial Narrow" w:hAnsi="Arial Narrow"/>
          <w:sz w:val="24"/>
          <w:szCs w:val="24"/>
        </w:rPr>
        <w:t>sáčku</w:t>
      </w:r>
      <w:proofErr w:type="spellEnd"/>
      <w:r>
        <w:rPr>
          <w:rFonts w:ascii="Arial Narrow" w:hAnsi="Arial Narrow"/>
          <w:sz w:val="24"/>
          <w:szCs w:val="24"/>
        </w:rPr>
        <w:t xml:space="preserve"> min. po 20-50 ks.</w:t>
      </w:r>
    </w:p>
    <w:p w14:paraId="41CE98FD" w14:textId="77777777" w:rsidR="00C70227" w:rsidRDefault="00C70227" w:rsidP="00C70227">
      <w:pPr>
        <w:pStyle w:val="Zarkazkladnhotextu3"/>
        <w:spacing w:line="276" w:lineRule="auto"/>
        <w:rPr>
          <w:rFonts w:ascii="Arial Narrow" w:hAnsi="Arial Narrow" w:cstheme="minorHAnsi"/>
          <w:color w:val="000000"/>
          <w:sz w:val="22"/>
          <w:szCs w:val="22"/>
        </w:rPr>
      </w:pPr>
    </w:p>
    <w:p w14:paraId="0F1CC089" w14:textId="77777777" w:rsidR="00213C03" w:rsidRDefault="00213C03" w:rsidP="00C70227">
      <w:pPr>
        <w:pStyle w:val="Zarkazkladnhotextu3"/>
        <w:spacing w:line="276" w:lineRule="auto"/>
        <w:rPr>
          <w:rFonts w:ascii="Arial Narrow" w:hAnsi="Arial Narrow" w:cstheme="minorHAnsi"/>
          <w:color w:val="000000"/>
          <w:sz w:val="22"/>
          <w:szCs w:val="22"/>
        </w:rPr>
      </w:pPr>
    </w:p>
    <w:p w14:paraId="3FC408F3" w14:textId="77777777" w:rsidR="00213C03" w:rsidRPr="00C70227" w:rsidRDefault="00213C03" w:rsidP="00C70227">
      <w:pPr>
        <w:pStyle w:val="Zarkazkladnhotextu3"/>
        <w:spacing w:line="276" w:lineRule="auto"/>
        <w:rPr>
          <w:rFonts w:ascii="Arial Narrow" w:hAnsi="Arial Narrow" w:cstheme="minorHAnsi"/>
          <w:color w:val="000000"/>
          <w:sz w:val="22"/>
          <w:szCs w:val="22"/>
        </w:rPr>
      </w:pPr>
    </w:p>
    <w:p w14:paraId="60CFDDC1" w14:textId="77777777" w:rsidR="00C70227" w:rsidRPr="00C70227" w:rsidRDefault="00C70227" w:rsidP="00C70227">
      <w:pPr>
        <w:pStyle w:val="Odsekzoznamu"/>
        <w:numPr>
          <w:ilvl w:val="0"/>
          <w:numId w:val="5"/>
        </w:numPr>
        <w:spacing w:line="276" w:lineRule="auto"/>
        <w:ind w:left="0"/>
        <w:jc w:val="both"/>
        <w:rPr>
          <w:rFonts w:ascii="Arial Narrow" w:hAnsi="Arial Narrow" w:cstheme="minorHAnsi"/>
          <w:sz w:val="22"/>
          <w:szCs w:val="22"/>
          <w:u w:val="single"/>
          <w:lang w:eastAsia="sk-SK"/>
        </w:rPr>
      </w:pPr>
      <w:r w:rsidRPr="00C70227">
        <w:rPr>
          <w:rFonts w:ascii="Arial Narrow" w:hAnsi="Arial Narrow" w:cstheme="minorHAnsi"/>
          <w:sz w:val="22"/>
          <w:szCs w:val="22"/>
          <w:u w:val="single"/>
        </w:rPr>
        <w:lastRenderedPageBreak/>
        <w:t>Certifikáty a protokoly</w:t>
      </w:r>
    </w:p>
    <w:p w14:paraId="46F0BB15" w14:textId="6203BD13" w:rsidR="00D47E33" w:rsidRPr="00C70227" w:rsidRDefault="00D47E33" w:rsidP="00C70227">
      <w:pPr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  <w:r w:rsidRPr="00C70227">
        <w:rPr>
          <w:rFonts w:ascii="Arial Narrow" w:hAnsi="Arial Narrow" w:cstheme="minorHAnsi"/>
          <w:sz w:val="22"/>
          <w:szCs w:val="22"/>
        </w:rPr>
        <w:t xml:space="preserve">Uchádzač v ponuke predloží </w:t>
      </w:r>
      <w:r w:rsidRPr="00C70227">
        <w:rPr>
          <w:rFonts w:ascii="Arial Narrow" w:hAnsi="Arial Narrow" w:cstheme="minorHAnsi"/>
          <w:sz w:val="22"/>
          <w:szCs w:val="22"/>
          <w:u w:val="single"/>
        </w:rPr>
        <w:t>spolu so vzorkou</w:t>
      </w:r>
      <w:r w:rsidRPr="00C70227">
        <w:rPr>
          <w:rFonts w:ascii="Arial Narrow" w:hAnsi="Arial Narrow" w:cstheme="minorHAnsi"/>
          <w:sz w:val="22"/>
          <w:szCs w:val="22"/>
        </w:rPr>
        <w:t xml:space="preserve"> : </w:t>
      </w:r>
    </w:p>
    <w:p w14:paraId="7682F61E" w14:textId="7D9E5CA7" w:rsidR="00D47E33" w:rsidRPr="00C70227" w:rsidRDefault="00D47E33" w:rsidP="00C70227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40" w:line="276" w:lineRule="auto"/>
        <w:contextualSpacing/>
        <w:jc w:val="both"/>
        <w:rPr>
          <w:rFonts w:ascii="Arial Narrow" w:eastAsia="Microsoft Sans Serif" w:hAnsi="Arial Narrow" w:cstheme="minorHAnsi"/>
          <w:sz w:val="22"/>
          <w:szCs w:val="22"/>
        </w:rPr>
      </w:pPr>
      <w:r w:rsidRPr="00C70227">
        <w:rPr>
          <w:rFonts w:ascii="Arial Narrow" w:hAnsi="Arial Narrow" w:cstheme="minorHAnsi"/>
          <w:color w:val="333333"/>
          <w:sz w:val="22"/>
          <w:szCs w:val="22"/>
        </w:rPr>
        <w:t>materiálové listy od výrobcov materiálov</w:t>
      </w:r>
    </w:p>
    <w:p w14:paraId="4CF1000F" w14:textId="42E7B106" w:rsidR="00D47E33" w:rsidRPr="00C70227" w:rsidRDefault="00D47E33" w:rsidP="00C70227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40" w:line="276" w:lineRule="auto"/>
        <w:contextualSpacing/>
        <w:jc w:val="both"/>
        <w:rPr>
          <w:rFonts w:ascii="Arial Narrow" w:hAnsi="Arial Narrow" w:cstheme="minorHAnsi"/>
          <w:sz w:val="22"/>
          <w:szCs w:val="22"/>
        </w:rPr>
      </w:pPr>
      <w:r w:rsidRPr="00C70227">
        <w:rPr>
          <w:rFonts w:ascii="Arial Narrow" w:hAnsi="Arial Narrow" w:cstheme="minorHAnsi"/>
          <w:color w:val="333333"/>
          <w:sz w:val="22"/>
          <w:szCs w:val="22"/>
        </w:rPr>
        <w:t>vyhlásenie výrobcov o splnení požiadaviek Nariadenia Európskeho parlamentu a Rady (ES) č. 1907/2006 z  18. decembra 2006 o registrácii, hodnotení, autorizácii a obmedzovaní chemických látok (REACH</w:t>
      </w:r>
      <w:r w:rsidR="00B43E97" w:rsidRPr="00C70227">
        <w:rPr>
          <w:rFonts w:ascii="Arial Narrow" w:hAnsi="Arial Narrow" w:cstheme="minorHAnsi"/>
          <w:color w:val="333333"/>
          <w:sz w:val="22"/>
          <w:szCs w:val="22"/>
        </w:rPr>
        <w:t>33)</w:t>
      </w:r>
    </w:p>
    <w:p w14:paraId="5393A528" w14:textId="59292340" w:rsidR="00B43E97" w:rsidRDefault="00B43E97" w:rsidP="00C70227">
      <w:pPr>
        <w:pStyle w:val="Odsekzoznamu"/>
        <w:numPr>
          <w:ilvl w:val="0"/>
          <w:numId w:val="7"/>
        </w:numPr>
        <w:spacing w:line="276" w:lineRule="auto"/>
        <w:ind w:left="567"/>
        <w:contextualSpacing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C70227">
        <w:rPr>
          <w:rFonts w:ascii="Arial Narrow" w:hAnsi="Arial Narrow" w:cs="Calibri"/>
          <w:sz w:val="22"/>
          <w:szCs w:val="22"/>
        </w:rPr>
        <w:t xml:space="preserve">   vyhlásenie výrobcu, že výrobok spĺňa požiadavky uvedené v bode C</w:t>
      </w:r>
    </w:p>
    <w:p w14:paraId="1C5F4A4E" w14:textId="77777777" w:rsidR="004A6E35" w:rsidRPr="004A6E35" w:rsidRDefault="004A6E35" w:rsidP="004A6E35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240" w:line="276" w:lineRule="auto"/>
        <w:contextualSpacing/>
        <w:jc w:val="both"/>
        <w:rPr>
          <w:rFonts w:ascii="Arial Narrow" w:hAnsi="Arial Narrow" w:cstheme="minorHAnsi"/>
          <w:color w:val="333333"/>
          <w:sz w:val="22"/>
          <w:szCs w:val="22"/>
        </w:rPr>
      </w:pPr>
      <w:r w:rsidRPr="004A6E35">
        <w:rPr>
          <w:rFonts w:ascii="Arial Narrow" w:hAnsi="Arial Narrow" w:cstheme="minorHAnsi"/>
          <w:color w:val="333333"/>
          <w:sz w:val="22"/>
          <w:szCs w:val="22"/>
        </w:rPr>
        <w:t>opis ponúkaného tovaru v zmysle požiadaviek uvedených v bode A až E tohto Opisu, v ktorom uvedie obchodné označenie tovaru, výrobcu tovaru, technické, kvalitatívne, materiálové parametre ponúkaného tovaru a ďalšie informácie o ponúkanom tovare v takom rozsahu, aby bolo možné jednoznačne posúdiť splnenie všetkých požiadaviek verejného obstarávateľa na predmet zákazky. Predloženým opisom preukáže súlad vzorky so stanovenou špecifikáciou a technickými parametrami definovanými v tomto opise časti predmetu zákazky.</w:t>
      </w:r>
    </w:p>
    <w:p w14:paraId="1C20C1A4" w14:textId="77777777" w:rsidR="00B43E97" w:rsidRPr="00C70227" w:rsidRDefault="00B43E97" w:rsidP="00B43E97">
      <w:pPr>
        <w:pStyle w:val="Odsekzoznamu"/>
        <w:tabs>
          <w:tab w:val="clear" w:pos="2160"/>
          <w:tab w:val="clear" w:pos="2880"/>
          <w:tab w:val="clear" w:pos="4500"/>
        </w:tabs>
        <w:spacing w:after="240" w:line="276" w:lineRule="auto"/>
        <w:ind w:left="720"/>
        <w:contextualSpacing/>
        <w:jc w:val="both"/>
        <w:rPr>
          <w:rFonts w:ascii="Arial Narrow" w:hAnsi="Arial Narrow" w:cstheme="minorHAnsi"/>
          <w:sz w:val="22"/>
          <w:szCs w:val="22"/>
        </w:rPr>
      </w:pPr>
    </w:p>
    <w:p w14:paraId="0E49DD68" w14:textId="6B8F5F8A" w:rsidR="00D47E33" w:rsidRDefault="00213C03" w:rsidP="004967E9">
      <w:pPr>
        <w:pStyle w:val="Zarkazkladnhotextu3"/>
        <w:ind w:left="0"/>
        <w:rPr>
          <w:rFonts w:ascii="Arial Narrow" w:hAnsi="Arial Narrow"/>
          <w:color w:val="000000"/>
          <w:sz w:val="22"/>
          <w:szCs w:val="22"/>
        </w:rPr>
      </w:pPr>
      <w:r w:rsidRPr="00213C03">
        <w:rPr>
          <w:rFonts w:ascii="Arial Narrow" w:hAnsi="Arial Narrow"/>
          <w:color w:val="000000"/>
          <w:sz w:val="22"/>
          <w:szCs w:val="22"/>
        </w:rPr>
        <w:t>G.</w:t>
      </w:r>
      <w:r w:rsidRPr="00213C03">
        <w:rPr>
          <w:rFonts w:ascii="Arial Narrow" w:hAnsi="Arial Narrow"/>
          <w:color w:val="000000"/>
          <w:sz w:val="22"/>
          <w:szCs w:val="22"/>
        </w:rPr>
        <w:tab/>
        <w:t>Obrazová časť</w:t>
      </w:r>
    </w:p>
    <w:p w14:paraId="0FA7B451" w14:textId="77777777" w:rsidR="00213C03" w:rsidRDefault="00213C03" w:rsidP="00213C03"/>
    <w:p w14:paraId="1CB19FE3" w14:textId="112360F8" w:rsidR="00213C03" w:rsidRPr="00213C03" w:rsidRDefault="00213C03" w:rsidP="00213C03">
      <w:pPr>
        <w:spacing w:line="276" w:lineRule="auto"/>
        <w:rPr>
          <w:rFonts w:ascii="Arial Narrow" w:hAnsi="Arial Narrow"/>
          <w:sz w:val="22"/>
          <w:szCs w:val="22"/>
        </w:rPr>
      </w:pPr>
      <w:r w:rsidRPr="00213C03">
        <w:rPr>
          <w:rFonts w:ascii="Arial Narrow" w:hAnsi="Arial Narrow"/>
          <w:sz w:val="22"/>
          <w:szCs w:val="22"/>
        </w:rPr>
        <w:t xml:space="preserve">Pomocný obr. </w:t>
      </w:r>
      <w:r>
        <w:rPr>
          <w:rFonts w:ascii="Arial Narrow" w:hAnsi="Arial Narrow"/>
          <w:sz w:val="22"/>
          <w:szCs w:val="22"/>
        </w:rPr>
        <w:t>1</w:t>
      </w:r>
    </w:p>
    <w:p w14:paraId="2CAD7B84" w14:textId="1EA75BC4" w:rsidR="00786401" w:rsidRDefault="00213C03" w:rsidP="00213C03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</w:t>
      </w:r>
      <w:r w:rsidRPr="00213C03">
        <w:rPr>
          <w:rFonts w:ascii="Arial Narrow" w:hAnsi="Arial Narrow"/>
          <w:sz w:val="22"/>
          <w:szCs w:val="22"/>
        </w:rPr>
        <w:t>ruhová nášivka s priemerom 100 mm.</w:t>
      </w:r>
      <w:r w:rsidRPr="00213C03">
        <w:rPr>
          <w:rFonts w:ascii="Arial Narrow" w:hAnsi="Arial Narrow"/>
          <w:sz w:val="22"/>
          <w:szCs w:val="22"/>
        </w:rPr>
        <w:tab/>
      </w:r>
    </w:p>
    <w:p w14:paraId="4A8DDC08" w14:textId="77777777" w:rsidR="00213C03" w:rsidRDefault="00213C03" w:rsidP="00213C03">
      <w:pPr>
        <w:spacing w:line="276" w:lineRule="auto"/>
        <w:rPr>
          <w:rFonts w:ascii="Arial Narrow" w:hAnsi="Arial Narrow"/>
          <w:sz w:val="22"/>
          <w:szCs w:val="22"/>
        </w:rPr>
      </w:pPr>
    </w:p>
    <w:p w14:paraId="6E74C213" w14:textId="28317405" w:rsidR="00213C03" w:rsidRPr="00213C03" w:rsidRDefault="00213C03" w:rsidP="00213C03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w:drawing>
          <wp:inline distT="0" distB="0" distL="0" distR="0" wp14:anchorId="3EF67378" wp14:editId="6CA244AC">
            <wp:extent cx="2182495" cy="2018030"/>
            <wp:effectExtent l="0" t="0" r="8255" b="1270"/>
            <wp:docPr id="76479228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201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13C03" w:rsidRPr="00213C03" w:rsidSect="00D31D63">
      <w:pgSz w:w="11906" w:h="16838"/>
      <w:pgMar w:top="141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73D1A" w14:textId="77777777" w:rsidR="00D31D63" w:rsidRDefault="00D31D63"/>
  </w:endnote>
  <w:endnote w:type="continuationSeparator" w:id="0">
    <w:p w14:paraId="0074329A" w14:textId="77777777" w:rsidR="00D31D63" w:rsidRDefault="00D31D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1DEDD" w14:textId="77777777" w:rsidR="00D31D63" w:rsidRDefault="00D31D63"/>
  </w:footnote>
  <w:footnote w:type="continuationSeparator" w:id="0">
    <w:p w14:paraId="79148E0B" w14:textId="77777777" w:rsidR="00D31D63" w:rsidRDefault="00D31D6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C6206"/>
    <w:multiLevelType w:val="hybridMultilevel"/>
    <w:tmpl w:val="FC5E245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66CE1"/>
    <w:multiLevelType w:val="hybridMultilevel"/>
    <w:tmpl w:val="4036E59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C4BA1"/>
    <w:multiLevelType w:val="hybridMultilevel"/>
    <w:tmpl w:val="46DAAE66"/>
    <w:lvl w:ilvl="0" w:tplc="DBD05B2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BD1EA"/>
    <w:multiLevelType w:val="hybridMultilevel"/>
    <w:tmpl w:val="13AC1FA0"/>
    <w:lvl w:ilvl="0" w:tplc="8F6CBE54">
      <w:start w:val="1"/>
      <w:numFmt w:val="decimal"/>
      <w:lvlText w:val="%1."/>
      <w:lvlJc w:val="left"/>
      <w:pPr>
        <w:ind w:left="720" w:hanging="360"/>
      </w:pPr>
    </w:lvl>
    <w:lvl w:ilvl="1" w:tplc="1B9A3DA6">
      <w:start w:val="1"/>
      <w:numFmt w:val="lowerLetter"/>
      <w:lvlText w:val="%2."/>
      <w:lvlJc w:val="left"/>
      <w:pPr>
        <w:ind w:left="1440" w:hanging="360"/>
      </w:pPr>
    </w:lvl>
    <w:lvl w:ilvl="2" w:tplc="8F48255A">
      <w:start w:val="1"/>
      <w:numFmt w:val="lowerRoman"/>
      <w:lvlText w:val="%3."/>
      <w:lvlJc w:val="right"/>
      <w:pPr>
        <w:ind w:left="2160" w:hanging="180"/>
      </w:pPr>
    </w:lvl>
    <w:lvl w:ilvl="3" w:tplc="300E15E2">
      <w:start w:val="1"/>
      <w:numFmt w:val="decimal"/>
      <w:lvlText w:val="%4."/>
      <w:lvlJc w:val="left"/>
      <w:pPr>
        <w:ind w:left="2880" w:hanging="360"/>
      </w:pPr>
    </w:lvl>
    <w:lvl w:ilvl="4" w:tplc="E160E5BE">
      <w:start w:val="1"/>
      <w:numFmt w:val="lowerLetter"/>
      <w:lvlText w:val="%5."/>
      <w:lvlJc w:val="left"/>
      <w:pPr>
        <w:ind w:left="3600" w:hanging="360"/>
      </w:pPr>
    </w:lvl>
    <w:lvl w:ilvl="5" w:tplc="47C83E0C">
      <w:start w:val="1"/>
      <w:numFmt w:val="lowerRoman"/>
      <w:lvlText w:val="%6."/>
      <w:lvlJc w:val="right"/>
      <w:pPr>
        <w:ind w:left="4320" w:hanging="180"/>
      </w:pPr>
    </w:lvl>
    <w:lvl w:ilvl="6" w:tplc="DA9EA29E">
      <w:start w:val="1"/>
      <w:numFmt w:val="decimal"/>
      <w:lvlText w:val="%7."/>
      <w:lvlJc w:val="left"/>
      <w:pPr>
        <w:ind w:left="5040" w:hanging="360"/>
      </w:pPr>
    </w:lvl>
    <w:lvl w:ilvl="7" w:tplc="304EACE6">
      <w:start w:val="1"/>
      <w:numFmt w:val="lowerLetter"/>
      <w:lvlText w:val="%8."/>
      <w:lvlJc w:val="left"/>
      <w:pPr>
        <w:ind w:left="5760" w:hanging="360"/>
      </w:pPr>
    </w:lvl>
    <w:lvl w:ilvl="8" w:tplc="9654BA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24BDC"/>
    <w:multiLevelType w:val="hybridMultilevel"/>
    <w:tmpl w:val="C65090C4"/>
    <w:numStyleLink w:val="Importovantl2"/>
  </w:abstractNum>
  <w:abstractNum w:abstractNumId="5" w15:restartNumberingAfterBreak="0">
    <w:nsid w:val="46654A91"/>
    <w:multiLevelType w:val="hybridMultilevel"/>
    <w:tmpl w:val="C65090C4"/>
    <w:styleLink w:val="Importovantl2"/>
    <w:lvl w:ilvl="0" w:tplc="4426E978">
      <w:start w:val="1"/>
      <w:numFmt w:val="bullet"/>
      <w:lvlText w:val="-"/>
      <w:lvlJc w:val="left"/>
      <w:pPr>
        <w:ind w:left="2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F9EB162">
      <w:start w:val="1"/>
      <w:numFmt w:val="bullet"/>
      <w:lvlText w:val="o"/>
      <w:lvlJc w:val="left"/>
      <w:pPr>
        <w:ind w:left="100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CECA432">
      <w:start w:val="1"/>
      <w:numFmt w:val="bullet"/>
      <w:lvlText w:val="▪"/>
      <w:lvlJc w:val="left"/>
      <w:pPr>
        <w:ind w:left="17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C7CCA2E">
      <w:start w:val="1"/>
      <w:numFmt w:val="bullet"/>
      <w:lvlText w:val="•"/>
      <w:lvlJc w:val="left"/>
      <w:pPr>
        <w:ind w:left="24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AA88DA2">
      <w:start w:val="1"/>
      <w:numFmt w:val="bullet"/>
      <w:lvlText w:val="o"/>
      <w:lvlJc w:val="left"/>
      <w:pPr>
        <w:ind w:left="316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F489BD0">
      <w:start w:val="1"/>
      <w:numFmt w:val="bullet"/>
      <w:lvlText w:val="▪"/>
      <w:lvlJc w:val="left"/>
      <w:pPr>
        <w:ind w:left="38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A6E59F4">
      <w:start w:val="1"/>
      <w:numFmt w:val="bullet"/>
      <w:lvlText w:val="•"/>
      <w:lvlJc w:val="left"/>
      <w:pPr>
        <w:ind w:left="4500" w:hanging="11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BD68976">
      <w:start w:val="1"/>
      <w:numFmt w:val="bullet"/>
      <w:lvlText w:val="o"/>
      <w:lvlJc w:val="left"/>
      <w:pPr>
        <w:ind w:left="53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C4E3330">
      <w:start w:val="1"/>
      <w:numFmt w:val="bullet"/>
      <w:lvlText w:val="▪"/>
      <w:lvlJc w:val="left"/>
      <w:pPr>
        <w:ind w:left="60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50464408"/>
    <w:multiLevelType w:val="hybridMultilevel"/>
    <w:tmpl w:val="F6861DFA"/>
    <w:lvl w:ilvl="0" w:tplc="A11E8378"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8B63D6"/>
    <w:multiLevelType w:val="hybridMultilevel"/>
    <w:tmpl w:val="1404559A"/>
    <w:lvl w:ilvl="0" w:tplc="37BC821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6631E"/>
    <w:multiLevelType w:val="hybridMultilevel"/>
    <w:tmpl w:val="5462BDA0"/>
    <w:lvl w:ilvl="0" w:tplc="8EC6B67C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85874"/>
    <w:multiLevelType w:val="multilevel"/>
    <w:tmpl w:val="F602577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3" w:hanging="403"/>
      </w:pPr>
      <w:rPr>
        <w:rFonts w:hint="default"/>
        <w:b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num w:numId="1" w16cid:durableId="885414296">
    <w:abstractNumId w:val="2"/>
  </w:num>
  <w:num w:numId="2" w16cid:durableId="874776936">
    <w:abstractNumId w:val="7"/>
  </w:num>
  <w:num w:numId="3" w16cid:durableId="1897425838">
    <w:abstractNumId w:val="8"/>
  </w:num>
  <w:num w:numId="4" w16cid:durableId="338387297">
    <w:abstractNumId w:val="9"/>
  </w:num>
  <w:num w:numId="5" w16cid:durableId="216673389">
    <w:abstractNumId w:val="0"/>
  </w:num>
  <w:num w:numId="6" w16cid:durableId="1636636618">
    <w:abstractNumId w:val="6"/>
  </w:num>
  <w:num w:numId="7" w16cid:durableId="1917087609">
    <w:abstractNumId w:val="4"/>
  </w:num>
  <w:num w:numId="8" w16cid:durableId="1418361245">
    <w:abstractNumId w:val="5"/>
  </w:num>
  <w:num w:numId="9" w16cid:durableId="830408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3048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7E9"/>
    <w:rsid w:val="000209E5"/>
    <w:rsid w:val="00060687"/>
    <w:rsid w:val="000877EA"/>
    <w:rsid w:val="00174ED6"/>
    <w:rsid w:val="001C717A"/>
    <w:rsid w:val="00201870"/>
    <w:rsid w:val="00213C03"/>
    <w:rsid w:val="002326AF"/>
    <w:rsid w:val="00271301"/>
    <w:rsid w:val="00277A94"/>
    <w:rsid w:val="00291B4B"/>
    <w:rsid w:val="002C0605"/>
    <w:rsid w:val="002C2C16"/>
    <w:rsid w:val="002E4D7C"/>
    <w:rsid w:val="002F0FFC"/>
    <w:rsid w:val="00320CE6"/>
    <w:rsid w:val="00321C6F"/>
    <w:rsid w:val="00344BB9"/>
    <w:rsid w:val="0045118F"/>
    <w:rsid w:val="004967E9"/>
    <w:rsid w:val="004A3721"/>
    <w:rsid w:val="004A6E35"/>
    <w:rsid w:val="004A7E67"/>
    <w:rsid w:val="00565E2B"/>
    <w:rsid w:val="00572621"/>
    <w:rsid w:val="005D6817"/>
    <w:rsid w:val="005E4C7E"/>
    <w:rsid w:val="006050F5"/>
    <w:rsid w:val="006532D2"/>
    <w:rsid w:val="00663392"/>
    <w:rsid w:val="00706853"/>
    <w:rsid w:val="00707B9E"/>
    <w:rsid w:val="00713246"/>
    <w:rsid w:val="007605CF"/>
    <w:rsid w:val="00786401"/>
    <w:rsid w:val="008344B6"/>
    <w:rsid w:val="00850B14"/>
    <w:rsid w:val="008C42E5"/>
    <w:rsid w:val="008D4280"/>
    <w:rsid w:val="009448B8"/>
    <w:rsid w:val="00960029"/>
    <w:rsid w:val="00981671"/>
    <w:rsid w:val="00991002"/>
    <w:rsid w:val="00A15C24"/>
    <w:rsid w:val="00A5188B"/>
    <w:rsid w:val="00B43E97"/>
    <w:rsid w:val="00C66664"/>
    <w:rsid w:val="00C66E10"/>
    <w:rsid w:val="00C70227"/>
    <w:rsid w:val="00C91468"/>
    <w:rsid w:val="00CB3D5F"/>
    <w:rsid w:val="00D31D63"/>
    <w:rsid w:val="00D47E33"/>
    <w:rsid w:val="00E00F94"/>
    <w:rsid w:val="00E54874"/>
    <w:rsid w:val="00EA21D1"/>
    <w:rsid w:val="00EE4010"/>
    <w:rsid w:val="00F51C96"/>
    <w:rsid w:val="00F8586B"/>
    <w:rsid w:val="00FE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FABAE"/>
  <w15:chartTrackingRefBased/>
  <w15:docId w15:val="{EC0D8A7B-BAD2-4A5A-8AA1-1540F503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5E2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4967E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967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967E9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967E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cs-CZ"/>
    </w:rPr>
  </w:style>
  <w:style w:type="paragraph" w:customStyle="1" w:styleId="msonormal0">
    <w:name w:val="msonormal"/>
    <w:basedOn w:val="Normlny"/>
    <w:rsid w:val="004967E9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4967E9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4967E9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semiHidden/>
    <w:unhideWhenUsed/>
    <w:rsid w:val="004967E9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4967E9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semiHidden/>
    <w:unhideWhenUsed/>
    <w:rsid w:val="004967E9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4967E9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967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967E9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qFormat/>
    <w:rsid w:val="004967E9"/>
    <w:pPr>
      <w:ind w:left="708"/>
    </w:pPr>
  </w:style>
  <w:style w:type="character" w:styleId="Odkaznakomentr">
    <w:name w:val="annotation reference"/>
    <w:basedOn w:val="Predvolenpsmoodseku"/>
    <w:uiPriority w:val="99"/>
    <w:semiHidden/>
    <w:unhideWhenUsed/>
    <w:rsid w:val="00344BB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BB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BB9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B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BB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2C2C1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D47E33"/>
    <w:rPr>
      <w:rFonts w:ascii="Arial" w:eastAsia="Times New Roman" w:hAnsi="Arial" w:cs="Times New Roman"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C66E1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66E1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66E1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66E10"/>
    <w:rPr>
      <w:rFonts w:ascii="Arial" w:eastAsia="Times New Roman" w:hAnsi="Arial" w:cs="Times New Roman"/>
      <w:sz w:val="20"/>
      <w:szCs w:val="20"/>
      <w:lang w:eastAsia="cs-CZ"/>
    </w:rPr>
  </w:style>
  <w:style w:type="numbering" w:customStyle="1" w:styleId="Importovantl2">
    <w:name w:val="Importovaný štýl 2"/>
    <w:rsid w:val="00B43E97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109657-a981-45e9-accc-f4b6203c2974" xsi:nil="true"/>
    <lcf76f155ced4ddcb4097134ff3c332f xmlns="d6f25a68-2b8f-4a5b-9db1-9252afa83ed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41CFC4A3C70340AED3F41D644B92D7" ma:contentTypeVersion="18" ma:contentTypeDescription="Umožňuje vytvoriť nový dokument." ma:contentTypeScope="" ma:versionID="658358cb79be18689eaa2ec4de4dfe24">
  <xsd:schema xmlns:xsd="http://www.w3.org/2001/XMLSchema" xmlns:xs="http://www.w3.org/2001/XMLSchema" xmlns:p="http://schemas.microsoft.com/office/2006/metadata/properties" xmlns:ns2="d6f25a68-2b8f-4a5b-9db1-9252afa83edf" xmlns:ns3="5b109657-a981-45e9-accc-f4b6203c2974" targetNamespace="http://schemas.microsoft.com/office/2006/metadata/properties" ma:root="true" ma:fieldsID="0f5395014e4c5d45143409fb3a6ec2f7" ns2:_="" ns3:_="">
    <xsd:import namespace="d6f25a68-2b8f-4a5b-9db1-9252afa83edf"/>
    <xsd:import namespace="5b109657-a981-45e9-accc-f4b6203c2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25a68-2b8f-4a5b-9db1-9252afa8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09657-a981-45e9-accc-f4b6203c2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25c622-caf8-4292-a09b-38dcfe2f33e2}" ma:internalName="TaxCatchAll" ma:showField="CatchAllData" ma:web="5b109657-a981-45e9-accc-f4b6203c2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4F01BD-243F-4FFC-A03E-87D237E7BB8F}">
  <ds:schemaRefs>
    <ds:schemaRef ds:uri="http://schemas.microsoft.com/office/2006/metadata/properties"/>
    <ds:schemaRef ds:uri="http://schemas.microsoft.com/office/infopath/2007/PartnerControls"/>
    <ds:schemaRef ds:uri="5b109657-a981-45e9-accc-f4b6203c2974"/>
    <ds:schemaRef ds:uri="d6f25a68-2b8f-4a5b-9db1-9252afa83edf"/>
  </ds:schemaRefs>
</ds:datastoreItem>
</file>

<file path=customXml/itemProps2.xml><?xml version="1.0" encoding="utf-8"?>
<ds:datastoreItem xmlns:ds="http://schemas.openxmlformats.org/officeDocument/2006/customXml" ds:itemID="{FBAF3B2D-69EE-4EF3-9C48-349DE07C3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65C7A-1C4D-4C21-86DA-D63E34074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25a68-2b8f-4a5b-9db1-9252afa83edf"/>
    <ds:schemaRef ds:uri="5b109657-a981-45e9-accc-f4b6203c2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Krošlák</dc:creator>
  <cp:keywords/>
  <dc:description/>
  <cp:lastModifiedBy>Drevová Adriana, Ing</cp:lastModifiedBy>
  <cp:revision>3</cp:revision>
  <dcterms:created xsi:type="dcterms:W3CDTF">2023-10-25T06:54:00Z</dcterms:created>
  <dcterms:modified xsi:type="dcterms:W3CDTF">2024-02-13T14:49:00Z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0x0101001F41CFC4A3C70340AED3F41D644B92D7</vt:lpwstr>
  </property>
</Properties>
</file>