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547B" w14:textId="77777777" w:rsidR="00FD137E" w:rsidRDefault="00FD137E" w:rsidP="006126D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789CAE84" w14:textId="2463592A" w:rsidR="006126D5" w:rsidRDefault="00A12C86" w:rsidP="006126D5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 xml:space="preserve">Záznam z vyhodnotenia ponúk </w:t>
      </w:r>
    </w:p>
    <w:p w14:paraId="16285193" w14:textId="77777777" w:rsidR="00FD137E" w:rsidRDefault="00FD137E" w:rsidP="00FD137E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2DDFF2B2" w14:textId="52ED471D" w:rsidR="006126D5" w:rsidRDefault="00FD137E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6126D5" w14:paraId="72D43684" w14:textId="77777777" w:rsidTr="00E7540F">
        <w:trPr>
          <w:trHeight w:val="314"/>
        </w:trPr>
        <w:tc>
          <w:tcPr>
            <w:tcW w:w="4531" w:type="dxa"/>
          </w:tcPr>
          <w:p w14:paraId="036E5588" w14:textId="3A2FAC45" w:rsidR="006126D5" w:rsidRPr="00FD137E" w:rsidRDefault="006126D5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E7540F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="00E7540F">
              <w:rPr>
                <w:rFonts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3AD40518" w14:textId="77777777" w:rsidR="006126D5" w:rsidRDefault="006126D5" w:rsidP="006126D5">
            <w:pPr>
              <w:tabs>
                <w:tab w:val="left" w:pos="6615"/>
              </w:tabs>
            </w:pPr>
          </w:p>
        </w:tc>
      </w:tr>
      <w:tr w:rsidR="006126D5" w14:paraId="0E18C21D" w14:textId="77777777" w:rsidTr="00FD137E">
        <w:tc>
          <w:tcPr>
            <w:tcW w:w="4531" w:type="dxa"/>
          </w:tcPr>
          <w:p w14:paraId="523C6D1F" w14:textId="77777777" w:rsidR="006126D5" w:rsidRPr="00FD137E" w:rsidRDefault="006126D5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4531" w:type="dxa"/>
          </w:tcPr>
          <w:p w14:paraId="7333322C" w14:textId="77777777" w:rsidR="006126D5" w:rsidRDefault="006126D5" w:rsidP="006126D5">
            <w:pPr>
              <w:tabs>
                <w:tab w:val="left" w:pos="6615"/>
              </w:tabs>
            </w:pPr>
          </w:p>
        </w:tc>
      </w:tr>
      <w:tr w:rsidR="006126D5" w14:paraId="1B2F0A1E" w14:textId="77777777" w:rsidTr="00FD137E">
        <w:tc>
          <w:tcPr>
            <w:tcW w:w="4531" w:type="dxa"/>
          </w:tcPr>
          <w:p w14:paraId="66DB9D63" w14:textId="77777777" w:rsidR="006126D5" w:rsidRPr="00FD137E" w:rsidRDefault="006126D5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V zastúpení:</w:t>
            </w:r>
          </w:p>
        </w:tc>
        <w:tc>
          <w:tcPr>
            <w:tcW w:w="4531" w:type="dxa"/>
          </w:tcPr>
          <w:p w14:paraId="1231CA6A" w14:textId="77777777" w:rsidR="006126D5" w:rsidRDefault="006126D5" w:rsidP="006126D5">
            <w:pPr>
              <w:tabs>
                <w:tab w:val="left" w:pos="6615"/>
              </w:tabs>
            </w:pPr>
          </w:p>
        </w:tc>
      </w:tr>
      <w:tr w:rsidR="006126D5" w14:paraId="62ACC4AA" w14:textId="77777777" w:rsidTr="00FD137E">
        <w:tc>
          <w:tcPr>
            <w:tcW w:w="4531" w:type="dxa"/>
          </w:tcPr>
          <w:p w14:paraId="76A3F0EB" w14:textId="77777777" w:rsidR="006126D5" w:rsidRPr="00FD137E" w:rsidRDefault="006126D5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4531" w:type="dxa"/>
          </w:tcPr>
          <w:p w14:paraId="0A5E6747" w14:textId="77777777" w:rsidR="006126D5" w:rsidRDefault="006126D5" w:rsidP="006126D5">
            <w:pPr>
              <w:tabs>
                <w:tab w:val="left" w:pos="6615"/>
              </w:tabs>
            </w:pPr>
          </w:p>
        </w:tc>
      </w:tr>
      <w:tr w:rsidR="006126D5" w14:paraId="7FBBF56F" w14:textId="77777777" w:rsidTr="00FD137E">
        <w:tc>
          <w:tcPr>
            <w:tcW w:w="4531" w:type="dxa"/>
          </w:tcPr>
          <w:p w14:paraId="19019E9A" w14:textId="77777777" w:rsidR="006126D5" w:rsidRPr="00FD137E" w:rsidRDefault="006126D5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DIČ:</w:t>
            </w:r>
          </w:p>
        </w:tc>
        <w:tc>
          <w:tcPr>
            <w:tcW w:w="4531" w:type="dxa"/>
          </w:tcPr>
          <w:p w14:paraId="6E2E428C" w14:textId="77777777" w:rsidR="006126D5" w:rsidRDefault="006126D5" w:rsidP="006126D5">
            <w:pPr>
              <w:tabs>
                <w:tab w:val="left" w:pos="6615"/>
              </w:tabs>
            </w:pPr>
          </w:p>
        </w:tc>
      </w:tr>
      <w:tr w:rsidR="006126D5" w14:paraId="78FDF5CB" w14:textId="77777777" w:rsidTr="00FD137E">
        <w:tc>
          <w:tcPr>
            <w:tcW w:w="4531" w:type="dxa"/>
          </w:tcPr>
          <w:p w14:paraId="68C397D6" w14:textId="77777777" w:rsidR="006126D5" w:rsidRPr="00FD137E" w:rsidRDefault="006126D5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4531" w:type="dxa"/>
          </w:tcPr>
          <w:p w14:paraId="32A4D7F7" w14:textId="77777777" w:rsidR="006126D5" w:rsidRDefault="006126D5" w:rsidP="006126D5">
            <w:pPr>
              <w:tabs>
                <w:tab w:val="left" w:pos="6615"/>
              </w:tabs>
            </w:pPr>
          </w:p>
        </w:tc>
      </w:tr>
      <w:tr w:rsidR="00FD137E" w14:paraId="5F7F6EF5" w14:textId="77777777" w:rsidTr="00FD137E">
        <w:tc>
          <w:tcPr>
            <w:tcW w:w="4531" w:type="dxa"/>
          </w:tcPr>
          <w:p w14:paraId="7B26BA14" w14:textId="4F087BB5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Názov projektu</w:t>
            </w:r>
            <w:r w:rsidR="00E7540F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4531" w:type="dxa"/>
          </w:tcPr>
          <w:p w14:paraId="17BD9810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3D35B257" w14:textId="77777777" w:rsidTr="00FD137E">
        <w:tc>
          <w:tcPr>
            <w:tcW w:w="4531" w:type="dxa"/>
          </w:tcPr>
          <w:p w14:paraId="36D0A258" w14:textId="7B5D362A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E7540F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4531" w:type="dxa"/>
          </w:tcPr>
          <w:p w14:paraId="7CF0CEAD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08D955A4" w14:textId="77777777" w:rsidTr="00FD137E">
        <w:tc>
          <w:tcPr>
            <w:tcW w:w="4531" w:type="dxa"/>
          </w:tcPr>
          <w:p w14:paraId="5007983C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4531" w:type="dxa"/>
          </w:tcPr>
          <w:p w14:paraId="4E680D76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4F3B4212" w14:textId="77777777" w:rsidTr="00FD137E">
        <w:tc>
          <w:tcPr>
            <w:tcW w:w="4531" w:type="dxa"/>
          </w:tcPr>
          <w:p w14:paraId="14B72C07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4531" w:type="dxa"/>
          </w:tcPr>
          <w:p w14:paraId="5220CBE7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51062C02" w14:textId="77777777" w:rsidTr="00FD137E">
        <w:tc>
          <w:tcPr>
            <w:tcW w:w="4531" w:type="dxa"/>
          </w:tcPr>
          <w:p w14:paraId="2F628E9F" w14:textId="29E68D8F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Zverejnenie výzvy na webovom na webovom sídle prijímateľa</w:t>
            </w:r>
            <w:r w:rsidR="00E7540F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  <w:tc>
          <w:tcPr>
            <w:tcW w:w="4531" w:type="dxa"/>
          </w:tcPr>
          <w:p w14:paraId="73063AAE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dátum, miesto zverejnenia, link)</w:t>
            </w:r>
          </w:p>
        </w:tc>
      </w:tr>
      <w:tr w:rsidR="00FD137E" w14:paraId="1766C28F" w14:textId="77777777" w:rsidTr="00FD137E">
        <w:tc>
          <w:tcPr>
            <w:tcW w:w="4531" w:type="dxa"/>
          </w:tcPr>
          <w:p w14:paraId="74D319DF" w14:textId="05C1D450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Zverejnenie výzvy na webovom sídle PPA</w:t>
            </w:r>
            <w:r w:rsidR="00E7540F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4531" w:type="dxa"/>
          </w:tcPr>
          <w:p w14:paraId="61947559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dátum a ID zverejnenia)</w:t>
            </w:r>
          </w:p>
        </w:tc>
      </w:tr>
      <w:tr w:rsidR="00FD137E" w14:paraId="1A05C081" w14:textId="77777777" w:rsidTr="00FD137E">
        <w:tc>
          <w:tcPr>
            <w:tcW w:w="4531" w:type="dxa"/>
          </w:tcPr>
          <w:p w14:paraId="5C4298A7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Lehota na predkladanie ponúk</w:t>
            </w:r>
          </w:p>
        </w:tc>
        <w:tc>
          <w:tcPr>
            <w:tcW w:w="4531" w:type="dxa"/>
          </w:tcPr>
          <w:p w14:paraId="01E71B0F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posledný deň lehoty)</w:t>
            </w:r>
          </w:p>
        </w:tc>
      </w:tr>
      <w:tr w:rsidR="00FD137E" w14:paraId="0EEAB1AD" w14:textId="77777777" w:rsidTr="00FD137E">
        <w:tc>
          <w:tcPr>
            <w:tcW w:w="4531" w:type="dxa"/>
          </w:tcPr>
          <w:p w14:paraId="69B6D53A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Predĺženie lehoty na predkladanie ponúk s uvedením dôvodu</w:t>
            </w:r>
          </w:p>
        </w:tc>
        <w:tc>
          <w:tcPr>
            <w:tcW w:w="4531" w:type="dxa"/>
          </w:tcPr>
          <w:p w14:paraId="261F040A" w14:textId="77777777" w:rsidR="00FD137E" w:rsidRPr="00FD137E" w:rsidRDefault="00FD137E" w:rsidP="00F80A9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(uvedie sa posledný deň lehoty s odôvodnením predĺženia)</w:t>
            </w:r>
          </w:p>
        </w:tc>
      </w:tr>
      <w:tr w:rsidR="00FD137E" w14:paraId="506C8BBD" w14:textId="77777777" w:rsidTr="00FD137E">
        <w:tc>
          <w:tcPr>
            <w:tcW w:w="4531" w:type="dxa"/>
          </w:tcPr>
          <w:p w14:paraId="5CAEFC9B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Miesto predloženia ponúk</w:t>
            </w:r>
          </w:p>
        </w:tc>
        <w:tc>
          <w:tcPr>
            <w:tcW w:w="4531" w:type="dxa"/>
          </w:tcPr>
          <w:p w14:paraId="401DC071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347DEFD6" w14:textId="77777777" w:rsidTr="00FD137E">
        <w:tc>
          <w:tcPr>
            <w:tcW w:w="4531" w:type="dxa"/>
          </w:tcPr>
          <w:p w14:paraId="6F399F95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Dátum, čas a miesto vyhodnotenia ponúk</w:t>
            </w:r>
          </w:p>
        </w:tc>
        <w:tc>
          <w:tcPr>
            <w:tcW w:w="4531" w:type="dxa"/>
          </w:tcPr>
          <w:p w14:paraId="10AC13BD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4C7A7C95" w14:textId="77777777" w:rsidTr="00FD137E">
        <w:tc>
          <w:tcPr>
            <w:tcW w:w="4531" w:type="dxa"/>
          </w:tcPr>
          <w:p w14:paraId="5E66A4BB" w14:textId="77777777" w:rsidR="00FD137E" w:rsidRPr="00FD137E" w:rsidRDefault="00FD137E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stanovenia PHZ</w:t>
            </w:r>
          </w:p>
        </w:tc>
        <w:tc>
          <w:tcPr>
            <w:tcW w:w="4531" w:type="dxa"/>
          </w:tcPr>
          <w:p w14:paraId="22CA786C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FD137E" w14:paraId="02E5A63A" w14:textId="77777777" w:rsidTr="00FD137E">
        <w:tc>
          <w:tcPr>
            <w:tcW w:w="4531" w:type="dxa"/>
          </w:tcPr>
          <w:p w14:paraId="120A468F" w14:textId="77777777" w:rsidR="00FD137E" w:rsidRPr="00FD137E" w:rsidRDefault="00FD137E" w:rsidP="00E7540F">
            <w:pPr>
              <w:spacing w:before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Kritérium na vyhodnotenie ponúk</w:t>
            </w:r>
          </w:p>
        </w:tc>
        <w:tc>
          <w:tcPr>
            <w:tcW w:w="4531" w:type="dxa"/>
          </w:tcPr>
          <w:p w14:paraId="2F419B0A" w14:textId="77777777" w:rsidR="00FD137E" w:rsidRPr="008F7497" w:rsidRDefault="00FD137E" w:rsidP="00F80A99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79F71FD0" w14:textId="77777777" w:rsidR="00FD137E" w:rsidRDefault="00FD137E" w:rsidP="00FD137E">
      <w:pPr>
        <w:pStyle w:val="Zkladntext2"/>
        <w:tabs>
          <w:tab w:val="left" w:pos="426"/>
        </w:tabs>
        <w:ind w:left="426"/>
        <w:jc w:val="both"/>
      </w:pPr>
    </w:p>
    <w:p w14:paraId="287BBF2A" w14:textId="66BE6AFD" w:rsidR="00DE1E9A" w:rsidRPr="00FD137E" w:rsidRDefault="00DE1E9A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FD137E">
        <w:t>Zoznam oslovených potencionálnych dodávateľov</w:t>
      </w:r>
      <w:r w:rsidR="00AC4BD7">
        <w:t>:</w:t>
      </w: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7"/>
        <w:gridCol w:w="1842"/>
        <w:gridCol w:w="2263"/>
      </w:tblGrid>
      <w:tr w:rsidR="00DE1E9A" w:rsidRPr="00E51830" w14:paraId="681DE68A" w14:textId="77777777" w:rsidTr="00DE1E9A">
        <w:tc>
          <w:tcPr>
            <w:tcW w:w="49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618015" w14:textId="77777777" w:rsidR="00DE1E9A" w:rsidRPr="00E51830" w:rsidRDefault="00DE1E9A" w:rsidP="00E7540F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>Identifikačné údaje potencionálneho dodávateľa (obchodné meno, sídlo, IČO)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B6697" w14:textId="77777777" w:rsidR="00DE1E9A" w:rsidRPr="00E51830" w:rsidRDefault="00DE1E9A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>dátum zaslania výzvy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1B9B34" w14:textId="77777777" w:rsidR="00DE1E9A" w:rsidRPr="00E51830" w:rsidRDefault="00DE1E9A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>spôsob zaslania výzvy</w:t>
            </w:r>
          </w:p>
        </w:tc>
      </w:tr>
      <w:tr w:rsidR="00DE1E9A" w:rsidRPr="00E51830" w14:paraId="7C24766B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22355E" w14:textId="77777777" w:rsidR="00DE1E9A" w:rsidRPr="00E51830" w:rsidRDefault="00DE1E9A" w:rsidP="00DE1E9A">
            <w:pPr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662CF1" w14:textId="77777777" w:rsidR="00DE1E9A" w:rsidRPr="00E51830" w:rsidRDefault="00DE1E9A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1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6F291" w14:textId="77777777" w:rsidR="00DE1E9A" w:rsidRPr="00E51830" w:rsidRDefault="00DE1E9A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1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E1E9A" w:rsidRPr="00E51830" w14:paraId="2C38AC65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FED98" w14:textId="77777777" w:rsidR="00DE1E9A" w:rsidRPr="00E51830" w:rsidRDefault="00DE1E9A" w:rsidP="00DE1E9A">
            <w:pPr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AAAA79" w14:textId="77777777" w:rsidR="00DE1E9A" w:rsidRPr="00E51830" w:rsidRDefault="00DE1E9A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1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85ABE05" w14:textId="77777777" w:rsidR="00DE1E9A" w:rsidRPr="00E51830" w:rsidRDefault="00DE1E9A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1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E1E9A" w:rsidRPr="00E51830" w14:paraId="729A43BB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A6BB8" w14:textId="77777777" w:rsidR="00DE1E9A" w:rsidRPr="00E51830" w:rsidRDefault="00DE1E9A" w:rsidP="00DE1E9A">
            <w:pPr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434130" w14:textId="77777777" w:rsidR="00DE1E9A" w:rsidRPr="00E51830" w:rsidRDefault="00DE1E9A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1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28DC5B" w14:textId="77777777" w:rsidR="00DE1E9A" w:rsidRPr="00E51830" w:rsidRDefault="00DE1E9A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5183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E7540F" w:rsidRPr="00E51830" w14:paraId="26C45297" w14:textId="77777777" w:rsidTr="00DE1E9A">
        <w:tc>
          <w:tcPr>
            <w:tcW w:w="49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5562D" w14:textId="05226DDB" w:rsidR="00E7540F" w:rsidRPr="00E51830" w:rsidRDefault="00E7540F" w:rsidP="00DE1E9A">
            <w:pPr>
              <w:rPr>
                <w:rFonts w:cs="Times New Roman"/>
                <w:b/>
                <w:sz w:val="20"/>
                <w:szCs w:val="20"/>
              </w:rPr>
            </w:pPr>
            <w:r w:rsidRPr="00E51830">
              <w:rPr>
                <w:rFonts w:cs="Times New Roman"/>
                <w:b/>
                <w:sz w:val="20"/>
                <w:szCs w:val="20"/>
              </w:rPr>
              <w:t xml:space="preserve">.... </w:t>
            </w:r>
            <w:r w:rsidRP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7DA61" w14:textId="77777777" w:rsidR="00E7540F" w:rsidRPr="00E51830" w:rsidRDefault="00E7540F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81B9DE" w14:textId="77777777" w:rsidR="00E7540F" w:rsidRPr="00E51830" w:rsidRDefault="00E7540F" w:rsidP="00DE1E9A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15F6F2EC" w14:textId="77777777" w:rsidR="00272AA1" w:rsidRDefault="00272AA1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0929C6DD" w14:textId="321B48F9" w:rsidR="003A684D" w:rsidRPr="00FD137E" w:rsidRDefault="003A684D" w:rsidP="00FD137E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FD137E">
        <w:t>Zoznam predložených cenových ponúk od potencionálnych dodávateľov</w:t>
      </w:r>
      <w:r w:rsidR="00AC4BD7"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E779D8" w14:paraId="0914C16E" w14:textId="77777777" w:rsidTr="00E779D8">
        <w:tc>
          <w:tcPr>
            <w:tcW w:w="9062" w:type="dxa"/>
            <w:gridSpan w:val="3"/>
          </w:tcPr>
          <w:p w14:paraId="22BEB439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PONUKA Č. 1</w:t>
            </w:r>
          </w:p>
        </w:tc>
      </w:tr>
      <w:tr w:rsidR="00E779D8" w14:paraId="6254C338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60D0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F88132F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0C6DAFA7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30AE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A26E48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4EF4002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57EE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52437D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178E2ECB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C286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AE520B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69F5875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5CE19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E07BAE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7653F7E3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1418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6AA8242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4FFE8AC1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BE79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D6F0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40AAA32E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DF895" w14:textId="37E8352A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D6709A" w14:textId="77777777" w:rsidR="00E779D8" w:rsidRPr="00FD137E" w:rsidRDefault="00E779D8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E779D8" w14:paraId="4AE8E733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F061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0C9CD2" w14:textId="77777777" w:rsidR="00E779D8" w:rsidRPr="00FD137E" w:rsidRDefault="00E779D8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E779D8" w14:paraId="633F1C32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713B" w14:textId="5FC7F2DD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8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9D6DF3E" w14:textId="77777777" w:rsidR="00E779D8" w:rsidRPr="00FD137E" w:rsidRDefault="00E779D8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E779D8" w14:paraId="3B314946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9FBB" w14:textId="7C1890A9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overenia podmie</w:t>
            </w:r>
            <w:r w:rsidR="003B2F6B" w:rsidRPr="00FD137E">
              <w:rPr>
                <w:rFonts w:cs="Times New Roman"/>
                <w:b/>
                <w:sz w:val="20"/>
                <w:szCs w:val="20"/>
              </w:rPr>
              <w:t>nky  osobnostného postavenia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9"/>
            </w:r>
            <w:r w:rsidRPr="00FD137E">
              <w:rPr>
                <w:rFonts w:cs="Times New Roman"/>
                <w:b/>
                <w:sz w:val="20"/>
                <w:szCs w:val="20"/>
              </w:rPr>
              <w:t xml:space="preserve"> : </w:t>
            </w:r>
          </w:p>
          <w:p w14:paraId="38FD04A7" w14:textId="667A4E66" w:rsidR="003B2F6B" w:rsidRPr="00FD137E" w:rsidRDefault="003B2F6B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5A6CC131" w14:textId="26DB05D3" w:rsidR="00FA369F" w:rsidRPr="003B2F6B" w:rsidRDefault="00FA369F" w:rsidP="00FD137E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590F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779D8" w14:paraId="1E096EF5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DE70" w14:textId="35EFF29A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rFonts w:cs="Times New Roman"/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0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70FD" w14:textId="77777777" w:rsidR="00E779D8" w:rsidRPr="008F7497" w:rsidRDefault="00E779D8" w:rsidP="00FD137E">
            <w:pPr>
              <w:spacing w:before="60" w:after="6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E779D8" w14:paraId="62F67172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66B2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59E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779D8" w14:paraId="17EE0635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16C8" w14:textId="040BC303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1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AD81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779D8" w14:paraId="1AB13146" w14:textId="77777777" w:rsidTr="00E779D8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D8A7" w14:textId="77777777" w:rsidR="00E779D8" w:rsidRPr="00FD137E" w:rsidRDefault="00E779D8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3765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DBE0F" w14:textId="77777777" w:rsidR="00E779D8" w:rsidRPr="00955E51" w:rsidRDefault="00E779D8" w:rsidP="00E779D8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5FE1BDAC" w14:textId="44B7F58C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6053E0A3" w14:textId="77777777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7DB321FA" w14:textId="77777777" w:rsidTr="009C5A66">
        <w:tc>
          <w:tcPr>
            <w:tcW w:w="9062" w:type="dxa"/>
            <w:gridSpan w:val="3"/>
          </w:tcPr>
          <w:p w14:paraId="3CF0D1F3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PONUKA Č. 2</w:t>
            </w:r>
          </w:p>
        </w:tc>
      </w:tr>
      <w:tr w:rsidR="00C67B97" w14:paraId="128F583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77B1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9BB585" w14:textId="77777777" w:rsidR="00C67B97" w:rsidRPr="008F7497" w:rsidRDefault="00C67B97" w:rsidP="009C5A6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F7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587194F9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89A8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405AAAE" w14:textId="77777777" w:rsidR="00C67B97" w:rsidRPr="008F7497" w:rsidRDefault="00C67B97" w:rsidP="009C5A6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F7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4921C84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0467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4EA522" w14:textId="77777777" w:rsidR="00C67B97" w:rsidRPr="008F7497" w:rsidRDefault="00C67B97" w:rsidP="009C5A6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F7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2AB37AC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AEE7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7FB9C9A" w14:textId="77777777" w:rsidR="00C67B97" w:rsidRPr="008F7497" w:rsidRDefault="00C67B97" w:rsidP="009C5A66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F7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5315909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97B3C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7971F5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4A2E9CE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7007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CEBCD2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610E1713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2BBA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7389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10009747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189A" w14:textId="1FE050AF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2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4D0F2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12946B8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3D96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1F5F37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67B97" w14:paraId="5C759E30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8491" w14:textId="4C1356C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3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09D0B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7641F40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868F" w14:textId="776BB51B" w:rsidR="00C67B97" w:rsidRPr="008F7497" w:rsidRDefault="00C67B97" w:rsidP="009C5A6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8F7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overenia podmienky  osobnostného postavenia, že</w:t>
            </w:r>
            <w:r w:rsidR="00E51830" w:rsidRPr="00E51830">
              <w:rPr>
                <w:rStyle w:val="Odkaznapoznmkupodiarou"/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ootnoteReference w:id="14"/>
            </w:r>
            <w:r w:rsidRPr="00E5183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8F749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: </w:t>
            </w:r>
          </w:p>
          <w:p w14:paraId="041637DF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37F54775" w14:textId="2B441E9F" w:rsidR="001B43BE" w:rsidRPr="003B2F6B" w:rsidRDefault="001B43BE" w:rsidP="00FD137E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3312A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67B97" w14:paraId="36F5A35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3764" w14:textId="2998D91F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rFonts w:cs="Times New Roman"/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5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D8A9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001080B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E3B5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3DB8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67B97" w14:paraId="433634E6" w14:textId="77777777" w:rsidTr="007A6B02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65076" w14:textId="04F122AD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974E5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1606923E" w14:textId="77777777" w:rsidTr="007A6B02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83CAA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C08D2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2992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788C345" w14:textId="1155E95B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27E6002F" w14:textId="05C5F185" w:rsidR="00E51830" w:rsidRDefault="00E51830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15CF36F6" w14:textId="77777777" w:rsidR="00E51830" w:rsidRDefault="00E51830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6B681E17" w14:textId="77777777" w:rsidTr="009C5A66">
        <w:tc>
          <w:tcPr>
            <w:tcW w:w="9062" w:type="dxa"/>
            <w:gridSpan w:val="3"/>
          </w:tcPr>
          <w:p w14:paraId="4CE0E96F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PONUKA Č. 3</w:t>
            </w:r>
          </w:p>
        </w:tc>
      </w:tr>
      <w:tr w:rsidR="00C67B97" w14:paraId="0F86B8F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3F3C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221A368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4710766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33C0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9519ED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26D1639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6CE9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510249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0E3BC8C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679C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7EA2E3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2B33B1BC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BD8F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7ED80F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43C289F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3D8E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0E45CA2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720BFBC1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4B8A2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BCCC9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 </w:t>
            </w:r>
          </w:p>
        </w:tc>
      </w:tr>
      <w:tr w:rsidR="00C67B97" w14:paraId="312F6FD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18EB" w14:textId="63DEF16C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AB6C84F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3CB9355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6F97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DF9739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67B97" w14:paraId="6F4A3DC1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C11F" w14:textId="0F70DAF6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8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3D8CAA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602F3954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19D1" w14:textId="45F0D6F3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overenia podmienky  osobnostného postavenia, že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9"/>
            </w:r>
            <w:r w:rsidRPr="00FD137E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14:paraId="260FB998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09C8172C" w14:textId="76F1198E" w:rsidR="001B43BE" w:rsidRPr="00FD137E" w:rsidRDefault="001B43BE" w:rsidP="00FD137E">
            <w:pPr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B2BF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67B97" w14:paraId="185CA78D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3398" w14:textId="5A547555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rFonts w:cs="Times New Roman"/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0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0D29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3718067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94E7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1431A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67B97" w14:paraId="4D53983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3B7B" w14:textId="47BE7892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1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AA44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455F019F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5C71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B0D55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24C8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68CDF911" w14:textId="0CDDB2D2" w:rsidR="00C67B97" w:rsidRDefault="00C67B97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3021E174" w14:textId="1ED2FDB4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0D78ED48" w14:textId="77777777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3969"/>
        <w:gridCol w:w="562"/>
      </w:tblGrid>
      <w:tr w:rsidR="00C67B97" w14:paraId="5BF7C75F" w14:textId="77777777" w:rsidTr="009C5A66">
        <w:tc>
          <w:tcPr>
            <w:tcW w:w="9062" w:type="dxa"/>
            <w:gridSpan w:val="3"/>
          </w:tcPr>
          <w:p w14:paraId="40D8E5E1" w14:textId="45625A99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PONUKA Č.</w:t>
            </w:r>
            <w:r w:rsidR="00D344A4" w:rsidRPr="00FD137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2"/>
            </w:r>
          </w:p>
        </w:tc>
      </w:tr>
      <w:tr w:rsidR="00C67B97" w14:paraId="5517B57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87129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Obchodné meno potencionálneho dodávateľa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0A1015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41315296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8D25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Sídlo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C88208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67EF555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A0AA1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B6768F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5BB48D1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D615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Štatutárny zástupca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E3C2CA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181900DE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4655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odoslania ponuky potencionálnym dodávateľom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7ED57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006FB5CB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30B75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Dátum doručenia ponuky prijímateľovi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1B53EF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3062A3F5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E88A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Suma v € bez DPH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CE06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14DF576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B76F" w14:textId="7CC818E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Identifikovaný konfliktu záujmov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3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1F777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59045B76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4669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overenie konfliktu záujmu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57F203B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67B97" w14:paraId="77FE1D8A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AA84" w14:textId="1F39B468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Došlo k overeniu podmienky osobnostného postavenia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4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DB4BF8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6D559D9F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3D07" w14:textId="14137FC4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Spôsob overenia podmienky  osobnostného postavenia, že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5"/>
            </w:r>
            <w:r w:rsidRPr="00FD137E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  <w:p w14:paraId="4640AF73" w14:textId="77777777" w:rsidR="00C67B97" w:rsidRPr="00FD137E" w:rsidRDefault="00C67B97" w:rsidP="00FD137E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je oprávnený dodávať tovar, uskutočňovať stavebné práce alebo poskytovať službu v rozsahu, ktorý zodpovedá predmetu  zákazky</w:t>
            </w:r>
          </w:p>
          <w:p w14:paraId="3A399562" w14:textId="61EACDAA" w:rsidR="001B43BE" w:rsidRPr="003B2F6B" w:rsidRDefault="001B43BE" w:rsidP="00FD137E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FD137E">
              <w:rPr>
                <w:rFonts w:cstheme="minorHAnsi"/>
                <w:i/>
                <w:iCs/>
                <w:sz w:val="20"/>
                <w:szCs w:val="20"/>
              </w:rPr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49ADB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C67B97" w14:paraId="68CACF1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C358" w14:textId="0500F7DB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Bola požiadavka preukazovania podmienky finančného a ekonomického postavenia, technickej spôsobilosti alebo odbornej spôsobilosti</w:t>
            </w:r>
            <w:r w:rsidRPr="00FD137E">
              <w:rPr>
                <w:sz w:val="20"/>
                <w:szCs w:val="20"/>
              </w:rPr>
              <w:t xml:space="preserve"> </w:t>
            </w:r>
            <w:r w:rsidRPr="00FD137E">
              <w:rPr>
                <w:rFonts w:cs="Times New Roman"/>
                <w:b/>
                <w:sz w:val="20"/>
                <w:szCs w:val="20"/>
              </w:rPr>
              <w:t>vo výzve na predkladanie cenových ponúk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6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EADB6" w14:textId="77777777" w:rsidR="00C67B97" w:rsidRPr="00FD137E" w:rsidRDefault="00C67B97" w:rsidP="00FD137E">
            <w:pPr>
              <w:spacing w:before="60" w:after="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ÁNO / NIE</w:t>
            </w:r>
          </w:p>
        </w:tc>
      </w:tr>
      <w:tr w:rsidR="00C67B97" w14:paraId="6EEF5F09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C8F8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 xml:space="preserve">Čím bola podmienka dokladovaná potencionálnym dodávateľom a ako bola vyhodnotená  prijímateľom 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AD5C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C67B97" w14:paraId="22E5D1E8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DA72" w14:textId="65087EFB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Záver z vyhodnotenia splnenia požiadaviek uvedených vo výzve na predkladanie ponúk a jej prílohách</w:t>
            </w:r>
            <w:r w:rsidR="00E51830" w:rsidRPr="00E51830">
              <w:rPr>
                <w:rStyle w:val="Odkaznapoznmkupodiarou"/>
                <w:rFonts w:cs="Times New Roman"/>
                <w:bCs/>
                <w:sz w:val="20"/>
                <w:szCs w:val="20"/>
              </w:rPr>
              <w:footnoteReference w:id="27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431F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C67B97" w14:paraId="642D7342" w14:textId="77777777" w:rsidTr="009C5A66">
        <w:tc>
          <w:tcPr>
            <w:tcW w:w="4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7C5C" w14:textId="77777777" w:rsidR="00C67B97" w:rsidRPr="00FD137E" w:rsidRDefault="00C67B97" w:rsidP="00FD137E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FD137E">
              <w:rPr>
                <w:rFonts w:cs="Times New Roman"/>
                <w:b/>
                <w:sz w:val="20"/>
                <w:szCs w:val="20"/>
              </w:rPr>
              <w:t>Poradie umiestenia potencionálneho dodávateľa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AF6A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955E51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2EC2" w14:textId="77777777" w:rsidR="00C67B97" w:rsidRPr="00955E51" w:rsidRDefault="00C67B97" w:rsidP="009C5A66">
            <w:pPr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3EABA051" w14:textId="69CE8BC2" w:rsidR="00C67B97" w:rsidRDefault="00C67B97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33D47DD3" w14:textId="79EBD427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6736C777" w14:textId="77777777" w:rsidR="00FD137E" w:rsidRDefault="00FD137E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59320822" w14:textId="5BCB4E53" w:rsidR="00D344A4" w:rsidRDefault="00D344A4" w:rsidP="006126D5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  <w:r w:rsidRPr="008F7497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E. Závery</w:t>
      </w:r>
      <w:r w:rsidR="00AC4BD7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4531"/>
        <w:gridCol w:w="2840"/>
        <w:gridCol w:w="1691"/>
      </w:tblGrid>
      <w:tr w:rsidR="00D344A4" w14:paraId="680094D2" w14:textId="77777777" w:rsidTr="00D344A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6EEFD8" w14:textId="4998F30C" w:rsidR="00D344A4" w:rsidRPr="00366359" w:rsidRDefault="00530FA7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366359">
              <w:rPr>
                <w:rFonts w:cs="Times New Roman"/>
                <w:b/>
                <w:sz w:val="20"/>
                <w:szCs w:val="20"/>
              </w:rPr>
              <w:t xml:space="preserve">Závery z vyhodnotenia cenových ponúk </w:t>
            </w:r>
            <w:r w:rsidRPr="00366359">
              <w:rPr>
                <w:rFonts w:cstheme="minorHAnsi"/>
                <w:i/>
                <w:iCs/>
                <w:sz w:val="20"/>
                <w:szCs w:val="20"/>
              </w:rPr>
              <w:t>(identifikácia vylúčeného dodávateľa a zdôvodnenie vylúčenia)</w:t>
            </w:r>
            <w:r w:rsidR="00E51830">
              <w:rPr>
                <w:rStyle w:val="Odkaznapoznmkupodiarou"/>
                <w:rFonts w:cstheme="minorHAnsi"/>
                <w:i/>
                <w:iCs/>
                <w:sz w:val="20"/>
                <w:szCs w:val="20"/>
              </w:rPr>
              <w:footnoteReference w:id="28"/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4161A" w14:textId="77777777" w:rsidR="00D344A4" w:rsidRPr="00366359" w:rsidRDefault="00D344A4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344A4" w14:paraId="6C43C89B" w14:textId="77777777" w:rsidTr="00D344A4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5A3106" w14:textId="77777777" w:rsidR="00D344A4" w:rsidRPr="00366359" w:rsidRDefault="00530FA7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366359">
              <w:rPr>
                <w:rFonts w:cs="Times New Roman"/>
                <w:b/>
                <w:sz w:val="20"/>
                <w:szCs w:val="20"/>
              </w:rPr>
              <w:t xml:space="preserve">Závery z vyhodnotenia cenových ponúk </w:t>
            </w:r>
            <w:r w:rsidRPr="00366359">
              <w:rPr>
                <w:rFonts w:cstheme="minorHAnsi"/>
                <w:i/>
                <w:iCs/>
                <w:sz w:val="20"/>
                <w:szCs w:val="20"/>
              </w:rPr>
              <w:t>(identifikácia víťazného dodávateľa)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7B33C" w14:textId="77777777" w:rsidR="00D344A4" w:rsidRPr="00366359" w:rsidRDefault="00D344A4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344A4" w14:paraId="237C3029" w14:textId="77777777" w:rsidTr="00530FA7">
        <w:trPr>
          <w:trHeight w:val="173"/>
        </w:trPr>
        <w:tc>
          <w:tcPr>
            <w:tcW w:w="45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3CAE8" w14:textId="77777777" w:rsidR="00D344A4" w:rsidRPr="00366359" w:rsidRDefault="00D344A4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366359">
              <w:rPr>
                <w:rFonts w:cs="Times New Roman"/>
                <w:b/>
                <w:sz w:val="20"/>
                <w:szCs w:val="20"/>
              </w:rPr>
              <w:t>Zdôvodnenie výberu víťazného dodávateľa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1601" w14:textId="77777777" w:rsidR="00D344A4" w:rsidRPr="00366359" w:rsidRDefault="00D344A4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366359">
              <w:rPr>
                <w:rFonts w:cs="Times New Roman"/>
                <w:b/>
                <w:sz w:val="20"/>
                <w:szCs w:val="20"/>
              </w:rPr>
              <w:t>najnižšia cena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D13F" w14:textId="77777777" w:rsidR="00D344A4" w:rsidRPr="00E11B24" w:rsidRDefault="00D344A4" w:rsidP="00D344A4">
            <w:pP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E11B24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344A4" w14:paraId="39F4AB48" w14:textId="77777777" w:rsidTr="00530FA7">
        <w:trPr>
          <w:trHeight w:val="172"/>
        </w:trPr>
        <w:tc>
          <w:tcPr>
            <w:tcW w:w="4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594D" w14:textId="77777777" w:rsidR="00D344A4" w:rsidRPr="00366359" w:rsidRDefault="00D344A4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D8F5" w14:textId="3F3BA2D2" w:rsidR="00D344A4" w:rsidRPr="00366359" w:rsidRDefault="00D344A4" w:rsidP="00366359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366359">
              <w:rPr>
                <w:rFonts w:cs="Times New Roman"/>
                <w:b/>
                <w:sz w:val="20"/>
                <w:szCs w:val="20"/>
              </w:rPr>
              <w:t>ekonomicky najvýhodnejšia ponuka</w:t>
            </w:r>
            <w:r w:rsidR="00E51830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9"/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5FDC0" w14:textId="77777777" w:rsidR="00D344A4" w:rsidRPr="00E11B24" w:rsidRDefault="00D344A4" w:rsidP="00D344A4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8"/>
                <w:szCs w:val="28"/>
                <w:u w:val="single"/>
                <w:lang w:eastAsia="sk-SK"/>
              </w:rPr>
            </w:pPr>
            <w:r w:rsidRPr="00E11B2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7BD4EF7" w14:textId="77777777" w:rsidR="00FD137E" w:rsidRDefault="00FD137E" w:rsidP="00D344A4">
      <w:pPr>
        <w:tabs>
          <w:tab w:val="left" w:pos="6615"/>
        </w:tabs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p w14:paraId="60DDB961" w14:textId="6E1DF940" w:rsidR="00FD137E" w:rsidRDefault="00FD137E" w:rsidP="00D344A4">
      <w:pPr>
        <w:tabs>
          <w:tab w:val="left" w:pos="6615"/>
        </w:tabs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p w14:paraId="00DA2817" w14:textId="77777777" w:rsidR="00FD137E" w:rsidRDefault="00FD137E" w:rsidP="00D344A4">
      <w:pPr>
        <w:tabs>
          <w:tab w:val="left" w:pos="6615"/>
        </w:tabs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p w14:paraId="2CB3898D" w14:textId="7B631D42" w:rsidR="00D344A4" w:rsidRDefault="00D344A4" w:rsidP="00D344A4">
      <w:pPr>
        <w:tabs>
          <w:tab w:val="left" w:pos="6615"/>
        </w:tabs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  <w:r w:rsidRPr="00D344A4"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  <w:t>Záznam vypracoval:</w:t>
      </w:r>
    </w:p>
    <w:p w14:paraId="24665AD3" w14:textId="05B70F39" w:rsidR="00366359" w:rsidRDefault="00366359" w:rsidP="00D344A4">
      <w:pPr>
        <w:tabs>
          <w:tab w:val="left" w:pos="6615"/>
        </w:tabs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p w14:paraId="5ACFA485" w14:textId="77777777" w:rsidR="00366359" w:rsidRDefault="00366359" w:rsidP="00D344A4">
      <w:pPr>
        <w:tabs>
          <w:tab w:val="left" w:pos="6615"/>
        </w:tabs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6359" w14:paraId="0A8D4A98" w14:textId="77777777" w:rsidTr="00411805">
        <w:tc>
          <w:tcPr>
            <w:tcW w:w="3020" w:type="dxa"/>
          </w:tcPr>
          <w:p w14:paraId="6A7B2697" w14:textId="422250E4" w:rsidR="00366359" w:rsidRDefault="00366359" w:rsidP="00366359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 ...................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               </w:t>
            </w: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dňa</w:t>
            </w:r>
            <w:r w:rsidRPr="005F07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</w:t>
            </w:r>
          </w:p>
        </w:tc>
        <w:tc>
          <w:tcPr>
            <w:tcW w:w="3021" w:type="dxa"/>
          </w:tcPr>
          <w:p w14:paraId="11845510" w14:textId="39860190" w:rsidR="00366359" w:rsidRDefault="00366359" w:rsidP="00366359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..................   </w:t>
            </w:r>
            <w:r w:rsidRPr="005F07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1CBFF100" w14:textId="77777777" w:rsidR="00366359" w:rsidRDefault="00366359" w:rsidP="00366359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B2F6B" w14:paraId="4DA89B1D" w14:textId="77777777" w:rsidTr="00411805">
        <w:tc>
          <w:tcPr>
            <w:tcW w:w="3020" w:type="dxa"/>
          </w:tcPr>
          <w:p w14:paraId="69736888" w14:textId="77777777" w:rsidR="003B2F6B" w:rsidRDefault="003B2F6B" w:rsidP="00411805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21" w:type="dxa"/>
          </w:tcPr>
          <w:p w14:paraId="0B7E15E8" w14:textId="77777777" w:rsidR="003B2F6B" w:rsidRDefault="003B2F6B" w:rsidP="00411805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7F1B195A" w14:textId="60CBF23B" w:rsidR="003B2F6B" w:rsidRDefault="003B2F6B" w:rsidP="00366359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366359">
              <w:rPr>
                <w:sz w:val="18"/>
                <w:szCs w:val="18"/>
              </w:rPr>
              <w:t>meno, priezvisko, podpis</w:t>
            </w:r>
            <w:r w:rsidR="00E51830">
              <w:rPr>
                <w:rStyle w:val="Odkaznapoznmkupodiarou"/>
                <w:sz w:val="18"/>
                <w:szCs w:val="18"/>
              </w:rPr>
              <w:footnoteReference w:id="30"/>
            </w:r>
          </w:p>
        </w:tc>
      </w:tr>
    </w:tbl>
    <w:p w14:paraId="4F3FBC52" w14:textId="77777777" w:rsidR="00FD137E" w:rsidRDefault="00FD137E" w:rsidP="00D344A4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3D6BDD85" w14:textId="77777777" w:rsidR="00FD137E" w:rsidRDefault="00FD137E" w:rsidP="00D344A4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</w:p>
    <w:p w14:paraId="16D18E2E" w14:textId="38A2177D" w:rsidR="00D344A4" w:rsidRDefault="00D344A4" w:rsidP="00D344A4">
      <w:pPr>
        <w:tabs>
          <w:tab w:val="left" w:pos="6615"/>
        </w:tabs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</w:pPr>
      <w:r w:rsidRPr="008F7497"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F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u w:val="single"/>
          <w:lang w:eastAsia="sk-SK"/>
        </w:rPr>
        <w:t>.</w:t>
      </w:r>
    </w:p>
    <w:p w14:paraId="004834DC" w14:textId="74F1D37C" w:rsidR="00D344A4" w:rsidRPr="00366359" w:rsidRDefault="009E0212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 xml:space="preserve">Víťazný dodávateľ bude vyzvaný na doloženie všetkých dokladov, ktoré predbežne nahradil čestným vyhlásením v prípade, že prijímateľ nedokáže overiť podmienky osobnostného postavenia cez verejne dostupné registre. </w:t>
      </w:r>
      <w:r w:rsidR="00D344A4" w:rsidRPr="00366359">
        <w:rPr>
          <w:rFonts w:cs="Times New Roman"/>
        </w:rPr>
        <w:t>Ak uvedené nedoručí v stanovenej lehote, jeho ponuka nebude prijatá a ako úspešný bude vyhodnotený potenciálny dodávateľ, ktorý sa</w:t>
      </w:r>
      <w:r w:rsidR="009B205F" w:rsidRPr="00366359">
        <w:rPr>
          <w:rFonts w:cs="Times New Roman"/>
        </w:rPr>
        <w:t> </w:t>
      </w:r>
      <w:r w:rsidR="00D344A4" w:rsidRPr="00366359">
        <w:rPr>
          <w:rFonts w:cs="Times New Roman"/>
        </w:rPr>
        <w:t xml:space="preserve">umiestnil ako druhý v poradí. </w:t>
      </w:r>
    </w:p>
    <w:p w14:paraId="6D208D99" w14:textId="6D44D5B7" w:rsidR="005E5C4B" w:rsidRPr="00366359" w:rsidRDefault="005E5C4B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>Víťazný dodávateľ bude vyzvaný na doloženie všetkých dokladov, ktoré predbežne nahradil čestným vyhlásením v prípade podmienok finančného a ekonomického postavenia, technickej spôsobilosti alebo odbornej spôsobilosti, ktoré prijímateľ nastavil vo výzve na predkladanie ponúk a ak ich nastavil. Ak uvedené nedoručí v stanovenej lehote, jeho ponuka nebude prijatá a ako úspešný bude vyhodnotený potenciálny dodávateľ, ktorý sa umiestnil ako druhý v</w:t>
      </w:r>
      <w:r w:rsidR="009B205F" w:rsidRPr="00366359">
        <w:rPr>
          <w:rFonts w:cs="Times New Roman"/>
        </w:rPr>
        <w:t> </w:t>
      </w:r>
      <w:r w:rsidRPr="00366359">
        <w:rPr>
          <w:rFonts w:cs="Times New Roman"/>
        </w:rPr>
        <w:t>poradí.</w:t>
      </w:r>
    </w:p>
    <w:p w14:paraId="6590B61F" w14:textId="77777777" w:rsidR="00FD137E" w:rsidRPr="00366359" w:rsidRDefault="00D344A4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 xml:space="preserve">Prijímateľ nesmie uzavrieť zmluvu, koncesnú zmluvu alebo rámcovú dohodu  s dodávateľom alebo dodávateľmi, ktorí majú povinnosť zapisovať sa do registra partnerov verejného sektora a nie sú zapísaní v registri partnerov verejného sektora, alebo ktorých subdodávatelia, ktorí </w:t>
      </w:r>
    </w:p>
    <w:p w14:paraId="14E510D6" w14:textId="5935D3E2" w:rsidR="00D344A4" w:rsidRDefault="00D344A4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 xml:space="preserve">majú povinnosť zapisovať sa do registra partnerov verejného sektora a nie sú zapísaní v registri partnerov verejného sektora: </w:t>
      </w:r>
    </w:p>
    <w:p w14:paraId="010E5D25" w14:textId="77777777" w:rsidR="00366359" w:rsidRPr="00366359" w:rsidRDefault="00366359" w:rsidP="00366359">
      <w:pPr>
        <w:spacing w:after="0"/>
        <w:jc w:val="both"/>
        <w:rPr>
          <w:rFonts w:cs="Times New Roman"/>
        </w:rPr>
      </w:pPr>
    </w:p>
    <w:p w14:paraId="32C392F9" w14:textId="7F898B8F" w:rsidR="00D344A4" w:rsidRPr="00366359" w:rsidRDefault="00D344A4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 xml:space="preserve">• </w:t>
      </w:r>
      <w:r w:rsidR="006204BC" w:rsidRPr="00366359">
        <w:rPr>
          <w:rFonts w:cs="Times New Roman"/>
        </w:rPr>
        <w:t xml:space="preserve"> </w:t>
      </w:r>
      <w:r w:rsidRPr="00366359">
        <w:rPr>
          <w:rFonts w:cs="Times New Roman"/>
        </w:rPr>
        <w:t xml:space="preserve">Víťazný </w:t>
      </w:r>
      <w:r w:rsidR="00BC523F" w:rsidRPr="00366359">
        <w:rPr>
          <w:rFonts w:cs="Times New Roman"/>
        </w:rPr>
        <w:t>dodávateľ</w:t>
      </w:r>
      <w:r w:rsidRPr="00366359">
        <w:rPr>
          <w:rFonts w:cs="Times New Roman"/>
        </w:rPr>
        <w:t xml:space="preserve"> bude vyzvaný na doloženie údaje o všetkých známych subdodávateľoch; údaje o osobe oprávnenej konať za subdodávateľa v rozsahu meno a priezvisko, adresa pobytu, dátum narodenia, ak ide o subdodávateľa, ktorý má</w:t>
      </w:r>
      <w:r w:rsidR="009B205F" w:rsidRPr="00366359">
        <w:rPr>
          <w:rFonts w:cs="Times New Roman"/>
        </w:rPr>
        <w:t> </w:t>
      </w:r>
      <w:r w:rsidRPr="00366359">
        <w:rPr>
          <w:rFonts w:cs="Times New Roman"/>
        </w:rPr>
        <w:t>povinnosť zápisu do registra partnerov verejného sektora.</w:t>
      </w:r>
    </w:p>
    <w:p w14:paraId="13EA1AE6" w14:textId="77777777" w:rsidR="00D344A4" w:rsidRPr="00366359" w:rsidRDefault="00D344A4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 xml:space="preserve">• </w:t>
      </w:r>
      <w:r w:rsidR="006204BC" w:rsidRPr="00366359">
        <w:rPr>
          <w:rFonts w:cs="Times New Roman"/>
        </w:rPr>
        <w:t xml:space="preserve">     </w:t>
      </w:r>
      <w:r w:rsidRPr="00366359">
        <w:rPr>
          <w:rFonts w:cs="Times New Roman"/>
        </w:rPr>
        <w:t xml:space="preserve">Víťazný </w:t>
      </w:r>
      <w:r w:rsidR="00BC523F" w:rsidRPr="00366359">
        <w:rPr>
          <w:rFonts w:cs="Times New Roman"/>
        </w:rPr>
        <w:t>dodávateľ</w:t>
      </w:r>
      <w:r w:rsidRPr="00366359">
        <w:rPr>
          <w:rFonts w:cs="Times New Roman"/>
        </w:rPr>
        <w:t xml:space="preserve"> bude vyzvaný na preukázanie platného zápisu v registri partnerov </w:t>
      </w:r>
      <w:r w:rsidR="006204BC" w:rsidRPr="00366359">
        <w:rPr>
          <w:rFonts w:cs="Times New Roman"/>
        </w:rPr>
        <w:t xml:space="preserve"> </w:t>
      </w:r>
      <w:r w:rsidRPr="00366359">
        <w:rPr>
          <w:rFonts w:cs="Times New Roman"/>
        </w:rPr>
        <w:t>verejného sektora, ak mu z povahy obstarávania vyplýva uvedená povinnosť a ak nebolo možné overiť túto skutočnosť</w:t>
      </w:r>
      <w:r w:rsidR="009E0212" w:rsidRPr="00366359">
        <w:rPr>
          <w:rFonts w:cs="Times New Roman"/>
        </w:rPr>
        <w:t xml:space="preserve"> z verejného registra</w:t>
      </w:r>
      <w:r w:rsidRPr="00366359">
        <w:rPr>
          <w:rFonts w:cs="Times New Roman"/>
        </w:rPr>
        <w:t>.</w:t>
      </w:r>
    </w:p>
    <w:p w14:paraId="17E4683A" w14:textId="531CE4F1" w:rsidR="00FD137E" w:rsidRDefault="00FD137E" w:rsidP="00D344A4">
      <w:pPr>
        <w:tabs>
          <w:tab w:val="left" w:pos="6615"/>
        </w:tabs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p w14:paraId="1687D3C9" w14:textId="77777777" w:rsidR="00366359" w:rsidRDefault="00366359" w:rsidP="00D344A4">
      <w:pPr>
        <w:tabs>
          <w:tab w:val="left" w:pos="6615"/>
        </w:tabs>
        <w:jc w:val="both"/>
        <w:rPr>
          <w:rFonts w:ascii="Calibri" w:eastAsia="Times New Roman" w:hAnsi="Calibri" w:cs="Times New Roman"/>
          <w:bCs/>
          <w:color w:val="000000"/>
          <w:sz w:val="24"/>
          <w:szCs w:val="24"/>
          <w:lang w:eastAsia="sk-SK"/>
        </w:rPr>
      </w:pPr>
    </w:p>
    <w:p w14:paraId="1C9D08D9" w14:textId="2F489C57" w:rsidR="00FD137E" w:rsidRPr="00366359" w:rsidRDefault="006204BC" w:rsidP="00366359">
      <w:pPr>
        <w:spacing w:after="0"/>
        <w:jc w:val="both"/>
        <w:rPr>
          <w:rFonts w:cs="Times New Roman"/>
        </w:rPr>
      </w:pPr>
      <w:r w:rsidRPr="00366359">
        <w:rPr>
          <w:rFonts w:cs="Times New Roman"/>
        </w:rPr>
        <w:t xml:space="preserve">S vybraným </w:t>
      </w:r>
      <w:r w:rsidR="009E0212" w:rsidRPr="00366359">
        <w:rPr>
          <w:rFonts w:cs="Times New Roman"/>
        </w:rPr>
        <w:t>dodávateľom</w:t>
      </w:r>
      <w:r w:rsidRPr="00366359">
        <w:rPr>
          <w:rFonts w:cs="Times New Roman"/>
        </w:rPr>
        <w:t xml:space="preserve"> bude - nebude</w:t>
      </w:r>
      <w:r w:rsidRPr="00366359">
        <w:rPr>
          <w:rFonts w:cs="Times New Roman"/>
        </w:rPr>
        <w:footnoteReference w:id="31"/>
      </w:r>
      <w:r w:rsidRPr="00366359">
        <w:rPr>
          <w:rFonts w:cs="Times New Roman"/>
        </w:rPr>
        <w:t xml:space="preserve">  uzatvorená písomná forma zmluvy</w:t>
      </w:r>
      <w:r w:rsidR="00AC4BD7">
        <w:rPr>
          <w:rFonts w:cs="Times New Roman"/>
        </w:rPr>
        <w:t>.</w:t>
      </w:r>
      <w:r w:rsidR="00D344A4" w:rsidRPr="00366359">
        <w:rPr>
          <w:rFonts w:cs="Times New Roman"/>
        </w:rPr>
        <w:tab/>
      </w:r>
    </w:p>
    <w:p w14:paraId="12E33C04" w14:textId="77777777" w:rsidR="00FD137E" w:rsidRDefault="00FD137E" w:rsidP="00D344A4">
      <w:pPr>
        <w:tabs>
          <w:tab w:val="left" w:pos="6615"/>
        </w:tabs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14:paraId="44D50AB1" w14:textId="77777777" w:rsidR="00FD137E" w:rsidRDefault="00FD137E" w:rsidP="00D344A4">
      <w:pPr>
        <w:tabs>
          <w:tab w:val="left" w:pos="6615"/>
        </w:tabs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</w:p>
    <w:p w14:paraId="7F316C58" w14:textId="32821E66" w:rsidR="0045691E" w:rsidRDefault="00D344A4" w:rsidP="00D344A4">
      <w:pPr>
        <w:tabs>
          <w:tab w:val="left" w:pos="6615"/>
        </w:tabs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D344A4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ab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66359" w14:paraId="2E87EEB6" w14:textId="77777777" w:rsidTr="009C5A66">
        <w:tc>
          <w:tcPr>
            <w:tcW w:w="3020" w:type="dxa"/>
          </w:tcPr>
          <w:p w14:paraId="261662A8" w14:textId="290DDFAD" w:rsidR="00366359" w:rsidRDefault="00366359" w:rsidP="00366359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 ..................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...........</w:t>
            </w: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   </w:t>
            </w: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dňa</w:t>
            </w:r>
            <w:r w:rsidRPr="005F07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</w:t>
            </w:r>
          </w:p>
        </w:tc>
        <w:tc>
          <w:tcPr>
            <w:tcW w:w="3021" w:type="dxa"/>
          </w:tcPr>
          <w:p w14:paraId="43D39615" w14:textId="65C20221" w:rsidR="00366359" w:rsidRDefault="00366359" w:rsidP="00366359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........</w:t>
            </w:r>
            <w:r w:rsidRPr="005F073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..............   </w:t>
            </w:r>
            <w:r w:rsidRPr="005F073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27316F4F" w14:textId="77777777" w:rsidR="00366359" w:rsidRDefault="00366359" w:rsidP="00366359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6A0CDC" w14:paraId="4A61D7C8" w14:textId="77777777" w:rsidTr="009C5A66">
        <w:tc>
          <w:tcPr>
            <w:tcW w:w="3020" w:type="dxa"/>
          </w:tcPr>
          <w:p w14:paraId="2FDD7AC2" w14:textId="77777777" w:rsidR="006A0CDC" w:rsidRDefault="006A0CDC" w:rsidP="009C5A66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21" w:type="dxa"/>
          </w:tcPr>
          <w:p w14:paraId="5EBB389F" w14:textId="77777777" w:rsidR="006A0CDC" w:rsidRDefault="006A0CDC" w:rsidP="009C5A66">
            <w:pPr>
              <w:tabs>
                <w:tab w:val="left" w:pos="6615"/>
              </w:tabs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4F7804ED" w14:textId="63A8E2A6" w:rsidR="006A0CDC" w:rsidRDefault="00481BE8" w:rsidP="00366359">
            <w:pPr>
              <w:pStyle w:val="Bezriadkovania"/>
              <w:jc w:val="center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366359">
              <w:rPr>
                <w:sz w:val="18"/>
                <w:szCs w:val="18"/>
              </w:rPr>
              <w:t xml:space="preserve">dátum, miesto, </w:t>
            </w:r>
            <w:r w:rsidR="006A0CDC" w:rsidRPr="00366359">
              <w:rPr>
                <w:sz w:val="18"/>
                <w:szCs w:val="18"/>
              </w:rPr>
              <w:t>meno, priezvisko, podpis a pečiatka</w:t>
            </w:r>
            <w:r w:rsidR="00E51830">
              <w:rPr>
                <w:rStyle w:val="Odkaznapoznmkupodiarou"/>
                <w:sz w:val="18"/>
                <w:szCs w:val="18"/>
              </w:rPr>
              <w:footnoteReference w:id="32"/>
            </w:r>
            <w:r w:rsidR="006A0CDC" w:rsidRPr="00366359">
              <w:rPr>
                <w:sz w:val="18"/>
                <w:szCs w:val="18"/>
              </w:rPr>
              <w:t>štatutárneho zástupcu</w:t>
            </w:r>
          </w:p>
        </w:tc>
      </w:tr>
    </w:tbl>
    <w:p w14:paraId="269FEBC6" w14:textId="3C0807C3" w:rsidR="00916398" w:rsidRDefault="00916398" w:rsidP="004B2BFC">
      <w:pPr>
        <w:tabs>
          <w:tab w:val="left" w:pos="6615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1B1E870E" w14:textId="7D2FD4F0" w:rsidR="00FD137E" w:rsidRDefault="00FD137E" w:rsidP="004B2BFC">
      <w:pPr>
        <w:tabs>
          <w:tab w:val="left" w:pos="6615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2F08E583" w14:textId="73D47E83" w:rsidR="00FD137E" w:rsidRDefault="00FD137E" w:rsidP="004B2BFC">
      <w:pPr>
        <w:tabs>
          <w:tab w:val="left" w:pos="6615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3A066625" w14:textId="77777777" w:rsidR="00366359" w:rsidRDefault="00366359" w:rsidP="004B2BFC">
      <w:pPr>
        <w:tabs>
          <w:tab w:val="left" w:pos="6615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20C8DA30" w14:textId="77777777" w:rsidR="00FD137E" w:rsidRDefault="00FD137E" w:rsidP="004B2BFC">
      <w:pPr>
        <w:tabs>
          <w:tab w:val="left" w:pos="6615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6024D5C8" w14:textId="77777777" w:rsidR="006A0CDC" w:rsidRDefault="006A0CDC" w:rsidP="004B2BFC">
      <w:pPr>
        <w:tabs>
          <w:tab w:val="left" w:pos="6615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</w:pPr>
    </w:p>
    <w:p w14:paraId="229FFF1F" w14:textId="77777777" w:rsidR="00366359" w:rsidRDefault="0045691E" w:rsidP="00366359">
      <w:pPr>
        <w:tabs>
          <w:tab w:val="left" w:pos="6615"/>
        </w:tabs>
        <w:spacing w:line="240" w:lineRule="auto"/>
        <w:ind w:left="709" w:hanging="709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45691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sk-SK"/>
        </w:rPr>
        <w:t>Prílohy:</w:t>
      </w:r>
      <w:r w:rsidR="003C6D14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</w:t>
      </w:r>
    </w:p>
    <w:p w14:paraId="002A451C" w14:textId="35C5F810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Čestné vyhlásenie štatutárneho zástupcu podľa aktuálnej verzie Usmernenie Pôdohospodárskej platobnej agentúry č. 10/2017 k posudzovaniu konfliktu záujmov v procese obstarávania tovarov, stavebných prác a služieb financovaných z PRV SR 2014 – 2020</w:t>
      </w:r>
      <w:r w:rsidR="00366359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70A9E26A" w14:textId="1A678108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Čestné vyhlásenie osoby vykonávajúcej obstarávania podľa aktuálnej verzie Usmernenie Pôdohospodárskej platobnej agentúry č. 10/2017 k posudzovaniu konfliktu záujmov v procese obstarávania tovarov, stavebných prác a služieb financovaných z PRV SR 2014 – 2020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405FF2E5" w14:textId="3E47D3C4" w:rsidR="0045691E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Plnomocenstvo osoby na vykonanie </w:t>
      </w:r>
      <w:r w:rsidR="009B20D9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obstarávania</w:t>
      </w:r>
      <w:r w:rsidR="009B20D9" w:rsidRPr="009B20D9">
        <w:rPr>
          <w:vertAlign w:val="superscript"/>
          <w:lang w:eastAsia="sk-SK"/>
        </w:rPr>
        <w:footnoteReference w:id="33"/>
      </w: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;</w:t>
      </w:r>
    </w:p>
    <w:p w14:paraId="3BF6231E" w14:textId="0912C61A" w:rsidR="00D344A4" w:rsidRPr="00366359" w:rsidRDefault="0045691E" w:rsidP="00366359">
      <w:pPr>
        <w:pStyle w:val="Odsekzoznamu"/>
        <w:numPr>
          <w:ilvl w:val="0"/>
          <w:numId w:val="3"/>
        </w:numPr>
        <w:tabs>
          <w:tab w:val="left" w:pos="6615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</w:pPr>
      <w:r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Príloha č. 8 z usmernenia Údaje z obstarávania v štruktúrovanej forme vo formáte </w:t>
      </w:r>
      <w:r w:rsidR="00A64DB7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PDF</w:t>
      </w:r>
      <w:r w:rsidR="00BD5238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 xml:space="preserve"> a editovateľného </w:t>
      </w:r>
      <w:r w:rsidR="00A64DB7" w:rsidRP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Excel</w:t>
      </w:r>
      <w:r w:rsidR="00A64DB7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u</w:t>
      </w:r>
      <w:r w:rsidR="00366359">
        <w:rPr>
          <w:rFonts w:ascii="Calibri" w:eastAsia="Times New Roman" w:hAnsi="Calibri" w:cs="Times New Roman"/>
          <w:bCs/>
          <w:color w:val="000000"/>
          <w:sz w:val="20"/>
          <w:szCs w:val="20"/>
          <w:lang w:eastAsia="sk-SK"/>
        </w:rPr>
        <w:t>.</w:t>
      </w:r>
      <w:r w:rsidR="00D344A4" w:rsidRPr="00366359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k-SK"/>
        </w:rPr>
        <w:tab/>
      </w:r>
    </w:p>
    <w:sectPr w:rsidR="00D344A4" w:rsidRPr="0036635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49814" w14:textId="77777777" w:rsidR="007B033A" w:rsidRDefault="007B033A" w:rsidP="006126D5">
      <w:pPr>
        <w:spacing w:after="0" w:line="240" w:lineRule="auto"/>
      </w:pPr>
      <w:r>
        <w:separator/>
      </w:r>
    </w:p>
  </w:endnote>
  <w:endnote w:type="continuationSeparator" w:id="0">
    <w:p w14:paraId="2F1AE637" w14:textId="77777777" w:rsidR="007B033A" w:rsidRDefault="007B033A" w:rsidP="0061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FD137E" w:rsidRPr="006A7D0D" w14:paraId="7955BE97" w14:textId="77777777" w:rsidTr="00B140C1">
      <w:tc>
        <w:tcPr>
          <w:tcW w:w="970" w:type="dxa"/>
        </w:tcPr>
        <w:p w14:paraId="0D2F4A90" w14:textId="77777777" w:rsidR="00FD137E" w:rsidRPr="006A7D0D" w:rsidRDefault="00FD137E" w:rsidP="00FD137E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6A4C3074" w14:textId="77777777" w:rsidR="00FD137E" w:rsidRPr="006A7D0D" w:rsidRDefault="00FD137E" w:rsidP="00FD137E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7EBD08C" w14:textId="77777777" w:rsidR="00FD137E" w:rsidRPr="006A7D0D" w:rsidRDefault="00FD137E" w:rsidP="00FD137E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7CAC4EBE" w14:textId="77777777" w:rsidR="00FD137E" w:rsidRPr="006A7D0D" w:rsidRDefault="00FD137E" w:rsidP="00FD137E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697D9286" w14:textId="77777777" w:rsidR="00FD137E" w:rsidRPr="00CA1BD1" w:rsidRDefault="00FD137E" w:rsidP="00FD137E">
    <w:pPr>
      <w:pStyle w:val="Pta"/>
    </w:pPr>
  </w:p>
  <w:p w14:paraId="351B260E" w14:textId="77777777" w:rsidR="00FD137E" w:rsidRDefault="00FD13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B378C" w14:textId="77777777" w:rsidR="007B033A" w:rsidRDefault="007B033A" w:rsidP="006126D5">
      <w:pPr>
        <w:spacing w:after="0" w:line="240" w:lineRule="auto"/>
      </w:pPr>
      <w:r>
        <w:separator/>
      </w:r>
    </w:p>
  </w:footnote>
  <w:footnote w:type="continuationSeparator" w:id="0">
    <w:p w14:paraId="124D1E69" w14:textId="77777777" w:rsidR="007B033A" w:rsidRDefault="007B033A" w:rsidP="006126D5">
      <w:pPr>
        <w:spacing w:after="0" w:line="240" w:lineRule="auto"/>
      </w:pPr>
      <w:r>
        <w:continuationSeparator/>
      </w:r>
    </w:p>
  </w:footnote>
  <w:footnote w:id="1">
    <w:p w14:paraId="7758D680" w14:textId="5140B369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137EAB38" w14:textId="68E3A8AC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1F3DC6D" w14:textId="295A94AE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0CD169A4" w14:textId="6643C0E3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erelevantné v prípade využitia elektronického obstarávacieho systému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77FAB369" w14:textId="1F66BF20" w:rsidR="00E7540F" w:rsidRDefault="00E7540F" w:rsidP="00E7540F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erelevantné v prípade využitia elektronického obstarávacieho systému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14DD1472" w14:textId="44582D12" w:rsidR="00E7540F" w:rsidRDefault="00E7540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 w:rsidR="00E51830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24C70BC" w14:textId="185E3EE2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14BCE69F" w14:textId="74C9726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9">
    <w:p w14:paraId="55729223" w14:textId="1893090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0">
    <w:p w14:paraId="513ABF35" w14:textId="71CCB804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1">
    <w:p w14:paraId="5244F46C" w14:textId="0FC43EB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2">
    <w:p w14:paraId="7B841147" w14:textId="05A6EB9B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3">
    <w:p w14:paraId="1CF4F839" w14:textId="3BF14476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4">
    <w:p w14:paraId="7A0FB8B4" w14:textId="72A07156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</w:p>
  </w:footnote>
  <w:footnote w:id="15">
    <w:p w14:paraId="67CE3767" w14:textId="292B329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6">
    <w:p w14:paraId="31CBFD2C" w14:textId="5E76DF00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7">
    <w:p w14:paraId="7AE0AE7F" w14:textId="7AA62412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8">
    <w:p w14:paraId="778CD067" w14:textId="31255E77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19">
    <w:p w14:paraId="4373009E" w14:textId="154247D0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0">
    <w:p w14:paraId="752633D0" w14:textId="63E7CE1A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1">
    <w:p w14:paraId="71244D7B" w14:textId="5AA4D323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viesť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2">
    <w:p w14:paraId="693A81F6" w14:textId="2F2DB1D4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prípade vyhodnocovania viac ako 3 cenových ponúk je potrebné doplniť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3">
    <w:p w14:paraId="2370450A" w14:textId="38831DDE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4">
    <w:p w14:paraId="03CAC0F8" w14:textId="094A9338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5">
    <w:p w14:paraId="4B192EEF" w14:textId="43011856" w:rsidR="00E51830" w:rsidRPr="00E51830" w:rsidRDefault="00E51830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vedené je možné overiť cez príslušné registre, platnosťou zápisu v zozname hospodárskych subjektov ÚVO</w:t>
      </w:r>
      <w:r>
        <w:rPr>
          <w:sz w:val="18"/>
          <w:szCs w:val="18"/>
        </w:rPr>
        <w:t>.</w:t>
      </w:r>
    </w:p>
  </w:footnote>
  <w:footnote w:id="26">
    <w:p w14:paraId="11312EA7" w14:textId="5C6CD4BC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7">
    <w:p w14:paraId="11FC60FE" w14:textId="22103F0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Uvi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esť závery z vyhodnotenia; v prípade vylúčenia uchádzača uviesť dôvody vylúčenia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8">
    <w:p w14:paraId="0BB0FAC4" w14:textId="03EF6A4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9">
    <w:p w14:paraId="6DE232B8" w14:textId="3B8631D4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V 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prípade ekonomicky najvýhodnejšej ponuky je nutné detailne rozpísať vyhodnotenie kritérií, uviesť vzorec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0">
    <w:p w14:paraId="0B18BB92" w14:textId="1723FB5D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3C6D14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átum, miesto, meno, priezvisko a podpis toho, kto zápisnicu vypracoval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1">
    <w:p w14:paraId="15DA03D8" w14:textId="1C0648BC" w:rsidR="006204BC" w:rsidRPr="00A64DB7" w:rsidRDefault="006204BC" w:rsidP="00366359">
      <w:pPr>
        <w:pStyle w:val="Textpoznmkypodiarou"/>
        <w:jc w:val="both"/>
        <w:rPr>
          <w:sz w:val="18"/>
          <w:szCs w:val="18"/>
        </w:rPr>
      </w:pPr>
      <w:r w:rsidRPr="00A64DB7">
        <w:rPr>
          <w:rStyle w:val="Odkaznapoznmkupodiarou"/>
          <w:sz w:val="18"/>
          <w:szCs w:val="18"/>
        </w:rPr>
        <w:footnoteRef/>
      </w:r>
      <w:r w:rsidRPr="00A64DB7">
        <w:rPr>
          <w:sz w:val="18"/>
          <w:szCs w:val="18"/>
        </w:rPr>
        <w:t xml:space="preserve"> 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prečiarknite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2">
    <w:p w14:paraId="610BD7BD" w14:textId="2DF3520F" w:rsidR="00E51830" w:rsidRDefault="00E5183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Ak má povinnosť pečiatku používať.</w:t>
      </w:r>
    </w:p>
  </w:footnote>
  <w:footnote w:id="33">
    <w:p w14:paraId="078A5A49" w14:textId="68870DD4" w:rsidR="009B20D9" w:rsidRPr="003C6D14" w:rsidRDefault="009B20D9" w:rsidP="00366359">
      <w:pPr>
        <w:pStyle w:val="Textpoznmkypodiarou"/>
        <w:jc w:val="both"/>
        <w:rPr>
          <w:sz w:val="18"/>
          <w:szCs w:val="18"/>
        </w:rPr>
      </w:pPr>
      <w:r w:rsidRPr="00A64DB7">
        <w:rPr>
          <w:rStyle w:val="Odkaznapoznmkupodiarou"/>
          <w:sz w:val="18"/>
          <w:szCs w:val="18"/>
        </w:rPr>
        <w:footnoteRef/>
      </w:r>
      <w:r w:rsidR="009B205F" w:rsidRPr="00A64DB7">
        <w:rPr>
          <w:sz w:val="18"/>
          <w:szCs w:val="18"/>
        </w:rPr>
        <w:t xml:space="preserve"> 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osoby 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poverenej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vykonávaním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obstarávania</w:t>
      </w:r>
      <w:r w:rsidR="009B205F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</w:t>
      </w:r>
      <w:r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 takom prípade je potrebné priložiť kópiu notársky overeného plnomocenstva (ak ide o inú osobu ako pri vypracovaní výzvy na predkladanie cenovej ponuky). V prípade, že sa uvedené doklady prekladajú do elektronického obstarávacieho systéme alebo ITMS2014+, prijímateľ vloží len sken plnomocenstva a originál uchová u seba pre potreby k nahliadnutiu/resp. k predloženiu na základe požiadavky poskytovateľa</w:t>
      </w:r>
      <w:r w:rsidR="00A64DB7" w:rsidRPr="00A64DB7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172B" w14:textId="12CDC7A4" w:rsidR="00FD137E" w:rsidRPr="00B20A86" w:rsidRDefault="00FD137E" w:rsidP="00FD137E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5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20008606" w14:textId="7B7AD487" w:rsidR="006126D5" w:rsidRDefault="00FD137E" w:rsidP="009B205F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="006126D5">
      <w:rPr>
        <w:sz w:val="20"/>
        <w:szCs w:val="20"/>
      </w:rPr>
      <w:t xml:space="preserve">-  </w:t>
    </w:r>
    <w:r w:rsidR="00A12C86">
      <w:rPr>
        <w:sz w:val="20"/>
        <w:szCs w:val="20"/>
      </w:rPr>
      <w:t xml:space="preserve">Záznam z vyhodnotenia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A82"/>
    <w:multiLevelType w:val="hybridMultilevel"/>
    <w:tmpl w:val="7D4ADE8C"/>
    <w:lvl w:ilvl="0" w:tplc="96EE90E8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7D574B6"/>
    <w:multiLevelType w:val="hybridMultilevel"/>
    <w:tmpl w:val="982412EC"/>
    <w:lvl w:ilvl="0" w:tplc="3E2C6F20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22"/>
    <w:rsid w:val="00037822"/>
    <w:rsid w:val="00133081"/>
    <w:rsid w:val="00143AB2"/>
    <w:rsid w:val="001B43BE"/>
    <w:rsid w:val="00201311"/>
    <w:rsid w:val="00236947"/>
    <w:rsid w:val="00272AA1"/>
    <w:rsid w:val="002E27A5"/>
    <w:rsid w:val="00337311"/>
    <w:rsid w:val="003607CB"/>
    <w:rsid w:val="00366359"/>
    <w:rsid w:val="003A684D"/>
    <w:rsid w:val="003B2F6B"/>
    <w:rsid w:val="003C6D14"/>
    <w:rsid w:val="0045691E"/>
    <w:rsid w:val="00481BE8"/>
    <w:rsid w:val="004B2BFC"/>
    <w:rsid w:val="00524DB8"/>
    <w:rsid w:val="00530FA7"/>
    <w:rsid w:val="00581018"/>
    <w:rsid w:val="005E5C4B"/>
    <w:rsid w:val="006111E8"/>
    <w:rsid w:val="006126D5"/>
    <w:rsid w:val="006204BC"/>
    <w:rsid w:val="006A0CDC"/>
    <w:rsid w:val="006A469E"/>
    <w:rsid w:val="00762ADF"/>
    <w:rsid w:val="007A6B02"/>
    <w:rsid w:val="007B033A"/>
    <w:rsid w:val="00813A79"/>
    <w:rsid w:val="00897B04"/>
    <w:rsid w:val="008E206F"/>
    <w:rsid w:val="00916398"/>
    <w:rsid w:val="00952309"/>
    <w:rsid w:val="00955E51"/>
    <w:rsid w:val="009B205F"/>
    <w:rsid w:val="009B20D9"/>
    <w:rsid w:val="009B3392"/>
    <w:rsid w:val="009E0212"/>
    <w:rsid w:val="00A12C86"/>
    <w:rsid w:val="00A43B7A"/>
    <w:rsid w:val="00A64DB7"/>
    <w:rsid w:val="00AC4BD7"/>
    <w:rsid w:val="00AF494E"/>
    <w:rsid w:val="00BC523F"/>
    <w:rsid w:val="00BD5238"/>
    <w:rsid w:val="00BE614A"/>
    <w:rsid w:val="00C67B97"/>
    <w:rsid w:val="00CB2639"/>
    <w:rsid w:val="00CB307F"/>
    <w:rsid w:val="00CF426F"/>
    <w:rsid w:val="00D22782"/>
    <w:rsid w:val="00D344A4"/>
    <w:rsid w:val="00DD1769"/>
    <w:rsid w:val="00DE1E9A"/>
    <w:rsid w:val="00E11B24"/>
    <w:rsid w:val="00E51830"/>
    <w:rsid w:val="00E7540F"/>
    <w:rsid w:val="00E779D8"/>
    <w:rsid w:val="00EB27C4"/>
    <w:rsid w:val="00EC4225"/>
    <w:rsid w:val="00EE54B1"/>
    <w:rsid w:val="00EF4C0D"/>
    <w:rsid w:val="00FA2FB9"/>
    <w:rsid w:val="00FA369F"/>
    <w:rsid w:val="00FD137E"/>
    <w:rsid w:val="00FD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C601"/>
  <w15:chartTrackingRefBased/>
  <w15:docId w15:val="{B7125F9F-ADBB-4836-A595-DF71F3E5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26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1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26D5"/>
  </w:style>
  <w:style w:type="paragraph" w:styleId="Pta">
    <w:name w:val="footer"/>
    <w:basedOn w:val="Normlny"/>
    <w:link w:val="PtaChar"/>
    <w:unhideWhenUsed/>
    <w:rsid w:val="0061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126D5"/>
  </w:style>
  <w:style w:type="table" w:styleId="Mriekatabuky">
    <w:name w:val="Table Grid"/>
    <w:basedOn w:val="Normlnatabuka"/>
    <w:uiPriority w:val="39"/>
    <w:rsid w:val="0061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6126D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6126D5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6126D5"/>
    <w:rPr>
      <w:vertAlign w:val="superscript"/>
    </w:rPr>
  </w:style>
  <w:style w:type="paragraph" w:styleId="Odsekzoznamu">
    <w:name w:val="List Paragraph"/>
    <w:basedOn w:val="Normlny"/>
    <w:uiPriority w:val="34"/>
    <w:qFormat/>
    <w:rsid w:val="00DE1E9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A3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369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A36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36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36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36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369F"/>
    <w:rPr>
      <w:b/>
      <w:bCs/>
      <w:sz w:val="20"/>
      <w:szCs w:val="20"/>
    </w:rPr>
  </w:style>
  <w:style w:type="paragraph" w:customStyle="1" w:styleId="Char">
    <w:name w:val="Char"/>
    <w:basedOn w:val="Normlny"/>
    <w:rsid w:val="00FD137E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kladntext2">
    <w:name w:val="Body Text 2"/>
    <w:basedOn w:val="Normlny"/>
    <w:link w:val="Zkladntext2Char"/>
    <w:rsid w:val="00FD137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FD137E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riadkovania">
    <w:name w:val="No Spacing"/>
    <w:uiPriority w:val="1"/>
    <w:qFormat/>
    <w:rsid w:val="003663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0525F-9848-4297-99E7-61CDC5F90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Ševc Martin</dc:creator>
  <cp:keywords/>
  <dc:description/>
  <cp:lastModifiedBy>Uhlár René</cp:lastModifiedBy>
  <cp:revision>2</cp:revision>
  <dcterms:created xsi:type="dcterms:W3CDTF">2023-09-14T08:48:00Z</dcterms:created>
  <dcterms:modified xsi:type="dcterms:W3CDTF">2023-09-14T08:48:00Z</dcterms:modified>
</cp:coreProperties>
</file>