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C083" w14:textId="3552C653" w:rsidR="007A5883" w:rsidRDefault="007A5883" w:rsidP="007A5883">
      <w:pPr>
        <w:jc w:val="right"/>
      </w:pPr>
      <w:r>
        <w:t xml:space="preserve">Príloha č. </w:t>
      </w:r>
      <w:r w:rsidR="001E4217">
        <w:t>6</w:t>
      </w:r>
      <w:r>
        <w:t xml:space="preserve"> k SP</w:t>
      </w:r>
    </w:p>
    <w:p w14:paraId="4D0CC953" w14:textId="5EDBA220" w:rsidR="007A5883" w:rsidRPr="007A5883" w:rsidRDefault="00FB65D3" w:rsidP="007A5883">
      <w:pPr>
        <w:pStyle w:val="Nadpis1"/>
        <w:spacing w:before="0" w:after="160" w:line="240" w:lineRule="auto"/>
        <w:jc w:val="center"/>
        <w:rPr>
          <w:rFonts w:ascii="Calibri" w:hAnsi="Calibri" w:cs="Calibri"/>
          <w:bCs/>
          <w:color w:val="auto"/>
          <w:sz w:val="28"/>
          <w:szCs w:val="28"/>
        </w:rPr>
      </w:pPr>
      <w:r>
        <w:rPr>
          <w:rFonts w:ascii="Calibri" w:hAnsi="Calibri" w:cs="Calibri"/>
          <w:bCs/>
          <w:color w:val="auto"/>
          <w:sz w:val="28"/>
          <w:szCs w:val="28"/>
        </w:rPr>
        <w:t>Čestné vyhlásenie</w:t>
      </w:r>
    </w:p>
    <w:p w14:paraId="45C1AA28" w14:textId="77777777" w:rsidR="007A5883" w:rsidRDefault="007A5883" w:rsidP="007A5883">
      <w:pPr>
        <w:pStyle w:val="Bezriadkovania"/>
        <w:rPr>
          <w:rFonts w:cstheme="minorHAnsi"/>
          <w:b/>
          <w:bCs/>
          <w:sz w:val="20"/>
          <w:szCs w:val="20"/>
        </w:rPr>
      </w:pPr>
    </w:p>
    <w:p w14:paraId="4C56EC43" w14:textId="77777777" w:rsidR="007A5883" w:rsidRPr="007A5883" w:rsidRDefault="007A5883" w:rsidP="007A5883">
      <w:pPr>
        <w:pStyle w:val="Bezriadkovania"/>
        <w:rPr>
          <w:rFonts w:cstheme="minorHAnsi"/>
          <w:b/>
          <w:bCs/>
          <w:sz w:val="24"/>
          <w:szCs w:val="24"/>
        </w:rPr>
      </w:pPr>
    </w:p>
    <w:p w14:paraId="646AE086" w14:textId="31263605" w:rsidR="007A5883" w:rsidRPr="007A5883" w:rsidRDefault="00FB65D3" w:rsidP="007A5883">
      <w:pPr>
        <w:pStyle w:val="Bezriadkovani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Uchádzač</w:t>
      </w:r>
    </w:p>
    <w:p w14:paraId="73347182" w14:textId="77777777" w:rsidR="007A5883" w:rsidRPr="001E4217" w:rsidRDefault="007A5883" w:rsidP="007A5883">
      <w:pPr>
        <w:pStyle w:val="Bezriadkovania"/>
        <w:rPr>
          <w:rFonts w:cstheme="minorHAnsi"/>
          <w:i/>
          <w:iCs/>
          <w:sz w:val="24"/>
          <w:szCs w:val="24"/>
        </w:rPr>
      </w:pPr>
      <w:r w:rsidRPr="001E4217">
        <w:rPr>
          <w:rFonts w:cstheme="minorHAnsi"/>
          <w:i/>
          <w:iCs/>
          <w:sz w:val="24"/>
          <w:szCs w:val="24"/>
        </w:rPr>
        <w:t xml:space="preserve">Obchodné meno: </w:t>
      </w:r>
      <w:r w:rsidRPr="001E4217">
        <w:rPr>
          <w:rFonts w:cstheme="minorHAnsi"/>
          <w:i/>
          <w:iCs/>
          <w:sz w:val="24"/>
          <w:szCs w:val="24"/>
        </w:rPr>
        <w:tab/>
      </w:r>
    </w:p>
    <w:p w14:paraId="3DF37998" w14:textId="77777777" w:rsidR="007A5883" w:rsidRPr="001E4217" w:rsidRDefault="007A5883" w:rsidP="007A5883">
      <w:pPr>
        <w:pStyle w:val="Bezriadkovania"/>
        <w:rPr>
          <w:rFonts w:cstheme="minorHAnsi"/>
          <w:i/>
          <w:iCs/>
          <w:sz w:val="24"/>
          <w:szCs w:val="24"/>
        </w:rPr>
      </w:pPr>
      <w:r w:rsidRPr="001E4217">
        <w:rPr>
          <w:rFonts w:cstheme="minorHAnsi"/>
          <w:i/>
          <w:iCs/>
          <w:sz w:val="24"/>
          <w:szCs w:val="24"/>
        </w:rPr>
        <w:t>Sídlo:</w:t>
      </w:r>
      <w:r w:rsidRPr="001E4217">
        <w:rPr>
          <w:rFonts w:cstheme="minorHAnsi"/>
          <w:i/>
          <w:iCs/>
          <w:sz w:val="24"/>
          <w:szCs w:val="24"/>
        </w:rPr>
        <w:tab/>
      </w:r>
    </w:p>
    <w:p w14:paraId="408C8F51" w14:textId="77777777" w:rsidR="007A5883" w:rsidRPr="001E4217" w:rsidRDefault="007A5883" w:rsidP="007A5883">
      <w:pPr>
        <w:pStyle w:val="Bezriadkovania"/>
        <w:rPr>
          <w:rFonts w:cstheme="minorHAnsi"/>
          <w:i/>
          <w:iCs/>
          <w:sz w:val="24"/>
          <w:szCs w:val="24"/>
        </w:rPr>
      </w:pPr>
      <w:r w:rsidRPr="001E4217">
        <w:rPr>
          <w:rFonts w:cstheme="minorHAnsi"/>
          <w:i/>
          <w:iCs/>
          <w:sz w:val="24"/>
          <w:szCs w:val="24"/>
        </w:rPr>
        <w:t>Štatutárny zástupca:</w:t>
      </w:r>
      <w:r w:rsidRPr="001E4217">
        <w:rPr>
          <w:rFonts w:cstheme="minorHAnsi"/>
          <w:i/>
          <w:iCs/>
          <w:sz w:val="24"/>
          <w:szCs w:val="24"/>
        </w:rPr>
        <w:tab/>
        <w:t xml:space="preserve"> </w:t>
      </w:r>
    </w:p>
    <w:p w14:paraId="4A6F377E" w14:textId="5BC48E74" w:rsidR="007A5883" w:rsidRPr="007A5883" w:rsidRDefault="007A5883" w:rsidP="001E4217">
      <w:pPr>
        <w:pStyle w:val="Bezriadkovania"/>
        <w:rPr>
          <w:rFonts w:cstheme="minorHAnsi"/>
          <w:sz w:val="24"/>
          <w:szCs w:val="24"/>
        </w:rPr>
      </w:pPr>
      <w:r w:rsidRPr="001E4217">
        <w:rPr>
          <w:rFonts w:cstheme="minorHAnsi"/>
          <w:i/>
          <w:iCs/>
          <w:sz w:val="24"/>
          <w:szCs w:val="24"/>
        </w:rPr>
        <w:t>IČO:</w:t>
      </w:r>
      <w:r w:rsidRPr="007A5883">
        <w:rPr>
          <w:rFonts w:cstheme="minorHAnsi"/>
          <w:sz w:val="24"/>
          <w:szCs w:val="24"/>
        </w:rPr>
        <w:tab/>
      </w:r>
    </w:p>
    <w:p w14:paraId="27B0AFB9" w14:textId="037776F8" w:rsidR="007A5883" w:rsidRDefault="007A5883" w:rsidP="007A5883">
      <w:pPr>
        <w:pStyle w:val="Bezriadkovania"/>
        <w:rPr>
          <w:rFonts w:cstheme="minorHAnsi"/>
          <w:sz w:val="24"/>
          <w:szCs w:val="24"/>
        </w:rPr>
      </w:pPr>
    </w:p>
    <w:p w14:paraId="191BA984" w14:textId="5542E0E1" w:rsidR="005D4F2C" w:rsidRDefault="005D4F2C" w:rsidP="007A5883">
      <w:pPr>
        <w:pStyle w:val="Bezriadkovania"/>
        <w:rPr>
          <w:rFonts w:cstheme="minorHAnsi"/>
          <w:sz w:val="24"/>
          <w:szCs w:val="24"/>
        </w:rPr>
      </w:pPr>
    </w:p>
    <w:p w14:paraId="01B9ECDC" w14:textId="77777777" w:rsidR="005D4F2C" w:rsidRDefault="005D4F2C" w:rsidP="007A5883">
      <w:pPr>
        <w:pStyle w:val="Bezriadkovania"/>
        <w:rPr>
          <w:rFonts w:cstheme="minorHAnsi"/>
          <w:sz w:val="24"/>
          <w:szCs w:val="24"/>
        </w:rPr>
      </w:pPr>
    </w:p>
    <w:p w14:paraId="097D2749" w14:textId="54C07496" w:rsidR="00FB65D3" w:rsidRDefault="00FB65D3" w:rsidP="00FB65D3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čestne vyhlasujem </w:t>
      </w:r>
    </w:p>
    <w:p w14:paraId="76456EF7" w14:textId="60BEEDB8" w:rsidR="005D4F2C" w:rsidRDefault="005D4F2C" w:rsidP="00FB65D3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</w:p>
    <w:p w14:paraId="17B28C94" w14:textId="77777777" w:rsidR="005D4F2C" w:rsidRPr="00FB65D3" w:rsidRDefault="005D4F2C" w:rsidP="00FB65D3">
      <w:pPr>
        <w:pStyle w:val="Bezriadkovania"/>
        <w:jc w:val="center"/>
        <w:rPr>
          <w:rFonts w:cstheme="minorHAnsi"/>
          <w:b/>
          <w:bCs/>
          <w:sz w:val="24"/>
          <w:szCs w:val="24"/>
        </w:rPr>
      </w:pPr>
    </w:p>
    <w:p w14:paraId="0BFC50C1" w14:textId="77777777" w:rsidR="007A5883" w:rsidRPr="007A5883" w:rsidRDefault="007A5883" w:rsidP="00FB65D3">
      <w:pPr>
        <w:pStyle w:val="Bezriadkovania"/>
        <w:jc w:val="center"/>
        <w:rPr>
          <w:rFonts w:cstheme="minorHAnsi"/>
          <w:sz w:val="24"/>
          <w:szCs w:val="24"/>
        </w:rPr>
      </w:pPr>
    </w:p>
    <w:p w14:paraId="1DA7765D" w14:textId="1CB2465A" w:rsidR="007A5883" w:rsidRDefault="00FB65D3" w:rsidP="007A5883">
      <w:pPr>
        <w:pStyle w:val="Bezriadkovania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že </w:t>
      </w:r>
      <w:r w:rsidR="001E4217">
        <w:rPr>
          <w:rFonts w:cstheme="minorHAnsi"/>
          <w:sz w:val="24"/>
          <w:szCs w:val="24"/>
        </w:rPr>
        <w:t>v</w:t>
      </w:r>
      <w:r w:rsidR="007A5883" w:rsidRPr="007A5883">
        <w:rPr>
          <w:rFonts w:cstheme="minorHAnsi"/>
          <w:sz w:val="24"/>
          <w:szCs w:val="24"/>
        </w:rPr>
        <w:t xml:space="preserve"> zákazk</w:t>
      </w:r>
      <w:r w:rsidR="001E4217">
        <w:rPr>
          <w:rFonts w:cstheme="minorHAnsi"/>
          <w:sz w:val="24"/>
          <w:szCs w:val="24"/>
        </w:rPr>
        <w:t>e</w:t>
      </w:r>
      <w:r w:rsidR="007A5883" w:rsidRPr="007A5883">
        <w:rPr>
          <w:rFonts w:cstheme="minorHAnsi"/>
          <w:sz w:val="24"/>
          <w:szCs w:val="24"/>
        </w:rPr>
        <w:t xml:space="preserve"> „</w:t>
      </w:r>
      <w:bookmarkStart w:id="0" w:name="_Hlk12885474"/>
      <w:r w:rsidR="001473BA">
        <w:rPr>
          <w:rFonts w:cstheme="minorHAnsi"/>
          <w:b/>
          <w:bCs/>
          <w:sz w:val="24"/>
          <w:szCs w:val="24"/>
        </w:rPr>
        <w:t xml:space="preserve">Technologická linka na krájanie </w:t>
      </w:r>
      <w:r w:rsidR="001E4217">
        <w:rPr>
          <w:rFonts w:cstheme="minorHAnsi"/>
          <w:b/>
          <w:bCs/>
          <w:sz w:val="24"/>
          <w:szCs w:val="24"/>
        </w:rPr>
        <w:t>paradajok a uhoriek</w:t>
      </w:r>
      <w:r w:rsidR="007A5883" w:rsidRPr="007A5883">
        <w:rPr>
          <w:rFonts w:cstheme="minorHAnsi"/>
          <w:sz w:val="24"/>
          <w:szCs w:val="24"/>
        </w:rPr>
        <w:t>“</w:t>
      </w:r>
      <w:bookmarkEnd w:id="0"/>
      <w:r w:rsidR="007A5883" w:rsidRPr="007A5883">
        <w:rPr>
          <w:rFonts w:cstheme="minorHAnsi"/>
          <w:sz w:val="24"/>
          <w:szCs w:val="24"/>
        </w:rPr>
        <w:t xml:space="preserve"> vyhlásenej obstarávateľom </w:t>
      </w:r>
      <w:proofErr w:type="spellStart"/>
      <w:r w:rsidR="007A5883" w:rsidRPr="007A5883">
        <w:rPr>
          <w:rFonts w:cstheme="minorHAnsi"/>
          <w:sz w:val="24"/>
          <w:szCs w:val="24"/>
        </w:rPr>
        <w:t>Slovatys</w:t>
      </w:r>
      <w:proofErr w:type="spellEnd"/>
      <w:r w:rsidR="007A5883" w:rsidRPr="007A5883">
        <w:rPr>
          <w:rFonts w:cstheme="minorHAnsi"/>
          <w:sz w:val="24"/>
          <w:szCs w:val="24"/>
        </w:rPr>
        <w:t>, spol. s </w:t>
      </w:r>
      <w:proofErr w:type="spellStart"/>
      <w:r w:rsidR="007A5883" w:rsidRPr="007A5883">
        <w:rPr>
          <w:rFonts w:cstheme="minorHAnsi"/>
          <w:sz w:val="24"/>
          <w:szCs w:val="24"/>
        </w:rPr>
        <w:t>r.o</w:t>
      </w:r>
      <w:proofErr w:type="spellEnd"/>
      <w:r w:rsidR="007A5883" w:rsidRPr="007A5883">
        <w:rPr>
          <w:rFonts w:cstheme="minorHAnsi"/>
          <w:sz w:val="24"/>
          <w:szCs w:val="24"/>
        </w:rPr>
        <w:t>., Paulínska 24, 917 01 Trnava, IČO: 36 239 861 (ďalej len „súťaž“)</w:t>
      </w:r>
      <w:r w:rsidR="005D4F2C">
        <w:rPr>
          <w:rFonts w:cstheme="minorHAnsi"/>
          <w:sz w:val="24"/>
          <w:szCs w:val="24"/>
        </w:rPr>
        <w:t xml:space="preserve"> </w:t>
      </w:r>
      <w:r w:rsidR="001E4217">
        <w:rPr>
          <w:rFonts w:cstheme="minorHAnsi"/>
          <w:b/>
          <w:bCs/>
          <w:sz w:val="24"/>
          <w:szCs w:val="24"/>
          <w:u w:val="single"/>
        </w:rPr>
        <w:t xml:space="preserve">budem – nebudem* </w:t>
      </w:r>
      <w:r w:rsidR="001E4217" w:rsidRPr="001E4217">
        <w:rPr>
          <w:rFonts w:cstheme="minorHAnsi"/>
          <w:sz w:val="24"/>
          <w:szCs w:val="24"/>
        </w:rPr>
        <w:t>využívať na jej plnenie subdodávateľov</w:t>
      </w:r>
      <w:r w:rsidR="007A5883" w:rsidRPr="001E4217">
        <w:rPr>
          <w:rFonts w:cstheme="minorHAnsi"/>
          <w:i/>
          <w:sz w:val="24"/>
          <w:szCs w:val="24"/>
        </w:rPr>
        <w:t>.</w:t>
      </w:r>
    </w:p>
    <w:p w14:paraId="3A8DFF6B" w14:textId="77777777" w:rsidR="001E4217" w:rsidRDefault="001E4217" w:rsidP="007A5883">
      <w:pPr>
        <w:pStyle w:val="Bezriadkovania"/>
        <w:jc w:val="both"/>
        <w:rPr>
          <w:rFonts w:cstheme="minorHAnsi"/>
          <w:iCs/>
          <w:sz w:val="24"/>
          <w:szCs w:val="24"/>
        </w:rPr>
      </w:pPr>
    </w:p>
    <w:p w14:paraId="4D7F6DF6" w14:textId="1E99EC22" w:rsidR="001E4217" w:rsidRPr="001E4217" w:rsidRDefault="001E4217" w:rsidP="007A5883">
      <w:pPr>
        <w:pStyle w:val="Bezriadkovania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Subdodávateľ</w:t>
      </w:r>
    </w:p>
    <w:p w14:paraId="43997EE4" w14:textId="77777777" w:rsidR="001E4217" w:rsidRPr="001E4217" w:rsidRDefault="001E4217" w:rsidP="001E4217">
      <w:pPr>
        <w:pStyle w:val="Bezriadkovania"/>
        <w:rPr>
          <w:rFonts w:cstheme="minorHAnsi"/>
          <w:i/>
          <w:iCs/>
          <w:sz w:val="24"/>
          <w:szCs w:val="24"/>
        </w:rPr>
      </w:pPr>
      <w:r w:rsidRPr="001E4217">
        <w:rPr>
          <w:rFonts w:cstheme="minorHAnsi"/>
          <w:i/>
          <w:iCs/>
          <w:sz w:val="24"/>
          <w:szCs w:val="24"/>
        </w:rPr>
        <w:t xml:space="preserve">Obchodné meno: </w:t>
      </w:r>
      <w:r w:rsidRPr="001E4217">
        <w:rPr>
          <w:rFonts w:cstheme="minorHAnsi"/>
          <w:i/>
          <w:iCs/>
          <w:sz w:val="24"/>
          <w:szCs w:val="24"/>
        </w:rPr>
        <w:tab/>
      </w:r>
    </w:p>
    <w:p w14:paraId="72A5D8C0" w14:textId="77777777" w:rsidR="001E4217" w:rsidRPr="001E4217" w:rsidRDefault="001E4217" w:rsidP="001E4217">
      <w:pPr>
        <w:pStyle w:val="Bezriadkovania"/>
        <w:rPr>
          <w:rFonts w:cstheme="minorHAnsi"/>
          <w:i/>
          <w:iCs/>
          <w:sz w:val="24"/>
          <w:szCs w:val="24"/>
        </w:rPr>
      </w:pPr>
      <w:r w:rsidRPr="001E4217">
        <w:rPr>
          <w:rFonts w:cstheme="minorHAnsi"/>
          <w:i/>
          <w:iCs/>
          <w:sz w:val="24"/>
          <w:szCs w:val="24"/>
        </w:rPr>
        <w:t>Sídlo:</w:t>
      </w:r>
      <w:r w:rsidRPr="001E4217">
        <w:rPr>
          <w:rFonts w:cstheme="minorHAnsi"/>
          <w:i/>
          <w:iCs/>
          <w:sz w:val="24"/>
          <w:szCs w:val="24"/>
        </w:rPr>
        <w:tab/>
      </w:r>
    </w:p>
    <w:p w14:paraId="5F793B7A" w14:textId="77777777" w:rsidR="001E4217" w:rsidRPr="001E4217" w:rsidRDefault="001E4217" w:rsidP="001E4217">
      <w:pPr>
        <w:pStyle w:val="Bezriadkovania"/>
        <w:rPr>
          <w:rFonts w:cstheme="minorHAnsi"/>
          <w:i/>
          <w:iCs/>
          <w:sz w:val="24"/>
          <w:szCs w:val="24"/>
        </w:rPr>
      </w:pPr>
      <w:r w:rsidRPr="001E4217">
        <w:rPr>
          <w:rFonts w:cstheme="minorHAnsi"/>
          <w:i/>
          <w:iCs/>
          <w:sz w:val="24"/>
          <w:szCs w:val="24"/>
        </w:rPr>
        <w:t>Štatutárny zástupca:</w:t>
      </w:r>
      <w:r w:rsidRPr="001E4217">
        <w:rPr>
          <w:rFonts w:cstheme="minorHAnsi"/>
          <w:i/>
          <w:iCs/>
          <w:sz w:val="24"/>
          <w:szCs w:val="24"/>
        </w:rPr>
        <w:tab/>
        <w:t xml:space="preserve"> </w:t>
      </w:r>
    </w:p>
    <w:p w14:paraId="48EBAFBB" w14:textId="77777777" w:rsidR="001E4217" w:rsidRPr="001E4217" w:rsidRDefault="001E4217" w:rsidP="001E4217">
      <w:pPr>
        <w:pStyle w:val="Bezriadkovania"/>
        <w:rPr>
          <w:rFonts w:cstheme="minorHAnsi"/>
          <w:i/>
          <w:iCs/>
          <w:sz w:val="24"/>
          <w:szCs w:val="24"/>
        </w:rPr>
      </w:pPr>
      <w:r w:rsidRPr="001E4217">
        <w:rPr>
          <w:rFonts w:cstheme="minorHAnsi"/>
          <w:i/>
          <w:iCs/>
          <w:sz w:val="24"/>
          <w:szCs w:val="24"/>
        </w:rPr>
        <w:t>IČO:</w:t>
      </w:r>
      <w:r w:rsidRPr="001E4217">
        <w:rPr>
          <w:rFonts w:cstheme="minorHAnsi"/>
          <w:i/>
          <w:iCs/>
          <w:sz w:val="24"/>
          <w:szCs w:val="24"/>
        </w:rPr>
        <w:tab/>
      </w:r>
    </w:p>
    <w:p w14:paraId="4A450E0F" w14:textId="1746ED7B" w:rsidR="005D4F2C" w:rsidRDefault="00894EFA" w:rsidP="007A5883">
      <w:pPr>
        <w:pStyle w:val="Bezriadkovania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Využitie na:</w:t>
      </w:r>
    </w:p>
    <w:p w14:paraId="0EA69C93" w14:textId="72343F8A" w:rsidR="00894EFA" w:rsidRDefault="00894EFA" w:rsidP="007A5883">
      <w:pPr>
        <w:pStyle w:val="Bezriadkovania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Podiel zákazky realizovanej cez subdodávateľa: .............%</w:t>
      </w:r>
    </w:p>
    <w:p w14:paraId="6896358C" w14:textId="65912BF3" w:rsidR="005D4F2C" w:rsidRDefault="005D4F2C" w:rsidP="007A5883">
      <w:pPr>
        <w:pStyle w:val="Bezriadkovania"/>
        <w:jc w:val="both"/>
        <w:rPr>
          <w:rFonts w:cstheme="minorHAnsi"/>
          <w:i/>
          <w:sz w:val="24"/>
          <w:szCs w:val="24"/>
        </w:rPr>
      </w:pPr>
    </w:p>
    <w:p w14:paraId="0D4FFF4B" w14:textId="77777777" w:rsidR="005D4F2C" w:rsidRPr="007A5883" w:rsidRDefault="005D4F2C" w:rsidP="007A5883">
      <w:pPr>
        <w:pStyle w:val="Bezriadkovania"/>
        <w:jc w:val="both"/>
        <w:rPr>
          <w:rFonts w:cstheme="minorHAnsi"/>
          <w:sz w:val="24"/>
          <w:szCs w:val="24"/>
        </w:rPr>
      </w:pPr>
    </w:p>
    <w:p w14:paraId="1C4A371A" w14:textId="1A9DDABE" w:rsidR="007A5883" w:rsidRPr="007A5883" w:rsidRDefault="007A5883" w:rsidP="007A5883">
      <w:pPr>
        <w:pStyle w:val="Bezriadkovania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55"/>
        <w:gridCol w:w="5117"/>
      </w:tblGrid>
      <w:tr w:rsidR="007A5883" w:rsidRPr="007A5883" w14:paraId="34EBACB7" w14:textId="77777777" w:rsidTr="00FB65D3">
        <w:tc>
          <w:tcPr>
            <w:tcW w:w="3955" w:type="dxa"/>
            <w:shd w:val="clear" w:color="auto" w:fill="auto"/>
          </w:tcPr>
          <w:p w14:paraId="6630B0D7" w14:textId="77777777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7A5883">
              <w:rPr>
                <w:rFonts w:cstheme="minorHAnsi"/>
                <w:sz w:val="24"/>
                <w:szCs w:val="24"/>
              </w:rPr>
              <w:t xml:space="preserve">Miesto: </w:t>
            </w:r>
          </w:p>
          <w:p w14:paraId="45088C51" w14:textId="77777777" w:rsid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7A5883">
              <w:rPr>
                <w:rFonts w:cstheme="minorHAnsi"/>
                <w:sz w:val="24"/>
                <w:szCs w:val="24"/>
              </w:rPr>
              <w:t>Dátum:</w:t>
            </w:r>
          </w:p>
          <w:p w14:paraId="21EA1EEF" w14:textId="77777777" w:rsidR="005D4F2C" w:rsidRDefault="005D4F2C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  <w:p w14:paraId="74FD247C" w14:textId="73FBE76C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  <w:lang w:val="en-US"/>
              </w:rPr>
            </w:pPr>
            <w:r w:rsidRPr="007A588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5117" w:type="dxa"/>
            <w:shd w:val="clear" w:color="auto" w:fill="auto"/>
          </w:tcPr>
          <w:p w14:paraId="2E6D96F8" w14:textId="77777777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  <w:p w14:paraId="3D456D8E" w14:textId="77777777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  <w:p w14:paraId="2B88A2AD" w14:textId="77777777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7A5883">
              <w:rPr>
                <w:rFonts w:cstheme="minorHAnsi"/>
                <w:sz w:val="24"/>
                <w:szCs w:val="24"/>
              </w:rPr>
              <w:t>_________________________________________</w:t>
            </w:r>
          </w:p>
          <w:p w14:paraId="20F3461E" w14:textId="67171230" w:rsidR="007A5883" w:rsidRPr="007A5883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  <w:r w:rsidRPr="005D4F2C">
              <w:rPr>
                <w:rFonts w:cstheme="minorHAnsi"/>
                <w:sz w:val="24"/>
                <w:szCs w:val="24"/>
              </w:rPr>
              <w:t>[</w:t>
            </w:r>
            <w:r w:rsidRPr="007A5883">
              <w:rPr>
                <w:rFonts w:cstheme="minorHAnsi"/>
                <w:sz w:val="24"/>
                <w:szCs w:val="24"/>
              </w:rPr>
              <w:t>meno a podpis osoby oprávnenej konať za</w:t>
            </w:r>
            <w:r w:rsidR="00FB65D3">
              <w:rPr>
                <w:rFonts w:cstheme="minorHAnsi"/>
                <w:sz w:val="24"/>
                <w:szCs w:val="24"/>
              </w:rPr>
              <w:t xml:space="preserve"> uchádzača</w:t>
            </w:r>
            <w:r w:rsidRPr="007A5883">
              <w:rPr>
                <w:rFonts w:cstheme="minorHAnsi"/>
                <w:sz w:val="24"/>
                <w:szCs w:val="24"/>
              </w:rPr>
              <w:t>]</w:t>
            </w:r>
          </w:p>
          <w:p w14:paraId="2FD5B774" w14:textId="77777777" w:rsidR="007A5883" w:rsidRP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</w:tr>
      <w:tr w:rsidR="007A5883" w:rsidRPr="007A5883" w14:paraId="56C5FAB9" w14:textId="77777777" w:rsidTr="00FB65D3">
        <w:tc>
          <w:tcPr>
            <w:tcW w:w="3955" w:type="dxa"/>
            <w:shd w:val="clear" w:color="auto" w:fill="auto"/>
          </w:tcPr>
          <w:p w14:paraId="504DBE93" w14:textId="77777777" w:rsidR="007A5883" w:rsidRP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17" w:type="dxa"/>
            <w:shd w:val="clear" w:color="auto" w:fill="auto"/>
          </w:tcPr>
          <w:p w14:paraId="5194DBED" w14:textId="77777777" w:rsidR="007A5883" w:rsidRPr="005D4F2C" w:rsidRDefault="007A5883" w:rsidP="007A5883">
            <w:pPr>
              <w:pStyle w:val="Bezriadkovania"/>
              <w:rPr>
                <w:rFonts w:cstheme="minorHAnsi"/>
                <w:sz w:val="24"/>
                <w:szCs w:val="24"/>
              </w:rPr>
            </w:pPr>
          </w:p>
        </w:tc>
      </w:tr>
    </w:tbl>
    <w:p w14:paraId="0A0614B2" w14:textId="77777777" w:rsidR="007A5883" w:rsidRDefault="007A5883" w:rsidP="007A5883">
      <w:pPr>
        <w:jc w:val="both"/>
        <w:rPr>
          <w:sz w:val="20"/>
          <w:szCs w:val="20"/>
        </w:rPr>
      </w:pPr>
    </w:p>
    <w:p w14:paraId="34C68129" w14:textId="77777777" w:rsidR="00894EFA" w:rsidRDefault="00894EFA" w:rsidP="007A5883">
      <w:pPr>
        <w:jc w:val="both"/>
        <w:rPr>
          <w:sz w:val="20"/>
          <w:szCs w:val="20"/>
        </w:rPr>
      </w:pPr>
    </w:p>
    <w:p w14:paraId="7C8E477A" w14:textId="77777777" w:rsidR="00894EFA" w:rsidRDefault="00894EFA" w:rsidP="007A5883">
      <w:pPr>
        <w:jc w:val="both"/>
        <w:rPr>
          <w:sz w:val="20"/>
          <w:szCs w:val="20"/>
        </w:rPr>
      </w:pPr>
    </w:p>
    <w:p w14:paraId="695D2CB4" w14:textId="77777777" w:rsidR="00894EFA" w:rsidRDefault="00894EFA" w:rsidP="007A5883">
      <w:pPr>
        <w:jc w:val="both"/>
        <w:rPr>
          <w:sz w:val="20"/>
          <w:szCs w:val="20"/>
        </w:rPr>
      </w:pPr>
    </w:p>
    <w:p w14:paraId="3C1DBE1A" w14:textId="42E959BF" w:rsidR="00894EFA" w:rsidRPr="00894EFA" w:rsidRDefault="00894EFA" w:rsidP="00894EFA">
      <w:pPr>
        <w:jc w:val="both"/>
        <w:rPr>
          <w:sz w:val="20"/>
          <w:szCs w:val="20"/>
        </w:rPr>
      </w:pPr>
      <w:r w:rsidRPr="00894EFA">
        <w:rPr>
          <w:sz w:val="20"/>
          <w:szCs w:val="20"/>
        </w:rPr>
        <w:t>*</w:t>
      </w:r>
      <w:r>
        <w:rPr>
          <w:sz w:val="20"/>
          <w:szCs w:val="20"/>
        </w:rPr>
        <w:t xml:space="preserve"> vyberte z možnosti a nesprávnu prečiarknite; v prípade, ak plánujte využívať subdodávateľov, vyplňte údaje v rozsahu ako sú uvedené v tomto čestnom vyhlásení za každého zo subdodávateľov </w:t>
      </w:r>
    </w:p>
    <w:sectPr w:rsidR="00894EFA" w:rsidRPr="00894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96003"/>
    <w:multiLevelType w:val="hybridMultilevel"/>
    <w:tmpl w:val="271E090E"/>
    <w:lvl w:ilvl="0" w:tplc="7B0AAAA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397720"/>
    <w:multiLevelType w:val="hybridMultilevel"/>
    <w:tmpl w:val="AD6EE6C8"/>
    <w:lvl w:ilvl="0" w:tplc="272E65D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391557">
    <w:abstractNumId w:val="0"/>
  </w:num>
  <w:num w:numId="2" w16cid:durableId="77510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83"/>
    <w:rsid w:val="001473BA"/>
    <w:rsid w:val="001E4217"/>
    <w:rsid w:val="0045458A"/>
    <w:rsid w:val="004811DD"/>
    <w:rsid w:val="004F6A94"/>
    <w:rsid w:val="005D4F2C"/>
    <w:rsid w:val="00677976"/>
    <w:rsid w:val="007A5883"/>
    <w:rsid w:val="00894EFA"/>
    <w:rsid w:val="009D6D13"/>
    <w:rsid w:val="00B93A7A"/>
    <w:rsid w:val="00FB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A98C"/>
  <w15:chartTrackingRefBased/>
  <w15:docId w15:val="{E00C1AD3-9D86-446C-A73A-57E6A62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A5883"/>
    <w:pPr>
      <w:keepNext/>
      <w:keepLines/>
      <w:spacing w:before="240" w:after="120"/>
      <w:outlineLvl w:val="0"/>
    </w:pPr>
    <w:rPr>
      <w:rFonts w:ascii="Verdana" w:eastAsia="Times New Roman" w:hAnsi="Verdana" w:cs="Times New Roman"/>
      <w:b/>
      <w:color w:val="C00000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A5883"/>
    <w:rPr>
      <w:rFonts w:ascii="Verdana" w:eastAsia="Times New Roman" w:hAnsi="Verdana" w:cs="Times New Roman"/>
      <w:b/>
      <w:color w:val="C00000"/>
      <w:sz w:val="24"/>
      <w:szCs w:val="20"/>
    </w:rPr>
  </w:style>
  <w:style w:type="paragraph" w:styleId="Bezriadkovania">
    <w:name w:val="No Spacing"/>
    <w:uiPriority w:val="1"/>
    <w:qFormat/>
    <w:rsid w:val="007A5883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894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11</cp:revision>
  <dcterms:created xsi:type="dcterms:W3CDTF">2022-11-17T14:18:00Z</dcterms:created>
  <dcterms:modified xsi:type="dcterms:W3CDTF">2023-11-28T09:14:00Z</dcterms:modified>
</cp:coreProperties>
</file>