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CB5B7A" w:rsidRDefault="007A0075" w:rsidP="00CB5B7A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CB5B7A" w:rsidRPr="00CB5B7A">
        <w:rPr>
          <w:sz w:val="24"/>
          <w:szCs w:val="24"/>
        </w:rPr>
        <w:t>Mobilný</w:t>
      </w:r>
      <w:proofErr w:type="spellEnd"/>
      <w:r w:rsidR="00CB5B7A" w:rsidRPr="00CB5B7A">
        <w:rPr>
          <w:sz w:val="24"/>
          <w:szCs w:val="24"/>
        </w:rPr>
        <w:t xml:space="preserve"> </w:t>
      </w:r>
      <w:proofErr w:type="spellStart"/>
      <w:r w:rsidR="00CB5B7A" w:rsidRPr="00CB5B7A">
        <w:rPr>
          <w:sz w:val="24"/>
          <w:szCs w:val="24"/>
        </w:rPr>
        <w:t>kontajner</w:t>
      </w:r>
      <w:proofErr w:type="spellEnd"/>
      <w:r w:rsidR="00CB5B7A" w:rsidRPr="00CB5B7A">
        <w:rPr>
          <w:sz w:val="24"/>
          <w:szCs w:val="24"/>
        </w:rPr>
        <w:t xml:space="preserve"> – </w:t>
      </w:r>
      <w:proofErr w:type="spellStart"/>
      <w:r w:rsidR="00CB5B7A" w:rsidRPr="00CB5B7A">
        <w:rPr>
          <w:sz w:val="24"/>
          <w:szCs w:val="24"/>
        </w:rPr>
        <w:t>prijímací</w:t>
      </w:r>
      <w:proofErr w:type="spellEnd"/>
      <w:r w:rsidR="00CB5B7A" w:rsidRPr="00CB5B7A">
        <w:rPr>
          <w:sz w:val="24"/>
          <w:szCs w:val="24"/>
        </w:rPr>
        <w:t xml:space="preserve"> </w:t>
      </w:r>
      <w:proofErr w:type="spellStart"/>
      <w:r w:rsidR="00CB5B7A" w:rsidRPr="00CB5B7A">
        <w:rPr>
          <w:sz w:val="24"/>
          <w:szCs w:val="24"/>
        </w:rPr>
        <w:t>sklad</w:t>
      </w:r>
      <w:proofErr w:type="spellEnd"/>
      <w:r w:rsidR="00CB5B7A" w:rsidRPr="00CB5B7A">
        <w:rPr>
          <w:sz w:val="24"/>
          <w:szCs w:val="24"/>
        </w:rPr>
        <w:t xml:space="preserve"> do </w:t>
      </w:r>
      <w:proofErr w:type="spellStart"/>
      <w:r w:rsidR="00CB5B7A" w:rsidRPr="00CB5B7A">
        <w:rPr>
          <w:sz w:val="24"/>
          <w:szCs w:val="24"/>
        </w:rPr>
        <w:t>práčovne</w:t>
      </w:r>
      <w:proofErr w:type="spellEnd"/>
      <w:r w:rsidR="00CB5B7A" w:rsidRPr="00CB5B7A">
        <w:rPr>
          <w:sz w:val="24"/>
          <w:szCs w:val="24"/>
        </w:rPr>
        <w:t xml:space="preserve"> MV SR</w:t>
      </w:r>
    </w:p>
    <w:p w:rsidR="00CB5B7A" w:rsidRDefault="00CB5B7A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CB5B7A">
        <w:rPr>
          <w:rFonts w:ascii="Times New Roman" w:hAnsi="Times New Roman"/>
          <w:b w:val="0"/>
          <w:sz w:val="24"/>
          <w:szCs w:val="24"/>
          <w:lang w:val="sk-SK"/>
        </w:rPr>
        <w:t>08.12</w:t>
      </w:r>
      <w:r w:rsidR="004958E9">
        <w:rPr>
          <w:rFonts w:ascii="Times New Roman" w:hAnsi="Times New Roman"/>
          <w:b w:val="0"/>
          <w:sz w:val="24"/>
          <w:szCs w:val="24"/>
          <w:lang w:val="sk-SK"/>
        </w:rPr>
        <w:t>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6E91" w:rsidRDefault="00A16E91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16E91">
        <w:rPr>
          <w:rFonts w:ascii="Times New Roman" w:hAnsi="Times New Roman"/>
          <w:b w:val="0"/>
          <w:sz w:val="24"/>
          <w:szCs w:val="24"/>
          <w:lang w:val="sk-SK"/>
        </w:rPr>
        <w:t xml:space="preserve">CPV: </w:t>
      </w:r>
    </w:p>
    <w:p w:rsidR="00CB5B7A" w:rsidRPr="00CB5B7A" w:rsidRDefault="00CB5B7A" w:rsidP="00CB5B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5B7A">
        <w:rPr>
          <w:rFonts w:ascii="Times New Roman" w:hAnsi="Times New Roman"/>
          <w:sz w:val="24"/>
          <w:szCs w:val="24"/>
        </w:rPr>
        <w:t>Špeciálne</w:t>
      </w:r>
      <w:proofErr w:type="spellEnd"/>
      <w:r w:rsidRPr="00CB5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7A">
        <w:rPr>
          <w:rFonts w:ascii="Times New Roman" w:hAnsi="Times New Roman"/>
          <w:sz w:val="24"/>
          <w:szCs w:val="24"/>
        </w:rPr>
        <w:t>mobilné</w:t>
      </w:r>
      <w:proofErr w:type="spellEnd"/>
      <w:r w:rsidRPr="00CB5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7A">
        <w:rPr>
          <w:rFonts w:ascii="Times New Roman" w:hAnsi="Times New Roman"/>
          <w:sz w:val="24"/>
          <w:szCs w:val="24"/>
        </w:rPr>
        <w:t>kontajnery</w:t>
      </w:r>
      <w:proofErr w:type="spellEnd"/>
      <w:r w:rsidRPr="00CB5B7A">
        <w:rPr>
          <w:rFonts w:ascii="Times New Roman" w:hAnsi="Times New Roman"/>
          <w:sz w:val="24"/>
          <w:szCs w:val="24"/>
        </w:rPr>
        <w:t xml:space="preserve"> - 34221000-2</w:t>
      </w:r>
    </w:p>
    <w:p w:rsidR="004E0E02" w:rsidRPr="0073248B" w:rsidRDefault="004E0E02" w:rsidP="00BD089C">
      <w:pPr>
        <w:pStyle w:val="Default"/>
        <w:spacing w:line="276" w:lineRule="auto"/>
        <w:jc w:val="both"/>
        <w:rPr>
          <w:color w:val="auto"/>
        </w:rPr>
      </w:pPr>
      <w:r w:rsidRPr="00CB5B7A">
        <w:rPr>
          <w:color w:val="auto"/>
        </w:rPr>
        <w:t>60000000-8 Dopravné služby (bez prepravy odpadu</w:t>
      </w:r>
      <w:r w:rsidRPr="0073248B">
        <w:rPr>
          <w:color w:val="auto"/>
        </w:rPr>
        <w:t>)</w:t>
      </w:r>
    </w:p>
    <w:p w:rsidR="009E4486" w:rsidRPr="0039765C" w:rsidRDefault="009E4486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prílohe č. 1</w:t>
      </w:r>
      <w:r w:rsidR="00CB5B7A">
        <w:rPr>
          <w:rFonts w:ascii="Times New Roman" w:hAnsi="Times New Roman"/>
          <w:b w:val="0"/>
          <w:sz w:val="24"/>
          <w:szCs w:val="24"/>
          <w:lang w:val="sk-SK"/>
        </w:rPr>
        <w:t xml:space="preserve"> a č. 2</w:t>
      </w:r>
      <w:r w:rsidR="001B2A40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1B2A40" w:rsidRDefault="001B2A40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6219" w:rsidRPr="006F1128" w:rsidRDefault="00586219" w:rsidP="00586219">
      <w:pPr>
        <w:pStyle w:val="Default"/>
        <w:rPr>
          <w:b/>
          <w:color w:val="auto"/>
        </w:rPr>
      </w:pPr>
      <w:r w:rsidRPr="006F1128">
        <w:rPr>
          <w:b/>
          <w:color w:val="auto"/>
        </w:rPr>
        <w:t xml:space="preserve">Rozdelenie predmetu zákazky: </w:t>
      </w:r>
    </w:p>
    <w:p w:rsidR="00586219" w:rsidRPr="006F1128" w:rsidRDefault="00586219" w:rsidP="00586219">
      <w:pPr>
        <w:pStyle w:val="Default"/>
        <w:ind w:left="720"/>
        <w:rPr>
          <w:b/>
          <w:color w:val="auto"/>
        </w:rPr>
      </w:pPr>
    </w:p>
    <w:p w:rsidR="00586219" w:rsidRPr="00A569C1" w:rsidRDefault="00586219" w:rsidP="00586219">
      <w:pPr>
        <w:pStyle w:val="Default"/>
        <w:rPr>
          <w:color w:val="auto"/>
        </w:rPr>
      </w:pPr>
      <w:r>
        <w:rPr>
          <w:color w:val="auto"/>
        </w:rPr>
        <w:t>Predmet zákazky</w:t>
      </w:r>
      <w:r w:rsidRPr="00A569C1">
        <w:rPr>
          <w:color w:val="auto"/>
        </w:rPr>
        <w:t xml:space="preserve"> </w:t>
      </w:r>
      <w:r w:rsidR="001B2A40">
        <w:rPr>
          <w:color w:val="auto"/>
        </w:rPr>
        <w:t>nie je rozdelený</w:t>
      </w:r>
      <w:r w:rsidRPr="00A569C1">
        <w:rPr>
          <w:color w:val="auto"/>
        </w:rPr>
        <w:t xml:space="preserve"> na časti. </w:t>
      </w:r>
    </w:p>
    <w:p w:rsidR="00586219" w:rsidRPr="0039765C" w:rsidRDefault="00586219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Default="007C400B" w:rsidP="0058621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</w:t>
      </w:r>
      <w:r w:rsidR="001B2A40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>
        <w:rPr>
          <w:rFonts w:ascii="Times New Roman" w:hAnsi="Times New Roman"/>
          <w:b w:val="0"/>
          <w:sz w:val="24"/>
          <w:szCs w:val="24"/>
          <w:lang w:val="sk-SK"/>
        </w:rPr>
        <w:t>rílohu č. 1</w:t>
      </w:r>
      <w:r w:rsidR="00CB5B7A">
        <w:rPr>
          <w:rFonts w:ascii="Times New Roman" w:hAnsi="Times New Roman"/>
          <w:b w:val="0"/>
          <w:sz w:val="24"/>
          <w:szCs w:val="24"/>
          <w:lang w:val="sk-SK"/>
        </w:rPr>
        <w:t xml:space="preserve"> a č. 2</w:t>
      </w:r>
      <w:r w:rsidR="001B2A40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ktorá obsahuje </w:t>
      </w:r>
      <w:r w:rsidR="00586219"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a žiadosť o cenovú ponuku.</w:t>
      </w:r>
    </w:p>
    <w:p w:rsidR="001B2A40" w:rsidRPr="0039765C" w:rsidRDefault="001B2A40" w:rsidP="0058621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CB5B7A" w:rsidRDefault="007C400B" w:rsidP="00586219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Pr="001C43DD">
        <w:rPr>
          <w:rFonts w:ascii="Times New Roman" w:hAnsi="Times New Roman"/>
          <w:sz w:val="24"/>
          <w:szCs w:val="24"/>
          <w:lang w:val="sk-SK"/>
        </w:rPr>
        <w:t xml:space="preserve">onuku </w:t>
      </w:r>
      <w:r w:rsidRPr="00CB5B7A">
        <w:rPr>
          <w:rFonts w:ascii="Times New Roman" w:hAnsi="Times New Roman"/>
          <w:sz w:val="24"/>
          <w:szCs w:val="24"/>
          <w:lang w:val="sk-SK"/>
        </w:rPr>
        <w:t xml:space="preserve">predkladajte len prostredníctvom systému JOSEPHINE, a to zaslaním vyplnenej prílohy </w:t>
      </w:r>
      <w:r w:rsidR="00CB5B7A" w:rsidRPr="00CB5B7A">
        <w:rPr>
          <w:rFonts w:ascii="Times New Roman" w:hAnsi="Times New Roman"/>
          <w:sz w:val="24"/>
          <w:szCs w:val="24"/>
          <w:lang w:val="sk-SK"/>
        </w:rPr>
        <w:t>č. 1 a č. 2</w:t>
      </w:r>
      <w:r w:rsidR="001B2A40" w:rsidRPr="00CB5B7A">
        <w:rPr>
          <w:rFonts w:ascii="Times New Roman" w:hAnsi="Times New Roman"/>
          <w:sz w:val="24"/>
          <w:szCs w:val="24"/>
          <w:lang w:val="sk-SK"/>
        </w:rPr>
        <w:t>.</w:t>
      </w:r>
    </w:p>
    <w:p w:rsidR="007C400B" w:rsidRDefault="007C400B" w:rsidP="007C400B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F143C" w:rsidRDefault="005F143C" w:rsidP="005F143C">
      <w:pPr>
        <w:widowControl w:val="0"/>
        <w:autoSpaceDE w:val="0"/>
        <w:autoSpaceDN w:val="0"/>
        <w:spacing w:line="266" w:lineRule="exact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proofErr w:type="spellStart"/>
      <w:r>
        <w:rPr>
          <w:b w:val="0"/>
          <w:color w:val="000000"/>
          <w:spacing w:val="-1"/>
          <w:sz w:val="24"/>
        </w:rPr>
        <w:t>musí</w:t>
      </w:r>
      <w:proofErr w:type="spellEnd"/>
      <w:r>
        <w:rPr>
          <w:b w:val="0"/>
          <w:color w:val="000000"/>
          <w:spacing w:val="66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byť</w:t>
      </w:r>
      <w:proofErr w:type="spellEnd"/>
      <w:r>
        <w:rPr>
          <w:b w:val="0"/>
          <w:color w:val="000000"/>
          <w:spacing w:val="64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uvedená</w:t>
      </w:r>
      <w:proofErr w:type="spellEnd"/>
      <w:r>
        <w:rPr>
          <w:b w:val="0"/>
          <w:color w:val="000000"/>
          <w:sz w:val="24"/>
        </w:rPr>
        <w:t xml:space="preserve"> v </w:t>
      </w:r>
      <w:proofErr w:type="spellStart"/>
      <w:r w:rsidR="001B2A40">
        <w:rPr>
          <w:b w:val="0"/>
          <w:color w:val="000000"/>
          <w:sz w:val="24"/>
        </w:rPr>
        <w:t>štruktúre</w:t>
      </w:r>
      <w:proofErr w:type="spellEnd"/>
      <w:r w:rsidR="001B2A40">
        <w:rPr>
          <w:b w:val="0"/>
          <w:color w:val="000000"/>
          <w:sz w:val="24"/>
        </w:rPr>
        <w:t xml:space="preserve"> </w:t>
      </w:r>
      <w:proofErr w:type="spellStart"/>
      <w:r w:rsidR="001B2A40">
        <w:rPr>
          <w:b w:val="0"/>
          <w:color w:val="000000"/>
          <w:sz w:val="24"/>
        </w:rPr>
        <w:t>podľa</w:t>
      </w:r>
      <w:proofErr w:type="spellEnd"/>
      <w:r w:rsidR="001B2A40">
        <w:rPr>
          <w:b w:val="0"/>
          <w:color w:val="000000"/>
          <w:sz w:val="24"/>
        </w:rPr>
        <w:t xml:space="preserve"> </w:t>
      </w:r>
      <w:proofErr w:type="spellStart"/>
      <w:r w:rsidR="001B2A40">
        <w:rPr>
          <w:b w:val="0"/>
          <w:color w:val="000000"/>
          <w:sz w:val="24"/>
        </w:rPr>
        <w:t>prílohy</w:t>
      </w:r>
      <w:proofErr w:type="spellEnd"/>
      <w:r w:rsidR="001B2A40">
        <w:rPr>
          <w:b w:val="0"/>
          <w:color w:val="000000"/>
          <w:sz w:val="24"/>
        </w:rPr>
        <w:t xml:space="preserve"> č. </w:t>
      </w:r>
      <w:proofErr w:type="gramStart"/>
      <w:r w:rsidR="00CB5B7A">
        <w:rPr>
          <w:b w:val="0"/>
          <w:color w:val="000000"/>
          <w:sz w:val="24"/>
        </w:rPr>
        <w:t>2</w:t>
      </w:r>
      <w:r w:rsidR="001B2A40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-</w:t>
      </w:r>
      <w:proofErr w:type="gram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ako</w:t>
      </w:r>
      <w:proofErr w:type="spellEnd"/>
      <w:r>
        <w:rPr>
          <w:b w:val="0"/>
          <w:color w:val="000000"/>
          <w:spacing w:val="62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r>
        <w:rPr>
          <w:b w:val="0"/>
          <w:color w:val="000000"/>
          <w:sz w:val="24"/>
        </w:rPr>
        <w:t>bez</w:t>
      </w:r>
      <w:r>
        <w:rPr>
          <w:b w:val="0"/>
          <w:color w:val="000000"/>
          <w:spacing w:val="64"/>
          <w:sz w:val="24"/>
        </w:rPr>
        <w:t xml:space="preserve"> </w:t>
      </w:r>
      <w:r>
        <w:rPr>
          <w:b w:val="0"/>
          <w:color w:val="000000"/>
          <w:sz w:val="24"/>
        </w:rPr>
        <w:t>DPH,</w:t>
      </w:r>
      <w:r>
        <w:rPr>
          <w:b w:val="0"/>
          <w:color w:val="000000"/>
          <w:spacing w:val="65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sadzba</w:t>
      </w:r>
      <w:proofErr w:type="spellEnd"/>
      <w:r>
        <w:rPr>
          <w:b w:val="0"/>
          <w:color w:val="000000"/>
          <w:spacing w:val="64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 xml:space="preserve">DPH </w:t>
      </w:r>
      <w:r>
        <w:rPr>
          <w:b w:val="0"/>
          <w:color w:val="000000"/>
          <w:sz w:val="24"/>
        </w:rPr>
        <w:t>a</w:t>
      </w:r>
      <w:r>
        <w:rPr>
          <w:b w:val="0"/>
          <w:color w:val="000000"/>
          <w:spacing w:val="6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r>
        <w:rPr>
          <w:b w:val="0"/>
          <w:color w:val="000000"/>
          <w:sz w:val="24"/>
        </w:rPr>
        <w:t>s</w:t>
      </w:r>
      <w:r>
        <w:rPr>
          <w:b w:val="0"/>
          <w:color w:val="000000"/>
          <w:spacing w:val="1"/>
          <w:sz w:val="24"/>
        </w:rPr>
        <w:t xml:space="preserve"> </w:t>
      </w:r>
      <w:r>
        <w:rPr>
          <w:b w:val="0"/>
          <w:color w:val="000000"/>
          <w:sz w:val="24"/>
        </w:rPr>
        <w:t>DPH.</w:t>
      </w:r>
    </w:p>
    <w:p w:rsidR="005F143C" w:rsidRDefault="005F143C" w:rsidP="005F143C">
      <w:pPr>
        <w:widowControl w:val="0"/>
        <w:autoSpaceDE w:val="0"/>
        <w:autoSpaceDN w:val="0"/>
        <w:spacing w:before="10" w:line="266" w:lineRule="exact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Ak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uchádzač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nie</w:t>
      </w:r>
      <w:proofErr w:type="spellEnd"/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>je</w:t>
      </w:r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platiteľom</w:t>
      </w:r>
      <w:proofErr w:type="spellEnd"/>
      <w:r>
        <w:rPr>
          <w:b w:val="0"/>
          <w:color w:val="000000"/>
          <w:spacing w:val="-3"/>
          <w:sz w:val="24"/>
        </w:rPr>
        <w:t xml:space="preserve"> </w:t>
      </w:r>
      <w:r>
        <w:rPr>
          <w:b w:val="0"/>
          <w:color w:val="000000"/>
          <w:sz w:val="24"/>
        </w:rPr>
        <w:t xml:space="preserve">DPH, </w:t>
      </w:r>
      <w:proofErr w:type="spellStart"/>
      <w:r>
        <w:rPr>
          <w:b w:val="0"/>
          <w:color w:val="000000"/>
          <w:spacing w:val="1"/>
          <w:sz w:val="24"/>
        </w:rPr>
        <w:t>na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túto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skutočnosť</w:t>
      </w:r>
      <w:proofErr w:type="spellEnd"/>
      <w:r>
        <w:rPr>
          <w:b w:val="0"/>
          <w:color w:val="000000"/>
          <w:sz w:val="24"/>
        </w:rPr>
        <w:t xml:space="preserve"> v</w:t>
      </w:r>
      <w:r>
        <w:rPr>
          <w:b w:val="0"/>
          <w:color w:val="000000"/>
          <w:spacing w:val="4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ponuke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upozorní</w:t>
      </w:r>
      <w:proofErr w:type="spellEnd"/>
      <w:r>
        <w:rPr>
          <w:b w:val="0"/>
          <w:color w:val="000000"/>
          <w:sz w:val="24"/>
        </w:rPr>
        <w:t>.</w:t>
      </w:r>
    </w:p>
    <w:p w:rsidR="007C400B" w:rsidRPr="00AB65B3" w:rsidRDefault="007C400B" w:rsidP="007C400B">
      <w:pPr>
        <w:pStyle w:val="Default"/>
        <w:rPr>
          <w:bCs/>
        </w:rPr>
      </w:pPr>
      <w:bookmarkStart w:id="0" w:name="_GoBack"/>
      <w:bookmarkEnd w:id="0"/>
    </w:p>
    <w:p w:rsidR="007C400B" w:rsidRPr="00A569C1" w:rsidRDefault="007C400B" w:rsidP="007C400B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</w:t>
      </w:r>
      <w:r w:rsidRPr="00A569C1">
        <w:rPr>
          <w:rFonts w:ascii="Times New Roman" w:hAnsi="Times New Roman"/>
          <w:sz w:val="24"/>
          <w:szCs w:val="24"/>
        </w:rPr>
        <w:lastRenderedPageBreak/>
        <w:t>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7C400B" w:rsidRDefault="007C400B" w:rsidP="007C400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E0E02" w:rsidRPr="004E0E02" w:rsidRDefault="004E0E02" w:rsidP="004E0E02">
      <w:pPr>
        <w:jc w:val="both"/>
        <w:rPr>
          <w:sz w:val="24"/>
          <w:szCs w:val="24"/>
        </w:rPr>
      </w:pPr>
      <w:proofErr w:type="spellStart"/>
      <w:r w:rsidRPr="004E0E02">
        <w:rPr>
          <w:sz w:val="24"/>
          <w:szCs w:val="24"/>
        </w:rPr>
        <w:t>Termín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dodania</w:t>
      </w:r>
      <w:proofErr w:type="spellEnd"/>
      <w:r w:rsidRPr="004E0E0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4E0E02">
        <w:rPr>
          <w:sz w:val="24"/>
          <w:szCs w:val="24"/>
        </w:rPr>
        <w:t xml:space="preserve">0 </w:t>
      </w:r>
      <w:proofErr w:type="spellStart"/>
      <w:r w:rsidRPr="004E0E02">
        <w:rPr>
          <w:sz w:val="24"/>
          <w:szCs w:val="24"/>
        </w:rPr>
        <w:t>dní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odo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 w:rsidRPr="004E0E02">
        <w:rPr>
          <w:sz w:val="24"/>
          <w:szCs w:val="24"/>
        </w:rPr>
        <w:t>dňa</w:t>
      </w:r>
      <w:proofErr w:type="spellEnd"/>
      <w:r w:rsidRPr="004E0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doručenia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objednáv</w:t>
      </w:r>
      <w:r w:rsidRPr="004E0E02">
        <w:rPr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</w:p>
    <w:p w:rsidR="004E0E02" w:rsidRDefault="004E0E02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C400B" w:rsidRDefault="007C400B" w:rsidP="007C400B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Cena predmetu zákazky musí zahŕňať </w:t>
      </w:r>
      <w:r w:rsidR="00780427">
        <w:rPr>
          <w:b w:val="0"/>
          <w:iCs/>
          <w:sz w:val="24"/>
          <w:szCs w:val="24"/>
          <w:lang w:val="sk-SK"/>
        </w:rPr>
        <w:t xml:space="preserve">aj náklady spojené s dopravou, naložením a </w:t>
      </w:r>
      <w:r>
        <w:rPr>
          <w:b w:val="0"/>
          <w:iCs/>
          <w:sz w:val="24"/>
          <w:szCs w:val="24"/>
          <w:lang w:val="sk-SK"/>
        </w:rPr>
        <w:t>vyložením na miesto plnenia</w:t>
      </w:r>
      <w:r w:rsidR="00CB5B7A">
        <w:rPr>
          <w:b w:val="0"/>
          <w:iCs/>
          <w:sz w:val="24"/>
          <w:szCs w:val="24"/>
          <w:lang w:val="sk-SK"/>
        </w:rPr>
        <w:t xml:space="preserve"> – Bratislava</w:t>
      </w:r>
      <w:r>
        <w:rPr>
          <w:b w:val="0"/>
          <w:iCs/>
          <w:sz w:val="24"/>
          <w:szCs w:val="24"/>
          <w:lang w:val="sk-SK"/>
        </w:rPr>
        <w:t>.</w:t>
      </w:r>
    </w:p>
    <w:p w:rsidR="007C400B" w:rsidRDefault="007C400B" w:rsidP="007C400B">
      <w:pPr>
        <w:pStyle w:val="Default"/>
        <w:rPr>
          <w:bCs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662850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30276"/>
    <w:rsid w:val="001B2A40"/>
    <w:rsid w:val="003E7B75"/>
    <w:rsid w:val="004958E9"/>
    <w:rsid w:val="004E0E02"/>
    <w:rsid w:val="00582C05"/>
    <w:rsid w:val="00586219"/>
    <w:rsid w:val="005F143C"/>
    <w:rsid w:val="00645D1D"/>
    <w:rsid w:val="00662850"/>
    <w:rsid w:val="007005E7"/>
    <w:rsid w:val="00780427"/>
    <w:rsid w:val="007A0075"/>
    <w:rsid w:val="007C400B"/>
    <w:rsid w:val="009E4486"/>
    <w:rsid w:val="00A16E91"/>
    <w:rsid w:val="00AB65B3"/>
    <w:rsid w:val="00AC30A2"/>
    <w:rsid w:val="00AF5A3D"/>
    <w:rsid w:val="00B5616B"/>
    <w:rsid w:val="00BD089C"/>
    <w:rsid w:val="00CB5B7A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Zkladntext2">
    <w:name w:val="Body Text 2"/>
    <w:basedOn w:val="Normlny"/>
    <w:link w:val="Zkladntext2Char"/>
    <w:rsid w:val="004E0E02"/>
    <w:pPr>
      <w:spacing w:after="120" w:line="480" w:lineRule="auto"/>
    </w:pPr>
    <w:rPr>
      <w:rFonts w:ascii="Times New Roman" w:hAnsi="Times New Roman"/>
      <w:b w:val="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rsid w:val="004E0E0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10</cp:revision>
  <dcterms:created xsi:type="dcterms:W3CDTF">2023-09-15T17:16:00Z</dcterms:created>
  <dcterms:modified xsi:type="dcterms:W3CDTF">2023-11-28T18:42:00Z</dcterms:modified>
</cp:coreProperties>
</file>