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1E5E" w:rsidRPr="008657F2" w:rsidRDefault="00E11E5E" w:rsidP="00C11967">
      <w:pPr>
        <w:spacing w:after="0"/>
        <w:jc w:val="center"/>
        <w:rPr>
          <w:rFonts w:cs="Arial"/>
          <w:b/>
          <w:szCs w:val="20"/>
        </w:rPr>
      </w:pPr>
    </w:p>
    <w:p w:rsidR="005B242C" w:rsidRPr="008657F2" w:rsidRDefault="005B242C" w:rsidP="00C11967">
      <w:pPr>
        <w:spacing w:after="0"/>
        <w:jc w:val="center"/>
        <w:rPr>
          <w:rFonts w:cs="Arial"/>
          <w:b/>
          <w:szCs w:val="20"/>
        </w:rPr>
      </w:pPr>
    </w:p>
    <w:p w:rsidR="00E11E5E" w:rsidRPr="008657F2" w:rsidRDefault="00E11E5E" w:rsidP="00C11967">
      <w:pPr>
        <w:spacing w:after="0"/>
        <w:jc w:val="center"/>
        <w:rPr>
          <w:rFonts w:cs="Arial"/>
          <w:b/>
          <w:sz w:val="28"/>
          <w:szCs w:val="28"/>
        </w:rPr>
      </w:pPr>
      <w:r w:rsidRPr="008657F2">
        <w:rPr>
          <w:rFonts w:cs="Arial"/>
          <w:b/>
          <w:sz w:val="28"/>
          <w:szCs w:val="28"/>
        </w:rPr>
        <w:t xml:space="preserve">Výzva na predloženie ponuky </w:t>
      </w:r>
      <w:r w:rsidR="009F5A40">
        <w:rPr>
          <w:rFonts w:cs="Arial"/>
          <w:b/>
          <w:sz w:val="28"/>
          <w:szCs w:val="28"/>
        </w:rPr>
        <w:t>č.</w:t>
      </w:r>
      <w:r w:rsidR="00362BC1">
        <w:rPr>
          <w:rFonts w:cs="Arial"/>
          <w:b/>
          <w:sz w:val="28"/>
          <w:szCs w:val="28"/>
        </w:rPr>
        <w:t>4</w:t>
      </w:r>
      <w:r w:rsidR="00F16465">
        <w:rPr>
          <w:rFonts w:cs="Arial"/>
          <w:b/>
          <w:sz w:val="28"/>
          <w:szCs w:val="28"/>
        </w:rPr>
        <w:t>/2023</w:t>
      </w:r>
    </w:p>
    <w:p w:rsidR="00983360" w:rsidRPr="00983360" w:rsidRDefault="00141B9D" w:rsidP="00983360">
      <w:pPr>
        <w:spacing w:after="0"/>
        <w:jc w:val="center"/>
        <w:rPr>
          <w:rFonts w:cs="Arial"/>
          <w:sz w:val="22"/>
          <w:szCs w:val="22"/>
        </w:rPr>
      </w:pPr>
      <w:r>
        <w:rPr>
          <w:rFonts w:cs="Arial"/>
          <w:sz w:val="22"/>
          <w:szCs w:val="22"/>
        </w:rPr>
        <w:t xml:space="preserve">v zmysle § 58 až § 61 </w:t>
      </w:r>
      <w:r w:rsidR="00983360" w:rsidRPr="00983360">
        <w:rPr>
          <w:rFonts w:cs="Arial"/>
          <w:sz w:val="22"/>
          <w:szCs w:val="22"/>
        </w:rPr>
        <w:t>zákona č. 343/2015 Z. z. o verejnom obstarávaní a o zmene a doplnení niektorých zákonov</w:t>
      </w:r>
    </w:p>
    <w:p w:rsidR="00E11E5E" w:rsidRPr="008657F2" w:rsidRDefault="00E11E5E" w:rsidP="00C11967">
      <w:pPr>
        <w:spacing w:after="0"/>
        <w:rPr>
          <w:rFonts w:cs="Arial"/>
          <w:sz w:val="24"/>
        </w:rPr>
      </w:pPr>
    </w:p>
    <w:p w:rsidR="00E11E5E" w:rsidRPr="008657F2" w:rsidRDefault="00E11E5E" w:rsidP="001252EE">
      <w:pPr>
        <w:numPr>
          <w:ilvl w:val="0"/>
          <w:numId w:val="14"/>
        </w:numPr>
        <w:spacing w:after="0"/>
        <w:jc w:val="both"/>
        <w:rPr>
          <w:rFonts w:cs="Arial"/>
          <w:b/>
          <w:szCs w:val="20"/>
        </w:rPr>
      </w:pPr>
      <w:r w:rsidRPr="008657F2">
        <w:rPr>
          <w:rFonts w:cs="Arial"/>
          <w:b/>
          <w:szCs w:val="20"/>
        </w:rPr>
        <w:t xml:space="preserve">Identifikácia verejného obstarávateľa </w:t>
      </w:r>
    </w:p>
    <w:p w:rsidR="00F7419F" w:rsidRPr="008657F2" w:rsidRDefault="00F7419F" w:rsidP="00C11967">
      <w:pPr>
        <w:spacing w:after="0" w:line="360" w:lineRule="auto"/>
      </w:pPr>
    </w:p>
    <w:p w:rsidR="00EB237C" w:rsidRPr="00EB237C" w:rsidRDefault="00EB237C" w:rsidP="00EB237C">
      <w:pPr>
        <w:spacing w:after="0"/>
        <w:rPr>
          <w:rFonts w:cs="Arial"/>
          <w:b/>
          <w:szCs w:val="20"/>
        </w:rPr>
      </w:pPr>
    </w:p>
    <w:tbl>
      <w:tblPr>
        <w:tblW w:w="5000" w:type="pct"/>
        <w:tblLook w:val="04A0" w:firstRow="1" w:lastRow="0" w:firstColumn="1" w:lastColumn="0" w:noHBand="0" w:noVBand="1"/>
      </w:tblPr>
      <w:tblGrid>
        <w:gridCol w:w="3119"/>
        <w:gridCol w:w="5953"/>
      </w:tblGrid>
      <w:tr w:rsidR="00EB237C" w:rsidRPr="00EB237C" w:rsidTr="00AF0E7E">
        <w:tc>
          <w:tcPr>
            <w:tcW w:w="1719" w:type="pct"/>
            <w:shd w:val="clear" w:color="auto" w:fill="auto"/>
          </w:tcPr>
          <w:p w:rsidR="00EB237C" w:rsidRPr="00EB237C" w:rsidRDefault="00EB237C" w:rsidP="00EB237C">
            <w:pPr>
              <w:spacing w:after="0" w:line="360" w:lineRule="auto"/>
              <w:rPr>
                <w:rFonts w:cs="Arial"/>
                <w:szCs w:val="20"/>
                <w:highlight w:val="yellow"/>
              </w:rPr>
            </w:pPr>
            <w:r w:rsidRPr="00EB237C">
              <w:rPr>
                <w:rFonts w:cs="Arial"/>
                <w:szCs w:val="20"/>
                <w:highlight w:val="yellow"/>
              </w:rPr>
              <w:t>Názov:</w:t>
            </w:r>
          </w:p>
        </w:tc>
        <w:tc>
          <w:tcPr>
            <w:tcW w:w="3281" w:type="pct"/>
          </w:tcPr>
          <w:p w:rsidR="00EB237C" w:rsidRPr="00EB237C" w:rsidRDefault="00EB237C" w:rsidP="00EB237C">
            <w:pPr>
              <w:spacing w:after="0" w:line="360" w:lineRule="auto"/>
              <w:jc w:val="both"/>
              <w:rPr>
                <w:rFonts w:cs="Arial"/>
                <w:szCs w:val="20"/>
                <w:highlight w:val="yellow"/>
              </w:rPr>
            </w:pPr>
            <w:r w:rsidRPr="00EB237C">
              <w:rPr>
                <w:highlight w:val="yellow"/>
              </w:rPr>
              <w:t>LESY Slovenskej republiky, štátny podnik (ďalej len „LESY SR“)</w:t>
            </w:r>
          </w:p>
        </w:tc>
      </w:tr>
      <w:tr w:rsidR="00EB237C" w:rsidRPr="00EB237C" w:rsidTr="00AF0E7E">
        <w:tc>
          <w:tcPr>
            <w:tcW w:w="1719" w:type="pct"/>
            <w:shd w:val="clear" w:color="auto" w:fill="auto"/>
          </w:tcPr>
          <w:p w:rsidR="00EB237C" w:rsidRPr="00EB237C" w:rsidRDefault="00EB237C" w:rsidP="00EB237C">
            <w:pPr>
              <w:spacing w:after="0" w:line="360" w:lineRule="auto"/>
              <w:rPr>
                <w:rFonts w:cs="Arial"/>
                <w:szCs w:val="20"/>
                <w:highlight w:val="yellow"/>
              </w:rPr>
            </w:pPr>
            <w:r w:rsidRPr="00EB237C">
              <w:rPr>
                <w:rFonts w:cs="Arial"/>
                <w:szCs w:val="20"/>
                <w:highlight w:val="yellow"/>
              </w:rPr>
              <w:t>Sídlo:</w:t>
            </w:r>
          </w:p>
        </w:tc>
        <w:tc>
          <w:tcPr>
            <w:tcW w:w="3281" w:type="pct"/>
          </w:tcPr>
          <w:p w:rsidR="00EB237C" w:rsidRPr="00EB237C" w:rsidRDefault="00EB237C" w:rsidP="00EB237C">
            <w:pPr>
              <w:spacing w:after="0" w:line="360" w:lineRule="auto"/>
              <w:jc w:val="both"/>
              <w:rPr>
                <w:highlight w:val="yellow"/>
              </w:rPr>
            </w:pPr>
            <w:r w:rsidRPr="00EB237C">
              <w:rPr>
                <w:highlight w:val="yellow"/>
              </w:rPr>
              <w:t>Námestie SNP 8, 975 66 Banská Bystrica</w:t>
            </w:r>
          </w:p>
        </w:tc>
      </w:tr>
      <w:tr w:rsidR="00CC3AB3" w:rsidRPr="00EB237C" w:rsidTr="00AF0E7E">
        <w:tc>
          <w:tcPr>
            <w:tcW w:w="1719" w:type="pct"/>
            <w:shd w:val="clear" w:color="auto" w:fill="auto"/>
          </w:tcPr>
          <w:p w:rsidR="00CC3AB3" w:rsidRPr="00EB237C" w:rsidRDefault="00CC3AB3" w:rsidP="00CC3AB3">
            <w:pPr>
              <w:spacing w:after="0" w:line="360" w:lineRule="auto"/>
              <w:rPr>
                <w:rFonts w:cs="Arial"/>
                <w:szCs w:val="20"/>
                <w:highlight w:val="yellow"/>
              </w:rPr>
            </w:pPr>
            <w:r w:rsidRPr="00EB237C">
              <w:rPr>
                <w:rFonts w:cs="Arial"/>
                <w:szCs w:val="20"/>
                <w:highlight w:val="yellow"/>
              </w:rPr>
              <w:t>Organizačná zložka:</w:t>
            </w:r>
          </w:p>
        </w:tc>
        <w:tc>
          <w:tcPr>
            <w:tcW w:w="3281" w:type="pct"/>
          </w:tcPr>
          <w:p w:rsidR="00CC3AB3" w:rsidRPr="00EB237C" w:rsidRDefault="00CC3AB3" w:rsidP="00CC3AB3">
            <w:pPr>
              <w:spacing w:after="0" w:line="360" w:lineRule="auto"/>
              <w:jc w:val="both"/>
              <w:rPr>
                <w:rFonts w:cs="Arial"/>
                <w:highlight w:val="yellow"/>
              </w:rPr>
            </w:pPr>
            <w:r w:rsidRPr="0003410C">
              <w:rPr>
                <w:rFonts w:cs="Arial"/>
                <w:bCs/>
                <w:highlight w:val="yellow"/>
              </w:rPr>
              <w:t xml:space="preserve">organizačná zložka OZ </w:t>
            </w:r>
            <w:r>
              <w:rPr>
                <w:rFonts w:cs="Arial"/>
                <w:bCs/>
                <w:highlight w:val="yellow"/>
              </w:rPr>
              <w:t>Karpaty</w:t>
            </w:r>
          </w:p>
        </w:tc>
      </w:tr>
      <w:tr w:rsidR="00CC3AB3" w:rsidRPr="00EB237C" w:rsidTr="00AF0E7E">
        <w:tc>
          <w:tcPr>
            <w:tcW w:w="1719" w:type="pct"/>
            <w:shd w:val="clear" w:color="auto" w:fill="auto"/>
          </w:tcPr>
          <w:p w:rsidR="00CC3AB3" w:rsidRPr="00EB237C" w:rsidRDefault="00CC3AB3" w:rsidP="00CC3AB3">
            <w:pPr>
              <w:spacing w:after="0" w:line="360" w:lineRule="auto"/>
              <w:rPr>
                <w:rFonts w:cs="Arial"/>
                <w:szCs w:val="20"/>
                <w:highlight w:val="yellow"/>
              </w:rPr>
            </w:pPr>
            <w:r w:rsidRPr="00EB237C">
              <w:rPr>
                <w:rFonts w:cs="Arial"/>
                <w:szCs w:val="20"/>
                <w:highlight w:val="yellow"/>
              </w:rPr>
              <w:t>Sídlo organizačnej zložky:</w:t>
            </w:r>
          </w:p>
        </w:tc>
        <w:tc>
          <w:tcPr>
            <w:tcW w:w="3281" w:type="pct"/>
          </w:tcPr>
          <w:p w:rsidR="00CC3AB3" w:rsidRPr="00EB237C" w:rsidRDefault="00CC3AB3" w:rsidP="00CC3AB3">
            <w:pPr>
              <w:spacing w:after="0" w:line="360" w:lineRule="auto"/>
              <w:jc w:val="both"/>
              <w:rPr>
                <w:rFonts w:cs="Arial"/>
                <w:highlight w:val="yellow"/>
              </w:rPr>
            </w:pPr>
            <w:r w:rsidRPr="00CC3AB3">
              <w:rPr>
                <w:rFonts w:cs="Arial"/>
              </w:rPr>
              <w:t>Pri rybníku 1301, 908 41 Šaštín – Stráže</w:t>
            </w:r>
          </w:p>
        </w:tc>
      </w:tr>
      <w:tr w:rsidR="00CC3AB3" w:rsidRPr="00EB237C" w:rsidTr="00AF0E7E">
        <w:tc>
          <w:tcPr>
            <w:tcW w:w="1719" w:type="pct"/>
            <w:shd w:val="clear" w:color="auto" w:fill="auto"/>
          </w:tcPr>
          <w:p w:rsidR="00CC3AB3" w:rsidRPr="00EB237C" w:rsidRDefault="00CC3AB3" w:rsidP="00CC3AB3">
            <w:pPr>
              <w:spacing w:after="0" w:line="360" w:lineRule="auto"/>
              <w:rPr>
                <w:rFonts w:cs="Arial"/>
                <w:szCs w:val="20"/>
                <w:highlight w:val="yellow"/>
              </w:rPr>
            </w:pPr>
            <w:r w:rsidRPr="00EB237C">
              <w:rPr>
                <w:rFonts w:cs="Arial"/>
                <w:szCs w:val="20"/>
                <w:highlight w:val="yellow"/>
              </w:rPr>
              <w:t>Právne zastúpený:</w:t>
            </w:r>
          </w:p>
        </w:tc>
        <w:tc>
          <w:tcPr>
            <w:tcW w:w="3281" w:type="pct"/>
          </w:tcPr>
          <w:p w:rsidR="00CC3AB3" w:rsidRPr="00EB237C" w:rsidRDefault="00CC3AB3" w:rsidP="00F16465">
            <w:pPr>
              <w:spacing w:after="0" w:line="360" w:lineRule="auto"/>
              <w:jc w:val="both"/>
              <w:rPr>
                <w:rFonts w:cs="Arial"/>
                <w:highlight w:val="yellow"/>
              </w:rPr>
            </w:pPr>
            <w:r>
              <w:rPr>
                <w:rFonts w:cs="Arial"/>
                <w:highlight w:val="yellow"/>
              </w:rPr>
              <w:t xml:space="preserve"> Ing. Vlastimil Uhlík </w:t>
            </w:r>
            <w:r w:rsidRPr="00EB237C">
              <w:rPr>
                <w:rFonts w:cs="Arial"/>
                <w:highlight w:val="yellow"/>
              </w:rPr>
              <w:t>–</w:t>
            </w:r>
            <w:r>
              <w:rPr>
                <w:rFonts w:cs="Arial"/>
                <w:highlight w:val="yellow"/>
              </w:rPr>
              <w:t xml:space="preserve"> </w:t>
            </w:r>
            <w:r w:rsidRPr="00EB237C">
              <w:rPr>
                <w:rFonts w:cs="Arial"/>
                <w:highlight w:val="yellow"/>
              </w:rPr>
              <w:t xml:space="preserve"> vedúci OZ </w:t>
            </w:r>
            <w:r>
              <w:rPr>
                <w:rFonts w:cs="Arial"/>
                <w:highlight w:val="yellow"/>
              </w:rPr>
              <w:t>Karpaty</w:t>
            </w:r>
            <w:r w:rsidRPr="00EB237C">
              <w:rPr>
                <w:rFonts w:cs="Arial"/>
                <w:highlight w:val="yellow"/>
              </w:rPr>
              <w:t xml:space="preserve"> </w:t>
            </w:r>
          </w:p>
        </w:tc>
      </w:tr>
      <w:tr w:rsidR="00CC3AB3" w:rsidRPr="00EB237C" w:rsidTr="00AF0E7E">
        <w:tc>
          <w:tcPr>
            <w:tcW w:w="1719" w:type="pct"/>
            <w:shd w:val="clear" w:color="auto" w:fill="auto"/>
          </w:tcPr>
          <w:p w:rsidR="00CC3AB3" w:rsidRPr="00EB237C" w:rsidRDefault="00CC3AB3" w:rsidP="00CC3AB3">
            <w:pPr>
              <w:spacing w:after="0" w:line="360" w:lineRule="auto"/>
              <w:rPr>
                <w:rFonts w:cs="Arial"/>
                <w:szCs w:val="20"/>
                <w:highlight w:val="yellow"/>
              </w:rPr>
            </w:pPr>
            <w:r w:rsidRPr="00EB237C">
              <w:rPr>
                <w:rFonts w:cs="Arial"/>
                <w:szCs w:val="20"/>
                <w:highlight w:val="yellow"/>
              </w:rPr>
              <w:t>IČO:</w:t>
            </w:r>
          </w:p>
        </w:tc>
        <w:tc>
          <w:tcPr>
            <w:tcW w:w="3281" w:type="pct"/>
          </w:tcPr>
          <w:p w:rsidR="00CC3AB3" w:rsidRPr="00EB237C" w:rsidRDefault="00CC3AB3" w:rsidP="00CC3AB3">
            <w:pPr>
              <w:spacing w:after="0" w:line="360" w:lineRule="auto"/>
              <w:jc w:val="both"/>
              <w:rPr>
                <w:highlight w:val="yellow"/>
              </w:rPr>
            </w:pPr>
            <w:r w:rsidRPr="00EB237C">
              <w:rPr>
                <w:highlight w:val="yellow"/>
              </w:rPr>
              <w:t>36038351</w:t>
            </w:r>
          </w:p>
        </w:tc>
      </w:tr>
      <w:tr w:rsidR="00CC3AB3" w:rsidRPr="00EB237C" w:rsidTr="00AF0E7E">
        <w:tc>
          <w:tcPr>
            <w:tcW w:w="1719" w:type="pct"/>
            <w:shd w:val="clear" w:color="auto" w:fill="auto"/>
          </w:tcPr>
          <w:p w:rsidR="00CC3AB3" w:rsidRPr="00EB237C" w:rsidRDefault="00CC3AB3" w:rsidP="00CC3AB3">
            <w:pPr>
              <w:spacing w:after="0" w:line="360" w:lineRule="auto"/>
              <w:rPr>
                <w:rFonts w:cs="Arial"/>
                <w:szCs w:val="20"/>
                <w:highlight w:val="yellow"/>
              </w:rPr>
            </w:pPr>
            <w:r w:rsidRPr="00EB237C">
              <w:rPr>
                <w:rFonts w:cs="Arial"/>
                <w:szCs w:val="20"/>
                <w:highlight w:val="yellow"/>
              </w:rPr>
              <w:t>DIČ:</w:t>
            </w:r>
          </w:p>
        </w:tc>
        <w:tc>
          <w:tcPr>
            <w:tcW w:w="3281" w:type="pct"/>
          </w:tcPr>
          <w:p w:rsidR="00CC3AB3" w:rsidRPr="00EB237C" w:rsidRDefault="00CC3AB3" w:rsidP="00CC3AB3">
            <w:pPr>
              <w:spacing w:after="0" w:line="360" w:lineRule="auto"/>
              <w:jc w:val="both"/>
              <w:rPr>
                <w:highlight w:val="yellow"/>
              </w:rPr>
            </w:pPr>
            <w:r w:rsidRPr="00EB237C">
              <w:rPr>
                <w:highlight w:val="yellow"/>
              </w:rPr>
              <w:t>2020087982</w:t>
            </w:r>
          </w:p>
        </w:tc>
      </w:tr>
      <w:tr w:rsidR="00CC3AB3" w:rsidRPr="00EB237C" w:rsidTr="00AF0E7E">
        <w:tc>
          <w:tcPr>
            <w:tcW w:w="1719" w:type="pct"/>
            <w:shd w:val="clear" w:color="auto" w:fill="auto"/>
          </w:tcPr>
          <w:p w:rsidR="00CC3AB3" w:rsidRPr="00EB237C" w:rsidRDefault="00CC3AB3" w:rsidP="00CC3AB3">
            <w:pPr>
              <w:spacing w:after="0" w:line="360" w:lineRule="auto"/>
              <w:rPr>
                <w:rFonts w:cs="Arial"/>
                <w:szCs w:val="20"/>
                <w:highlight w:val="yellow"/>
              </w:rPr>
            </w:pPr>
            <w:r w:rsidRPr="00EB237C">
              <w:rPr>
                <w:rFonts w:cs="Arial"/>
                <w:szCs w:val="20"/>
                <w:highlight w:val="yellow"/>
              </w:rPr>
              <w:t xml:space="preserve">IČ </w:t>
            </w:r>
            <w:r w:rsidRPr="00EB237C">
              <w:rPr>
                <w:rFonts w:cs="Arial"/>
                <w:szCs w:val="20"/>
                <w:highlight w:val="yellow"/>
              </w:rPr>
              <w:softHyphen/>
              <w:t>DPH:</w:t>
            </w:r>
          </w:p>
        </w:tc>
        <w:tc>
          <w:tcPr>
            <w:tcW w:w="3281" w:type="pct"/>
          </w:tcPr>
          <w:p w:rsidR="00CC3AB3" w:rsidRPr="00EB237C" w:rsidRDefault="00CC3AB3" w:rsidP="00CC3AB3">
            <w:pPr>
              <w:spacing w:after="0" w:line="360" w:lineRule="auto"/>
              <w:rPr>
                <w:highlight w:val="yellow"/>
              </w:rPr>
            </w:pPr>
            <w:r w:rsidRPr="00EB237C">
              <w:rPr>
                <w:highlight w:val="yellow"/>
              </w:rPr>
              <w:t>SK2020087982</w:t>
            </w:r>
          </w:p>
        </w:tc>
      </w:tr>
    </w:tbl>
    <w:p w:rsidR="00F7419F" w:rsidRPr="008657F2"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657F2" w:rsidTr="00866A3E">
        <w:tc>
          <w:tcPr>
            <w:tcW w:w="1719" w:type="pct"/>
            <w:shd w:val="clear" w:color="auto" w:fill="auto"/>
          </w:tcPr>
          <w:p w:rsidR="00E11E5E" w:rsidRPr="008657F2" w:rsidRDefault="00E11E5E" w:rsidP="00C11967">
            <w:pPr>
              <w:spacing w:after="0" w:line="360" w:lineRule="auto"/>
              <w:rPr>
                <w:rFonts w:cs="Arial"/>
                <w:szCs w:val="20"/>
              </w:rPr>
            </w:pPr>
            <w:r w:rsidRPr="008657F2">
              <w:rPr>
                <w:rFonts w:cs="Arial"/>
                <w:szCs w:val="20"/>
              </w:rPr>
              <w:t>Druh obstarávajúceho subjektu:</w:t>
            </w:r>
          </w:p>
        </w:tc>
        <w:tc>
          <w:tcPr>
            <w:tcW w:w="3281" w:type="pct"/>
          </w:tcPr>
          <w:p w:rsidR="00E11E5E" w:rsidRPr="008657F2" w:rsidRDefault="00E11E5E" w:rsidP="00C11967">
            <w:pPr>
              <w:spacing w:after="0" w:line="360" w:lineRule="auto"/>
              <w:jc w:val="both"/>
              <w:rPr>
                <w:rFonts w:cs="Arial"/>
                <w:szCs w:val="20"/>
              </w:rPr>
            </w:pPr>
            <w:r w:rsidRPr="008657F2">
              <w:rPr>
                <w:rFonts w:cs="Arial"/>
                <w:szCs w:val="20"/>
              </w:rPr>
              <w:t>verejný obstarávateľ</w:t>
            </w:r>
          </w:p>
        </w:tc>
      </w:tr>
      <w:tr w:rsidR="008657F2" w:rsidRPr="008657F2" w:rsidTr="00866A3E">
        <w:tc>
          <w:tcPr>
            <w:tcW w:w="1719" w:type="pct"/>
            <w:shd w:val="clear" w:color="auto" w:fill="auto"/>
          </w:tcPr>
          <w:p w:rsidR="00E11E5E" w:rsidRPr="008657F2" w:rsidRDefault="00E11E5E" w:rsidP="00C11967">
            <w:pPr>
              <w:spacing w:after="0" w:line="360" w:lineRule="auto"/>
              <w:rPr>
                <w:rFonts w:cs="Arial"/>
                <w:szCs w:val="20"/>
              </w:rPr>
            </w:pPr>
            <w:r w:rsidRPr="008657F2">
              <w:rPr>
                <w:rFonts w:cs="Arial"/>
                <w:szCs w:val="20"/>
              </w:rPr>
              <w:t>Zatriedenie obstarávajúceho subjektu podľa zákona:</w:t>
            </w:r>
          </w:p>
        </w:tc>
        <w:tc>
          <w:tcPr>
            <w:tcW w:w="3281" w:type="pct"/>
          </w:tcPr>
          <w:p w:rsidR="00E11E5E" w:rsidRPr="008657F2" w:rsidRDefault="00E11E5E" w:rsidP="00C11967">
            <w:pPr>
              <w:spacing w:after="0" w:line="360" w:lineRule="auto"/>
              <w:jc w:val="both"/>
              <w:rPr>
                <w:rFonts w:cs="Arial"/>
                <w:szCs w:val="20"/>
              </w:rPr>
            </w:pPr>
            <w:r w:rsidRPr="008657F2">
              <w:rPr>
                <w:rFonts w:cs="Arial"/>
                <w:szCs w:val="20"/>
              </w:rPr>
              <w:t>podľa § 7, ods. 1, písm. d)</w:t>
            </w:r>
          </w:p>
        </w:tc>
      </w:tr>
      <w:tr w:rsidR="008657F2" w:rsidRPr="008657F2" w:rsidTr="00866A3E">
        <w:tc>
          <w:tcPr>
            <w:tcW w:w="1719" w:type="pct"/>
            <w:shd w:val="clear" w:color="auto" w:fill="auto"/>
          </w:tcPr>
          <w:p w:rsidR="00E11E5E" w:rsidRPr="008657F2" w:rsidRDefault="00E11E5E" w:rsidP="00C11967">
            <w:pPr>
              <w:spacing w:after="0" w:line="360" w:lineRule="auto"/>
              <w:rPr>
                <w:rFonts w:cs="Arial"/>
                <w:szCs w:val="20"/>
              </w:rPr>
            </w:pPr>
            <w:r w:rsidRPr="008657F2">
              <w:t>Adresa hlavnej stránky verejného obstarávateľa (URL):</w:t>
            </w:r>
          </w:p>
        </w:tc>
        <w:tc>
          <w:tcPr>
            <w:tcW w:w="3281" w:type="pct"/>
          </w:tcPr>
          <w:p w:rsidR="00E11E5E" w:rsidRPr="008657F2" w:rsidRDefault="007706EE" w:rsidP="00C11967">
            <w:pPr>
              <w:spacing w:after="0" w:line="360" w:lineRule="auto"/>
              <w:jc w:val="both"/>
              <w:rPr>
                <w:rFonts w:cs="Arial"/>
                <w:szCs w:val="20"/>
              </w:rPr>
            </w:pPr>
            <w:r w:rsidRPr="008657F2">
              <w:rPr>
                <w:rFonts w:cs="Arial"/>
                <w:szCs w:val="20"/>
              </w:rPr>
              <w:t>www.lesy.sk</w:t>
            </w:r>
          </w:p>
        </w:tc>
      </w:tr>
      <w:tr w:rsidR="008657F2" w:rsidRPr="008657F2" w:rsidTr="00866A3E">
        <w:tc>
          <w:tcPr>
            <w:tcW w:w="1719" w:type="pct"/>
            <w:shd w:val="clear" w:color="auto" w:fill="auto"/>
          </w:tcPr>
          <w:p w:rsidR="00E11E5E" w:rsidRPr="008657F2" w:rsidRDefault="00E11E5E" w:rsidP="00C11967">
            <w:pPr>
              <w:spacing w:after="0" w:line="360" w:lineRule="auto"/>
              <w:rPr>
                <w:rFonts w:cs="Arial"/>
                <w:szCs w:val="20"/>
              </w:rPr>
            </w:pPr>
            <w:r w:rsidRPr="008657F2">
              <w:t>Adresa stránky, kde je možný prístup k dokumentácií VO:</w:t>
            </w:r>
          </w:p>
        </w:tc>
        <w:tc>
          <w:tcPr>
            <w:tcW w:w="3281" w:type="pct"/>
          </w:tcPr>
          <w:p w:rsidR="00E11E5E" w:rsidRPr="008657F2" w:rsidRDefault="00E11E5E" w:rsidP="00C11967">
            <w:pPr>
              <w:spacing w:after="0" w:line="360" w:lineRule="auto"/>
              <w:jc w:val="both"/>
              <w:rPr>
                <w:rFonts w:cs="Arial"/>
                <w:szCs w:val="20"/>
              </w:rPr>
            </w:pPr>
            <w:r w:rsidRPr="008657F2">
              <w:rPr>
                <w:rFonts w:cs="Arial"/>
                <w:szCs w:val="20"/>
              </w:rPr>
              <w:t>https://www.uvo.gov.sk/vyhladavanie-profilov/zakazky/3951</w:t>
            </w:r>
          </w:p>
        </w:tc>
      </w:tr>
      <w:tr w:rsidR="00E11E5E" w:rsidRPr="008657F2" w:rsidTr="00866A3E">
        <w:tc>
          <w:tcPr>
            <w:tcW w:w="1719" w:type="pct"/>
            <w:shd w:val="clear" w:color="auto" w:fill="auto"/>
          </w:tcPr>
          <w:p w:rsidR="00E11E5E" w:rsidRPr="008657F2" w:rsidRDefault="00E11E5E" w:rsidP="00C11967">
            <w:pPr>
              <w:spacing w:after="0" w:line="360" w:lineRule="auto"/>
            </w:pPr>
            <w:r w:rsidRPr="008657F2">
              <w:t>Komunikačné rozhranie:</w:t>
            </w:r>
          </w:p>
        </w:tc>
        <w:tc>
          <w:tcPr>
            <w:tcW w:w="3281" w:type="pct"/>
          </w:tcPr>
          <w:p w:rsidR="00E11E5E" w:rsidRPr="008657F2" w:rsidRDefault="00E11E5E" w:rsidP="00C11967">
            <w:pPr>
              <w:spacing w:after="0" w:line="360" w:lineRule="auto"/>
              <w:jc w:val="both"/>
              <w:rPr>
                <w:rFonts w:cs="Arial"/>
                <w:szCs w:val="20"/>
              </w:rPr>
            </w:pPr>
            <w:r w:rsidRPr="008657F2">
              <w:rPr>
                <w:rFonts w:cs="Arial"/>
                <w:szCs w:val="20"/>
              </w:rPr>
              <w:t>https://josephine.proebiz.com</w:t>
            </w:r>
          </w:p>
        </w:tc>
      </w:tr>
    </w:tbl>
    <w:p w:rsidR="00E11E5E" w:rsidRPr="008657F2" w:rsidRDefault="00E11E5E" w:rsidP="00C11967">
      <w:pPr>
        <w:spacing w:after="0" w:line="360" w:lineRule="auto"/>
        <w:rPr>
          <w:rFonts w:cs="Arial"/>
          <w:szCs w:val="20"/>
        </w:rPr>
      </w:pPr>
    </w:p>
    <w:p w:rsidR="00E11E5E" w:rsidRPr="008657F2" w:rsidRDefault="00E11E5E" w:rsidP="00C11967">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222126" w:rsidRPr="008657F2" w:rsidTr="00FE0488">
        <w:tc>
          <w:tcPr>
            <w:tcW w:w="1719" w:type="pct"/>
            <w:shd w:val="clear" w:color="auto" w:fill="auto"/>
          </w:tcPr>
          <w:p w:rsidR="00222126" w:rsidRPr="008657F2" w:rsidRDefault="00222126" w:rsidP="00222126">
            <w:pPr>
              <w:spacing w:after="0" w:line="360" w:lineRule="auto"/>
              <w:rPr>
                <w:rFonts w:cs="Arial"/>
                <w:szCs w:val="20"/>
              </w:rPr>
            </w:pPr>
            <w:r w:rsidRPr="008657F2">
              <w:rPr>
                <w:rFonts w:cs="Arial"/>
                <w:szCs w:val="20"/>
              </w:rPr>
              <w:t>Meno a priezvisko:</w:t>
            </w:r>
          </w:p>
        </w:tc>
        <w:tc>
          <w:tcPr>
            <w:tcW w:w="3281" w:type="pct"/>
          </w:tcPr>
          <w:p w:rsidR="00222126" w:rsidRPr="00B5361C" w:rsidRDefault="00222126" w:rsidP="00222126">
            <w:r w:rsidRPr="00B5361C">
              <w:t>Ing. Marek Tabernaus</w:t>
            </w:r>
          </w:p>
        </w:tc>
      </w:tr>
      <w:tr w:rsidR="00222126" w:rsidRPr="008657F2" w:rsidTr="00FE0488">
        <w:tc>
          <w:tcPr>
            <w:tcW w:w="1719" w:type="pct"/>
            <w:shd w:val="clear" w:color="auto" w:fill="auto"/>
          </w:tcPr>
          <w:p w:rsidR="00222126" w:rsidRPr="008657F2" w:rsidRDefault="00222126" w:rsidP="00222126">
            <w:pPr>
              <w:spacing w:after="0" w:line="360" w:lineRule="auto"/>
              <w:rPr>
                <w:rFonts w:cs="Arial"/>
                <w:szCs w:val="20"/>
              </w:rPr>
            </w:pPr>
            <w:r w:rsidRPr="008657F2">
              <w:rPr>
                <w:rFonts w:cs="Arial"/>
                <w:szCs w:val="20"/>
              </w:rPr>
              <w:t>Telefón:</w:t>
            </w:r>
          </w:p>
        </w:tc>
        <w:tc>
          <w:tcPr>
            <w:tcW w:w="3281" w:type="pct"/>
          </w:tcPr>
          <w:p w:rsidR="00222126" w:rsidRPr="00B5361C" w:rsidRDefault="00222126" w:rsidP="00222126">
            <w:r w:rsidRPr="00B5361C">
              <w:t>+421918334307</w:t>
            </w:r>
          </w:p>
        </w:tc>
      </w:tr>
      <w:tr w:rsidR="00222126" w:rsidRPr="008657F2" w:rsidTr="00FE0488">
        <w:tc>
          <w:tcPr>
            <w:tcW w:w="1719" w:type="pct"/>
            <w:shd w:val="clear" w:color="auto" w:fill="auto"/>
          </w:tcPr>
          <w:p w:rsidR="00222126" w:rsidRPr="008657F2" w:rsidRDefault="00222126" w:rsidP="00222126">
            <w:pPr>
              <w:spacing w:after="0" w:line="360" w:lineRule="auto"/>
              <w:rPr>
                <w:rFonts w:cs="Arial"/>
                <w:szCs w:val="20"/>
              </w:rPr>
            </w:pPr>
            <w:r w:rsidRPr="008657F2">
              <w:rPr>
                <w:rFonts w:cs="Arial"/>
                <w:szCs w:val="20"/>
              </w:rPr>
              <w:t>E-mail:</w:t>
            </w:r>
          </w:p>
        </w:tc>
        <w:tc>
          <w:tcPr>
            <w:tcW w:w="3281" w:type="pct"/>
          </w:tcPr>
          <w:p w:rsidR="00222126" w:rsidRDefault="00222126" w:rsidP="00222126">
            <w:r w:rsidRPr="00B5361C">
              <w:t>marek.tabernaus@lesy.sk</w:t>
            </w:r>
          </w:p>
        </w:tc>
      </w:tr>
    </w:tbl>
    <w:p w:rsidR="00E11E5E" w:rsidRPr="008657F2" w:rsidRDefault="00983360" w:rsidP="00983360">
      <w:pPr>
        <w:tabs>
          <w:tab w:val="left" w:pos="5340"/>
        </w:tabs>
        <w:spacing w:after="0"/>
        <w:jc w:val="both"/>
        <w:rPr>
          <w:rFonts w:cs="Arial"/>
          <w:b/>
          <w:szCs w:val="20"/>
        </w:rPr>
      </w:pPr>
      <w:bookmarkStart w:id="0" w:name="_GoBack"/>
      <w:bookmarkEnd w:id="0"/>
      <w:r>
        <w:rPr>
          <w:rFonts w:cs="Arial"/>
          <w:b/>
          <w:szCs w:val="20"/>
        </w:rPr>
        <w:tab/>
      </w:r>
    </w:p>
    <w:p w:rsidR="00E11E5E" w:rsidRPr="008657F2" w:rsidRDefault="00E11E5E" w:rsidP="001252EE">
      <w:pPr>
        <w:numPr>
          <w:ilvl w:val="0"/>
          <w:numId w:val="14"/>
        </w:numPr>
        <w:spacing w:after="0"/>
        <w:jc w:val="both"/>
        <w:rPr>
          <w:rFonts w:cs="Arial"/>
          <w:b/>
          <w:szCs w:val="20"/>
        </w:rPr>
      </w:pPr>
      <w:r w:rsidRPr="008657F2">
        <w:rPr>
          <w:rFonts w:cs="Arial"/>
          <w:b/>
          <w:szCs w:val="20"/>
        </w:rPr>
        <w:t xml:space="preserve">Predmet zákazky: </w:t>
      </w:r>
    </w:p>
    <w:p w:rsidR="00E11E5E" w:rsidRPr="008657F2" w:rsidRDefault="00EB237C" w:rsidP="00C11967">
      <w:pPr>
        <w:spacing w:after="0"/>
        <w:jc w:val="both"/>
        <w:rPr>
          <w:rFonts w:cs="Arial"/>
          <w:b/>
          <w:szCs w:val="20"/>
        </w:rPr>
      </w:pPr>
      <w:r w:rsidRPr="00EB237C">
        <w:rPr>
          <w:szCs w:val="20"/>
          <w:highlight w:val="yellow"/>
        </w:rPr>
        <w:t xml:space="preserve">Lesnícke služby v ťažbovom procese na OZ </w:t>
      </w:r>
      <w:r w:rsidR="00CC3AB3">
        <w:rPr>
          <w:szCs w:val="20"/>
          <w:highlight w:val="yellow"/>
        </w:rPr>
        <w:t>Karpaty</w:t>
      </w:r>
      <w:r w:rsidR="00BB5240" w:rsidRPr="00EB237C">
        <w:rPr>
          <w:szCs w:val="20"/>
          <w:highlight w:val="yellow"/>
        </w:rPr>
        <w:t xml:space="preserve"> </w:t>
      </w:r>
      <w:r w:rsidRPr="00EB237C">
        <w:rPr>
          <w:szCs w:val="20"/>
          <w:highlight w:val="yellow"/>
        </w:rPr>
        <w:t>na roky 2022-202</w:t>
      </w:r>
      <w:r w:rsidR="00AE0BBB">
        <w:rPr>
          <w:szCs w:val="20"/>
          <w:highlight w:val="yellow"/>
        </w:rPr>
        <w:t>6</w:t>
      </w:r>
      <w:r w:rsidR="00A674EC" w:rsidRPr="00EB237C">
        <w:rPr>
          <w:rFonts w:cs="Arial"/>
          <w:szCs w:val="20"/>
          <w:highlight w:val="yellow"/>
        </w:rPr>
        <w:t xml:space="preserve"> </w:t>
      </w:r>
      <w:r w:rsidR="00AB6525" w:rsidRPr="00EB237C">
        <w:rPr>
          <w:rFonts w:cs="Arial"/>
          <w:szCs w:val="20"/>
          <w:highlight w:val="yellow"/>
        </w:rPr>
        <w:t xml:space="preserve">- </w:t>
      </w:r>
      <w:r w:rsidR="00773128" w:rsidRPr="00EB237C">
        <w:rPr>
          <w:rFonts w:cs="Arial"/>
          <w:szCs w:val="20"/>
          <w:highlight w:val="yellow"/>
        </w:rPr>
        <w:t xml:space="preserve">výzva </w:t>
      </w:r>
      <w:r w:rsidR="00362BC1">
        <w:rPr>
          <w:rFonts w:cs="Arial"/>
          <w:szCs w:val="20"/>
          <w:highlight w:val="yellow"/>
        </w:rPr>
        <w:t xml:space="preserve">DNS </w:t>
      </w:r>
      <w:r w:rsidR="00773128" w:rsidRPr="00EB237C">
        <w:rPr>
          <w:rFonts w:cs="Arial"/>
          <w:szCs w:val="20"/>
          <w:highlight w:val="yellow"/>
        </w:rPr>
        <w:t xml:space="preserve">č. </w:t>
      </w:r>
      <w:r w:rsidR="00362BC1">
        <w:rPr>
          <w:rFonts w:cs="Arial"/>
          <w:szCs w:val="20"/>
        </w:rPr>
        <w:t>4</w:t>
      </w:r>
      <w:r w:rsidR="00137FE0" w:rsidRPr="00137FE0">
        <w:rPr>
          <w:rFonts w:cs="Arial"/>
          <w:szCs w:val="20"/>
        </w:rPr>
        <w:t>/202</w:t>
      </w:r>
      <w:r w:rsidR="00F16465">
        <w:rPr>
          <w:rFonts w:cs="Arial"/>
          <w:szCs w:val="20"/>
        </w:rPr>
        <w:t>3</w:t>
      </w:r>
      <w:r w:rsidR="00137FE0" w:rsidRPr="00137FE0">
        <w:rPr>
          <w:rFonts w:cs="Arial"/>
          <w:szCs w:val="20"/>
        </w:rPr>
        <w:t xml:space="preserve"> </w:t>
      </w:r>
      <w:r w:rsidR="00362BC1" w:rsidRPr="00362BC1">
        <w:rPr>
          <w:rFonts w:cs="Arial"/>
          <w:szCs w:val="20"/>
        </w:rPr>
        <w:t>LS Malacky  /</w:t>
      </w:r>
      <w:r w:rsidR="00362BC1">
        <w:rPr>
          <w:rFonts w:cs="Arial"/>
          <w:szCs w:val="20"/>
        </w:rPr>
        <w:t xml:space="preserve">Mimoriadna </w:t>
      </w:r>
      <w:r w:rsidR="00362BC1" w:rsidRPr="00362BC1">
        <w:rPr>
          <w:rFonts w:cs="Arial"/>
          <w:szCs w:val="20"/>
        </w:rPr>
        <w:t xml:space="preserve">ťažba okolo </w:t>
      </w:r>
      <w:proofErr w:type="spellStart"/>
      <w:r w:rsidR="00362BC1" w:rsidRPr="00362BC1">
        <w:rPr>
          <w:rFonts w:cs="Arial"/>
          <w:szCs w:val="20"/>
        </w:rPr>
        <w:t>dialnice</w:t>
      </w:r>
      <w:proofErr w:type="spellEnd"/>
      <w:r w:rsidR="003B0FAE">
        <w:rPr>
          <w:rFonts w:cs="Arial"/>
          <w:szCs w:val="20"/>
        </w:rPr>
        <w:t xml:space="preserve"> D 2</w:t>
      </w:r>
      <w:r w:rsidR="00362BC1" w:rsidRPr="00362BC1">
        <w:rPr>
          <w:rFonts w:cs="Arial"/>
          <w:szCs w:val="20"/>
        </w:rPr>
        <w:t>/</w:t>
      </w:r>
    </w:p>
    <w:p w:rsidR="00E11E5E" w:rsidRPr="008657F2" w:rsidRDefault="00E11E5E" w:rsidP="00C11967">
      <w:pPr>
        <w:spacing w:after="0"/>
        <w:ind w:firstLine="36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 xml:space="preserve">Použitý postup zadávania zákazky: </w:t>
      </w:r>
    </w:p>
    <w:p w:rsidR="00E11E5E" w:rsidRPr="008657F2" w:rsidRDefault="00E11E5E" w:rsidP="002D4DB3">
      <w:pPr>
        <w:pStyle w:val="Odsekzoznamu"/>
        <w:numPr>
          <w:ilvl w:val="1"/>
          <w:numId w:val="25"/>
        </w:numPr>
        <w:spacing w:after="0"/>
        <w:jc w:val="both"/>
        <w:rPr>
          <w:rFonts w:cs="Arial"/>
          <w:sz w:val="20"/>
          <w:szCs w:val="20"/>
        </w:rPr>
      </w:pPr>
      <w:r w:rsidRPr="008657F2">
        <w:rPr>
          <w:rFonts w:cs="Arial"/>
          <w:sz w:val="20"/>
          <w:szCs w:val="20"/>
        </w:rPr>
        <w:t xml:space="preserve">Zákazka podľa ustanovenia </w:t>
      </w:r>
      <w:r w:rsidR="00983360" w:rsidRPr="00983360">
        <w:rPr>
          <w:rFonts w:cs="Arial"/>
          <w:sz w:val="20"/>
          <w:szCs w:val="20"/>
        </w:rPr>
        <w:t xml:space="preserve">§ 58 až § 61  </w:t>
      </w:r>
      <w:r w:rsidRPr="008657F2">
        <w:rPr>
          <w:rFonts w:cs="Arial"/>
          <w:sz w:val="20"/>
          <w:szCs w:val="20"/>
        </w:rPr>
        <w:t>zákona č. 343/2015 Z. z. o verejnom obstarávaní a o zmene</w:t>
      </w:r>
      <w:r w:rsidR="00DE2B27">
        <w:rPr>
          <w:rFonts w:cs="Arial"/>
          <w:sz w:val="20"/>
          <w:szCs w:val="20"/>
        </w:rPr>
        <w:t xml:space="preserve"> a doplnení niektorých zákonov.</w:t>
      </w:r>
    </w:p>
    <w:p w:rsidR="00170757" w:rsidRPr="008657F2" w:rsidRDefault="00170757" w:rsidP="00C11967">
      <w:pPr>
        <w:spacing w:after="0"/>
        <w:jc w:val="both"/>
        <w:rPr>
          <w:rFonts w:cs="Arial"/>
          <w:szCs w:val="20"/>
        </w:rPr>
      </w:pPr>
    </w:p>
    <w:p w:rsidR="00E11E5E" w:rsidRPr="008657F2" w:rsidRDefault="00E11E5E" w:rsidP="001252EE">
      <w:pPr>
        <w:numPr>
          <w:ilvl w:val="0"/>
          <w:numId w:val="14"/>
        </w:numPr>
        <w:spacing w:after="0"/>
        <w:rPr>
          <w:rFonts w:cs="Arial"/>
          <w:b/>
          <w:bCs/>
          <w:szCs w:val="20"/>
        </w:rPr>
      </w:pPr>
      <w:r w:rsidRPr="008657F2">
        <w:rPr>
          <w:rFonts w:cs="Arial"/>
          <w:b/>
          <w:bCs/>
          <w:szCs w:val="20"/>
        </w:rPr>
        <w:t>Predpokladaná hodnota predmetu zákazky</w:t>
      </w:r>
      <w:r w:rsidR="00611019" w:rsidRPr="008657F2">
        <w:rPr>
          <w:rFonts w:cs="Arial"/>
          <w:b/>
          <w:bCs/>
          <w:szCs w:val="20"/>
        </w:rPr>
        <w:t xml:space="preserve"> v tejto výzve</w:t>
      </w:r>
      <w:r w:rsidRPr="008657F2">
        <w:rPr>
          <w:rFonts w:cs="Arial"/>
          <w:b/>
          <w:bCs/>
          <w:szCs w:val="20"/>
        </w:rPr>
        <w:t>:</w:t>
      </w:r>
    </w:p>
    <w:p w:rsidR="009F5A40" w:rsidRDefault="00C35799" w:rsidP="002D4DB3">
      <w:pPr>
        <w:pStyle w:val="Odsekzoznamu"/>
        <w:numPr>
          <w:ilvl w:val="1"/>
          <w:numId w:val="24"/>
        </w:numPr>
        <w:spacing w:after="0"/>
        <w:jc w:val="both"/>
        <w:rPr>
          <w:rFonts w:cs="Arial"/>
          <w:sz w:val="20"/>
          <w:szCs w:val="20"/>
        </w:rPr>
      </w:pPr>
      <w:r w:rsidRPr="008657F2">
        <w:rPr>
          <w:rFonts w:cs="Arial"/>
          <w:sz w:val="20"/>
          <w:szCs w:val="20"/>
        </w:rPr>
        <w:t>S</w:t>
      </w:r>
      <w:r w:rsidR="00E11E5E" w:rsidRPr="008657F2">
        <w:rPr>
          <w:rFonts w:cs="Arial"/>
          <w:sz w:val="20"/>
          <w:szCs w:val="20"/>
        </w:rPr>
        <w:t xml:space="preserve">uma: </w:t>
      </w:r>
    </w:p>
    <w:p w:rsidR="00E11E5E" w:rsidRDefault="00FD62F8" w:rsidP="009F5A40">
      <w:pPr>
        <w:pStyle w:val="Odsekzoznamu"/>
        <w:spacing w:after="0"/>
        <w:ind w:left="360"/>
        <w:jc w:val="both"/>
        <w:rPr>
          <w:rFonts w:cs="Arial"/>
          <w:sz w:val="20"/>
          <w:szCs w:val="20"/>
        </w:rPr>
      </w:pPr>
      <w:r>
        <w:rPr>
          <w:rFonts w:cs="Arial"/>
          <w:sz w:val="20"/>
          <w:szCs w:val="20"/>
        </w:rPr>
        <w:t>LS Malacky</w:t>
      </w:r>
      <w:r w:rsidR="009F5A40">
        <w:rPr>
          <w:rFonts w:cs="Arial"/>
          <w:sz w:val="20"/>
          <w:szCs w:val="20"/>
        </w:rPr>
        <w:t xml:space="preserve"> : </w:t>
      </w:r>
      <w:r w:rsidR="00362BC1">
        <w:rPr>
          <w:rFonts w:cs="Arial"/>
          <w:sz w:val="20"/>
          <w:szCs w:val="20"/>
        </w:rPr>
        <w:t>12 538,35</w:t>
      </w:r>
      <w:r w:rsidR="00F16465">
        <w:rPr>
          <w:rFonts w:cs="Arial"/>
          <w:sz w:val="20"/>
          <w:szCs w:val="20"/>
        </w:rPr>
        <w:t xml:space="preserve"> EU</w:t>
      </w:r>
      <w:r w:rsidR="00E11E5E" w:rsidRPr="008657F2">
        <w:rPr>
          <w:rFonts w:cs="Arial"/>
          <w:sz w:val="20"/>
          <w:szCs w:val="20"/>
          <w:highlight w:val="yellow"/>
        </w:rPr>
        <w:t>R bez DPH</w:t>
      </w:r>
    </w:p>
    <w:p w:rsidR="00E11E5E" w:rsidRPr="008657F2" w:rsidRDefault="00E11E5E" w:rsidP="001252EE">
      <w:pPr>
        <w:numPr>
          <w:ilvl w:val="0"/>
          <w:numId w:val="14"/>
        </w:numPr>
        <w:spacing w:after="0"/>
        <w:jc w:val="both"/>
        <w:rPr>
          <w:rFonts w:cs="Arial"/>
          <w:b/>
          <w:szCs w:val="20"/>
        </w:rPr>
      </w:pPr>
      <w:r w:rsidRPr="008657F2">
        <w:rPr>
          <w:rFonts w:cs="Arial"/>
          <w:b/>
          <w:szCs w:val="20"/>
        </w:rPr>
        <w:lastRenderedPageBreak/>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rsidR="005769D9" w:rsidRPr="008657F2" w:rsidRDefault="008657F2" w:rsidP="002D4DB3">
      <w:pPr>
        <w:pStyle w:val="Odsekzoznamu"/>
        <w:numPr>
          <w:ilvl w:val="1"/>
          <w:numId w:val="23"/>
        </w:numPr>
        <w:spacing w:after="0"/>
        <w:jc w:val="both"/>
        <w:rPr>
          <w:rFonts w:cs="Arial"/>
          <w:sz w:val="20"/>
          <w:szCs w:val="20"/>
        </w:rPr>
      </w:pPr>
      <w:r w:rsidRPr="00815904">
        <w:rPr>
          <w:rFonts w:cs="Arial"/>
          <w:sz w:val="20"/>
          <w:szCs w:val="20"/>
        </w:rPr>
        <w:t>Zmluvný vzťah uzatvorený podľa zákona č. 513/1991 Zb. Obchodný zákonník, v znení neskorších predpisov</w:t>
      </w:r>
      <w:r w:rsidR="005769D9" w:rsidRPr="008657F2">
        <w:rPr>
          <w:rFonts w:cs="Arial"/>
          <w:sz w:val="20"/>
          <w:szCs w:val="20"/>
        </w:rPr>
        <w:t>.</w:t>
      </w:r>
    </w:p>
    <w:p w:rsidR="00475B6B" w:rsidRPr="008657F2" w:rsidRDefault="00475B6B" w:rsidP="002D4DB3">
      <w:pPr>
        <w:pStyle w:val="Odsekzoznamu"/>
        <w:numPr>
          <w:ilvl w:val="1"/>
          <w:numId w:val="23"/>
        </w:numPr>
        <w:spacing w:after="0"/>
        <w:jc w:val="both"/>
        <w:rPr>
          <w:rFonts w:cs="Arial"/>
          <w:sz w:val="20"/>
          <w:szCs w:val="20"/>
        </w:rPr>
      </w:pPr>
      <w:r w:rsidRPr="008657F2">
        <w:rPr>
          <w:rFonts w:cs="Arial"/>
          <w:sz w:val="20"/>
          <w:szCs w:val="20"/>
        </w:rPr>
        <w:t xml:space="preserve">Splatnosť plnenia za dodanie predmetu zákazky je </w:t>
      </w:r>
      <w:r w:rsidR="0062216F">
        <w:rPr>
          <w:rFonts w:cs="Arial"/>
          <w:sz w:val="20"/>
          <w:szCs w:val="20"/>
        </w:rPr>
        <w:t>21</w:t>
      </w:r>
      <w:r w:rsidRPr="008657F2">
        <w:rPr>
          <w:rFonts w:cs="Arial"/>
          <w:sz w:val="20"/>
          <w:szCs w:val="20"/>
        </w:rPr>
        <w:t xml:space="preserve"> dn</w:t>
      </w:r>
      <w:r w:rsidR="00F15811" w:rsidRPr="008657F2">
        <w:rPr>
          <w:rFonts w:cs="Arial"/>
          <w:sz w:val="20"/>
          <w:szCs w:val="20"/>
        </w:rPr>
        <w:t>í od doručenia daňového dokladu spolu so podpísaným servisným záznamom.</w:t>
      </w:r>
    </w:p>
    <w:p w:rsidR="00773128" w:rsidRPr="008657F2" w:rsidRDefault="00773128" w:rsidP="00C11967">
      <w:pPr>
        <w:widowControl w:val="0"/>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Kód predmetu zákazky podľa platných klasifikácií - Spoločný slovník obstarávania (CPV):</w:t>
      </w:r>
    </w:p>
    <w:p w:rsidR="00056A91" w:rsidRPr="008657F2" w:rsidRDefault="00056A91" w:rsidP="00056A91">
      <w:pPr>
        <w:spacing w:after="0"/>
        <w:ind w:left="360"/>
        <w:jc w:val="both"/>
        <w:rPr>
          <w:rFonts w:cs="Arial"/>
          <w:szCs w:val="20"/>
        </w:rPr>
      </w:pPr>
    </w:p>
    <w:tbl>
      <w:tblPr>
        <w:tblStyle w:val="Mriekatabuky1"/>
        <w:tblW w:w="9062" w:type="dxa"/>
        <w:tblLook w:val="04A0" w:firstRow="1" w:lastRow="0" w:firstColumn="1" w:lastColumn="0" w:noHBand="0" w:noVBand="1"/>
      </w:tblPr>
      <w:tblGrid>
        <w:gridCol w:w="6374"/>
        <w:gridCol w:w="2688"/>
      </w:tblGrid>
      <w:tr w:rsidR="00EB237C" w:rsidRPr="00EB237C" w:rsidTr="00AF0E7E">
        <w:tc>
          <w:tcPr>
            <w:tcW w:w="6374" w:type="dxa"/>
          </w:tcPr>
          <w:p w:rsidR="00EB237C" w:rsidRPr="00EB237C" w:rsidRDefault="00EB237C" w:rsidP="00EB237C">
            <w:pPr>
              <w:spacing w:after="0"/>
              <w:jc w:val="center"/>
              <w:rPr>
                <w:rFonts w:cs="Arial"/>
                <w:szCs w:val="20"/>
              </w:rPr>
            </w:pPr>
            <w:r w:rsidRPr="00EB237C">
              <w:rPr>
                <w:rFonts w:cs="Arial"/>
                <w:b/>
                <w:szCs w:val="20"/>
              </w:rPr>
              <w:t>Hlavný slovník</w:t>
            </w:r>
          </w:p>
        </w:tc>
        <w:tc>
          <w:tcPr>
            <w:tcW w:w="2688" w:type="dxa"/>
          </w:tcPr>
          <w:p w:rsidR="00EB237C" w:rsidRPr="00EB237C" w:rsidRDefault="00EB237C" w:rsidP="00EB237C">
            <w:pPr>
              <w:spacing w:after="0"/>
              <w:jc w:val="center"/>
              <w:rPr>
                <w:rFonts w:cs="Arial"/>
                <w:szCs w:val="20"/>
              </w:rPr>
            </w:pPr>
            <w:r w:rsidRPr="00EB237C">
              <w:rPr>
                <w:rFonts w:cs="Arial"/>
                <w:b/>
                <w:szCs w:val="20"/>
              </w:rPr>
              <w:t>Doplnkový slovník</w:t>
            </w:r>
          </w:p>
        </w:tc>
      </w:tr>
      <w:tr w:rsidR="009B45BA" w:rsidRPr="00EB237C" w:rsidTr="00490954">
        <w:trPr>
          <w:trHeight w:val="470"/>
        </w:trPr>
        <w:tc>
          <w:tcPr>
            <w:tcW w:w="6374" w:type="dxa"/>
          </w:tcPr>
          <w:p w:rsidR="009B45BA" w:rsidRPr="00EB237C" w:rsidRDefault="009B45BA" w:rsidP="00EB237C">
            <w:pPr>
              <w:spacing w:after="0"/>
              <w:rPr>
                <w:rFonts w:cs="Arial"/>
                <w:szCs w:val="20"/>
              </w:rPr>
            </w:pPr>
            <w:r w:rsidRPr="00EB237C">
              <w:rPr>
                <w:rFonts w:cs="Arial"/>
                <w:szCs w:val="20"/>
              </w:rPr>
              <w:t>77230000-1 (Služby súvisiace s lesníctvom)</w:t>
            </w:r>
          </w:p>
          <w:p w:rsidR="009B45BA" w:rsidRPr="00EB237C" w:rsidRDefault="009B45BA" w:rsidP="00EB237C">
            <w:pPr>
              <w:spacing w:after="0"/>
              <w:rPr>
                <w:rFonts w:cs="Arial"/>
                <w:szCs w:val="20"/>
              </w:rPr>
            </w:pPr>
            <w:r w:rsidRPr="00EB237C">
              <w:rPr>
                <w:rFonts w:cs="Arial"/>
                <w:szCs w:val="20"/>
              </w:rPr>
              <w:t>77211000-2 Služby súvisiace s ťažbou dreva</w:t>
            </w:r>
          </w:p>
        </w:tc>
        <w:tc>
          <w:tcPr>
            <w:tcW w:w="2688" w:type="dxa"/>
          </w:tcPr>
          <w:p w:rsidR="009B45BA" w:rsidRPr="00EB237C" w:rsidRDefault="009B45BA" w:rsidP="009B45BA">
            <w:pPr>
              <w:spacing w:after="0"/>
              <w:jc w:val="center"/>
              <w:rPr>
                <w:rFonts w:cs="Arial"/>
                <w:szCs w:val="20"/>
              </w:rPr>
            </w:pPr>
            <w:r w:rsidRPr="00EB237C">
              <w:rPr>
                <w:rFonts w:cs="Arial"/>
                <w:szCs w:val="20"/>
              </w:rPr>
              <w:t>nevyžaduje sa</w:t>
            </w:r>
          </w:p>
        </w:tc>
      </w:tr>
    </w:tbl>
    <w:p w:rsidR="00056A91" w:rsidRPr="008657F2" w:rsidRDefault="00056A91" w:rsidP="00C11967">
      <w:pPr>
        <w:tabs>
          <w:tab w:val="left" w:pos="2985"/>
        </w:tabs>
        <w:spacing w:after="0"/>
        <w:jc w:val="both"/>
        <w:rPr>
          <w:rFonts w:cs="Arial"/>
          <w:szCs w:val="20"/>
        </w:rPr>
      </w:pPr>
    </w:p>
    <w:p w:rsidR="00E11E5E" w:rsidRPr="008657F2" w:rsidRDefault="00E11E5E" w:rsidP="001252EE">
      <w:pPr>
        <w:numPr>
          <w:ilvl w:val="0"/>
          <w:numId w:val="14"/>
        </w:numPr>
        <w:spacing w:after="0"/>
        <w:jc w:val="both"/>
        <w:rPr>
          <w:rFonts w:cs="Arial"/>
          <w:b/>
          <w:szCs w:val="20"/>
        </w:rPr>
      </w:pPr>
      <w:bookmarkStart w:id="1" w:name="_Toc384668550"/>
      <w:bookmarkStart w:id="2" w:name="_Toc397590240"/>
      <w:r w:rsidRPr="008657F2">
        <w:rPr>
          <w:rFonts w:cs="Arial"/>
          <w:b/>
          <w:szCs w:val="20"/>
        </w:rPr>
        <w:t xml:space="preserve">Komplexnosť </w:t>
      </w:r>
      <w:bookmarkEnd w:id="1"/>
      <w:bookmarkEnd w:id="2"/>
      <w:r w:rsidRPr="008657F2">
        <w:rPr>
          <w:rFonts w:cs="Arial"/>
          <w:b/>
          <w:szCs w:val="20"/>
        </w:rPr>
        <w:t>zákazky:</w:t>
      </w:r>
    </w:p>
    <w:p w:rsidR="00E11E5E" w:rsidRPr="009F5A40" w:rsidRDefault="00E11E5E" w:rsidP="002D4DB3">
      <w:pPr>
        <w:pStyle w:val="Odsekzoznamu"/>
        <w:numPr>
          <w:ilvl w:val="1"/>
          <w:numId w:val="21"/>
        </w:numPr>
        <w:spacing w:after="0"/>
        <w:jc w:val="both"/>
        <w:rPr>
          <w:rFonts w:cs="Arial"/>
          <w:sz w:val="20"/>
          <w:szCs w:val="20"/>
          <w:highlight w:val="yellow"/>
        </w:rPr>
      </w:pPr>
      <w:r w:rsidRPr="009F5A40">
        <w:rPr>
          <w:rFonts w:cs="Arial"/>
          <w:sz w:val="20"/>
          <w:szCs w:val="20"/>
          <w:highlight w:val="yellow"/>
        </w:rPr>
        <w:t xml:space="preserve">Verejný obstarávateľ </w:t>
      </w:r>
      <w:r w:rsidR="00362BC1">
        <w:rPr>
          <w:rFonts w:cs="Arial"/>
          <w:sz w:val="20"/>
          <w:szCs w:val="20"/>
          <w:highlight w:val="yellow"/>
        </w:rPr>
        <w:t>ne</w:t>
      </w:r>
      <w:r w:rsidRPr="009F5A40">
        <w:rPr>
          <w:rFonts w:cs="Arial"/>
          <w:sz w:val="20"/>
          <w:szCs w:val="20"/>
          <w:highlight w:val="yellow"/>
        </w:rPr>
        <w:t xml:space="preserve">umožňuje rozdeliť predmet zákazky. Uchádzač </w:t>
      </w:r>
      <w:r w:rsidR="00362BC1">
        <w:rPr>
          <w:rFonts w:cs="Arial"/>
          <w:sz w:val="20"/>
          <w:szCs w:val="20"/>
          <w:highlight w:val="yellow"/>
        </w:rPr>
        <w:t>musí</w:t>
      </w:r>
      <w:r w:rsidR="009F5A40" w:rsidRPr="009F5A40">
        <w:rPr>
          <w:rFonts w:cs="Arial"/>
          <w:sz w:val="20"/>
          <w:szCs w:val="20"/>
          <w:highlight w:val="yellow"/>
        </w:rPr>
        <w:t xml:space="preserve"> </w:t>
      </w:r>
      <w:r w:rsidRPr="009F5A40">
        <w:rPr>
          <w:rFonts w:cs="Arial"/>
          <w:sz w:val="20"/>
          <w:szCs w:val="20"/>
          <w:highlight w:val="yellow"/>
        </w:rPr>
        <w:t xml:space="preserve">predložiť ponuku na </w:t>
      </w:r>
      <w:r w:rsidR="009F5A40" w:rsidRPr="009F5A40">
        <w:rPr>
          <w:rFonts w:cs="Arial"/>
          <w:sz w:val="20"/>
          <w:szCs w:val="20"/>
          <w:highlight w:val="yellow"/>
        </w:rPr>
        <w:t xml:space="preserve"> </w:t>
      </w:r>
      <w:r w:rsidRPr="009F5A40">
        <w:rPr>
          <w:rFonts w:cs="Arial"/>
          <w:sz w:val="20"/>
          <w:szCs w:val="20"/>
          <w:highlight w:val="yellow"/>
        </w:rPr>
        <w:t>celý predmet zákazky.</w:t>
      </w:r>
    </w:p>
    <w:p w:rsidR="007F1613" w:rsidRPr="008657F2" w:rsidRDefault="007F1613" w:rsidP="00C11967">
      <w:pPr>
        <w:spacing w:after="0"/>
        <w:jc w:val="both"/>
        <w:rPr>
          <w:rFonts w:cs="Arial"/>
          <w:szCs w:val="20"/>
        </w:rPr>
      </w:pPr>
    </w:p>
    <w:p w:rsidR="007F1613" w:rsidRPr="008657F2" w:rsidRDefault="007F1613" w:rsidP="001252EE">
      <w:pPr>
        <w:numPr>
          <w:ilvl w:val="0"/>
          <w:numId w:val="14"/>
        </w:numPr>
        <w:spacing w:after="0"/>
        <w:jc w:val="both"/>
        <w:rPr>
          <w:rFonts w:cs="Arial"/>
          <w:b/>
          <w:szCs w:val="20"/>
        </w:rPr>
      </w:pPr>
      <w:r w:rsidRPr="008657F2">
        <w:rPr>
          <w:rFonts w:cs="Arial"/>
          <w:b/>
          <w:szCs w:val="20"/>
        </w:rPr>
        <w:t xml:space="preserve">Možnosť predloženia variantných riešení: </w:t>
      </w:r>
    </w:p>
    <w:p w:rsidR="00EE1A9C" w:rsidRPr="008657F2" w:rsidRDefault="007F1613" w:rsidP="002D4DB3">
      <w:pPr>
        <w:pStyle w:val="Odsekzoznamu"/>
        <w:numPr>
          <w:ilvl w:val="1"/>
          <w:numId w:val="20"/>
        </w:numPr>
        <w:spacing w:after="0"/>
        <w:jc w:val="both"/>
        <w:rPr>
          <w:rFonts w:cs="Arial"/>
          <w:sz w:val="20"/>
          <w:szCs w:val="20"/>
        </w:rPr>
      </w:pPr>
      <w:r w:rsidRPr="008657F2">
        <w:rPr>
          <w:rFonts w:cs="Arial"/>
          <w:sz w:val="20"/>
          <w:szCs w:val="20"/>
        </w:rPr>
        <w:t>Uchádzačom sa neumožňuje predložiť variantné riešenie vo vzťahu k požadovanému predmetu zákazky.</w:t>
      </w:r>
    </w:p>
    <w:p w:rsidR="007F1613" w:rsidRPr="008657F2" w:rsidRDefault="00EE1A9C" w:rsidP="002D4DB3">
      <w:pPr>
        <w:pStyle w:val="Odsekzoznamu"/>
        <w:numPr>
          <w:ilvl w:val="1"/>
          <w:numId w:val="20"/>
        </w:numPr>
        <w:spacing w:after="0"/>
        <w:jc w:val="both"/>
        <w:rPr>
          <w:rFonts w:cs="Arial"/>
          <w:sz w:val="20"/>
          <w:szCs w:val="20"/>
        </w:rPr>
      </w:pPr>
      <w:r w:rsidRPr="008657F2">
        <w:rPr>
          <w:rFonts w:cs="Arial"/>
          <w:sz w:val="20"/>
          <w:szCs w:val="20"/>
        </w:rPr>
        <w:t>A</w:t>
      </w:r>
      <w:r w:rsidR="007F1613" w:rsidRPr="008657F2">
        <w:rPr>
          <w:rFonts w:cs="Arial"/>
          <w:sz w:val="20"/>
          <w:szCs w:val="20"/>
        </w:rPr>
        <w:t>k súčasťou ponuky bude aj variantné riešenie, variantné riešenie nebude zaradené do vyhodnotenia a bude sa naň hľadieť, akoby nebolo predložené.</w:t>
      </w:r>
    </w:p>
    <w:p w:rsidR="0047462C" w:rsidRPr="008657F2" w:rsidRDefault="0047462C" w:rsidP="00C11967">
      <w:pPr>
        <w:pStyle w:val="Bezriadkovania"/>
        <w:spacing w:line="276" w:lineRule="auto"/>
        <w:jc w:val="both"/>
        <w:rPr>
          <w:rFonts w:ascii="Arial" w:hAnsi="Arial" w:cs="Arial"/>
          <w:sz w:val="20"/>
          <w:lang w:val="sk-SK"/>
        </w:rPr>
      </w:pPr>
    </w:p>
    <w:p w:rsidR="0047462C" w:rsidRPr="008657F2" w:rsidRDefault="0047462C" w:rsidP="001252EE">
      <w:pPr>
        <w:numPr>
          <w:ilvl w:val="0"/>
          <w:numId w:val="14"/>
        </w:numPr>
        <w:spacing w:after="0"/>
        <w:jc w:val="both"/>
        <w:rPr>
          <w:rFonts w:cs="Arial"/>
          <w:b/>
          <w:szCs w:val="20"/>
        </w:rPr>
      </w:pPr>
      <w:r w:rsidRPr="008657F2">
        <w:rPr>
          <w:rFonts w:cs="Arial"/>
          <w:b/>
          <w:szCs w:val="20"/>
        </w:rPr>
        <w:t xml:space="preserve">Subdodávky </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rsidR="00141B9D" w:rsidRDefault="00141B9D" w:rsidP="002D4DB3">
      <w:pPr>
        <w:pStyle w:val="Odsekzoznamu"/>
        <w:numPr>
          <w:ilvl w:val="1"/>
          <w:numId w:val="22"/>
        </w:numPr>
        <w:spacing w:after="0"/>
        <w:jc w:val="both"/>
        <w:rPr>
          <w:rFonts w:cs="Arial"/>
          <w:sz w:val="20"/>
          <w:szCs w:val="20"/>
        </w:rPr>
      </w:pPr>
      <w:r w:rsidRPr="00EA3DDF">
        <w:rPr>
          <w:rFonts w:cs="Arial"/>
          <w:sz w:val="20"/>
          <w:szCs w:val="20"/>
        </w:rPr>
        <w:t>Pri využití subdodávateľov sa bude postupovať v súlade s § 41 ZVO.</w:t>
      </w:r>
    </w:p>
    <w:p w:rsidR="00141B9D" w:rsidRPr="00C20703" w:rsidRDefault="00141B9D" w:rsidP="002D4DB3">
      <w:pPr>
        <w:pStyle w:val="Odsekzoznamu"/>
        <w:numPr>
          <w:ilvl w:val="1"/>
          <w:numId w:val="22"/>
        </w:numPr>
        <w:spacing w:after="0"/>
        <w:jc w:val="both"/>
        <w:rPr>
          <w:rFonts w:cs="Arial"/>
          <w:sz w:val="20"/>
          <w:szCs w:val="20"/>
        </w:rPr>
      </w:pPr>
      <w:r w:rsidRPr="00C20703">
        <w:rPr>
          <w:rFonts w:cs="Arial"/>
          <w:sz w:val="20"/>
          <w:szCs w:val="20"/>
        </w:rPr>
        <w:t>Verejný obstarávateľ vyžaduje, aby:</w:t>
      </w:r>
    </w:p>
    <w:p w:rsidR="00141B9D" w:rsidRDefault="00141B9D" w:rsidP="002D4DB3">
      <w:pPr>
        <w:pStyle w:val="Odsekzoznamu"/>
        <w:numPr>
          <w:ilvl w:val="0"/>
          <w:numId w:val="96"/>
        </w:numPr>
        <w:spacing w:after="0"/>
        <w:ind w:left="720"/>
        <w:jc w:val="both"/>
        <w:rPr>
          <w:rFonts w:cs="Arial"/>
          <w:sz w:val="20"/>
          <w:szCs w:val="20"/>
        </w:rPr>
      </w:pPr>
      <w:r>
        <w:rPr>
          <w:rFonts w:cs="Arial"/>
          <w:sz w:val="20"/>
          <w:szCs w:val="20"/>
        </w:rPr>
        <w:t>uchádzač vo svojej ponuke uviedol podiel zákazky, ktorý má v úmysle zadať navrhovaným subdodávateľom,</w:t>
      </w:r>
    </w:p>
    <w:p w:rsidR="00141B9D" w:rsidRDefault="00141B9D" w:rsidP="002D4DB3">
      <w:pPr>
        <w:pStyle w:val="Odsekzoznamu"/>
        <w:numPr>
          <w:ilvl w:val="0"/>
          <w:numId w:val="96"/>
        </w:numPr>
        <w:spacing w:after="0"/>
        <w:ind w:left="720"/>
        <w:jc w:val="both"/>
        <w:rPr>
          <w:rFonts w:cs="Arial"/>
          <w:sz w:val="20"/>
          <w:szCs w:val="20"/>
        </w:rPr>
      </w:pPr>
      <w:r>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 xml:space="preserve">Úspešný uchádzač je povinný nahlásiť verejnému obstarávateľovi zmenu subdodávateľa, ak ku nej dôjde v priebehu platnosti zmluvného vzťahu. Nový subdodávateľ musí spĺňať podmienky účasti týkajúce sa osobného postavenia podľa § 32, ods. 1, </w:t>
      </w:r>
      <w:r w:rsidR="00490954">
        <w:rPr>
          <w:rFonts w:cs="Arial"/>
          <w:sz w:val="20"/>
          <w:szCs w:val="20"/>
        </w:rPr>
        <w:t>písm. b), písm. c), písm. e) a písm. f) ZVO</w:t>
      </w:r>
      <w:r w:rsidRPr="00EA3DDF">
        <w:rPr>
          <w:rFonts w:cs="Arial"/>
          <w:sz w:val="20"/>
          <w:szCs w:val="20"/>
        </w:rPr>
        <w:t>, k tej časti predmetu zákazky, ktorú má subdodávateľ plniť.</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Verejný obstarávateľ si vyhradzuje právo na posúdenie a schválenie zmeny subdodávateľa/</w:t>
      </w:r>
      <w:proofErr w:type="spellStart"/>
      <w:r w:rsidRPr="00EA3DDF">
        <w:rPr>
          <w:rFonts w:cs="Arial"/>
          <w:sz w:val="20"/>
          <w:szCs w:val="20"/>
        </w:rPr>
        <w:t>ľov</w:t>
      </w:r>
      <w:proofErr w:type="spellEnd"/>
      <w:r w:rsidRPr="00EA3DDF">
        <w:rPr>
          <w:rFonts w:cs="Arial"/>
          <w:sz w:val="20"/>
          <w:szCs w:val="20"/>
        </w:rPr>
        <w:t xml:space="preserve">. </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Pravidlo pre zmenu subdodávateľov počas plnenia zmluvy je nasledovné:</w:t>
      </w:r>
    </w:p>
    <w:p w:rsidR="00141B9D" w:rsidRPr="00EA3DDF" w:rsidRDefault="00141B9D" w:rsidP="002D4DB3">
      <w:pPr>
        <w:pStyle w:val="Bezriadkovania"/>
        <w:numPr>
          <w:ilvl w:val="0"/>
          <w:numId w:val="95"/>
        </w:numPr>
        <w:jc w:val="both"/>
        <w:rPr>
          <w:rFonts w:ascii="Arial" w:hAnsi="Arial" w:cs="Arial"/>
          <w:sz w:val="20"/>
          <w:lang w:val="sk-SK"/>
        </w:rPr>
      </w:pPr>
      <w:r w:rsidRPr="00EA3DDF">
        <w:rPr>
          <w:rFonts w:ascii="Arial" w:hAnsi="Arial" w:cs="Arial"/>
          <w:sz w:val="20"/>
          <w:lang w:val="sk-SK"/>
        </w:rPr>
        <w:lastRenderedPageBreak/>
        <w:t>subdodávateľ musí byť odsúhlasených obidvoma zmluvnými stranami.</w:t>
      </w:r>
    </w:p>
    <w:p w:rsidR="0062216F" w:rsidRPr="008657F2" w:rsidRDefault="0062216F" w:rsidP="004D53A9">
      <w:pPr>
        <w:spacing w:after="0"/>
        <w:jc w:val="both"/>
        <w:rPr>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Opis zákazky:</w:t>
      </w:r>
    </w:p>
    <w:p w:rsidR="00492C31" w:rsidRPr="00492C31" w:rsidRDefault="00492C31" w:rsidP="00492C31">
      <w:pPr>
        <w:autoSpaceDE w:val="0"/>
        <w:autoSpaceDN w:val="0"/>
        <w:adjustRightInd w:val="0"/>
        <w:spacing w:after="0"/>
        <w:jc w:val="both"/>
        <w:rPr>
          <w:rFonts w:cs="Arial"/>
          <w:szCs w:val="20"/>
        </w:rPr>
      </w:pPr>
      <w:r w:rsidRPr="00492C31">
        <w:rPr>
          <w:rFonts w:cs="Arial"/>
          <w:szCs w:val="20"/>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rsidR="00492C31" w:rsidRPr="00492C31" w:rsidRDefault="00492C31" w:rsidP="00492C31">
      <w:pPr>
        <w:autoSpaceDE w:val="0"/>
        <w:autoSpaceDN w:val="0"/>
        <w:adjustRightInd w:val="0"/>
        <w:spacing w:after="0"/>
        <w:jc w:val="both"/>
        <w:rPr>
          <w:rFonts w:cs="Arial"/>
          <w:szCs w:val="20"/>
        </w:rPr>
      </w:pPr>
    </w:p>
    <w:p w:rsidR="00492C31" w:rsidRDefault="00492C31" w:rsidP="00492C31">
      <w:pPr>
        <w:autoSpaceDE w:val="0"/>
        <w:autoSpaceDN w:val="0"/>
        <w:adjustRightInd w:val="0"/>
        <w:spacing w:after="0"/>
        <w:jc w:val="both"/>
        <w:rPr>
          <w:rFonts w:cs="Arial"/>
          <w:szCs w:val="20"/>
        </w:rPr>
      </w:pPr>
      <w:r w:rsidRPr="00492C31">
        <w:rPr>
          <w:rFonts w:cs="Arial"/>
          <w:szCs w:val="20"/>
        </w:rPr>
        <w:t>Popis zákazky je v prílohe č. 1: Rozsah zákazky a cenová ponuka dodávateľa.</w:t>
      </w:r>
    </w:p>
    <w:p w:rsidR="00362BC1" w:rsidRPr="00492C31" w:rsidRDefault="00362BC1" w:rsidP="00492C31">
      <w:pPr>
        <w:autoSpaceDE w:val="0"/>
        <w:autoSpaceDN w:val="0"/>
        <w:adjustRightInd w:val="0"/>
        <w:spacing w:after="0"/>
        <w:jc w:val="both"/>
        <w:rPr>
          <w:rFonts w:cs="Arial"/>
          <w:szCs w:val="20"/>
        </w:rPr>
      </w:pPr>
      <w:r w:rsidRPr="00362BC1">
        <w:rPr>
          <w:rFonts w:cs="Arial"/>
          <w:szCs w:val="20"/>
          <w:highlight w:val="green"/>
        </w:rPr>
        <w:t>Nakoľko ide o mimoriadnu ťažbu, rea</w:t>
      </w:r>
      <w:r w:rsidR="003B0FAE">
        <w:rPr>
          <w:rFonts w:cs="Arial"/>
          <w:szCs w:val="20"/>
          <w:highlight w:val="green"/>
        </w:rPr>
        <w:t>lizovanú v zmysle rozhodnutia č</w:t>
      </w:r>
      <w:r w:rsidR="00320956">
        <w:rPr>
          <w:rFonts w:cs="Arial"/>
          <w:szCs w:val="20"/>
          <w:highlight w:val="green"/>
        </w:rPr>
        <w:t xml:space="preserve">. </w:t>
      </w:r>
      <w:r w:rsidR="003B0FAE">
        <w:rPr>
          <w:rFonts w:cs="Arial"/>
          <w:szCs w:val="20"/>
          <w:highlight w:val="green"/>
        </w:rPr>
        <w:t>OU</w:t>
      </w:r>
      <w:r w:rsidR="00320956">
        <w:rPr>
          <w:rFonts w:cs="Arial"/>
          <w:szCs w:val="20"/>
          <w:highlight w:val="green"/>
        </w:rPr>
        <w:t xml:space="preserve"> SE PLO 2022/010151-02, a OU MA PLO 2022/019575-002 </w:t>
      </w:r>
      <w:r w:rsidRPr="00362BC1">
        <w:rPr>
          <w:rFonts w:cs="Arial"/>
          <w:szCs w:val="20"/>
          <w:highlight w:val="green"/>
        </w:rPr>
        <w:t>je potr</w:t>
      </w:r>
      <w:r w:rsidR="00320956">
        <w:rPr>
          <w:rFonts w:cs="Arial"/>
          <w:szCs w:val="20"/>
          <w:highlight w:val="green"/>
        </w:rPr>
        <w:t>e</w:t>
      </w:r>
      <w:r w:rsidRPr="00362BC1">
        <w:rPr>
          <w:rFonts w:cs="Arial"/>
          <w:szCs w:val="20"/>
          <w:highlight w:val="green"/>
        </w:rPr>
        <w:t>bné dodržať všetky podmienky uvedené</w:t>
      </w:r>
      <w:r w:rsidR="00320956">
        <w:rPr>
          <w:rFonts w:cs="Arial"/>
          <w:szCs w:val="20"/>
          <w:highlight w:val="green"/>
        </w:rPr>
        <w:t xml:space="preserve"> </w:t>
      </w:r>
      <w:r w:rsidRPr="00362BC1">
        <w:rPr>
          <w:rFonts w:cs="Arial"/>
          <w:szCs w:val="20"/>
          <w:highlight w:val="green"/>
        </w:rPr>
        <w:t xml:space="preserve">v priloženom rozhodnutí, ako aj všeobecné právne </w:t>
      </w:r>
      <w:proofErr w:type="spellStart"/>
      <w:r w:rsidRPr="00362BC1">
        <w:rPr>
          <w:rFonts w:cs="Arial"/>
          <w:szCs w:val="20"/>
          <w:highlight w:val="green"/>
        </w:rPr>
        <w:t>predpisi</w:t>
      </w:r>
      <w:proofErr w:type="spellEnd"/>
      <w:r w:rsidRPr="00362BC1">
        <w:rPr>
          <w:rFonts w:cs="Arial"/>
          <w:szCs w:val="20"/>
          <w:highlight w:val="green"/>
        </w:rPr>
        <w:t xml:space="preserve"> na práce v ochrannom pásme</w:t>
      </w:r>
      <w:r w:rsidR="00320956">
        <w:rPr>
          <w:rFonts w:cs="Arial"/>
          <w:szCs w:val="20"/>
        </w:rPr>
        <w:t xml:space="preserve"> </w:t>
      </w:r>
      <w:proofErr w:type="spellStart"/>
      <w:r w:rsidR="00320956">
        <w:rPr>
          <w:rFonts w:cs="Arial"/>
          <w:szCs w:val="20"/>
        </w:rPr>
        <w:t>Dialnice</w:t>
      </w:r>
      <w:proofErr w:type="spellEnd"/>
      <w:r w:rsidR="00320956">
        <w:rPr>
          <w:rFonts w:cs="Arial"/>
          <w:szCs w:val="20"/>
        </w:rPr>
        <w:t xml:space="preserve"> D2.</w:t>
      </w:r>
    </w:p>
    <w:p w:rsidR="00492C31" w:rsidRPr="00492C31" w:rsidRDefault="00492C31" w:rsidP="00492C31">
      <w:pPr>
        <w:autoSpaceDE w:val="0"/>
        <w:autoSpaceDN w:val="0"/>
        <w:adjustRightInd w:val="0"/>
        <w:spacing w:after="0"/>
        <w:jc w:val="both"/>
        <w:rPr>
          <w:rFonts w:cs="Arial"/>
          <w:szCs w:val="20"/>
        </w:rPr>
      </w:pPr>
    </w:p>
    <w:p w:rsidR="00BB7CB9" w:rsidRDefault="00492C31" w:rsidP="00492C31">
      <w:pPr>
        <w:autoSpaceDE w:val="0"/>
        <w:autoSpaceDN w:val="0"/>
        <w:adjustRightInd w:val="0"/>
        <w:spacing w:after="0"/>
        <w:jc w:val="both"/>
        <w:rPr>
          <w:rFonts w:cs="Arial"/>
          <w:szCs w:val="20"/>
        </w:rPr>
      </w:pPr>
      <w:r w:rsidRPr="00141B9D">
        <w:rPr>
          <w:rFonts w:cs="Arial"/>
          <w:szCs w:val="20"/>
          <w:highlight w:val="yellow"/>
        </w:rPr>
        <w:t>Verejný obstarávateľ si vyhradzuje právo vyžadovať od úspešného uchádzača, aby časť zákazky - .................................... vykonal vlastnými kapacitami, z dôvodu dosiahnuť čestnú hospodársku súťaž medzi kvalifikovanými poskytovateľmi/dodávateľmi, ktorí disponujú odborným vybavením z oblasti predmetu zákazky, aby predmet zákazky boli schopní plniť.</w:t>
      </w:r>
    </w:p>
    <w:p w:rsidR="00492C31" w:rsidRPr="008657F2" w:rsidRDefault="00492C31" w:rsidP="00492C31">
      <w:pPr>
        <w:autoSpaceDE w:val="0"/>
        <w:autoSpaceDN w:val="0"/>
        <w:adjustRightInd w:val="0"/>
        <w:spacing w:after="0"/>
        <w:jc w:val="both"/>
        <w:rPr>
          <w:rFonts w:cs="Arial"/>
          <w:szCs w:val="20"/>
        </w:rPr>
      </w:pPr>
    </w:p>
    <w:p w:rsidR="00773128" w:rsidRPr="008657F2" w:rsidRDefault="00E11E5E" w:rsidP="001252EE">
      <w:pPr>
        <w:numPr>
          <w:ilvl w:val="0"/>
          <w:numId w:val="14"/>
        </w:numPr>
        <w:spacing w:after="0"/>
        <w:jc w:val="both"/>
        <w:rPr>
          <w:rFonts w:cs="Arial"/>
          <w:b/>
          <w:szCs w:val="20"/>
        </w:rPr>
      </w:pPr>
      <w:r w:rsidRPr="008657F2">
        <w:rPr>
          <w:rFonts w:cs="Arial"/>
          <w:b/>
          <w:szCs w:val="20"/>
        </w:rPr>
        <w:t>Miesto dodania predmetu zákazky:</w:t>
      </w:r>
    </w:p>
    <w:p w:rsidR="007F1613" w:rsidRPr="00492C31" w:rsidRDefault="00E11E5E" w:rsidP="002D4DB3">
      <w:pPr>
        <w:pStyle w:val="Odsekzoznamu"/>
        <w:numPr>
          <w:ilvl w:val="1"/>
          <w:numId w:val="32"/>
        </w:numPr>
        <w:spacing w:after="0"/>
        <w:ind w:left="426" w:hanging="426"/>
        <w:jc w:val="both"/>
        <w:rPr>
          <w:rFonts w:cs="Arial"/>
          <w:sz w:val="20"/>
          <w:szCs w:val="20"/>
          <w:highlight w:val="yellow"/>
        </w:rPr>
      </w:pPr>
      <w:r w:rsidRPr="00492C31">
        <w:rPr>
          <w:rFonts w:cs="Arial"/>
          <w:sz w:val="20"/>
          <w:szCs w:val="20"/>
          <w:highlight w:val="yellow"/>
        </w:rPr>
        <w:t>M</w:t>
      </w:r>
      <w:r w:rsidR="00170757" w:rsidRPr="00492C31">
        <w:rPr>
          <w:rFonts w:cs="Arial"/>
          <w:sz w:val="20"/>
          <w:szCs w:val="20"/>
          <w:highlight w:val="yellow"/>
        </w:rPr>
        <w:t xml:space="preserve">iesto dodania predmetu zákazky: </w:t>
      </w:r>
      <w:r w:rsidR="00604AF6" w:rsidRPr="00492C31">
        <w:rPr>
          <w:rFonts w:cs="Arial"/>
          <w:sz w:val="20"/>
          <w:szCs w:val="20"/>
          <w:highlight w:val="yellow"/>
        </w:rPr>
        <w:t xml:space="preserve">LESY Slovenskej republiky, štátny podnik, </w:t>
      </w:r>
      <w:r w:rsidR="00BB5240">
        <w:rPr>
          <w:rFonts w:cs="Arial"/>
          <w:sz w:val="20"/>
          <w:szCs w:val="20"/>
          <w:highlight w:val="yellow"/>
        </w:rPr>
        <w:t xml:space="preserve">organizačná zložka </w:t>
      </w:r>
      <w:r w:rsidR="00492C31" w:rsidRPr="00492C31">
        <w:rPr>
          <w:rFonts w:cs="Arial"/>
          <w:sz w:val="20"/>
          <w:szCs w:val="20"/>
          <w:highlight w:val="yellow"/>
        </w:rPr>
        <w:t>OZ</w:t>
      </w:r>
      <w:r w:rsidR="00137FE0">
        <w:rPr>
          <w:rFonts w:cs="Arial"/>
          <w:sz w:val="20"/>
          <w:szCs w:val="20"/>
          <w:highlight w:val="yellow"/>
        </w:rPr>
        <w:t xml:space="preserve"> Karpaty</w:t>
      </w:r>
    </w:p>
    <w:p w:rsidR="0047462C" w:rsidRPr="008657F2" w:rsidRDefault="0047462C" w:rsidP="00C11967">
      <w:pPr>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 xml:space="preserve">Trvanie </w:t>
      </w:r>
      <w:r w:rsidR="007F65D7" w:rsidRPr="008657F2">
        <w:rPr>
          <w:rFonts w:cs="Arial"/>
          <w:b/>
          <w:szCs w:val="20"/>
        </w:rPr>
        <w:t>zákazky</w:t>
      </w:r>
      <w:r w:rsidRPr="008657F2">
        <w:rPr>
          <w:rFonts w:cs="Arial"/>
          <w:b/>
          <w:szCs w:val="20"/>
        </w:rPr>
        <w:t>:</w:t>
      </w:r>
    </w:p>
    <w:p w:rsidR="00BB7CB9" w:rsidRPr="008657F2" w:rsidRDefault="00E11E5E" w:rsidP="002D4DB3">
      <w:pPr>
        <w:pStyle w:val="Odsekzoznamu"/>
        <w:numPr>
          <w:ilvl w:val="1"/>
          <w:numId w:val="33"/>
        </w:numPr>
        <w:spacing w:after="0"/>
        <w:ind w:left="426" w:hanging="426"/>
        <w:jc w:val="both"/>
        <w:rPr>
          <w:rFonts w:cs="Arial"/>
          <w:sz w:val="20"/>
          <w:szCs w:val="20"/>
        </w:rPr>
      </w:pPr>
      <w:r w:rsidRPr="008657F2">
        <w:rPr>
          <w:rFonts w:cs="Arial"/>
          <w:sz w:val="20"/>
          <w:szCs w:val="20"/>
        </w:rPr>
        <w:t>Termín dodania predmetu zákazky</w:t>
      </w:r>
      <w:r w:rsidR="00475B6B" w:rsidRPr="008657F2">
        <w:rPr>
          <w:rFonts w:cs="Arial"/>
          <w:sz w:val="20"/>
          <w:szCs w:val="20"/>
        </w:rPr>
        <w:t xml:space="preserve">: </w:t>
      </w:r>
      <w:r w:rsidR="00604AF6" w:rsidRPr="008657F2">
        <w:rPr>
          <w:rFonts w:cs="Arial"/>
          <w:sz w:val="20"/>
          <w:szCs w:val="20"/>
          <w:highlight w:val="yellow"/>
        </w:rPr>
        <w:t xml:space="preserve">do </w:t>
      </w:r>
      <w:r w:rsidR="009F5A40">
        <w:rPr>
          <w:rFonts w:cs="Arial"/>
          <w:sz w:val="20"/>
          <w:szCs w:val="20"/>
          <w:highlight w:val="yellow"/>
        </w:rPr>
        <w:t>31</w:t>
      </w:r>
      <w:r w:rsidR="00137FE0">
        <w:rPr>
          <w:rFonts w:cs="Arial"/>
          <w:sz w:val="20"/>
          <w:szCs w:val="20"/>
          <w:highlight w:val="yellow"/>
        </w:rPr>
        <w:t>.</w:t>
      </w:r>
      <w:r w:rsidR="00362BC1">
        <w:rPr>
          <w:rFonts w:cs="Arial"/>
          <w:sz w:val="20"/>
          <w:szCs w:val="20"/>
          <w:highlight w:val="yellow"/>
        </w:rPr>
        <w:t>3</w:t>
      </w:r>
      <w:r w:rsidR="00137FE0">
        <w:rPr>
          <w:rFonts w:cs="Arial"/>
          <w:sz w:val="20"/>
          <w:szCs w:val="20"/>
          <w:highlight w:val="yellow"/>
        </w:rPr>
        <w:t>.202</w:t>
      </w:r>
      <w:r w:rsidR="00362BC1">
        <w:rPr>
          <w:rFonts w:cs="Arial"/>
          <w:sz w:val="20"/>
          <w:szCs w:val="20"/>
          <w:highlight w:val="yellow"/>
        </w:rPr>
        <w:t>4</w:t>
      </w:r>
      <w:r w:rsidR="00475B6B" w:rsidRPr="008657F2">
        <w:rPr>
          <w:rFonts w:cs="Arial"/>
          <w:sz w:val="20"/>
          <w:szCs w:val="20"/>
        </w:rPr>
        <w:t xml:space="preserve"> odo dňa doručenia objednávky dodávateľovi zo strany objednávateľa.</w:t>
      </w:r>
    </w:p>
    <w:p w:rsidR="00170757" w:rsidRPr="008657F2" w:rsidRDefault="00E11E5E" w:rsidP="002D4DB3">
      <w:pPr>
        <w:pStyle w:val="Odsekzoznamu"/>
        <w:numPr>
          <w:ilvl w:val="1"/>
          <w:numId w:val="33"/>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platnosť odo dňa podpisu zmluvného vzťahu a účinnosť dňom nasledujúcim po zverejnení v zmysle relevantného zákona</w:t>
      </w:r>
      <w:r w:rsidR="00170757" w:rsidRPr="008657F2">
        <w:rPr>
          <w:sz w:val="20"/>
          <w:szCs w:val="20"/>
        </w:rPr>
        <w:t>.</w:t>
      </w:r>
    </w:p>
    <w:p w:rsidR="00170757" w:rsidRPr="008657F2" w:rsidRDefault="00170757" w:rsidP="00170757">
      <w:pPr>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Hlavné podmienky financovania a platobné podmienky alebo odkaz na dokumenty, v ktorých sa uvádzajú:</w:t>
      </w:r>
    </w:p>
    <w:p w:rsidR="00BB7CB9" w:rsidRPr="008657F2" w:rsidRDefault="00E11E5E" w:rsidP="002D4DB3">
      <w:pPr>
        <w:pStyle w:val="Odsekzoznamu"/>
        <w:numPr>
          <w:ilvl w:val="1"/>
          <w:numId w:val="34"/>
        </w:numPr>
        <w:spacing w:after="0"/>
        <w:ind w:left="426" w:hanging="426"/>
        <w:jc w:val="both"/>
        <w:rPr>
          <w:rFonts w:cs="Arial"/>
          <w:sz w:val="20"/>
          <w:szCs w:val="20"/>
        </w:rPr>
      </w:pPr>
      <w:r w:rsidRPr="008657F2">
        <w:rPr>
          <w:rFonts w:cs="Arial"/>
          <w:sz w:val="20"/>
          <w:szCs w:val="20"/>
        </w:rPr>
        <w:t>Predmet zákazky bude financovaný: z vlastných zdrojov verejného obstarávateľa.</w:t>
      </w:r>
    </w:p>
    <w:p w:rsidR="00BB7CB9" w:rsidRPr="008657F2" w:rsidRDefault="00E11E5E" w:rsidP="002D4DB3">
      <w:pPr>
        <w:pStyle w:val="Odsekzoznamu"/>
        <w:numPr>
          <w:ilvl w:val="1"/>
          <w:numId w:val="34"/>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rsidR="00E11E5E" w:rsidRPr="008657F2" w:rsidRDefault="00E11E5E" w:rsidP="002D4DB3">
      <w:pPr>
        <w:pStyle w:val="Odsekzoznamu"/>
        <w:numPr>
          <w:ilvl w:val="1"/>
          <w:numId w:val="34"/>
        </w:numPr>
        <w:spacing w:after="0"/>
        <w:ind w:left="426" w:hanging="426"/>
        <w:jc w:val="both"/>
        <w:rPr>
          <w:rFonts w:cs="Arial"/>
          <w:sz w:val="20"/>
          <w:szCs w:val="20"/>
        </w:rPr>
      </w:pPr>
      <w:r w:rsidRPr="008657F2">
        <w:rPr>
          <w:rFonts w:cs="Arial"/>
          <w:sz w:val="20"/>
          <w:szCs w:val="20"/>
        </w:rPr>
        <w:t>Verejný obstarávateľ prehlasuje, že je platcom DPH.</w:t>
      </w:r>
    </w:p>
    <w:p w:rsidR="00E11E5E" w:rsidRPr="008657F2" w:rsidRDefault="00E11E5E" w:rsidP="00C11967">
      <w:pPr>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Obhliadka miesta dodania predmetu zákazky:</w:t>
      </w:r>
    </w:p>
    <w:p w:rsidR="00B76873" w:rsidRPr="008657F2" w:rsidRDefault="00492C31" w:rsidP="00362BC1">
      <w:pPr>
        <w:pStyle w:val="Odsekzoznamu"/>
        <w:numPr>
          <w:ilvl w:val="1"/>
          <w:numId w:val="35"/>
        </w:numPr>
        <w:spacing w:after="0"/>
        <w:jc w:val="both"/>
        <w:rPr>
          <w:rFonts w:cs="Arial"/>
          <w:sz w:val="20"/>
          <w:szCs w:val="20"/>
        </w:rPr>
      </w:pPr>
      <w:r w:rsidRPr="00492C31">
        <w:rPr>
          <w:rFonts w:cs="Arial"/>
          <w:sz w:val="20"/>
          <w:szCs w:val="20"/>
        </w:rPr>
        <w:t xml:space="preserve">Verejný obstarávateľ </w:t>
      </w:r>
      <w:r w:rsidR="00362BC1">
        <w:rPr>
          <w:rFonts w:cs="Arial"/>
          <w:sz w:val="20"/>
          <w:szCs w:val="20"/>
        </w:rPr>
        <w:t>vyžaduje od</w:t>
      </w:r>
      <w:r w:rsidRPr="00492C31">
        <w:rPr>
          <w:rFonts w:cs="Arial"/>
          <w:sz w:val="20"/>
          <w:szCs w:val="20"/>
        </w:rPr>
        <w:t xml:space="preserve"> uchádzačo</w:t>
      </w:r>
      <w:r w:rsidR="00362BC1">
        <w:rPr>
          <w:rFonts w:cs="Arial"/>
          <w:sz w:val="20"/>
          <w:szCs w:val="20"/>
        </w:rPr>
        <w:t>v</w:t>
      </w:r>
      <w:r w:rsidRPr="00492C31">
        <w:rPr>
          <w:rFonts w:cs="Arial"/>
          <w:sz w:val="20"/>
          <w:szCs w:val="20"/>
        </w:rPr>
        <w:t xml:space="preserve"> pred vypracovaním ponuky osobne prehliadnuť miesto, ktoré je predmetom tejto zákazky. Obhliadka miesta dodania predmetu obstarávania je možná po telefonickej dohode s kontaktnou osobou: </w:t>
      </w:r>
      <w:r w:rsidR="00362BC1" w:rsidRPr="00362BC1">
        <w:rPr>
          <w:rFonts w:cs="Arial"/>
          <w:sz w:val="20"/>
          <w:szCs w:val="20"/>
        </w:rPr>
        <w:t>Ing. Peter Swan</w:t>
      </w:r>
      <w:r w:rsidR="009F5A40">
        <w:rPr>
          <w:rFonts w:cs="Arial"/>
          <w:sz w:val="20"/>
          <w:szCs w:val="20"/>
        </w:rPr>
        <w:t xml:space="preserve"> </w:t>
      </w:r>
      <w:r w:rsidRPr="00141B9D">
        <w:rPr>
          <w:rFonts w:cs="Arial"/>
          <w:sz w:val="20"/>
          <w:szCs w:val="20"/>
          <w:highlight w:val="yellow"/>
        </w:rPr>
        <w:t xml:space="preserve"> </w:t>
      </w:r>
      <w:proofErr w:type="spellStart"/>
      <w:r w:rsidRPr="00141B9D">
        <w:rPr>
          <w:rFonts w:cs="Arial"/>
          <w:sz w:val="20"/>
          <w:szCs w:val="20"/>
          <w:highlight w:val="yellow"/>
        </w:rPr>
        <w:t>tel</w:t>
      </w:r>
      <w:proofErr w:type="spellEnd"/>
      <w:r w:rsidRPr="00141B9D">
        <w:rPr>
          <w:rFonts w:cs="Arial"/>
          <w:sz w:val="20"/>
          <w:szCs w:val="20"/>
          <w:highlight w:val="yellow"/>
        </w:rPr>
        <w:t xml:space="preserve">: </w:t>
      </w:r>
      <w:r w:rsidR="00362BC1" w:rsidRPr="00362BC1">
        <w:rPr>
          <w:rFonts w:cs="Arial"/>
          <w:sz w:val="20"/>
          <w:szCs w:val="20"/>
        </w:rPr>
        <w:t>+421918688674</w:t>
      </w:r>
    </w:p>
    <w:p w:rsidR="00611019" w:rsidRPr="008657F2" w:rsidRDefault="00611019" w:rsidP="00186C05">
      <w:pPr>
        <w:pStyle w:val="Bezriadkovania"/>
        <w:spacing w:line="276" w:lineRule="auto"/>
        <w:ind w:left="426" w:hanging="426"/>
        <w:jc w:val="both"/>
        <w:rPr>
          <w:rFonts w:ascii="Arial" w:hAnsi="Arial" w:cs="Arial"/>
          <w:sz w:val="20"/>
          <w:lang w:val="sk-SK"/>
        </w:rPr>
      </w:pPr>
    </w:p>
    <w:p w:rsidR="00611019" w:rsidRPr="008657F2" w:rsidRDefault="00611019" w:rsidP="001252EE">
      <w:pPr>
        <w:numPr>
          <w:ilvl w:val="0"/>
          <w:numId w:val="14"/>
        </w:numPr>
        <w:spacing w:after="0"/>
        <w:jc w:val="both"/>
        <w:rPr>
          <w:rFonts w:cs="Arial"/>
          <w:b/>
          <w:szCs w:val="20"/>
        </w:rPr>
      </w:pPr>
      <w:bookmarkStart w:id="3" w:name="_Toc488059675"/>
      <w:r w:rsidRPr="008657F2">
        <w:rPr>
          <w:rFonts w:cs="Arial"/>
          <w:b/>
          <w:szCs w:val="20"/>
        </w:rPr>
        <w:t>Jazyk ponuky</w:t>
      </w:r>
      <w:bookmarkEnd w:id="3"/>
    </w:p>
    <w:p w:rsidR="00141B9D" w:rsidRPr="00EA3DDF" w:rsidRDefault="00141B9D" w:rsidP="002D4DB3">
      <w:pPr>
        <w:pStyle w:val="Odsekzoznamu"/>
        <w:numPr>
          <w:ilvl w:val="1"/>
          <w:numId w:val="56"/>
        </w:numPr>
        <w:spacing w:after="0"/>
        <w:ind w:left="426" w:hanging="426"/>
        <w:jc w:val="both"/>
        <w:rPr>
          <w:rFonts w:eastAsia="Calibri" w:cs="Arial"/>
          <w:sz w:val="20"/>
          <w:szCs w:val="20"/>
        </w:rPr>
      </w:pPr>
      <w:r w:rsidRPr="00EA3DDF">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EA3DDF">
        <w:rPr>
          <w:rFonts w:eastAsia="Calibri" w:cs="Arial"/>
          <w:sz w:val="20"/>
          <w:szCs w:val="20"/>
        </w:rPr>
        <w:t>t.j</w:t>
      </w:r>
      <w:proofErr w:type="spellEnd"/>
      <w:r w:rsidRPr="00EA3DDF">
        <w:rPr>
          <w:rFonts w:eastAsia="Calibri" w:cs="Arial"/>
          <w:sz w:val="20"/>
          <w:szCs w:val="20"/>
        </w:rPr>
        <w:t>. do slovenského jazyka), okrem dokladov predložených v českom jazyku.</w:t>
      </w:r>
    </w:p>
    <w:p w:rsidR="00141B9D" w:rsidRPr="00EA3DDF" w:rsidRDefault="00141B9D" w:rsidP="00141B9D">
      <w:pPr>
        <w:pStyle w:val="Odsekzoznamu"/>
        <w:spacing w:after="0"/>
        <w:ind w:left="426"/>
        <w:jc w:val="both"/>
        <w:rPr>
          <w:rFonts w:eastAsia="Calibri" w:cs="Arial"/>
          <w:sz w:val="20"/>
          <w:szCs w:val="20"/>
        </w:rPr>
      </w:pPr>
      <w:r w:rsidRPr="00EA3DDF">
        <w:rPr>
          <w:rFonts w:eastAsia="Calibri" w:cs="Arial"/>
          <w:sz w:val="20"/>
          <w:szCs w:val="20"/>
        </w:rPr>
        <w:t>Ak sa zistí rozdiel v ich obsahu, rozhodujúci je úradný preklad do štátneho jazyka (</w:t>
      </w:r>
      <w:proofErr w:type="spellStart"/>
      <w:r w:rsidRPr="00EA3DDF">
        <w:rPr>
          <w:rFonts w:eastAsia="Calibri" w:cs="Arial"/>
          <w:sz w:val="20"/>
          <w:szCs w:val="20"/>
        </w:rPr>
        <w:t>t.j</w:t>
      </w:r>
      <w:proofErr w:type="spellEnd"/>
      <w:r w:rsidRPr="00EA3DDF">
        <w:rPr>
          <w:rFonts w:eastAsia="Calibri" w:cs="Arial"/>
          <w:sz w:val="20"/>
          <w:szCs w:val="20"/>
        </w:rPr>
        <w:t>. do slovenského jazyka).</w:t>
      </w:r>
    </w:p>
    <w:p w:rsidR="00141B9D" w:rsidRPr="00EA3DDF" w:rsidRDefault="00141B9D" w:rsidP="002D4DB3">
      <w:pPr>
        <w:pStyle w:val="Odsekzoznamu"/>
        <w:numPr>
          <w:ilvl w:val="1"/>
          <w:numId w:val="56"/>
        </w:numPr>
        <w:spacing w:after="0"/>
        <w:ind w:left="426" w:hanging="426"/>
        <w:jc w:val="both"/>
        <w:rPr>
          <w:rFonts w:eastAsia="Calibri" w:cs="Arial"/>
          <w:sz w:val="20"/>
          <w:szCs w:val="20"/>
        </w:rPr>
      </w:pPr>
      <w:r w:rsidRPr="00EA3DDF">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w:t>
      </w:r>
      <w:r w:rsidRPr="00EA3DDF">
        <w:rPr>
          <w:rFonts w:eastAsia="Calibri" w:cs="Arial"/>
          <w:sz w:val="20"/>
          <w:szCs w:val="20"/>
        </w:rPr>
        <w:lastRenderedPageBreak/>
        <w:t xml:space="preserve">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8" w:anchor="paragraf-53.odsek-2" w:tooltip="Odkaz na predpis alebo ustanovenie" w:history="1">
        <w:r w:rsidRPr="00EA3DDF">
          <w:rPr>
            <w:rFonts w:eastAsia="Calibri"/>
            <w:sz w:val="20"/>
            <w:szCs w:val="20"/>
          </w:rPr>
          <w:t>2</w:t>
        </w:r>
      </w:hyperlink>
      <w:r w:rsidRPr="00EA3DDF">
        <w:rPr>
          <w:rFonts w:eastAsia="Calibri" w:cs="Arial"/>
          <w:sz w:val="20"/>
          <w:szCs w:val="20"/>
        </w:rPr>
        <w:t xml:space="preserve"> ZVO týmto nie sú dotknuté. Na každom dokumente, u ktorého je to požadované, musí byť čitateľný dátum vyhotovenia alebo overenia za účelom splnenia podmienok účasti.</w:t>
      </w:r>
    </w:p>
    <w:p w:rsidR="00141B9D" w:rsidRPr="008657F2" w:rsidRDefault="00141B9D" w:rsidP="00475B6B">
      <w:pPr>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Lehota na predkladanie ponúk a označenie ponúk:</w:t>
      </w:r>
    </w:p>
    <w:p w:rsidR="00141B9D" w:rsidRPr="00EA3DDF" w:rsidRDefault="00141B9D" w:rsidP="002D4DB3">
      <w:pPr>
        <w:pStyle w:val="Odsekzoznamu"/>
        <w:numPr>
          <w:ilvl w:val="1"/>
          <w:numId w:val="36"/>
        </w:numPr>
        <w:spacing w:after="0"/>
        <w:ind w:left="426" w:hanging="426"/>
        <w:jc w:val="both"/>
        <w:rPr>
          <w:rFonts w:cs="Arial"/>
          <w:sz w:val="20"/>
          <w:szCs w:val="20"/>
        </w:rPr>
      </w:pPr>
      <w:r w:rsidRPr="00EA3DDF">
        <w:rPr>
          <w:rFonts w:cs="Arial"/>
          <w:sz w:val="20"/>
          <w:szCs w:val="20"/>
        </w:rPr>
        <w:t xml:space="preserve">Ponuky musia byť doručené </w:t>
      </w:r>
      <w:r w:rsidRPr="00EA3DDF">
        <w:rPr>
          <w:rFonts w:cs="Arial"/>
          <w:sz w:val="20"/>
          <w:szCs w:val="20"/>
          <w:highlight w:val="yellow"/>
        </w:rPr>
        <w:t xml:space="preserve">do </w:t>
      </w:r>
      <w:r w:rsidR="00362BC1">
        <w:rPr>
          <w:rFonts w:cs="Arial"/>
          <w:sz w:val="20"/>
          <w:szCs w:val="20"/>
          <w:highlight w:val="yellow"/>
        </w:rPr>
        <w:t>21</w:t>
      </w:r>
      <w:r w:rsidR="00137FE0">
        <w:rPr>
          <w:rFonts w:cs="Arial"/>
          <w:sz w:val="20"/>
          <w:szCs w:val="20"/>
          <w:highlight w:val="yellow"/>
        </w:rPr>
        <w:t>.</w:t>
      </w:r>
      <w:r w:rsidR="009F5A40">
        <w:rPr>
          <w:rFonts w:cs="Arial"/>
          <w:sz w:val="20"/>
          <w:szCs w:val="20"/>
          <w:highlight w:val="yellow"/>
        </w:rPr>
        <w:t>1</w:t>
      </w:r>
      <w:r w:rsidR="00362BC1">
        <w:rPr>
          <w:rFonts w:cs="Arial"/>
          <w:sz w:val="20"/>
          <w:szCs w:val="20"/>
          <w:highlight w:val="yellow"/>
        </w:rPr>
        <w:t>2</w:t>
      </w:r>
      <w:r w:rsidR="00137FE0">
        <w:rPr>
          <w:rFonts w:cs="Arial"/>
          <w:sz w:val="20"/>
          <w:szCs w:val="20"/>
          <w:highlight w:val="yellow"/>
        </w:rPr>
        <w:t>.202</w:t>
      </w:r>
      <w:r w:rsidR="00F16465">
        <w:rPr>
          <w:rFonts w:cs="Arial"/>
          <w:sz w:val="20"/>
          <w:szCs w:val="20"/>
          <w:highlight w:val="yellow"/>
        </w:rPr>
        <w:t>3</w:t>
      </w:r>
      <w:r w:rsidRPr="00EA3DDF">
        <w:rPr>
          <w:rFonts w:cs="Arial"/>
          <w:sz w:val="20"/>
          <w:szCs w:val="20"/>
          <w:highlight w:val="yellow"/>
        </w:rPr>
        <w:t xml:space="preserve"> do </w:t>
      </w:r>
      <w:r w:rsidR="00137FE0">
        <w:rPr>
          <w:rFonts w:cs="Arial"/>
          <w:sz w:val="20"/>
          <w:szCs w:val="20"/>
          <w:highlight w:val="yellow"/>
        </w:rPr>
        <w:t>9:00</w:t>
      </w:r>
      <w:r w:rsidRPr="00EA3DDF">
        <w:rPr>
          <w:rFonts w:cs="Arial"/>
          <w:sz w:val="20"/>
          <w:szCs w:val="20"/>
          <w:highlight w:val="yellow"/>
        </w:rPr>
        <w:t xml:space="preserve"> hod</w:t>
      </w:r>
      <w:r w:rsidRPr="00EA3DDF">
        <w:rPr>
          <w:rFonts w:cs="Arial"/>
          <w:sz w:val="20"/>
          <w:szCs w:val="20"/>
        </w:rPr>
        <w:t>.</w:t>
      </w:r>
    </w:p>
    <w:p w:rsidR="00141B9D" w:rsidRPr="00EA3DDF" w:rsidRDefault="00141B9D" w:rsidP="002D4DB3">
      <w:pPr>
        <w:pStyle w:val="Odsekzoznamu"/>
        <w:numPr>
          <w:ilvl w:val="1"/>
          <w:numId w:val="36"/>
        </w:numPr>
        <w:spacing w:after="0"/>
        <w:ind w:left="426" w:hanging="426"/>
        <w:jc w:val="both"/>
        <w:rPr>
          <w:rFonts w:cs="Arial"/>
          <w:sz w:val="20"/>
          <w:szCs w:val="20"/>
        </w:rPr>
      </w:pPr>
      <w:r w:rsidRPr="00EA3DDF">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rsidR="00141B9D" w:rsidRPr="00EA3DDF" w:rsidRDefault="00141B9D" w:rsidP="002D4DB3">
      <w:pPr>
        <w:pStyle w:val="Odsekzoznamu"/>
        <w:numPr>
          <w:ilvl w:val="1"/>
          <w:numId w:val="36"/>
        </w:numPr>
        <w:spacing w:after="0"/>
        <w:ind w:left="426" w:hanging="426"/>
        <w:jc w:val="both"/>
        <w:rPr>
          <w:rFonts w:cs="Arial"/>
          <w:sz w:val="20"/>
          <w:szCs w:val="20"/>
        </w:rPr>
      </w:pPr>
      <w:r w:rsidRPr="00EA3DDF">
        <w:rPr>
          <w:rFonts w:cs="Arial"/>
          <w:sz w:val="20"/>
          <w:szCs w:val="20"/>
        </w:rPr>
        <w:t>Ponuka zaradeného záujemcu predložená po uplynutí lehoty na predkladanie ponúk sa elektronicky neotvorí.</w:t>
      </w:r>
    </w:p>
    <w:p w:rsidR="00141B9D" w:rsidRPr="00EA3DDF" w:rsidRDefault="00141B9D" w:rsidP="00141B9D">
      <w:pPr>
        <w:spacing w:after="0"/>
        <w:ind w:left="426" w:hanging="426"/>
        <w:jc w:val="both"/>
        <w:rPr>
          <w:rFonts w:cs="Arial"/>
          <w:b/>
          <w:szCs w:val="20"/>
        </w:rPr>
      </w:pPr>
      <w:bookmarkStart w:id="4" w:name="_Toc488059687"/>
    </w:p>
    <w:p w:rsidR="00141B9D" w:rsidRPr="00EA3DDF" w:rsidRDefault="00141B9D" w:rsidP="00141B9D">
      <w:pPr>
        <w:numPr>
          <w:ilvl w:val="0"/>
          <w:numId w:val="14"/>
        </w:numPr>
        <w:spacing w:after="0"/>
        <w:jc w:val="both"/>
        <w:rPr>
          <w:rFonts w:cs="Arial"/>
          <w:b/>
          <w:szCs w:val="20"/>
        </w:rPr>
      </w:pPr>
      <w:bookmarkStart w:id="5" w:name="_Toc488059674"/>
      <w:r w:rsidRPr="00EA3DDF">
        <w:rPr>
          <w:rFonts w:cs="Arial"/>
          <w:b/>
          <w:szCs w:val="20"/>
        </w:rPr>
        <w:t>Podmienky predloženia ponuky</w:t>
      </w:r>
      <w:bookmarkEnd w:id="5"/>
      <w:r w:rsidRPr="00EA3DDF">
        <w:rPr>
          <w:rFonts w:cs="Arial"/>
          <w:b/>
          <w:szCs w:val="20"/>
        </w:rPr>
        <w:t xml:space="preserve"> </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Zaradený záujemca môže predložiť len jednu ponuku.</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Zaradený záujemca predkladá ponuku v elektronickej podobe v lehote na predkladanie ponúk podľa požiadaviek uvedených v tejto výzve.</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Ponuka je vyhotovená elektronicky v zmysle § 49 ods. 1 písm. a) ZVO a vložená do IS JOSEPHINE umiestnenom na webovej adrese https://josephine.proebiz.com/.</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 xml:space="preserve">Elektronická ponuka sa vloží vyplnením ponukového formulára a vložením požadovaných dokladov a dokumentov v IS JOSEPHINE umiestnenom na webovej adrese </w:t>
      </w:r>
      <w:hyperlink r:id="rId9" w:history="1">
        <w:r w:rsidRPr="00EA3DDF">
          <w:rPr>
            <w:rFonts w:cs="Arial"/>
            <w:sz w:val="20"/>
            <w:szCs w:val="20"/>
          </w:rPr>
          <w:t>https://josephine.proebiz.com/</w:t>
        </w:r>
      </w:hyperlink>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V predloženej ponuke prostredníctvom IS JOSEPHINE musia byť pripojené požadované naskenované doklady (doporučený formát je „*.</w:t>
      </w:r>
      <w:proofErr w:type="spellStart"/>
      <w:r w:rsidRPr="00EA3DDF">
        <w:rPr>
          <w:rFonts w:cs="Arial"/>
          <w:sz w:val="20"/>
          <w:szCs w:val="20"/>
        </w:rPr>
        <w:t>pdf</w:t>
      </w:r>
      <w:proofErr w:type="spellEnd"/>
      <w:r w:rsidRPr="00EA3DDF">
        <w:rPr>
          <w:rFonts w:cs="Arial"/>
          <w:sz w:val="20"/>
          <w:szCs w:val="20"/>
        </w:rPr>
        <w:t xml:space="preserve">“) a vyplnenie elektronického formulára, ktorý zodpovedá návrhu na plnení kritéria uvedeného v súťažných podkladoch. </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V prípade, že zaradený záujemca predloží listinnú ponuku, verejný obstarávateľ ju v zmysle § 49 ZVO vylúči.</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Ponuku môžu predkladať LEN uchádzači zaradení v DNS v čase vyhlasovania Výzvy.</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rsidR="00141B9D" w:rsidRPr="00EA3DDF" w:rsidRDefault="00141B9D" w:rsidP="002D4DB3">
      <w:pPr>
        <w:pStyle w:val="Odsekzoznamu"/>
        <w:numPr>
          <w:ilvl w:val="1"/>
          <w:numId w:val="37"/>
        </w:numPr>
        <w:spacing w:after="0"/>
        <w:ind w:left="567" w:hanging="567"/>
        <w:jc w:val="both"/>
        <w:rPr>
          <w:rFonts w:cs="Arial"/>
          <w:sz w:val="20"/>
          <w:szCs w:val="20"/>
        </w:rPr>
      </w:pPr>
      <w:r w:rsidRPr="00EA3DDF">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rsidR="00141B9D" w:rsidRPr="00EA3DDF" w:rsidRDefault="00141B9D" w:rsidP="00141B9D">
      <w:pPr>
        <w:spacing w:after="0"/>
        <w:ind w:left="360"/>
        <w:jc w:val="both"/>
        <w:rPr>
          <w:rFonts w:cs="Arial"/>
          <w:b/>
          <w:szCs w:val="20"/>
        </w:rPr>
      </w:pPr>
    </w:p>
    <w:p w:rsidR="00141B9D" w:rsidRPr="00EA3DDF" w:rsidRDefault="00141B9D" w:rsidP="00141B9D">
      <w:pPr>
        <w:numPr>
          <w:ilvl w:val="0"/>
          <w:numId w:val="14"/>
        </w:numPr>
        <w:spacing w:after="0"/>
        <w:jc w:val="both"/>
        <w:rPr>
          <w:rFonts w:cs="Arial"/>
          <w:b/>
          <w:szCs w:val="20"/>
        </w:rPr>
      </w:pPr>
      <w:bookmarkStart w:id="6" w:name="_Toc488059676"/>
      <w:r w:rsidRPr="00EA3DDF">
        <w:rPr>
          <w:rFonts w:cs="Arial"/>
          <w:b/>
          <w:szCs w:val="20"/>
        </w:rPr>
        <w:t>Predkladanie a obsah ponuky</w:t>
      </w:r>
      <w:bookmarkEnd w:id="6"/>
    </w:p>
    <w:p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 xml:space="preserve">Predkladanie ponúk je umožnené iba autentifikovaným zaradeným uchádzačom do daného zriadeného DNS. Zaradený uchádzač sa prihlasuje do systému pomocou </w:t>
      </w:r>
      <w:proofErr w:type="spellStart"/>
      <w:r w:rsidRPr="00EA3DDF">
        <w:rPr>
          <w:rFonts w:cs="Arial"/>
          <w:sz w:val="20"/>
          <w:szCs w:val="20"/>
        </w:rPr>
        <w:t>eID</w:t>
      </w:r>
      <w:proofErr w:type="spellEnd"/>
      <w:r w:rsidRPr="00EA3DDF">
        <w:rPr>
          <w:rFonts w:cs="Arial"/>
          <w:sz w:val="20"/>
          <w:szCs w:val="20"/>
        </w:rPr>
        <w:t xml:space="preserve"> alebo svojich hesiel, ktoré nadobudol v rámci autentifikačného procesu.</w:t>
      </w:r>
    </w:p>
    <w:p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Autentifikovaný zaradený záujemca si po prihlásení do IS JOSPEHINE v záložke „Moje obstarávania“ vyberie predmetnú zákazku a vloží svoju ponuku do určeného formulára na príjem ponúk, ktorý nájde v záložke Ponuky.</w:t>
      </w:r>
    </w:p>
    <w:p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 xml:space="preserve">Zaradeným záujemcom navrhovaná  celková cena verejného obstarávania musí byť uvedená na 2 desatinné miesta v EUR bez DPH a vložená do IS JOSEPHINE. V predloženej ponuke </w:t>
      </w:r>
      <w:r w:rsidRPr="00EA3DDF">
        <w:rPr>
          <w:rFonts w:cs="Arial"/>
          <w:sz w:val="20"/>
          <w:szCs w:val="20"/>
        </w:rPr>
        <w:lastRenderedPageBreak/>
        <w:t>prostredníctvom IS JOSEPHINE musia byť pripojené požadované naskenované doklady a dokumenty tvoriace obsah ponuky, požadované v týchto súťažných podkladoch, ktoré  musia byť k termínu predloženia ponuky platné a aktuálne.</w:t>
      </w:r>
    </w:p>
    <w:p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b/>
          <w:i/>
          <w:sz w:val="20"/>
          <w:szCs w:val="20"/>
        </w:rPr>
        <w:t>Ponuka bude obsahovať:</w:t>
      </w:r>
    </w:p>
    <w:p w:rsidR="00141B9D" w:rsidRPr="00EA3DDF" w:rsidRDefault="00141B9D" w:rsidP="002D4DB3">
      <w:pPr>
        <w:pStyle w:val="Bezriadkovania"/>
        <w:numPr>
          <w:ilvl w:val="0"/>
          <w:numId w:val="97"/>
        </w:numPr>
        <w:jc w:val="both"/>
        <w:rPr>
          <w:rFonts w:ascii="Arial" w:hAnsi="Arial" w:cs="Arial"/>
          <w:sz w:val="20"/>
          <w:lang w:val="sk-SK"/>
        </w:rPr>
      </w:pPr>
      <w:r w:rsidRPr="00EA3DDF">
        <w:rPr>
          <w:rFonts w:ascii="Arial" w:hAnsi="Arial" w:cs="Arial"/>
          <w:sz w:val="20"/>
          <w:lang w:val="sk-SK"/>
        </w:rPr>
        <w:t xml:space="preserve">Vyplnený, podpísaný a opečiatkovaný </w:t>
      </w:r>
      <w:r w:rsidR="00C13EBA">
        <w:rPr>
          <w:rFonts w:ascii="Arial" w:hAnsi="Arial" w:cs="Arial"/>
          <w:sz w:val="20"/>
          <w:lang w:val="sk-SK"/>
        </w:rPr>
        <w:t>„</w:t>
      </w:r>
      <w:r w:rsidR="00C13EBA" w:rsidRPr="00C13EBA">
        <w:rPr>
          <w:rFonts w:ascii="Arial" w:hAnsi="Arial" w:cs="Arial"/>
          <w:sz w:val="20"/>
          <w:lang w:val="sk-SK"/>
        </w:rPr>
        <w:t>Rozsah zákazky a cenová ponuka dodávateľa</w:t>
      </w:r>
      <w:r w:rsidR="00C13EBA" w:rsidRPr="00EA3DDF">
        <w:rPr>
          <w:rFonts w:ascii="Arial" w:hAnsi="Arial" w:cs="Arial"/>
          <w:sz w:val="20"/>
          <w:lang w:val="sk-SK"/>
        </w:rPr>
        <w:t xml:space="preserve"> </w:t>
      </w:r>
      <w:r w:rsidRPr="00EA3DDF">
        <w:rPr>
          <w:rFonts w:ascii="Arial" w:hAnsi="Arial" w:cs="Arial"/>
          <w:sz w:val="20"/>
          <w:lang w:val="sk-SK"/>
        </w:rPr>
        <w:t>(príloha č. 1 tejto výzvy)</w:t>
      </w:r>
    </w:p>
    <w:p w:rsidR="00141B9D" w:rsidRPr="00EA3DDF" w:rsidRDefault="00141B9D" w:rsidP="002D4DB3">
      <w:pPr>
        <w:pStyle w:val="Bezriadkovania"/>
        <w:numPr>
          <w:ilvl w:val="0"/>
          <w:numId w:val="97"/>
        </w:numPr>
        <w:jc w:val="both"/>
        <w:rPr>
          <w:rFonts w:ascii="Arial" w:hAnsi="Arial" w:cs="Arial"/>
          <w:sz w:val="20"/>
          <w:lang w:val="sk-SK"/>
        </w:rPr>
      </w:pPr>
      <w:r w:rsidRPr="00EA3DDF">
        <w:rPr>
          <w:rFonts w:ascii="Arial" w:hAnsi="Arial" w:cs="Arial"/>
          <w:sz w:val="20"/>
          <w:lang w:val="sk-SK"/>
        </w:rPr>
        <w:t>Vyplnený, podpísaný a opečiatk</w:t>
      </w:r>
      <w:r w:rsidR="00C13EBA">
        <w:rPr>
          <w:rFonts w:ascii="Arial" w:hAnsi="Arial" w:cs="Arial"/>
          <w:sz w:val="20"/>
          <w:lang w:val="sk-SK"/>
        </w:rPr>
        <w:t>ovaný návrh zmluvy (príloha č. 2</w:t>
      </w:r>
      <w:r w:rsidRPr="00EA3DDF">
        <w:rPr>
          <w:rFonts w:ascii="Arial" w:hAnsi="Arial" w:cs="Arial"/>
          <w:sz w:val="20"/>
          <w:lang w:val="sk-SK"/>
        </w:rPr>
        <w:t xml:space="preserve"> tejto výzvy)</w:t>
      </w:r>
    </w:p>
    <w:p w:rsidR="00141B9D" w:rsidRPr="00141B9D" w:rsidRDefault="00141B9D" w:rsidP="00141B9D">
      <w:pPr>
        <w:spacing w:after="0"/>
        <w:jc w:val="both"/>
        <w:rPr>
          <w:rFonts w:cs="Arial"/>
          <w:szCs w:val="20"/>
        </w:rPr>
      </w:pPr>
    </w:p>
    <w:p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 xml:space="preserve">Kópia </w:t>
      </w:r>
      <w:r w:rsidRPr="00C13EBA">
        <w:rPr>
          <w:rFonts w:cs="Arial"/>
          <w:sz w:val="20"/>
          <w:szCs w:val="20"/>
        </w:rPr>
        <w:t>dokumentu „</w:t>
      </w:r>
      <w:r w:rsidR="00C13EBA" w:rsidRPr="00C13EBA">
        <w:rPr>
          <w:rFonts w:cs="Arial"/>
          <w:sz w:val="20"/>
          <w:szCs w:val="20"/>
        </w:rPr>
        <w:t>Rozsah zákazky a cenová ponuka dodávateľa</w:t>
      </w:r>
      <w:r w:rsidRPr="00C13EBA">
        <w:rPr>
          <w:rFonts w:cs="Arial"/>
          <w:sz w:val="20"/>
          <w:szCs w:val="20"/>
        </w:rPr>
        <w:t>“ v needitovateľnej forme: Uchádzač je povinný prekryť tie časti dokumentu, v ktorom sa nachádzajú osobné údaje nad tento rozsah: meno a priezvisko, adresa trvalého pobytu, emailová adresa a telefónne číslo. Ak uvedený dokument</w:t>
      </w:r>
      <w:r w:rsidRPr="00EA3DDF">
        <w:rPr>
          <w:rFonts w:cs="Arial"/>
          <w:sz w:val="20"/>
          <w:szCs w:val="20"/>
        </w:rPr>
        <w:t xml:space="preserve"> obsahuje podpisy alebo obsahujú odtlačok pečiatky, predkladajú sa v elektronickej podobe s uvedením mena a priezviska osôb, ktoré dokument podpísali a dátumu podpisu, bez uvedenia podpisu týchto osôb a odtlačku pečiatky. Uvedená požiadavka je za účelom splnenia povinnosti verejného obstarávateľa zverejňovania ponúk v profile.</w:t>
      </w:r>
    </w:p>
    <w:p w:rsidR="00141B9D" w:rsidRPr="00EA3DDF" w:rsidRDefault="00141B9D" w:rsidP="00141B9D">
      <w:pPr>
        <w:pStyle w:val="Bezriadkovania"/>
        <w:jc w:val="both"/>
        <w:rPr>
          <w:rFonts w:ascii="Arial" w:hAnsi="Arial" w:cs="Arial"/>
          <w:sz w:val="20"/>
          <w:lang w:val="sk-SK"/>
        </w:rPr>
      </w:pPr>
    </w:p>
    <w:p w:rsidR="00141B9D" w:rsidRPr="00EA3DDF" w:rsidRDefault="00141B9D" w:rsidP="00141B9D">
      <w:pPr>
        <w:numPr>
          <w:ilvl w:val="0"/>
          <w:numId w:val="14"/>
        </w:numPr>
        <w:spacing w:after="0"/>
        <w:jc w:val="both"/>
        <w:rPr>
          <w:rFonts w:cs="Arial"/>
          <w:b/>
          <w:szCs w:val="20"/>
        </w:rPr>
      </w:pPr>
      <w:bookmarkStart w:id="7" w:name="_Toc488059680"/>
      <w:r w:rsidRPr="00EA3DDF">
        <w:rPr>
          <w:rFonts w:cs="Arial"/>
          <w:b/>
          <w:szCs w:val="20"/>
        </w:rPr>
        <w:t>Doplnenie, zmena a odvolanie ponuky</w:t>
      </w:r>
      <w:bookmarkEnd w:id="7"/>
    </w:p>
    <w:p w:rsidR="00141B9D" w:rsidRPr="00EA3DDF" w:rsidRDefault="00141B9D" w:rsidP="002D4DB3">
      <w:pPr>
        <w:pStyle w:val="Odsekzoznamu"/>
        <w:numPr>
          <w:ilvl w:val="1"/>
          <w:numId w:val="39"/>
        </w:numPr>
        <w:spacing w:after="0"/>
        <w:ind w:left="426" w:hanging="426"/>
        <w:jc w:val="both"/>
        <w:rPr>
          <w:rFonts w:cs="Arial"/>
          <w:sz w:val="20"/>
          <w:szCs w:val="20"/>
        </w:rPr>
      </w:pPr>
      <w:r w:rsidRPr="00EA3DDF">
        <w:rPr>
          <w:rFonts w:cs="Arial"/>
          <w:sz w:val="20"/>
          <w:szCs w:val="20"/>
        </w:rPr>
        <w:t>Zaradený záujemca môže predloženú ponuku doplniť, zmeniť alebo odvolať do uplynutia lehoty na predkladanie ponúk. Doplnenie alebo zmenu ponuky je možné vykonať prostredníctvom funkcionality IS JOSEPHINE v primeranej lehote pred uplynutím lehoty na predkladanie ponúk. Zaradený záujemca pri zmene a odvolaní ponuky postupuje obdobne ako pri vložení prvotnej ponuky (kliknutím na tlačidlo Stiahnuť ponuku a predložením novej ponuky).</w:t>
      </w:r>
    </w:p>
    <w:p w:rsidR="00141B9D" w:rsidRPr="00EA3DDF" w:rsidRDefault="00141B9D" w:rsidP="00141B9D">
      <w:pPr>
        <w:spacing w:after="0"/>
        <w:jc w:val="both"/>
        <w:rPr>
          <w:rFonts w:cs="Arial"/>
          <w:szCs w:val="20"/>
        </w:rPr>
      </w:pPr>
    </w:p>
    <w:p w:rsidR="00141B9D" w:rsidRPr="00EA3DDF" w:rsidRDefault="00141B9D" w:rsidP="00141B9D">
      <w:pPr>
        <w:numPr>
          <w:ilvl w:val="0"/>
          <w:numId w:val="14"/>
        </w:numPr>
        <w:spacing w:after="0"/>
        <w:jc w:val="both"/>
        <w:rPr>
          <w:rFonts w:cs="Arial"/>
          <w:b/>
          <w:szCs w:val="20"/>
        </w:rPr>
      </w:pPr>
      <w:r w:rsidRPr="00EA3DDF">
        <w:rPr>
          <w:rFonts w:cs="Arial"/>
          <w:b/>
          <w:szCs w:val="20"/>
        </w:rPr>
        <w:t>Podmienky zrušenia verejného obstarávania</w:t>
      </w:r>
    </w:p>
    <w:p w:rsidR="00141B9D" w:rsidRPr="00EA3DDF" w:rsidRDefault="00141B9D" w:rsidP="002D4DB3">
      <w:pPr>
        <w:pStyle w:val="Odsekzoznamu"/>
        <w:numPr>
          <w:ilvl w:val="1"/>
          <w:numId w:val="55"/>
        </w:numPr>
        <w:spacing w:after="0"/>
        <w:ind w:left="426" w:hanging="426"/>
        <w:jc w:val="both"/>
        <w:rPr>
          <w:rFonts w:cs="Arial"/>
          <w:sz w:val="20"/>
          <w:szCs w:val="20"/>
        </w:rPr>
      </w:pPr>
      <w:r w:rsidRPr="00EA3DDF">
        <w:rPr>
          <w:rFonts w:cs="Arial"/>
          <w:sz w:val="20"/>
          <w:szCs w:val="20"/>
        </w:rPr>
        <w:t>Verejný obstarávateľ môže zrušiť zadávanie zákazky podľa ustanovení ZVO. Verejný obstarávateľ si vyhradzuje právo zákazku zrušiť v zmysle § 57 ZVO.</w:t>
      </w:r>
    </w:p>
    <w:p w:rsidR="00141B9D" w:rsidRPr="00EA3DDF" w:rsidRDefault="00141B9D" w:rsidP="002D4DB3">
      <w:pPr>
        <w:pStyle w:val="Odsekzoznamu"/>
        <w:numPr>
          <w:ilvl w:val="1"/>
          <w:numId w:val="55"/>
        </w:numPr>
        <w:spacing w:after="0"/>
        <w:ind w:left="426" w:hanging="426"/>
        <w:jc w:val="both"/>
        <w:rPr>
          <w:rFonts w:cs="Arial"/>
          <w:sz w:val="20"/>
          <w:szCs w:val="20"/>
        </w:rPr>
      </w:pPr>
      <w:r w:rsidRPr="00EA3DDF">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rsidR="00141B9D" w:rsidRPr="00EA3DDF" w:rsidRDefault="00141B9D" w:rsidP="00141B9D">
      <w:pPr>
        <w:spacing w:after="0"/>
        <w:jc w:val="both"/>
        <w:rPr>
          <w:rFonts w:cs="Arial"/>
          <w:szCs w:val="20"/>
        </w:rPr>
      </w:pPr>
    </w:p>
    <w:p w:rsidR="00141B9D" w:rsidRPr="00EA3DDF" w:rsidRDefault="00141B9D" w:rsidP="00141B9D">
      <w:pPr>
        <w:numPr>
          <w:ilvl w:val="0"/>
          <w:numId w:val="14"/>
        </w:numPr>
        <w:spacing w:after="0"/>
        <w:jc w:val="both"/>
        <w:rPr>
          <w:rFonts w:cs="Arial"/>
          <w:b/>
          <w:szCs w:val="20"/>
        </w:rPr>
      </w:pPr>
      <w:r w:rsidRPr="00EA3DDF">
        <w:rPr>
          <w:rFonts w:cs="Arial"/>
          <w:b/>
          <w:szCs w:val="20"/>
        </w:rPr>
        <w:t>Protikorupčná politika verejného obstarávateľa</w:t>
      </w:r>
    </w:p>
    <w:p w:rsidR="00141B9D" w:rsidRPr="00EA3DDF" w:rsidRDefault="00141B9D" w:rsidP="002D4DB3">
      <w:pPr>
        <w:pStyle w:val="Odsekzoznamu"/>
        <w:numPr>
          <w:ilvl w:val="1"/>
          <w:numId w:val="40"/>
        </w:numPr>
        <w:spacing w:after="0"/>
        <w:ind w:left="426" w:hanging="426"/>
        <w:jc w:val="both"/>
        <w:rPr>
          <w:rFonts w:cs="Arial"/>
          <w:sz w:val="20"/>
          <w:szCs w:val="20"/>
        </w:rPr>
      </w:pPr>
      <w:r w:rsidRPr="00EA3DDF">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rsidR="00141B9D" w:rsidRPr="00EA3DDF" w:rsidRDefault="00141B9D" w:rsidP="002D4DB3">
      <w:pPr>
        <w:pStyle w:val="Odsekzoznamu"/>
        <w:numPr>
          <w:ilvl w:val="1"/>
          <w:numId w:val="40"/>
        </w:numPr>
        <w:spacing w:after="0"/>
        <w:ind w:left="426" w:hanging="426"/>
        <w:jc w:val="both"/>
        <w:rPr>
          <w:rFonts w:cs="Arial"/>
          <w:sz w:val="20"/>
          <w:szCs w:val="20"/>
        </w:rPr>
      </w:pPr>
      <w:r w:rsidRPr="00EA3DDF">
        <w:rPr>
          <w:rFonts w:cs="Arial"/>
          <w:sz w:val="20"/>
          <w:szCs w:val="20"/>
        </w:rPr>
        <w:t xml:space="preserve">Protikorupčný program a Protikorupčná politika LESOV Slovenskej republiky, </w:t>
      </w:r>
      <w:proofErr w:type="spellStart"/>
      <w:r w:rsidRPr="00EA3DDF">
        <w:rPr>
          <w:rFonts w:cs="Arial"/>
          <w:sz w:val="20"/>
          <w:szCs w:val="20"/>
        </w:rPr>
        <w:t>š.p</w:t>
      </w:r>
      <w:proofErr w:type="spellEnd"/>
      <w:r w:rsidRPr="00EA3DDF">
        <w:rPr>
          <w:rFonts w:cs="Arial"/>
          <w:sz w:val="20"/>
          <w:szCs w:val="20"/>
        </w:rPr>
        <w:t>. sú zverejnené na internetovej stránke www.lesy.sk/lesy/o-nas/protikorupcny-program/.</w:t>
      </w:r>
    </w:p>
    <w:p w:rsidR="00141B9D" w:rsidRPr="00EA3DDF" w:rsidRDefault="00141B9D" w:rsidP="002D4DB3">
      <w:pPr>
        <w:pStyle w:val="Odsekzoznamu"/>
        <w:numPr>
          <w:ilvl w:val="1"/>
          <w:numId w:val="40"/>
        </w:numPr>
        <w:spacing w:after="0"/>
        <w:ind w:left="426" w:hanging="426"/>
        <w:jc w:val="both"/>
        <w:rPr>
          <w:rFonts w:cs="Arial"/>
          <w:sz w:val="20"/>
          <w:szCs w:val="20"/>
        </w:rPr>
      </w:pPr>
      <w:r w:rsidRPr="00EA3DDF">
        <w:rPr>
          <w:rFonts w:cs="Arial"/>
          <w:sz w:val="20"/>
          <w:szCs w:val="20"/>
        </w:rPr>
        <w:t xml:space="preserve">V súvislosti s plnením protikorupčných opatrení LESOV Slovenskej republiky, </w:t>
      </w:r>
      <w:proofErr w:type="spellStart"/>
      <w:r w:rsidRPr="00EA3DDF">
        <w:rPr>
          <w:rFonts w:cs="Arial"/>
          <w:sz w:val="20"/>
          <w:szCs w:val="20"/>
        </w:rPr>
        <w:t>š.p</w:t>
      </w:r>
      <w:proofErr w:type="spellEnd"/>
      <w:r w:rsidRPr="00EA3DDF">
        <w:rPr>
          <w:rFonts w:cs="Arial"/>
          <w:sz w:val="20"/>
          <w:szCs w:val="20"/>
        </w:rPr>
        <w:t>., verejný obstarávateľ upozorňuje na práva a povinnosti osôb zúčastňujúcich sa predmetného verejného obstarávania:</w:t>
      </w:r>
    </w:p>
    <w:p w:rsidR="00141B9D" w:rsidRPr="00EA3DDF" w:rsidRDefault="00141B9D" w:rsidP="002D4DB3">
      <w:pPr>
        <w:pStyle w:val="Bezriadkovania"/>
        <w:numPr>
          <w:ilvl w:val="0"/>
          <w:numId w:val="15"/>
        </w:numPr>
        <w:jc w:val="both"/>
        <w:rPr>
          <w:rFonts w:ascii="Arial" w:hAnsi="Arial" w:cs="Arial"/>
          <w:sz w:val="20"/>
          <w:lang w:val="sk-SK"/>
        </w:rPr>
      </w:pPr>
      <w:r w:rsidRPr="00EA3DDF">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rsidR="00141B9D" w:rsidRPr="00EA3DDF" w:rsidRDefault="00141B9D" w:rsidP="002D4DB3">
      <w:pPr>
        <w:pStyle w:val="Bezriadkovania"/>
        <w:numPr>
          <w:ilvl w:val="0"/>
          <w:numId w:val="15"/>
        </w:numPr>
        <w:jc w:val="both"/>
        <w:rPr>
          <w:rFonts w:ascii="Arial" w:hAnsi="Arial" w:cs="Arial"/>
          <w:sz w:val="20"/>
          <w:lang w:val="sk-SK"/>
        </w:rPr>
      </w:pPr>
      <w:r w:rsidRPr="00EA3DDF">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rsidR="00141B9D" w:rsidRPr="00EA3DDF" w:rsidRDefault="00141B9D" w:rsidP="002D4DB3">
      <w:pPr>
        <w:pStyle w:val="Bezriadkovania"/>
        <w:numPr>
          <w:ilvl w:val="0"/>
          <w:numId w:val="15"/>
        </w:numPr>
        <w:jc w:val="both"/>
        <w:rPr>
          <w:rFonts w:ascii="Arial" w:hAnsi="Arial" w:cs="Arial"/>
          <w:sz w:val="20"/>
          <w:lang w:val="sk-SK"/>
        </w:rPr>
      </w:pPr>
      <w:r w:rsidRPr="00EA3DDF">
        <w:rPr>
          <w:rFonts w:ascii="Arial" w:hAnsi="Arial" w:cs="Arial"/>
          <w:sz w:val="20"/>
          <w:lang w:val="sk-SK"/>
        </w:rPr>
        <w:lastRenderedPageBreak/>
        <w:t>Záujemca/uchádzač je oprávnený nahlásiť podozrenie, alebo skutočnú korupciu, alebo narušenie protikorupčných riadiacich činností  verejnému obstarávateľovi, a to predstaviteľovi pre dohľad nad dodržiavaním protikorupčných predpisov a pravidiel:</w:t>
      </w:r>
    </w:p>
    <w:p w:rsidR="00141B9D" w:rsidRPr="00EA3DDF" w:rsidRDefault="00141B9D" w:rsidP="00141B9D">
      <w:pPr>
        <w:spacing w:after="0"/>
        <w:ind w:firstLine="6663"/>
        <w:jc w:val="both"/>
        <w:rPr>
          <w:szCs w:val="20"/>
        </w:rPr>
      </w:pPr>
      <w:r w:rsidRPr="00EA3DDF">
        <w:rPr>
          <w:szCs w:val="20"/>
        </w:rPr>
        <w:t>tel. č. : +421 48 4344258</w:t>
      </w:r>
    </w:p>
    <w:p w:rsidR="00141B9D" w:rsidRPr="00EA3DDF" w:rsidRDefault="00141B9D" w:rsidP="00141B9D">
      <w:pPr>
        <w:spacing w:after="0"/>
        <w:ind w:firstLine="6663"/>
        <w:jc w:val="both"/>
        <w:rPr>
          <w:szCs w:val="20"/>
        </w:rPr>
      </w:pPr>
      <w:r w:rsidRPr="00EA3DDF">
        <w:rPr>
          <w:szCs w:val="20"/>
        </w:rPr>
        <w:t xml:space="preserve">e-mail: </w:t>
      </w:r>
      <w:hyperlink r:id="rId10" w:history="1">
        <w:r w:rsidRPr="00EA3DDF">
          <w:rPr>
            <w:szCs w:val="20"/>
          </w:rPr>
          <w:t>korupcia@lesy.sk</w:t>
        </w:r>
      </w:hyperlink>
    </w:p>
    <w:p w:rsidR="00141B9D" w:rsidRPr="00EA3DDF" w:rsidRDefault="00141B9D" w:rsidP="002D4DB3">
      <w:pPr>
        <w:pStyle w:val="Odsekzoznamu"/>
        <w:numPr>
          <w:ilvl w:val="0"/>
          <w:numId w:val="15"/>
        </w:numPr>
        <w:spacing w:after="0"/>
        <w:jc w:val="both"/>
        <w:rPr>
          <w:sz w:val="20"/>
          <w:szCs w:val="20"/>
        </w:rPr>
      </w:pPr>
      <w:r w:rsidRPr="00EA3DDF">
        <w:rPr>
          <w:sz w:val="20"/>
          <w:szCs w:val="20"/>
        </w:rPr>
        <w:t xml:space="preserve">Podozrenia z korupcie môže záujemca/uchádzač oznamovať aj na </w:t>
      </w:r>
      <w:proofErr w:type="spellStart"/>
      <w:r w:rsidRPr="00EA3DDF">
        <w:rPr>
          <w:sz w:val="20"/>
          <w:szCs w:val="20"/>
        </w:rPr>
        <w:t>Antikorupčnej</w:t>
      </w:r>
      <w:proofErr w:type="spellEnd"/>
      <w:r w:rsidRPr="00EA3DDF">
        <w:rPr>
          <w:sz w:val="20"/>
          <w:szCs w:val="20"/>
        </w:rPr>
        <w:t xml:space="preserve"> linke Úradu vlády Slovenskej republiky bezplatne, a to na telefónnom čísle 0800 111 001, počas pracovných dni od 08:30 do 12:00 hod. alebo e-mailom na adresu </w:t>
      </w:r>
      <w:hyperlink r:id="rId11" w:history="1">
        <w:r w:rsidRPr="00EA3DDF">
          <w:rPr>
            <w:sz w:val="20"/>
            <w:szCs w:val="20"/>
          </w:rPr>
          <w:t>bpk@vlada.gov.sk.</w:t>
        </w:r>
      </w:hyperlink>
    </w:p>
    <w:p w:rsidR="00141B9D" w:rsidRPr="00EA3DDF" w:rsidRDefault="00141B9D" w:rsidP="00141B9D">
      <w:pPr>
        <w:spacing w:after="0"/>
        <w:jc w:val="both"/>
        <w:rPr>
          <w:rFonts w:cs="Arial"/>
          <w:szCs w:val="20"/>
        </w:rPr>
      </w:pPr>
    </w:p>
    <w:p w:rsidR="00141B9D" w:rsidRPr="00EA3DDF" w:rsidRDefault="00141B9D" w:rsidP="00141B9D">
      <w:pPr>
        <w:numPr>
          <w:ilvl w:val="0"/>
          <w:numId w:val="14"/>
        </w:numPr>
        <w:spacing w:after="0"/>
        <w:jc w:val="both"/>
        <w:rPr>
          <w:rFonts w:cs="Arial"/>
          <w:b/>
          <w:szCs w:val="20"/>
        </w:rPr>
      </w:pPr>
      <w:r w:rsidRPr="00EA3DDF">
        <w:rPr>
          <w:rFonts w:cs="Arial"/>
          <w:b/>
          <w:szCs w:val="20"/>
        </w:rPr>
        <w:t>Komunikácia medzi obstarávateľom a záujemcami a uchádzačmi</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IS JOSEPHINE je na účely tohto verejného obstarávania softvér na elektronizáciu zadávania verejných zákaziek. IS JOSEPHINE je webová aplikácia na doméne </w:t>
      </w:r>
      <w:hyperlink r:id="rId12" w:history="1">
        <w:r w:rsidRPr="00EA3DDF">
          <w:rPr>
            <w:rFonts w:cs="Arial"/>
            <w:sz w:val="20"/>
            <w:szCs w:val="20"/>
          </w:rPr>
          <w:t>https://josephine.proebiz.com</w:t>
        </w:r>
      </w:hyperlink>
      <w:r w:rsidRPr="00EA3DDF">
        <w:rPr>
          <w:rFonts w:cs="Arial"/>
          <w:sz w:val="20"/>
          <w:szCs w:val="20"/>
        </w:rPr>
        <w:t>.</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Na bezproblémové používanie IS JOSEPHINE je nutné používať jeden z podporovaných internetových prehliadačov:</w:t>
      </w:r>
    </w:p>
    <w:p w:rsidR="00141B9D" w:rsidRPr="00EA3DDF" w:rsidRDefault="00141B9D" w:rsidP="002D4DB3">
      <w:pPr>
        <w:pStyle w:val="Odsekzoznamu"/>
        <w:numPr>
          <w:ilvl w:val="0"/>
          <w:numId w:val="54"/>
        </w:numPr>
        <w:spacing w:after="0"/>
        <w:jc w:val="both"/>
        <w:rPr>
          <w:sz w:val="20"/>
          <w:szCs w:val="20"/>
        </w:rPr>
      </w:pPr>
      <w:r w:rsidRPr="00EA3DDF">
        <w:rPr>
          <w:sz w:val="20"/>
          <w:szCs w:val="20"/>
        </w:rPr>
        <w:t>Firefox verzia 13.0 a vyššia</w:t>
      </w:r>
    </w:p>
    <w:p w:rsidR="00141B9D" w:rsidRPr="00EA3DDF" w:rsidRDefault="00141B9D" w:rsidP="002D4DB3">
      <w:pPr>
        <w:pStyle w:val="Odsekzoznamu"/>
        <w:numPr>
          <w:ilvl w:val="0"/>
          <w:numId w:val="54"/>
        </w:numPr>
        <w:spacing w:after="0"/>
        <w:jc w:val="both"/>
        <w:rPr>
          <w:sz w:val="20"/>
          <w:szCs w:val="20"/>
        </w:rPr>
      </w:pPr>
      <w:r w:rsidRPr="00EA3DDF">
        <w:rPr>
          <w:sz w:val="20"/>
          <w:szCs w:val="20"/>
        </w:rPr>
        <w:t>Google Chrome</w:t>
      </w:r>
    </w:p>
    <w:p w:rsidR="00141B9D" w:rsidRPr="00EA3DDF" w:rsidRDefault="00141B9D" w:rsidP="002D4DB3">
      <w:pPr>
        <w:pStyle w:val="Odsekzoznamu"/>
        <w:numPr>
          <w:ilvl w:val="0"/>
          <w:numId w:val="54"/>
        </w:numPr>
        <w:spacing w:after="0"/>
        <w:jc w:val="both"/>
        <w:rPr>
          <w:sz w:val="20"/>
          <w:szCs w:val="20"/>
        </w:rPr>
      </w:pPr>
      <w:r w:rsidRPr="00EA3DDF">
        <w:rPr>
          <w:sz w:val="20"/>
          <w:szCs w:val="20"/>
        </w:rPr>
        <w:t xml:space="preserve">Microsoft </w:t>
      </w:r>
      <w:proofErr w:type="spellStart"/>
      <w:r w:rsidRPr="00EA3DDF">
        <w:rPr>
          <w:sz w:val="20"/>
          <w:szCs w:val="20"/>
        </w:rPr>
        <w:t>Edge</w:t>
      </w:r>
      <w:proofErr w:type="spellEnd"/>
      <w:r w:rsidRPr="00EA3DDF">
        <w:rPr>
          <w:sz w:val="20"/>
          <w:szCs w:val="20"/>
        </w:rPr>
        <w:t>.</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rsidR="00141B9D" w:rsidRPr="00EA3DDF" w:rsidRDefault="00141B9D" w:rsidP="002D4DB3">
      <w:pPr>
        <w:pStyle w:val="Odsekzoznamu"/>
        <w:numPr>
          <w:ilvl w:val="1"/>
          <w:numId w:val="53"/>
        </w:numPr>
        <w:spacing w:after="0"/>
        <w:ind w:left="567" w:hanging="567"/>
        <w:jc w:val="both"/>
        <w:rPr>
          <w:rFonts w:cs="Arial"/>
          <w:sz w:val="20"/>
          <w:szCs w:val="20"/>
        </w:rPr>
      </w:pPr>
      <w:r w:rsidRPr="00EA3DDF">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rsidR="00141B9D" w:rsidRPr="00EA3DDF" w:rsidRDefault="00141B9D" w:rsidP="00141B9D">
      <w:pPr>
        <w:spacing w:after="0"/>
        <w:jc w:val="both"/>
        <w:rPr>
          <w:rFonts w:cs="Arial"/>
          <w:szCs w:val="20"/>
        </w:rPr>
      </w:pPr>
    </w:p>
    <w:p w:rsidR="00141B9D" w:rsidRPr="00EA3DDF" w:rsidRDefault="00141B9D" w:rsidP="00141B9D">
      <w:pPr>
        <w:numPr>
          <w:ilvl w:val="0"/>
          <w:numId w:val="14"/>
        </w:numPr>
        <w:spacing w:after="0"/>
        <w:jc w:val="both"/>
        <w:rPr>
          <w:rFonts w:cs="Arial"/>
          <w:b/>
          <w:szCs w:val="20"/>
        </w:rPr>
      </w:pPr>
      <w:bookmarkStart w:id="8" w:name="_Toc488059681"/>
      <w:r w:rsidRPr="00EA3DDF">
        <w:rPr>
          <w:rFonts w:cs="Arial"/>
          <w:b/>
          <w:szCs w:val="20"/>
        </w:rPr>
        <w:t>Náklady na ponuku</w:t>
      </w:r>
      <w:bookmarkEnd w:id="8"/>
    </w:p>
    <w:p w:rsidR="00141B9D" w:rsidRPr="00EA3DDF" w:rsidRDefault="00141B9D" w:rsidP="002D4DB3">
      <w:pPr>
        <w:pStyle w:val="Odsekzoznamu"/>
        <w:numPr>
          <w:ilvl w:val="1"/>
          <w:numId w:val="41"/>
        </w:numPr>
        <w:spacing w:after="0"/>
        <w:ind w:left="426" w:hanging="426"/>
        <w:jc w:val="both"/>
        <w:rPr>
          <w:rFonts w:cs="Arial"/>
          <w:sz w:val="20"/>
          <w:szCs w:val="20"/>
        </w:rPr>
      </w:pPr>
      <w:r w:rsidRPr="00EA3DDF">
        <w:rPr>
          <w:rFonts w:cs="Arial"/>
          <w:sz w:val="20"/>
          <w:szCs w:val="20"/>
        </w:rPr>
        <w:lastRenderedPageBreak/>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rsidR="00141B9D" w:rsidRPr="00EA3DDF" w:rsidRDefault="00141B9D" w:rsidP="00141B9D">
      <w:pPr>
        <w:spacing w:after="0"/>
        <w:ind w:left="426" w:hanging="426"/>
        <w:jc w:val="both"/>
        <w:rPr>
          <w:rFonts w:cs="Arial"/>
          <w:szCs w:val="20"/>
        </w:rPr>
      </w:pPr>
    </w:p>
    <w:p w:rsidR="00141B9D" w:rsidRPr="00EA3DDF" w:rsidRDefault="00141B9D" w:rsidP="00141B9D">
      <w:pPr>
        <w:numPr>
          <w:ilvl w:val="0"/>
          <w:numId w:val="14"/>
        </w:numPr>
        <w:spacing w:after="0"/>
        <w:jc w:val="both"/>
        <w:rPr>
          <w:rFonts w:cs="Arial"/>
          <w:b/>
          <w:szCs w:val="20"/>
        </w:rPr>
      </w:pPr>
      <w:r w:rsidRPr="00EA3DDF">
        <w:rPr>
          <w:rFonts w:cs="Arial"/>
          <w:szCs w:val="20"/>
        </w:rPr>
        <w:t xml:space="preserve"> </w:t>
      </w:r>
      <w:r w:rsidRPr="00EA3DDF">
        <w:rPr>
          <w:rFonts w:cs="Arial"/>
          <w:b/>
          <w:szCs w:val="20"/>
        </w:rPr>
        <w:t xml:space="preserve">Lehota viazanosti ponúk: </w:t>
      </w:r>
    </w:p>
    <w:p w:rsidR="00141B9D" w:rsidRPr="00EA3DDF" w:rsidRDefault="00141B9D" w:rsidP="002D4DB3">
      <w:pPr>
        <w:pStyle w:val="Odsekzoznamu"/>
        <w:numPr>
          <w:ilvl w:val="1"/>
          <w:numId w:val="42"/>
        </w:numPr>
        <w:spacing w:after="0"/>
        <w:ind w:left="426" w:hanging="426"/>
        <w:jc w:val="both"/>
        <w:rPr>
          <w:rFonts w:cs="Arial"/>
          <w:sz w:val="20"/>
          <w:szCs w:val="20"/>
        </w:rPr>
      </w:pPr>
      <w:r w:rsidRPr="00EA3DDF">
        <w:rPr>
          <w:rFonts w:cs="Arial"/>
          <w:sz w:val="20"/>
          <w:szCs w:val="20"/>
        </w:rPr>
        <w:t>Viazanosť ponúk je do 3 mesiacov od uplynutia lehoty na predkladanie ponúk. V prípade potreby, vyplývajúcej najmä z aplikácie revíznych postupov, si verejný obstarávateľ vyhradzuje právo primerane predĺžiť lehotu viazanosti ponúk.</w:t>
      </w:r>
    </w:p>
    <w:p w:rsidR="00141B9D" w:rsidRPr="00EA3DDF" w:rsidRDefault="00141B9D" w:rsidP="00141B9D">
      <w:pPr>
        <w:spacing w:after="0"/>
        <w:ind w:left="426" w:hanging="426"/>
        <w:rPr>
          <w:szCs w:val="20"/>
        </w:rPr>
      </w:pPr>
    </w:p>
    <w:p w:rsidR="00141B9D" w:rsidRPr="00EA3DDF" w:rsidRDefault="00141B9D" w:rsidP="00141B9D">
      <w:pPr>
        <w:numPr>
          <w:ilvl w:val="0"/>
          <w:numId w:val="14"/>
        </w:numPr>
        <w:spacing w:after="0"/>
        <w:jc w:val="both"/>
        <w:rPr>
          <w:rFonts w:cs="Arial"/>
          <w:b/>
          <w:szCs w:val="20"/>
        </w:rPr>
      </w:pPr>
      <w:r w:rsidRPr="00EA3DDF">
        <w:rPr>
          <w:rFonts w:cs="Arial"/>
          <w:b/>
          <w:szCs w:val="20"/>
        </w:rPr>
        <w:t>Spôsob určenia ceny</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EA3DDF">
        <w:rPr>
          <w:rFonts w:cs="Arial"/>
          <w:sz w:val="20"/>
          <w:szCs w:val="20"/>
        </w:rPr>
        <w:t>reverse</w:t>
      </w:r>
      <w:proofErr w:type="spellEnd"/>
      <w:r w:rsidRPr="00EA3DDF">
        <w:rPr>
          <w:rFonts w:cs="Arial"/>
          <w:sz w:val="20"/>
          <w:szCs w:val="20"/>
        </w:rPr>
        <w:t xml:space="preserve"> </w:t>
      </w:r>
      <w:proofErr w:type="spellStart"/>
      <w:r w:rsidRPr="00EA3DDF">
        <w:rPr>
          <w:rFonts w:cs="Arial"/>
          <w:sz w:val="20"/>
          <w:szCs w:val="20"/>
        </w:rPr>
        <w:t>charge</w:t>
      </w:r>
      <w:proofErr w:type="spellEnd"/>
      <w:r w:rsidRPr="00EA3DDF">
        <w:rPr>
          <w:rFonts w:cs="Arial"/>
          <w:sz w:val="20"/>
          <w:szCs w:val="20"/>
        </w:rPr>
        <w:t>“ mechanizmus).</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 xml:space="preserve">Cena musí byť stanovená v mene euro (vrátane prípadných ďalších iných príplatkov alebo poplatkov). </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Cenu je potrebné uvádzať v eurách bez DPH, výšku DPH a vrátane DPH.</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V prípade, že uchádzač nie je platcom DPH, toto uvedie pri vyjadrení ceny.</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Určenie ceny a spôsob jej určenia musí byť zrozumiteľný a jasný.</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rsidR="00141B9D" w:rsidRPr="008657F2" w:rsidRDefault="00141B9D" w:rsidP="007218CF">
      <w:pPr>
        <w:spacing w:after="0"/>
        <w:jc w:val="both"/>
        <w:rPr>
          <w:rFonts w:cs="Arial"/>
          <w:szCs w:val="20"/>
        </w:rPr>
      </w:pPr>
    </w:p>
    <w:p w:rsidR="007218CF" w:rsidRPr="008657F2" w:rsidRDefault="007218CF" w:rsidP="001252EE">
      <w:pPr>
        <w:numPr>
          <w:ilvl w:val="0"/>
          <w:numId w:val="14"/>
        </w:numPr>
        <w:spacing w:after="0"/>
        <w:jc w:val="both"/>
        <w:rPr>
          <w:rFonts w:cs="Arial"/>
          <w:b/>
          <w:szCs w:val="20"/>
        </w:rPr>
      </w:pPr>
      <w:r w:rsidRPr="008657F2">
        <w:rPr>
          <w:rFonts w:cs="Arial"/>
          <w:b/>
          <w:szCs w:val="20"/>
        </w:rPr>
        <w:t>Elektronická aukcia (ku konkrétnej výzve)</w:t>
      </w:r>
    </w:p>
    <w:p w:rsidR="00116696" w:rsidRPr="00116696" w:rsidRDefault="00116696" w:rsidP="002D4DB3">
      <w:pPr>
        <w:numPr>
          <w:ilvl w:val="1"/>
          <w:numId w:val="62"/>
        </w:numPr>
        <w:spacing w:after="0"/>
        <w:ind w:left="426" w:hanging="426"/>
        <w:jc w:val="both"/>
        <w:textAlignment w:val="baseline"/>
        <w:rPr>
          <w:color w:val="000000"/>
          <w:szCs w:val="20"/>
        </w:rPr>
      </w:pPr>
      <w:r w:rsidRPr="00116696">
        <w:rPr>
          <w:rFonts w:cs="Arial"/>
          <w:szCs w:val="20"/>
        </w:rPr>
        <w:t>Elektronická aukcia sa použije v prípade rovnosti ponúk, t. j. ak dôjde k situácii, že najnižšia celková cena za celý predmet zákazky v EUR bez DPH bude u viacerých uchádzačov zhodná.</w:t>
      </w:r>
    </w:p>
    <w:p w:rsidR="00116696" w:rsidRPr="00116696" w:rsidRDefault="00116696" w:rsidP="002D4DB3">
      <w:pPr>
        <w:numPr>
          <w:ilvl w:val="1"/>
          <w:numId w:val="62"/>
        </w:numPr>
        <w:spacing w:after="0"/>
        <w:ind w:left="426" w:hanging="426"/>
        <w:jc w:val="both"/>
        <w:textAlignment w:val="baseline"/>
        <w:rPr>
          <w:color w:val="000000"/>
          <w:szCs w:val="20"/>
        </w:rPr>
      </w:pPr>
      <w:r w:rsidRPr="00116696">
        <w:rPr>
          <w:bCs/>
          <w:color w:val="000000"/>
          <w:szCs w:val="20"/>
        </w:rPr>
        <w:t>Všeobecné informácie</w:t>
      </w:r>
    </w:p>
    <w:p w:rsidR="00116696" w:rsidRPr="00116696" w:rsidRDefault="00116696" w:rsidP="002D4DB3">
      <w:pPr>
        <w:numPr>
          <w:ilvl w:val="0"/>
          <w:numId w:val="84"/>
        </w:numPr>
        <w:spacing w:after="0"/>
        <w:jc w:val="both"/>
        <w:rPr>
          <w:rFonts w:cs="Arial"/>
          <w:szCs w:val="20"/>
        </w:rPr>
      </w:pPr>
      <w:r w:rsidRPr="00116696">
        <w:rPr>
          <w:rFonts w:cs="Arial"/>
          <w:szCs w:val="20"/>
        </w:rPr>
        <w:t xml:space="preserve">Elektronická aukcia je na účely tohto verejného obstarávania opakujúci sa proces, ktorý využíva elektronické zariadenia na predkladanie nových cien upravených smerom nadol. </w:t>
      </w:r>
    </w:p>
    <w:p w:rsidR="00116696" w:rsidRPr="00116696" w:rsidRDefault="00116696" w:rsidP="002D4DB3">
      <w:pPr>
        <w:numPr>
          <w:ilvl w:val="0"/>
          <w:numId w:val="84"/>
        </w:numPr>
        <w:spacing w:after="0"/>
        <w:jc w:val="both"/>
        <w:rPr>
          <w:rFonts w:cs="Arial"/>
          <w:szCs w:val="20"/>
        </w:rPr>
      </w:pPr>
      <w:r w:rsidRPr="00116696">
        <w:rPr>
          <w:rFonts w:cs="Arial"/>
          <w:szCs w:val="20"/>
        </w:rPr>
        <w:t xml:space="preserve">Účelom </w:t>
      </w:r>
      <w:proofErr w:type="spellStart"/>
      <w:r w:rsidRPr="00116696">
        <w:rPr>
          <w:rFonts w:cs="Arial"/>
          <w:szCs w:val="20"/>
        </w:rPr>
        <w:t>eAukcie</w:t>
      </w:r>
      <w:proofErr w:type="spellEnd"/>
      <w:r w:rsidRPr="00116696">
        <w:rPr>
          <w:rFonts w:cs="Arial"/>
          <w:szCs w:val="20"/>
        </w:rPr>
        <w:t xml:space="preserve"> je zostavenie poradia ponúk automatizovaným vyhodnotením po úvodnom úplnom vyhodnotení ponúk. </w:t>
      </w:r>
    </w:p>
    <w:p w:rsidR="00116696" w:rsidRPr="00116696" w:rsidRDefault="00116696" w:rsidP="002D4DB3">
      <w:pPr>
        <w:numPr>
          <w:ilvl w:val="0"/>
          <w:numId w:val="84"/>
        </w:numPr>
        <w:spacing w:after="0"/>
        <w:jc w:val="both"/>
        <w:rPr>
          <w:rFonts w:cs="Arial"/>
          <w:szCs w:val="20"/>
        </w:rPr>
      </w:pPr>
      <w:r w:rsidRPr="00116696">
        <w:rPr>
          <w:rFonts w:cs="Arial"/>
          <w:szCs w:val="20"/>
        </w:rPr>
        <w:t xml:space="preserve">Vyhlasovateľ </w:t>
      </w:r>
      <w:proofErr w:type="spellStart"/>
      <w:r w:rsidRPr="00116696">
        <w:rPr>
          <w:rFonts w:cs="Arial"/>
          <w:szCs w:val="20"/>
        </w:rPr>
        <w:t>eAukcie</w:t>
      </w:r>
      <w:proofErr w:type="spellEnd"/>
      <w:r w:rsidRPr="00116696">
        <w:rPr>
          <w:rFonts w:cs="Arial"/>
          <w:szCs w:val="20"/>
        </w:rPr>
        <w:t xml:space="preserve"> (ďalej len „vyhlasovateľ“) verejný obstarávateľ, bližšie špecifikovaný v tejto výzve. </w:t>
      </w:r>
    </w:p>
    <w:p w:rsidR="00116696" w:rsidRPr="00116696" w:rsidRDefault="00116696" w:rsidP="002D4DB3">
      <w:pPr>
        <w:numPr>
          <w:ilvl w:val="0"/>
          <w:numId w:val="84"/>
        </w:numPr>
        <w:spacing w:after="0"/>
        <w:jc w:val="both"/>
        <w:rPr>
          <w:rFonts w:cs="Arial"/>
          <w:szCs w:val="20"/>
        </w:rPr>
      </w:pPr>
      <w:r w:rsidRPr="00116696">
        <w:rPr>
          <w:rFonts w:cs="Arial"/>
          <w:szCs w:val="20"/>
        </w:rPr>
        <w:t xml:space="preserve">Predmet </w:t>
      </w:r>
      <w:proofErr w:type="spellStart"/>
      <w:r w:rsidRPr="00116696">
        <w:rPr>
          <w:rFonts w:cs="Arial"/>
          <w:szCs w:val="20"/>
        </w:rPr>
        <w:t>eAukcie</w:t>
      </w:r>
      <w:proofErr w:type="spellEnd"/>
      <w:r w:rsidRPr="00116696">
        <w:rPr>
          <w:rFonts w:cs="Arial"/>
          <w:szCs w:val="20"/>
        </w:rPr>
        <w:t xml:space="preserve"> je rovnaký ako predmet zákazky, uvedený v oznámení o vyhlásení verejného obstarávania a bližšie špecifikovaný v súťažných podkladoch. </w:t>
      </w:r>
    </w:p>
    <w:p w:rsidR="00116696" w:rsidRPr="00116696" w:rsidRDefault="00116696" w:rsidP="002D4DB3">
      <w:pPr>
        <w:numPr>
          <w:ilvl w:val="0"/>
          <w:numId w:val="84"/>
        </w:numPr>
        <w:spacing w:after="0"/>
        <w:jc w:val="both"/>
        <w:rPr>
          <w:rFonts w:cs="Arial"/>
          <w:szCs w:val="20"/>
        </w:rPr>
      </w:pPr>
      <w:r w:rsidRPr="00116696">
        <w:rPr>
          <w:rFonts w:cs="Arial"/>
          <w:szCs w:val="20"/>
        </w:rPr>
        <w:t xml:space="preserve">Administrátor vyhlasovateľa je osoba, ktorá v rámci </w:t>
      </w:r>
      <w:proofErr w:type="spellStart"/>
      <w:r w:rsidRPr="00116696">
        <w:rPr>
          <w:rFonts w:cs="Arial"/>
          <w:szCs w:val="20"/>
        </w:rPr>
        <w:t>eAukcie</w:t>
      </w:r>
      <w:proofErr w:type="spellEnd"/>
      <w:r w:rsidRPr="00116696">
        <w:rPr>
          <w:rFonts w:cs="Arial"/>
          <w:szCs w:val="20"/>
        </w:rPr>
        <w:t xml:space="preserve"> vyzýva uchádzačov na predkladanie nových cien upravených smerom nadol. </w:t>
      </w:r>
    </w:p>
    <w:p w:rsidR="00116696" w:rsidRPr="00116696" w:rsidRDefault="00116696" w:rsidP="002D4DB3">
      <w:pPr>
        <w:numPr>
          <w:ilvl w:val="0"/>
          <w:numId w:val="84"/>
        </w:numPr>
        <w:spacing w:after="0"/>
        <w:jc w:val="both"/>
        <w:rPr>
          <w:rFonts w:cs="Arial"/>
          <w:szCs w:val="20"/>
        </w:rPr>
      </w:pPr>
      <w:r w:rsidRPr="00116696">
        <w:rPr>
          <w:rFonts w:cs="Arial"/>
          <w:szCs w:val="20"/>
        </w:rPr>
        <w:t>Elektronická aukčná sieň (ďalej len „</w:t>
      </w:r>
      <w:proofErr w:type="spellStart"/>
      <w:r w:rsidRPr="00116696">
        <w:rPr>
          <w:rFonts w:cs="Arial"/>
          <w:szCs w:val="20"/>
        </w:rPr>
        <w:t>eAukčná</w:t>
      </w:r>
      <w:proofErr w:type="spellEnd"/>
      <w:r w:rsidRPr="00116696">
        <w:rPr>
          <w:rFonts w:cs="Arial"/>
          <w:szCs w:val="20"/>
        </w:rPr>
        <w:t xml:space="preserve"> sieň“) je prostredie umiestnené na určenej adrese vo verejnej dátovej sieti Internet, v ktorom uchádzači predkladajú nové ceny upravené smerom nadol.</w:t>
      </w:r>
    </w:p>
    <w:p w:rsidR="00116696" w:rsidRPr="00116696" w:rsidRDefault="00116696" w:rsidP="002D4DB3">
      <w:pPr>
        <w:numPr>
          <w:ilvl w:val="0"/>
          <w:numId w:val="84"/>
        </w:numPr>
        <w:spacing w:after="0"/>
        <w:jc w:val="both"/>
        <w:rPr>
          <w:rFonts w:cs="Arial"/>
          <w:szCs w:val="20"/>
        </w:rPr>
      </w:pPr>
      <w:r w:rsidRPr="00116696">
        <w:rPr>
          <w:rFonts w:cs="Arial"/>
          <w:szCs w:val="20"/>
        </w:rPr>
        <w:t xml:space="preserve">Prípravné kolo je časť postupu, v ktorom sa po sprístupnení </w:t>
      </w:r>
      <w:proofErr w:type="spellStart"/>
      <w:r w:rsidRPr="00116696">
        <w:rPr>
          <w:rFonts w:cs="Arial"/>
          <w:szCs w:val="20"/>
        </w:rPr>
        <w:t>eAukčnej</w:t>
      </w:r>
      <w:proofErr w:type="spellEnd"/>
      <w:r w:rsidRPr="00116696">
        <w:rPr>
          <w:rFonts w:cs="Arial"/>
          <w:szCs w:val="20"/>
        </w:rPr>
        <w:t xml:space="preserve"> siene uchádzači oboznámia </w:t>
      </w:r>
      <w:r w:rsidRPr="00116696">
        <w:rPr>
          <w:rFonts w:cs="Arial"/>
          <w:szCs w:val="20"/>
        </w:rPr>
        <w:br/>
        <w:t>s  Aukčným prostredím pred zahájením Aukčného kola (elektronickej aukcie).</w:t>
      </w:r>
    </w:p>
    <w:p w:rsidR="00116696" w:rsidRPr="00116696" w:rsidRDefault="00116696" w:rsidP="002D4DB3">
      <w:pPr>
        <w:numPr>
          <w:ilvl w:val="0"/>
          <w:numId w:val="84"/>
        </w:numPr>
        <w:spacing w:after="0"/>
        <w:jc w:val="both"/>
        <w:rPr>
          <w:rFonts w:cs="Arial"/>
          <w:szCs w:val="20"/>
        </w:rPr>
      </w:pPr>
      <w:r w:rsidRPr="00116696">
        <w:rPr>
          <w:rFonts w:cs="Arial"/>
          <w:szCs w:val="20"/>
        </w:rPr>
        <w:t xml:space="preserve">Aukčné kolo (elektronická aukcia) je časť postupu, v ktorom prebieha on-line vzájomné porovnávanie cien ponúkaných uchádzačmi prihlásených do </w:t>
      </w:r>
      <w:proofErr w:type="spellStart"/>
      <w:r w:rsidRPr="00116696">
        <w:rPr>
          <w:rFonts w:cs="Arial"/>
          <w:szCs w:val="20"/>
        </w:rPr>
        <w:t>eAukcie</w:t>
      </w:r>
      <w:proofErr w:type="spellEnd"/>
      <w:r w:rsidRPr="00116696">
        <w:rPr>
          <w:rFonts w:cs="Arial"/>
          <w:szCs w:val="20"/>
        </w:rPr>
        <w:t xml:space="preserve"> a ich vyhodnocovanie v limitovanom čase.</w:t>
      </w:r>
    </w:p>
    <w:p w:rsidR="00116696" w:rsidRPr="00116696" w:rsidRDefault="00116696" w:rsidP="002D4DB3">
      <w:pPr>
        <w:numPr>
          <w:ilvl w:val="1"/>
          <w:numId w:val="62"/>
        </w:numPr>
        <w:spacing w:after="0"/>
        <w:ind w:left="426" w:hanging="426"/>
        <w:jc w:val="both"/>
        <w:textAlignment w:val="baseline"/>
        <w:rPr>
          <w:rFonts w:cs="Arial"/>
          <w:bCs/>
          <w:color w:val="000000"/>
          <w:szCs w:val="20"/>
        </w:rPr>
      </w:pPr>
      <w:r w:rsidRPr="00116696">
        <w:rPr>
          <w:rFonts w:cs="Arial"/>
          <w:bCs/>
          <w:color w:val="000000"/>
          <w:szCs w:val="20"/>
        </w:rPr>
        <w:lastRenderedPageBreak/>
        <w:t>Priebeh</w:t>
      </w:r>
    </w:p>
    <w:p w:rsidR="00116696" w:rsidRPr="00116696" w:rsidRDefault="00116696" w:rsidP="002D4DB3">
      <w:pPr>
        <w:numPr>
          <w:ilvl w:val="0"/>
          <w:numId w:val="85"/>
        </w:numPr>
        <w:spacing w:after="0"/>
        <w:jc w:val="both"/>
        <w:rPr>
          <w:rFonts w:cs="Arial"/>
          <w:szCs w:val="20"/>
          <w:highlight w:val="yellow"/>
        </w:rPr>
      </w:pPr>
      <w:r w:rsidRPr="00116696">
        <w:rPr>
          <w:rFonts w:cs="Arial"/>
          <w:szCs w:val="20"/>
          <w:highlight w:val="yellow"/>
        </w:rPr>
        <w:t xml:space="preserve">Názov </w:t>
      </w:r>
      <w:proofErr w:type="spellStart"/>
      <w:r w:rsidRPr="00116696">
        <w:rPr>
          <w:rFonts w:cs="Arial"/>
          <w:szCs w:val="20"/>
          <w:highlight w:val="yellow"/>
        </w:rPr>
        <w:t>eAukcie</w:t>
      </w:r>
      <w:proofErr w:type="spellEnd"/>
      <w:r w:rsidRPr="00116696">
        <w:rPr>
          <w:rFonts w:cs="Arial"/>
          <w:szCs w:val="20"/>
          <w:highlight w:val="yellow"/>
        </w:rPr>
        <w:t>: ......................</w:t>
      </w:r>
    </w:p>
    <w:p w:rsidR="00116696" w:rsidRPr="00116696" w:rsidRDefault="00116696" w:rsidP="00116696">
      <w:pPr>
        <w:spacing w:after="0"/>
        <w:ind w:left="705"/>
        <w:jc w:val="both"/>
        <w:rPr>
          <w:rFonts w:cs="Arial"/>
          <w:szCs w:val="20"/>
        </w:rPr>
      </w:pPr>
      <w:r w:rsidRPr="00116696">
        <w:rPr>
          <w:rFonts w:cs="Arial"/>
          <w:szCs w:val="20"/>
        </w:rPr>
        <w:t>Ponuky uchádzačov budú posudzované na základe hodnotenia podľa najnižšej celkovej ponukovej ceny.</w:t>
      </w:r>
    </w:p>
    <w:p w:rsidR="00116696" w:rsidRPr="00116696" w:rsidRDefault="00116696" w:rsidP="00116696">
      <w:pPr>
        <w:spacing w:after="0"/>
        <w:ind w:left="705"/>
        <w:jc w:val="both"/>
        <w:rPr>
          <w:rFonts w:cs="Arial"/>
          <w:szCs w:val="20"/>
        </w:rPr>
      </w:pPr>
      <w:r w:rsidRPr="00116696">
        <w:rPr>
          <w:rFonts w:cs="Arial"/>
          <w:szCs w:val="20"/>
        </w:rPr>
        <w:t>Prvky, ktorých hodnoty sú predmetom ponuky uchádzača v </w:t>
      </w:r>
      <w:proofErr w:type="spellStart"/>
      <w:r w:rsidRPr="00116696">
        <w:rPr>
          <w:rFonts w:cs="Arial"/>
          <w:szCs w:val="20"/>
        </w:rPr>
        <w:t>eAukcii</w:t>
      </w:r>
      <w:proofErr w:type="spellEnd"/>
      <w:r w:rsidRPr="00116696">
        <w:rPr>
          <w:rFonts w:cs="Arial"/>
          <w:szCs w:val="20"/>
        </w:rPr>
        <w:t xml:space="preserve"> je kritérium na vyhodnotenie ponúk definované verejným obstarávateľom.</w:t>
      </w:r>
    </w:p>
    <w:p w:rsidR="00116696" w:rsidRPr="00116696" w:rsidRDefault="00116696" w:rsidP="002D4DB3">
      <w:pPr>
        <w:numPr>
          <w:ilvl w:val="0"/>
          <w:numId w:val="85"/>
        </w:numPr>
        <w:spacing w:after="0"/>
        <w:jc w:val="both"/>
        <w:rPr>
          <w:rFonts w:cs="Arial"/>
          <w:szCs w:val="20"/>
        </w:rPr>
      </w:pPr>
      <w:r w:rsidRPr="00116696">
        <w:rPr>
          <w:rFonts w:cs="Arial"/>
          <w:szCs w:val="20"/>
        </w:rPr>
        <w:t xml:space="preserve">Cena bude vyjadrená v EUR bez DPH.  </w:t>
      </w:r>
    </w:p>
    <w:p w:rsidR="00116696" w:rsidRPr="00116696" w:rsidRDefault="00116696" w:rsidP="002D4DB3">
      <w:pPr>
        <w:numPr>
          <w:ilvl w:val="0"/>
          <w:numId w:val="85"/>
        </w:numPr>
        <w:spacing w:after="0"/>
        <w:jc w:val="both"/>
        <w:rPr>
          <w:rFonts w:cs="Arial"/>
          <w:szCs w:val="20"/>
        </w:rPr>
      </w:pPr>
      <w:r w:rsidRPr="00116696">
        <w:rPr>
          <w:rFonts w:cs="Arial"/>
          <w:szCs w:val="2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listinnej podobe vyhlasovateľ vyzve elektronickými prostriedkami súčasne všetkých uchádzačov, ktorí splnili podmienky účasti a ktorých ponuky spĺňajú určené podmienky na predloženie nových  cien v </w:t>
      </w:r>
      <w:proofErr w:type="spellStart"/>
      <w:r w:rsidRPr="00116696">
        <w:rPr>
          <w:rFonts w:cs="Arial"/>
          <w:szCs w:val="20"/>
        </w:rPr>
        <w:t>eAukcii</w:t>
      </w:r>
      <w:proofErr w:type="spellEnd"/>
      <w:r w:rsidRPr="00116696">
        <w:rPr>
          <w:rFonts w:cs="Arial"/>
          <w:szCs w:val="20"/>
        </w:rPr>
        <w:t xml:space="preserve">. Vo Výzve na účasť v elektronickej aukcii (ďalej len „Výzva“) vyhlasovateľ uvedie podrobné informácie týkajúce sa </w:t>
      </w:r>
      <w:proofErr w:type="spellStart"/>
      <w:r w:rsidRPr="00116696">
        <w:rPr>
          <w:rFonts w:cs="Arial"/>
          <w:szCs w:val="20"/>
        </w:rPr>
        <w:t>eAukcie</w:t>
      </w:r>
      <w:proofErr w:type="spellEnd"/>
      <w:r w:rsidRPr="00116696">
        <w:rPr>
          <w:rFonts w:cs="Arial"/>
          <w:szCs w:val="20"/>
        </w:rPr>
        <w:t xml:space="preserve"> v zmysle § 54 ods. 7 zákona o verejnom obstarávaní. Výzva bude zaslaná elektronicky zodpovednej osobe určenej uchádzačom v ponuke ako kontaktná osoba pre </w:t>
      </w:r>
      <w:proofErr w:type="spellStart"/>
      <w:r w:rsidRPr="00116696">
        <w:rPr>
          <w:rFonts w:cs="Arial"/>
          <w:szCs w:val="20"/>
        </w:rPr>
        <w:t>eAukciu</w:t>
      </w:r>
      <w:proofErr w:type="spellEnd"/>
      <w:r w:rsidRPr="00116696">
        <w:rPr>
          <w:rFonts w:cs="Arial"/>
          <w:szCs w:val="20"/>
        </w:rPr>
        <w:t xml:space="preserve"> </w:t>
      </w:r>
      <w:r w:rsidRPr="00116696">
        <w:rPr>
          <w:rFonts w:cs="Arial"/>
          <w:szCs w:val="20"/>
        </w:rPr>
        <w:br/>
        <w:t>(z uvedeného dôvodu je potrebné uviesť správne kontaktné údaje zodpovednej osoby) a bude uchádzačom odoslaná e-mailom najneskôr dva pracovné dni pred konaním Aukčného kola.</w:t>
      </w:r>
    </w:p>
    <w:p w:rsidR="00116696" w:rsidRPr="00116696" w:rsidRDefault="00116696" w:rsidP="002D4DB3">
      <w:pPr>
        <w:numPr>
          <w:ilvl w:val="0"/>
          <w:numId w:val="85"/>
        </w:numPr>
        <w:spacing w:after="0"/>
        <w:jc w:val="both"/>
        <w:rPr>
          <w:rFonts w:cs="Arial"/>
          <w:szCs w:val="20"/>
        </w:rPr>
      </w:pPr>
      <w:proofErr w:type="spellStart"/>
      <w:r w:rsidRPr="00116696">
        <w:rPr>
          <w:rFonts w:cs="Arial"/>
          <w:szCs w:val="20"/>
        </w:rPr>
        <w:t>eAukcia</w:t>
      </w:r>
      <w:proofErr w:type="spellEnd"/>
      <w:r w:rsidRPr="00116696">
        <w:rPr>
          <w:rFonts w:cs="Arial"/>
          <w:szCs w:val="20"/>
        </w:rPr>
        <w:t xml:space="preserve"> sa bude vykonávať prostredníctvom SW PROEBIZ TENDERBOX.</w:t>
      </w:r>
    </w:p>
    <w:p w:rsidR="00116696" w:rsidRPr="00116696" w:rsidRDefault="00116696" w:rsidP="002D4DB3">
      <w:pPr>
        <w:numPr>
          <w:ilvl w:val="0"/>
          <w:numId w:val="85"/>
        </w:numPr>
        <w:spacing w:after="0"/>
        <w:jc w:val="both"/>
        <w:rPr>
          <w:rFonts w:cs="Arial"/>
          <w:szCs w:val="20"/>
        </w:rPr>
      </w:pPr>
      <w:r w:rsidRPr="00116696">
        <w:rPr>
          <w:rFonts w:cs="Arial"/>
          <w:szCs w:val="20"/>
        </w:rPr>
        <w:t xml:space="preserve">V Prípravnom kole sa uchádzači oboznámia s priebehom </w:t>
      </w:r>
      <w:proofErr w:type="spellStart"/>
      <w:r w:rsidRPr="00116696">
        <w:rPr>
          <w:rFonts w:cs="Arial"/>
          <w:szCs w:val="20"/>
        </w:rPr>
        <w:t>eAukcie</w:t>
      </w:r>
      <w:proofErr w:type="spellEnd"/>
      <w:r w:rsidRPr="00116696">
        <w:rPr>
          <w:rFonts w:cs="Arial"/>
          <w:szCs w:val="20"/>
        </w:rPr>
        <w:t xml:space="preserve"> a Popisom aukčného prostredia. Výzva obsahuje aj údaje týkajúce sa minimálneho kroku zníženia ceny predmetu zákazky, pravidlá predlžovania Aukčného kola  a lehotu platnosti prístupových kľúčov a pod.</w:t>
      </w:r>
    </w:p>
    <w:p w:rsidR="00116696" w:rsidRPr="00116696" w:rsidRDefault="00116696" w:rsidP="002D4DB3">
      <w:pPr>
        <w:numPr>
          <w:ilvl w:val="0"/>
          <w:numId w:val="85"/>
        </w:numPr>
        <w:spacing w:after="0"/>
        <w:jc w:val="both"/>
        <w:rPr>
          <w:rFonts w:cs="Arial"/>
          <w:szCs w:val="20"/>
        </w:rPr>
      </w:pPr>
      <w:r w:rsidRPr="00116696">
        <w:rPr>
          <w:rFonts w:cs="Arial"/>
          <w:szCs w:val="20"/>
        </w:rPr>
        <w:t>Uchádzačom, ktorí budú vyzvaní na účasť v </w:t>
      </w:r>
      <w:proofErr w:type="spellStart"/>
      <w:r w:rsidRPr="00116696">
        <w:rPr>
          <w:rFonts w:cs="Arial"/>
          <w:szCs w:val="20"/>
        </w:rPr>
        <w:t>eAukcii</w:t>
      </w:r>
      <w:proofErr w:type="spellEnd"/>
      <w:r w:rsidRPr="00116696">
        <w:rPr>
          <w:rFonts w:cs="Arial"/>
          <w:szCs w:val="20"/>
        </w:rPr>
        <w:t xml:space="preserve">, bude v Prípravnom kole a v čase uvedenom vo Výzve sprístupnená </w:t>
      </w:r>
      <w:proofErr w:type="spellStart"/>
      <w:r w:rsidRPr="00116696">
        <w:rPr>
          <w:rFonts w:cs="Arial"/>
          <w:szCs w:val="20"/>
        </w:rPr>
        <w:t>eAukčná</w:t>
      </w:r>
      <w:proofErr w:type="spellEnd"/>
      <w:r w:rsidRPr="00116696">
        <w:rPr>
          <w:rFonts w:cs="Arial"/>
          <w:szCs w:val="20"/>
        </w:rPr>
        <w:t xml:space="preserve"> sieň, kde si môžu skontrolovať správnosť zadaných vstupných cien, ktoré do </w:t>
      </w:r>
      <w:proofErr w:type="spellStart"/>
      <w:r w:rsidRPr="00116696">
        <w:rPr>
          <w:rFonts w:cs="Arial"/>
          <w:szCs w:val="20"/>
        </w:rPr>
        <w:t>eAukčnej</w:t>
      </w:r>
      <w:proofErr w:type="spellEnd"/>
      <w:r w:rsidRPr="00116696">
        <w:rPr>
          <w:rFonts w:cs="Arial"/>
          <w:szCs w:val="20"/>
        </w:rPr>
        <w:t xml:space="preserve"> siene zadá administrátor </w:t>
      </w:r>
      <w:proofErr w:type="spellStart"/>
      <w:r w:rsidRPr="00116696">
        <w:rPr>
          <w:rFonts w:cs="Arial"/>
          <w:szCs w:val="20"/>
        </w:rPr>
        <w:t>eAukcie</w:t>
      </w:r>
      <w:proofErr w:type="spellEnd"/>
      <w:r w:rsidRPr="00116696">
        <w:rPr>
          <w:rFonts w:cs="Arial"/>
          <w:szCs w:val="20"/>
        </w:rPr>
        <w:t>, a to v súlade s pôvodnými, listinne predloženými ponukami. Každý uchádzač bude vidieť iba svoju ponuku a </w:t>
      </w:r>
      <w:r w:rsidRPr="00116696">
        <w:rPr>
          <w:rFonts w:cs="Arial"/>
          <w:szCs w:val="20"/>
          <w:u w:val="single"/>
        </w:rPr>
        <w:t>až do začiatku Aukčného kola ju nemôže meniť.</w:t>
      </w:r>
      <w:r w:rsidRPr="00116696">
        <w:rPr>
          <w:rFonts w:cs="Arial"/>
          <w:szCs w:val="20"/>
        </w:rPr>
        <w:t xml:space="preserve"> Všetky informácie o prihlásení sa a priebehu budú uvedené vo Výzve.</w:t>
      </w:r>
    </w:p>
    <w:p w:rsidR="00116696" w:rsidRPr="00116696" w:rsidRDefault="00116696" w:rsidP="002D4DB3">
      <w:pPr>
        <w:numPr>
          <w:ilvl w:val="0"/>
          <w:numId w:val="85"/>
        </w:numPr>
        <w:spacing w:after="0"/>
        <w:jc w:val="both"/>
        <w:rPr>
          <w:rFonts w:cs="Arial"/>
          <w:szCs w:val="20"/>
        </w:rPr>
      </w:pPr>
      <w:r w:rsidRPr="00116696">
        <w:rPr>
          <w:rFonts w:cs="Arial"/>
          <w:szCs w:val="20"/>
        </w:rPr>
        <w:t xml:space="preserve">Aukčné kolo sa začne a skončí v termínoch  uvedených vo Výzve. Na začiatku Aukčného kola sa všetkým uchádzačom zobrazia: </w:t>
      </w:r>
    </w:p>
    <w:p w:rsidR="00116696" w:rsidRPr="00116696" w:rsidRDefault="00116696" w:rsidP="002D4DB3">
      <w:pPr>
        <w:numPr>
          <w:ilvl w:val="0"/>
          <w:numId w:val="83"/>
        </w:numPr>
        <w:spacing w:after="0"/>
        <w:jc w:val="both"/>
        <w:rPr>
          <w:rFonts w:cs="Arial"/>
          <w:szCs w:val="20"/>
        </w:rPr>
      </w:pPr>
      <w:r w:rsidRPr="00116696">
        <w:rPr>
          <w:rFonts w:cs="Arial"/>
          <w:szCs w:val="20"/>
        </w:rPr>
        <w:t>ich jednotkové ceny, </w:t>
      </w:r>
    </w:p>
    <w:p w:rsidR="00116696" w:rsidRPr="00116696" w:rsidRDefault="00116696" w:rsidP="002D4DB3">
      <w:pPr>
        <w:numPr>
          <w:ilvl w:val="0"/>
          <w:numId w:val="83"/>
        </w:numPr>
        <w:spacing w:after="0"/>
        <w:jc w:val="both"/>
        <w:rPr>
          <w:rFonts w:cs="Arial"/>
          <w:szCs w:val="20"/>
        </w:rPr>
      </w:pPr>
      <w:r w:rsidRPr="00116696">
        <w:rPr>
          <w:rFonts w:cs="Arial"/>
          <w:szCs w:val="20"/>
        </w:rPr>
        <w:t>najnižšie jednotkové ceny,</w:t>
      </w:r>
    </w:p>
    <w:p w:rsidR="00116696" w:rsidRPr="00116696" w:rsidRDefault="00116696" w:rsidP="002D4DB3">
      <w:pPr>
        <w:numPr>
          <w:ilvl w:val="0"/>
          <w:numId w:val="83"/>
        </w:numPr>
        <w:spacing w:after="0"/>
        <w:jc w:val="both"/>
        <w:rPr>
          <w:rFonts w:cs="Arial"/>
          <w:szCs w:val="20"/>
        </w:rPr>
      </w:pPr>
      <w:r w:rsidRPr="00116696">
        <w:rPr>
          <w:rFonts w:cs="Arial"/>
          <w:szCs w:val="20"/>
        </w:rPr>
        <w:t xml:space="preserve">najnižšia celková ponuková cena, </w:t>
      </w:r>
    </w:p>
    <w:p w:rsidR="00116696" w:rsidRPr="00116696" w:rsidRDefault="00116696" w:rsidP="002D4DB3">
      <w:pPr>
        <w:numPr>
          <w:ilvl w:val="0"/>
          <w:numId w:val="83"/>
        </w:numPr>
        <w:spacing w:after="0"/>
        <w:jc w:val="both"/>
        <w:rPr>
          <w:rFonts w:cs="Arial"/>
          <w:szCs w:val="20"/>
        </w:rPr>
      </w:pPr>
      <w:r w:rsidRPr="00116696">
        <w:rPr>
          <w:rFonts w:cs="Arial"/>
          <w:szCs w:val="20"/>
        </w:rPr>
        <w:t xml:space="preserve">ich celková ponuková cena, </w:t>
      </w:r>
    </w:p>
    <w:p w:rsidR="00116696" w:rsidRPr="00116696" w:rsidRDefault="00116696" w:rsidP="002D4DB3">
      <w:pPr>
        <w:numPr>
          <w:ilvl w:val="0"/>
          <w:numId w:val="83"/>
        </w:numPr>
        <w:spacing w:after="0"/>
        <w:jc w:val="both"/>
        <w:rPr>
          <w:rFonts w:cs="Arial"/>
          <w:szCs w:val="20"/>
        </w:rPr>
      </w:pPr>
      <w:r w:rsidRPr="00116696">
        <w:rPr>
          <w:rFonts w:cs="Arial"/>
          <w:szCs w:val="20"/>
        </w:rPr>
        <w:t xml:space="preserve">ich priebežné umiestnenie (poradie). </w:t>
      </w:r>
    </w:p>
    <w:p w:rsidR="00116696" w:rsidRPr="00116696" w:rsidRDefault="00116696" w:rsidP="00116696">
      <w:pPr>
        <w:spacing w:after="0"/>
        <w:ind w:left="708"/>
        <w:jc w:val="both"/>
        <w:rPr>
          <w:rFonts w:cs="Arial"/>
          <w:color w:val="000000"/>
          <w:szCs w:val="20"/>
        </w:rPr>
      </w:pPr>
      <w:r w:rsidRPr="00116696">
        <w:rPr>
          <w:rFonts w:cs="Arial"/>
          <w:szCs w:val="20"/>
        </w:rPr>
        <w:t xml:space="preserve">Predmetom úpravy v </w:t>
      </w:r>
      <w:proofErr w:type="spellStart"/>
      <w:r w:rsidRPr="00116696">
        <w:rPr>
          <w:rFonts w:cs="Arial"/>
          <w:szCs w:val="20"/>
        </w:rPr>
        <w:t>eAukcii</w:t>
      </w:r>
      <w:proofErr w:type="spellEnd"/>
      <w:r w:rsidRPr="00116696">
        <w:rPr>
          <w:rFonts w:cs="Arial"/>
          <w:szCs w:val="20"/>
        </w:rPr>
        <w:t xml:space="preserve"> budú prvky, ktorých hodnoty sú predmetom ponuky uchádzača v </w:t>
      </w:r>
      <w:proofErr w:type="spellStart"/>
      <w:r w:rsidRPr="00116696">
        <w:rPr>
          <w:rFonts w:cs="Arial"/>
          <w:szCs w:val="20"/>
        </w:rPr>
        <w:t>eAukcii</w:t>
      </w:r>
      <w:proofErr w:type="spellEnd"/>
      <w:r w:rsidRPr="00116696">
        <w:rPr>
          <w:rFonts w:cs="Arial"/>
          <w:szCs w:val="20"/>
        </w:rPr>
        <w:t xml:space="preserve">, </w:t>
      </w:r>
      <w:r w:rsidRPr="00116696">
        <w:rPr>
          <w:rFonts w:cs="Arial"/>
          <w:color w:val="000000"/>
          <w:szCs w:val="20"/>
        </w:rPr>
        <w:t xml:space="preserve">pričom sa bude automaticky prerátavať celková ponuková cena za všetky položky spolu. Uchádzači budú upravovať ceny smerom nadol. </w:t>
      </w:r>
    </w:p>
    <w:p w:rsidR="00116696" w:rsidRPr="00116696" w:rsidRDefault="00116696" w:rsidP="00116696">
      <w:pPr>
        <w:spacing w:after="0"/>
        <w:ind w:left="708"/>
        <w:jc w:val="both"/>
        <w:rPr>
          <w:rFonts w:cs="Arial"/>
          <w:color w:val="000000"/>
          <w:szCs w:val="20"/>
        </w:rPr>
      </w:pPr>
      <w:r w:rsidRPr="00116696">
        <w:rPr>
          <w:rFonts w:cs="Arial"/>
          <w:color w:val="000000"/>
          <w:szCs w:val="20"/>
        </w:rPr>
        <w:t>Vyhlasovateľ upozorňuje, že systém neumožní dorovnať najnižšiu celkovú cenu (</w:t>
      </w:r>
      <w:proofErr w:type="spellStart"/>
      <w:r w:rsidRPr="00116696">
        <w:rPr>
          <w:rFonts w:cs="Arial"/>
          <w:color w:val="000000"/>
          <w:szCs w:val="20"/>
        </w:rPr>
        <w:t>t.j</w:t>
      </w:r>
      <w:proofErr w:type="spellEnd"/>
      <w:r w:rsidRPr="00116696">
        <w:rPr>
          <w:rFonts w:cs="Arial"/>
          <w:color w:val="000000"/>
          <w:szCs w:val="20"/>
        </w:rPr>
        <w:t xml:space="preserve">. nie je možné dorovnať ponuku uchádzača na priebežnom 1. mieste). </w:t>
      </w:r>
    </w:p>
    <w:p w:rsidR="00116696" w:rsidRPr="00116696" w:rsidRDefault="00116696" w:rsidP="00116696">
      <w:pPr>
        <w:spacing w:after="0"/>
        <w:ind w:left="708"/>
        <w:jc w:val="both"/>
        <w:rPr>
          <w:rFonts w:cs="Arial"/>
          <w:color w:val="000000"/>
          <w:szCs w:val="20"/>
        </w:rPr>
      </w:pPr>
      <w:r w:rsidRPr="00116696">
        <w:rPr>
          <w:rFonts w:cs="Arial"/>
          <w:color w:val="000000"/>
          <w:szCs w:val="20"/>
        </w:rPr>
        <w:t xml:space="preserve">V priebehu Aukčného kola budú zverejňované všetkým uchádzačom zaradeným do </w:t>
      </w:r>
      <w:proofErr w:type="spellStart"/>
      <w:r w:rsidRPr="00116696">
        <w:rPr>
          <w:rFonts w:cs="Arial"/>
          <w:color w:val="000000"/>
          <w:szCs w:val="20"/>
        </w:rPr>
        <w:t>eAukcie</w:t>
      </w:r>
      <w:proofErr w:type="spellEnd"/>
      <w:r w:rsidRPr="00116696">
        <w:rPr>
          <w:rFonts w:cs="Arial"/>
          <w:color w:val="000000"/>
          <w:szCs w:val="20"/>
        </w:rPr>
        <w:t xml:space="preserve"> v </w:t>
      </w:r>
      <w:proofErr w:type="spellStart"/>
      <w:r w:rsidRPr="00116696">
        <w:rPr>
          <w:rFonts w:cs="Arial"/>
          <w:color w:val="000000"/>
          <w:szCs w:val="20"/>
        </w:rPr>
        <w:t>eAukčnej</w:t>
      </w:r>
      <w:proofErr w:type="spellEnd"/>
      <w:r w:rsidRPr="00116696">
        <w:rPr>
          <w:rFonts w:cs="Arial"/>
          <w:color w:val="000000"/>
          <w:szCs w:val="20"/>
        </w:rPr>
        <w:t xml:space="preserve"> sieni informácie, ktoré umožnia uchádzačom zistiť v každom okamihu ich relatívne umiestnenie.</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Minimálny krok zníženia ceny uchádzača je 0,50 % z aktuálnej ceny položky daného uchádzača.  </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Maximálny krok zníženia ceny uchádzača nie je určený. Uchádzač však bude upozornený pri zmene ceny o viac ako 50 %. Upozornenie pri maximálnom znížení ceny sa viaže k aktuálnej cene položky daného uchádzača. </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Aukčné kolo bude ukončené, ak nedôjde k jeho predlžovaniu, uplynutím časového limitu 20 min. </w:t>
      </w:r>
    </w:p>
    <w:p w:rsidR="00116696" w:rsidRPr="00116696" w:rsidRDefault="00116696" w:rsidP="002D4DB3">
      <w:pPr>
        <w:numPr>
          <w:ilvl w:val="0"/>
          <w:numId w:val="85"/>
        </w:numPr>
        <w:spacing w:after="0"/>
        <w:jc w:val="both"/>
        <w:rPr>
          <w:rFonts w:cs="Arial"/>
          <w:color w:val="000000"/>
          <w:szCs w:val="20"/>
        </w:rPr>
      </w:pPr>
      <w:proofErr w:type="spellStart"/>
      <w:r w:rsidRPr="00116696">
        <w:rPr>
          <w:rFonts w:cs="Arial"/>
          <w:color w:val="000000"/>
          <w:szCs w:val="20"/>
        </w:rPr>
        <w:t>eAukcia</w:t>
      </w:r>
      <w:proofErr w:type="spellEnd"/>
      <w:r w:rsidRPr="00116696">
        <w:rPr>
          <w:rFonts w:cs="Arial"/>
          <w:color w:val="000000"/>
          <w:szCs w:val="20"/>
        </w:rPr>
        <w:t xml:space="preserve"> bude ukončená, ak na základe Výzvy nedostane vyhlasovateľ v lehote 20 min. žiadne nové ceny, ktoré spĺňajú požiadavky týkajúce sa minimálnych rozdielov uvedených v predchádzajúcich odsekoch. </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Koniec </w:t>
      </w:r>
      <w:proofErr w:type="spellStart"/>
      <w:r w:rsidRPr="00116696">
        <w:rPr>
          <w:rFonts w:cs="Arial"/>
          <w:color w:val="000000"/>
          <w:szCs w:val="20"/>
        </w:rPr>
        <w:t>eAukcie</w:t>
      </w:r>
      <w:proofErr w:type="spellEnd"/>
      <w:r w:rsidRPr="00116696">
        <w:rPr>
          <w:rFonts w:cs="Arial"/>
          <w:color w:val="000000"/>
          <w:szCs w:val="20"/>
        </w:rPr>
        <w:t xml:space="preserve"> sa môže predĺžiť v prípade predkladania nových cien (teda pri akejkoľvek úspešnej zmene ceny) v posledných dvoch minútach trvania elektronickej aukcie vždy o ďalšie </w:t>
      </w:r>
      <w:r w:rsidRPr="00116696">
        <w:rPr>
          <w:rFonts w:cs="Arial"/>
          <w:color w:val="000000"/>
          <w:szCs w:val="20"/>
        </w:rPr>
        <w:lastRenderedPageBreak/>
        <w:t xml:space="preserve">dve minúty (tzn. k času, kedy došlo k predĺženiu, sa k času zostávajúcemu do konca kola pridajú celé 2 min.). Počet predĺžení nie je limitovaný. Po ukončení  </w:t>
      </w:r>
      <w:proofErr w:type="spellStart"/>
      <w:r w:rsidRPr="00116696">
        <w:rPr>
          <w:rFonts w:cs="Arial"/>
          <w:color w:val="000000"/>
          <w:szCs w:val="20"/>
        </w:rPr>
        <w:t>eAukcie</w:t>
      </w:r>
      <w:proofErr w:type="spellEnd"/>
      <w:r w:rsidRPr="00116696">
        <w:rPr>
          <w:rFonts w:cs="Arial"/>
          <w:color w:val="000000"/>
          <w:szCs w:val="20"/>
        </w:rPr>
        <w:t xml:space="preserve"> už nebude možné upravovať ceny.</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Výsledkom </w:t>
      </w:r>
      <w:proofErr w:type="spellStart"/>
      <w:r w:rsidRPr="00116696">
        <w:rPr>
          <w:rFonts w:cs="Arial"/>
          <w:color w:val="000000"/>
          <w:szCs w:val="20"/>
        </w:rPr>
        <w:t>eAukcie</w:t>
      </w:r>
      <w:proofErr w:type="spellEnd"/>
      <w:r w:rsidRPr="00116696">
        <w:rPr>
          <w:rFonts w:cs="Arial"/>
          <w:color w:val="000000"/>
          <w:szCs w:val="20"/>
        </w:rPr>
        <w:t xml:space="preserve"> bude zostavenie objektívneho poradia ponúk podľa najnižšej celkovej ponukovej ceny spolu za predmet obstarávania automatizovaným vyhodnotením. </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Technické požiadavky na prístup do </w:t>
      </w:r>
      <w:proofErr w:type="spellStart"/>
      <w:r w:rsidRPr="00116696">
        <w:rPr>
          <w:rFonts w:cs="Arial"/>
          <w:color w:val="000000"/>
          <w:szCs w:val="20"/>
        </w:rPr>
        <w:t>eAukcie</w:t>
      </w:r>
      <w:proofErr w:type="spellEnd"/>
      <w:r w:rsidRPr="00116696">
        <w:rPr>
          <w:rFonts w:cs="Arial"/>
          <w:color w:val="000000"/>
          <w:szCs w:val="20"/>
        </w:rPr>
        <w:t>: počítač uchádzača musí byť pripojený na Internet.</w:t>
      </w:r>
    </w:p>
    <w:p w:rsidR="00116696" w:rsidRPr="00116696" w:rsidRDefault="00116696" w:rsidP="00116696">
      <w:pPr>
        <w:spacing w:after="0"/>
        <w:ind w:left="720"/>
        <w:jc w:val="both"/>
        <w:rPr>
          <w:rFonts w:cs="Arial"/>
          <w:color w:val="000000"/>
          <w:szCs w:val="20"/>
        </w:rPr>
      </w:pPr>
      <w:r w:rsidRPr="00116696">
        <w:rPr>
          <w:rFonts w:cs="Arial"/>
          <w:color w:val="000000"/>
          <w:szCs w:val="20"/>
        </w:rPr>
        <w:t xml:space="preserve">Na bezproblémovú účasť v </w:t>
      </w:r>
      <w:proofErr w:type="spellStart"/>
      <w:r w:rsidRPr="00116696">
        <w:rPr>
          <w:rFonts w:cs="Arial"/>
          <w:color w:val="000000"/>
          <w:szCs w:val="20"/>
        </w:rPr>
        <w:t>eAukcii</w:t>
      </w:r>
      <w:proofErr w:type="spellEnd"/>
      <w:r w:rsidRPr="00116696">
        <w:rPr>
          <w:rFonts w:cs="Arial"/>
          <w:color w:val="000000"/>
          <w:szCs w:val="20"/>
        </w:rPr>
        <w:t xml:space="preserve"> je nutné používať jeden z podporovaných internetových prehliadačov:</w:t>
      </w:r>
    </w:p>
    <w:p w:rsidR="00116696" w:rsidRPr="00116696" w:rsidRDefault="00116696" w:rsidP="002D4DB3">
      <w:pPr>
        <w:numPr>
          <w:ilvl w:val="0"/>
          <w:numId w:val="83"/>
        </w:numPr>
        <w:spacing w:after="0"/>
        <w:jc w:val="both"/>
        <w:rPr>
          <w:rFonts w:cs="Arial"/>
          <w:szCs w:val="20"/>
        </w:rPr>
      </w:pPr>
      <w:r w:rsidRPr="00116696">
        <w:rPr>
          <w:rFonts w:cs="Arial"/>
          <w:szCs w:val="20"/>
        </w:rPr>
        <w:t xml:space="preserve">Microsoft </w:t>
      </w:r>
      <w:proofErr w:type="spellStart"/>
      <w:r w:rsidRPr="00116696">
        <w:rPr>
          <w:rFonts w:cs="Arial"/>
          <w:szCs w:val="20"/>
        </w:rPr>
        <w:t>Edge</w:t>
      </w:r>
      <w:proofErr w:type="spellEnd"/>
      <w:r w:rsidRPr="00116696">
        <w:rPr>
          <w:rFonts w:cs="Arial"/>
          <w:szCs w:val="20"/>
        </w:rPr>
        <w:t>,</w:t>
      </w:r>
    </w:p>
    <w:p w:rsidR="00116696" w:rsidRPr="00116696" w:rsidRDefault="00116696" w:rsidP="002D4DB3">
      <w:pPr>
        <w:numPr>
          <w:ilvl w:val="0"/>
          <w:numId w:val="83"/>
        </w:numPr>
        <w:spacing w:after="0"/>
        <w:jc w:val="both"/>
        <w:rPr>
          <w:rFonts w:cs="Arial"/>
          <w:szCs w:val="20"/>
        </w:rPr>
      </w:pPr>
      <w:proofErr w:type="spellStart"/>
      <w:r w:rsidRPr="00116696">
        <w:rPr>
          <w:rFonts w:cs="Arial"/>
          <w:szCs w:val="20"/>
        </w:rPr>
        <w:t>Mozilla</w:t>
      </w:r>
      <w:proofErr w:type="spellEnd"/>
      <w:r w:rsidRPr="00116696">
        <w:rPr>
          <w:rFonts w:cs="Arial"/>
          <w:szCs w:val="20"/>
        </w:rPr>
        <w:t xml:space="preserve"> Firefox verzia 13.0 a vyššia alebo </w:t>
      </w:r>
    </w:p>
    <w:p w:rsidR="00116696" w:rsidRPr="00116696" w:rsidRDefault="00116696" w:rsidP="002D4DB3">
      <w:pPr>
        <w:numPr>
          <w:ilvl w:val="0"/>
          <w:numId w:val="83"/>
        </w:numPr>
        <w:spacing w:after="0"/>
        <w:jc w:val="both"/>
        <w:rPr>
          <w:rFonts w:cs="Arial"/>
          <w:szCs w:val="20"/>
        </w:rPr>
      </w:pPr>
      <w:r w:rsidRPr="00116696">
        <w:rPr>
          <w:rFonts w:cs="Arial"/>
          <w:szCs w:val="20"/>
        </w:rPr>
        <w:t xml:space="preserve">Google Chrome. </w:t>
      </w:r>
    </w:p>
    <w:p w:rsidR="00116696" w:rsidRPr="00116696" w:rsidRDefault="00116696" w:rsidP="00116696">
      <w:pPr>
        <w:spacing w:after="0"/>
        <w:ind w:left="720"/>
        <w:jc w:val="both"/>
        <w:rPr>
          <w:rFonts w:cs="Arial"/>
          <w:color w:val="000000"/>
          <w:szCs w:val="20"/>
        </w:rPr>
      </w:pPr>
      <w:r w:rsidRPr="00116696">
        <w:rPr>
          <w:rFonts w:cs="Arial"/>
          <w:color w:val="000000"/>
          <w:szCs w:val="20"/>
        </w:rPr>
        <w:t xml:space="preserve">Správna funkčnosť iných internetových prehliadačov je možná, avšak nie je garantovaná. Ďalej je nutné mať v použitom internetovom prehliadači povolené </w:t>
      </w:r>
      <w:proofErr w:type="spellStart"/>
      <w:r w:rsidRPr="00116696">
        <w:rPr>
          <w:rFonts w:cs="Arial"/>
          <w:color w:val="000000"/>
          <w:szCs w:val="20"/>
        </w:rPr>
        <w:t>cookies</w:t>
      </w:r>
      <w:proofErr w:type="spellEnd"/>
      <w:r w:rsidRPr="00116696">
        <w:rPr>
          <w:rFonts w:cs="Arial"/>
          <w:color w:val="000000"/>
          <w:szCs w:val="20"/>
        </w:rPr>
        <w:t xml:space="preserve"> a </w:t>
      </w:r>
      <w:proofErr w:type="spellStart"/>
      <w:r w:rsidRPr="00116696">
        <w:rPr>
          <w:rFonts w:cs="Arial"/>
          <w:color w:val="000000"/>
          <w:szCs w:val="20"/>
        </w:rPr>
        <w:t>javaskripty</w:t>
      </w:r>
      <w:proofErr w:type="spellEnd"/>
      <w:r w:rsidRPr="00116696">
        <w:rPr>
          <w:rFonts w:cs="Arial"/>
          <w:color w:val="000000"/>
          <w:szCs w:val="20"/>
        </w:rPr>
        <w:t>.</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Podrobnejšie informácie o procese </w:t>
      </w:r>
      <w:proofErr w:type="spellStart"/>
      <w:r w:rsidRPr="00116696">
        <w:rPr>
          <w:rFonts w:cs="Arial"/>
          <w:color w:val="000000"/>
          <w:szCs w:val="20"/>
        </w:rPr>
        <w:t>eAukcie</w:t>
      </w:r>
      <w:proofErr w:type="spellEnd"/>
      <w:r w:rsidRPr="00116696">
        <w:rPr>
          <w:rFonts w:cs="Arial"/>
          <w:color w:val="000000"/>
          <w:szCs w:val="20"/>
        </w:rPr>
        <w:t xml:space="preserve"> budú uvedené vo Výzve. </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Pre prípad eliminácie akejkoľvek nepredvídateľnej situácie (napr. výpadok elektrickej energie, konektivity na Internet alebo inej objektívnej príčiny zabraňujúcej v ďalšom pokračovaní uchádzača v </w:t>
      </w:r>
      <w:proofErr w:type="spellStart"/>
      <w:r w:rsidRPr="00116696">
        <w:rPr>
          <w:rFonts w:cs="Arial"/>
          <w:color w:val="000000"/>
          <w:szCs w:val="20"/>
        </w:rPr>
        <w:t>eAukcii</w:t>
      </w:r>
      <w:proofErr w:type="spellEnd"/>
      <w:r w:rsidRPr="00116696">
        <w:rPr>
          <w:rFonts w:cs="Arial"/>
          <w:color w:val="000000"/>
          <w:szCs w:val="20"/>
        </w:rPr>
        <w:t xml:space="preserve">)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rsidRPr="00116696">
        <w:rPr>
          <w:rFonts w:cs="Arial"/>
          <w:color w:val="000000"/>
          <w:szCs w:val="20"/>
        </w:rPr>
        <w:t>eAukcie</w:t>
      </w:r>
      <w:proofErr w:type="spellEnd"/>
      <w:r w:rsidRPr="00116696">
        <w:rPr>
          <w:rFonts w:cs="Arial"/>
          <w:color w:val="000000"/>
          <w:szCs w:val="20"/>
        </w:rPr>
        <w:t xml:space="preserve"> v prípade nepredvídateľných technických problémov na strane vyhlasovateľa. </w:t>
      </w:r>
    </w:p>
    <w:p w:rsidR="00116696" w:rsidRDefault="00116696" w:rsidP="00116696">
      <w:pPr>
        <w:pStyle w:val="Odsekzoznamu"/>
        <w:spacing w:after="0"/>
        <w:ind w:left="426"/>
        <w:jc w:val="both"/>
        <w:rPr>
          <w:rFonts w:cs="Arial"/>
          <w:sz w:val="20"/>
          <w:szCs w:val="20"/>
        </w:rPr>
      </w:pPr>
    </w:p>
    <w:p w:rsidR="00D973E0" w:rsidRPr="008657F2" w:rsidRDefault="00D973E0" w:rsidP="001252EE">
      <w:pPr>
        <w:numPr>
          <w:ilvl w:val="0"/>
          <w:numId w:val="14"/>
        </w:numPr>
        <w:spacing w:after="0"/>
        <w:jc w:val="both"/>
        <w:rPr>
          <w:rFonts w:cs="Arial"/>
          <w:b/>
          <w:szCs w:val="20"/>
        </w:rPr>
      </w:pPr>
      <w:bookmarkStart w:id="9" w:name="_Toc488059689"/>
      <w:bookmarkEnd w:id="4"/>
      <w:r w:rsidRPr="008657F2">
        <w:rPr>
          <w:rFonts w:cs="Arial"/>
          <w:b/>
          <w:szCs w:val="20"/>
        </w:rPr>
        <w:t>Otváranie ponúk (ku konkrétnej výzve)</w:t>
      </w:r>
    </w:p>
    <w:p w:rsidR="00D973E0" w:rsidRPr="008657F2" w:rsidRDefault="00D973E0" w:rsidP="002D4DB3">
      <w:pPr>
        <w:pStyle w:val="Odsekzoznamu"/>
        <w:numPr>
          <w:ilvl w:val="1"/>
          <w:numId w:val="43"/>
        </w:numPr>
        <w:spacing w:after="0"/>
        <w:ind w:left="426" w:hanging="426"/>
        <w:jc w:val="both"/>
        <w:rPr>
          <w:rFonts w:cs="Arial"/>
          <w:sz w:val="20"/>
          <w:szCs w:val="20"/>
        </w:rPr>
      </w:pPr>
      <w:r w:rsidRPr="008657F2">
        <w:rPr>
          <w:rFonts w:cs="Arial"/>
          <w:sz w:val="20"/>
          <w:szCs w:val="20"/>
        </w:rPr>
        <w:t>Otváranie ponúk sa uskutoční elektronicky.</w:t>
      </w:r>
    </w:p>
    <w:p w:rsidR="00D973E0" w:rsidRPr="008657F2" w:rsidRDefault="00CC6A8A" w:rsidP="002D4DB3">
      <w:pPr>
        <w:pStyle w:val="Odsekzoznamu"/>
        <w:numPr>
          <w:ilvl w:val="1"/>
          <w:numId w:val="43"/>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p>
    <w:p w:rsidR="00D973E0" w:rsidRPr="008657F2" w:rsidRDefault="00D973E0" w:rsidP="00D973E0">
      <w:pPr>
        <w:spacing w:after="0"/>
        <w:ind w:left="426" w:hanging="426"/>
        <w:jc w:val="both"/>
        <w:rPr>
          <w:rFonts w:eastAsia="TimesNewRomanPSMT"/>
          <w:szCs w:val="20"/>
        </w:rPr>
      </w:pPr>
    </w:p>
    <w:p w:rsidR="00D973E0" w:rsidRPr="008657F2" w:rsidRDefault="00D973E0" w:rsidP="001252EE">
      <w:pPr>
        <w:numPr>
          <w:ilvl w:val="0"/>
          <w:numId w:val="14"/>
        </w:numPr>
        <w:spacing w:after="0"/>
        <w:jc w:val="both"/>
        <w:rPr>
          <w:rFonts w:cs="Arial"/>
          <w:b/>
          <w:szCs w:val="20"/>
        </w:rPr>
      </w:pPr>
      <w:bookmarkStart w:id="10" w:name="_Toc488059688"/>
      <w:r w:rsidRPr="008657F2">
        <w:rPr>
          <w:rFonts w:cs="Arial"/>
          <w:b/>
          <w:szCs w:val="20"/>
        </w:rPr>
        <w:t>Vyhodnotenie ponúk</w:t>
      </w:r>
      <w:bookmarkEnd w:id="10"/>
    </w:p>
    <w:p w:rsidR="00D973E0" w:rsidRPr="008657F2" w:rsidRDefault="00D973E0" w:rsidP="002D4DB3">
      <w:pPr>
        <w:pStyle w:val="Odsekzoznamu"/>
        <w:numPr>
          <w:ilvl w:val="1"/>
          <w:numId w:val="65"/>
        </w:numPr>
        <w:spacing w:after="0"/>
        <w:ind w:left="426" w:hanging="426"/>
        <w:jc w:val="both"/>
        <w:rPr>
          <w:rFonts w:cs="Arial"/>
          <w:sz w:val="20"/>
          <w:szCs w:val="20"/>
        </w:rPr>
      </w:pPr>
      <w:r w:rsidRPr="008657F2">
        <w:rPr>
          <w:rFonts w:cs="Arial"/>
          <w:sz w:val="20"/>
          <w:szCs w:val="20"/>
        </w:rPr>
        <w:t>Po otvorení ponúk pristúpi verejný obstarávateľ k vyhodnoteniu predložených ponúk z pohľadu splnenia požiadaviek na predmet zákazky podľa § 53 ZVO, v súlade so ZVO.</w:t>
      </w:r>
    </w:p>
    <w:p w:rsidR="00D973E0" w:rsidRPr="008657F2" w:rsidRDefault="00D973E0" w:rsidP="002D4DB3">
      <w:pPr>
        <w:pStyle w:val="Odsekzoznamu"/>
        <w:numPr>
          <w:ilvl w:val="1"/>
          <w:numId w:val="65"/>
        </w:numPr>
        <w:spacing w:after="0"/>
        <w:ind w:left="426" w:hanging="426"/>
        <w:jc w:val="both"/>
        <w:rPr>
          <w:rFonts w:cs="Arial"/>
          <w:sz w:val="20"/>
          <w:szCs w:val="20"/>
        </w:rPr>
      </w:pPr>
      <w:r w:rsidRPr="008657F2">
        <w:rPr>
          <w:rFonts w:cs="Arial"/>
          <w:sz w:val="20"/>
          <w:szCs w:val="20"/>
        </w:rPr>
        <w:t xml:space="preserve">Verejný obstarávateľ bezodkladne prostredníctvom komunikačného rozhrania IS JOSEPHINE upovedomí uchádzača, že jeho ponuka </w:t>
      </w:r>
      <w:r w:rsidR="00490954">
        <w:rPr>
          <w:rFonts w:cs="Arial"/>
          <w:sz w:val="20"/>
          <w:szCs w:val="20"/>
        </w:rPr>
        <w:t>bola vylúčená s uvedením dôvodu.</w:t>
      </w:r>
    </w:p>
    <w:p w:rsidR="00BC5E9B" w:rsidRPr="008657F2" w:rsidRDefault="00BC5E9B" w:rsidP="00A876F8">
      <w:pPr>
        <w:spacing w:after="0"/>
        <w:ind w:left="426" w:hanging="426"/>
        <w:jc w:val="both"/>
        <w:rPr>
          <w:rFonts w:eastAsia="TimesNewRomanPSMT"/>
          <w:szCs w:val="20"/>
        </w:rPr>
      </w:pPr>
    </w:p>
    <w:p w:rsidR="0047462C" w:rsidRPr="008657F2" w:rsidRDefault="0047462C" w:rsidP="001252EE">
      <w:pPr>
        <w:numPr>
          <w:ilvl w:val="0"/>
          <w:numId w:val="14"/>
        </w:numPr>
        <w:spacing w:after="0"/>
        <w:jc w:val="both"/>
        <w:rPr>
          <w:b/>
        </w:rPr>
      </w:pPr>
      <w:r w:rsidRPr="008657F2">
        <w:rPr>
          <w:rFonts w:cs="Arial"/>
          <w:b/>
          <w:szCs w:val="20"/>
        </w:rPr>
        <w:t>Kritériá na vyhodnotenie ponúk a pravidlá ich uplatnenia</w:t>
      </w:r>
      <w:bookmarkEnd w:id="9"/>
      <w:r w:rsidRPr="008657F2">
        <w:rPr>
          <w:rFonts w:cs="Arial"/>
          <w:b/>
          <w:szCs w:val="20"/>
        </w:rPr>
        <w:t xml:space="preserve"> </w:t>
      </w:r>
    </w:p>
    <w:p w:rsidR="00141B9D" w:rsidRPr="00EA3DDF" w:rsidRDefault="00141B9D" w:rsidP="002D4DB3">
      <w:pPr>
        <w:pStyle w:val="Odsekzoznamu"/>
        <w:numPr>
          <w:ilvl w:val="1"/>
          <w:numId w:val="100"/>
        </w:numPr>
        <w:spacing w:after="0"/>
        <w:ind w:left="426" w:hanging="426"/>
        <w:jc w:val="both"/>
        <w:rPr>
          <w:rFonts w:cs="Arial"/>
          <w:sz w:val="20"/>
          <w:szCs w:val="20"/>
        </w:rPr>
      </w:pPr>
      <w:bookmarkStart w:id="11" w:name="_Toc488059690"/>
      <w:r w:rsidRPr="00EA3DDF">
        <w:rPr>
          <w:rFonts w:cs="Arial"/>
          <w:sz w:val="20"/>
          <w:szCs w:val="20"/>
        </w:rPr>
        <w:t>Verejný obstarávateľ stanovil 1 kritérium na vyhodnotenie ponúk:</w:t>
      </w:r>
    </w:p>
    <w:p w:rsidR="00141B9D" w:rsidRPr="00EA3DDF" w:rsidRDefault="00141B9D" w:rsidP="002D4DB3">
      <w:pPr>
        <w:pStyle w:val="Odsekzoznamu"/>
        <w:numPr>
          <w:ilvl w:val="0"/>
          <w:numId w:val="98"/>
        </w:numPr>
        <w:spacing w:after="0"/>
        <w:jc w:val="both"/>
        <w:rPr>
          <w:sz w:val="20"/>
          <w:szCs w:val="20"/>
        </w:rPr>
      </w:pPr>
      <w:r w:rsidRPr="00EA3DDF">
        <w:rPr>
          <w:sz w:val="20"/>
          <w:szCs w:val="20"/>
        </w:rPr>
        <w:t>„Najnižšia cena za celý predmet zákazky v EUR bez DPH“</w:t>
      </w:r>
    </w:p>
    <w:p w:rsidR="00141B9D" w:rsidRPr="00EA3DDF" w:rsidRDefault="00141B9D" w:rsidP="00141B9D">
      <w:pPr>
        <w:spacing w:after="0"/>
        <w:jc w:val="both"/>
        <w:rPr>
          <w:szCs w:val="20"/>
        </w:rPr>
      </w:pPr>
    </w:p>
    <w:p w:rsidR="00141B9D" w:rsidRPr="00EA3DDF" w:rsidRDefault="00141B9D" w:rsidP="002D4DB3">
      <w:pPr>
        <w:pStyle w:val="Odsekzoznamu"/>
        <w:numPr>
          <w:ilvl w:val="1"/>
          <w:numId w:val="100"/>
        </w:numPr>
        <w:spacing w:after="0"/>
        <w:ind w:left="426" w:hanging="426"/>
        <w:jc w:val="both"/>
        <w:rPr>
          <w:rFonts w:cs="Arial"/>
          <w:sz w:val="20"/>
          <w:szCs w:val="20"/>
        </w:rPr>
      </w:pPr>
      <w:r w:rsidRPr="00EA3DDF">
        <w:rPr>
          <w:rFonts w:cs="Arial"/>
          <w:sz w:val="20"/>
          <w:szCs w:val="20"/>
        </w:rPr>
        <w:t>Uchádzač vo svojej ponuke predloží vyplnený návrh na plnenie kritérií podľa prílohy č. 1 tejto výzvy. Podkladom pre vyplnenie je príloha č. 2: Podrobný rozpočet položiek.</w:t>
      </w:r>
    </w:p>
    <w:p w:rsidR="00141B9D" w:rsidRPr="00EA3DDF" w:rsidRDefault="00141B9D" w:rsidP="002D4DB3">
      <w:pPr>
        <w:pStyle w:val="Odsekzoznamu"/>
        <w:numPr>
          <w:ilvl w:val="1"/>
          <w:numId w:val="100"/>
        </w:numPr>
        <w:spacing w:after="0"/>
        <w:ind w:left="426" w:hanging="426"/>
        <w:jc w:val="both"/>
        <w:rPr>
          <w:rFonts w:cs="Arial"/>
          <w:sz w:val="20"/>
          <w:szCs w:val="20"/>
        </w:rPr>
      </w:pPr>
      <w:r w:rsidRPr="00EA3DDF">
        <w:rPr>
          <w:rFonts w:cs="Arial"/>
          <w:sz w:val="20"/>
          <w:szCs w:val="20"/>
        </w:rPr>
        <w:t>Pravidlá pre uplatnenie a spôsob vyhodnotenia kritéria sú nasledujúce:</w:t>
      </w:r>
    </w:p>
    <w:p w:rsidR="00141B9D" w:rsidRPr="00EA3DDF" w:rsidRDefault="00141B9D" w:rsidP="00490954">
      <w:pPr>
        <w:pStyle w:val="Odsekzoznamu"/>
        <w:numPr>
          <w:ilvl w:val="0"/>
          <w:numId w:val="105"/>
        </w:numPr>
        <w:spacing w:after="0"/>
        <w:jc w:val="both"/>
        <w:rPr>
          <w:sz w:val="20"/>
          <w:szCs w:val="20"/>
        </w:rPr>
      </w:pPr>
      <w:r w:rsidRPr="00EA3DDF">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rsidR="00141B9D" w:rsidRPr="009858ED" w:rsidRDefault="00141B9D" w:rsidP="002D4DB3">
      <w:pPr>
        <w:pStyle w:val="Odsekzoznamu"/>
        <w:numPr>
          <w:ilvl w:val="1"/>
          <w:numId w:val="100"/>
        </w:numPr>
        <w:spacing w:after="0"/>
        <w:ind w:left="426" w:hanging="426"/>
        <w:jc w:val="both"/>
        <w:rPr>
          <w:rFonts w:cs="Arial"/>
          <w:sz w:val="20"/>
          <w:szCs w:val="20"/>
        </w:rPr>
      </w:pPr>
      <w:r w:rsidRPr="009858ED">
        <w:rPr>
          <w:rFonts w:cs="Arial"/>
          <w:sz w:val="20"/>
          <w:szCs w:val="20"/>
        </w:rPr>
        <w:t>Ak uchádzač nie je platiteľom DPH, uvedie navrhovanú zmluvnú cenu za dodanie predmetu zákazky celkom. Na skutočnosť, že nie je platiteľom DPH, upozorní v ponuke.</w:t>
      </w:r>
    </w:p>
    <w:p w:rsidR="00141B9D" w:rsidRPr="00451593" w:rsidRDefault="00141B9D" w:rsidP="002D4DB3">
      <w:pPr>
        <w:pStyle w:val="Odsekzoznamu"/>
        <w:numPr>
          <w:ilvl w:val="1"/>
          <w:numId w:val="100"/>
        </w:numPr>
        <w:spacing w:after="0"/>
        <w:ind w:left="426" w:hanging="426"/>
        <w:jc w:val="both"/>
        <w:rPr>
          <w:rFonts w:cs="Arial"/>
          <w:sz w:val="20"/>
          <w:szCs w:val="20"/>
        </w:rPr>
      </w:pPr>
      <w:r w:rsidRPr="00451593">
        <w:rPr>
          <w:rFonts w:cs="Arial"/>
          <w:sz w:val="20"/>
          <w:szCs w:val="20"/>
        </w:rPr>
        <w:t xml:space="preserve">V prílohe č. 1 „Rozsah zákazky a cenová ponuka dodávateľa“ sú uvedené porasty, požadované kombinácie požadované činnosti a ceny stanovené objednávateľom bez DPH v €/na príslušnú t. j.  za jednotlivé porasty a súčasne cena stanovená objednávateľom za všetky porasty spolu. </w:t>
      </w:r>
    </w:p>
    <w:p w:rsidR="00141B9D" w:rsidRPr="00451593" w:rsidRDefault="00141B9D" w:rsidP="002D4DB3">
      <w:pPr>
        <w:pStyle w:val="Odsekzoznamu"/>
        <w:numPr>
          <w:ilvl w:val="1"/>
          <w:numId w:val="100"/>
        </w:numPr>
        <w:spacing w:after="0"/>
        <w:ind w:left="426" w:hanging="426"/>
        <w:jc w:val="both"/>
        <w:rPr>
          <w:rFonts w:cs="Arial"/>
          <w:sz w:val="20"/>
          <w:szCs w:val="20"/>
        </w:rPr>
      </w:pPr>
      <w:r w:rsidRPr="00451593">
        <w:rPr>
          <w:rFonts w:cs="Arial"/>
          <w:sz w:val="20"/>
          <w:szCs w:val="20"/>
        </w:rPr>
        <w:t xml:space="preserve">Dodávateľ musí stanoviť v žlto vyfarbenom stĺpci ním ponúkanú jednotkovú cenu za každý porast. Jednotková cena (EUR / </w:t>
      </w:r>
      <w:proofErr w:type="spellStart"/>
      <w:r w:rsidRPr="00451593">
        <w:rPr>
          <w:rFonts w:cs="Arial"/>
          <w:sz w:val="20"/>
          <w:szCs w:val="20"/>
        </w:rPr>
        <w:t>t.j</w:t>
      </w:r>
      <w:proofErr w:type="spellEnd"/>
      <w:r w:rsidRPr="00451593">
        <w:rPr>
          <w:rFonts w:cs="Arial"/>
          <w:sz w:val="20"/>
          <w:szCs w:val="20"/>
        </w:rPr>
        <w:t xml:space="preserve">.) stanovená uchádzačom je záväzná aj pri zmene </w:t>
      </w:r>
      <w:proofErr w:type="spellStart"/>
      <w:r w:rsidRPr="00451593">
        <w:rPr>
          <w:rFonts w:cs="Arial"/>
          <w:sz w:val="20"/>
          <w:szCs w:val="20"/>
        </w:rPr>
        <w:t>vysúťaženého</w:t>
      </w:r>
      <w:proofErr w:type="spellEnd"/>
      <w:r w:rsidRPr="00451593">
        <w:rPr>
          <w:rFonts w:cs="Arial"/>
          <w:sz w:val="20"/>
          <w:szCs w:val="20"/>
        </w:rPr>
        <w:t xml:space="preserve"> objemu poskytnutých lesníckych služieb v danom poraste. Cena poskytnutia lesníckych služieb ponúknutá uchádzačom v jednotlivých porastoch môže prekročiť hodnotu stanovenú objednávateľom vo výzve na predkladanie ponúk maximálne o 20%. Pokiaľ celková cena prekročí hodnotu stanovenú objednávateľom vo výzve na predkladanie ponúk za všetky porasty spolu, </w:t>
      </w:r>
      <w:r w:rsidRPr="00451593">
        <w:rPr>
          <w:rFonts w:cs="Arial"/>
          <w:sz w:val="20"/>
          <w:szCs w:val="20"/>
        </w:rPr>
        <w:lastRenderedPageBreak/>
        <w:t xml:space="preserve">objednávateľ si vyhradzuje právo ponuku neprijať. Celková cena v ponuke dodávateľa sa stanoví ako súčet cien za jednotlivé porasty. </w:t>
      </w:r>
    </w:p>
    <w:p w:rsidR="00C13EBA" w:rsidRPr="00C13EBA" w:rsidRDefault="00C13EBA" w:rsidP="00C13EBA">
      <w:pPr>
        <w:pStyle w:val="Odsekzoznamu"/>
        <w:numPr>
          <w:ilvl w:val="1"/>
          <w:numId w:val="100"/>
        </w:numPr>
        <w:spacing w:after="0"/>
        <w:ind w:left="426" w:hanging="426"/>
        <w:jc w:val="both"/>
        <w:rPr>
          <w:rFonts w:cs="Arial"/>
          <w:sz w:val="20"/>
          <w:szCs w:val="20"/>
        </w:rPr>
      </w:pPr>
      <w:r w:rsidRPr="00487787">
        <w:rPr>
          <w:rFonts w:cs="Arial"/>
          <w:sz w:val="20"/>
          <w:szCs w:val="20"/>
        </w:rPr>
        <w:t>V prípade rovnosti ponúk, t. j. ak dôjde k situácii, že najnižšia celková cena za celý predmet zákazky v EUR bez DPH bude u viacerých uchádzačov zhodná</w:t>
      </w:r>
      <w:r>
        <w:rPr>
          <w:rFonts w:cs="Arial"/>
          <w:sz w:val="20"/>
          <w:szCs w:val="20"/>
        </w:rPr>
        <w:t>, v</w:t>
      </w:r>
      <w:r w:rsidRPr="00487787">
        <w:rPr>
          <w:rFonts w:cs="Arial"/>
          <w:sz w:val="20"/>
          <w:szCs w:val="20"/>
        </w:rPr>
        <w:t xml:space="preserve">erejný obstarávateľ pri vyhodnotení použije </w:t>
      </w:r>
      <w:r>
        <w:rPr>
          <w:rFonts w:cs="Arial"/>
          <w:sz w:val="20"/>
          <w:szCs w:val="20"/>
        </w:rPr>
        <w:t>aukčný systém podľa bodu 26 tejto výzvy</w:t>
      </w:r>
    </w:p>
    <w:p w:rsidR="00141B9D" w:rsidRPr="00EA3DDF" w:rsidRDefault="00141B9D" w:rsidP="002D4DB3">
      <w:pPr>
        <w:pStyle w:val="Odsekzoznamu"/>
        <w:numPr>
          <w:ilvl w:val="1"/>
          <w:numId w:val="100"/>
        </w:numPr>
        <w:spacing w:after="0"/>
        <w:ind w:left="426" w:hanging="426"/>
        <w:jc w:val="both"/>
        <w:rPr>
          <w:rFonts w:cs="Arial"/>
          <w:sz w:val="20"/>
          <w:szCs w:val="20"/>
        </w:rPr>
      </w:pPr>
      <w:r w:rsidRPr="00EA3DDF">
        <w:rPr>
          <w:rFonts w:cs="Arial"/>
          <w:sz w:val="20"/>
          <w:szCs w:val="20"/>
        </w:rPr>
        <w:t>Verejný obstarávateľ vyhodnocuje ponuky na základe objektívnych kritérií na vyhodnotenie ponúk, ktoré súvisia s predmetom zákazky a sú uvedené vyššie, s cieľom určiť pre neho ekonomicky najvýhodnejšiu ponuku</w:t>
      </w:r>
    </w:p>
    <w:bookmarkEnd w:id="11"/>
    <w:p w:rsidR="002D4DB3" w:rsidRPr="00EA3DDF" w:rsidRDefault="002D4DB3" w:rsidP="002D4DB3">
      <w:pPr>
        <w:spacing w:after="0"/>
        <w:jc w:val="both"/>
        <w:rPr>
          <w:rFonts w:cs="Arial"/>
          <w:b/>
          <w:szCs w:val="20"/>
        </w:rPr>
      </w:pPr>
    </w:p>
    <w:p w:rsidR="002D4DB3" w:rsidRPr="00EA3DDF" w:rsidRDefault="002D4DB3" w:rsidP="002D4DB3">
      <w:pPr>
        <w:numPr>
          <w:ilvl w:val="0"/>
          <w:numId w:val="14"/>
        </w:numPr>
        <w:spacing w:after="0"/>
        <w:jc w:val="both"/>
        <w:rPr>
          <w:rFonts w:cs="Arial"/>
          <w:b/>
          <w:szCs w:val="20"/>
        </w:rPr>
      </w:pPr>
      <w:r w:rsidRPr="00EA3DDF">
        <w:rPr>
          <w:rFonts w:cs="Arial"/>
          <w:b/>
          <w:szCs w:val="20"/>
        </w:rPr>
        <w:t>Informácia o výsledku vyhodnotenia ponúk a uzavretie zmluvy</w:t>
      </w:r>
    </w:p>
    <w:p w:rsidR="00EB5BE1"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rsidR="00EB5BE1" w:rsidRPr="001F6029" w:rsidRDefault="00EB5BE1" w:rsidP="00EB5BE1">
      <w:pPr>
        <w:pStyle w:val="Odsekzoznamu"/>
        <w:numPr>
          <w:ilvl w:val="1"/>
          <w:numId w:val="106"/>
        </w:numPr>
        <w:spacing w:after="0"/>
        <w:ind w:left="426" w:hanging="426"/>
        <w:jc w:val="both"/>
        <w:rPr>
          <w:rFonts w:cs="Arial"/>
          <w:sz w:val="20"/>
          <w:szCs w:val="20"/>
        </w:rPr>
      </w:pPr>
      <w:r w:rsidRPr="001F6029">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rsidR="00EB5BE1" w:rsidRPr="001F6029"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Verejný obstarávateľ nesmie uzavrieť zmluvu, koncesnú zmluvu alebo rámcovú dohodu s:</w:t>
      </w:r>
    </w:p>
    <w:p w:rsidR="00EB5BE1" w:rsidRPr="000F1CF6" w:rsidRDefault="00EB5BE1" w:rsidP="00EB5BE1">
      <w:pPr>
        <w:pStyle w:val="Odsekzoznamu"/>
        <w:numPr>
          <w:ilvl w:val="0"/>
          <w:numId w:val="58"/>
        </w:numPr>
        <w:spacing w:after="0"/>
        <w:jc w:val="both"/>
        <w:rPr>
          <w:sz w:val="20"/>
          <w:szCs w:val="20"/>
        </w:rPr>
      </w:pPr>
      <w:r w:rsidRPr="000F1CF6">
        <w:rPr>
          <w:sz w:val="20"/>
          <w:szCs w:val="20"/>
        </w:rPr>
        <w:t xml:space="preserve">uchádzačom, ktorý má povinnosť zapisovať sa do registra partnerov verejného sektora a nie je zapísaný v registri partnerov verejného sektora, </w:t>
      </w:r>
    </w:p>
    <w:p w:rsidR="00EB5BE1" w:rsidRPr="000F1CF6" w:rsidRDefault="00EB5BE1" w:rsidP="00EB5BE1">
      <w:pPr>
        <w:pStyle w:val="Odsekzoznamu"/>
        <w:numPr>
          <w:ilvl w:val="0"/>
          <w:numId w:val="58"/>
        </w:numPr>
        <w:spacing w:after="0"/>
        <w:jc w:val="both"/>
        <w:rPr>
          <w:sz w:val="20"/>
          <w:szCs w:val="20"/>
        </w:rPr>
      </w:pPr>
      <w:r w:rsidRPr="000F1CF6">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rsidR="00EB5BE1" w:rsidRPr="000F1CF6" w:rsidRDefault="00EB5BE1" w:rsidP="00EB5BE1">
      <w:pPr>
        <w:pStyle w:val="Odsekzoznamu"/>
        <w:numPr>
          <w:ilvl w:val="0"/>
          <w:numId w:val="58"/>
        </w:numPr>
        <w:spacing w:after="0"/>
        <w:jc w:val="both"/>
        <w:rPr>
          <w:sz w:val="20"/>
          <w:szCs w:val="20"/>
        </w:rPr>
      </w:pPr>
      <w:r w:rsidRPr="000F1CF6">
        <w:rPr>
          <w:sz w:val="20"/>
          <w:szCs w:val="20"/>
        </w:rPr>
        <w:t>uchádzačom, ktorý má povinnosť zapisovať sa do registra partnerov verejného sektora a ktorého konečným užívateľom výhod zapísaným v registri partnerov verejného sektora je:</w:t>
      </w:r>
    </w:p>
    <w:p w:rsidR="00EB5BE1" w:rsidRPr="000F1CF6" w:rsidRDefault="00EB5BE1" w:rsidP="00EB5BE1">
      <w:pPr>
        <w:numPr>
          <w:ilvl w:val="0"/>
          <w:numId w:val="59"/>
        </w:numPr>
        <w:spacing w:after="0"/>
        <w:jc w:val="both"/>
        <w:rPr>
          <w:szCs w:val="20"/>
        </w:rPr>
      </w:pPr>
      <w:r w:rsidRPr="000F1CF6">
        <w:rPr>
          <w:szCs w:val="20"/>
        </w:rPr>
        <w:t>prezident Slovenskej republiky,</w:t>
      </w:r>
    </w:p>
    <w:p w:rsidR="00EB5BE1" w:rsidRPr="000F1CF6" w:rsidRDefault="00EB5BE1" w:rsidP="00EB5BE1">
      <w:pPr>
        <w:numPr>
          <w:ilvl w:val="0"/>
          <w:numId w:val="59"/>
        </w:numPr>
        <w:spacing w:after="0"/>
        <w:jc w:val="both"/>
        <w:rPr>
          <w:szCs w:val="20"/>
        </w:rPr>
      </w:pPr>
      <w:r w:rsidRPr="000F1CF6">
        <w:rPr>
          <w:szCs w:val="20"/>
        </w:rPr>
        <w:t>člen vlády,</w:t>
      </w:r>
    </w:p>
    <w:p w:rsidR="00EB5BE1" w:rsidRPr="000F1CF6" w:rsidRDefault="00EB5BE1" w:rsidP="00EB5BE1">
      <w:pPr>
        <w:numPr>
          <w:ilvl w:val="0"/>
          <w:numId w:val="59"/>
        </w:numPr>
        <w:spacing w:after="0"/>
        <w:jc w:val="both"/>
        <w:rPr>
          <w:szCs w:val="20"/>
        </w:rPr>
      </w:pPr>
      <w:r w:rsidRPr="000F1CF6">
        <w:rPr>
          <w:szCs w:val="20"/>
        </w:rPr>
        <w:t>vedúci ústredného orgánu štátnej správy, ktorý nie je členom vlády,</w:t>
      </w:r>
    </w:p>
    <w:p w:rsidR="00EB5BE1" w:rsidRPr="000F1CF6" w:rsidRDefault="00EB5BE1" w:rsidP="00EB5BE1">
      <w:pPr>
        <w:numPr>
          <w:ilvl w:val="0"/>
          <w:numId w:val="59"/>
        </w:numPr>
        <w:spacing w:after="0"/>
        <w:jc w:val="both"/>
        <w:rPr>
          <w:szCs w:val="20"/>
        </w:rPr>
      </w:pPr>
      <w:r w:rsidRPr="000F1CF6">
        <w:rPr>
          <w:szCs w:val="20"/>
        </w:rPr>
        <w:t>vedúci orgánu štátnej správy s celoslovenskou pôsobnosťou,</w:t>
      </w:r>
    </w:p>
    <w:p w:rsidR="00EB5BE1" w:rsidRPr="000F1CF6" w:rsidRDefault="00EB5BE1" w:rsidP="00EB5BE1">
      <w:pPr>
        <w:numPr>
          <w:ilvl w:val="0"/>
          <w:numId w:val="59"/>
        </w:numPr>
        <w:spacing w:after="0"/>
        <w:jc w:val="both"/>
        <w:rPr>
          <w:szCs w:val="20"/>
        </w:rPr>
      </w:pPr>
      <w:r w:rsidRPr="000F1CF6">
        <w:rPr>
          <w:szCs w:val="20"/>
        </w:rPr>
        <w:t>sudca Ústavného súdu Slovenskej republiky alebo sudca,</w:t>
      </w:r>
    </w:p>
    <w:p w:rsidR="00EB5BE1" w:rsidRPr="000F1CF6" w:rsidRDefault="00EB5BE1" w:rsidP="00EB5BE1">
      <w:pPr>
        <w:numPr>
          <w:ilvl w:val="0"/>
          <w:numId w:val="59"/>
        </w:numPr>
        <w:spacing w:after="0"/>
        <w:jc w:val="both"/>
        <w:rPr>
          <w:szCs w:val="20"/>
        </w:rPr>
      </w:pPr>
      <w:r w:rsidRPr="000F1CF6">
        <w:rPr>
          <w:szCs w:val="20"/>
        </w:rPr>
        <w:t>generálny prokurátor Slovenskej republiky, špeciálny prokurátor alebo prokurátor,</w:t>
      </w:r>
    </w:p>
    <w:p w:rsidR="00EB5BE1" w:rsidRPr="000F1CF6" w:rsidRDefault="00EB5BE1" w:rsidP="00EB5BE1">
      <w:pPr>
        <w:numPr>
          <w:ilvl w:val="0"/>
          <w:numId w:val="59"/>
        </w:numPr>
        <w:spacing w:after="0"/>
        <w:jc w:val="both"/>
        <w:rPr>
          <w:szCs w:val="20"/>
        </w:rPr>
      </w:pPr>
      <w:r w:rsidRPr="000F1CF6">
        <w:rPr>
          <w:szCs w:val="20"/>
        </w:rPr>
        <w:t>verejný ochranca práv,</w:t>
      </w:r>
    </w:p>
    <w:p w:rsidR="00EB5BE1" w:rsidRPr="000F1CF6" w:rsidRDefault="00EB5BE1" w:rsidP="00EB5BE1">
      <w:pPr>
        <w:numPr>
          <w:ilvl w:val="0"/>
          <w:numId w:val="59"/>
        </w:numPr>
        <w:spacing w:after="0"/>
        <w:jc w:val="both"/>
        <w:rPr>
          <w:szCs w:val="20"/>
        </w:rPr>
      </w:pPr>
      <w:r w:rsidRPr="000F1CF6">
        <w:rPr>
          <w:szCs w:val="20"/>
        </w:rPr>
        <w:t>predseda Najvyššieho kontrolného úradu Slovenskej republiky a podpredseda Najvyššieho kontrolného úradu Slovenskej republiky,</w:t>
      </w:r>
    </w:p>
    <w:p w:rsidR="00EB5BE1" w:rsidRPr="000F1CF6" w:rsidRDefault="00EB5BE1" w:rsidP="00EB5BE1">
      <w:pPr>
        <w:numPr>
          <w:ilvl w:val="0"/>
          <w:numId w:val="59"/>
        </w:numPr>
        <w:spacing w:after="0"/>
        <w:jc w:val="both"/>
        <w:rPr>
          <w:szCs w:val="20"/>
        </w:rPr>
      </w:pPr>
      <w:r w:rsidRPr="000F1CF6">
        <w:rPr>
          <w:szCs w:val="20"/>
        </w:rPr>
        <w:t>štátny tajomník,</w:t>
      </w:r>
    </w:p>
    <w:p w:rsidR="00EB5BE1" w:rsidRPr="000F1CF6" w:rsidRDefault="00EB5BE1" w:rsidP="00EB5BE1">
      <w:pPr>
        <w:numPr>
          <w:ilvl w:val="0"/>
          <w:numId w:val="59"/>
        </w:numPr>
        <w:spacing w:after="0"/>
        <w:jc w:val="both"/>
        <w:rPr>
          <w:szCs w:val="20"/>
        </w:rPr>
      </w:pPr>
      <w:r w:rsidRPr="000F1CF6">
        <w:rPr>
          <w:szCs w:val="20"/>
        </w:rPr>
        <w:t>generálny tajomník služobného úradu,</w:t>
      </w:r>
    </w:p>
    <w:p w:rsidR="00EB5BE1" w:rsidRPr="000F1CF6" w:rsidRDefault="00EB5BE1" w:rsidP="00EB5BE1">
      <w:pPr>
        <w:numPr>
          <w:ilvl w:val="0"/>
          <w:numId w:val="59"/>
        </w:numPr>
        <w:spacing w:after="0"/>
        <w:jc w:val="both"/>
        <w:rPr>
          <w:szCs w:val="20"/>
        </w:rPr>
      </w:pPr>
      <w:r w:rsidRPr="000F1CF6">
        <w:rPr>
          <w:szCs w:val="20"/>
        </w:rPr>
        <w:t>prednosta okresného úradu,</w:t>
      </w:r>
    </w:p>
    <w:p w:rsidR="00EB5BE1" w:rsidRPr="000F1CF6" w:rsidRDefault="00EB5BE1" w:rsidP="00EB5BE1">
      <w:pPr>
        <w:numPr>
          <w:ilvl w:val="0"/>
          <w:numId w:val="59"/>
        </w:numPr>
        <w:spacing w:after="0"/>
        <w:jc w:val="both"/>
        <w:rPr>
          <w:szCs w:val="20"/>
        </w:rPr>
      </w:pPr>
      <w:r w:rsidRPr="000F1CF6">
        <w:rPr>
          <w:szCs w:val="20"/>
        </w:rPr>
        <w:t>primátor hlavného mesta Slovenskej republiky Bratislavy, primátor krajského mesta alebo primátor okresného mesta, alebo</w:t>
      </w:r>
    </w:p>
    <w:p w:rsidR="00EB5BE1" w:rsidRPr="000F1CF6" w:rsidRDefault="00EB5BE1" w:rsidP="00EB5BE1">
      <w:pPr>
        <w:numPr>
          <w:ilvl w:val="0"/>
          <w:numId w:val="59"/>
        </w:numPr>
        <w:spacing w:after="0"/>
        <w:jc w:val="both"/>
        <w:rPr>
          <w:szCs w:val="20"/>
        </w:rPr>
      </w:pPr>
      <w:r w:rsidRPr="000F1CF6">
        <w:rPr>
          <w:szCs w:val="20"/>
        </w:rPr>
        <w:t>predseda vyššieho územného celku,</w:t>
      </w:r>
    </w:p>
    <w:p w:rsidR="00EB5BE1" w:rsidRPr="000F1CF6" w:rsidRDefault="00EB5BE1" w:rsidP="00EB5BE1">
      <w:pPr>
        <w:pStyle w:val="Odsekzoznamu"/>
        <w:numPr>
          <w:ilvl w:val="0"/>
          <w:numId w:val="58"/>
        </w:numPr>
        <w:spacing w:after="0"/>
        <w:jc w:val="both"/>
        <w:rPr>
          <w:sz w:val="20"/>
          <w:szCs w:val="20"/>
        </w:rPr>
      </w:pPr>
      <w:r w:rsidRPr="000F1CF6">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rsidR="00EB5BE1" w:rsidRPr="001F6029"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rsidR="00EB5BE1"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rsidR="00EB5BE1" w:rsidRPr="001F6029" w:rsidRDefault="00EB5BE1" w:rsidP="00EB5BE1">
      <w:pPr>
        <w:pStyle w:val="Odsekzoznamu"/>
        <w:spacing w:after="0"/>
        <w:ind w:left="426"/>
        <w:jc w:val="both"/>
        <w:rPr>
          <w:rFonts w:cs="Arial"/>
          <w:sz w:val="20"/>
          <w:szCs w:val="20"/>
        </w:rPr>
      </w:pPr>
      <w:r w:rsidRPr="001F6029">
        <w:rPr>
          <w:rFonts w:cs="Arial"/>
          <w:sz w:val="20"/>
          <w:szCs w:val="20"/>
        </w:rPr>
        <w:t xml:space="preserve">Ak uchádzač alebo uchádzači neposkytnú súčinnosť podľa § 56, ods. 10 ZVO, verejný obstarávateľ je povinný ich bezodkladne informovať o tom, že s nimi nebude uzatvorený zmluvný vzťah spolu s </w:t>
      </w:r>
      <w:r w:rsidRPr="001F6029">
        <w:rPr>
          <w:rFonts w:cs="Arial"/>
          <w:sz w:val="20"/>
          <w:szCs w:val="20"/>
        </w:rPr>
        <w:lastRenderedPageBreak/>
        <w:t>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3" w:anchor="paragraf-56" w:tooltip="Odkaz na predpis alebo ustanovenie" w:history="1">
        <w:r w:rsidRPr="001F6029">
          <w:rPr>
            <w:rFonts w:cs="Arial"/>
            <w:sz w:val="20"/>
            <w:szCs w:val="20"/>
          </w:rPr>
          <w:t>56</w:t>
        </w:r>
      </w:hyperlink>
      <w:r w:rsidRPr="001F6029">
        <w:rPr>
          <w:rFonts w:cs="Arial"/>
          <w:sz w:val="20"/>
          <w:szCs w:val="20"/>
        </w:rPr>
        <w:t xml:space="preserve"> ZVO tým nie sú dotknuté.</w:t>
      </w:r>
    </w:p>
    <w:p w:rsidR="002D4DB3" w:rsidRPr="00EA3DDF" w:rsidRDefault="002D4DB3" w:rsidP="002D4DB3">
      <w:pPr>
        <w:spacing w:after="0"/>
        <w:jc w:val="both"/>
        <w:rPr>
          <w:rFonts w:cs="Arial"/>
          <w:szCs w:val="20"/>
        </w:rPr>
      </w:pPr>
    </w:p>
    <w:p w:rsidR="002D4DB3" w:rsidRPr="00EA3DDF" w:rsidRDefault="002D4DB3" w:rsidP="002D4DB3">
      <w:pPr>
        <w:numPr>
          <w:ilvl w:val="0"/>
          <w:numId w:val="14"/>
        </w:numPr>
        <w:spacing w:after="0"/>
        <w:jc w:val="both"/>
        <w:rPr>
          <w:rFonts w:cs="Arial"/>
          <w:b/>
          <w:szCs w:val="20"/>
        </w:rPr>
      </w:pPr>
      <w:r w:rsidRPr="00EA3DDF">
        <w:rPr>
          <w:rFonts w:cs="Arial"/>
          <w:b/>
          <w:szCs w:val="20"/>
        </w:rPr>
        <w:t>Záverečné ustanovenia</w:t>
      </w:r>
    </w:p>
    <w:p w:rsidR="002D4DB3" w:rsidRPr="00EA3DDF" w:rsidRDefault="002D4DB3" w:rsidP="002D4DB3">
      <w:pPr>
        <w:pStyle w:val="Odsekzoznamu"/>
        <w:numPr>
          <w:ilvl w:val="1"/>
          <w:numId w:val="102"/>
        </w:numPr>
        <w:spacing w:after="0"/>
        <w:ind w:left="426" w:hanging="426"/>
        <w:jc w:val="both"/>
        <w:rPr>
          <w:rFonts w:cs="Arial"/>
          <w:sz w:val="20"/>
          <w:szCs w:val="20"/>
        </w:rPr>
      </w:pPr>
      <w:r w:rsidRPr="00EA3DDF">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rsidR="002D4DB3" w:rsidRDefault="002D4DB3" w:rsidP="002D4DB3">
      <w:pPr>
        <w:spacing w:after="0"/>
        <w:jc w:val="both"/>
        <w:rPr>
          <w:rFonts w:cs="Arial"/>
          <w:b/>
          <w:szCs w:val="20"/>
        </w:rPr>
      </w:pPr>
    </w:p>
    <w:p w:rsidR="00E11E5E" w:rsidRPr="008657F2" w:rsidRDefault="008426A8" w:rsidP="001252EE">
      <w:pPr>
        <w:numPr>
          <w:ilvl w:val="0"/>
          <w:numId w:val="14"/>
        </w:numPr>
        <w:spacing w:after="0"/>
        <w:jc w:val="both"/>
        <w:rPr>
          <w:rFonts w:cs="Arial"/>
          <w:b/>
          <w:szCs w:val="20"/>
        </w:rPr>
      </w:pPr>
      <w:r w:rsidRPr="008657F2">
        <w:rPr>
          <w:rFonts w:cs="Arial"/>
          <w:b/>
          <w:szCs w:val="20"/>
        </w:rPr>
        <w:t>Zoznam príloh:</w:t>
      </w:r>
    </w:p>
    <w:p w:rsidR="00646A67" w:rsidRPr="00646A67" w:rsidRDefault="00646A67" w:rsidP="00646A67">
      <w:pPr>
        <w:numPr>
          <w:ilvl w:val="0"/>
          <w:numId w:val="13"/>
        </w:numPr>
        <w:spacing w:after="0"/>
        <w:jc w:val="both"/>
        <w:rPr>
          <w:rFonts w:cs="Arial"/>
          <w:szCs w:val="20"/>
        </w:rPr>
      </w:pPr>
      <w:r w:rsidRPr="00646A67">
        <w:rPr>
          <w:rFonts w:cs="Arial"/>
          <w:szCs w:val="20"/>
        </w:rPr>
        <w:t>„Rozsah zákazky a cenová ponuka dodávateľa“ (príloha č. 1 tejto výzvy)</w:t>
      </w:r>
    </w:p>
    <w:p w:rsidR="00646A67" w:rsidRPr="00646A67" w:rsidRDefault="00646A67" w:rsidP="00646A67">
      <w:pPr>
        <w:numPr>
          <w:ilvl w:val="0"/>
          <w:numId w:val="13"/>
        </w:numPr>
        <w:spacing w:after="0"/>
        <w:jc w:val="both"/>
        <w:rPr>
          <w:rFonts w:cs="Arial"/>
          <w:szCs w:val="20"/>
        </w:rPr>
      </w:pPr>
      <w:r>
        <w:rPr>
          <w:rFonts w:cs="Arial"/>
          <w:szCs w:val="20"/>
        </w:rPr>
        <w:t>Z</w:t>
      </w:r>
      <w:r w:rsidRPr="00646A67">
        <w:rPr>
          <w:rFonts w:cs="Arial"/>
          <w:szCs w:val="20"/>
        </w:rPr>
        <w:t>mluv</w:t>
      </w:r>
      <w:r>
        <w:rPr>
          <w:rFonts w:cs="Arial"/>
          <w:szCs w:val="20"/>
        </w:rPr>
        <w:t>a</w:t>
      </w:r>
      <w:r w:rsidRPr="00646A67">
        <w:rPr>
          <w:rFonts w:cs="Arial"/>
          <w:szCs w:val="20"/>
        </w:rPr>
        <w:t xml:space="preserve"> o dielo (príloha č. 2 tejto výzvy)</w:t>
      </w:r>
    </w:p>
    <w:p w:rsidR="00E11E5E" w:rsidRDefault="00E11E5E" w:rsidP="009D1A15">
      <w:pPr>
        <w:spacing w:after="0"/>
        <w:jc w:val="both"/>
        <w:rPr>
          <w:rFonts w:cs="Arial"/>
          <w:szCs w:val="20"/>
        </w:rPr>
      </w:pPr>
    </w:p>
    <w:p w:rsidR="009D1A15" w:rsidRDefault="009D1A15" w:rsidP="009D1A15">
      <w:pPr>
        <w:spacing w:after="0"/>
        <w:jc w:val="both"/>
        <w:rPr>
          <w:rFonts w:cs="Arial"/>
          <w:szCs w:val="20"/>
        </w:rPr>
      </w:pPr>
    </w:p>
    <w:p w:rsidR="009D1A15" w:rsidRPr="008657F2" w:rsidRDefault="009D1A15" w:rsidP="009D1A15">
      <w:pPr>
        <w:spacing w:after="0"/>
        <w:jc w:val="both"/>
        <w:rPr>
          <w:rFonts w:cs="Arial"/>
          <w:szCs w:val="20"/>
        </w:rPr>
      </w:pPr>
    </w:p>
    <w:p w:rsidR="00646A67" w:rsidRPr="00646A67" w:rsidRDefault="00646A67" w:rsidP="009D1A15">
      <w:pPr>
        <w:spacing w:after="0"/>
        <w:rPr>
          <w:rFonts w:cs="Arial"/>
          <w:b/>
          <w:szCs w:val="20"/>
        </w:rPr>
      </w:pPr>
      <w:r w:rsidRPr="00646A67">
        <w:rPr>
          <w:rFonts w:cs="Arial"/>
          <w:b/>
          <w:szCs w:val="20"/>
        </w:rPr>
        <w:t>Príloha č. 1 Výzvy na predkladanie ponúk: Rozsah zákazky a cenová ponuka dodávateľa</w:t>
      </w:r>
    </w:p>
    <w:p w:rsidR="00646A67" w:rsidRPr="00646A67" w:rsidRDefault="00646A67" w:rsidP="00646A67">
      <w:pPr>
        <w:spacing w:after="0"/>
        <w:jc w:val="right"/>
        <w:rPr>
          <w:rFonts w:cs="Arial"/>
          <w:b/>
          <w:szCs w:val="20"/>
        </w:rPr>
      </w:pPr>
    </w:p>
    <w:p w:rsidR="00604AF6" w:rsidRPr="008657F2" w:rsidRDefault="00604AF6" w:rsidP="00604AF6">
      <w:pPr>
        <w:spacing w:after="0"/>
        <w:rPr>
          <w:rFonts w:cs="Arial"/>
          <w:szCs w:val="20"/>
        </w:rPr>
      </w:pPr>
    </w:p>
    <w:p w:rsidR="00604AF6" w:rsidRPr="008657F2" w:rsidRDefault="00604AF6" w:rsidP="00604AF6">
      <w:pPr>
        <w:spacing w:after="0"/>
        <w:rPr>
          <w:rFonts w:cs="Arial"/>
          <w:szCs w:val="20"/>
        </w:rPr>
      </w:pPr>
      <w:r w:rsidRPr="008657F2">
        <w:rPr>
          <w:rFonts w:cs="Arial"/>
          <w:szCs w:val="20"/>
        </w:rPr>
        <w:t>Tvorí samostatnú prílohu vo formáte *.</w:t>
      </w:r>
      <w:proofErr w:type="spellStart"/>
      <w:r w:rsidRPr="008657F2">
        <w:rPr>
          <w:rFonts w:cs="Arial"/>
          <w:szCs w:val="20"/>
        </w:rPr>
        <w:t>xlsx</w:t>
      </w:r>
      <w:proofErr w:type="spellEnd"/>
      <w:r w:rsidRPr="008657F2">
        <w:rPr>
          <w:rFonts w:cs="Arial"/>
          <w:szCs w:val="20"/>
        </w:rPr>
        <w:t>.</w:t>
      </w:r>
    </w:p>
    <w:p w:rsidR="00604AF6" w:rsidRPr="008657F2" w:rsidRDefault="00604AF6">
      <w:pPr>
        <w:spacing w:after="0"/>
        <w:rPr>
          <w:rFonts w:cs="Arial"/>
          <w:szCs w:val="20"/>
        </w:rPr>
      </w:pPr>
    </w:p>
    <w:p w:rsidR="009D1A15" w:rsidRPr="009D1A15" w:rsidRDefault="009D1A15" w:rsidP="009D1A15">
      <w:pPr>
        <w:spacing w:after="0"/>
        <w:rPr>
          <w:rFonts w:cs="Arial"/>
          <w:b/>
          <w:szCs w:val="20"/>
        </w:rPr>
      </w:pPr>
      <w:r w:rsidRPr="009D1A15">
        <w:rPr>
          <w:rFonts w:cs="Arial"/>
          <w:b/>
          <w:szCs w:val="20"/>
        </w:rPr>
        <w:t xml:space="preserve">Príloha č. </w:t>
      </w:r>
      <w:r>
        <w:rPr>
          <w:rFonts w:cs="Arial"/>
          <w:b/>
          <w:szCs w:val="20"/>
        </w:rPr>
        <w:t xml:space="preserve">2 </w:t>
      </w:r>
      <w:r w:rsidRPr="009D1A15">
        <w:rPr>
          <w:rFonts w:cs="Arial"/>
          <w:b/>
          <w:szCs w:val="20"/>
        </w:rPr>
        <w:t xml:space="preserve"> Výzvy na predkladanie ponúk: Zmluva o dielo</w:t>
      </w:r>
    </w:p>
    <w:p w:rsidR="009D1A15" w:rsidRPr="009D1A15" w:rsidRDefault="009D1A15" w:rsidP="009D1A15">
      <w:pPr>
        <w:spacing w:after="0"/>
        <w:rPr>
          <w:rFonts w:cs="Arial"/>
          <w:szCs w:val="20"/>
        </w:rPr>
      </w:pPr>
    </w:p>
    <w:p w:rsidR="00444CC1" w:rsidRPr="008657F2" w:rsidRDefault="009D1A15" w:rsidP="009D1A15">
      <w:pPr>
        <w:spacing w:after="0"/>
        <w:rPr>
          <w:rFonts w:cs="Arial"/>
          <w:szCs w:val="20"/>
        </w:rPr>
      </w:pPr>
      <w:r w:rsidRPr="009D1A15">
        <w:rPr>
          <w:rFonts w:cs="Arial"/>
          <w:szCs w:val="20"/>
        </w:rPr>
        <w:t>Tvorí samostatnú prílohu vo formáte</w:t>
      </w:r>
      <w:r>
        <w:rPr>
          <w:rFonts w:cs="Arial"/>
          <w:szCs w:val="20"/>
        </w:rPr>
        <w:t xml:space="preserve"> *.doc</w:t>
      </w:r>
    </w:p>
    <w:sectPr w:rsidR="00444CC1" w:rsidRPr="008657F2"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0C10" w:rsidRDefault="00B50C10">
      <w:r>
        <w:separator/>
      </w:r>
    </w:p>
  </w:endnote>
  <w:endnote w:type="continuationSeparator" w:id="0">
    <w:p w:rsidR="00B50C10" w:rsidRDefault="00B50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319BF" w:rsidTr="002917A0">
              <w:tc>
                <w:tcPr>
                  <w:tcW w:w="7650" w:type="dxa"/>
                </w:tcPr>
                <w:p w:rsidR="001319BF" w:rsidRDefault="001319BF" w:rsidP="001474DF">
                  <w:pPr>
                    <w:pStyle w:val="Pta"/>
                  </w:pPr>
                </w:p>
              </w:tc>
              <w:tc>
                <w:tcPr>
                  <w:tcW w:w="1412" w:type="dxa"/>
                </w:tcPr>
                <w:p w:rsidR="001319BF" w:rsidRDefault="001319B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D62F8">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D62F8">
                    <w:rPr>
                      <w:bCs/>
                      <w:noProof/>
                      <w:sz w:val="18"/>
                      <w:szCs w:val="18"/>
                    </w:rPr>
                    <w:t>11</w:t>
                  </w:r>
                  <w:r w:rsidRPr="007C3D49">
                    <w:rPr>
                      <w:bCs/>
                      <w:sz w:val="18"/>
                      <w:szCs w:val="18"/>
                    </w:rPr>
                    <w:fldChar w:fldCharType="end"/>
                  </w:r>
                </w:p>
              </w:tc>
            </w:tr>
          </w:tbl>
          <w:p w:rsidR="001319BF" w:rsidRPr="002917A0" w:rsidRDefault="00B50C1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1319BF" w:rsidRDefault="001319BF">
        <w:pPr>
          <w:pStyle w:val="Pta"/>
          <w:jc w:val="right"/>
        </w:pPr>
        <w:r>
          <w:fldChar w:fldCharType="begin"/>
        </w:r>
        <w:r>
          <w:instrText>PAGE   \* MERGEFORMAT</w:instrText>
        </w:r>
        <w:r>
          <w:fldChar w:fldCharType="separate"/>
        </w:r>
        <w:r>
          <w:rPr>
            <w:noProof/>
          </w:rPr>
          <w:t>5</w:t>
        </w:r>
        <w:r>
          <w:fldChar w:fldCharType="end"/>
        </w:r>
      </w:p>
    </w:sdtContent>
  </w:sdt>
  <w:p w:rsidR="001319BF" w:rsidRDefault="001319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0C10" w:rsidRDefault="00B50C10">
      <w:r>
        <w:separator/>
      </w:r>
    </w:p>
  </w:footnote>
  <w:footnote w:type="continuationSeparator" w:id="0">
    <w:p w:rsidR="00B50C10" w:rsidRDefault="00B50C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319BF" w:rsidTr="007C3D49">
      <w:tc>
        <w:tcPr>
          <w:tcW w:w="1271" w:type="dxa"/>
        </w:tcPr>
        <w:p w:rsidR="001319BF" w:rsidRDefault="001319BF"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A69FABB"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1319BF" w:rsidRDefault="001319BF" w:rsidP="007C3D49">
          <w:pPr>
            <w:pStyle w:val="Nadpis4"/>
            <w:tabs>
              <w:tab w:val="clear" w:pos="576"/>
            </w:tabs>
            <w:rPr>
              <w:color w:val="005941"/>
              <w:sz w:val="32"/>
              <w:szCs w:val="32"/>
            </w:rPr>
          </w:pPr>
          <w:r w:rsidRPr="006B7CE0">
            <w:rPr>
              <w:color w:val="005941"/>
              <w:sz w:val="32"/>
              <w:szCs w:val="32"/>
            </w:rPr>
            <w:t>LESY Slovenskej republiky, štátny podnik</w:t>
          </w:r>
        </w:p>
        <w:p w:rsidR="001319BF" w:rsidRPr="007C3D49" w:rsidRDefault="001319BF" w:rsidP="007C3D49">
          <w:pPr>
            <w:pStyle w:val="Nadpis4"/>
            <w:tabs>
              <w:tab w:val="clear" w:pos="576"/>
            </w:tabs>
            <w:rPr>
              <w:color w:val="005941"/>
              <w:sz w:val="24"/>
            </w:rPr>
          </w:pPr>
          <w:r w:rsidRPr="007C3D49">
            <w:rPr>
              <w:color w:val="005941"/>
              <w:sz w:val="24"/>
            </w:rPr>
            <w:t>generálne riaditeľstvo</w:t>
          </w:r>
        </w:p>
        <w:p w:rsidR="001319BF" w:rsidRDefault="001319BF" w:rsidP="007C3D49">
          <w:pPr>
            <w:pStyle w:val="Nadpis4"/>
            <w:tabs>
              <w:tab w:val="clear" w:pos="576"/>
            </w:tabs>
          </w:pPr>
          <w:r w:rsidRPr="007C3D49">
            <w:rPr>
              <w:color w:val="005941"/>
              <w:sz w:val="24"/>
            </w:rPr>
            <w:t>Námestie SNP 8, 975 66 Banská Bystrica</w:t>
          </w:r>
        </w:p>
      </w:tc>
    </w:tr>
  </w:tbl>
  <w:p w:rsidR="001319BF" w:rsidRDefault="001319B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AF75399"/>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F90425E"/>
    <w:multiLevelType w:val="hybridMultilevel"/>
    <w:tmpl w:val="C9DCB060"/>
    <w:lvl w:ilvl="0" w:tplc="041B0001">
      <w:start w:val="1"/>
      <w:numFmt w:val="bullet"/>
      <w:lvlText w:val=""/>
      <w:lvlJc w:val="left"/>
      <w:pPr>
        <w:ind w:left="786" w:hanging="360"/>
      </w:pPr>
      <w:rPr>
        <w:rFonts w:ascii="Symbol" w:hAnsi="Symbol"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4"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6"/>
  </w:num>
  <w:num w:numId="2">
    <w:abstractNumId w:val="63"/>
  </w:num>
  <w:num w:numId="3">
    <w:abstractNumId w:val="77"/>
  </w:num>
  <w:num w:numId="4">
    <w:abstractNumId w:val="3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6"/>
  </w:num>
  <w:num w:numId="7">
    <w:abstractNumId w:val="28"/>
  </w:num>
  <w:num w:numId="8">
    <w:abstractNumId w:val="23"/>
  </w:num>
  <w:num w:numId="9">
    <w:abstractNumId w:val="16"/>
  </w:num>
  <w:num w:numId="10">
    <w:abstractNumId w:val="5"/>
  </w:num>
  <w:num w:numId="11">
    <w:abstractNumId w:val="11"/>
  </w:num>
  <w:num w:numId="12">
    <w:abstractNumId w:val="97"/>
  </w:num>
  <w:num w:numId="13">
    <w:abstractNumId w:val="24"/>
  </w:num>
  <w:num w:numId="14">
    <w:abstractNumId w:val="82"/>
  </w:num>
  <w:num w:numId="15">
    <w:abstractNumId w:val="47"/>
  </w:num>
  <w:num w:numId="16">
    <w:abstractNumId w:val="70"/>
  </w:num>
  <w:num w:numId="17">
    <w:abstractNumId w:val="91"/>
  </w:num>
  <w:num w:numId="18">
    <w:abstractNumId w:val="60"/>
    <w:lvlOverride w:ilvl="1">
      <w:lvl w:ilvl="1">
        <w:start w:val="1"/>
        <w:numFmt w:val="decimal"/>
        <w:isLgl/>
        <w:lvlText w:val="%1.%2."/>
        <w:lvlJc w:val="left"/>
        <w:pPr>
          <w:tabs>
            <w:tab w:val="num" w:pos="780"/>
          </w:tabs>
          <w:ind w:left="780" w:hanging="420"/>
        </w:pPr>
      </w:lvl>
    </w:lvlOverride>
  </w:num>
  <w:num w:numId="19">
    <w:abstractNumId w:val="73"/>
  </w:num>
  <w:num w:numId="20">
    <w:abstractNumId w:val="71"/>
  </w:num>
  <w:num w:numId="21">
    <w:abstractNumId w:val="38"/>
  </w:num>
  <w:num w:numId="22">
    <w:abstractNumId w:val="101"/>
  </w:num>
  <w:num w:numId="23">
    <w:abstractNumId w:val="84"/>
  </w:num>
  <w:num w:numId="24">
    <w:abstractNumId w:val="92"/>
  </w:num>
  <w:num w:numId="25">
    <w:abstractNumId w:val="65"/>
  </w:num>
  <w:num w:numId="26">
    <w:abstractNumId w:val="67"/>
  </w:num>
  <w:num w:numId="27">
    <w:abstractNumId w:val="90"/>
  </w:num>
  <w:num w:numId="28">
    <w:abstractNumId w:val="62"/>
  </w:num>
  <w:num w:numId="29">
    <w:abstractNumId w:val="96"/>
  </w:num>
  <w:num w:numId="30">
    <w:abstractNumId w:val="8"/>
  </w:num>
  <w:num w:numId="31">
    <w:abstractNumId w:val="25"/>
  </w:num>
  <w:num w:numId="32">
    <w:abstractNumId w:val="51"/>
  </w:num>
  <w:num w:numId="33">
    <w:abstractNumId w:val="35"/>
  </w:num>
  <w:num w:numId="34">
    <w:abstractNumId w:val="19"/>
  </w:num>
  <w:num w:numId="35">
    <w:abstractNumId w:val="29"/>
  </w:num>
  <w:num w:numId="36">
    <w:abstractNumId w:val="50"/>
  </w:num>
  <w:num w:numId="37">
    <w:abstractNumId w:val="41"/>
  </w:num>
  <w:num w:numId="38">
    <w:abstractNumId w:val="30"/>
  </w:num>
  <w:num w:numId="39">
    <w:abstractNumId w:val="76"/>
  </w:num>
  <w:num w:numId="40">
    <w:abstractNumId w:val="10"/>
  </w:num>
  <w:num w:numId="41">
    <w:abstractNumId w:val="100"/>
  </w:num>
  <w:num w:numId="42">
    <w:abstractNumId w:val="57"/>
  </w:num>
  <w:num w:numId="43">
    <w:abstractNumId w:val="53"/>
  </w:num>
  <w:num w:numId="44">
    <w:abstractNumId w:val="44"/>
  </w:num>
  <w:num w:numId="45">
    <w:abstractNumId w:val="80"/>
  </w:num>
  <w:num w:numId="46">
    <w:abstractNumId w:val="88"/>
  </w:num>
  <w:num w:numId="47">
    <w:abstractNumId w:val="13"/>
  </w:num>
  <w:num w:numId="48">
    <w:abstractNumId w:val="12"/>
  </w:num>
  <w:num w:numId="49">
    <w:abstractNumId w:val="4"/>
  </w:num>
  <w:num w:numId="50">
    <w:abstractNumId w:val="7"/>
  </w:num>
  <w:num w:numId="51">
    <w:abstractNumId w:val="17"/>
  </w:num>
  <w:num w:numId="52">
    <w:abstractNumId w:val="105"/>
  </w:num>
  <w:num w:numId="53">
    <w:abstractNumId w:val="104"/>
  </w:num>
  <w:num w:numId="54">
    <w:abstractNumId w:val="43"/>
  </w:num>
  <w:num w:numId="55">
    <w:abstractNumId w:val="93"/>
  </w:num>
  <w:num w:numId="56">
    <w:abstractNumId w:val="81"/>
  </w:num>
  <w:num w:numId="57">
    <w:abstractNumId w:val="27"/>
  </w:num>
  <w:num w:numId="58">
    <w:abstractNumId w:val="31"/>
  </w:num>
  <w:num w:numId="59">
    <w:abstractNumId w:val="52"/>
  </w:num>
  <w:num w:numId="60">
    <w:abstractNumId w:val="69"/>
  </w:num>
  <w:num w:numId="61">
    <w:abstractNumId w:val="21"/>
  </w:num>
  <w:num w:numId="62">
    <w:abstractNumId w:val="49"/>
  </w:num>
  <w:num w:numId="63">
    <w:abstractNumId w:val="58"/>
  </w:num>
  <w:num w:numId="64">
    <w:abstractNumId w:val="20"/>
  </w:num>
  <w:num w:numId="65">
    <w:abstractNumId w:val="37"/>
  </w:num>
  <w:num w:numId="66">
    <w:abstractNumId w:val="61"/>
  </w:num>
  <w:num w:numId="67">
    <w:abstractNumId w:val="102"/>
  </w:num>
  <w:num w:numId="68">
    <w:abstractNumId w:val="33"/>
  </w:num>
  <w:num w:numId="69">
    <w:abstractNumId w:val="3"/>
  </w:num>
  <w:num w:numId="70">
    <w:abstractNumId w:val="40"/>
  </w:num>
  <w:num w:numId="71">
    <w:abstractNumId w:val="79"/>
  </w:num>
  <w:num w:numId="72">
    <w:abstractNumId w:val="83"/>
  </w:num>
  <w:num w:numId="73">
    <w:abstractNumId w:val="85"/>
  </w:num>
  <w:num w:numId="74">
    <w:abstractNumId w:val="9"/>
  </w:num>
  <w:num w:numId="75">
    <w:abstractNumId w:val="99"/>
  </w:num>
  <w:num w:numId="76">
    <w:abstractNumId w:val="86"/>
  </w:num>
  <w:num w:numId="77">
    <w:abstractNumId w:val="94"/>
  </w:num>
  <w:num w:numId="78">
    <w:abstractNumId w:val="2"/>
  </w:num>
  <w:num w:numId="79">
    <w:abstractNumId w:val="89"/>
  </w:num>
  <w:num w:numId="80">
    <w:abstractNumId w:val="72"/>
  </w:num>
  <w:num w:numId="81">
    <w:abstractNumId w:val="34"/>
  </w:num>
  <w:num w:numId="82">
    <w:abstractNumId w:val="36"/>
  </w:num>
  <w:num w:numId="83">
    <w:abstractNumId w:val="42"/>
  </w:num>
  <w:num w:numId="84">
    <w:abstractNumId w:val="39"/>
  </w:num>
  <w:num w:numId="85">
    <w:abstractNumId w:val="64"/>
  </w:num>
  <w:num w:numId="86">
    <w:abstractNumId w:val="74"/>
  </w:num>
  <w:num w:numId="87">
    <w:abstractNumId w:val="75"/>
  </w:num>
  <w:num w:numId="88">
    <w:abstractNumId w:val="22"/>
  </w:num>
  <w:num w:numId="89">
    <w:abstractNumId w:val="46"/>
  </w:num>
  <w:num w:numId="90">
    <w:abstractNumId w:val="48"/>
  </w:num>
  <w:num w:numId="91">
    <w:abstractNumId w:val="45"/>
  </w:num>
  <w:num w:numId="92">
    <w:abstractNumId w:val="98"/>
  </w:num>
  <w:num w:numId="93">
    <w:abstractNumId w:val="54"/>
  </w:num>
  <w:num w:numId="94">
    <w:abstractNumId w:val="59"/>
  </w:num>
  <w:num w:numId="95">
    <w:abstractNumId w:val="56"/>
  </w:num>
  <w:num w:numId="9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5"/>
  </w:num>
  <w:num w:numId="98">
    <w:abstractNumId w:val="87"/>
  </w:num>
  <w:num w:numId="99">
    <w:abstractNumId w:val="95"/>
  </w:num>
  <w:num w:numId="100">
    <w:abstractNumId w:val="18"/>
  </w:num>
  <w:num w:numId="101">
    <w:abstractNumId w:val="14"/>
  </w:num>
  <w:num w:numId="102">
    <w:abstractNumId w:val="6"/>
  </w:num>
  <w:num w:numId="103">
    <w:abstractNumId w:val="103"/>
  </w:num>
  <w:num w:numId="104">
    <w:abstractNumId w:val="68"/>
  </w:num>
  <w:num w:numId="105">
    <w:abstractNumId w:val="55"/>
  </w:num>
  <w:num w:numId="106">
    <w:abstractNumId w:val="78"/>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0AF3"/>
    <w:rsid w:val="00131914"/>
    <w:rsid w:val="00131925"/>
    <w:rsid w:val="001319BF"/>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37FE0"/>
    <w:rsid w:val="0014005A"/>
    <w:rsid w:val="00140DAB"/>
    <w:rsid w:val="00140EC6"/>
    <w:rsid w:val="001412FC"/>
    <w:rsid w:val="0014149B"/>
    <w:rsid w:val="00141690"/>
    <w:rsid w:val="001416C7"/>
    <w:rsid w:val="00141B4C"/>
    <w:rsid w:val="00141B9D"/>
    <w:rsid w:val="00141FD0"/>
    <w:rsid w:val="00142012"/>
    <w:rsid w:val="0014215F"/>
    <w:rsid w:val="001429AC"/>
    <w:rsid w:val="00144548"/>
    <w:rsid w:val="00144DEF"/>
    <w:rsid w:val="00145496"/>
    <w:rsid w:val="00145ED8"/>
    <w:rsid w:val="00145F3B"/>
    <w:rsid w:val="001465F9"/>
    <w:rsid w:val="00146BBD"/>
    <w:rsid w:val="00146EDC"/>
    <w:rsid w:val="001474DF"/>
    <w:rsid w:val="00147658"/>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193"/>
    <w:rsid w:val="00173D68"/>
    <w:rsid w:val="00174165"/>
    <w:rsid w:val="001742F6"/>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67CA"/>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26"/>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3B2"/>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DB3"/>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956"/>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BC1"/>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0FAE"/>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63E"/>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4DE6"/>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5F70"/>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593"/>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0954"/>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44A"/>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0D46"/>
    <w:rsid w:val="005F1331"/>
    <w:rsid w:val="005F248B"/>
    <w:rsid w:val="005F28D6"/>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16F"/>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4C9E"/>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87F"/>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5BA"/>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1A15"/>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797"/>
    <w:rsid w:val="009F0D1B"/>
    <w:rsid w:val="009F11B7"/>
    <w:rsid w:val="009F1F65"/>
    <w:rsid w:val="009F2C93"/>
    <w:rsid w:val="009F363F"/>
    <w:rsid w:val="009F36A6"/>
    <w:rsid w:val="009F374A"/>
    <w:rsid w:val="009F37DA"/>
    <w:rsid w:val="009F389C"/>
    <w:rsid w:val="009F4CF7"/>
    <w:rsid w:val="009F5806"/>
    <w:rsid w:val="009F5A40"/>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A51"/>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ECF"/>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C10"/>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5CA"/>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3EBA"/>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1E9"/>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3AB3"/>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18D0"/>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348"/>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6DF"/>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52A"/>
    <w:rsid w:val="00EB3C30"/>
    <w:rsid w:val="00EB482B"/>
    <w:rsid w:val="00EB52F4"/>
    <w:rsid w:val="00EB557F"/>
    <w:rsid w:val="00EB56E6"/>
    <w:rsid w:val="00EB5BE1"/>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15A"/>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6465"/>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2F8"/>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DFFB3C"/>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1"/>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401" TargetMode="External"/><Relationship Id="rId13" Type="http://schemas.openxmlformats.org/officeDocument/2006/relationships/hyperlink" Target="https://www.slov-lex.sk/pravne-predpisy/SK/ZZ/2015/343/2022040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F336A-D0A4-431E-9649-1EC6B6051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Pages>
  <Words>5374</Words>
  <Characters>30635</Characters>
  <Application>Microsoft Office Word</Application>
  <DocSecurity>0</DocSecurity>
  <Lines>255</Lines>
  <Paragraphs>71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35938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14</cp:revision>
  <cp:lastPrinted>2022-09-16T11:33:00Z</cp:lastPrinted>
  <dcterms:created xsi:type="dcterms:W3CDTF">2022-11-24T07:10:00Z</dcterms:created>
  <dcterms:modified xsi:type="dcterms:W3CDTF">2023-12-06T09:07:00Z</dcterms:modified>
  <cp:category>EIZ</cp:category>
</cp:coreProperties>
</file>