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EB3D9" w14:textId="35CFC697" w:rsidR="0076587D" w:rsidRPr="0058654A" w:rsidRDefault="0076587D" w:rsidP="00FC72D6">
      <w:pPr>
        <w:spacing w:after="0"/>
        <w:jc w:val="center"/>
        <w:rPr>
          <w:rFonts w:asciiTheme="minorHAnsi" w:hAnsiTheme="minorHAnsi" w:cstheme="minorHAnsi"/>
          <w:b/>
          <w:smallCaps/>
          <w:sz w:val="28"/>
          <w:szCs w:val="28"/>
        </w:rPr>
      </w:pPr>
      <w:bookmarkStart w:id="0" w:name="_GoBack"/>
      <w:bookmarkEnd w:id="0"/>
      <w:r w:rsidRPr="0058654A">
        <w:rPr>
          <w:rFonts w:asciiTheme="minorHAnsi" w:hAnsiTheme="minorHAnsi" w:cstheme="minorHAnsi"/>
          <w:b/>
          <w:color w:val="000000" w:themeColor="text1"/>
          <w:sz w:val="28"/>
          <w:szCs w:val="28"/>
        </w:rPr>
        <w:t>Z</w:t>
      </w:r>
      <w:r w:rsidR="00BD4FA3" w:rsidRPr="0058654A">
        <w:rPr>
          <w:rFonts w:asciiTheme="minorHAnsi" w:hAnsiTheme="minorHAnsi" w:cstheme="minorHAnsi"/>
          <w:b/>
          <w:color w:val="000000" w:themeColor="text1"/>
          <w:sz w:val="28"/>
          <w:szCs w:val="28"/>
        </w:rPr>
        <w:t>M</w:t>
      </w:r>
      <w:r w:rsidRPr="0058654A">
        <w:rPr>
          <w:rFonts w:asciiTheme="minorHAnsi" w:hAnsiTheme="minorHAnsi" w:cstheme="minorHAnsi"/>
          <w:b/>
          <w:color w:val="000000" w:themeColor="text1"/>
          <w:sz w:val="28"/>
          <w:szCs w:val="28"/>
        </w:rPr>
        <w:t>LUVA   O</w:t>
      </w:r>
      <w:r w:rsidR="003B53DD" w:rsidRPr="0058654A">
        <w:rPr>
          <w:rFonts w:asciiTheme="minorHAnsi" w:hAnsiTheme="minorHAnsi" w:cstheme="minorHAnsi"/>
          <w:b/>
          <w:color w:val="000000" w:themeColor="text1"/>
          <w:sz w:val="28"/>
          <w:szCs w:val="28"/>
        </w:rPr>
        <w:t xml:space="preserve"> POSKYTOVANÍ </w:t>
      </w:r>
      <w:r w:rsidR="001552A5" w:rsidRPr="0058654A">
        <w:rPr>
          <w:rFonts w:asciiTheme="minorHAnsi" w:hAnsiTheme="minorHAnsi" w:cstheme="minorHAnsi"/>
          <w:b/>
          <w:smallCaps/>
          <w:sz w:val="28"/>
          <w:szCs w:val="28"/>
        </w:rPr>
        <w:t xml:space="preserve">technickej podpory, úprav a servisu na </w:t>
      </w:r>
      <w:r w:rsidR="001552A5" w:rsidRPr="0058654A">
        <w:rPr>
          <w:rFonts w:asciiTheme="minorHAnsi" w:hAnsiTheme="minorHAnsi" w:cstheme="minorHAnsi"/>
          <w:b/>
          <w:bCs/>
          <w:smallCaps/>
          <w:sz w:val="28"/>
          <w:szCs w:val="28"/>
        </w:rPr>
        <w:t xml:space="preserve"> informačný systém </w:t>
      </w:r>
      <w:r w:rsidR="001552A5" w:rsidRPr="0058654A">
        <w:rPr>
          <w:rFonts w:asciiTheme="minorHAnsi" w:hAnsiTheme="minorHAnsi" w:cstheme="minorHAnsi"/>
          <w:b/>
          <w:smallCaps/>
          <w:sz w:val="28"/>
          <w:szCs w:val="28"/>
        </w:rPr>
        <w:t xml:space="preserve">Centrálny register evidencie </w:t>
      </w:r>
      <w:r w:rsidR="00A61C02">
        <w:rPr>
          <w:rFonts w:asciiTheme="minorHAnsi" w:hAnsiTheme="minorHAnsi" w:cstheme="minorHAnsi"/>
          <w:b/>
          <w:smallCaps/>
          <w:sz w:val="28"/>
          <w:szCs w:val="28"/>
        </w:rPr>
        <w:t>Publikačnej činnosti (CREP</w:t>
      </w:r>
      <w:r w:rsidR="001552A5" w:rsidRPr="0058654A">
        <w:rPr>
          <w:rFonts w:asciiTheme="minorHAnsi" w:hAnsiTheme="minorHAnsi" w:cstheme="minorHAnsi"/>
          <w:b/>
          <w:smallCaps/>
          <w:sz w:val="28"/>
          <w:szCs w:val="28"/>
        </w:rPr>
        <w:t>Č)</w:t>
      </w:r>
    </w:p>
    <w:p w14:paraId="627676AE" w14:textId="77777777" w:rsidR="0076587D" w:rsidRPr="00FC72D6" w:rsidRDefault="003B53DD" w:rsidP="00D53454">
      <w:pPr>
        <w:pStyle w:val="StyleCentered"/>
        <w:spacing w:before="0" w:after="60" w:line="276" w:lineRule="auto"/>
        <w:rPr>
          <w:rFonts w:asciiTheme="minorHAnsi" w:hAnsiTheme="minorHAnsi" w:cstheme="minorHAnsi"/>
          <w:noProof w:val="0"/>
          <w:color w:val="000000" w:themeColor="text1"/>
          <w:szCs w:val="22"/>
        </w:rPr>
      </w:pPr>
      <w:r w:rsidRPr="00FC72D6">
        <w:rPr>
          <w:rFonts w:asciiTheme="minorHAnsi" w:hAnsiTheme="minorHAnsi" w:cstheme="minorHAnsi"/>
          <w:noProof w:val="0"/>
          <w:color w:val="000000" w:themeColor="text1"/>
          <w:szCs w:val="22"/>
        </w:rPr>
        <w:t xml:space="preserve">uzavretá </w:t>
      </w:r>
      <w:r w:rsidR="00112B9E" w:rsidRPr="00FC72D6">
        <w:rPr>
          <w:rFonts w:asciiTheme="minorHAnsi" w:hAnsiTheme="minorHAnsi" w:cstheme="minorHAnsi"/>
          <w:noProof w:val="0"/>
          <w:color w:val="000000" w:themeColor="text1"/>
          <w:szCs w:val="22"/>
        </w:rPr>
        <w:t xml:space="preserve"> v zmysle § 269 ods. 2 Obchodného zákonníka </w:t>
      </w:r>
      <w:r w:rsidRPr="00FC72D6">
        <w:rPr>
          <w:rFonts w:asciiTheme="minorHAnsi" w:hAnsiTheme="minorHAnsi" w:cstheme="minorHAnsi"/>
          <w:noProof w:val="0"/>
          <w:color w:val="000000" w:themeColor="text1"/>
          <w:szCs w:val="22"/>
        </w:rPr>
        <w:t>(ďalej len „zmluva“)</w:t>
      </w:r>
    </w:p>
    <w:p w14:paraId="75B3CBF2" w14:textId="77777777" w:rsidR="0076587D" w:rsidRPr="0058654A" w:rsidRDefault="0076587D" w:rsidP="00D53454">
      <w:pPr>
        <w:pStyle w:val="StyleCentered"/>
        <w:spacing w:before="0" w:after="60" w:line="276" w:lineRule="auto"/>
        <w:rPr>
          <w:rFonts w:asciiTheme="minorHAnsi" w:hAnsiTheme="minorHAnsi" w:cstheme="minorHAnsi"/>
          <w:noProof w:val="0"/>
          <w:color w:val="000000" w:themeColor="text1"/>
          <w:szCs w:val="22"/>
        </w:rPr>
      </w:pPr>
    </w:p>
    <w:p w14:paraId="0ADFB761" w14:textId="1F9CC6DB" w:rsidR="0058654A" w:rsidRPr="0058654A" w:rsidRDefault="0058654A" w:rsidP="0058654A">
      <w:pPr>
        <w:spacing w:after="0"/>
        <w:ind w:left="567" w:hanging="283"/>
        <w:rPr>
          <w:rFonts w:asciiTheme="minorHAnsi" w:hAnsiTheme="minorHAnsi" w:cstheme="minorHAnsi"/>
          <w:b/>
        </w:rPr>
      </w:pPr>
      <w:r w:rsidRPr="0058654A">
        <w:rPr>
          <w:rFonts w:asciiTheme="minorHAnsi" w:hAnsiTheme="minorHAnsi" w:cstheme="minorHAnsi"/>
          <w:b/>
        </w:rPr>
        <w:t>Objednávateľ:</w:t>
      </w:r>
      <w:r w:rsidRPr="0058654A">
        <w:rPr>
          <w:rFonts w:asciiTheme="minorHAnsi" w:hAnsiTheme="minorHAnsi" w:cstheme="minorHAnsi"/>
          <w:b/>
        </w:rPr>
        <w:tab/>
        <w:t>Centrum vedecko-technických informácií SR</w:t>
      </w:r>
    </w:p>
    <w:p w14:paraId="438ABA30"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Sídlo:</w:t>
      </w:r>
      <w:r w:rsidRPr="0058654A">
        <w:rPr>
          <w:rFonts w:asciiTheme="minorHAnsi" w:hAnsiTheme="minorHAnsi" w:cstheme="minorHAnsi"/>
        </w:rPr>
        <w:tab/>
      </w:r>
      <w:r w:rsidRPr="0058654A">
        <w:rPr>
          <w:rFonts w:asciiTheme="minorHAnsi" w:hAnsiTheme="minorHAnsi" w:cstheme="minorHAnsi"/>
        </w:rPr>
        <w:tab/>
        <w:t>Lamačská cesta 8/A, 81104 Bratislava</w:t>
      </w:r>
    </w:p>
    <w:p w14:paraId="3C1594E3"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Zastúpený:</w:t>
      </w:r>
      <w:r w:rsidRPr="0058654A">
        <w:rPr>
          <w:rFonts w:asciiTheme="minorHAnsi" w:hAnsiTheme="minorHAnsi" w:cstheme="minorHAnsi"/>
        </w:rPr>
        <w:tab/>
      </w:r>
      <w:r w:rsidRPr="0058654A">
        <w:rPr>
          <w:rFonts w:asciiTheme="minorHAnsi" w:hAnsiTheme="minorHAnsi" w:cstheme="minorHAnsi"/>
        </w:rPr>
        <w:tab/>
        <w:t>prof. RNDr. Ján Turňa, CSc., generálny riaditeľ</w:t>
      </w:r>
    </w:p>
    <w:p w14:paraId="22FD8CF4" w14:textId="5C857F52"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IČO:</w:t>
      </w:r>
      <w:r w:rsidRPr="0058654A">
        <w:rPr>
          <w:rFonts w:asciiTheme="minorHAnsi" w:hAnsiTheme="minorHAnsi" w:cstheme="minorHAnsi"/>
        </w:rPr>
        <w:tab/>
      </w:r>
      <w:r>
        <w:rPr>
          <w:rFonts w:asciiTheme="minorHAnsi" w:hAnsiTheme="minorHAnsi" w:cstheme="minorHAnsi"/>
        </w:rPr>
        <w:tab/>
      </w:r>
      <w:r w:rsidRPr="0058654A">
        <w:rPr>
          <w:rFonts w:asciiTheme="minorHAnsi" w:hAnsiTheme="minorHAnsi" w:cstheme="minorHAnsi"/>
        </w:rPr>
        <w:tab/>
        <w:t>00 151 882</w:t>
      </w:r>
    </w:p>
    <w:p w14:paraId="741520DD" w14:textId="08725CBC"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DIČ:</w:t>
      </w:r>
      <w:r w:rsidRPr="0058654A">
        <w:rPr>
          <w:rFonts w:asciiTheme="minorHAnsi" w:hAnsiTheme="minorHAnsi" w:cstheme="minorHAnsi"/>
        </w:rPr>
        <w:tab/>
      </w:r>
      <w:r>
        <w:rPr>
          <w:rFonts w:asciiTheme="minorHAnsi" w:hAnsiTheme="minorHAnsi" w:cstheme="minorHAnsi"/>
        </w:rPr>
        <w:tab/>
      </w:r>
      <w:r w:rsidRPr="0058654A">
        <w:rPr>
          <w:rFonts w:asciiTheme="minorHAnsi" w:hAnsiTheme="minorHAnsi" w:cstheme="minorHAnsi"/>
        </w:rPr>
        <w:tab/>
        <w:t>2020798395</w:t>
      </w:r>
    </w:p>
    <w:p w14:paraId="699AAF46"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IČ DPH:</w:t>
      </w:r>
      <w:r w:rsidRPr="0058654A">
        <w:rPr>
          <w:rFonts w:asciiTheme="minorHAnsi" w:hAnsiTheme="minorHAnsi" w:cstheme="minorHAnsi"/>
        </w:rPr>
        <w:tab/>
      </w:r>
      <w:r w:rsidRPr="0058654A">
        <w:rPr>
          <w:rFonts w:asciiTheme="minorHAnsi" w:hAnsiTheme="minorHAnsi" w:cstheme="minorHAnsi"/>
        </w:rPr>
        <w:tab/>
        <w:t>SK 2020798395</w:t>
      </w:r>
    </w:p>
    <w:p w14:paraId="6E430D55"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Bankové spojenie:</w:t>
      </w:r>
      <w:r w:rsidRPr="0058654A">
        <w:rPr>
          <w:rFonts w:asciiTheme="minorHAnsi" w:hAnsiTheme="minorHAnsi" w:cstheme="minorHAnsi"/>
        </w:rPr>
        <w:tab/>
        <w:t xml:space="preserve">Štátna pokladnica, </w:t>
      </w:r>
    </w:p>
    <w:p w14:paraId="1D636E37"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 xml:space="preserve">IBAN : </w:t>
      </w:r>
      <w:r w:rsidRPr="0058654A">
        <w:rPr>
          <w:rFonts w:asciiTheme="minorHAnsi" w:hAnsiTheme="minorHAnsi" w:cstheme="minorHAnsi"/>
        </w:rPr>
        <w:tab/>
      </w:r>
      <w:r w:rsidRPr="0058654A">
        <w:rPr>
          <w:rFonts w:asciiTheme="minorHAnsi" w:hAnsiTheme="minorHAnsi" w:cstheme="minorHAnsi"/>
        </w:rPr>
        <w:tab/>
        <w:t>SK05 8180 0000 0070 0006 4743</w:t>
      </w:r>
    </w:p>
    <w:p w14:paraId="12872580" w14:textId="265C5A03" w:rsidR="0058654A" w:rsidRPr="0058654A" w:rsidRDefault="0058654A" w:rsidP="0058654A">
      <w:pPr>
        <w:spacing w:after="0"/>
        <w:ind w:left="2124" w:hanging="1840"/>
        <w:rPr>
          <w:rFonts w:asciiTheme="minorHAnsi" w:hAnsiTheme="minorHAnsi" w:cstheme="minorHAnsi"/>
        </w:rPr>
      </w:pPr>
      <w:r w:rsidRPr="0058654A">
        <w:rPr>
          <w:rFonts w:asciiTheme="minorHAnsi" w:hAnsiTheme="minorHAnsi" w:cstheme="minorHAnsi"/>
        </w:rPr>
        <w:t>Právna forma:</w:t>
      </w:r>
      <w:r w:rsidRPr="0058654A">
        <w:rPr>
          <w:rFonts w:asciiTheme="minorHAnsi" w:hAnsiTheme="minorHAnsi" w:cstheme="minorHAnsi"/>
        </w:rPr>
        <w:tab/>
        <w:t>Príspevková organizácia zriadená Ministerstvom školstva, vedy, výskumu a športu Slovenskej republiky</w:t>
      </w:r>
    </w:p>
    <w:p w14:paraId="1EE91596"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(ďalej ako „CVTI SR“ alebo „Objednávateľ“)</w:t>
      </w:r>
    </w:p>
    <w:p w14:paraId="6EEDE080" w14:textId="77777777" w:rsidR="0058654A" w:rsidRPr="0058654A" w:rsidRDefault="0058654A" w:rsidP="0058654A">
      <w:pPr>
        <w:spacing w:after="0"/>
        <w:rPr>
          <w:rFonts w:asciiTheme="minorHAnsi" w:hAnsiTheme="minorHAnsi" w:cstheme="minorHAnsi"/>
        </w:rPr>
      </w:pPr>
      <w:r w:rsidRPr="0058654A">
        <w:rPr>
          <w:rFonts w:asciiTheme="minorHAnsi" w:hAnsiTheme="minorHAnsi" w:cstheme="minorHAnsi"/>
        </w:rPr>
        <w:tab/>
      </w:r>
    </w:p>
    <w:p w14:paraId="36CA7381" w14:textId="77777777" w:rsidR="0058654A" w:rsidRPr="0058654A" w:rsidRDefault="0058654A" w:rsidP="0058654A">
      <w:pPr>
        <w:spacing w:after="0"/>
        <w:ind w:left="567" w:hanging="283"/>
        <w:rPr>
          <w:rFonts w:asciiTheme="minorHAnsi" w:hAnsiTheme="minorHAnsi" w:cstheme="minorHAnsi"/>
          <w:b/>
        </w:rPr>
      </w:pPr>
      <w:r w:rsidRPr="0058654A">
        <w:rPr>
          <w:rFonts w:asciiTheme="minorHAnsi" w:hAnsiTheme="minorHAnsi" w:cstheme="minorHAnsi"/>
          <w:b/>
        </w:rPr>
        <w:t>Dodávateľ:</w:t>
      </w:r>
      <w:r w:rsidRPr="0058654A">
        <w:rPr>
          <w:rFonts w:asciiTheme="minorHAnsi" w:hAnsiTheme="minorHAnsi" w:cstheme="minorHAnsi"/>
          <w:b/>
        </w:rPr>
        <w:tab/>
      </w:r>
      <w:r w:rsidRPr="0058654A">
        <w:rPr>
          <w:rFonts w:asciiTheme="minorHAnsi" w:hAnsiTheme="minorHAnsi" w:cstheme="minorHAnsi"/>
          <w:b/>
        </w:rPr>
        <w:tab/>
      </w:r>
    </w:p>
    <w:p w14:paraId="0FBDF003"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obchodné meno:</w:t>
      </w:r>
      <w:r w:rsidRPr="0058654A">
        <w:rPr>
          <w:rFonts w:asciiTheme="minorHAnsi" w:hAnsiTheme="minorHAnsi" w:cstheme="minorHAnsi"/>
        </w:rPr>
        <w:tab/>
      </w:r>
      <w:r w:rsidRPr="0058654A">
        <w:rPr>
          <w:rFonts w:asciiTheme="minorHAnsi" w:hAnsiTheme="minorHAnsi" w:cstheme="minorHAnsi"/>
        </w:rPr>
        <w:tab/>
      </w:r>
    </w:p>
    <w:p w14:paraId="04AD55E5"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Sídlo:</w:t>
      </w:r>
      <w:r w:rsidRPr="0058654A">
        <w:rPr>
          <w:rFonts w:asciiTheme="minorHAnsi" w:hAnsiTheme="minorHAnsi" w:cstheme="minorHAnsi"/>
        </w:rPr>
        <w:tab/>
      </w:r>
      <w:r w:rsidRPr="0058654A">
        <w:rPr>
          <w:rFonts w:asciiTheme="minorHAnsi" w:hAnsiTheme="minorHAnsi" w:cstheme="minorHAnsi"/>
        </w:rPr>
        <w:tab/>
      </w:r>
    </w:p>
    <w:p w14:paraId="08C4EB84"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Zastúpený:</w:t>
      </w:r>
      <w:r w:rsidRPr="0058654A">
        <w:rPr>
          <w:rFonts w:asciiTheme="minorHAnsi" w:hAnsiTheme="minorHAnsi" w:cstheme="minorHAnsi"/>
        </w:rPr>
        <w:tab/>
      </w:r>
      <w:r w:rsidRPr="0058654A">
        <w:rPr>
          <w:rFonts w:asciiTheme="minorHAnsi" w:hAnsiTheme="minorHAnsi" w:cstheme="minorHAnsi"/>
        </w:rPr>
        <w:tab/>
      </w:r>
    </w:p>
    <w:p w14:paraId="058BD8B6"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IČO:</w:t>
      </w:r>
      <w:r w:rsidRPr="0058654A">
        <w:rPr>
          <w:rFonts w:asciiTheme="minorHAnsi" w:hAnsiTheme="minorHAnsi" w:cstheme="minorHAnsi"/>
        </w:rPr>
        <w:tab/>
      </w:r>
      <w:r w:rsidRPr="0058654A">
        <w:rPr>
          <w:rFonts w:asciiTheme="minorHAnsi" w:hAnsiTheme="minorHAnsi" w:cstheme="minorHAnsi"/>
        </w:rPr>
        <w:tab/>
      </w:r>
    </w:p>
    <w:p w14:paraId="6105629B"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DIČ:</w:t>
      </w:r>
      <w:r w:rsidRPr="0058654A">
        <w:rPr>
          <w:rFonts w:asciiTheme="minorHAnsi" w:hAnsiTheme="minorHAnsi" w:cstheme="minorHAnsi"/>
        </w:rPr>
        <w:tab/>
      </w:r>
      <w:r w:rsidRPr="0058654A">
        <w:rPr>
          <w:rFonts w:asciiTheme="minorHAnsi" w:hAnsiTheme="minorHAnsi" w:cstheme="minorHAnsi"/>
        </w:rPr>
        <w:tab/>
      </w:r>
    </w:p>
    <w:p w14:paraId="26A4BFC2" w14:textId="77777777" w:rsidR="0058654A" w:rsidRPr="0058654A" w:rsidRDefault="0058654A" w:rsidP="0058654A">
      <w:pPr>
        <w:spacing w:after="0"/>
        <w:ind w:firstLine="284"/>
        <w:rPr>
          <w:rFonts w:asciiTheme="minorHAnsi" w:hAnsiTheme="minorHAnsi" w:cstheme="minorHAnsi"/>
        </w:rPr>
      </w:pPr>
      <w:r w:rsidRPr="0058654A">
        <w:rPr>
          <w:rFonts w:asciiTheme="minorHAnsi" w:hAnsiTheme="minorHAnsi" w:cstheme="minorHAnsi"/>
        </w:rPr>
        <w:t>IČ DPH:</w:t>
      </w:r>
      <w:r w:rsidRPr="0058654A">
        <w:rPr>
          <w:rFonts w:asciiTheme="minorHAnsi" w:hAnsiTheme="minorHAnsi" w:cstheme="minorHAnsi"/>
        </w:rPr>
        <w:tab/>
      </w:r>
      <w:r w:rsidRPr="0058654A">
        <w:rPr>
          <w:rFonts w:asciiTheme="minorHAnsi" w:hAnsiTheme="minorHAnsi" w:cstheme="minorHAnsi"/>
        </w:rPr>
        <w:tab/>
      </w:r>
    </w:p>
    <w:p w14:paraId="28B08B04" w14:textId="29293262" w:rsidR="0058654A" w:rsidRDefault="0058654A" w:rsidP="0058654A">
      <w:pPr>
        <w:spacing w:after="0"/>
        <w:ind w:firstLine="284"/>
        <w:rPr>
          <w:rFonts w:asciiTheme="minorHAnsi" w:hAnsiTheme="minorHAnsi" w:cstheme="minorHAnsi"/>
        </w:rPr>
      </w:pPr>
      <w:r w:rsidRPr="0058654A">
        <w:rPr>
          <w:rFonts w:asciiTheme="minorHAnsi" w:hAnsiTheme="minorHAnsi" w:cstheme="minorHAnsi"/>
        </w:rPr>
        <w:t>bankové spojenie:</w:t>
      </w:r>
    </w:p>
    <w:p w14:paraId="2C7E93AC" w14:textId="58DE405C" w:rsidR="00807BF7" w:rsidRPr="0058654A" w:rsidRDefault="00807BF7" w:rsidP="0058654A">
      <w:pPr>
        <w:spacing w:after="0"/>
        <w:ind w:firstLine="284"/>
        <w:rPr>
          <w:rFonts w:asciiTheme="minorHAnsi" w:hAnsiTheme="minorHAnsi" w:cstheme="minorHAnsi"/>
        </w:rPr>
      </w:pPr>
      <w:r>
        <w:rPr>
          <w:rFonts w:asciiTheme="minorHAnsi" w:hAnsiTheme="minorHAnsi" w:cstheme="minorHAnsi"/>
        </w:rPr>
        <w:t>IBAN:</w:t>
      </w:r>
    </w:p>
    <w:p w14:paraId="0E61FF7D" w14:textId="77777777" w:rsidR="00807BF7" w:rsidRDefault="0058654A" w:rsidP="0058654A">
      <w:pPr>
        <w:spacing w:after="0"/>
        <w:ind w:firstLine="284"/>
        <w:rPr>
          <w:rFonts w:asciiTheme="minorHAnsi" w:hAnsiTheme="minorHAnsi" w:cstheme="minorHAnsi"/>
        </w:rPr>
      </w:pPr>
      <w:r w:rsidRPr="0058654A">
        <w:rPr>
          <w:rFonts w:asciiTheme="minorHAnsi" w:hAnsiTheme="minorHAnsi" w:cstheme="minorHAnsi"/>
        </w:rPr>
        <w:t>právna forma:</w:t>
      </w:r>
    </w:p>
    <w:p w14:paraId="17D1F1FF" w14:textId="30608707" w:rsidR="0058654A" w:rsidRPr="0058654A" w:rsidRDefault="00807BF7" w:rsidP="00807BF7">
      <w:pPr>
        <w:spacing w:after="0"/>
        <w:ind w:firstLine="284"/>
        <w:rPr>
          <w:rFonts w:asciiTheme="minorHAnsi" w:hAnsiTheme="minorHAnsi" w:cstheme="minorHAnsi"/>
        </w:rPr>
      </w:pPr>
      <w:r w:rsidRPr="0058654A">
        <w:rPr>
          <w:rFonts w:asciiTheme="minorHAnsi" w:hAnsiTheme="minorHAnsi" w:cstheme="minorHAnsi"/>
        </w:rPr>
        <w:t>zapísaný v registri:</w:t>
      </w:r>
      <w:r w:rsidRPr="0058654A">
        <w:rPr>
          <w:rFonts w:asciiTheme="minorHAnsi" w:hAnsiTheme="minorHAnsi" w:cstheme="minorHAnsi"/>
        </w:rPr>
        <w:tab/>
      </w:r>
      <w:r w:rsidRPr="0058654A">
        <w:rPr>
          <w:rFonts w:asciiTheme="minorHAnsi" w:hAnsiTheme="minorHAnsi" w:cstheme="minorHAnsi"/>
        </w:rPr>
        <w:tab/>
      </w:r>
      <w:r w:rsidRPr="0058654A">
        <w:rPr>
          <w:rFonts w:asciiTheme="minorHAnsi" w:hAnsiTheme="minorHAnsi" w:cstheme="minorHAnsi"/>
        </w:rPr>
        <w:tab/>
      </w:r>
      <w:r w:rsidR="0058654A" w:rsidRPr="0058654A">
        <w:rPr>
          <w:rFonts w:asciiTheme="minorHAnsi" w:hAnsiTheme="minorHAnsi" w:cstheme="minorHAnsi"/>
        </w:rPr>
        <w:tab/>
      </w:r>
    </w:p>
    <w:p w14:paraId="1F630D80" w14:textId="5C29D2F2" w:rsidR="005F747D" w:rsidRPr="00FC72D6" w:rsidRDefault="005F747D" w:rsidP="0058654A">
      <w:pPr>
        <w:pStyle w:val="StyleCentered"/>
        <w:spacing w:before="0" w:after="60" w:line="276" w:lineRule="auto"/>
        <w:ind w:firstLine="284"/>
        <w:jc w:val="left"/>
        <w:rPr>
          <w:rFonts w:asciiTheme="minorHAnsi" w:hAnsiTheme="minorHAnsi" w:cstheme="minorHAnsi"/>
          <w:noProof w:val="0"/>
          <w:color w:val="000000" w:themeColor="text1"/>
          <w:szCs w:val="22"/>
        </w:rPr>
      </w:pPr>
      <w:r w:rsidRPr="00FC72D6">
        <w:rPr>
          <w:rFonts w:asciiTheme="minorHAnsi" w:hAnsiTheme="minorHAnsi" w:cstheme="minorHAnsi"/>
          <w:noProof w:val="0"/>
          <w:color w:val="000000" w:themeColor="text1"/>
          <w:szCs w:val="22"/>
        </w:rPr>
        <w:t>(ďalej ako „Dodávateľ)</w:t>
      </w:r>
    </w:p>
    <w:p w14:paraId="36099BE0" w14:textId="77777777" w:rsidR="00484BAD" w:rsidRPr="00FC72D6" w:rsidRDefault="00484BAD" w:rsidP="00D53454">
      <w:pPr>
        <w:pStyle w:val="StyleCentered"/>
        <w:spacing w:before="0" w:after="60" w:line="276" w:lineRule="auto"/>
        <w:rPr>
          <w:rFonts w:asciiTheme="minorHAnsi" w:hAnsiTheme="minorHAnsi" w:cstheme="minorHAnsi"/>
          <w:noProof w:val="0"/>
          <w:color w:val="000000" w:themeColor="text1"/>
          <w:szCs w:val="22"/>
        </w:rPr>
      </w:pPr>
    </w:p>
    <w:p w14:paraId="089CC3DB" w14:textId="751F3C87" w:rsidR="005F747D" w:rsidRPr="00FC72D6" w:rsidRDefault="00484BAD" w:rsidP="0058654A">
      <w:pPr>
        <w:pStyle w:val="StyleCentered"/>
        <w:spacing w:before="0" w:after="60" w:line="276" w:lineRule="auto"/>
        <w:rPr>
          <w:rFonts w:asciiTheme="minorHAnsi" w:hAnsiTheme="minorHAnsi" w:cstheme="minorHAnsi"/>
          <w:noProof w:val="0"/>
          <w:color w:val="000000" w:themeColor="text1"/>
          <w:szCs w:val="22"/>
        </w:rPr>
      </w:pPr>
      <w:r w:rsidRPr="00FC72D6">
        <w:rPr>
          <w:rFonts w:asciiTheme="minorHAnsi" w:hAnsiTheme="minorHAnsi" w:cstheme="minorHAnsi"/>
          <w:noProof w:val="0"/>
          <w:color w:val="000000" w:themeColor="text1"/>
          <w:szCs w:val="22"/>
        </w:rPr>
        <w:t>(</w:t>
      </w:r>
      <w:r w:rsidR="005F747D" w:rsidRPr="00FC72D6">
        <w:rPr>
          <w:rFonts w:asciiTheme="minorHAnsi" w:hAnsiTheme="minorHAnsi" w:cstheme="minorHAnsi"/>
          <w:noProof w:val="0"/>
          <w:color w:val="000000" w:themeColor="text1"/>
          <w:szCs w:val="22"/>
        </w:rPr>
        <w:t>spolu ako „zmluvné strany“)</w:t>
      </w:r>
    </w:p>
    <w:p w14:paraId="011254EC" w14:textId="77777777" w:rsidR="0076587D" w:rsidRPr="00FC72D6" w:rsidRDefault="0076587D" w:rsidP="00D53454">
      <w:pPr>
        <w:pStyle w:val="StyleCentered"/>
        <w:spacing w:before="0" w:after="60" w:line="276" w:lineRule="auto"/>
        <w:rPr>
          <w:rFonts w:asciiTheme="minorHAnsi" w:hAnsiTheme="minorHAnsi" w:cstheme="minorHAnsi"/>
          <w:noProof w:val="0"/>
          <w:color w:val="000000" w:themeColor="text1"/>
          <w:szCs w:val="22"/>
        </w:rPr>
      </w:pPr>
      <w:r w:rsidRPr="00FC72D6">
        <w:rPr>
          <w:rFonts w:asciiTheme="minorHAnsi" w:hAnsiTheme="minorHAnsi" w:cstheme="minorHAnsi"/>
          <w:noProof w:val="0"/>
          <w:color w:val="000000" w:themeColor="text1"/>
          <w:szCs w:val="22"/>
        </w:rPr>
        <w:t>uzatvárajú túto</w:t>
      </w:r>
      <w:r w:rsidR="001D6803" w:rsidRPr="00FC72D6">
        <w:rPr>
          <w:rFonts w:asciiTheme="minorHAnsi" w:hAnsiTheme="minorHAnsi" w:cstheme="minorHAnsi"/>
          <w:noProof w:val="0"/>
          <w:color w:val="000000" w:themeColor="text1"/>
          <w:szCs w:val="22"/>
        </w:rPr>
        <w:t xml:space="preserve"> zmluvu</w:t>
      </w:r>
    </w:p>
    <w:p w14:paraId="759F236E" w14:textId="77777777" w:rsidR="0058654A" w:rsidRDefault="0058654A" w:rsidP="0058654A">
      <w:pPr>
        <w:spacing w:after="0"/>
        <w:jc w:val="center"/>
        <w:outlineLvl w:val="0"/>
        <w:rPr>
          <w:rFonts w:asciiTheme="minorHAnsi" w:hAnsiTheme="minorHAnsi" w:cstheme="minorHAnsi"/>
          <w:b/>
          <w:color w:val="000000" w:themeColor="text1"/>
        </w:rPr>
      </w:pPr>
    </w:p>
    <w:p w14:paraId="4D00F134" w14:textId="1276E0EA" w:rsidR="003E69FB" w:rsidRPr="0058654A" w:rsidRDefault="00042891" w:rsidP="0058654A">
      <w:pPr>
        <w:spacing w:after="0"/>
        <w:jc w:val="center"/>
        <w:outlineLvl w:val="0"/>
        <w:rPr>
          <w:rFonts w:asciiTheme="minorHAnsi" w:hAnsiTheme="minorHAnsi" w:cstheme="minorHAnsi"/>
          <w:color w:val="000000" w:themeColor="text1"/>
        </w:rPr>
      </w:pPr>
      <w:r w:rsidRPr="0058654A">
        <w:rPr>
          <w:rFonts w:asciiTheme="minorHAnsi" w:hAnsiTheme="minorHAnsi" w:cstheme="minorHAnsi"/>
          <w:b/>
          <w:color w:val="000000" w:themeColor="text1"/>
        </w:rPr>
        <w:t xml:space="preserve">Článok </w:t>
      </w:r>
      <w:r w:rsidR="00EB3365" w:rsidRPr="0058654A">
        <w:rPr>
          <w:rFonts w:asciiTheme="minorHAnsi" w:hAnsiTheme="minorHAnsi" w:cstheme="minorHAnsi"/>
          <w:b/>
          <w:color w:val="000000" w:themeColor="text1"/>
        </w:rPr>
        <w:fldChar w:fldCharType="begin"/>
      </w:r>
      <w:r w:rsidR="00BB456B" w:rsidRPr="0058654A">
        <w:rPr>
          <w:rFonts w:asciiTheme="minorHAnsi" w:hAnsiTheme="minorHAnsi" w:cstheme="minorHAnsi"/>
          <w:b/>
          <w:color w:val="000000" w:themeColor="text1"/>
        </w:rPr>
        <w:instrText xml:space="preserve"> AUTONUMLGL  \e </w:instrText>
      </w:r>
      <w:r w:rsidR="00EB3365" w:rsidRPr="0058654A">
        <w:rPr>
          <w:rFonts w:asciiTheme="minorHAnsi" w:hAnsiTheme="minorHAnsi" w:cstheme="minorHAnsi"/>
          <w:b/>
          <w:color w:val="000000" w:themeColor="text1"/>
        </w:rPr>
        <w:fldChar w:fldCharType="end"/>
      </w:r>
    </w:p>
    <w:p w14:paraId="38323A7F" w14:textId="77777777" w:rsidR="00042891" w:rsidRPr="0058654A" w:rsidRDefault="00042891" w:rsidP="00B1067B">
      <w:pPr>
        <w:pStyle w:val="lnokslo"/>
        <w:spacing w:after="0"/>
        <w:rPr>
          <w:rFonts w:asciiTheme="minorHAnsi" w:hAnsiTheme="minorHAnsi" w:cstheme="minorHAnsi"/>
          <w:color w:val="000000" w:themeColor="text1"/>
        </w:rPr>
      </w:pPr>
      <w:r w:rsidRPr="0058654A">
        <w:rPr>
          <w:rFonts w:asciiTheme="minorHAnsi" w:hAnsiTheme="minorHAnsi" w:cstheme="minorHAnsi"/>
          <w:color w:val="000000" w:themeColor="text1"/>
        </w:rPr>
        <w:t>Základné ustanovenia</w:t>
      </w:r>
    </w:p>
    <w:p w14:paraId="79FAF579" w14:textId="77777777" w:rsidR="00793692" w:rsidRPr="0058654A" w:rsidRDefault="003E69FB" w:rsidP="0058654A">
      <w:pPr>
        <w:pStyle w:val="Odsekzoznamu"/>
        <w:numPr>
          <w:ilvl w:val="1"/>
          <w:numId w:val="10"/>
        </w:numPr>
        <w:spacing w:line="276" w:lineRule="auto"/>
        <w:ind w:left="567" w:hanging="567"/>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Zmluva sa uzatvára na zák</w:t>
      </w:r>
      <w:r w:rsidR="00AC17D5" w:rsidRPr="0058654A">
        <w:rPr>
          <w:rFonts w:asciiTheme="minorHAnsi" w:hAnsiTheme="minorHAnsi" w:cstheme="minorHAnsi"/>
          <w:color w:val="000000" w:themeColor="text1"/>
          <w:sz w:val="22"/>
          <w:szCs w:val="22"/>
        </w:rPr>
        <w:t>l</w:t>
      </w:r>
      <w:r w:rsidRPr="0058654A">
        <w:rPr>
          <w:rFonts w:asciiTheme="minorHAnsi" w:hAnsiTheme="minorHAnsi" w:cstheme="minorHAnsi"/>
          <w:color w:val="000000" w:themeColor="text1"/>
          <w:sz w:val="22"/>
          <w:szCs w:val="22"/>
        </w:rPr>
        <w:t>a</w:t>
      </w:r>
      <w:r w:rsidR="00AC17D5" w:rsidRPr="0058654A">
        <w:rPr>
          <w:rFonts w:asciiTheme="minorHAnsi" w:hAnsiTheme="minorHAnsi" w:cstheme="minorHAnsi"/>
          <w:color w:val="000000" w:themeColor="text1"/>
          <w:sz w:val="22"/>
          <w:szCs w:val="22"/>
        </w:rPr>
        <w:t xml:space="preserve">de výsledku </w:t>
      </w:r>
      <w:r w:rsidR="001D6803" w:rsidRPr="0058654A">
        <w:rPr>
          <w:rFonts w:asciiTheme="minorHAnsi" w:hAnsiTheme="minorHAnsi" w:cstheme="minorHAnsi"/>
          <w:color w:val="000000" w:themeColor="text1"/>
          <w:sz w:val="22"/>
          <w:szCs w:val="22"/>
        </w:rPr>
        <w:t>verejného obstarávania</w:t>
      </w:r>
      <w:r w:rsidR="00AC17D5" w:rsidRPr="0058654A">
        <w:rPr>
          <w:rFonts w:asciiTheme="minorHAnsi" w:hAnsiTheme="minorHAnsi" w:cstheme="minorHAnsi"/>
          <w:color w:val="000000" w:themeColor="text1"/>
          <w:sz w:val="22"/>
          <w:szCs w:val="22"/>
        </w:rPr>
        <w:t xml:space="preserve"> uskutočneného </w:t>
      </w:r>
      <w:r w:rsidR="005F747D" w:rsidRPr="0058654A">
        <w:rPr>
          <w:rFonts w:asciiTheme="minorHAnsi" w:hAnsiTheme="minorHAnsi" w:cstheme="minorHAnsi"/>
          <w:color w:val="000000" w:themeColor="text1"/>
          <w:sz w:val="22"/>
          <w:szCs w:val="22"/>
        </w:rPr>
        <w:t>v súlade so</w:t>
      </w:r>
      <w:r w:rsidR="00484BAD" w:rsidRPr="0058654A">
        <w:rPr>
          <w:rFonts w:asciiTheme="minorHAnsi" w:hAnsiTheme="minorHAnsi" w:cstheme="minorHAnsi"/>
          <w:color w:val="000000" w:themeColor="text1"/>
          <w:sz w:val="22"/>
          <w:szCs w:val="22"/>
        </w:rPr>
        <w:t> </w:t>
      </w:r>
      <w:r w:rsidR="005F747D" w:rsidRPr="0058654A">
        <w:rPr>
          <w:rFonts w:asciiTheme="minorHAnsi" w:hAnsiTheme="minorHAnsi" w:cstheme="minorHAnsi"/>
          <w:color w:val="000000" w:themeColor="text1"/>
          <w:sz w:val="22"/>
          <w:szCs w:val="22"/>
        </w:rPr>
        <w:t>zákonom č. 343/2015 Z. z. o verejnom obstarávaní a o zmene a doplnení niektorých zákonov v znení neskorších predpisov</w:t>
      </w:r>
      <w:r w:rsidR="00AC17D5" w:rsidRPr="0058654A">
        <w:rPr>
          <w:rFonts w:asciiTheme="minorHAnsi" w:hAnsiTheme="minorHAnsi" w:cstheme="minorHAnsi"/>
          <w:color w:val="000000" w:themeColor="text1"/>
          <w:sz w:val="22"/>
          <w:szCs w:val="22"/>
        </w:rPr>
        <w:t xml:space="preserve">. </w:t>
      </w:r>
    </w:p>
    <w:p w14:paraId="51003A93" w14:textId="290A3823" w:rsidR="00235295" w:rsidRPr="0058654A" w:rsidRDefault="00BA3E4B" w:rsidP="0058654A">
      <w:pPr>
        <w:pStyle w:val="Odsekzoznamu"/>
        <w:numPr>
          <w:ilvl w:val="1"/>
          <w:numId w:val="10"/>
        </w:numPr>
        <w:spacing w:line="276" w:lineRule="auto"/>
        <w:ind w:left="567" w:hanging="567"/>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Centrálny register </w:t>
      </w:r>
      <w:r w:rsidR="00E44E2D" w:rsidRPr="0058654A">
        <w:rPr>
          <w:rFonts w:asciiTheme="minorHAnsi" w:hAnsiTheme="minorHAnsi" w:cstheme="minorHAnsi"/>
          <w:color w:val="000000" w:themeColor="text1"/>
          <w:sz w:val="22"/>
          <w:szCs w:val="22"/>
        </w:rPr>
        <w:t xml:space="preserve">evidencie </w:t>
      </w:r>
      <w:r w:rsidR="00A61C02">
        <w:rPr>
          <w:rFonts w:asciiTheme="minorHAnsi" w:hAnsiTheme="minorHAnsi" w:cstheme="minorHAnsi"/>
          <w:color w:val="000000" w:themeColor="text1"/>
          <w:sz w:val="22"/>
          <w:szCs w:val="22"/>
        </w:rPr>
        <w:t xml:space="preserve">publikačnej </w:t>
      </w:r>
      <w:r w:rsidR="00E44E2D" w:rsidRPr="0058654A">
        <w:rPr>
          <w:rFonts w:asciiTheme="minorHAnsi" w:hAnsiTheme="minorHAnsi" w:cstheme="minorHAnsi"/>
          <w:color w:val="000000" w:themeColor="text1"/>
          <w:sz w:val="22"/>
          <w:szCs w:val="22"/>
        </w:rPr>
        <w:t xml:space="preserve"> činnosti</w:t>
      </w:r>
      <w:r w:rsidRPr="0058654A">
        <w:rPr>
          <w:rFonts w:asciiTheme="minorHAnsi" w:hAnsiTheme="minorHAnsi" w:cstheme="minorHAnsi"/>
          <w:color w:val="000000" w:themeColor="text1"/>
          <w:sz w:val="22"/>
          <w:szCs w:val="22"/>
        </w:rPr>
        <w:t xml:space="preserve"> (ďalej </w:t>
      </w:r>
      <w:r w:rsidR="00E44E2D" w:rsidRPr="0058654A">
        <w:rPr>
          <w:rFonts w:asciiTheme="minorHAnsi" w:hAnsiTheme="minorHAnsi" w:cstheme="minorHAnsi"/>
          <w:color w:val="000000" w:themeColor="text1"/>
          <w:sz w:val="22"/>
          <w:szCs w:val="22"/>
        </w:rPr>
        <w:t>CRE</w:t>
      </w:r>
      <w:r w:rsidR="00A61C02">
        <w:rPr>
          <w:rFonts w:asciiTheme="minorHAnsi" w:hAnsiTheme="minorHAnsi" w:cstheme="minorHAnsi"/>
          <w:color w:val="000000" w:themeColor="text1"/>
          <w:sz w:val="22"/>
          <w:szCs w:val="22"/>
        </w:rPr>
        <w:t>P</w:t>
      </w:r>
      <w:r w:rsidR="00E44E2D" w:rsidRPr="0058654A">
        <w:rPr>
          <w:rFonts w:asciiTheme="minorHAnsi" w:hAnsiTheme="minorHAnsi" w:cstheme="minorHAnsi"/>
          <w:color w:val="000000" w:themeColor="text1"/>
          <w:sz w:val="22"/>
          <w:szCs w:val="22"/>
        </w:rPr>
        <w:t>Č</w:t>
      </w:r>
      <w:r w:rsidRPr="0058654A">
        <w:rPr>
          <w:rFonts w:asciiTheme="minorHAnsi" w:hAnsiTheme="minorHAnsi" w:cstheme="minorHAnsi"/>
          <w:color w:val="000000" w:themeColor="text1"/>
          <w:sz w:val="22"/>
          <w:szCs w:val="22"/>
        </w:rPr>
        <w:t>)</w:t>
      </w:r>
      <w:r w:rsidR="00A95D6D" w:rsidRPr="0058654A">
        <w:rPr>
          <w:rFonts w:asciiTheme="minorHAnsi" w:hAnsiTheme="minorHAnsi" w:cstheme="minorHAnsi"/>
          <w:color w:val="000000" w:themeColor="text1"/>
          <w:sz w:val="22"/>
          <w:szCs w:val="22"/>
        </w:rPr>
        <w:t xml:space="preserve"> je informačný systém</w:t>
      </w:r>
      <w:r w:rsidRPr="0058654A">
        <w:rPr>
          <w:rFonts w:asciiTheme="minorHAnsi" w:hAnsiTheme="minorHAnsi" w:cstheme="minorHAnsi"/>
          <w:color w:val="000000" w:themeColor="text1"/>
          <w:sz w:val="22"/>
          <w:szCs w:val="22"/>
        </w:rPr>
        <w:t xml:space="preserve"> prevádzkovaný CVTI SR na základe poverenia MŠVVaŠ SR</w:t>
      </w:r>
      <w:r w:rsidR="00E44E2D" w:rsidRPr="0058654A">
        <w:rPr>
          <w:rFonts w:asciiTheme="minorHAnsi" w:hAnsiTheme="minorHAnsi" w:cstheme="minorHAnsi"/>
          <w:color w:val="000000" w:themeColor="text1"/>
          <w:sz w:val="22"/>
          <w:szCs w:val="22"/>
        </w:rPr>
        <w:t>,</w:t>
      </w:r>
      <w:r w:rsidRPr="0058654A">
        <w:rPr>
          <w:rFonts w:asciiTheme="minorHAnsi" w:hAnsiTheme="minorHAnsi" w:cstheme="minorHAnsi"/>
          <w:color w:val="000000" w:themeColor="text1"/>
          <w:sz w:val="22"/>
          <w:szCs w:val="22"/>
        </w:rPr>
        <w:t xml:space="preserve"> </w:t>
      </w:r>
      <w:r w:rsidR="00E44E2D" w:rsidRPr="0058654A">
        <w:rPr>
          <w:rFonts w:asciiTheme="minorHAnsi" w:hAnsiTheme="minorHAnsi" w:cstheme="minorHAnsi"/>
          <w:color w:val="000000" w:themeColor="text1"/>
          <w:sz w:val="22"/>
          <w:szCs w:val="22"/>
        </w:rPr>
        <w:t>do ktorého</w:t>
      </w:r>
      <w:r w:rsidRPr="0058654A">
        <w:rPr>
          <w:rFonts w:asciiTheme="minorHAnsi" w:hAnsiTheme="minorHAnsi" w:cstheme="minorHAnsi"/>
          <w:color w:val="000000" w:themeColor="text1"/>
          <w:sz w:val="22"/>
          <w:szCs w:val="22"/>
        </w:rPr>
        <w:t xml:space="preserve"> na základe </w:t>
      </w:r>
      <w:r w:rsidR="00484CFB" w:rsidRPr="0058654A">
        <w:rPr>
          <w:rFonts w:asciiTheme="minorHAnsi" w:hAnsiTheme="minorHAnsi" w:cstheme="minorHAnsi"/>
          <w:color w:val="000000" w:themeColor="text1"/>
          <w:sz w:val="22"/>
          <w:szCs w:val="22"/>
        </w:rPr>
        <w:t>zákona č. 131/2002 Z. z. o vysokých školách a o zmene a doplnení niektorých zákonov v znení neskorších predpisov</w:t>
      </w:r>
      <w:r w:rsidR="00E44E2D" w:rsidRPr="0058654A">
        <w:rPr>
          <w:rFonts w:asciiTheme="minorHAnsi" w:hAnsiTheme="minorHAnsi" w:cstheme="minorHAnsi"/>
          <w:color w:val="000000" w:themeColor="text1"/>
          <w:sz w:val="22"/>
          <w:szCs w:val="22"/>
        </w:rPr>
        <w:t>, Vyhlášky MŠVVaŠ SR č. 456/2012 a zmluvy s MŠVVaŠ SR  o prevádzkovaní Centrálneho registra evidencie</w:t>
      </w:r>
      <w:r w:rsidR="009909A9">
        <w:rPr>
          <w:rFonts w:asciiTheme="minorHAnsi" w:hAnsiTheme="minorHAnsi" w:cstheme="minorHAnsi"/>
          <w:color w:val="000000" w:themeColor="text1"/>
          <w:sz w:val="22"/>
          <w:szCs w:val="22"/>
        </w:rPr>
        <w:t xml:space="preserve"> publikačnej</w:t>
      </w:r>
      <w:r w:rsidR="00E44E2D" w:rsidRPr="0058654A">
        <w:rPr>
          <w:rFonts w:asciiTheme="minorHAnsi" w:hAnsiTheme="minorHAnsi" w:cstheme="minorHAnsi"/>
          <w:color w:val="000000" w:themeColor="text1"/>
          <w:sz w:val="22"/>
          <w:szCs w:val="22"/>
        </w:rPr>
        <w:t xml:space="preserve"> činnosti uzatvorenej </w:t>
      </w:r>
      <w:r w:rsidR="00E44E2D" w:rsidRPr="0058654A">
        <w:rPr>
          <w:rFonts w:asciiTheme="minorHAnsi" w:hAnsiTheme="minorHAnsi" w:cstheme="minorHAnsi"/>
          <w:color w:val="000000" w:themeColor="text1"/>
          <w:sz w:val="22"/>
          <w:szCs w:val="22"/>
        </w:rPr>
        <w:lastRenderedPageBreak/>
        <w:t>na základe § 108</w:t>
      </w:r>
      <w:r w:rsidR="00BD566B">
        <w:rPr>
          <w:rFonts w:asciiTheme="minorHAnsi" w:hAnsiTheme="minorHAnsi" w:cstheme="minorHAnsi"/>
          <w:color w:val="000000" w:themeColor="text1"/>
          <w:sz w:val="22"/>
          <w:szCs w:val="22"/>
        </w:rPr>
        <w:t>a</w:t>
      </w:r>
      <w:r w:rsidR="00E44E2D" w:rsidRPr="0058654A">
        <w:rPr>
          <w:rFonts w:asciiTheme="minorHAnsi" w:hAnsiTheme="minorHAnsi" w:cstheme="minorHAnsi"/>
          <w:color w:val="000000" w:themeColor="text1"/>
          <w:sz w:val="22"/>
          <w:szCs w:val="22"/>
        </w:rPr>
        <w:t>, ods. 7 zákona č. 131/2002 Z. z. o vysokých školách a o zmene a doplnení niektorých zákonov v znení neskor</w:t>
      </w:r>
      <w:r w:rsidR="009909A9">
        <w:rPr>
          <w:rFonts w:asciiTheme="minorHAnsi" w:hAnsiTheme="minorHAnsi" w:cstheme="minorHAnsi"/>
          <w:color w:val="000000" w:themeColor="text1"/>
          <w:sz w:val="22"/>
          <w:szCs w:val="22"/>
        </w:rPr>
        <w:t xml:space="preserve">ších predpisov, </w:t>
      </w:r>
      <w:r w:rsidR="00E44E2D" w:rsidRPr="0058654A">
        <w:rPr>
          <w:rFonts w:asciiTheme="minorHAnsi" w:hAnsiTheme="minorHAnsi" w:cstheme="minorHAnsi"/>
          <w:color w:val="000000" w:themeColor="text1"/>
          <w:sz w:val="22"/>
          <w:szCs w:val="22"/>
        </w:rPr>
        <w:t>od roku</w:t>
      </w:r>
      <w:r w:rsidRPr="0058654A">
        <w:rPr>
          <w:rFonts w:asciiTheme="minorHAnsi" w:hAnsiTheme="minorHAnsi" w:cstheme="minorHAnsi"/>
          <w:color w:val="000000" w:themeColor="text1"/>
          <w:sz w:val="22"/>
          <w:szCs w:val="22"/>
        </w:rPr>
        <w:t xml:space="preserve"> 200</w:t>
      </w:r>
      <w:r w:rsidR="00BD566B">
        <w:rPr>
          <w:rFonts w:asciiTheme="minorHAnsi" w:hAnsiTheme="minorHAnsi" w:cstheme="minorHAnsi"/>
          <w:color w:val="000000" w:themeColor="text1"/>
          <w:sz w:val="22"/>
          <w:szCs w:val="22"/>
        </w:rPr>
        <w:t>7</w:t>
      </w:r>
      <w:r w:rsidR="00484CFB" w:rsidRPr="0058654A">
        <w:rPr>
          <w:rFonts w:asciiTheme="minorHAnsi" w:hAnsiTheme="minorHAnsi" w:cstheme="minorHAnsi"/>
          <w:color w:val="000000" w:themeColor="text1"/>
          <w:sz w:val="22"/>
          <w:szCs w:val="22"/>
        </w:rPr>
        <w:t xml:space="preserve"> prispievajú vysoké školy SR, ktoré evidujú </w:t>
      </w:r>
      <w:r w:rsidR="00BD566B">
        <w:rPr>
          <w:rFonts w:asciiTheme="minorHAnsi" w:hAnsiTheme="minorHAnsi" w:cstheme="minorHAnsi"/>
          <w:color w:val="000000" w:themeColor="text1"/>
          <w:sz w:val="22"/>
          <w:szCs w:val="22"/>
        </w:rPr>
        <w:t xml:space="preserve">publikačnú </w:t>
      </w:r>
      <w:r w:rsidR="00484CFB" w:rsidRPr="0058654A">
        <w:rPr>
          <w:rFonts w:asciiTheme="minorHAnsi" w:hAnsiTheme="minorHAnsi" w:cstheme="minorHAnsi"/>
          <w:color w:val="000000" w:themeColor="text1"/>
          <w:sz w:val="22"/>
          <w:szCs w:val="22"/>
        </w:rPr>
        <w:t>činnosť</w:t>
      </w:r>
      <w:r w:rsidR="00E44E2D" w:rsidRPr="0058654A">
        <w:rPr>
          <w:rFonts w:asciiTheme="minorHAnsi" w:hAnsiTheme="minorHAnsi" w:cstheme="minorHAnsi"/>
          <w:color w:val="000000" w:themeColor="text1"/>
          <w:sz w:val="22"/>
          <w:szCs w:val="22"/>
        </w:rPr>
        <w:t>.</w:t>
      </w:r>
    </w:p>
    <w:p w14:paraId="553DBDA1" w14:textId="74736866" w:rsidR="00235295" w:rsidRPr="0058654A" w:rsidRDefault="00235295" w:rsidP="0058654A">
      <w:pPr>
        <w:pStyle w:val="Odsekzoznamu"/>
        <w:numPr>
          <w:ilvl w:val="1"/>
          <w:numId w:val="10"/>
        </w:numPr>
        <w:spacing w:line="276" w:lineRule="auto"/>
        <w:ind w:left="567" w:hanging="567"/>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Pod informačným systémom </w:t>
      </w:r>
      <w:r w:rsidR="00484CFB" w:rsidRPr="0058654A">
        <w:rPr>
          <w:rFonts w:asciiTheme="minorHAnsi" w:hAnsiTheme="minorHAnsi" w:cstheme="minorHAnsi"/>
          <w:color w:val="000000" w:themeColor="text1"/>
          <w:sz w:val="22"/>
          <w:szCs w:val="22"/>
        </w:rPr>
        <w:t>CRE</w:t>
      </w:r>
      <w:r w:rsidR="00BD566B">
        <w:rPr>
          <w:rFonts w:asciiTheme="minorHAnsi" w:hAnsiTheme="minorHAnsi" w:cstheme="minorHAnsi"/>
          <w:color w:val="000000" w:themeColor="text1"/>
          <w:sz w:val="22"/>
          <w:szCs w:val="22"/>
        </w:rPr>
        <w:t>P</w:t>
      </w:r>
      <w:r w:rsidR="00484CFB" w:rsidRPr="0058654A">
        <w:rPr>
          <w:rFonts w:asciiTheme="minorHAnsi" w:hAnsiTheme="minorHAnsi" w:cstheme="minorHAnsi"/>
          <w:color w:val="000000" w:themeColor="text1"/>
          <w:sz w:val="22"/>
          <w:szCs w:val="22"/>
        </w:rPr>
        <w:t>Č</w:t>
      </w:r>
      <w:r w:rsidRPr="0058654A">
        <w:rPr>
          <w:rFonts w:asciiTheme="minorHAnsi" w:hAnsiTheme="minorHAnsi" w:cstheme="minorHAnsi"/>
          <w:color w:val="000000" w:themeColor="text1"/>
          <w:sz w:val="22"/>
          <w:szCs w:val="22"/>
        </w:rPr>
        <w:t xml:space="preserve"> (ďalej Systém) prevádzkovaným v </w:t>
      </w:r>
      <w:r w:rsidR="00E16680" w:rsidRPr="0058654A">
        <w:rPr>
          <w:rFonts w:asciiTheme="minorHAnsi" w:hAnsiTheme="minorHAnsi" w:cstheme="minorHAnsi"/>
          <w:color w:val="000000" w:themeColor="text1"/>
          <w:sz w:val="22"/>
          <w:szCs w:val="22"/>
        </w:rPr>
        <w:t xml:space="preserve">Dátovom centre pre vedu a výskum </w:t>
      </w:r>
      <w:r w:rsidR="00E16680">
        <w:rPr>
          <w:rFonts w:asciiTheme="minorHAnsi" w:hAnsiTheme="minorHAnsi" w:cstheme="minorHAnsi"/>
          <w:color w:val="000000" w:themeColor="text1"/>
          <w:sz w:val="22"/>
          <w:szCs w:val="22"/>
        </w:rPr>
        <w:t>(</w:t>
      </w:r>
      <w:r w:rsidRPr="0058654A">
        <w:rPr>
          <w:rFonts w:asciiTheme="minorHAnsi" w:hAnsiTheme="minorHAnsi" w:cstheme="minorHAnsi"/>
          <w:color w:val="000000" w:themeColor="text1"/>
          <w:sz w:val="22"/>
          <w:szCs w:val="22"/>
        </w:rPr>
        <w:t xml:space="preserve">DC </w:t>
      </w:r>
      <w:proofErr w:type="spellStart"/>
      <w:r w:rsidRPr="0058654A">
        <w:rPr>
          <w:rFonts w:asciiTheme="minorHAnsi" w:hAnsiTheme="minorHAnsi" w:cstheme="minorHAnsi"/>
          <w:color w:val="000000" w:themeColor="text1"/>
          <w:sz w:val="22"/>
          <w:szCs w:val="22"/>
        </w:rPr>
        <w:t>VaV</w:t>
      </w:r>
      <w:proofErr w:type="spellEnd"/>
      <w:r w:rsidR="00E16680">
        <w:rPr>
          <w:rFonts w:asciiTheme="minorHAnsi" w:hAnsiTheme="minorHAnsi" w:cstheme="minorHAnsi"/>
          <w:color w:val="000000" w:themeColor="text1"/>
          <w:sz w:val="22"/>
          <w:szCs w:val="22"/>
        </w:rPr>
        <w:t>)</w:t>
      </w:r>
      <w:r w:rsidRPr="0058654A">
        <w:rPr>
          <w:rFonts w:asciiTheme="minorHAnsi" w:hAnsiTheme="minorHAnsi" w:cstheme="minorHAnsi"/>
          <w:color w:val="000000" w:themeColor="text1"/>
          <w:sz w:val="22"/>
          <w:szCs w:val="22"/>
        </w:rPr>
        <w:t xml:space="preserve"> rozumieme všetky jeho komponenty aj s ich funkcionalitami, ktorý je v prevádzke od </w:t>
      </w:r>
      <w:r w:rsidR="00A61C02">
        <w:rPr>
          <w:rFonts w:asciiTheme="minorHAnsi" w:hAnsiTheme="minorHAnsi" w:cstheme="minorHAnsi"/>
          <w:color w:val="000000" w:themeColor="text1"/>
          <w:sz w:val="22"/>
          <w:szCs w:val="22"/>
        </w:rPr>
        <w:t>r. 2007</w:t>
      </w:r>
      <w:r w:rsidRPr="0058654A">
        <w:rPr>
          <w:rFonts w:asciiTheme="minorHAnsi" w:hAnsiTheme="minorHAnsi" w:cstheme="minorHAnsi"/>
          <w:color w:val="000000" w:themeColor="text1"/>
          <w:sz w:val="22"/>
          <w:szCs w:val="22"/>
        </w:rPr>
        <w:t xml:space="preserve">. </w:t>
      </w:r>
    </w:p>
    <w:p w14:paraId="78D91865" w14:textId="69A359B6" w:rsidR="00235295" w:rsidRDefault="00235295" w:rsidP="0058654A">
      <w:pPr>
        <w:pStyle w:val="Odsekzoznamu"/>
        <w:numPr>
          <w:ilvl w:val="1"/>
          <w:numId w:val="10"/>
        </w:numPr>
        <w:spacing w:line="276" w:lineRule="auto"/>
        <w:ind w:left="567" w:hanging="567"/>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V informačnom systéme </w:t>
      </w:r>
      <w:r w:rsidR="00484CFB" w:rsidRPr="0058654A">
        <w:rPr>
          <w:rFonts w:asciiTheme="minorHAnsi" w:hAnsiTheme="minorHAnsi" w:cstheme="minorHAnsi"/>
          <w:color w:val="000000" w:themeColor="text1"/>
          <w:sz w:val="22"/>
          <w:szCs w:val="22"/>
        </w:rPr>
        <w:t>CRE</w:t>
      </w:r>
      <w:r w:rsidR="00BD566B">
        <w:rPr>
          <w:rFonts w:asciiTheme="minorHAnsi" w:hAnsiTheme="minorHAnsi" w:cstheme="minorHAnsi"/>
          <w:color w:val="000000" w:themeColor="text1"/>
          <w:sz w:val="22"/>
          <w:szCs w:val="22"/>
        </w:rPr>
        <w:t>P</w:t>
      </w:r>
      <w:r w:rsidR="00484CFB" w:rsidRPr="0058654A">
        <w:rPr>
          <w:rFonts w:asciiTheme="minorHAnsi" w:hAnsiTheme="minorHAnsi" w:cstheme="minorHAnsi"/>
          <w:color w:val="000000" w:themeColor="text1"/>
          <w:sz w:val="22"/>
          <w:szCs w:val="22"/>
        </w:rPr>
        <w:t>Č</w:t>
      </w:r>
      <w:r w:rsidRPr="0058654A">
        <w:rPr>
          <w:rFonts w:asciiTheme="minorHAnsi" w:hAnsiTheme="minorHAnsi" w:cstheme="minorHAnsi"/>
          <w:color w:val="000000" w:themeColor="text1"/>
          <w:sz w:val="22"/>
          <w:szCs w:val="22"/>
        </w:rPr>
        <w:t xml:space="preserve"> sa registrujú, archivujú a sprístupňujú verejnosti </w:t>
      </w:r>
      <w:r w:rsidR="00484CFB" w:rsidRPr="0058654A">
        <w:rPr>
          <w:rFonts w:asciiTheme="minorHAnsi" w:hAnsiTheme="minorHAnsi" w:cstheme="minorHAnsi"/>
          <w:color w:val="000000" w:themeColor="text1"/>
          <w:sz w:val="22"/>
          <w:szCs w:val="22"/>
        </w:rPr>
        <w:t>záznamy o </w:t>
      </w:r>
      <w:r w:rsidR="00BD566B">
        <w:rPr>
          <w:rFonts w:asciiTheme="minorHAnsi" w:hAnsiTheme="minorHAnsi" w:cstheme="minorHAnsi"/>
          <w:color w:val="000000" w:themeColor="text1"/>
          <w:sz w:val="22"/>
          <w:szCs w:val="22"/>
        </w:rPr>
        <w:t>publikačných</w:t>
      </w:r>
      <w:r w:rsidR="00484CFB" w:rsidRPr="0058654A">
        <w:rPr>
          <w:rFonts w:asciiTheme="minorHAnsi" w:hAnsiTheme="minorHAnsi" w:cstheme="minorHAnsi"/>
          <w:color w:val="000000" w:themeColor="text1"/>
          <w:sz w:val="22"/>
          <w:szCs w:val="22"/>
        </w:rPr>
        <w:t xml:space="preserve"> výstupoch autorov vysokých škôl</w:t>
      </w:r>
      <w:r w:rsidRPr="0058654A">
        <w:rPr>
          <w:rFonts w:asciiTheme="minorHAnsi" w:hAnsiTheme="minorHAnsi" w:cstheme="minorHAnsi"/>
          <w:color w:val="000000" w:themeColor="text1"/>
          <w:sz w:val="22"/>
          <w:szCs w:val="22"/>
        </w:rPr>
        <w:t xml:space="preserve">. </w:t>
      </w:r>
      <w:r w:rsidR="00484CFB" w:rsidRPr="0058654A">
        <w:rPr>
          <w:rFonts w:asciiTheme="minorHAnsi" w:hAnsiTheme="minorHAnsi" w:cstheme="minorHAnsi"/>
          <w:color w:val="000000" w:themeColor="text1"/>
          <w:sz w:val="22"/>
          <w:szCs w:val="22"/>
        </w:rPr>
        <w:t>Záznamy o </w:t>
      </w:r>
      <w:r w:rsidR="00BD566B">
        <w:rPr>
          <w:rFonts w:asciiTheme="minorHAnsi" w:hAnsiTheme="minorHAnsi" w:cstheme="minorHAnsi"/>
          <w:color w:val="000000" w:themeColor="text1"/>
          <w:sz w:val="22"/>
          <w:szCs w:val="22"/>
        </w:rPr>
        <w:t>publikačných</w:t>
      </w:r>
      <w:r w:rsidR="00484CFB" w:rsidRPr="0058654A">
        <w:rPr>
          <w:rFonts w:asciiTheme="minorHAnsi" w:hAnsiTheme="minorHAnsi" w:cstheme="minorHAnsi"/>
          <w:color w:val="000000" w:themeColor="text1"/>
          <w:sz w:val="22"/>
          <w:szCs w:val="22"/>
        </w:rPr>
        <w:t xml:space="preserve"> výstupoch spolu s pripojenou relevantnou dokumentáciou sa archivujú</w:t>
      </w:r>
      <w:r w:rsidRPr="0058654A">
        <w:rPr>
          <w:rFonts w:asciiTheme="minorHAnsi" w:hAnsiTheme="minorHAnsi" w:cstheme="minorHAnsi"/>
          <w:color w:val="000000" w:themeColor="text1"/>
          <w:sz w:val="22"/>
          <w:szCs w:val="22"/>
        </w:rPr>
        <w:t xml:space="preserve"> spolu s menom a priezviskom autora, </w:t>
      </w:r>
      <w:r w:rsidR="00484CFB" w:rsidRPr="0058654A">
        <w:rPr>
          <w:rFonts w:asciiTheme="minorHAnsi" w:hAnsiTheme="minorHAnsi" w:cstheme="minorHAnsi"/>
          <w:color w:val="000000" w:themeColor="text1"/>
          <w:sz w:val="22"/>
          <w:szCs w:val="22"/>
        </w:rPr>
        <w:t xml:space="preserve">rokom narodenia a </w:t>
      </w:r>
      <w:r w:rsidRPr="0058654A">
        <w:rPr>
          <w:rFonts w:asciiTheme="minorHAnsi" w:hAnsiTheme="minorHAnsi" w:cstheme="minorHAnsi"/>
          <w:color w:val="000000" w:themeColor="text1"/>
          <w:sz w:val="22"/>
          <w:szCs w:val="22"/>
        </w:rPr>
        <w:t xml:space="preserve">názvom vysokej školy, ktorá </w:t>
      </w:r>
      <w:r w:rsidR="00484CFB" w:rsidRPr="0058654A">
        <w:rPr>
          <w:rFonts w:asciiTheme="minorHAnsi" w:hAnsiTheme="minorHAnsi" w:cstheme="minorHAnsi"/>
          <w:color w:val="000000" w:themeColor="text1"/>
          <w:sz w:val="22"/>
          <w:szCs w:val="22"/>
        </w:rPr>
        <w:t>záznam vytvorila.</w:t>
      </w:r>
      <w:r w:rsidRPr="0058654A">
        <w:rPr>
          <w:rFonts w:asciiTheme="minorHAnsi" w:hAnsiTheme="minorHAnsi" w:cstheme="minorHAnsi"/>
          <w:color w:val="000000" w:themeColor="text1"/>
          <w:sz w:val="22"/>
          <w:szCs w:val="22"/>
        </w:rPr>
        <w:t xml:space="preserve"> </w:t>
      </w:r>
    </w:p>
    <w:p w14:paraId="7475DF0C" w14:textId="3011F220" w:rsidR="001F4A12" w:rsidRPr="0058654A" w:rsidRDefault="001F4A12" w:rsidP="001F4A12">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rPr>
        <w:t>CVTI SR</w:t>
      </w:r>
      <w:r>
        <w:rPr>
          <w:rFonts w:asciiTheme="minorHAnsi" w:hAnsiTheme="minorHAnsi" w:cstheme="minorHAnsi"/>
          <w:color w:val="000000" w:themeColor="text1"/>
          <w:sz w:val="22"/>
          <w:szCs w:val="22"/>
        </w:rPr>
        <w:t xml:space="preserve"> je oprávnené poveriť vykonaním zákazky</w:t>
      </w:r>
      <w:r w:rsidRPr="001F4A12">
        <w:rPr>
          <w:rFonts w:asciiTheme="minorHAnsi" w:hAnsiTheme="minorHAnsi" w:cstheme="minorHAnsi"/>
          <w:color w:val="000000" w:themeColor="text1"/>
          <w:sz w:val="22"/>
          <w:szCs w:val="22"/>
        </w:rPr>
        <w:t xml:space="preserve"> tretie osoby.</w:t>
      </w:r>
    </w:p>
    <w:p w14:paraId="57B95347" w14:textId="77777777" w:rsidR="00213F25" w:rsidRPr="0058654A" w:rsidRDefault="00213F25" w:rsidP="00D53454">
      <w:pPr>
        <w:pStyle w:val="Odsekzoznamu"/>
        <w:spacing w:line="276" w:lineRule="auto"/>
        <w:ind w:left="992"/>
        <w:jc w:val="both"/>
        <w:rPr>
          <w:rFonts w:asciiTheme="minorHAnsi" w:hAnsiTheme="minorHAnsi" w:cstheme="minorHAnsi"/>
          <w:bCs/>
          <w:iCs/>
          <w:color w:val="000000" w:themeColor="text1"/>
          <w:sz w:val="22"/>
          <w:szCs w:val="22"/>
        </w:rPr>
      </w:pPr>
    </w:p>
    <w:p w14:paraId="7BBCBAF5" w14:textId="77777777" w:rsidR="00B50190" w:rsidRPr="0058654A" w:rsidRDefault="00116422" w:rsidP="0058654A">
      <w:pPr>
        <w:spacing w:after="0"/>
        <w:jc w:val="center"/>
        <w:outlineLvl w:val="0"/>
        <w:rPr>
          <w:rFonts w:asciiTheme="minorHAnsi" w:hAnsiTheme="minorHAnsi" w:cstheme="minorHAnsi"/>
          <w:b/>
          <w:bCs/>
          <w:iCs/>
          <w:color w:val="000000" w:themeColor="text1"/>
        </w:rPr>
      </w:pPr>
      <w:r w:rsidRPr="0058654A">
        <w:rPr>
          <w:rFonts w:asciiTheme="minorHAnsi" w:hAnsiTheme="minorHAnsi" w:cstheme="minorHAnsi"/>
          <w:b/>
          <w:bCs/>
          <w:iCs/>
          <w:color w:val="000000" w:themeColor="text1"/>
        </w:rPr>
        <w:t xml:space="preserve">Článok </w:t>
      </w:r>
      <w:r w:rsidR="00EB3365" w:rsidRPr="0058654A">
        <w:rPr>
          <w:rFonts w:asciiTheme="minorHAnsi" w:hAnsiTheme="minorHAnsi" w:cstheme="minorHAnsi"/>
          <w:b/>
          <w:bCs/>
          <w:iCs/>
          <w:color w:val="000000" w:themeColor="text1"/>
        </w:rPr>
        <w:fldChar w:fldCharType="begin"/>
      </w:r>
      <w:r w:rsidR="00BB456B" w:rsidRPr="0058654A">
        <w:rPr>
          <w:rFonts w:asciiTheme="minorHAnsi" w:hAnsiTheme="minorHAnsi" w:cstheme="minorHAnsi"/>
          <w:b/>
          <w:bCs/>
          <w:iCs/>
          <w:color w:val="000000" w:themeColor="text1"/>
        </w:rPr>
        <w:instrText xml:space="preserve"> AUTONUMLGL  \e </w:instrText>
      </w:r>
      <w:r w:rsidR="00EB3365" w:rsidRPr="0058654A">
        <w:rPr>
          <w:rFonts w:asciiTheme="minorHAnsi" w:hAnsiTheme="minorHAnsi" w:cstheme="minorHAnsi"/>
          <w:b/>
          <w:bCs/>
          <w:iCs/>
          <w:color w:val="000000" w:themeColor="text1"/>
        </w:rPr>
        <w:fldChar w:fldCharType="end"/>
      </w:r>
    </w:p>
    <w:p w14:paraId="41D65F30" w14:textId="5CA694A5" w:rsidR="00BB456B" w:rsidRPr="0058654A" w:rsidRDefault="0076587D" w:rsidP="00B1067B">
      <w:pPr>
        <w:spacing w:after="0"/>
        <w:jc w:val="center"/>
        <w:outlineLvl w:val="0"/>
        <w:rPr>
          <w:rFonts w:asciiTheme="minorHAnsi" w:hAnsiTheme="minorHAnsi" w:cstheme="minorHAnsi"/>
          <w:b/>
          <w:color w:val="000000" w:themeColor="text1"/>
        </w:rPr>
      </w:pPr>
      <w:r w:rsidRPr="0058654A">
        <w:rPr>
          <w:rFonts w:asciiTheme="minorHAnsi" w:hAnsiTheme="minorHAnsi" w:cstheme="minorHAnsi"/>
          <w:b/>
          <w:color w:val="000000" w:themeColor="text1"/>
        </w:rPr>
        <w:t>Predmet zmluvy</w:t>
      </w:r>
    </w:p>
    <w:p w14:paraId="3FA4C7E5" w14:textId="77777777" w:rsidR="0058654A" w:rsidRPr="0058654A" w:rsidRDefault="0058654A" w:rsidP="0058654A">
      <w:pPr>
        <w:pStyle w:val="Odsekzoznamu"/>
        <w:numPr>
          <w:ilvl w:val="0"/>
          <w:numId w:val="10"/>
        </w:numPr>
        <w:spacing w:line="276" w:lineRule="auto"/>
        <w:jc w:val="both"/>
        <w:rPr>
          <w:rFonts w:asciiTheme="minorHAnsi" w:hAnsiTheme="minorHAnsi" w:cstheme="minorHAnsi"/>
          <w:vanish/>
          <w:color w:val="000000" w:themeColor="text1"/>
          <w:sz w:val="22"/>
          <w:szCs w:val="22"/>
        </w:rPr>
      </w:pPr>
    </w:p>
    <w:p w14:paraId="580E98EA" w14:textId="0490BCB9" w:rsidR="00110509" w:rsidRPr="0058654A" w:rsidRDefault="0076587D" w:rsidP="0058654A">
      <w:pPr>
        <w:pStyle w:val="Odsekzoznamu"/>
        <w:numPr>
          <w:ilvl w:val="1"/>
          <w:numId w:val="10"/>
        </w:numPr>
        <w:spacing w:line="276" w:lineRule="auto"/>
        <w:jc w:val="both"/>
        <w:rPr>
          <w:rFonts w:asciiTheme="minorHAnsi" w:eastAsia="Calibri" w:hAnsiTheme="minorHAnsi" w:cstheme="minorHAnsi"/>
          <w:color w:val="000000" w:themeColor="text1"/>
          <w:sz w:val="22"/>
          <w:szCs w:val="22"/>
          <w:lang w:eastAsia="en-US"/>
        </w:rPr>
      </w:pPr>
      <w:r w:rsidRPr="0058654A">
        <w:rPr>
          <w:rFonts w:asciiTheme="minorHAnsi" w:hAnsiTheme="minorHAnsi" w:cstheme="minorHAnsi"/>
          <w:color w:val="000000" w:themeColor="text1"/>
          <w:sz w:val="22"/>
          <w:szCs w:val="22"/>
        </w:rPr>
        <w:t>Predmetom</w:t>
      </w:r>
      <w:r w:rsidRPr="0058654A">
        <w:rPr>
          <w:rFonts w:asciiTheme="minorHAnsi" w:eastAsia="Calibri" w:hAnsiTheme="minorHAnsi" w:cstheme="minorHAnsi"/>
          <w:color w:val="000000" w:themeColor="text1"/>
          <w:sz w:val="22"/>
          <w:szCs w:val="22"/>
          <w:lang w:eastAsia="en-US"/>
        </w:rPr>
        <w:t xml:space="preserve"> tejto zmluvy je</w:t>
      </w:r>
      <w:r w:rsidR="003E69FB" w:rsidRPr="0058654A">
        <w:rPr>
          <w:rFonts w:asciiTheme="minorHAnsi" w:eastAsia="Calibri" w:hAnsiTheme="minorHAnsi" w:cstheme="minorHAnsi"/>
          <w:color w:val="000000" w:themeColor="text1"/>
          <w:sz w:val="22"/>
          <w:szCs w:val="22"/>
          <w:lang w:eastAsia="en-US"/>
        </w:rPr>
        <w:t>:</w:t>
      </w:r>
    </w:p>
    <w:p w14:paraId="430D391A" w14:textId="5884D0A8" w:rsidR="00110509" w:rsidRPr="0058654A" w:rsidRDefault="001D6803" w:rsidP="0058654A">
      <w:pPr>
        <w:pStyle w:val="Odsekzoznamu"/>
        <w:numPr>
          <w:ilvl w:val="0"/>
          <w:numId w:val="14"/>
        </w:numPr>
        <w:spacing w:line="276" w:lineRule="auto"/>
        <w:ind w:left="851" w:hanging="284"/>
        <w:jc w:val="both"/>
        <w:rPr>
          <w:rFonts w:asciiTheme="minorHAnsi" w:eastAsia="Calibri" w:hAnsiTheme="minorHAnsi" w:cstheme="minorHAnsi"/>
          <w:color w:val="000000" w:themeColor="text1"/>
          <w:sz w:val="22"/>
          <w:szCs w:val="22"/>
        </w:rPr>
      </w:pPr>
      <w:r w:rsidRPr="0058654A">
        <w:rPr>
          <w:rFonts w:asciiTheme="minorHAnsi" w:eastAsia="Calibri" w:hAnsiTheme="minorHAnsi" w:cstheme="minorHAnsi"/>
          <w:color w:val="000000" w:themeColor="text1"/>
          <w:sz w:val="22"/>
          <w:szCs w:val="22"/>
        </w:rPr>
        <w:t xml:space="preserve">záväzok </w:t>
      </w:r>
      <w:r w:rsidR="00A95D6D" w:rsidRPr="0058654A">
        <w:rPr>
          <w:rFonts w:asciiTheme="minorHAnsi" w:eastAsia="Calibri" w:hAnsiTheme="minorHAnsi" w:cstheme="minorHAnsi"/>
          <w:color w:val="000000" w:themeColor="text1"/>
          <w:sz w:val="22"/>
          <w:szCs w:val="22"/>
        </w:rPr>
        <w:t>D</w:t>
      </w:r>
      <w:r w:rsidRPr="0058654A">
        <w:rPr>
          <w:rFonts w:asciiTheme="minorHAnsi" w:eastAsia="Calibri" w:hAnsiTheme="minorHAnsi" w:cstheme="minorHAnsi"/>
          <w:color w:val="000000" w:themeColor="text1"/>
          <w:sz w:val="22"/>
          <w:szCs w:val="22"/>
        </w:rPr>
        <w:t xml:space="preserve">odávateľa poskytovať </w:t>
      </w:r>
      <w:r w:rsidR="00A95D6D" w:rsidRPr="0058654A">
        <w:rPr>
          <w:rFonts w:asciiTheme="minorHAnsi" w:eastAsia="Calibri" w:hAnsiTheme="minorHAnsi" w:cstheme="minorHAnsi"/>
          <w:color w:val="000000" w:themeColor="text1"/>
          <w:sz w:val="22"/>
          <w:szCs w:val="22"/>
        </w:rPr>
        <w:t>O</w:t>
      </w:r>
      <w:r w:rsidRPr="0058654A">
        <w:rPr>
          <w:rFonts w:asciiTheme="minorHAnsi" w:eastAsia="Calibri" w:hAnsiTheme="minorHAnsi" w:cstheme="minorHAnsi"/>
          <w:color w:val="000000" w:themeColor="text1"/>
          <w:sz w:val="22"/>
          <w:szCs w:val="22"/>
        </w:rPr>
        <w:t xml:space="preserve">bjednávateľovi </w:t>
      </w:r>
      <w:r w:rsidR="009B1454">
        <w:rPr>
          <w:rFonts w:asciiTheme="minorHAnsi" w:eastAsia="Calibri" w:hAnsiTheme="minorHAnsi" w:cstheme="minorHAnsi"/>
          <w:color w:val="000000" w:themeColor="text1"/>
          <w:sz w:val="22"/>
          <w:szCs w:val="22"/>
        </w:rPr>
        <w:t>technickú</w:t>
      </w:r>
      <w:r w:rsidRPr="0058654A">
        <w:rPr>
          <w:rFonts w:asciiTheme="minorHAnsi" w:eastAsia="Calibri" w:hAnsiTheme="minorHAnsi" w:cstheme="minorHAnsi"/>
          <w:color w:val="000000" w:themeColor="text1"/>
          <w:sz w:val="22"/>
          <w:szCs w:val="22"/>
        </w:rPr>
        <w:t xml:space="preserve"> podporu informačného systému </w:t>
      </w:r>
      <w:r w:rsidR="00484CFB" w:rsidRPr="0058654A">
        <w:rPr>
          <w:rFonts w:asciiTheme="minorHAnsi" w:eastAsia="Calibri" w:hAnsiTheme="minorHAnsi" w:cstheme="minorHAnsi"/>
          <w:color w:val="000000" w:themeColor="text1"/>
          <w:sz w:val="22"/>
          <w:szCs w:val="22"/>
        </w:rPr>
        <w:t>CRE</w:t>
      </w:r>
      <w:r w:rsidR="00BD566B">
        <w:rPr>
          <w:rFonts w:asciiTheme="minorHAnsi" w:eastAsia="Calibri" w:hAnsiTheme="minorHAnsi" w:cstheme="minorHAnsi"/>
          <w:color w:val="000000" w:themeColor="text1"/>
          <w:sz w:val="22"/>
          <w:szCs w:val="22"/>
        </w:rPr>
        <w:t>P</w:t>
      </w:r>
      <w:r w:rsidR="00BA5E66" w:rsidRPr="0058654A">
        <w:rPr>
          <w:rFonts w:asciiTheme="minorHAnsi" w:eastAsia="Calibri" w:hAnsiTheme="minorHAnsi" w:cstheme="minorHAnsi"/>
          <w:color w:val="000000" w:themeColor="text1"/>
          <w:sz w:val="22"/>
          <w:szCs w:val="22"/>
        </w:rPr>
        <w:t>Č</w:t>
      </w:r>
      <w:r w:rsidR="00BD566B">
        <w:rPr>
          <w:rFonts w:asciiTheme="minorHAnsi" w:eastAsia="Calibri" w:hAnsiTheme="minorHAnsi" w:cstheme="minorHAnsi"/>
          <w:color w:val="000000" w:themeColor="text1"/>
          <w:sz w:val="22"/>
          <w:szCs w:val="22"/>
        </w:rPr>
        <w:t>1, 2</w:t>
      </w:r>
      <w:r w:rsidRPr="0058654A">
        <w:rPr>
          <w:rFonts w:asciiTheme="minorHAnsi" w:eastAsia="Calibri" w:hAnsiTheme="minorHAnsi" w:cstheme="minorHAnsi"/>
          <w:color w:val="000000" w:themeColor="text1"/>
          <w:sz w:val="22"/>
          <w:szCs w:val="22"/>
        </w:rPr>
        <w:t xml:space="preserve">, jeho údržbu, servis a úpravy (ďalej služby) podľa ustanovení </w:t>
      </w:r>
      <w:r w:rsidR="0095034C" w:rsidRPr="0058654A">
        <w:rPr>
          <w:rFonts w:asciiTheme="minorHAnsi" w:eastAsia="Calibri" w:hAnsiTheme="minorHAnsi" w:cstheme="minorHAnsi"/>
          <w:color w:val="000000" w:themeColor="text1"/>
          <w:sz w:val="22"/>
          <w:szCs w:val="22"/>
        </w:rPr>
        <w:t xml:space="preserve">a príloh </w:t>
      </w:r>
      <w:r w:rsidRPr="0058654A">
        <w:rPr>
          <w:rFonts w:asciiTheme="minorHAnsi" w:eastAsia="Calibri" w:hAnsiTheme="minorHAnsi" w:cstheme="minorHAnsi"/>
          <w:color w:val="000000" w:themeColor="text1"/>
          <w:sz w:val="22"/>
          <w:szCs w:val="22"/>
        </w:rPr>
        <w:t>tejto zmluvy,</w:t>
      </w:r>
      <w:r w:rsidR="003E69FB" w:rsidRPr="0058654A">
        <w:rPr>
          <w:rFonts w:asciiTheme="minorHAnsi" w:eastAsia="Calibri" w:hAnsiTheme="minorHAnsi" w:cstheme="minorHAnsi"/>
          <w:color w:val="000000" w:themeColor="text1"/>
          <w:sz w:val="22"/>
          <w:szCs w:val="22"/>
        </w:rPr>
        <w:t xml:space="preserve"> </w:t>
      </w:r>
    </w:p>
    <w:p w14:paraId="6D546A17" w14:textId="77777777" w:rsidR="006D57EF" w:rsidRPr="0058654A" w:rsidRDefault="001D6803" w:rsidP="0058654A">
      <w:pPr>
        <w:pStyle w:val="Odsekzoznamu"/>
        <w:numPr>
          <w:ilvl w:val="0"/>
          <w:numId w:val="14"/>
        </w:numPr>
        <w:spacing w:line="276" w:lineRule="auto"/>
        <w:ind w:left="851" w:hanging="284"/>
        <w:jc w:val="both"/>
        <w:rPr>
          <w:rFonts w:asciiTheme="minorHAnsi" w:eastAsia="Calibri" w:hAnsiTheme="minorHAnsi" w:cstheme="minorHAnsi"/>
          <w:color w:val="000000" w:themeColor="text1"/>
          <w:sz w:val="22"/>
          <w:szCs w:val="22"/>
          <w:lang w:eastAsia="en-US"/>
        </w:rPr>
      </w:pPr>
      <w:r w:rsidRPr="0058654A">
        <w:rPr>
          <w:rFonts w:asciiTheme="minorHAnsi" w:eastAsia="Calibri" w:hAnsiTheme="minorHAnsi" w:cstheme="minorHAnsi"/>
          <w:color w:val="000000" w:themeColor="text1"/>
          <w:sz w:val="22"/>
          <w:szCs w:val="22"/>
          <w:lang w:eastAsia="en-US"/>
        </w:rPr>
        <w:t xml:space="preserve">záväzok </w:t>
      </w:r>
      <w:r w:rsidR="00A95D6D" w:rsidRPr="0058654A">
        <w:rPr>
          <w:rFonts w:asciiTheme="minorHAnsi" w:eastAsia="Calibri" w:hAnsiTheme="minorHAnsi" w:cstheme="minorHAnsi"/>
          <w:color w:val="000000" w:themeColor="text1"/>
          <w:sz w:val="22"/>
          <w:szCs w:val="22"/>
          <w:lang w:eastAsia="en-US"/>
        </w:rPr>
        <w:t>O</w:t>
      </w:r>
      <w:r w:rsidRPr="0058654A">
        <w:rPr>
          <w:rFonts w:asciiTheme="minorHAnsi" w:eastAsia="Calibri" w:hAnsiTheme="minorHAnsi" w:cstheme="minorHAnsi"/>
          <w:color w:val="000000" w:themeColor="text1"/>
          <w:sz w:val="22"/>
          <w:szCs w:val="22"/>
          <w:lang w:eastAsia="en-US"/>
        </w:rPr>
        <w:t xml:space="preserve">bjednávateľa zaplatiť </w:t>
      </w:r>
      <w:r w:rsidR="00A95D6D" w:rsidRPr="0058654A">
        <w:rPr>
          <w:rFonts w:asciiTheme="minorHAnsi" w:eastAsia="Calibri" w:hAnsiTheme="minorHAnsi" w:cstheme="minorHAnsi"/>
          <w:color w:val="000000" w:themeColor="text1"/>
          <w:sz w:val="22"/>
          <w:szCs w:val="22"/>
          <w:lang w:eastAsia="en-US"/>
        </w:rPr>
        <w:t>D</w:t>
      </w:r>
      <w:r w:rsidRPr="0058654A">
        <w:rPr>
          <w:rFonts w:asciiTheme="minorHAnsi" w:eastAsia="Calibri" w:hAnsiTheme="minorHAnsi" w:cstheme="minorHAnsi"/>
          <w:color w:val="000000" w:themeColor="text1"/>
          <w:sz w:val="22"/>
          <w:szCs w:val="22"/>
          <w:lang w:eastAsia="en-US"/>
        </w:rPr>
        <w:t>odávateľovi za vykonané služby</w:t>
      </w:r>
      <w:r w:rsidR="00B50190" w:rsidRPr="0058654A">
        <w:rPr>
          <w:rFonts w:asciiTheme="minorHAnsi" w:eastAsia="Calibri" w:hAnsiTheme="minorHAnsi" w:cstheme="minorHAnsi"/>
          <w:color w:val="000000" w:themeColor="text1"/>
          <w:sz w:val="22"/>
          <w:szCs w:val="22"/>
          <w:lang w:eastAsia="en-US"/>
        </w:rPr>
        <w:t xml:space="preserve"> cenu</w:t>
      </w:r>
      <w:r w:rsidRPr="0058654A">
        <w:rPr>
          <w:rFonts w:asciiTheme="minorHAnsi" w:eastAsia="Calibri" w:hAnsiTheme="minorHAnsi" w:cstheme="minorHAnsi"/>
          <w:color w:val="000000" w:themeColor="text1"/>
          <w:sz w:val="22"/>
          <w:szCs w:val="22"/>
          <w:lang w:eastAsia="en-US"/>
        </w:rPr>
        <w:t xml:space="preserve"> v zmysle ustanovení tejto zmluvy</w:t>
      </w:r>
      <w:r w:rsidR="0076587D" w:rsidRPr="0058654A">
        <w:rPr>
          <w:rFonts w:asciiTheme="minorHAnsi" w:eastAsia="Calibri" w:hAnsiTheme="minorHAnsi" w:cstheme="minorHAnsi"/>
          <w:color w:val="000000" w:themeColor="text1"/>
          <w:sz w:val="22"/>
          <w:szCs w:val="22"/>
          <w:lang w:eastAsia="en-US"/>
        </w:rPr>
        <w:t>.</w:t>
      </w:r>
      <w:r w:rsidR="009905A7" w:rsidRPr="0058654A">
        <w:rPr>
          <w:rFonts w:asciiTheme="minorHAnsi" w:eastAsia="Calibri" w:hAnsiTheme="minorHAnsi" w:cstheme="minorHAnsi"/>
          <w:color w:val="000000" w:themeColor="text1"/>
          <w:sz w:val="22"/>
          <w:szCs w:val="22"/>
          <w:lang w:eastAsia="en-US"/>
        </w:rPr>
        <w:t xml:space="preserve"> </w:t>
      </w:r>
    </w:p>
    <w:p w14:paraId="7F5A8C83" w14:textId="25537065" w:rsidR="00CE7AA8" w:rsidRPr="0058654A" w:rsidRDefault="009905A7"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Služba nezahŕňa podporu, údržbu a servis technických zariadení, na ktorých je </w:t>
      </w:r>
      <w:r w:rsidR="00BA5E66" w:rsidRPr="0058654A">
        <w:rPr>
          <w:rFonts w:asciiTheme="minorHAnsi" w:hAnsiTheme="minorHAnsi" w:cstheme="minorHAnsi"/>
          <w:color w:val="000000" w:themeColor="text1"/>
          <w:sz w:val="22"/>
          <w:szCs w:val="22"/>
        </w:rPr>
        <w:t>CRE</w:t>
      </w:r>
      <w:r w:rsidR="00BD566B">
        <w:rPr>
          <w:rFonts w:asciiTheme="minorHAnsi" w:hAnsiTheme="minorHAnsi" w:cstheme="minorHAnsi"/>
          <w:color w:val="000000" w:themeColor="text1"/>
          <w:sz w:val="22"/>
          <w:szCs w:val="22"/>
        </w:rPr>
        <w:t>P</w:t>
      </w:r>
      <w:r w:rsidR="00BA5E66" w:rsidRPr="0058654A">
        <w:rPr>
          <w:rFonts w:asciiTheme="minorHAnsi" w:hAnsiTheme="minorHAnsi" w:cstheme="minorHAnsi"/>
          <w:color w:val="000000" w:themeColor="text1"/>
          <w:sz w:val="22"/>
          <w:szCs w:val="22"/>
        </w:rPr>
        <w:t>Č</w:t>
      </w:r>
      <w:r w:rsidR="00BD566B">
        <w:rPr>
          <w:rFonts w:asciiTheme="minorHAnsi" w:hAnsiTheme="minorHAnsi" w:cstheme="minorHAnsi"/>
          <w:color w:val="000000" w:themeColor="text1"/>
          <w:sz w:val="22"/>
          <w:szCs w:val="22"/>
        </w:rPr>
        <w:t>1, 2</w:t>
      </w:r>
      <w:r w:rsidR="00BA5E66" w:rsidRPr="0058654A">
        <w:rPr>
          <w:rFonts w:asciiTheme="minorHAnsi" w:hAnsiTheme="minorHAnsi" w:cstheme="minorHAnsi"/>
          <w:color w:val="000000" w:themeColor="text1"/>
          <w:sz w:val="22"/>
          <w:szCs w:val="22"/>
        </w:rPr>
        <w:t xml:space="preserve"> prevádzkovaný</w:t>
      </w:r>
      <w:r w:rsidRPr="0058654A">
        <w:rPr>
          <w:rFonts w:asciiTheme="minorHAnsi" w:hAnsiTheme="minorHAnsi" w:cstheme="minorHAnsi"/>
          <w:color w:val="000000" w:themeColor="text1"/>
          <w:sz w:val="22"/>
          <w:szCs w:val="22"/>
        </w:rPr>
        <w:t xml:space="preserve">. Predmetom zmluvy nie je rutinné zálohovanie dát ani ich bezpečnosť. </w:t>
      </w:r>
    </w:p>
    <w:p w14:paraId="6EDC135C" w14:textId="62CB827B" w:rsidR="00C62FF9" w:rsidRPr="0058654A" w:rsidRDefault="00854A56"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Súčasťou</w:t>
      </w:r>
      <w:r w:rsidRPr="0058654A">
        <w:rPr>
          <w:rFonts w:asciiTheme="minorHAnsi" w:eastAsia="Calibri" w:hAnsiTheme="minorHAnsi" w:cstheme="minorHAnsi"/>
          <w:color w:val="000000" w:themeColor="text1"/>
          <w:sz w:val="22"/>
          <w:szCs w:val="22"/>
          <w:lang w:eastAsia="en-US"/>
        </w:rPr>
        <w:t xml:space="preserve"> predmet</w:t>
      </w:r>
      <w:r w:rsidR="006F5EEB" w:rsidRPr="0058654A">
        <w:rPr>
          <w:rFonts w:asciiTheme="minorHAnsi" w:eastAsia="Calibri" w:hAnsiTheme="minorHAnsi" w:cstheme="minorHAnsi"/>
          <w:color w:val="000000" w:themeColor="text1"/>
          <w:sz w:val="22"/>
          <w:szCs w:val="22"/>
          <w:lang w:eastAsia="en-US"/>
        </w:rPr>
        <w:t>u plneni</w:t>
      </w:r>
      <w:r w:rsidR="009B1454">
        <w:rPr>
          <w:rFonts w:asciiTheme="minorHAnsi" w:eastAsia="Calibri" w:hAnsiTheme="minorHAnsi" w:cstheme="minorHAnsi"/>
          <w:color w:val="000000" w:themeColor="text1"/>
          <w:sz w:val="22"/>
          <w:szCs w:val="22"/>
          <w:lang w:eastAsia="en-US"/>
        </w:rPr>
        <w:t>a</w:t>
      </w:r>
      <w:r w:rsidR="006F5EEB" w:rsidRPr="0058654A">
        <w:rPr>
          <w:rFonts w:asciiTheme="minorHAnsi" w:eastAsia="Calibri" w:hAnsiTheme="minorHAnsi" w:cstheme="minorHAnsi"/>
          <w:color w:val="000000" w:themeColor="text1"/>
          <w:sz w:val="22"/>
          <w:szCs w:val="22"/>
          <w:lang w:eastAsia="en-US"/>
        </w:rPr>
        <w:t xml:space="preserve"> zmluvy Dodávateľom je </w:t>
      </w:r>
      <w:r w:rsidRPr="0058654A">
        <w:rPr>
          <w:rFonts w:asciiTheme="minorHAnsi" w:eastAsia="Calibri" w:hAnsiTheme="minorHAnsi" w:cstheme="minorHAnsi"/>
          <w:color w:val="000000" w:themeColor="text1"/>
          <w:sz w:val="22"/>
          <w:szCs w:val="22"/>
          <w:lang w:eastAsia="en-US"/>
        </w:rPr>
        <w:t xml:space="preserve">na základe špecifikácií uvedených </w:t>
      </w:r>
      <w:bookmarkStart w:id="1" w:name="_Ref514415017"/>
      <w:r w:rsidR="0076587D" w:rsidRPr="0058654A">
        <w:rPr>
          <w:rFonts w:asciiTheme="minorHAnsi" w:hAnsiTheme="minorHAnsi" w:cstheme="minorHAnsi"/>
          <w:color w:val="000000" w:themeColor="text1"/>
          <w:sz w:val="22"/>
          <w:szCs w:val="22"/>
        </w:rPr>
        <w:t xml:space="preserve">v Prílohe č. 1 </w:t>
      </w:r>
      <w:r w:rsidR="001F39AC" w:rsidRPr="0058654A">
        <w:rPr>
          <w:rFonts w:asciiTheme="minorHAnsi" w:hAnsiTheme="minorHAnsi" w:cstheme="minorHAnsi"/>
          <w:color w:val="000000" w:themeColor="text1"/>
          <w:sz w:val="22"/>
          <w:szCs w:val="22"/>
        </w:rPr>
        <w:t xml:space="preserve">zmluvy </w:t>
      </w:r>
      <w:r w:rsidR="00952B93" w:rsidRPr="0058654A">
        <w:rPr>
          <w:rFonts w:asciiTheme="minorHAnsi" w:hAnsiTheme="minorHAnsi" w:cstheme="minorHAnsi"/>
          <w:color w:val="000000" w:themeColor="text1"/>
          <w:sz w:val="22"/>
          <w:szCs w:val="22"/>
        </w:rPr>
        <w:t>poskytovať</w:t>
      </w:r>
      <w:r w:rsidR="0004541D" w:rsidRPr="0058654A">
        <w:rPr>
          <w:rFonts w:asciiTheme="minorHAnsi" w:hAnsiTheme="minorHAnsi" w:cstheme="minorHAnsi"/>
          <w:color w:val="000000" w:themeColor="text1"/>
          <w:sz w:val="22"/>
          <w:szCs w:val="22"/>
        </w:rPr>
        <w:t>:</w:t>
      </w:r>
      <w:r w:rsidR="00952B93" w:rsidRPr="0058654A">
        <w:rPr>
          <w:rFonts w:asciiTheme="minorHAnsi" w:hAnsiTheme="minorHAnsi" w:cstheme="minorHAnsi"/>
          <w:color w:val="000000" w:themeColor="text1"/>
          <w:sz w:val="22"/>
          <w:szCs w:val="22"/>
        </w:rPr>
        <w:t xml:space="preserve"> </w:t>
      </w:r>
    </w:p>
    <w:p w14:paraId="48AE66C4" w14:textId="207F7CCB" w:rsidR="00C62FF9" w:rsidRPr="0058654A" w:rsidRDefault="00803148" w:rsidP="0058654A">
      <w:pPr>
        <w:pStyle w:val="Odsekzoznamu"/>
        <w:numPr>
          <w:ilvl w:val="0"/>
          <w:numId w:val="27"/>
        </w:numPr>
        <w:spacing w:line="276" w:lineRule="auto"/>
        <w:ind w:left="851" w:hanging="284"/>
        <w:jc w:val="both"/>
        <w:rPr>
          <w:rFonts w:asciiTheme="minorHAnsi" w:eastAsia="Calibri" w:hAnsiTheme="minorHAnsi" w:cstheme="minorHAnsi"/>
          <w:color w:val="000000" w:themeColor="text1"/>
          <w:sz w:val="22"/>
          <w:szCs w:val="22"/>
        </w:rPr>
      </w:pPr>
      <w:r w:rsidRPr="0058654A">
        <w:rPr>
          <w:rFonts w:asciiTheme="minorHAnsi" w:eastAsia="Calibri" w:hAnsiTheme="minorHAnsi" w:cstheme="minorHAnsi"/>
          <w:color w:val="000000" w:themeColor="text1"/>
          <w:sz w:val="22"/>
          <w:szCs w:val="22"/>
        </w:rPr>
        <w:t>Technickú podporu</w:t>
      </w:r>
      <w:r w:rsidR="0004541D" w:rsidRPr="0058654A">
        <w:rPr>
          <w:rFonts w:asciiTheme="minorHAnsi" w:eastAsia="Calibri" w:hAnsiTheme="minorHAnsi" w:cstheme="minorHAnsi"/>
          <w:color w:val="000000" w:themeColor="text1"/>
          <w:sz w:val="22"/>
          <w:szCs w:val="22"/>
        </w:rPr>
        <w:t xml:space="preserve"> a odborné konzultácie</w:t>
      </w:r>
      <w:r w:rsidR="008308A8" w:rsidRPr="0058654A">
        <w:rPr>
          <w:rFonts w:asciiTheme="minorHAnsi" w:eastAsia="Calibri" w:hAnsiTheme="minorHAnsi" w:cstheme="minorHAnsi"/>
          <w:color w:val="000000" w:themeColor="text1"/>
          <w:sz w:val="22"/>
          <w:szCs w:val="22"/>
        </w:rPr>
        <w:t xml:space="preserve">, </w:t>
      </w:r>
    </w:p>
    <w:p w14:paraId="2B67938A" w14:textId="10F07799" w:rsidR="00C62FF9" w:rsidRPr="0058654A" w:rsidRDefault="006F5EEB" w:rsidP="0058654A">
      <w:pPr>
        <w:pStyle w:val="Odsekzoznamu"/>
        <w:numPr>
          <w:ilvl w:val="0"/>
          <w:numId w:val="27"/>
        </w:numPr>
        <w:spacing w:line="276" w:lineRule="auto"/>
        <w:ind w:left="851" w:hanging="284"/>
        <w:jc w:val="both"/>
        <w:rPr>
          <w:rFonts w:asciiTheme="minorHAnsi" w:hAnsiTheme="minorHAnsi" w:cstheme="minorHAnsi"/>
          <w:color w:val="000000" w:themeColor="text1"/>
          <w:sz w:val="22"/>
          <w:szCs w:val="22"/>
        </w:rPr>
      </w:pPr>
      <w:r w:rsidRPr="0058654A">
        <w:rPr>
          <w:rFonts w:asciiTheme="minorHAnsi" w:eastAsia="Calibri" w:hAnsiTheme="minorHAnsi" w:cstheme="minorHAnsi"/>
          <w:color w:val="000000" w:themeColor="text1"/>
          <w:sz w:val="22"/>
          <w:szCs w:val="22"/>
        </w:rPr>
        <w:t>A</w:t>
      </w:r>
      <w:r w:rsidR="00BA5E66" w:rsidRPr="0058654A">
        <w:rPr>
          <w:rFonts w:asciiTheme="minorHAnsi" w:eastAsia="Calibri" w:hAnsiTheme="minorHAnsi" w:cstheme="minorHAnsi"/>
          <w:color w:val="000000" w:themeColor="text1"/>
          <w:sz w:val="22"/>
          <w:szCs w:val="22"/>
        </w:rPr>
        <w:t>naly</w:t>
      </w:r>
      <w:r w:rsidR="00BA5E66" w:rsidRPr="0058654A">
        <w:rPr>
          <w:rFonts w:asciiTheme="minorHAnsi" w:hAnsiTheme="minorHAnsi" w:cstheme="minorHAnsi"/>
          <w:sz w:val="22"/>
          <w:szCs w:val="22"/>
        </w:rPr>
        <w:t>ticko-programátorské práce</w:t>
      </w:r>
      <w:r w:rsidR="00AD2E87" w:rsidRPr="0058654A">
        <w:rPr>
          <w:rFonts w:asciiTheme="minorHAnsi" w:hAnsiTheme="minorHAnsi" w:cstheme="minorHAnsi"/>
          <w:sz w:val="22"/>
          <w:szCs w:val="22"/>
        </w:rPr>
        <w:t xml:space="preserve"> a úpravy</w:t>
      </w:r>
      <w:r w:rsidR="0004541D" w:rsidRPr="0058654A">
        <w:rPr>
          <w:rFonts w:asciiTheme="minorHAnsi" w:hAnsiTheme="minorHAnsi" w:cstheme="minorHAnsi"/>
          <w:color w:val="000000" w:themeColor="text1"/>
          <w:sz w:val="22"/>
          <w:szCs w:val="22"/>
        </w:rPr>
        <w:t xml:space="preserve"> </w:t>
      </w:r>
      <w:r w:rsidR="008308A8" w:rsidRPr="0058654A">
        <w:rPr>
          <w:rFonts w:asciiTheme="minorHAnsi" w:hAnsiTheme="minorHAnsi" w:cstheme="minorHAnsi"/>
          <w:color w:val="000000" w:themeColor="text1"/>
          <w:sz w:val="22"/>
          <w:szCs w:val="22"/>
        </w:rPr>
        <w:t> </w:t>
      </w:r>
    </w:p>
    <w:bookmarkEnd w:id="1"/>
    <w:p w14:paraId="066C9AD7" w14:textId="3FF5E408" w:rsidR="00F62387" w:rsidRPr="0058654A" w:rsidRDefault="00F62387" w:rsidP="00D53454">
      <w:pPr>
        <w:spacing w:after="0"/>
        <w:rPr>
          <w:rFonts w:asciiTheme="minorHAnsi" w:hAnsiTheme="minorHAnsi" w:cstheme="minorHAnsi"/>
          <w:b/>
          <w:bCs/>
          <w:iCs/>
          <w:color w:val="000000" w:themeColor="text1"/>
        </w:rPr>
      </w:pPr>
    </w:p>
    <w:p w14:paraId="3EC23A58" w14:textId="5D9DB66F" w:rsidR="006267DA" w:rsidRPr="0058654A" w:rsidRDefault="006267DA" w:rsidP="0058654A">
      <w:pPr>
        <w:spacing w:after="0"/>
        <w:jc w:val="center"/>
        <w:outlineLvl w:val="0"/>
        <w:rPr>
          <w:rFonts w:asciiTheme="minorHAnsi" w:hAnsiTheme="minorHAnsi" w:cstheme="minorHAnsi"/>
          <w:color w:val="000000" w:themeColor="text1"/>
        </w:rPr>
      </w:pPr>
      <w:r w:rsidRPr="0058654A">
        <w:rPr>
          <w:rFonts w:asciiTheme="minorHAnsi" w:hAnsiTheme="minorHAnsi" w:cstheme="minorHAnsi"/>
          <w:b/>
          <w:bCs/>
          <w:iCs/>
          <w:color w:val="000000" w:themeColor="text1"/>
        </w:rPr>
        <w:t xml:space="preserve">Článok </w:t>
      </w:r>
      <w:r w:rsidR="00EB3365" w:rsidRPr="0058654A">
        <w:rPr>
          <w:rFonts w:asciiTheme="minorHAnsi" w:hAnsiTheme="minorHAnsi" w:cstheme="minorHAnsi"/>
          <w:b/>
          <w:bCs/>
          <w:iCs/>
          <w:color w:val="000000" w:themeColor="text1"/>
        </w:rPr>
        <w:fldChar w:fldCharType="begin"/>
      </w:r>
      <w:r w:rsidR="00110235" w:rsidRPr="0058654A">
        <w:rPr>
          <w:rFonts w:asciiTheme="minorHAnsi" w:hAnsiTheme="minorHAnsi" w:cstheme="minorHAnsi"/>
          <w:b/>
          <w:bCs/>
          <w:iCs/>
          <w:color w:val="000000" w:themeColor="text1"/>
        </w:rPr>
        <w:instrText xml:space="preserve"> AUTONUMLGL  \e </w:instrText>
      </w:r>
      <w:r w:rsidR="00EB3365" w:rsidRPr="0058654A">
        <w:rPr>
          <w:rFonts w:asciiTheme="minorHAnsi" w:hAnsiTheme="minorHAnsi" w:cstheme="minorHAnsi"/>
          <w:b/>
          <w:bCs/>
          <w:iCs/>
          <w:color w:val="000000" w:themeColor="text1"/>
        </w:rPr>
        <w:fldChar w:fldCharType="end"/>
      </w:r>
    </w:p>
    <w:p w14:paraId="3ED90D72" w14:textId="36B4C92D" w:rsidR="00E709DA" w:rsidRPr="0058654A" w:rsidRDefault="00B625E1" w:rsidP="00B1067B">
      <w:pPr>
        <w:pStyle w:val="Nzov1"/>
        <w:spacing w:before="0" w:after="0" w:line="276" w:lineRule="auto"/>
        <w:ind w:left="709" w:hanging="360"/>
        <w:rPr>
          <w:rFonts w:asciiTheme="minorHAnsi" w:hAnsiTheme="minorHAnsi" w:cstheme="minorHAnsi"/>
          <w:noProof w:val="0"/>
          <w:color w:val="000000" w:themeColor="text1"/>
          <w:szCs w:val="22"/>
        </w:rPr>
      </w:pPr>
      <w:r w:rsidRPr="0058654A">
        <w:rPr>
          <w:rFonts w:asciiTheme="minorHAnsi" w:hAnsiTheme="minorHAnsi" w:cstheme="minorHAnsi"/>
          <w:noProof w:val="0"/>
          <w:color w:val="000000" w:themeColor="text1"/>
          <w:szCs w:val="22"/>
        </w:rPr>
        <w:t>Povinnosti zmluvných strán</w:t>
      </w:r>
    </w:p>
    <w:p w14:paraId="5475779B" w14:textId="77777777" w:rsidR="0058654A" w:rsidRPr="0058654A" w:rsidRDefault="0058654A" w:rsidP="0058654A">
      <w:pPr>
        <w:pStyle w:val="Odsekzoznamu"/>
        <w:numPr>
          <w:ilvl w:val="0"/>
          <w:numId w:val="10"/>
        </w:numPr>
        <w:spacing w:line="276" w:lineRule="auto"/>
        <w:jc w:val="both"/>
        <w:rPr>
          <w:rFonts w:asciiTheme="minorHAnsi" w:hAnsiTheme="minorHAnsi" w:cstheme="minorHAnsi"/>
          <w:vanish/>
          <w:color w:val="000000" w:themeColor="text1"/>
          <w:sz w:val="22"/>
          <w:szCs w:val="22"/>
        </w:rPr>
      </w:pPr>
    </w:p>
    <w:p w14:paraId="7053692C" w14:textId="16ABB618" w:rsidR="00982D2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Objednávateľ je </w:t>
      </w:r>
      <w:r w:rsidR="006F5EEB" w:rsidRPr="0058654A">
        <w:rPr>
          <w:rFonts w:asciiTheme="minorHAnsi" w:hAnsiTheme="minorHAnsi" w:cstheme="minorHAnsi"/>
          <w:color w:val="000000" w:themeColor="text1"/>
          <w:sz w:val="22"/>
          <w:szCs w:val="22"/>
        </w:rPr>
        <w:t>D</w:t>
      </w:r>
      <w:r w:rsidRPr="0058654A">
        <w:rPr>
          <w:rFonts w:asciiTheme="minorHAnsi" w:hAnsiTheme="minorHAnsi" w:cstheme="minorHAnsi"/>
          <w:color w:val="000000" w:themeColor="text1"/>
          <w:sz w:val="22"/>
          <w:szCs w:val="22"/>
        </w:rPr>
        <w:t>odávateľovi</w:t>
      </w:r>
      <w:r w:rsidR="006F5EEB" w:rsidRPr="0058654A">
        <w:rPr>
          <w:rFonts w:asciiTheme="minorHAnsi" w:hAnsiTheme="minorHAnsi" w:cstheme="minorHAnsi"/>
          <w:color w:val="000000" w:themeColor="text1"/>
          <w:sz w:val="22"/>
          <w:szCs w:val="22"/>
        </w:rPr>
        <w:t xml:space="preserve"> povinný poskytnúť </w:t>
      </w:r>
      <w:r w:rsidRPr="0058654A">
        <w:rPr>
          <w:rFonts w:asciiTheme="minorHAnsi" w:hAnsiTheme="minorHAnsi" w:cstheme="minorHAnsi"/>
          <w:color w:val="000000" w:themeColor="text1"/>
          <w:sz w:val="22"/>
          <w:szCs w:val="22"/>
        </w:rPr>
        <w:t xml:space="preserve">za </w:t>
      </w:r>
      <w:r w:rsidR="006F5EEB" w:rsidRPr="0058654A">
        <w:rPr>
          <w:rFonts w:asciiTheme="minorHAnsi" w:hAnsiTheme="minorHAnsi" w:cstheme="minorHAnsi"/>
          <w:color w:val="000000" w:themeColor="text1"/>
          <w:sz w:val="22"/>
          <w:szCs w:val="22"/>
        </w:rPr>
        <w:t xml:space="preserve">účelom riadneho poskytnutia služby v potrebnej dobe nevyhnutnú súčinnosť. Súčinnosťou Objednávateľa sa nerozumie plnenie alebo suplovanie povinností Dodávateľa vyplývajúcich z tejto zmluvy či príslušných všeobecne záväzných právnych predpisov; </w:t>
      </w:r>
    </w:p>
    <w:p w14:paraId="62595DA7" w14:textId="6ED820F9" w:rsidR="001F4A12" w:rsidRPr="0058654A" w:rsidRDefault="001F4A12" w:rsidP="001F4A12">
      <w:pPr>
        <w:pStyle w:val="Odsekzoznamu"/>
        <w:numPr>
          <w:ilvl w:val="1"/>
          <w:numId w:val="10"/>
        </w:numPr>
        <w:spacing w:line="276" w:lineRule="auto"/>
        <w:jc w:val="both"/>
        <w:rPr>
          <w:rFonts w:asciiTheme="minorHAnsi" w:hAnsiTheme="minorHAnsi" w:cstheme="minorHAnsi"/>
          <w:color w:val="000000" w:themeColor="text1"/>
          <w:sz w:val="22"/>
          <w:szCs w:val="22"/>
        </w:rPr>
      </w:pPr>
      <w:r w:rsidRPr="001F4A12">
        <w:rPr>
          <w:rFonts w:asciiTheme="minorHAnsi" w:hAnsiTheme="minorHAnsi" w:cstheme="minorHAnsi"/>
          <w:color w:val="000000" w:themeColor="text1"/>
          <w:sz w:val="22"/>
          <w:szCs w:val="22"/>
        </w:rPr>
        <w:t>Objednávateľ sa zaväzuje, že počas</w:t>
      </w:r>
      <w:r>
        <w:rPr>
          <w:rFonts w:asciiTheme="minorHAnsi" w:hAnsiTheme="minorHAnsi" w:cstheme="minorHAnsi"/>
          <w:color w:val="000000" w:themeColor="text1"/>
          <w:sz w:val="22"/>
          <w:szCs w:val="22"/>
        </w:rPr>
        <w:t xml:space="preserve"> plnenia tejto zmluvy poskytne D</w:t>
      </w:r>
      <w:r w:rsidRPr="001F4A12">
        <w:rPr>
          <w:rFonts w:asciiTheme="minorHAnsi" w:hAnsiTheme="minorHAnsi" w:cstheme="minorHAnsi"/>
          <w:color w:val="000000" w:themeColor="text1"/>
          <w:sz w:val="22"/>
          <w:szCs w:val="22"/>
        </w:rPr>
        <w:t>odávateľovi v nevyhnutne potrebnom rozsahu spolupôsobenie, spočívajúce najmä pri špecifikácii obsahového zadania úlohy, odovzdaní všetkých podkladov a informácií nevyhnutných k riadnemu  plneniu zákazky (napr. komentované zdrojové kódy, technickú špecifikáciu a pod.)</w:t>
      </w:r>
      <w:r w:rsidRPr="0058654A">
        <w:rPr>
          <w:rFonts w:asciiTheme="minorHAnsi" w:hAnsiTheme="minorHAnsi" w:cstheme="minorHAnsi"/>
          <w:color w:val="000000" w:themeColor="text1"/>
          <w:sz w:val="22"/>
          <w:szCs w:val="22"/>
        </w:rPr>
        <w:t>;</w:t>
      </w:r>
    </w:p>
    <w:p w14:paraId="6BC57FC2" w14:textId="77777777" w:rsidR="009B1454" w:rsidRPr="009B1454"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Objednávateľ je </w:t>
      </w:r>
      <w:r w:rsidR="006F5EEB" w:rsidRPr="0058654A">
        <w:rPr>
          <w:rFonts w:asciiTheme="minorHAnsi" w:hAnsiTheme="minorHAnsi" w:cstheme="minorHAnsi"/>
          <w:color w:val="000000" w:themeColor="text1"/>
          <w:sz w:val="22"/>
          <w:szCs w:val="22"/>
        </w:rPr>
        <w:t xml:space="preserve">povinný včas a preukázateľne informovať Dodávateľa o všetkých bezpečnostných, technických a iných prevádzkových predpisoch a smerniciach Objednávateľa, ktoré </w:t>
      </w:r>
      <w:r w:rsidR="006F5EEB" w:rsidRPr="009B1454">
        <w:rPr>
          <w:rFonts w:asciiTheme="minorHAnsi" w:hAnsiTheme="minorHAnsi" w:cstheme="minorHAnsi"/>
          <w:color w:val="000000" w:themeColor="text1"/>
          <w:sz w:val="22"/>
          <w:szCs w:val="22"/>
        </w:rPr>
        <w:t>Objednávateľ požaduje od Dodávateľa dodržať;</w:t>
      </w:r>
      <w:r w:rsidR="0058654A" w:rsidRPr="009B1454">
        <w:rPr>
          <w:rFonts w:asciiTheme="minorHAnsi" w:hAnsiTheme="minorHAnsi" w:cstheme="minorHAnsi"/>
          <w:color w:val="000000" w:themeColor="text1"/>
          <w:sz w:val="22"/>
          <w:szCs w:val="22"/>
        </w:rPr>
        <w:t xml:space="preserve"> </w:t>
      </w:r>
    </w:p>
    <w:p w14:paraId="44E3BA0E" w14:textId="4422F571" w:rsidR="006F5EEB" w:rsidRPr="009B1454" w:rsidRDefault="009B1454"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9B1454">
        <w:rPr>
          <w:rFonts w:asciiTheme="minorHAnsi" w:hAnsiTheme="minorHAnsi" w:cstheme="minorHAnsi"/>
          <w:color w:val="000000" w:themeColor="text1"/>
          <w:sz w:val="22"/>
          <w:szCs w:val="22"/>
        </w:rPr>
        <w:t xml:space="preserve">Dodávateľ je </w:t>
      </w:r>
      <w:r w:rsidR="006F5EEB" w:rsidRPr="009B1454">
        <w:rPr>
          <w:rFonts w:asciiTheme="minorHAnsi" w:hAnsiTheme="minorHAnsi" w:cstheme="minorHAnsi"/>
          <w:color w:val="000000" w:themeColor="text1"/>
          <w:sz w:val="22"/>
          <w:szCs w:val="22"/>
        </w:rPr>
        <w:t>povinný zabezpečiť</w:t>
      </w:r>
      <w:r w:rsidR="006F5EEB" w:rsidRPr="009B1454">
        <w:rPr>
          <w:rFonts w:asciiTheme="minorHAnsi" w:hAnsiTheme="minorHAnsi" w:cstheme="minorHAnsi"/>
          <w:sz w:val="22"/>
          <w:szCs w:val="22"/>
        </w:rPr>
        <w:t xml:space="preserve"> potrebnú súčinnosť svojich pracovníkov nutnú pre činnosti Dodávateľa súvisiac</w:t>
      </w:r>
      <w:r>
        <w:rPr>
          <w:rFonts w:asciiTheme="minorHAnsi" w:hAnsiTheme="minorHAnsi" w:cstheme="minorHAnsi"/>
          <w:sz w:val="22"/>
          <w:szCs w:val="22"/>
        </w:rPr>
        <w:t>u</w:t>
      </w:r>
      <w:r w:rsidR="006F5EEB" w:rsidRPr="009B1454">
        <w:rPr>
          <w:rFonts w:asciiTheme="minorHAnsi" w:hAnsiTheme="minorHAnsi" w:cstheme="minorHAnsi"/>
          <w:sz w:val="22"/>
          <w:szCs w:val="22"/>
        </w:rPr>
        <w:t xml:space="preserve"> s plnením zmluvy. Pracovníci Objednávateľa sú povinní: </w:t>
      </w:r>
    </w:p>
    <w:p w14:paraId="6F659602" w14:textId="77777777" w:rsidR="006F5EEB" w:rsidRPr="009B1454" w:rsidRDefault="006F5EEB" w:rsidP="0058654A">
      <w:pPr>
        <w:pStyle w:val="Odsekzoznamu"/>
        <w:numPr>
          <w:ilvl w:val="0"/>
          <w:numId w:val="15"/>
        </w:numPr>
        <w:spacing w:line="276" w:lineRule="auto"/>
        <w:ind w:left="709" w:hanging="142"/>
        <w:jc w:val="both"/>
        <w:rPr>
          <w:rFonts w:asciiTheme="minorHAnsi" w:hAnsiTheme="minorHAnsi" w:cstheme="minorHAnsi"/>
          <w:sz w:val="22"/>
          <w:szCs w:val="22"/>
        </w:rPr>
      </w:pPr>
      <w:r w:rsidRPr="009B1454">
        <w:rPr>
          <w:rFonts w:asciiTheme="minorHAnsi" w:hAnsiTheme="minorHAnsi" w:cstheme="minorHAnsi"/>
          <w:sz w:val="22"/>
          <w:szCs w:val="22"/>
        </w:rPr>
        <w:lastRenderedPageBreak/>
        <w:t xml:space="preserve">byť dostupní e-mailom, telefonicky, alebo osobne v prípade riešenia problému a/alebo iného incidentu alebo požiadavky v súvislosti s poskytovaním služby, </w:t>
      </w:r>
    </w:p>
    <w:p w14:paraId="2738AC49" w14:textId="0C2EB7FC" w:rsidR="006F5EEB" w:rsidRPr="0058654A" w:rsidRDefault="006F5EEB" w:rsidP="0058654A">
      <w:pPr>
        <w:pStyle w:val="Odsekzoznamu"/>
        <w:numPr>
          <w:ilvl w:val="0"/>
          <w:numId w:val="15"/>
        </w:numPr>
        <w:spacing w:line="276" w:lineRule="auto"/>
        <w:ind w:left="709" w:hanging="142"/>
        <w:jc w:val="both"/>
        <w:rPr>
          <w:rFonts w:asciiTheme="minorHAnsi" w:hAnsiTheme="minorHAnsi" w:cstheme="minorHAnsi"/>
          <w:sz w:val="22"/>
          <w:szCs w:val="22"/>
        </w:rPr>
      </w:pPr>
      <w:r w:rsidRPr="009B1454">
        <w:rPr>
          <w:rFonts w:asciiTheme="minorHAnsi" w:hAnsiTheme="minorHAnsi" w:cstheme="minorHAnsi"/>
          <w:sz w:val="22"/>
          <w:szCs w:val="22"/>
        </w:rPr>
        <w:t>komunikovať špecifické</w:t>
      </w:r>
      <w:r w:rsidRPr="0058654A">
        <w:rPr>
          <w:rFonts w:asciiTheme="minorHAnsi" w:hAnsiTheme="minorHAnsi" w:cstheme="minorHAnsi"/>
          <w:sz w:val="22"/>
          <w:szCs w:val="22"/>
        </w:rPr>
        <w:t xml:space="preserve"> požiadavky na dostupnosť služby,</w:t>
      </w:r>
    </w:p>
    <w:p w14:paraId="4436332D" w14:textId="77777777" w:rsidR="006F5EEB" w:rsidRPr="0058654A" w:rsidRDefault="006F5EEB" w:rsidP="0058654A">
      <w:pPr>
        <w:pStyle w:val="Odsekzoznamu"/>
        <w:numPr>
          <w:ilvl w:val="0"/>
          <w:numId w:val="15"/>
        </w:numPr>
        <w:spacing w:line="276" w:lineRule="auto"/>
        <w:ind w:left="709" w:hanging="142"/>
        <w:jc w:val="both"/>
        <w:rPr>
          <w:rFonts w:asciiTheme="minorHAnsi" w:hAnsiTheme="minorHAnsi" w:cstheme="minorHAnsi"/>
          <w:sz w:val="22"/>
          <w:szCs w:val="22"/>
        </w:rPr>
      </w:pPr>
      <w:r w:rsidRPr="0058654A">
        <w:rPr>
          <w:rFonts w:asciiTheme="minorHAnsi" w:hAnsiTheme="minorHAnsi" w:cstheme="minorHAnsi"/>
          <w:sz w:val="22"/>
          <w:szCs w:val="22"/>
        </w:rPr>
        <w:t xml:space="preserve">spolupracovať pri riešení servisných požiadaviek a/alebo požiadaviek na zmenu. </w:t>
      </w:r>
    </w:p>
    <w:p w14:paraId="4F5D82CA" w14:textId="308E8D10" w:rsidR="006F5EEB" w:rsidRPr="0058654A" w:rsidRDefault="006F5EEB"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Objednávateľ je povinný na základe vzájomnej dohody a v rámci bezpečnostných štandardov Objednávateľa umožniť pracovníkom Dodávateľa lokálny aj diaľkový prístup k dohodnutým zariadeniam a komponentom CRE</w:t>
      </w:r>
      <w:r w:rsidR="00913D19">
        <w:rPr>
          <w:rFonts w:asciiTheme="minorHAnsi" w:hAnsiTheme="minorHAnsi" w:cstheme="minorHAnsi"/>
          <w:color w:val="000000" w:themeColor="text1"/>
          <w:sz w:val="22"/>
          <w:szCs w:val="22"/>
        </w:rPr>
        <w:t>P</w:t>
      </w:r>
      <w:r w:rsidRPr="0058654A">
        <w:rPr>
          <w:rFonts w:asciiTheme="minorHAnsi" w:hAnsiTheme="minorHAnsi" w:cstheme="minorHAnsi"/>
          <w:color w:val="000000" w:themeColor="text1"/>
          <w:sz w:val="22"/>
          <w:szCs w:val="22"/>
        </w:rPr>
        <w:t>Č</w:t>
      </w:r>
      <w:r w:rsidR="00913D19">
        <w:rPr>
          <w:rFonts w:asciiTheme="minorHAnsi" w:hAnsiTheme="minorHAnsi" w:cstheme="minorHAnsi"/>
          <w:color w:val="000000" w:themeColor="text1"/>
          <w:sz w:val="22"/>
          <w:szCs w:val="22"/>
        </w:rPr>
        <w:t>1, 2</w:t>
      </w:r>
      <w:r w:rsidRPr="0058654A">
        <w:rPr>
          <w:rFonts w:asciiTheme="minorHAnsi" w:hAnsiTheme="minorHAnsi" w:cstheme="minorHAnsi"/>
          <w:color w:val="000000" w:themeColor="text1"/>
          <w:sz w:val="22"/>
          <w:szCs w:val="22"/>
        </w:rPr>
        <w:t xml:space="preserve"> za účelom plnenia podľa zmluvy.</w:t>
      </w:r>
    </w:p>
    <w:p w14:paraId="2FA5A099" w14:textId="77777777" w:rsidR="005F1A46" w:rsidRPr="0058654A" w:rsidRDefault="005F1A46"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Objednávateľ je povinný poskytnúť Dodávateľovi prístup do svojich prevádzkových </w:t>
      </w:r>
      <w:r w:rsidR="005A03A4" w:rsidRPr="0058654A">
        <w:rPr>
          <w:rFonts w:asciiTheme="minorHAnsi" w:hAnsiTheme="minorHAnsi" w:cstheme="minorHAnsi"/>
          <w:color w:val="000000" w:themeColor="text1"/>
          <w:sz w:val="22"/>
          <w:szCs w:val="22"/>
        </w:rPr>
        <w:t xml:space="preserve">priestorov </w:t>
      </w:r>
      <w:r w:rsidRPr="0058654A">
        <w:rPr>
          <w:rFonts w:asciiTheme="minorHAnsi" w:hAnsiTheme="minorHAnsi" w:cstheme="minorHAnsi"/>
          <w:color w:val="000000" w:themeColor="text1"/>
          <w:sz w:val="22"/>
          <w:szCs w:val="22"/>
        </w:rPr>
        <w:t xml:space="preserve">po dobu potrebnú k splneniu záväzkov Dodávateľa vyplývajúcich zo zmluvy. </w:t>
      </w:r>
    </w:p>
    <w:p w14:paraId="51D9AF73" w14:textId="77777777" w:rsidR="000600FA" w:rsidRPr="0058654A" w:rsidRDefault="000600F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Objednávateľ je povinný zabezpečiť potrebnú súčinnosť pracovníkov dodávateľov SW aplikácii tretích strán, nutnú pre činnosti Dodávateľa súvisiacich s plnením zmluvy. </w:t>
      </w:r>
    </w:p>
    <w:p w14:paraId="5391D3F6" w14:textId="1AE948F1" w:rsidR="00982D2A" w:rsidRPr="0058654A" w:rsidRDefault="000600F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Objednávateľ je povinný zabezpečiť spoľahlivú prevád</w:t>
      </w:r>
      <w:r w:rsidR="00982D2A" w:rsidRPr="0058654A">
        <w:rPr>
          <w:rFonts w:asciiTheme="minorHAnsi" w:hAnsiTheme="minorHAnsi" w:cstheme="minorHAnsi"/>
          <w:color w:val="000000" w:themeColor="text1"/>
          <w:sz w:val="22"/>
          <w:szCs w:val="22"/>
        </w:rPr>
        <w:t xml:space="preserve">zku prostriedkov internetovej a </w:t>
      </w:r>
      <w:r w:rsidRPr="0058654A">
        <w:rPr>
          <w:rFonts w:asciiTheme="minorHAnsi" w:hAnsiTheme="minorHAnsi" w:cstheme="minorHAnsi"/>
          <w:color w:val="000000" w:themeColor="text1"/>
          <w:sz w:val="22"/>
          <w:szCs w:val="22"/>
        </w:rPr>
        <w:t xml:space="preserve">e-mailovej komunikácie, firewall-y a prvky lokálnej počítačovej siete, ktoré priamo využíva </w:t>
      </w:r>
      <w:r w:rsidR="00BA5E66" w:rsidRPr="0058654A">
        <w:rPr>
          <w:rFonts w:asciiTheme="minorHAnsi" w:hAnsiTheme="minorHAnsi" w:cstheme="minorHAnsi"/>
          <w:color w:val="000000" w:themeColor="text1"/>
          <w:sz w:val="22"/>
          <w:szCs w:val="22"/>
        </w:rPr>
        <w:t>CRE</w:t>
      </w:r>
      <w:r w:rsidR="00913D19">
        <w:rPr>
          <w:rFonts w:asciiTheme="minorHAnsi" w:hAnsiTheme="minorHAnsi" w:cstheme="minorHAnsi"/>
          <w:color w:val="000000" w:themeColor="text1"/>
          <w:sz w:val="22"/>
          <w:szCs w:val="22"/>
        </w:rPr>
        <w:t>P</w:t>
      </w:r>
      <w:r w:rsidR="00BA5E66" w:rsidRPr="0058654A">
        <w:rPr>
          <w:rFonts w:asciiTheme="minorHAnsi" w:hAnsiTheme="minorHAnsi" w:cstheme="minorHAnsi"/>
          <w:color w:val="000000" w:themeColor="text1"/>
          <w:sz w:val="22"/>
          <w:szCs w:val="22"/>
        </w:rPr>
        <w:t>Č</w:t>
      </w:r>
      <w:r w:rsidR="00913D19">
        <w:rPr>
          <w:rFonts w:asciiTheme="minorHAnsi" w:hAnsiTheme="minorHAnsi" w:cstheme="minorHAnsi"/>
          <w:color w:val="000000" w:themeColor="text1"/>
          <w:sz w:val="22"/>
          <w:szCs w:val="22"/>
        </w:rPr>
        <w:t>1, 2</w:t>
      </w:r>
      <w:r w:rsidRPr="0058654A">
        <w:rPr>
          <w:rFonts w:asciiTheme="minorHAnsi" w:hAnsiTheme="minorHAnsi" w:cstheme="minorHAnsi"/>
          <w:color w:val="000000" w:themeColor="text1"/>
          <w:sz w:val="22"/>
          <w:szCs w:val="22"/>
        </w:rPr>
        <w:t xml:space="preserve">. </w:t>
      </w:r>
    </w:p>
    <w:p w14:paraId="2C3BA140" w14:textId="77777777"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Objednávateľ je povinný oznámiť Dodávateľovi akékoľvek zmeny, ktoré plánuje realizovať v HW a SW prostredí DMS a v prostrediach s týmto prostredím priamo súvisiacich a to aspoň 14 (štrnásť) dní pred plánovaným zámerom. Povinnosť sa nevzťahuje na mimoriadne situácie, ktorých riešenie vyžaduje zmeny v HW a/alebo SW prostredí bezodkladne. O týchto zmenách je Objednávateľ povinný Dodávateľa informovať, ako sa o tejto skutočnosti dozvedel.</w:t>
      </w:r>
    </w:p>
    <w:p w14:paraId="4B1858DD" w14:textId="687A0712"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Objednáva</w:t>
      </w:r>
      <w:r w:rsidR="009B1454">
        <w:rPr>
          <w:rFonts w:asciiTheme="minorHAnsi" w:hAnsiTheme="minorHAnsi" w:cstheme="minorHAnsi"/>
          <w:color w:val="000000" w:themeColor="text1"/>
          <w:sz w:val="22"/>
          <w:szCs w:val="22"/>
        </w:rPr>
        <w:t>t</w:t>
      </w:r>
      <w:r w:rsidRPr="0058654A">
        <w:rPr>
          <w:rFonts w:asciiTheme="minorHAnsi" w:hAnsiTheme="minorHAnsi" w:cstheme="minorHAnsi"/>
          <w:color w:val="000000" w:themeColor="text1"/>
          <w:sz w:val="22"/>
          <w:szCs w:val="22"/>
        </w:rPr>
        <w:t>eľ je oprávnený pokynmi usmerňovať výkon služieb a plnenie povinností Dodávateľa v zmysle zmluvy, pričom také pokyny Objednávateľa nesmú ísť nad rámec zmluvy, dopĺňať ju ani ju meniť. V prípade, ak Dodávateľ o to Objednávateľa požiada, Objednávateľ je povinný vyhotoviť pokyn podľa tohto bodu písomne a doručiť ho Dodávateľovi. Takéto pokyny Objednávateľa sú pre Dodávateľa záväzné. Dodávateľ sa zaväzuje bez zbytočného odkladu písomne upozorniť Objednávateľa na prípadnú nevhodnú povahu jeho pokynov alebo vecí prevzatých Dodávateľom od Objednávateľa na účely poskytovania služieb, ak takú nevhodnosť Dodávateľ zistil, alebo mohol Dodávateľ zistiť pri vynaložení odbornej starostlivosti potrebnej na realizáciu služieb. Dodávateľ, ktorý poruší svoju povinnosť v zmysle tohto bodu zmluvy, zodpovedá za vady alebo kvalitu služieb spôsobené použitím nevhodných vecí Objednávateľa alebo nevhodných pokynov Objednávateľa. Ak Dodávateľ včas upozornil Objednávateľa na nevhodnú povahu jeho pokynu, Dodávateľa taký pokyn zaväzuje len ak Objednávateľ bez zbytočného odkladu písomne oznámil Dodávateľovi, že na takom pokyne napriek upozorneniu na jeho nevhodnosť Objednávateľ trvá. Dodávateľ však nenesie zodpovednosť za prípadné vady služieb, a iné negatívne následky spojené s dodržaním takého pokynu, na ktoré Objednávateľa vyslovene upozornil. Ustanovenie tohto bodu sa primerane použije na veci prevzaté Dodávateľom od Objednávateľa za účelom poskytovania služieb, na nevhodnosť ktorých Dodávateľ Objednávateľa upozornil v súlade s týmto bodom zmluvy.</w:t>
      </w:r>
    </w:p>
    <w:p w14:paraId="5944C8E0" w14:textId="2728452B" w:rsidR="00982D2A" w:rsidRPr="00B61C1B" w:rsidRDefault="00982D2A" w:rsidP="00B61C1B">
      <w:pPr>
        <w:pStyle w:val="Odsekzoznamu"/>
        <w:numPr>
          <w:ilvl w:val="1"/>
          <w:numId w:val="10"/>
        </w:numPr>
        <w:spacing w:line="276" w:lineRule="auto"/>
        <w:jc w:val="both"/>
        <w:rPr>
          <w:rFonts w:asciiTheme="minorHAnsi" w:hAnsiTheme="minorHAnsi" w:cstheme="minorHAnsi"/>
          <w:color w:val="000000" w:themeColor="text1"/>
          <w:sz w:val="22"/>
          <w:szCs w:val="22"/>
        </w:rPr>
      </w:pPr>
      <w:r w:rsidRPr="00B61C1B">
        <w:rPr>
          <w:rFonts w:asciiTheme="minorHAnsi" w:hAnsiTheme="minorHAnsi" w:cstheme="minorHAnsi"/>
          <w:color w:val="000000" w:themeColor="text1"/>
          <w:sz w:val="22"/>
          <w:szCs w:val="22"/>
        </w:rPr>
        <w:t xml:space="preserve">Dodávateľ je povinný </w:t>
      </w:r>
      <w:r w:rsidR="006F5EEB" w:rsidRPr="00B61C1B">
        <w:rPr>
          <w:rFonts w:asciiTheme="minorHAnsi" w:hAnsiTheme="minorHAnsi" w:cstheme="minorHAnsi"/>
          <w:color w:val="000000" w:themeColor="text1"/>
          <w:sz w:val="22"/>
          <w:szCs w:val="22"/>
        </w:rPr>
        <w:t>plniť jednotlivé služby podľa tejto zmluvy</w:t>
      </w:r>
      <w:r w:rsidR="00B61C1B" w:rsidRPr="00B61C1B">
        <w:rPr>
          <w:rFonts w:asciiTheme="minorHAnsi" w:hAnsiTheme="minorHAnsi" w:cstheme="minorHAnsi"/>
          <w:color w:val="000000" w:themeColor="text1"/>
          <w:sz w:val="22"/>
          <w:szCs w:val="22"/>
        </w:rPr>
        <w:t xml:space="preserve"> </w:t>
      </w:r>
      <w:r w:rsidR="006F5EEB" w:rsidRPr="00B61C1B">
        <w:rPr>
          <w:rFonts w:asciiTheme="minorHAnsi" w:hAnsiTheme="minorHAnsi" w:cstheme="minorHAnsi"/>
          <w:color w:val="000000" w:themeColor="text1"/>
          <w:sz w:val="22"/>
          <w:szCs w:val="22"/>
        </w:rPr>
        <w:t xml:space="preserve">s náležitou odbornou starostlivosťou, v súlade so špecifikáciou zadefinovanou v ustanoveniach tejto </w:t>
      </w:r>
      <w:r w:rsidR="006F5EEB" w:rsidRPr="00B61C1B">
        <w:rPr>
          <w:rFonts w:asciiTheme="minorHAnsi" w:hAnsiTheme="minorHAnsi" w:cstheme="minorHAnsi"/>
          <w:color w:val="000000" w:themeColor="text1"/>
          <w:sz w:val="22"/>
          <w:szCs w:val="22"/>
        </w:rPr>
        <w:lastRenderedPageBreak/>
        <w:t>zmluvy a v jej prílohách, na svoje náklady a na svoje nebezpečenstvo, v dohodnutom čase a mieste plnenia a v súlade s pokynmi Objednávateľa</w:t>
      </w:r>
      <w:r w:rsidR="00B61C1B">
        <w:rPr>
          <w:rFonts w:asciiTheme="minorHAnsi" w:hAnsiTheme="minorHAnsi" w:cstheme="minorHAnsi"/>
          <w:color w:val="000000" w:themeColor="text1"/>
          <w:sz w:val="22"/>
          <w:szCs w:val="22"/>
        </w:rPr>
        <w:t>.</w:t>
      </w:r>
    </w:p>
    <w:p w14:paraId="212527AF" w14:textId="529437DB"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B61C1B">
        <w:rPr>
          <w:rFonts w:asciiTheme="minorHAnsi" w:hAnsiTheme="minorHAnsi" w:cstheme="minorHAnsi"/>
          <w:color w:val="000000" w:themeColor="text1"/>
          <w:sz w:val="22"/>
          <w:szCs w:val="22"/>
        </w:rPr>
        <w:t xml:space="preserve">Dodávateľ </w:t>
      </w:r>
      <w:r w:rsidR="00B61C1B">
        <w:rPr>
          <w:rFonts w:asciiTheme="minorHAnsi" w:hAnsiTheme="minorHAnsi" w:cstheme="minorHAnsi"/>
          <w:color w:val="000000" w:themeColor="text1"/>
          <w:sz w:val="22"/>
          <w:szCs w:val="22"/>
        </w:rPr>
        <w:t xml:space="preserve">je </w:t>
      </w:r>
      <w:r w:rsidR="006F5EEB" w:rsidRPr="00B61C1B">
        <w:rPr>
          <w:rFonts w:asciiTheme="minorHAnsi" w:hAnsiTheme="minorHAnsi" w:cstheme="minorHAnsi"/>
          <w:color w:val="000000" w:themeColor="text1"/>
          <w:sz w:val="22"/>
          <w:szCs w:val="22"/>
        </w:rPr>
        <w:t>pri poskytovaní</w:t>
      </w:r>
      <w:r w:rsidR="006F5EEB" w:rsidRPr="0058654A">
        <w:rPr>
          <w:rFonts w:asciiTheme="minorHAnsi" w:hAnsiTheme="minorHAnsi" w:cstheme="minorHAnsi"/>
          <w:color w:val="000000" w:themeColor="text1"/>
          <w:sz w:val="22"/>
          <w:szCs w:val="22"/>
        </w:rPr>
        <w:t xml:space="preserve"> Služieb povinný chrániť oprávnené záujmy Objednávateľa, ktoré sú mu známe alebo ktoré s vynaložením náležitej odbornej starostlivosti Dodávateľ má poznať</w:t>
      </w:r>
      <w:r w:rsidR="00B61C1B">
        <w:rPr>
          <w:rFonts w:asciiTheme="minorHAnsi" w:hAnsiTheme="minorHAnsi" w:cstheme="minorHAnsi"/>
          <w:color w:val="000000" w:themeColor="text1"/>
          <w:sz w:val="22"/>
          <w:szCs w:val="22"/>
        </w:rPr>
        <w:t>.</w:t>
      </w:r>
    </w:p>
    <w:p w14:paraId="51E2AAB5" w14:textId="0E2387D3"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Dodávateľ je povinný </w:t>
      </w:r>
      <w:r w:rsidR="006F5EEB" w:rsidRPr="0058654A">
        <w:rPr>
          <w:rFonts w:asciiTheme="minorHAnsi" w:hAnsiTheme="minorHAnsi" w:cstheme="minorHAnsi"/>
          <w:color w:val="000000" w:themeColor="text1"/>
          <w:sz w:val="22"/>
          <w:szCs w:val="22"/>
        </w:rPr>
        <w:t>poskytnúť služby, ktoré spĺňajú okrem špecifikácií tiež všetky požiadavky príslušných právnych predpisov a platných technických noriem záväzných pre takéto služby</w:t>
      </w:r>
      <w:r w:rsidR="00B61C1B">
        <w:rPr>
          <w:rFonts w:asciiTheme="minorHAnsi" w:hAnsiTheme="minorHAnsi" w:cstheme="minorHAnsi"/>
          <w:color w:val="000000" w:themeColor="text1"/>
          <w:sz w:val="22"/>
          <w:szCs w:val="22"/>
        </w:rPr>
        <w:t>.</w:t>
      </w:r>
    </w:p>
    <w:p w14:paraId="5BC6151F" w14:textId="3C54158E"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Dodávateľ je povinný </w:t>
      </w:r>
      <w:r w:rsidR="006F5EEB" w:rsidRPr="0058654A">
        <w:rPr>
          <w:rFonts w:asciiTheme="minorHAnsi" w:hAnsiTheme="minorHAnsi" w:cstheme="minorHAnsi"/>
          <w:color w:val="000000" w:themeColor="text1"/>
          <w:sz w:val="22"/>
          <w:szCs w:val="22"/>
        </w:rPr>
        <w:t>spĺňať všetky kvalifikačné, odborné, technické a iné predpoklady, mať predpísané povolenia a skúšky a spĺňať akékoľvek iné predpoklady stanovené príslušnými právnymi predpismi a záväznými technickými normami pre riadne poskytnutie služieb a realizovať služby len prostredníctvom osôb spĺňajúcich všetky predmetné požiadavky pre poskytovanie služieb</w:t>
      </w:r>
      <w:r w:rsidR="00B61C1B">
        <w:rPr>
          <w:rFonts w:asciiTheme="minorHAnsi" w:hAnsiTheme="minorHAnsi" w:cstheme="minorHAnsi"/>
          <w:color w:val="000000" w:themeColor="text1"/>
          <w:sz w:val="22"/>
          <w:szCs w:val="22"/>
        </w:rPr>
        <w:t>.</w:t>
      </w:r>
    </w:p>
    <w:p w14:paraId="75B44D46" w14:textId="233C694A"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Dodávateľ bude </w:t>
      </w:r>
      <w:r w:rsidR="006F5EEB" w:rsidRPr="0058654A">
        <w:rPr>
          <w:rFonts w:asciiTheme="minorHAnsi" w:hAnsiTheme="minorHAnsi" w:cstheme="minorHAnsi"/>
          <w:color w:val="000000" w:themeColor="text1"/>
          <w:sz w:val="22"/>
          <w:szCs w:val="22"/>
        </w:rPr>
        <w:t>pri poskytovaní služieb dodržiavať bezpečnostné, technické a iné prevádzkové predpisy a smernice Objednávateľa, prípadne iné vnútorné predpisy, s ktorými ho Objednávateľ riadne a včas oboznámil</w:t>
      </w:r>
      <w:r w:rsidR="00B61C1B">
        <w:rPr>
          <w:rFonts w:asciiTheme="minorHAnsi" w:hAnsiTheme="minorHAnsi" w:cstheme="minorHAnsi"/>
          <w:color w:val="000000" w:themeColor="text1"/>
          <w:sz w:val="22"/>
          <w:szCs w:val="22"/>
        </w:rPr>
        <w:t>.</w:t>
      </w:r>
    </w:p>
    <w:p w14:paraId="6BCB55A1" w14:textId="1968CEA9"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Dodávateľ sa zaväzuje </w:t>
      </w:r>
      <w:r w:rsidR="006F5EEB" w:rsidRPr="0058654A">
        <w:rPr>
          <w:rFonts w:asciiTheme="minorHAnsi" w:hAnsiTheme="minorHAnsi" w:cstheme="minorHAnsi"/>
          <w:color w:val="000000" w:themeColor="text1"/>
          <w:sz w:val="22"/>
          <w:szCs w:val="22"/>
        </w:rPr>
        <w:t>písomne oznámiť Objednávateľovi bez zbytočného odkladu všetky zmeny týkajúce sa najmä jeho identifikačných a kontaktných údajov uvedených v zmluve, predmetu činnosti, vstupu do likvidácie, alebo začatia konania podľa zákona č. 7/2005 Z. z. o konkurze a reštrukturalizácii a o zmene a doplnení niektorých zákonov v znení neskorších predpisov</w:t>
      </w:r>
      <w:r w:rsidR="00B61C1B">
        <w:rPr>
          <w:rFonts w:asciiTheme="minorHAnsi" w:hAnsiTheme="minorHAnsi" w:cstheme="minorHAnsi"/>
          <w:color w:val="000000" w:themeColor="text1"/>
          <w:sz w:val="22"/>
          <w:szCs w:val="22"/>
        </w:rPr>
        <w:t>.</w:t>
      </w:r>
    </w:p>
    <w:p w14:paraId="671C8073" w14:textId="606AED7E"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Dodáv</w:t>
      </w:r>
      <w:r w:rsidR="008E56A6" w:rsidRPr="0058654A">
        <w:rPr>
          <w:rFonts w:asciiTheme="minorHAnsi" w:hAnsiTheme="minorHAnsi" w:cstheme="minorHAnsi"/>
          <w:color w:val="000000" w:themeColor="text1"/>
          <w:sz w:val="22"/>
          <w:szCs w:val="22"/>
        </w:rPr>
        <w:t>a</w:t>
      </w:r>
      <w:r w:rsidRPr="0058654A">
        <w:rPr>
          <w:rFonts w:asciiTheme="minorHAnsi" w:hAnsiTheme="minorHAnsi" w:cstheme="minorHAnsi"/>
          <w:color w:val="000000" w:themeColor="text1"/>
          <w:sz w:val="22"/>
          <w:szCs w:val="22"/>
        </w:rPr>
        <w:t xml:space="preserve">teľ sa zaväzuje </w:t>
      </w:r>
      <w:r w:rsidR="006F5EEB" w:rsidRPr="0058654A">
        <w:rPr>
          <w:rFonts w:asciiTheme="minorHAnsi" w:hAnsiTheme="minorHAnsi" w:cstheme="minorHAnsi"/>
          <w:color w:val="000000" w:themeColor="text1"/>
          <w:sz w:val="22"/>
          <w:szCs w:val="22"/>
        </w:rPr>
        <w:t>včas oznámiť Objednávateľovi všetky prekážky a skutočnosti, ktoré by mohli spôsobiť omeškanie Dodávateľa s riadnym a včasným poskytnutím služieb, nemožnosť dodatočného poskytnutia služieb alebo by odôvodňovali posun záväzného termínu pre poskytnutie služieb</w:t>
      </w:r>
      <w:r w:rsidR="00B61C1B">
        <w:rPr>
          <w:rFonts w:asciiTheme="minorHAnsi" w:hAnsiTheme="minorHAnsi" w:cstheme="minorHAnsi"/>
          <w:color w:val="000000" w:themeColor="text1"/>
          <w:sz w:val="22"/>
          <w:szCs w:val="22"/>
        </w:rPr>
        <w:t>.</w:t>
      </w:r>
    </w:p>
    <w:p w14:paraId="25A3A91E" w14:textId="544D73D2" w:rsidR="00982D2A" w:rsidRPr="0058654A" w:rsidRDefault="008E56A6"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Do</w:t>
      </w:r>
      <w:r w:rsidR="00982D2A" w:rsidRPr="0058654A">
        <w:rPr>
          <w:rFonts w:asciiTheme="minorHAnsi" w:hAnsiTheme="minorHAnsi" w:cstheme="minorHAnsi"/>
          <w:color w:val="000000" w:themeColor="text1"/>
          <w:sz w:val="22"/>
          <w:szCs w:val="22"/>
        </w:rPr>
        <w:t xml:space="preserve">dávateľ je povinný </w:t>
      </w:r>
      <w:r w:rsidR="006F5EEB" w:rsidRPr="0058654A">
        <w:rPr>
          <w:rFonts w:asciiTheme="minorHAnsi" w:hAnsiTheme="minorHAnsi" w:cstheme="minorHAnsi"/>
          <w:color w:val="000000" w:themeColor="text1"/>
          <w:sz w:val="22"/>
          <w:szCs w:val="22"/>
        </w:rPr>
        <w:t xml:space="preserve">písomne predložiť Objednávateľovi na schválenie každého subdodávateľa, ktorý by mal realizovať pre Dodávateľa časť poskytovania služieb podľa zmluvy a bez udelenia súhlasu Objednávateľa takého subdodávateľa nepoužiť na poskytnutie žiadnej časti služieb. Objednávateľ je povinný sa písomne vyjadriť bez zbytočného odkladu od </w:t>
      </w:r>
      <w:proofErr w:type="spellStart"/>
      <w:r w:rsidR="006F5EEB" w:rsidRPr="0058654A">
        <w:rPr>
          <w:rFonts w:asciiTheme="minorHAnsi" w:hAnsiTheme="minorHAnsi" w:cstheme="minorHAnsi"/>
          <w:color w:val="000000" w:themeColor="text1"/>
          <w:sz w:val="22"/>
          <w:szCs w:val="22"/>
        </w:rPr>
        <w:t>obdržania</w:t>
      </w:r>
      <w:proofErr w:type="spellEnd"/>
      <w:r w:rsidR="006F5EEB" w:rsidRPr="0058654A">
        <w:rPr>
          <w:rFonts w:asciiTheme="minorHAnsi" w:hAnsiTheme="minorHAnsi" w:cstheme="minorHAnsi"/>
          <w:color w:val="000000" w:themeColor="text1"/>
          <w:sz w:val="22"/>
          <w:szCs w:val="22"/>
        </w:rPr>
        <w:t xml:space="preserve"> písomnej žiadosti Dodávateľa, či s použitím subdodávateľa súhlasí alebo nie. Objednávateľ nesmie súhlas s použitím subdodávateľa bezdôvodne odmietnuť. Ak sa Objednávateľ k žiadosti Dodávateľa nevyjadrí do troch pracovných dní, má sa za to, že Objednávateľ s použitím Subdodávateľa súhlasí. Ak Dodávateľ použije na poskytnutie služieb alebo jeho časti akúkoľvek tretiu osobu, zodpovedá voči Objednávateľovi v celom rozsahu tak ako keby dané služby poskytoval sám</w:t>
      </w:r>
      <w:r w:rsidR="00E66A81">
        <w:rPr>
          <w:rFonts w:asciiTheme="minorHAnsi" w:hAnsiTheme="minorHAnsi" w:cstheme="minorHAnsi"/>
          <w:color w:val="000000" w:themeColor="text1"/>
          <w:sz w:val="22"/>
          <w:szCs w:val="22"/>
        </w:rPr>
        <w:t>.</w:t>
      </w:r>
    </w:p>
    <w:p w14:paraId="7D7B65E3" w14:textId="15A78C8B" w:rsidR="00982D2A" w:rsidRPr="0058654A" w:rsidRDefault="00982D2A" w:rsidP="0058654A">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Dodávateľ zabezpečí</w:t>
      </w:r>
      <w:r w:rsidR="006F5EEB" w:rsidRPr="0058654A">
        <w:rPr>
          <w:rFonts w:asciiTheme="minorHAnsi" w:hAnsiTheme="minorHAnsi" w:cstheme="minorHAnsi"/>
          <w:color w:val="000000" w:themeColor="text1"/>
          <w:sz w:val="22"/>
          <w:szCs w:val="22"/>
        </w:rPr>
        <w:t>, aby všetky osoby poskytujúce služby podľa tejto zmluvy boli s Dodávateľom zmluvne viazané a podliehali výhradne riadeniu Dodávateľa. Akékoľvek nároky či požiadavky Objednávateľa voči týmto osobám si Objednávateľ uplatňuje priamo u Dodávateľa v plnom rozsah</w:t>
      </w:r>
      <w:r w:rsidR="00E66A81">
        <w:rPr>
          <w:rFonts w:asciiTheme="minorHAnsi" w:hAnsiTheme="minorHAnsi" w:cstheme="minorHAnsi"/>
          <w:color w:val="000000" w:themeColor="text1"/>
          <w:sz w:val="22"/>
          <w:szCs w:val="22"/>
        </w:rPr>
        <w:t>u.</w:t>
      </w:r>
    </w:p>
    <w:p w14:paraId="5443B9D4" w14:textId="77777777" w:rsidR="00E66A81" w:rsidRPr="00E66A81" w:rsidRDefault="00982D2A" w:rsidP="00E66A81">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Dodávateľ odovzdá</w:t>
      </w:r>
      <w:r w:rsidR="006F5EEB" w:rsidRPr="0058654A">
        <w:rPr>
          <w:rFonts w:asciiTheme="minorHAnsi" w:hAnsiTheme="minorHAnsi" w:cstheme="minorHAnsi"/>
          <w:color w:val="000000" w:themeColor="text1"/>
          <w:sz w:val="22"/>
          <w:szCs w:val="22"/>
        </w:rPr>
        <w:t xml:space="preserve"> Objednávateľovi aktualizovaný súbor zdrojových kódov ku dňu doručenia posledného pracovného výkazu, na základe ktorého je Dodávateľom vystavená a Objednávateľom uhradená faktúra. Po dobu účinnosti tejto zmluvy je Do</w:t>
      </w:r>
      <w:r w:rsidR="006F5EEB" w:rsidRPr="0058654A">
        <w:rPr>
          <w:rFonts w:asciiTheme="minorHAnsi" w:hAnsiTheme="minorHAnsi" w:cstheme="minorHAnsi"/>
          <w:color w:val="000000" w:themeColor="text1"/>
          <w:sz w:val="22"/>
          <w:szCs w:val="22"/>
        </w:rPr>
        <w:lastRenderedPageBreak/>
        <w:t xml:space="preserve">dávateľ povinný udržiavať ich v repozitári zdrojových kódov Objednávateľa, zriadenom Objednávateľom vo svojej infraštruktúre  </w:t>
      </w:r>
      <w:r w:rsidR="006F5EEB" w:rsidRPr="00E66A81">
        <w:rPr>
          <w:rFonts w:asciiTheme="minorHAnsi" w:hAnsiTheme="minorHAnsi" w:cstheme="minorHAnsi"/>
          <w:color w:val="000000" w:themeColor="text1"/>
          <w:sz w:val="22"/>
          <w:szCs w:val="22"/>
        </w:rPr>
        <w:t xml:space="preserve">a každú zmenu do neho bezodkladne preniesť. </w:t>
      </w:r>
    </w:p>
    <w:p w14:paraId="5983A845" w14:textId="759AF206" w:rsidR="0058654A" w:rsidRPr="00E66A81" w:rsidRDefault="00982D2A" w:rsidP="00E66A81">
      <w:pPr>
        <w:pStyle w:val="Odsekzoznamu"/>
        <w:numPr>
          <w:ilvl w:val="1"/>
          <w:numId w:val="10"/>
        </w:numPr>
        <w:spacing w:line="276" w:lineRule="auto"/>
        <w:jc w:val="both"/>
        <w:rPr>
          <w:rFonts w:asciiTheme="minorHAnsi" w:hAnsiTheme="minorHAnsi" w:cstheme="minorHAnsi"/>
          <w:color w:val="000000" w:themeColor="text1"/>
          <w:sz w:val="22"/>
          <w:szCs w:val="22"/>
        </w:rPr>
      </w:pPr>
      <w:r w:rsidRPr="00E66A81">
        <w:rPr>
          <w:rFonts w:asciiTheme="minorHAnsi" w:hAnsiTheme="minorHAnsi" w:cstheme="minorHAnsi"/>
          <w:color w:val="000000" w:themeColor="text1"/>
          <w:sz w:val="22"/>
          <w:szCs w:val="22"/>
        </w:rPr>
        <w:t xml:space="preserve">Dodávateľ je povinný </w:t>
      </w:r>
      <w:r w:rsidR="00B625E1" w:rsidRPr="00E66A81">
        <w:rPr>
          <w:rFonts w:asciiTheme="minorHAnsi" w:hAnsiTheme="minorHAnsi" w:cstheme="minorHAnsi"/>
          <w:color w:val="000000" w:themeColor="text1"/>
          <w:sz w:val="22"/>
          <w:szCs w:val="22"/>
        </w:rPr>
        <w:t xml:space="preserve">telefonicky, resp. písomne reagovať na každú požiadavku Objednávateľa, týkajúcu sa predmetu tejto zmluvy. Formou písomne sa rozumie aj email. </w:t>
      </w:r>
    </w:p>
    <w:p w14:paraId="3A088C96" w14:textId="77777777" w:rsidR="0058654A" w:rsidRDefault="0058654A" w:rsidP="0058654A">
      <w:pPr>
        <w:pStyle w:val="Odsekzoznamu"/>
        <w:spacing w:after="60" w:line="276" w:lineRule="auto"/>
        <w:ind w:left="993"/>
        <w:jc w:val="both"/>
        <w:rPr>
          <w:rFonts w:asciiTheme="minorHAnsi" w:hAnsiTheme="minorHAnsi" w:cstheme="minorHAnsi"/>
          <w:b/>
          <w:color w:val="000000" w:themeColor="text1"/>
          <w:sz w:val="22"/>
          <w:szCs w:val="22"/>
        </w:rPr>
      </w:pPr>
    </w:p>
    <w:p w14:paraId="3332F0B2" w14:textId="2ADB4C3D" w:rsidR="005665A9" w:rsidRPr="0058654A" w:rsidRDefault="005665A9" w:rsidP="0058654A">
      <w:pPr>
        <w:pStyle w:val="Odsekzoznamu"/>
        <w:spacing w:line="276" w:lineRule="auto"/>
        <w:ind w:left="993"/>
        <w:jc w:val="center"/>
        <w:rPr>
          <w:rFonts w:asciiTheme="minorHAnsi" w:hAnsiTheme="minorHAnsi" w:cstheme="minorHAnsi"/>
          <w:b/>
          <w:color w:val="000000" w:themeColor="text1"/>
          <w:sz w:val="22"/>
          <w:szCs w:val="22"/>
        </w:rPr>
      </w:pPr>
      <w:r w:rsidRPr="0058654A">
        <w:rPr>
          <w:rFonts w:asciiTheme="minorHAnsi" w:hAnsiTheme="minorHAnsi" w:cstheme="minorHAnsi"/>
          <w:b/>
          <w:color w:val="000000" w:themeColor="text1"/>
          <w:sz w:val="22"/>
          <w:szCs w:val="22"/>
        </w:rPr>
        <w:t xml:space="preserve">Článok </w:t>
      </w:r>
      <w:r w:rsidR="00333A51" w:rsidRPr="0058654A">
        <w:rPr>
          <w:rFonts w:asciiTheme="minorHAnsi" w:hAnsiTheme="minorHAnsi" w:cstheme="minorHAnsi"/>
          <w:b/>
          <w:color w:val="000000" w:themeColor="text1"/>
          <w:sz w:val="22"/>
          <w:szCs w:val="22"/>
        </w:rPr>
        <w:t>4</w:t>
      </w:r>
    </w:p>
    <w:p w14:paraId="7967F306" w14:textId="77777777" w:rsidR="006179F0" w:rsidRPr="0058654A" w:rsidRDefault="006179F0" w:rsidP="00B1067B">
      <w:pPr>
        <w:spacing w:after="0"/>
        <w:ind w:left="283" w:firstLine="709"/>
        <w:jc w:val="center"/>
        <w:rPr>
          <w:rFonts w:asciiTheme="minorHAnsi" w:hAnsiTheme="minorHAnsi" w:cstheme="minorHAnsi"/>
          <w:b/>
        </w:rPr>
      </w:pPr>
      <w:r w:rsidRPr="0058654A">
        <w:rPr>
          <w:rFonts w:asciiTheme="minorHAnsi" w:hAnsiTheme="minorHAnsi" w:cstheme="minorHAnsi"/>
          <w:b/>
        </w:rPr>
        <w:t>Miesto a čas plnenia zmluvy</w:t>
      </w:r>
    </w:p>
    <w:p w14:paraId="69110619" w14:textId="77777777" w:rsidR="00110235" w:rsidRPr="0058654A" w:rsidRDefault="00110235" w:rsidP="00441E1C">
      <w:pPr>
        <w:pStyle w:val="Odsekzoznamu"/>
        <w:numPr>
          <w:ilvl w:val="0"/>
          <w:numId w:val="8"/>
        </w:numPr>
        <w:spacing w:after="60" w:line="276" w:lineRule="auto"/>
        <w:contextualSpacing w:val="0"/>
        <w:jc w:val="both"/>
        <w:rPr>
          <w:rFonts w:asciiTheme="minorHAnsi" w:hAnsiTheme="minorHAnsi" w:cstheme="minorHAnsi"/>
          <w:vanish/>
          <w:color w:val="000000" w:themeColor="text1"/>
          <w:sz w:val="22"/>
          <w:szCs w:val="22"/>
        </w:rPr>
      </w:pPr>
    </w:p>
    <w:p w14:paraId="2CB7A51D" w14:textId="77777777" w:rsidR="00B1067B" w:rsidRPr="00B1067B" w:rsidRDefault="00B1067B" w:rsidP="00B1067B">
      <w:pPr>
        <w:pStyle w:val="Odsekzoznamu"/>
        <w:numPr>
          <w:ilvl w:val="0"/>
          <w:numId w:val="10"/>
        </w:numPr>
        <w:spacing w:line="276" w:lineRule="auto"/>
        <w:jc w:val="both"/>
        <w:rPr>
          <w:rFonts w:asciiTheme="minorHAnsi" w:hAnsiTheme="minorHAnsi" w:cstheme="minorHAnsi"/>
          <w:vanish/>
          <w:color w:val="000000" w:themeColor="text1"/>
          <w:sz w:val="22"/>
          <w:szCs w:val="22"/>
        </w:rPr>
      </w:pPr>
    </w:p>
    <w:p w14:paraId="2123CC08" w14:textId="3CDE8B78" w:rsidR="006179F0" w:rsidRPr="00E66A81"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Miestom plnenia podľa zmluvy je každé miesto, kde majú byť Objednávateľovi poskytnuté Služby. Miesto pre </w:t>
      </w:r>
      <w:r w:rsidRPr="00E66A81">
        <w:rPr>
          <w:rFonts w:asciiTheme="minorHAnsi" w:hAnsiTheme="minorHAnsi" w:cstheme="minorHAnsi"/>
          <w:color w:val="000000" w:themeColor="text1"/>
          <w:sz w:val="22"/>
          <w:szCs w:val="22"/>
        </w:rPr>
        <w:t>poskytnutie služieb je určené v príslušnej špecifikácii ako sídlo Objednávateľa - CVTI SR, Lamačská cesta 8/A, Bratislava</w:t>
      </w:r>
      <w:r w:rsidR="00E66A81" w:rsidRPr="00E66A81">
        <w:rPr>
          <w:rFonts w:asciiTheme="minorHAnsi" w:hAnsiTheme="minorHAnsi" w:cstheme="minorHAnsi"/>
          <w:color w:val="000000" w:themeColor="text1"/>
          <w:sz w:val="22"/>
          <w:szCs w:val="22"/>
        </w:rPr>
        <w:t xml:space="preserve"> a</w:t>
      </w:r>
      <w:r w:rsidR="00E66A81" w:rsidRPr="00E66A81">
        <w:rPr>
          <w:rFonts w:asciiTheme="minorHAnsi" w:eastAsia="Calibri" w:hAnsiTheme="minorHAnsi" w:cstheme="minorHAnsi"/>
          <w:iCs/>
          <w:sz w:val="22"/>
          <w:szCs w:val="22"/>
          <w:lang w:eastAsia="en-US"/>
        </w:rPr>
        <w:t xml:space="preserve"> DC </w:t>
      </w:r>
      <w:proofErr w:type="spellStart"/>
      <w:r w:rsidR="00E66A81" w:rsidRPr="00E66A81">
        <w:rPr>
          <w:rFonts w:asciiTheme="minorHAnsi" w:eastAsia="Calibri" w:hAnsiTheme="minorHAnsi" w:cstheme="minorHAnsi"/>
          <w:iCs/>
          <w:sz w:val="22"/>
          <w:szCs w:val="22"/>
          <w:lang w:eastAsia="en-US"/>
        </w:rPr>
        <w:t>VaV</w:t>
      </w:r>
      <w:proofErr w:type="spellEnd"/>
      <w:r w:rsidR="00E66A81" w:rsidRPr="00E66A81">
        <w:rPr>
          <w:rFonts w:asciiTheme="minorHAnsi" w:eastAsia="Calibri" w:hAnsiTheme="minorHAnsi" w:cstheme="minorHAnsi"/>
          <w:iCs/>
          <w:sz w:val="22"/>
          <w:szCs w:val="22"/>
          <w:lang w:eastAsia="en-US"/>
        </w:rPr>
        <w:t xml:space="preserve"> v Žiline</w:t>
      </w:r>
      <w:r w:rsidR="002E58CA" w:rsidRPr="00E66A81">
        <w:rPr>
          <w:rFonts w:asciiTheme="minorHAnsi" w:hAnsiTheme="minorHAnsi" w:cstheme="minorHAnsi"/>
          <w:color w:val="000000" w:themeColor="text1"/>
          <w:sz w:val="22"/>
          <w:szCs w:val="22"/>
        </w:rPr>
        <w:t>.</w:t>
      </w:r>
    </w:p>
    <w:p w14:paraId="2DF70DFC" w14:textId="6DD16EF3" w:rsidR="006179F0" w:rsidRPr="0058654A"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E66A81">
        <w:rPr>
          <w:rFonts w:asciiTheme="minorHAnsi" w:hAnsiTheme="minorHAnsi" w:cstheme="minorHAnsi"/>
          <w:color w:val="000000" w:themeColor="text1"/>
          <w:sz w:val="22"/>
          <w:szCs w:val="22"/>
        </w:rPr>
        <w:t xml:space="preserve">Dodávateľ sa zaviazal poskytovať služby Objednávateľovi na dobu </w:t>
      </w:r>
      <w:r w:rsidR="00BF1E2B">
        <w:rPr>
          <w:rFonts w:asciiTheme="minorHAnsi" w:hAnsiTheme="minorHAnsi" w:cstheme="minorHAnsi"/>
          <w:color w:val="000000" w:themeColor="text1"/>
          <w:sz w:val="22"/>
          <w:szCs w:val="22"/>
        </w:rPr>
        <w:t>10</w:t>
      </w:r>
      <w:r w:rsidRPr="00B1067B">
        <w:rPr>
          <w:rFonts w:asciiTheme="minorHAnsi" w:hAnsiTheme="minorHAnsi" w:cstheme="minorHAnsi"/>
          <w:color w:val="000000" w:themeColor="text1"/>
          <w:sz w:val="22"/>
          <w:szCs w:val="22"/>
        </w:rPr>
        <w:t xml:space="preserve"> mesiacov, ktorá začína plynúť dňom nasledujúcim po dni nadobudnutia účinnosti tejto zmluvy, pričom táto doba končí dňom, ktorý sa pomenovaním zhoduje s dňom, na ktorý pripadá udalosť, od ktorej sa doba začína.</w:t>
      </w:r>
    </w:p>
    <w:p w14:paraId="74C9193A" w14:textId="6B700A61" w:rsidR="00B72779" w:rsidRPr="00E55E4B" w:rsidRDefault="006179F0" w:rsidP="00D53454">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Ak nie je v zmluve dohodnuté inak, služby sa považujú za poskytnuté Dodávateľom a akceptované Objednávateľom až momentom, keď Objednávateľ potvrdí ich poskytnutie podpisom písomného protokolu o poskytnutí služieb (pracovný výkaz o poskytnutí služieb), v ktorom bude uvedený rozpis poskytnutých služieb s uvedením dátumu poskytnutia služby a množstva (jednotky). Pracovný výkaz o poskytnutí služieb potvrdený podpisom Objednávateľa je podkladom pre fakturáciu</w:t>
      </w:r>
      <w:r w:rsidRPr="0058654A">
        <w:rPr>
          <w:rFonts w:asciiTheme="minorHAnsi" w:hAnsiTheme="minorHAnsi" w:cstheme="minorHAnsi"/>
          <w:sz w:val="22"/>
          <w:szCs w:val="22"/>
        </w:rPr>
        <w:t xml:space="preserve"> ceny služieb.</w:t>
      </w:r>
    </w:p>
    <w:p w14:paraId="47CAC9CE" w14:textId="77777777" w:rsidR="00C44DF2" w:rsidRDefault="00C44DF2" w:rsidP="00E55E4B">
      <w:pPr>
        <w:spacing w:after="0"/>
        <w:jc w:val="center"/>
        <w:rPr>
          <w:rFonts w:asciiTheme="minorHAnsi" w:hAnsiTheme="minorHAnsi" w:cstheme="minorHAnsi"/>
          <w:b/>
          <w:color w:val="000000" w:themeColor="text1"/>
        </w:rPr>
      </w:pPr>
    </w:p>
    <w:p w14:paraId="61D9AE72" w14:textId="6FB32CCE" w:rsidR="00634D6A" w:rsidRPr="0058654A" w:rsidRDefault="00634D6A" w:rsidP="00E55E4B">
      <w:pPr>
        <w:spacing w:after="0"/>
        <w:jc w:val="center"/>
        <w:rPr>
          <w:rFonts w:asciiTheme="minorHAnsi" w:hAnsiTheme="minorHAnsi" w:cstheme="minorHAnsi"/>
          <w:b/>
          <w:color w:val="000000" w:themeColor="text1"/>
        </w:rPr>
      </w:pPr>
      <w:r w:rsidRPr="0058654A">
        <w:rPr>
          <w:rFonts w:asciiTheme="minorHAnsi" w:hAnsiTheme="minorHAnsi" w:cstheme="minorHAnsi"/>
          <w:b/>
          <w:color w:val="000000" w:themeColor="text1"/>
        </w:rPr>
        <w:t xml:space="preserve">Článok </w:t>
      </w:r>
      <w:r w:rsidR="00333A51" w:rsidRPr="0058654A">
        <w:rPr>
          <w:rFonts w:asciiTheme="minorHAnsi" w:hAnsiTheme="minorHAnsi" w:cstheme="minorHAnsi"/>
          <w:b/>
          <w:color w:val="000000" w:themeColor="text1"/>
        </w:rPr>
        <w:t>5</w:t>
      </w:r>
    </w:p>
    <w:p w14:paraId="41F83E7A" w14:textId="1C46130B" w:rsidR="00E709DA" w:rsidRPr="00B1067B" w:rsidRDefault="006179F0" w:rsidP="00B1067B">
      <w:pPr>
        <w:spacing w:after="0"/>
        <w:jc w:val="center"/>
        <w:rPr>
          <w:rFonts w:asciiTheme="minorHAnsi" w:hAnsiTheme="minorHAnsi" w:cstheme="minorHAnsi"/>
          <w:b/>
        </w:rPr>
      </w:pPr>
      <w:r w:rsidRPr="0058654A">
        <w:rPr>
          <w:rFonts w:asciiTheme="minorHAnsi" w:hAnsiTheme="minorHAnsi" w:cstheme="minorHAnsi"/>
          <w:b/>
        </w:rPr>
        <w:t>Vlastnícke právo a nebezpečenstvo škody</w:t>
      </w:r>
    </w:p>
    <w:p w14:paraId="6B819460" w14:textId="77777777" w:rsidR="00333A51" w:rsidRPr="0058654A" w:rsidRDefault="00333A51" w:rsidP="00441E1C">
      <w:pPr>
        <w:pStyle w:val="Odsekzoznamu"/>
        <w:numPr>
          <w:ilvl w:val="0"/>
          <w:numId w:val="8"/>
        </w:numPr>
        <w:spacing w:after="60" w:line="276" w:lineRule="auto"/>
        <w:contextualSpacing w:val="0"/>
        <w:jc w:val="both"/>
        <w:rPr>
          <w:rFonts w:asciiTheme="minorHAnsi" w:hAnsiTheme="minorHAnsi" w:cstheme="minorHAnsi"/>
          <w:vanish/>
          <w:color w:val="000000" w:themeColor="text1"/>
          <w:sz w:val="22"/>
          <w:szCs w:val="22"/>
        </w:rPr>
      </w:pPr>
    </w:p>
    <w:p w14:paraId="7C9EDAF2" w14:textId="77777777" w:rsidR="00B1067B" w:rsidRPr="00B1067B" w:rsidRDefault="00B1067B" w:rsidP="00B1067B">
      <w:pPr>
        <w:pStyle w:val="Odsekzoznamu"/>
        <w:numPr>
          <w:ilvl w:val="0"/>
          <w:numId w:val="10"/>
        </w:numPr>
        <w:spacing w:line="276" w:lineRule="auto"/>
        <w:jc w:val="both"/>
        <w:rPr>
          <w:rFonts w:asciiTheme="minorHAnsi" w:hAnsiTheme="minorHAnsi" w:cstheme="minorHAnsi"/>
          <w:vanish/>
          <w:color w:val="000000" w:themeColor="text1"/>
          <w:sz w:val="22"/>
          <w:szCs w:val="22"/>
        </w:rPr>
      </w:pPr>
    </w:p>
    <w:p w14:paraId="6A3016AA" w14:textId="2676B2FA"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Ak predmetom služieb alebo ich súčastí  je aj vytvorenie alebo zabezpečenie vytvorenia nového autorského diela, alebo iného predmetu práv duševného či priemyselného vlastníctv</w:t>
      </w:r>
      <w:r w:rsidR="00B31AC4">
        <w:rPr>
          <w:rFonts w:asciiTheme="minorHAnsi" w:hAnsiTheme="minorHAnsi" w:cstheme="minorHAnsi"/>
          <w:color w:val="000000" w:themeColor="text1"/>
          <w:sz w:val="22"/>
          <w:szCs w:val="22"/>
        </w:rPr>
        <w:t xml:space="preserve">a </w:t>
      </w:r>
      <w:r w:rsidRPr="00B1067B">
        <w:rPr>
          <w:rFonts w:asciiTheme="minorHAnsi" w:hAnsiTheme="minorHAnsi" w:cstheme="minorHAnsi"/>
          <w:color w:val="000000" w:themeColor="text1"/>
          <w:sz w:val="22"/>
          <w:szCs w:val="22"/>
        </w:rPr>
        <w:t>v</w:t>
      </w:r>
      <w:r w:rsidR="008D372B">
        <w:rPr>
          <w:rFonts w:asciiTheme="minorHAnsi" w:hAnsiTheme="minorHAnsi" w:cstheme="minorHAnsi"/>
          <w:color w:val="000000" w:themeColor="text1"/>
          <w:sz w:val="22"/>
          <w:szCs w:val="22"/>
        </w:rPr>
        <w:t> </w:t>
      </w:r>
      <w:r w:rsidRPr="00B1067B">
        <w:rPr>
          <w:rFonts w:asciiTheme="minorHAnsi" w:hAnsiTheme="minorHAnsi" w:cstheme="minorHAnsi"/>
          <w:color w:val="000000" w:themeColor="text1"/>
          <w:sz w:val="22"/>
          <w:szCs w:val="22"/>
        </w:rPr>
        <w:t>rozsahu</w:t>
      </w:r>
      <w:r w:rsidR="008D372B">
        <w:rPr>
          <w:rFonts w:asciiTheme="minorHAnsi" w:hAnsiTheme="minorHAnsi" w:cstheme="minorHAnsi"/>
          <w:color w:val="000000" w:themeColor="text1"/>
          <w:sz w:val="22"/>
          <w:szCs w:val="22"/>
        </w:rPr>
        <w:t>,</w:t>
      </w:r>
      <w:r w:rsidRPr="00B1067B">
        <w:rPr>
          <w:rFonts w:asciiTheme="minorHAnsi" w:hAnsiTheme="minorHAnsi" w:cstheme="minorHAnsi"/>
          <w:color w:val="000000" w:themeColor="text1"/>
          <w:sz w:val="22"/>
          <w:szCs w:val="22"/>
        </w:rPr>
        <w:t xml:space="preserve"> v akom to príslušné všeobecne záväzné kogentné právne predpisy vyslovene nezakazujú, Dodávateľ momentom prebratia služieb Objednávateľom prevádza na Objednávateľa všetky práva viažuce sa k takémuto autorskému dielu alebo predmetu práv duševného vlastníctva, bez obmedzenia na to, či ide v danom prípade o majetkové autorské práva, práva ku know-how, práva na (technické) riešenie (patent), práva na design či úžitkový vzor, alebo iné práva duševného či priemyselného vlastníctva tak, aby Objednávateľ bol výlučne a neobmedzene oprávnený tieto nerušene a neobmedzene aplikovať, užívať, požívať, šíriť, rozmnožovať, prepracovať, spracovať, adaptovať, ďalej vyvíjať, chrániť, vrátane práva na zabezpečenie patentovej ochrany k riešeniu, práva na ochranu designu, práva na ochranu úžitkovým vzorom resp. obdobné spôsoby ochrany príslušných práv duševného a priemyselného vlastníctva a nakladať s nimi bez osobitného súhlasu Dodávateľa, pričom jednorazová odmena za prevod je obsiahnutá v cene služieb</w:t>
      </w:r>
      <w:r w:rsidR="008D372B">
        <w:rPr>
          <w:rFonts w:asciiTheme="minorHAnsi" w:hAnsiTheme="minorHAnsi" w:cstheme="minorHAnsi"/>
          <w:color w:val="000000" w:themeColor="text1"/>
          <w:sz w:val="22"/>
          <w:szCs w:val="22"/>
        </w:rPr>
        <w:t>.</w:t>
      </w:r>
      <w:r w:rsidRPr="00B1067B">
        <w:rPr>
          <w:rFonts w:asciiTheme="minorHAnsi" w:hAnsiTheme="minorHAnsi" w:cstheme="minorHAnsi"/>
          <w:color w:val="000000" w:themeColor="text1"/>
          <w:sz w:val="22"/>
          <w:szCs w:val="22"/>
        </w:rPr>
        <w:t xml:space="preserve"> </w:t>
      </w:r>
    </w:p>
    <w:p w14:paraId="0CAC654C" w14:textId="77777777"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V rozsahu, v akom príslušné všeobecne záväzné kogentné právne predpisy neumožňujú prevod práv tak ako je uvedené v bode 1. tohto článku, Dodávateľ poskytuje Objednávateľovi momentom prebratia služieb Objednávateľom trvalú, výhradnú a neobmedzenú, bez osobitného súhlasu Dodávateľa prevoditeľnú licenciu (súhlas) na používanie takéhoto autorského diela a/alebo takýchto predmetov práv duševného </w:t>
      </w:r>
      <w:r w:rsidRPr="00B1067B">
        <w:rPr>
          <w:rFonts w:asciiTheme="minorHAnsi" w:hAnsiTheme="minorHAnsi" w:cstheme="minorHAnsi"/>
          <w:color w:val="000000" w:themeColor="text1"/>
          <w:sz w:val="22"/>
          <w:szCs w:val="22"/>
        </w:rPr>
        <w:lastRenderedPageBreak/>
        <w:t xml:space="preserve">a priemyselného vlastníctva tak, aby Objednávateľ bol výlučne a neobmedzene oprávnený tieto nerušene pod svojim vlastným obchodným menom akýkoľvek známym spôsobom aplikovať, užívať, požívať, šíriť, rozmnožovať, prepracovať, spracovať, adaptovať, ďalej vyvíjať a nakladať s nimi na ľubovoľný účel, prípadne v rovnakom rozsahu ich previesť či poskytnúť čiastočne alebo v celosti tretej strane, pričom takáto licencia sa poskytuje bezodplatne. </w:t>
      </w:r>
    </w:p>
    <w:p w14:paraId="557B57FA" w14:textId="77777777"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Ak súčasťou alebo výsledkom poskytovania služieb, alebo v súvislosti s poskytnutím služieb Dodávateľ pre Objednávateľa vytvorí a predloží hmotnú vec, dokument alebo tovar, Objednávateľ momentom poskytnutia služby nadobúda vlastnícke právo k takejto hmotnej veci, dokumentu alebo tovaru (ďalej ako „tovar“). Dodávateľ nesie nebezpečenstvo škody na tovare a zostáva vlastníkom tovaru až do momentu jeho prevzatia Objednávateľom. Prevzatím tovaru Objednávateľom podľa predošlej vety prechádza vlastnícke právo k prevzatému tovaru a nebezpečenstvo škody na prevzatom tovare na Objednávateľa.</w:t>
      </w:r>
    </w:p>
    <w:p w14:paraId="6C693116" w14:textId="77777777"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Dodávateľ zodpovedá za vady, ktoré má poskytnutá služba, ako aj za vady, ktoré sa vyskytnú po poskytnutí služby v záručnej dobe. Vadou sa rozumie odchýlka v kvalite, rozsahu a parametroch služieb poskytnutých podľa tejto zmluvy, stanovených všeobecnými záväznými predpismi, technickými normami a touto zmluvou. Zmluvné strany sa dohodli, že záručná doba je 24 mesiacov.</w:t>
      </w:r>
    </w:p>
    <w:p w14:paraId="368DE2DF" w14:textId="77777777"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Na nároky Objednávateľa z vád sa vzťahujú ustanovenia § 436 a </w:t>
      </w:r>
      <w:proofErr w:type="spellStart"/>
      <w:r w:rsidRPr="00B1067B">
        <w:rPr>
          <w:rFonts w:asciiTheme="minorHAnsi" w:hAnsiTheme="minorHAnsi" w:cstheme="minorHAnsi"/>
          <w:color w:val="000000" w:themeColor="text1"/>
          <w:sz w:val="22"/>
          <w:szCs w:val="22"/>
        </w:rPr>
        <w:t>nasl</w:t>
      </w:r>
      <w:proofErr w:type="spellEnd"/>
      <w:r w:rsidRPr="00B1067B">
        <w:rPr>
          <w:rFonts w:asciiTheme="minorHAnsi" w:hAnsiTheme="minorHAnsi" w:cstheme="minorHAnsi"/>
          <w:color w:val="000000" w:themeColor="text1"/>
          <w:sz w:val="22"/>
          <w:szCs w:val="22"/>
        </w:rPr>
        <w:t>. Obchodného zákonníka v znení neskorších predpisov.</w:t>
      </w:r>
    </w:p>
    <w:p w14:paraId="6BF4CCA3" w14:textId="7C456657" w:rsidR="006179F0" w:rsidRPr="0058654A" w:rsidRDefault="006179F0" w:rsidP="00B1067B">
      <w:pPr>
        <w:pStyle w:val="Odsekzoznamu"/>
        <w:numPr>
          <w:ilvl w:val="1"/>
          <w:numId w:val="10"/>
        </w:numPr>
        <w:spacing w:line="276" w:lineRule="auto"/>
        <w:jc w:val="both"/>
        <w:rPr>
          <w:rFonts w:asciiTheme="minorHAnsi" w:hAnsiTheme="minorHAnsi" w:cstheme="minorHAnsi"/>
          <w:sz w:val="22"/>
          <w:szCs w:val="22"/>
        </w:rPr>
      </w:pPr>
      <w:r w:rsidRPr="00B1067B">
        <w:rPr>
          <w:rFonts w:asciiTheme="minorHAnsi" w:hAnsiTheme="minorHAnsi" w:cstheme="minorHAnsi"/>
          <w:color w:val="000000" w:themeColor="text1"/>
          <w:sz w:val="22"/>
          <w:szCs w:val="22"/>
        </w:rPr>
        <w:t>Objednávateľ</w:t>
      </w:r>
      <w:r w:rsidRPr="0058654A">
        <w:rPr>
          <w:rFonts w:asciiTheme="minorHAnsi" w:hAnsiTheme="minorHAnsi" w:cstheme="minorHAnsi"/>
          <w:sz w:val="22"/>
          <w:szCs w:val="22"/>
        </w:rPr>
        <w:t xml:space="preserve"> je povinný poskytnuté služby skontrolovať v rámci osvedčovaní poskytnutia služieb. Objednávateľ je povinný písomne oznámiť Dodávateľovi vady za poskytnuté služby (ďalej len „Oznámenie o vadách“): </w:t>
      </w:r>
    </w:p>
    <w:p w14:paraId="295B78A3" w14:textId="77777777" w:rsidR="006179F0" w:rsidRPr="0058654A" w:rsidRDefault="006179F0" w:rsidP="00B1067B">
      <w:pPr>
        <w:pStyle w:val="Odsekzoznamu"/>
        <w:numPr>
          <w:ilvl w:val="0"/>
          <w:numId w:val="16"/>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bez zbytočného odkladu po tom, čo ich zistí;</w:t>
      </w:r>
    </w:p>
    <w:p w14:paraId="352FBC96" w14:textId="77777777" w:rsidR="006179F0" w:rsidRPr="0058654A" w:rsidRDefault="006179F0" w:rsidP="00B1067B">
      <w:pPr>
        <w:pStyle w:val="Odsekzoznamu"/>
        <w:numPr>
          <w:ilvl w:val="0"/>
          <w:numId w:val="16"/>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bez zbytočného odkladu po tom, čo ich mal zistiť pri vynaložení odbornej starostlivosti pri prehliadke a kontrole poskytovaní služieb</w:t>
      </w:r>
    </w:p>
    <w:p w14:paraId="0362A940" w14:textId="77777777" w:rsidR="006179F0" w:rsidRPr="0058654A" w:rsidRDefault="006179F0" w:rsidP="00B1067B">
      <w:pPr>
        <w:pStyle w:val="Odsekzoznamu"/>
        <w:numPr>
          <w:ilvl w:val="0"/>
          <w:numId w:val="16"/>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bez zbytočného odkladu po tom, čo mohli byť zistené neskôr pri vynaložení odbornej starostlivosti Objednávateľa;</w:t>
      </w:r>
    </w:p>
    <w:p w14:paraId="48E7DF25" w14:textId="77777777" w:rsidR="006179F0" w:rsidRPr="0058654A" w:rsidRDefault="006179F0" w:rsidP="00B1067B">
      <w:pPr>
        <w:pStyle w:val="Odsekzoznamu"/>
        <w:numPr>
          <w:ilvl w:val="0"/>
          <w:numId w:val="16"/>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najneskôr v posledný deň záručnej doby.</w:t>
      </w:r>
    </w:p>
    <w:p w14:paraId="187677D3" w14:textId="77777777"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Objednávateľ v zaslanom oznámení o vadách alebo bez zbytočného odkladu po tomto oznámení oznámi Dodávateľovi voľbu nároku z vád. Práva zo zodpovednosti za vady sa musia uplatniť u Dodávateľa v záručnej dobe, inak zaniknú. Čas od uplatnenia práva až po vykonanie opravy sa do záručnej doby nepočíta. Dodávateľ je povinný vydať Objednávateľovi potvrdenie o tom, kedy právo uplatnil, ako aj o vykonaní opravy a o čase jej trvania.  Ak Objednávateľ v oznámení o vadách požaduje odstránenie vady, Dodávateľ je povinný vadu odstrániť najneskôr do 24 hodín od jej nahlásenia. </w:t>
      </w:r>
    </w:p>
    <w:p w14:paraId="1EE50D64" w14:textId="13DFAAF4" w:rsidR="006179F0" w:rsidRPr="0058654A" w:rsidRDefault="006179F0" w:rsidP="00B1067B">
      <w:pPr>
        <w:pStyle w:val="Odsekzoznamu"/>
        <w:numPr>
          <w:ilvl w:val="1"/>
          <w:numId w:val="10"/>
        </w:numPr>
        <w:spacing w:line="276" w:lineRule="auto"/>
        <w:jc w:val="both"/>
        <w:rPr>
          <w:rFonts w:asciiTheme="minorHAnsi" w:hAnsiTheme="minorHAnsi" w:cstheme="minorHAnsi"/>
          <w:sz w:val="22"/>
          <w:szCs w:val="22"/>
        </w:rPr>
      </w:pPr>
      <w:r w:rsidRPr="00B1067B">
        <w:rPr>
          <w:rFonts w:asciiTheme="minorHAnsi" w:hAnsiTheme="minorHAnsi" w:cstheme="minorHAnsi"/>
          <w:color w:val="000000" w:themeColor="text1"/>
          <w:sz w:val="22"/>
          <w:szCs w:val="22"/>
        </w:rPr>
        <w:t>V prípade, že Dodávateľ oznámené vady neodstráni v dohodnutej lehote napriek tomu, že ich uznal, alebo vadu nemožno odstrániť alebo sa vada vyskytne znovu, alebo by bolo podľa stanoviska Dodávateľa odstránenie vád časovo alebo finančne náročné alebo inak neprimerané s ohľadom</w:t>
      </w:r>
      <w:r w:rsidRPr="0058654A">
        <w:rPr>
          <w:rFonts w:asciiTheme="minorHAnsi" w:hAnsiTheme="minorHAnsi" w:cstheme="minorHAnsi"/>
          <w:sz w:val="22"/>
          <w:szCs w:val="22"/>
        </w:rPr>
        <w:t xml:space="preserve"> na okolnosti a účel poskytovania služieb, má Objednávateľ právo po predchádzajúcom písomnom upozornení:</w:t>
      </w:r>
    </w:p>
    <w:p w14:paraId="543F8400" w14:textId="77777777" w:rsidR="006179F0" w:rsidRPr="0058654A" w:rsidRDefault="006179F0" w:rsidP="00B1067B">
      <w:pPr>
        <w:pStyle w:val="Odsekzoznamu"/>
        <w:numPr>
          <w:ilvl w:val="0"/>
          <w:numId w:val="28"/>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 xml:space="preserve">dať vady odstrániť na náklady Dodávateľa, </w:t>
      </w:r>
    </w:p>
    <w:p w14:paraId="23B7E991" w14:textId="77777777" w:rsidR="006179F0" w:rsidRPr="0058654A" w:rsidRDefault="006179F0" w:rsidP="00B1067B">
      <w:pPr>
        <w:pStyle w:val="Odsekzoznamu"/>
        <w:numPr>
          <w:ilvl w:val="0"/>
          <w:numId w:val="28"/>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 xml:space="preserve">od tejto zmluvy odstúpiť alebo </w:t>
      </w:r>
    </w:p>
    <w:p w14:paraId="331701FD" w14:textId="0A92425C" w:rsidR="006179F0" w:rsidRPr="008D372B" w:rsidRDefault="006179F0" w:rsidP="00B1067B">
      <w:pPr>
        <w:pStyle w:val="Odsekzoznamu"/>
        <w:numPr>
          <w:ilvl w:val="0"/>
          <w:numId w:val="28"/>
        </w:numPr>
        <w:spacing w:line="276" w:lineRule="auto"/>
        <w:ind w:left="851" w:hanging="284"/>
        <w:jc w:val="both"/>
        <w:rPr>
          <w:rFonts w:asciiTheme="minorHAnsi" w:hAnsiTheme="minorHAnsi" w:cstheme="minorHAnsi"/>
          <w:sz w:val="22"/>
          <w:szCs w:val="22"/>
        </w:rPr>
      </w:pPr>
      <w:r w:rsidRPr="008D372B">
        <w:rPr>
          <w:rFonts w:asciiTheme="minorHAnsi" w:hAnsiTheme="minorHAnsi" w:cstheme="minorHAnsi"/>
          <w:sz w:val="22"/>
          <w:szCs w:val="22"/>
        </w:rPr>
        <w:lastRenderedPageBreak/>
        <w:t>primerane znížiť cenu za poskytnuté služby</w:t>
      </w:r>
      <w:r w:rsidR="008D372B" w:rsidRPr="008D372B">
        <w:rPr>
          <w:rFonts w:asciiTheme="minorHAnsi" w:hAnsiTheme="minorHAnsi" w:cstheme="minorHAnsi"/>
          <w:sz w:val="22"/>
          <w:szCs w:val="22"/>
        </w:rPr>
        <w:t>.</w:t>
      </w:r>
    </w:p>
    <w:p w14:paraId="2C6B9E2F" w14:textId="77777777"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V prípade omeškania Dodávateľa s odstránením vád v lehote určenej Objednávateľom, alebo ak je zrejmé, že Dodávateľ nie je schopný vady riadne odstrániť v určenej lehote, je Objednávateľ, ak od zmluvy neodstúpi, oprávnený popri nároku na poskytnutie primeranej zľavy z ceny tiež odstrániť vady sám alebo prostredníctvom tretej osoby na náklady Dodávateľa, pričom o tejto skutočnosti je Objednávateľ povinný Dodávateľa bezodkladne písomne informovať.</w:t>
      </w:r>
    </w:p>
    <w:p w14:paraId="5479C7B2" w14:textId="77777777"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Dodávateľ je povinný začať s odstraňovaním vád bez zbytočného odkladu od uplatnenia nároku na odstránenie vád Plnenia a vadu odstrániť v primeranej lehote určenej Objednávateľom. V prípade, ak Dodávateľ neodstráni vady v lehote určenej Objednávateľom, považuje sa takéto porušenie za podstatné porušenie zmluvy a Objednávateľ je oprávnený od zmluvy odstúpiť.</w:t>
      </w:r>
    </w:p>
    <w:p w14:paraId="401506F9" w14:textId="77777777"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Ak Objednávateľ požaduje zľavu z ceny, táto sa určí ako rozdiel medzi hodnotou, ktorú by malo poskytnutie služieb bez vád, a hodnotou, ktorú má poskytnutie služieb  s vadami v čase, kedy poskytnutie služieb malo byť poskytnuté.</w:t>
      </w:r>
    </w:p>
    <w:p w14:paraId="76022F37" w14:textId="33D47F26"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Dodávateľ je povinný po odstránení vady vyzvať Objednávateľa na skontrolovanie a potvrdenie splnenia povinnosti odstrániť vadu obdobným spôsobom ako Objednávateľ potvrdzuje poskytnutie služby. Náklady na odstránenie vád, ako aj preukázateľné náklady Objednávateľa na uplatnenie nárokov z vád, znáša Dodávateľ.</w:t>
      </w:r>
    </w:p>
    <w:p w14:paraId="28B58B64" w14:textId="345231F1" w:rsidR="006179F0" w:rsidRPr="0058654A" w:rsidRDefault="006179F0" w:rsidP="00B1067B">
      <w:pPr>
        <w:pStyle w:val="Odsekzoznamu"/>
        <w:numPr>
          <w:ilvl w:val="1"/>
          <w:numId w:val="10"/>
        </w:numPr>
        <w:spacing w:line="276" w:lineRule="auto"/>
        <w:jc w:val="both"/>
        <w:rPr>
          <w:rFonts w:asciiTheme="minorHAnsi" w:hAnsiTheme="minorHAnsi" w:cstheme="minorHAnsi"/>
          <w:sz w:val="22"/>
          <w:szCs w:val="22"/>
        </w:rPr>
      </w:pPr>
      <w:r w:rsidRPr="00B1067B">
        <w:rPr>
          <w:rFonts w:asciiTheme="minorHAnsi" w:hAnsiTheme="minorHAnsi" w:cstheme="minorHAnsi"/>
          <w:color w:val="000000" w:themeColor="text1"/>
          <w:sz w:val="22"/>
          <w:szCs w:val="22"/>
        </w:rPr>
        <w:t>Uplatnením nárokov z vád nie je dotknutý nárok Objednávateľa na zaplatenie zmluvnej pokuty, náhradu škody alebo iného nároku, ktorý Objednávateľovi</w:t>
      </w:r>
      <w:r w:rsidRPr="0058654A">
        <w:rPr>
          <w:rFonts w:asciiTheme="minorHAnsi" w:hAnsiTheme="minorHAnsi" w:cstheme="minorHAnsi"/>
          <w:sz w:val="22"/>
          <w:szCs w:val="22"/>
        </w:rPr>
        <w:t xml:space="preserve"> v dôsledk</w:t>
      </w:r>
      <w:r w:rsidR="008D372B">
        <w:rPr>
          <w:rFonts w:asciiTheme="minorHAnsi" w:hAnsiTheme="minorHAnsi" w:cstheme="minorHAnsi"/>
          <w:sz w:val="22"/>
          <w:szCs w:val="22"/>
        </w:rPr>
        <w:t>u</w:t>
      </w:r>
      <w:r w:rsidRPr="0058654A">
        <w:rPr>
          <w:rFonts w:asciiTheme="minorHAnsi" w:hAnsiTheme="minorHAnsi" w:cstheme="minorHAnsi"/>
          <w:sz w:val="22"/>
          <w:szCs w:val="22"/>
        </w:rPr>
        <w:t xml:space="preserve"> vád vznikol.</w:t>
      </w:r>
    </w:p>
    <w:p w14:paraId="45306CE8" w14:textId="77777777" w:rsidR="00656851" w:rsidRPr="0058654A" w:rsidRDefault="00656851" w:rsidP="00D53454">
      <w:pPr>
        <w:spacing w:after="0"/>
        <w:rPr>
          <w:rFonts w:asciiTheme="minorHAnsi" w:hAnsiTheme="minorHAnsi" w:cstheme="minorHAnsi"/>
          <w:b/>
          <w:color w:val="000000" w:themeColor="text1"/>
        </w:rPr>
      </w:pPr>
    </w:p>
    <w:p w14:paraId="6DCEC8E2" w14:textId="77777777" w:rsidR="00C822F1" w:rsidRPr="0058654A" w:rsidRDefault="00C822F1" w:rsidP="00B1067B">
      <w:pPr>
        <w:spacing w:before="60" w:after="0"/>
        <w:jc w:val="center"/>
        <w:rPr>
          <w:rFonts w:asciiTheme="minorHAnsi" w:hAnsiTheme="minorHAnsi" w:cstheme="minorHAnsi"/>
          <w:b/>
          <w:color w:val="000000" w:themeColor="text1"/>
        </w:rPr>
      </w:pPr>
      <w:r w:rsidRPr="0058654A">
        <w:rPr>
          <w:rFonts w:asciiTheme="minorHAnsi" w:hAnsiTheme="minorHAnsi" w:cstheme="minorHAnsi"/>
          <w:b/>
          <w:color w:val="000000" w:themeColor="text1"/>
        </w:rPr>
        <w:t>Článok 6</w:t>
      </w:r>
    </w:p>
    <w:p w14:paraId="09248F5D" w14:textId="3799DD8F" w:rsidR="00C822F1" w:rsidRPr="00B1067B" w:rsidRDefault="006179F0" w:rsidP="00B1067B">
      <w:pPr>
        <w:spacing w:after="0"/>
        <w:jc w:val="center"/>
        <w:rPr>
          <w:rFonts w:asciiTheme="minorHAnsi" w:hAnsiTheme="minorHAnsi" w:cstheme="minorHAnsi"/>
          <w:b/>
        </w:rPr>
      </w:pPr>
      <w:r w:rsidRPr="0058654A">
        <w:rPr>
          <w:rFonts w:asciiTheme="minorHAnsi" w:hAnsiTheme="minorHAnsi" w:cstheme="minorHAnsi"/>
          <w:b/>
        </w:rPr>
        <w:t xml:space="preserve">Cena </w:t>
      </w:r>
      <w:r w:rsidRPr="0058654A">
        <w:rPr>
          <w:rFonts w:asciiTheme="minorHAnsi" w:hAnsiTheme="minorHAnsi" w:cstheme="minorHAnsi"/>
          <w:b/>
          <w:color w:val="000000" w:themeColor="text1"/>
        </w:rPr>
        <w:t>a platobné podmienky</w:t>
      </w:r>
    </w:p>
    <w:p w14:paraId="5A9CA791" w14:textId="77777777" w:rsidR="00C822F1" w:rsidRPr="0058654A" w:rsidRDefault="00C822F1" w:rsidP="00441E1C">
      <w:pPr>
        <w:pStyle w:val="Odsekzoznamu"/>
        <w:numPr>
          <w:ilvl w:val="0"/>
          <w:numId w:val="8"/>
        </w:numPr>
        <w:spacing w:after="60" w:line="276" w:lineRule="auto"/>
        <w:contextualSpacing w:val="0"/>
        <w:jc w:val="both"/>
        <w:rPr>
          <w:rFonts w:asciiTheme="minorHAnsi" w:hAnsiTheme="minorHAnsi" w:cstheme="minorHAnsi"/>
          <w:vanish/>
          <w:color w:val="000000" w:themeColor="text1"/>
          <w:sz w:val="22"/>
          <w:szCs w:val="22"/>
        </w:rPr>
      </w:pPr>
    </w:p>
    <w:p w14:paraId="2608D880" w14:textId="77777777" w:rsidR="00B1067B" w:rsidRPr="00B1067B" w:rsidRDefault="00B1067B" w:rsidP="00B1067B">
      <w:pPr>
        <w:pStyle w:val="Odsekzoznamu"/>
        <w:numPr>
          <w:ilvl w:val="0"/>
          <w:numId w:val="10"/>
        </w:numPr>
        <w:spacing w:line="276" w:lineRule="auto"/>
        <w:jc w:val="both"/>
        <w:rPr>
          <w:rFonts w:asciiTheme="minorHAnsi" w:hAnsiTheme="minorHAnsi" w:cstheme="minorHAnsi"/>
          <w:vanish/>
          <w:color w:val="000000" w:themeColor="text1"/>
          <w:sz w:val="22"/>
          <w:szCs w:val="22"/>
        </w:rPr>
      </w:pPr>
    </w:p>
    <w:p w14:paraId="72123B2E" w14:textId="2900FD79" w:rsidR="006179F0"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Objednávateľ za riadne a včasné splnenie záväzkov Dodávateľa poskytnúť služby zaplatí Dodávateľovi cenu spôsobom a v rozsahu uvedenom v bode 6.2 tohto článku zmluvy. </w:t>
      </w:r>
    </w:p>
    <w:p w14:paraId="749CCEAE" w14:textId="38361BF5" w:rsidR="00312FFB" w:rsidRPr="0058654A" w:rsidRDefault="006179F0" w:rsidP="00237D8E">
      <w:pPr>
        <w:pStyle w:val="Odsekzoznamu"/>
        <w:numPr>
          <w:ilvl w:val="1"/>
          <w:numId w:val="10"/>
        </w:numPr>
        <w:spacing w:after="240" w:line="276" w:lineRule="auto"/>
        <w:jc w:val="both"/>
        <w:rPr>
          <w:rFonts w:asciiTheme="minorHAnsi" w:hAnsiTheme="minorHAnsi" w:cstheme="minorHAnsi"/>
        </w:rPr>
      </w:pPr>
      <w:r w:rsidRPr="00B1067B">
        <w:rPr>
          <w:rFonts w:asciiTheme="minorHAnsi" w:hAnsiTheme="minorHAnsi" w:cstheme="minorHAnsi"/>
          <w:color w:val="000000" w:themeColor="text1"/>
          <w:sz w:val="22"/>
          <w:szCs w:val="22"/>
        </w:rPr>
        <w:t xml:space="preserve">Celková cena za poskytnuté služby je stanovená dohodou zmluvných strán maximálnou výškou  ... € s DPH (slovom ... eur s DPH) (... € bez DPH). </w:t>
      </w:r>
      <w:r w:rsidR="00237D8E">
        <w:rPr>
          <w:rFonts w:asciiTheme="minorHAnsi" w:hAnsiTheme="minorHAnsi" w:cstheme="minorHAnsi"/>
          <w:color w:val="000000" w:themeColor="text1"/>
          <w:sz w:val="22"/>
          <w:szCs w:val="22"/>
        </w:rPr>
        <w:t>Podrobný rozpis c</w:t>
      </w:r>
      <w:r w:rsidRPr="00B1067B">
        <w:rPr>
          <w:rFonts w:asciiTheme="minorHAnsi" w:hAnsiTheme="minorHAnsi" w:cstheme="minorHAnsi"/>
          <w:color w:val="000000" w:themeColor="text1"/>
          <w:sz w:val="22"/>
          <w:szCs w:val="22"/>
        </w:rPr>
        <w:t>en</w:t>
      </w:r>
      <w:r w:rsidR="00237D8E">
        <w:rPr>
          <w:rFonts w:asciiTheme="minorHAnsi" w:hAnsiTheme="minorHAnsi" w:cstheme="minorHAnsi"/>
          <w:color w:val="000000" w:themeColor="text1"/>
          <w:sz w:val="22"/>
          <w:szCs w:val="22"/>
        </w:rPr>
        <w:t>y</w:t>
      </w:r>
      <w:r w:rsidRPr="00B1067B">
        <w:rPr>
          <w:rFonts w:asciiTheme="minorHAnsi" w:hAnsiTheme="minorHAnsi" w:cstheme="minorHAnsi"/>
          <w:color w:val="000000" w:themeColor="text1"/>
          <w:sz w:val="22"/>
          <w:szCs w:val="22"/>
        </w:rPr>
        <w:t xml:space="preserve"> za predmet zmluvy </w:t>
      </w:r>
      <w:r w:rsidR="00237D8E">
        <w:rPr>
          <w:rFonts w:asciiTheme="minorHAnsi" w:hAnsiTheme="minorHAnsi" w:cstheme="minorHAnsi"/>
          <w:color w:val="000000" w:themeColor="text1"/>
          <w:sz w:val="22"/>
          <w:szCs w:val="22"/>
        </w:rPr>
        <w:t>je uvedený v Prílohe č. 2 tejto zmluvy.</w:t>
      </w:r>
    </w:p>
    <w:p w14:paraId="4F5F758F" w14:textId="589B4101" w:rsidR="00312FFB"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Dodávateľ a Objednávateľ sa dohodli, že cena uvedená v bode </w:t>
      </w:r>
      <w:r w:rsidR="00312FFB" w:rsidRPr="00B1067B">
        <w:rPr>
          <w:rFonts w:asciiTheme="minorHAnsi" w:hAnsiTheme="minorHAnsi" w:cstheme="minorHAnsi"/>
          <w:color w:val="000000" w:themeColor="text1"/>
          <w:sz w:val="22"/>
          <w:szCs w:val="22"/>
        </w:rPr>
        <w:t>6.</w:t>
      </w:r>
      <w:r w:rsidRPr="00B1067B">
        <w:rPr>
          <w:rFonts w:asciiTheme="minorHAnsi" w:hAnsiTheme="minorHAnsi" w:cstheme="minorHAnsi"/>
          <w:color w:val="000000" w:themeColor="text1"/>
          <w:sz w:val="22"/>
          <w:szCs w:val="22"/>
        </w:rPr>
        <w:t>2 tohto článku je pevná, konečná a nemenná. Cena predstavuje odplatu za splnenie všetkých zmluvných záväzkov Dodávateľa vyplývajúcich zo zmluvy a pokrýva tiež všetky a akékoľvek interné či externé náklady alebo výdavky Dodávateľa na splnenie zmluvy, t. j. na riadne a včasné dodanie, poskytnutie a vykonanie dojednaných služieb ako aj primeraného zisku, ak zmluva, alebo príslušné všeobecne záväzné právne predpisy neustanovujú inak. Cena zahŕňa tiež odplatu za udelenie všetkých licencií a súhlasov udeľovaných Dodávateľom vo vzťahu k poskytovan</w:t>
      </w:r>
      <w:r w:rsidR="008D372B">
        <w:rPr>
          <w:rFonts w:asciiTheme="minorHAnsi" w:hAnsiTheme="minorHAnsi" w:cstheme="minorHAnsi"/>
          <w:color w:val="000000" w:themeColor="text1"/>
          <w:sz w:val="22"/>
          <w:szCs w:val="22"/>
        </w:rPr>
        <w:t>iu</w:t>
      </w:r>
      <w:r w:rsidRPr="00B1067B">
        <w:rPr>
          <w:rFonts w:asciiTheme="minorHAnsi" w:hAnsiTheme="minorHAnsi" w:cstheme="minorHAnsi"/>
          <w:color w:val="000000" w:themeColor="text1"/>
          <w:sz w:val="22"/>
          <w:szCs w:val="22"/>
        </w:rPr>
        <w:t xml:space="preserve"> služieb Objednávateľovi podľa zmluvy.</w:t>
      </w:r>
    </w:p>
    <w:p w14:paraId="726D89E3" w14:textId="0667842F" w:rsidR="006179F0" w:rsidRPr="0058654A" w:rsidRDefault="006179F0" w:rsidP="00B1067B">
      <w:pPr>
        <w:pStyle w:val="Odsekzoznamu"/>
        <w:numPr>
          <w:ilvl w:val="1"/>
          <w:numId w:val="10"/>
        </w:numPr>
        <w:spacing w:line="276" w:lineRule="auto"/>
        <w:jc w:val="both"/>
        <w:rPr>
          <w:rFonts w:asciiTheme="minorHAnsi" w:hAnsiTheme="minorHAnsi" w:cstheme="minorHAnsi"/>
          <w:sz w:val="22"/>
          <w:szCs w:val="22"/>
        </w:rPr>
      </w:pPr>
      <w:r w:rsidRPr="00B1067B">
        <w:rPr>
          <w:rFonts w:asciiTheme="minorHAnsi" w:hAnsiTheme="minorHAnsi" w:cstheme="minorHAnsi"/>
          <w:color w:val="000000" w:themeColor="text1"/>
          <w:sz w:val="22"/>
          <w:szCs w:val="22"/>
        </w:rPr>
        <w:t xml:space="preserve">Celkovú cenu je </w:t>
      </w:r>
      <w:r w:rsidRPr="0058654A">
        <w:rPr>
          <w:rFonts w:asciiTheme="minorHAnsi" w:hAnsiTheme="minorHAnsi" w:cstheme="minorHAnsi"/>
          <w:color w:val="000000" w:themeColor="text1"/>
          <w:sz w:val="22"/>
          <w:szCs w:val="22"/>
        </w:rPr>
        <w:t>Objednávateľ povinný uhradiť v </w:t>
      </w:r>
      <w:r w:rsidR="00F81217">
        <w:rPr>
          <w:rFonts w:asciiTheme="minorHAnsi" w:hAnsiTheme="minorHAnsi" w:cstheme="minorHAnsi"/>
          <w:color w:val="000000" w:themeColor="text1"/>
          <w:sz w:val="22"/>
          <w:szCs w:val="22"/>
        </w:rPr>
        <w:t>desiatich</w:t>
      </w:r>
      <w:r w:rsidRPr="0058654A">
        <w:rPr>
          <w:rFonts w:asciiTheme="minorHAnsi" w:hAnsiTheme="minorHAnsi" w:cstheme="minorHAnsi"/>
          <w:color w:val="000000" w:themeColor="text1"/>
          <w:sz w:val="22"/>
          <w:szCs w:val="22"/>
        </w:rPr>
        <w:t xml:space="preserve"> mesačných platbách na základe faktúr vystavených Dodávateľom, pričom každá faktúra bude obsahovať za dané fakturačné obdobie: </w:t>
      </w:r>
    </w:p>
    <w:p w14:paraId="6F4FCA1D" w14:textId="1E69C7B9" w:rsidR="006179F0" w:rsidRPr="0058654A" w:rsidRDefault="006179F0" w:rsidP="00B1067B">
      <w:pPr>
        <w:pStyle w:val="Odstavec"/>
        <w:keepNext w:val="0"/>
        <w:numPr>
          <w:ilvl w:val="0"/>
          <w:numId w:val="18"/>
        </w:numPr>
        <w:spacing w:before="0" w:line="276" w:lineRule="auto"/>
        <w:ind w:left="851" w:hanging="284"/>
        <w:rPr>
          <w:rFonts w:asciiTheme="minorHAnsi" w:hAnsiTheme="minorHAnsi" w:cstheme="minorHAnsi"/>
          <w:noProof w:val="0"/>
          <w:color w:val="000000" w:themeColor="text1"/>
          <w:szCs w:val="22"/>
        </w:rPr>
      </w:pPr>
      <w:r w:rsidRPr="0058654A">
        <w:rPr>
          <w:rFonts w:asciiTheme="minorHAnsi" w:hAnsiTheme="minorHAnsi" w:cstheme="minorHAnsi"/>
          <w:noProof w:val="0"/>
          <w:color w:val="000000" w:themeColor="text1"/>
          <w:szCs w:val="22"/>
        </w:rPr>
        <w:t xml:space="preserve">fakturáciu </w:t>
      </w:r>
      <w:r w:rsidR="008D372B">
        <w:rPr>
          <w:rFonts w:asciiTheme="minorHAnsi" w:hAnsiTheme="minorHAnsi" w:cstheme="minorHAnsi"/>
          <w:noProof w:val="0"/>
          <w:color w:val="000000" w:themeColor="text1"/>
          <w:szCs w:val="22"/>
        </w:rPr>
        <w:t>mesačného paušálu</w:t>
      </w:r>
      <w:r w:rsidRPr="0058654A">
        <w:rPr>
          <w:rFonts w:asciiTheme="minorHAnsi" w:hAnsiTheme="minorHAnsi" w:cstheme="minorHAnsi"/>
          <w:noProof w:val="0"/>
          <w:color w:val="000000" w:themeColor="text1"/>
          <w:szCs w:val="22"/>
        </w:rPr>
        <w:t xml:space="preserve"> za </w:t>
      </w:r>
      <w:r w:rsidR="00312FFB" w:rsidRPr="0058654A">
        <w:rPr>
          <w:rFonts w:asciiTheme="minorHAnsi" w:hAnsiTheme="minorHAnsi" w:cstheme="minorHAnsi"/>
          <w:color w:val="000000" w:themeColor="text1"/>
          <w:szCs w:val="22"/>
        </w:rPr>
        <w:t>Technick</w:t>
      </w:r>
      <w:r w:rsidR="008D372B">
        <w:rPr>
          <w:rFonts w:asciiTheme="minorHAnsi" w:hAnsiTheme="minorHAnsi" w:cstheme="minorHAnsi"/>
          <w:color w:val="000000" w:themeColor="text1"/>
          <w:szCs w:val="22"/>
        </w:rPr>
        <w:t>ú</w:t>
      </w:r>
      <w:r w:rsidR="00312FFB" w:rsidRPr="0058654A">
        <w:rPr>
          <w:rFonts w:asciiTheme="minorHAnsi" w:hAnsiTheme="minorHAnsi" w:cstheme="minorHAnsi"/>
          <w:color w:val="000000" w:themeColor="text1"/>
          <w:szCs w:val="22"/>
        </w:rPr>
        <w:t xml:space="preserve"> podpor</w:t>
      </w:r>
      <w:r w:rsidR="008D372B">
        <w:rPr>
          <w:rFonts w:asciiTheme="minorHAnsi" w:hAnsiTheme="minorHAnsi" w:cstheme="minorHAnsi"/>
          <w:color w:val="000000" w:themeColor="text1"/>
          <w:szCs w:val="22"/>
        </w:rPr>
        <w:t>u</w:t>
      </w:r>
      <w:r w:rsidR="00312FFB" w:rsidRPr="0058654A">
        <w:rPr>
          <w:rFonts w:asciiTheme="minorHAnsi" w:hAnsiTheme="minorHAnsi" w:cstheme="minorHAnsi"/>
          <w:color w:val="000000" w:themeColor="text1"/>
          <w:szCs w:val="22"/>
        </w:rPr>
        <w:t xml:space="preserve"> a odborné konzultácie pre CRE</w:t>
      </w:r>
      <w:r w:rsidR="00F81217">
        <w:rPr>
          <w:rFonts w:asciiTheme="minorHAnsi" w:hAnsiTheme="minorHAnsi" w:cstheme="minorHAnsi"/>
          <w:color w:val="000000" w:themeColor="text1"/>
          <w:szCs w:val="22"/>
        </w:rPr>
        <w:t>P</w:t>
      </w:r>
      <w:r w:rsidR="00312FFB" w:rsidRPr="0058654A">
        <w:rPr>
          <w:rFonts w:asciiTheme="minorHAnsi" w:hAnsiTheme="minorHAnsi" w:cstheme="minorHAnsi"/>
          <w:color w:val="000000" w:themeColor="text1"/>
          <w:szCs w:val="22"/>
        </w:rPr>
        <w:t>Č</w:t>
      </w:r>
      <w:r w:rsidR="00F81217">
        <w:rPr>
          <w:rFonts w:asciiTheme="minorHAnsi" w:hAnsiTheme="minorHAnsi" w:cstheme="minorHAnsi"/>
          <w:color w:val="000000" w:themeColor="text1"/>
          <w:szCs w:val="22"/>
        </w:rPr>
        <w:t>1, 2</w:t>
      </w:r>
      <w:r w:rsidR="00312FFB" w:rsidRPr="0058654A">
        <w:rPr>
          <w:rFonts w:asciiTheme="minorHAnsi" w:hAnsiTheme="minorHAnsi" w:cstheme="minorHAnsi"/>
          <w:noProof w:val="0"/>
          <w:color w:val="000000" w:themeColor="text1"/>
          <w:szCs w:val="22"/>
        </w:rPr>
        <w:t xml:space="preserve"> </w:t>
      </w:r>
      <w:r w:rsidRPr="0058654A">
        <w:rPr>
          <w:rFonts w:asciiTheme="minorHAnsi" w:hAnsiTheme="minorHAnsi" w:cstheme="minorHAnsi"/>
          <w:noProof w:val="0"/>
          <w:color w:val="000000" w:themeColor="text1"/>
          <w:szCs w:val="22"/>
        </w:rPr>
        <w:t xml:space="preserve">podľa </w:t>
      </w:r>
      <w:r w:rsidR="008D372B">
        <w:rPr>
          <w:rFonts w:asciiTheme="minorHAnsi" w:hAnsiTheme="minorHAnsi" w:cstheme="minorHAnsi"/>
          <w:noProof w:val="0"/>
          <w:color w:val="000000" w:themeColor="text1"/>
          <w:szCs w:val="22"/>
        </w:rPr>
        <w:t>prílohy č. 2 tejto zmluvy</w:t>
      </w:r>
      <w:r w:rsidRPr="0058654A">
        <w:rPr>
          <w:rFonts w:asciiTheme="minorHAnsi" w:hAnsiTheme="minorHAnsi" w:cstheme="minorHAnsi"/>
          <w:noProof w:val="0"/>
          <w:color w:val="000000" w:themeColor="text1"/>
          <w:szCs w:val="22"/>
        </w:rPr>
        <w:t xml:space="preserve">, </w:t>
      </w:r>
    </w:p>
    <w:p w14:paraId="5B332496" w14:textId="1488E3F3" w:rsidR="00312FFB" w:rsidRPr="0058654A" w:rsidRDefault="006179F0" w:rsidP="00B1067B">
      <w:pPr>
        <w:pStyle w:val="Odstavec"/>
        <w:keepNext w:val="0"/>
        <w:numPr>
          <w:ilvl w:val="0"/>
          <w:numId w:val="18"/>
        </w:numPr>
        <w:spacing w:before="0" w:line="276" w:lineRule="auto"/>
        <w:ind w:left="851" w:hanging="284"/>
        <w:rPr>
          <w:rFonts w:asciiTheme="minorHAnsi" w:hAnsiTheme="minorHAnsi" w:cstheme="minorHAnsi"/>
          <w:noProof w:val="0"/>
          <w:color w:val="000000" w:themeColor="text1"/>
          <w:szCs w:val="22"/>
        </w:rPr>
      </w:pPr>
      <w:r w:rsidRPr="0058654A">
        <w:rPr>
          <w:rFonts w:asciiTheme="minorHAnsi" w:hAnsiTheme="minorHAnsi" w:cstheme="minorHAnsi"/>
          <w:noProof w:val="0"/>
          <w:color w:val="000000" w:themeColor="text1"/>
          <w:szCs w:val="22"/>
        </w:rPr>
        <w:lastRenderedPageBreak/>
        <w:t xml:space="preserve">fakturáciu ceny realizovaných </w:t>
      </w:r>
      <w:r w:rsidR="00312FFB" w:rsidRPr="0058654A">
        <w:rPr>
          <w:rFonts w:asciiTheme="minorHAnsi" w:hAnsiTheme="minorHAnsi" w:cstheme="minorHAnsi"/>
          <w:color w:val="000000" w:themeColor="text1"/>
          <w:szCs w:val="22"/>
        </w:rPr>
        <w:t>Analyticko-programátorských prác a úprav v</w:t>
      </w:r>
      <w:r w:rsidR="00F81217">
        <w:rPr>
          <w:rFonts w:asciiTheme="minorHAnsi" w:hAnsiTheme="minorHAnsi" w:cstheme="minorHAnsi"/>
          <w:color w:val="000000" w:themeColor="text1"/>
          <w:szCs w:val="22"/>
        </w:rPr>
        <w:t> </w:t>
      </w:r>
      <w:r w:rsidR="00312FFB" w:rsidRPr="0058654A">
        <w:rPr>
          <w:rFonts w:asciiTheme="minorHAnsi" w:hAnsiTheme="minorHAnsi" w:cstheme="minorHAnsi"/>
          <w:color w:val="000000" w:themeColor="text1"/>
          <w:szCs w:val="22"/>
        </w:rPr>
        <w:t>CRE</w:t>
      </w:r>
      <w:r w:rsidR="00F81217">
        <w:rPr>
          <w:rFonts w:asciiTheme="minorHAnsi" w:hAnsiTheme="minorHAnsi" w:cstheme="minorHAnsi"/>
          <w:color w:val="000000" w:themeColor="text1"/>
          <w:szCs w:val="22"/>
        </w:rPr>
        <w:t>PČ2</w:t>
      </w:r>
      <w:r w:rsidR="00312FFB" w:rsidRPr="0058654A">
        <w:rPr>
          <w:rFonts w:asciiTheme="minorHAnsi" w:hAnsiTheme="minorHAnsi" w:cstheme="minorHAnsi"/>
          <w:noProof w:val="0"/>
          <w:color w:val="000000" w:themeColor="text1"/>
          <w:szCs w:val="22"/>
        </w:rPr>
        <w:t xml:space="preserve"> </w:t>
      </w:r>
      <w:r w:rsidRPr="0058654A">
        <w:rPr>
          <w:rFonts w:asciiTheme="minorHAnsi" w:hAnsiTheme="minorHAnsi" w:cstheme="minorHAnsi"/>
          <w:noProof w:val="0"/>
          <w:color w:val="000000" w:themeColor="text1"/>
          <w:szCs w:val="22"/>
        </w:rPr>
        <w:t xml:space="preserve">ako časti ceny podľa </w:t>
      </w:r>
      <w:r w:rsidR="0060765C">
        <w:rPr>
          <w:rFonts w:asciiTheme="minorHAnsi" w:hAnsiTheme="minorHAnsi" w:cstheme="minorHAnsi"/>
          <w:noProof w:val="0"/>
          <w:color w:val="000000" w:themeColor="text1"/>
          <w:szCs w:val="22"/>
        </w:rPr>
        <w:t>prílohy č. 2 tejto zmluvy</w:t>
      </w:r>
      <w:r w:rsidRPr="0058654A">
        <w:rPr>
          <w:rFonts w:asciiTheme="minorHAnsi" w:hAnsiTheme="minorHAnsi" w:cstheme="minorHAnsi"/>
          <w:noProof w:val="0"/>
          <w:color w:val="000000" w:themeColor="text1"/>
          <w:szCs w:val="22"/>
        </w:rPr>
        <w:t xml:space="preserve">. </w:t>
      </w:r>
    </w:p>
    <w:p w14:paraId="22ACE89A" w14:textId="77777777" w:rsidR="00312FFB" w:rsidRPr="0058654A"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Právo na zaplatenie ceny vznikne uplynutím príslušného mesiaca, v ktorom bolo poskytnuté plnenie predmetu zmluvy. </w:t>
      </w:r>
    </w:p>
    <w:p w14:paraId="0FF350DE" w14:textId="77777777" w:rsidR="00312FFB" w:rsidRPr="0058654A"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Zálohy a preddavky na účely úhrady ceny alebo jej časti sa neposkytujú.</w:t>
      </w:r>
    </w:p>
    <w:p w14:paraId="242F7519" w14:textId="77777777" w:rsidR="00312FFB" w:rsidRPr="0058654A"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Daň z pridanej hodnoty je účtovaná v zmysle platných predpisov v deň vystavenia faktúry. </w:t>
      </w:r>
    </w:p>
    <w:p w14:paraId="5488958B" w14:textId="10C85457"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Prílohou faktúry je Pracovný výkaz o poskytnutých službách a úpravách. </w:t>
      </w:r>
    </w:p>
    <w:p w14:paraId="79CBF438" w14:textId="77777777" w:rsidR="00312FFB" w:rsidRPr="0058654A"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Faktúra je splatná do 30 dní odo dňa jej doručenia Objednávateľovi. </w:t>
      </w:r>
    </w:p>
    <w:p w14:paraId="638C8E3C" w14:textId="77777777" w:rsidR="00312FFB" w:rsidRPr="0058654A"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Objednávateľ je oprávnený pred uplynutím lehoty splatnosti vrátiť bez zaplatenia faktúru, ktorá neobsahuje náležitosti podľa  zák.  č.  222/2004  Z.  z. v platnom znení, náležitosti daňového dokladu alebo náležitosti stanovené ďalšími príslušnými právnymi predpismi alebo má iné nedostatky v obsahu podľa tejto zmluvy. Objednávateľ je povinný vyznačiť vo vrátenej faktúre dôvod vrátenia. Dodávateľ je v tomto prípade povinný podľa povahy nesprávnosti faktúru opraviť alebo nanovo vyhotoviť. Oprávneným vrátením faktúry prestáva plynúť pôvodná lehota splatnosti. Lehota splatnosti plynie znovu odo dňa doručenia opravenej alebo nanovo vyhotovenej faktúry Objednávateľovi. </w:t>
      </w:r>
    </w:p>
    <w:p w14:paraId="6493C90D" w14:textId="26634164" w:rsidR="00213F25" w:rsidRPr="00B1067B" w:rsidRDefault="006179F0"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Objednávateľ</w:t>
      </w:r>
      <w:r w:rsidRPr="0058654A">
        <w:rPr>
          <w:rFonts w:asciiTheme="minorHAnsi" w:hAnsiTheme="minorHAnsi" w:cstheme="minorHAnsi"/>
          <w:sz w:val="22"/>
          <w:szCs w:val="22"/>
        </w:rPr>
        <w:t xml:space="preserve"> si splní svoj záväzok zaplatiť cenu alebo jej časť bankovým prevodom v prospech účtu Dodávateľa, ktorý je uvedený v zmluve. Za deň zaplatenia fakturovanej sumy sa považuje deň pripísania peňažnej sumy na bankový účet Dodávateľa.</w:t>
      </w:r>
    </w:p>
    <w:p w14:paraId="48D067C7" w14:textId="77777777" w:rsidR="00B1067B" w:rsidRPr="00B1067B" w:rsidRDefault="00B1067B" w:rsidP="00B1067B">
      <w:pPr>
        <w:pStyle w:val="Odsekzoznamu"/>
        <w:spacing w:line="276" w:lineRule="auto"/>
        <w:ind w:left="576"/>
        <w:jc w:val="both"/>
        <w:rPr>
          <w:rFonts w:asciiTheme="minorHAnsi" w:hAnsiTheme="minorHAnsi" w:cstheme="minorHAnsi"/>
          <w:color w:val="000000" w:themeColor="text1"/>
          <w:sz w:val="22"/>
          <w:szCs w:val="22"/>
        </w:rPr>
      </w:pPr>
    </w:p>
    <w:p w14:paraId="1494DBAE" w14:textId="5B821DEE" w:rsidR="009106E0" w:rsidRPr="0058654A" w:rsidRDefault="009106E0" w:rsidP="00B1067B">
      <w:pPr>
        <w:pStyle w:val="Nzov1"/>
        <w:spacing w:before="0" w:after="0" w:line="276" w:lineRule="auto"/>
        <w:rPr>
          <w:rFonts w:asciiTheme="minorHAnsi" w:hAnsiTheme="minorHAnsi" w:cstheme="minorHAnsi"/>
          <w:noProof w:val="0"/>
          <w:color w:val="000000" w:themeColor="text1"/>
          <w:szCs w:val="22"/>
        </w:rPr>
      </w:pPr>
      <w:r w:rsidRPr="0058654A">
        <w:rPr>
          <w:rFonts w:asciiTheme="minorHAnsi" w:hAnsiTheme="minorHAnsi" w:cstheme="minorHAnsi"/>
          <w:noProof w:val="0"/>
          <w:color w:val="000000" w:themeColor="text1"/>
          <w:szCs w:val="22"/>
        </w:rPr>
        <w:t xml:space="preserve">Článok </w:t>
      </w:r>
      <w:r w:rsidR="00C822F1" w:rsidRPr="0058654A">
        <w:rPr>
          <w:rFonts w:asciiTheme="minorHAnsi" w:hAnsiTheme="minorHAnsi" w:cstheme="minorHAnsi"/>
          <w:noProof w:val="0"/>
          <w:color w:val="000000" w:themeColor="text1"/>
          <w:szCs w:val="22"/>
        </w:rPr>
        <w:t>7</w:t>
      </w:r>
    </w:p>
    <w:p w14:paraId="2EF63E2D" w14:textId="7E2A1DF2" w:rsidR="00DB0025" w:rsidRPr="00B1067B" w:rsidRDefault="00312FFB" w:rsidP="00B1067B">
      <w:pPr>
        <w:spacing w:after="0"/>
        <w:jc w:val="center"/>
        <w:rPr>
          <w:rFonts w:asciiTheme="minorHAnsi" w:hAnsiTheme="minorHAnsi" w:cstheme="minorHAnsi"/>
          <w:b/>
        </w:rPr>
      </w:pPr>
      <w:r w:rsidRPr="0058654A">
        <w:rPr>
          <w:rFonts w:asciiTheme="minorHAnsi" w:hAnsiTheme="minorHAnsi" w:cstheme="minorHAnsi"/>
          <w:b/>
        </w:rPr>
        <w:t>Sankcie</w:t>
      </w:r>
    </w:p>
    <w:p w14:paraId="37BC1EC9" w14:textId="77777777" w:rsidR="00DB0025" w:rsidRPr="0058654A" w:rsidRDefault="00DB0025" w:rsidP="00441E1C">
      <w:pPr>
        <w:pStyle w:val="Odsekzoznamu"/>
        <w:numPr>
          <w:ilvl w:val="0"/>
          <w:numId w:val="8"/>
        </w:numPr>
        <w:spacing w:after="60" w:line="276" w:lineRule="auto"/>
        <w:contextualSpacing w:val="0"/>
        <w:jc w:val="both"/>
        <w:rPr>
          <w:rFonts w:asciiTheme="minorHAnsi" w:hAnsiTheme="minorHAnsi" w:cstheme="minorHAnsi"/>
          <w:vanish/>
          <w:color w:val="000000" w:themeColor="text1"/>
          <w:sz w:val="22"/>
          <w:szCs w:val="22"/>
        </w:rPr>
      </w:pPr>
    </w:p>
    <w:p w14:paraId="14661025" w14:textId="77777777" w:rsidR="00B1067B" w:rsidRPr="00B1067B" w:rsidRDefault="00B1067B" w:rsidP="00B1067B">
      <w:pPr>
        <w:pStyle w:val="Odsekzoznamu"/>
        <w:numPr>
          <w:ilvl w:val="0"/>
          <w:numId w:val="10"/>
        </w:numPr>
        <w:spacing w:line="276" w:lineRule="auto"/>
        <w:jc w:val="both"/>
        <w:rPr>
          <w:rFonts w:asciiTheme="minorHAnsi" w:hAnsiTheme="minorHAnsi" w:cstheme="minorHAnsi"/>
          <w:vanish/>
          <w:color w:val="000000" w:themeColor="text1"/>
          <w:sz w:val="22"/>
          <w:szCs w:val="22"/>
        </w:rPr>
      </w:pPr>
      <w:bookmarkStart w:id="2" w:name="_Ref173120769"/>
    </w:p>
    <w:p w14:paraId="10EDE883" w14:textId="2E12702C"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V prípade porušenia povinnosti Dodávateľa poskytnúť služby riadne a včas podľa zmluvy, je Objednávateľ oprávnený požadovať od Dodávateľa zaplatenie zmluvnej pokuty v rozsahu a za podmienok definovaných v tomto článku.  </w:t>
      </w:r>
    </w:p>
    <w:p w14:paraId="1E2496D3" w14:textId="11FDAEE7"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V prípade</w:t>
      </w:r>
      <w:r w:rsidRPr="0058654A">
        <w:rPr>
          <w:rFonts w:asciiTheme="minorHAnsi" w:hAnsiTheme="minorHAnsi" w:cstheme="minorHAnsi"/>
          <w:sz w:val="22"/>
          <w:szCs w:val="22"/>
        </w:rPr>
        <w:t xml:space="preserve"> nenastúpenia na odstránenie vady alebo neodstránenie vady v lehotách určených v prílohe č. 1 zmluvy, má Objednávateľ nárok na zmluvnú pokutu vo výške: </w:t>
      </w:r>
    </w:p>
    <w:p w14:paraId="7CBACDBA" w14:textId="3D0FDE33" w:rsidR="00312FFB" w:rsidRPr="0058654A" w:rsidRDefault="00312FFB" w:rsidP="00B1067B">
      <w:pPr>
        <w:pStyle w:val="Odsekzoznamu"/>
        <w:numPr>
          <w:ilvl w:val="0"/>
          <w:numId w:val="19"/>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 xml:space="preserve">200 EUR za každú (aj začatú) hodinu omeškania a každú kritickú vadu (vadu nahlásenú kritickým incidentom a s lehotami podľa prílohy č. 1 tejto zmluvy, </w:t>
      </w:r>
    </w:p>
    <w:p w14:paraId="52B524DB" w14:textId="77777777" w:rsidR="00312FFB" w:rsidRPr="0058654A" w:rsidRDefault="00312FFB" w:rsidP="00B1067B">
      <w:pPr>
        <w:pStyle w:val="Odsekzoznamu"/>
        <w:numPr>
          <w:ilvl w:val="0"/>
          <w:numId w:val="19"/>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 xml:space="preserve">250 EUR za každý (aj začatý) deň omeškania a každú vadu, ktorá nie je kritická (vadu nahlásenú iným ako kritickým incidentom a s lehotami podľa prílohy č. 1 tejto zmluvy, počnúc 30. dňom omeškania, </w:t>
      </w:r>
    </w:p>
    <w:p w14:paraId="56B55378" w14:textId="368C6463" w:rsidR="00312FFB" w:rsidRPr="0058654A" w:rsidRDefault="00F81217" w:rsidP="00F81217">
      <w:pPr>
        <w:spacing w:after="0"/>
        <w:jc w:val="both"/>
        <w:rPr>
          <w:rFonts w:asciiTheme="minorHAnsi" w:hAnsiTheme="minorHAnsi" w:cstheme="minorHAnsi"/>
        </w:rPr>
      </w:pPr>
      <w:r>
        <w:rPr>
          <w:rFonts w:asciiTheme="minorHAnsi" w:hAnsiTheme="minorHAnsi" w:cstheme="minorHAnsi"/>
        </w:rPr>
        <w:t xml:space="preserve">                 </w:t>
      </w:r>
      <w:r w:rsidR="00312FFB" w:rsidRPr="0058654A">
        <w:rPr>
          <w:rFonts w:asciiTheme="minorHAnsi" w:hAnsiTheme="minorHAnsi" w:cstheme="minorHAnsi"/>
        </w:rPr>
        <w:t xml:space="preserve">najviac však celkovo do maximálnej výšky ceny predmetu zmluvy za všetky omeškania spolu. </w:t>
      </w:r>
    </w:p>
    <w:p w14:paraId="587F0D64" w14:textId="77777777" w:rsidR="00312FFB" w:rsidRPr="00B1067B"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Dodávateľ nebude v omeškaní, ak záväzok na plnenia alebo činnosti podľa tejto zmluvy nemohol riadne a včas splniť pre okolnosti, ktoré po uzavretí tejto zmluvy vznikli v dôsledku ním nepredvídateľných a neodvrátiteľných skutočností mimoriadnej povahy (vyššia moc) – lehoty pre plnenia alebo činnosti zhotoviteľa podľa tejto zmluvy sa predĺžia o dobu zodpovedajúcu dobe trvania takýchto okolností. </w:t>
      </w:r>
    </w:p>
    <w:p w14:paraId="26340A5E" w14:textId="77777777" w:rsidR="00312FFB" w:rsidRPr="00B1067B"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Dodávateľ nebude v omeškaní, ak mu Objednávateľ neposkytne požadovanú súčinnosť. </w:t>
      </w:r>
    </w:p>
    <w:p w14:paraId="32162A9A" w14:textId="62A455A7" w:rsidR="00312FFB" w:rsidRPr="00B1067B"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lastRenderedPageBreak/>
        <w:t xml:space="preserve">Dodávateľ sa zaväzuje zaplatiť zmluvnú pokutu vyúčtovanú v </w:t>
      </w:r>
      <w:r w:rsidRPr="00834F00">
        <w:rPr>
          <w:rFonts w:asciiTheme="minorHAnsi" w:hAnsiTheme="minorHAnsi" w:cstheme="minorHAnsi"/>
          <w:color w:val="000000" w:themeColor="text1"/>
          <w:sz w:val="22"/>
          <w:szCs w:val="22"/>
        </w:rPr>
        <w:t>súlade s bodom 7.2</w:t>
      </w:r>
      <w:r w:rsidRPr="00B1067B">
        <w:rPr>
          <w:rFonts w:asciiTheme="minorHAnsi" w:hAnsiTheme="minorHAnsi" w:cstheme="minorHAnsi"/>
          <w:color w:val="000000" w:themeColor="text1"/>
          <w:sz w:val="22"/>
          <w:szCs w:val="22"/>
        </w:rPr>
        <w:t xml:space="preserve"> tohto článku Objednávateľovi na jeho bankový účet uvedený v zmluve, a to najneskôr do 15 dní potom, čo bude Dodávateľovi doručená výzva na jej úhradu.</w:t>
      </w:r>
    </w:p>
    <w:p w14:paraId="1A5AB05A" w14:textId="176D2F1D" w:rsidR="00312FFB" w:rsidRPr="0058654A" w:rsidRDefault="00312FFB" w:rsidP="00B1067B">
      <w:pPr>
        <w:pStyle w:val="Odsekzoznamu"/>
        <w:numPr>
          <w:ilvl w:val="1"/>
          <w:numId w:val="10"/>
        </w:numPr>
        <w:spacing w:line="276" w:lineRule="auto"/>
        <w:jc w:val="both"/>
        <w:rPr>
          <w:rFonts w:asciiTheme="minorHAnsi" w:hAnsiTheme="minorHAnsi" w:cstheme="minorHAnsi"/>
          <w:sz w:val="22"/>
          <w:szCs w:val="22"/>
        </w:rPr>
      </w:pPr>
      <w:r w:rsidRPr="00B1067B">
        <w:rPr>
          <w:rFonts w:asciiTheme="minorHAnsi" w:hAnsiTheme="minorHAnsi" w:cstheme="minorHAnsi"/>
          <w:color w:val="000000" w:themeColor="text1"/>
          <w:sz w:val="22"/>
          <w:szCs w:val="22"/>
        </w:rPr>
        <w:t>Uplatnením nároku na zaplatenie zmluvnej pokuty nie je dotknutý nárok Objednávateľa na plnú</w:t>
      </w:r>
      <w:r w:rsidRPr="0058654A">
        <w:rPr>
          <w:rFonts w:asciiTheme="minorHAnsi" w:hAnsiTheme="minorHAnsi" w:cstheme="minorHAnsi"/>
          <w:sz w:val="22"/>
          <w:szCs w:val="22"/>
        </w:rPr>
        <w:t xml:space="preserve"> náhradu škody.</w:t>
      </w:r>
    </w:p>
    <w:p w14:paraId="38742D6F" w14:textId="093EF5CF" w:rsidR="00213F25" w:rsidRPr="0058654A" w:rsidRDefault="00312FFB" w:rsidP="00D53454">
      <w:pPr>
        <w:pStyle w:val="Odsekzoznamu"/>
        <w:spacing w:line="276" w:lineRule="auto"/>
        <w:ind w:left="992"/>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 xml:space="preserve"> </w:t>
      </w:r>
    </w:p>
    <w:bookmarkEnd w:id="2"/>
    <w:p w14:paraId="5BFFC44E" w14:textId="77777777" w:rsidR="0098657A" w:rsidRPr="0058654A" w:rsidRDefault="0098657A" w:rsidP="00B1067B">
      <w:pPr>
        <w:spacing w:before="60" w:after="0"/>
        <w:jc w:val="center"/>
        <w:rPr>
          <w:rFonts w:asciiTheme="minorHAnsi" w:hAnsiTheme="minorHAnsi" w:cstheme="minorHAnsi"/>
          <w:b/>
          <w:color w:val="000000" w:themeColor="text1"/>
        </w:rPr>
      </w:pPr>
      <w:r w:rsidRPr="0058654A">
        <w:rPr>
          <w:rFonts w:asciiTheme="minorHAnsi" w:hAnsiTheme="minorHAnsi" w:cstheme="minorHAnsi"/>
          <w:b/>
          <w:color w:val="000000" w:themeColor="text1"/>
        </w:rPr>
        <w:t xml:space="preserve">Článok </w:t>
      </w:r>
      <w:r w:rsidR="006246D9" w:rsidRPr="0058654A">
        <w:rPr>
          <w:rFonts w:asciiTheme="minorHAnsi" w:hAnsiTheme="minorHAnsi" w:cstheme="minorHAnsi"/>
          <w:b/>
          <w:color w:val="000000" w:themeColor="text1"/>
        </w:rPr>
        <w:t>8</w:t>
      </w:r>
    </w:p>
    <w:p w14:paraId="34D4F106" w14:textId="57C712B9" w:rsidR="00B1067B" w:rsidRPr="00B1067B" w:rsidRDefault="00312FFB" w:rsidP="00B1067B">
      <w:pPr>
        <w:spacing w:after="0"/>
        <w:ind w:left="426"/>
        <w:jc w:val="center"/>
        <w:rPr>
          <w:rFonts w:asciiTheme="minorHAnsi" w:hAnsiTheme="minorHAnsi" w:cstheme="minorHAnsi"/>
          <w:b/>
        </w:rPr>
      </w:pPr>
      <w:r w:rsidRPr="0058654A">
        <w:rPr>
          <w:rFonts w:asciiTheme="minorHAnsi" w:hAnsiTheme="minorHAnsi" w:cstheme="minorHAnsi"/>
          <w:b/>
        </w:rPr>
        <w:t>Zodpovednosť za škodu a okolnosti vylučujúce zodpovednosť</w:t>
      </w:r>
    </w:p>
    <w:p w14:paraId="6493155E" w14:textId="77777777" w:rsidR="00B1067B" w:rsidRPr="00B1067B" w:rsidRDefault="00B1067B" w:rsidP="00B1067B">
      <w:pPr>
        <w:pStyle w:val="Odsekzoznamu"/>
        <w:numPr>
          <w:ilvl w:val="0"/>
          <w:numId w:val="10"/>
        </w:numPr>
        <w:spacing w:line="276" w:lineRule="auto"/>
        <w:jc w:val="both"/>
        <w:rPr>
          <w:rFonts w:asciiTheme="minorHAnsi" w:hAnsiTheme="minorHAnsi" w:cstheme="minorHAnsi"/>
          <w:vanish/>
          <w:color w:val="000000" w:themeColor="text1"/>
          <w:sz w:val="22"/>
          <w:szCs w:val="22"/>
        </w:rPr>
      </w:pPr>
      <w:bookmarkStart w:id="3" w:name="_Ref515541348"/>
      <w:bookmarkStart w:id="4" w:name="članok10"/>
    </w:p>
    <w:p w14:paraId="6DEF0AEC" w14:textId="416F4411"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Zmluvné strany si vzájomne zodpovedajú za škody vzniknuté dôsledkom porušenia ich povinností zo zmluvy a platných právnych predpisov SR.</w:t>
      </w:r>
    </w:p>
    <w:p w14:paraId="5A957022" w14:textId="77777777"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Nárok na náhradu škody nevzniká oprávnenej strane ak povinná strana preukáže, že k porušeniu jej zákonnej alebo zmluvnej povinnosti došlo v dôsledku okolností vylučujúcich zodpovednosť.</w:t>
      </w:r>
    </w:p>
    <w:p w14:paraId="3DBD8C3B" w14:textId="77777777"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w:t>
      </w:r>
    </w:p>
    <w:p w14:paraId="11C918C5" w14:textId="77777777"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14:paraId="3C8F4A8E" w14:textId="77777777"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jej dôsledkoch tohto porušenia, a to písomne bez zbytočného odkladu po tom, čo sa o prekážke dozvedela, alebo pri náležitej starostlivosti mohla dozvedieť.</w:t>
      </w:r>
    </w:p>
    <w:p w14:paraId="3779C54D" w14:textId="602BEEE5" w:rsidR="00312FFB" w:rsidRPr="0058654A" w:rsidRDefault="00312FFB"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color w:val="000000" w:themeColor="text1"/>
          <w:sz w:val="22"/>
          <w:szCs w:val="22"/>
        </w:rPr>
        <w:t>Zmluvná strana,</w:t>
      </w:r>
      <w:r w:rsidRPr="0058654A">
        <w:rPr>
          <w:rFonts w:asciiTheme="minorHAnsi" w:hAnsiTheme="minorHAnsi" w:cstheme="minorHAnsi"/>
          <w:sz w:val="22"/>
          <w:szCs w:val="22"/>
        </w:rPr>
        <w:t xml:space="preserve">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bookmarkEnd w:id="3"/>
    <w:p w14:paraId="2EEDBB28" w14:textId="77777777" w:rsidR="00DA3EB8" w:rsidRPr="0058654A" w:rsidRDefault="00DA3EB8" w:rsidP="00B1067B">
      <w:pPr>
        <w:pStyle w:val="Odstavec"/>
        <w:keepNext w:val="0"/>
        <w:widowControl w:val="0"/>
        <w:numPr>
          <w:ilvl w:val="0"/>
          <w:numId w:val="0"/>
        </w:numPr>
        <w:spacing w:before="0" w:after="60" w:line="276" w:lineRule="auto"/>
        <w:rPr>
          <w:rFonts w:asciiTheme="minorHAnsi" w:hAnsiTheme="minorHAnsi" w:cstheme="minorHAnsi"/>
          <w:noProof w:val="0"/>
          <w:color w:val="000000" w:themeColor="text1"/>
          <w:szCs w:val="22"/>
        </w:rPr>
      </w:pPr>
    </w:p>
    <w:bookmarkEnd w:id="4"/>
    <w:p w14:paraId="7131C39F" w14:textId="77777777" w:rsidR="0098657A" w:rsidRPr="0058654A" w:rsidRDefault="0098657A" w:rsidP="00B1067B">
      <w:pPr>
        <w:pStyle w:val="Nzov1"/>
        <w:spacing w:before="0" w:after="0" w:line="276" w:lineRule="auto"/>
        <w:rPr>
          <w:rFonts w:asciiTheme="minorHAnsi" w:hAnsiTheme="minorHAnsi" w:cstheme="minorHAnsi"/>
          <w:noProof w:val="0"/>
          <w:color w:val="000000" w:themeColor="text1"/>
          <w:szCs w:val="22"/>
        </w:rPr>
      </w:pPr>
      <w:r w:rsidRPr="0058654A">
        <w:rPr>
          <w:rFonts w:asciiTheme="minorHAnsi" w:hAnsiTheme="minorHAnsi" w:cstheme="minorHAnsi"/>
          <w:noProof w:val="0"/>
          <w:color w:val="000000" w:themeColor="text1"/>
          <w:szCs w:val="22"/>
        </w:rPr>
        <w:t xml:space="preserve">Článok </w:t>
      </w:r>
      <w:r w:rsidR="006246D9" w:rsidRPr="0058654A">
        <w:rPr>
          <w:rFonts w:asciiTheme="minorHAnsi" w:hAnsiTheme="minorHAnsi" w:cstheme="minorHAnsi"/>
          <w:noProof w:val="0"/>
          <w:color w:val="000000" w:themeColor="text1"/>
          <w:szCs w:val="22"/>
        </w:rPr>
        <w:t>9</w:t>
      </w:r>
    </w:p>
    <w:p w14:paraId="49253BCE" w14:textId="6CA7B148" w:rsidR="00086BA9" w:rsidRPr="00B1067B" w:rsidRDefault="00D53454" w:rsidP="00B1067B">
      <w:pPr>
        <w:spacing w:after="0"/>
        <w:jc w:val="center"/>
        <w:rPr>
          <w:rFonts w:asciiTheme="minorHAnsi" w:hAnsiTheme="minorHAnsi" w:cstheme="minorHAnsi"/>
          <w:b/>
        </w:rPr>
      </w:pPr>
      <w:r w:rsidRPr="0058654A">
        <w:rPr>
          <w:rFonts w:asciiTheme="minorHAnsi" w:hAnsiTheme="minorHAnsi" w:cstheme="minorHAnsi"/>
          <w:b/>
        </w:rPr>
        <w:t>Ochrana dôverných informácií</w:t>
      </w:r>
    </w:p>
    <w:p w14:paraId="78BF88DB" w14:textId="77777777" w:rsidR="00B1067B" w:rsidRPr="00B1067B" w:rsidRDefault="00B1067B" w:rsidP="00B1067B">
      <w:pPr>
        <w:pStyle w:val="Odsekzoznamu"/>
        <w:numPr>
          <w:ilvl w:val="0"/>
          <w:numId w:val="10"/>
        </w:numPr>
        <w:spacing w:line="276" w:lineRule="auto"/>
        <w:jc w:val="both"/>
        <w:rPr>
          <w:rFonts w:asciiTheme="minorHAnsi" w:hAnsiTheme="minorHAnsi" w:cstheme="minorHAnsi"/>
          <w:vanish/>
          <w:sz w:val="22"/>
          <w:szCs w:val="22"/>
        </w:rPr>
      </w:pPr>
    </w:p>
    <w:p w14:paraId="11C02468" w14:textId="77777777" w:rsidR="00834F00" w:rsidRPr="00834F00" w:rsidRDefault="00834F00" w:rsidP="00B1067B">
      <w:pPr>
        <w:pStyle w:val="Odsekzoznamu"/>
        <w:numPr>
          <w:ilvl w:val="1"/>
          <w:numId w:val="10"/>
        </w:numPr>
        <w:spacing w:line="276" w:lineRule="auto"/>
        <w:jc w:val="both"/>
        <w:rPr>
          <w:rFonts w:asciiTheme="minorHAnsi" w:hAnsiTheme="minorHAnsi" w:cstheme="minorHAnsi"/>
          <w:color w:val="000000" w:themeColor="text1"/>
          <w:sz w:val="22"/>
          <w:szCs w:val="22"/>
          <w:lang w:eastAsia="ar-SA"/>
        </w:rPr>
      </w:pPr>
      <w:r>
        <w:rPr>
          <w:rFonts w:asciiTheme="minorHAnsi" w:hAnsiTheme="minorHAnsi" w:cstheme="minorHAnsi"/>
          <w:sz w:val="22"/>
          <w:szCs w:val="22"/>
        </w:rPr>
        <w:t>N</w:t>
      </w:r>
      <w:r w:rsidR="00D53454" w:rsidRPr="0058654A">
        <w:rPr>
          <w:rFonts w:asciiTheme="minorHAnsi" w:hAnsiTheme="minorHAnsi" w:cstheme="minorHAnsi"/>
          <w:sz w:val="22"/>
          <w:szCs w:val="22"/>
        </w:rPr>
        <w:t xml:space="preserve">a účely </w:t>
      </w:r>
      <w:r>
        <w:rPr>
          <w:rFonts w:asciiTheme="minorHAnsi" w:hAnsiTheme="minorHAnsi" w:cstheme="minorHAnsi"/>
          <w:sz w:val="22"/>
          <w:szCs w:val="22"/>
        </w:rPr>
        <w:t xml:space="preserve">tejto </w:t>
      </w:r>
      <w:r w:rsidR="00D53454" w:rsidRPr="0058654A">
        <w:rPr>
          <w:rFonts w:asciiTheme="minorHAnsi" w:hAnsiTheme="minorHAnsi" w:cstheme="minorHAnsi"/>
          <w:sz w:val="22"/>
          <w:szCs w:val="22"/>
        </w:rPr>
        <w:t xml:space="preserve">zmluvy </w:t>
      </w:r>
      <w:r>
        <w:rPr>
          <w:rFonts w:asciiTheme="minorHAnsi" w:hAnsiTheme="minorHAnsi" w:cstheme="minorHAnsi"/>
          <w:sz w:val="22"/>
          <w:szCs w:val="22"/>
        </w:rPr>
        <w:t xml:space="preserve">sa za dôvernú informáciu bez ohľadu na formu jej zachytenia okrem výnimiek v bode 9.2 tohto článku , považuje: </w:t>
      </w:r>
    </w:p>
    <w:p w14:paraId="118CC485" w14:textId="20C8D2B0" w:rsidR="00834F00" w:rsidRPr="00EA5C1E" w:rsidRDefault="00D53454" w:rsidP="00EA5C1E">
      <w:pPr>
        <w:pStyle w:val="Odsekzoznamu"/>
        <w:numPr>
          <w:ilvl w:val="0"/>
          <w:numId w:val="22"/>
        </w:numPr>
        <w:jc w:val="both"/>
        <w:rPr>
          <w:rFonts w:asciiTheme="minorHAnsi" w:hAnsiTheme="minorHAnsi" w:cstheme="minorHAnsi"/>
          <w:color w:val="000000" w:themeColor="text1"/>
          <w:lang w:eastAsia="ar-SA"/>
        </w:rPr>
      </w:pPr>
      <w:r w:rsidRPr="00EA5C1E">
        <w:rPr>
          <w:rFonts w:asciiTheme="minorHAnsi" w:hAnsiTheme="minorHAnsi" w:cstheme="minorHAnsi"/>
        </w:rPr>
        <w:t xml:space="preserve">akýkoľvek údaj, podklad, poznatok, dokument, alebo </w:t>
      </w:r>
    </w:p>
    <w:p w14:paraId="25074754" w14:textId="7EDB7C7B" w:rsidR="00D53454" w:rsidRPr="00834F00" w:rsidRDefault="00834F00" w:rsidP="00834F00">
      <w:pPr>
        <w:pStyle w:val="Odsekzoznamu"/>
        <w:numPr>
          <w:ilvl w:val="0"/>
          <w:numId w:val="22"/>
        </w:numPr>
        <w:spacing w:line="276" w:lineRule="auto"/>
        <w:jc w:val="both"/>
        <w:rPr>
          <w:rFonts w:asciiTheme="minorHAnsi" w:hAnsiTheme="minorHAnsi" w:cstheme="minorHAnsi"/>
          <w:color w:val="000000" w:themeColor="text1"/>
          <w:sz w:val="22"/>
          <w:szCs w:val="22"/>
          <w:lang w:eastAsia="ar-SA"/>
        </w:rPr>
      </w:pPr>
      <w:r>
        <w:rPr>
          <w:rFonts w:asciiTheme="minorHAnsi" w:hAnsiTheme="minorHAnsi" w:cstheme="minorHAnsi"/>
          <w:sz w:val="22"/>
          <w:szCs w:val="22"/>
        </w:rPr>
        <w:t>akákoľvek iná informácia</w:t>
      </w:r>
      <w:r w:rsidR="00D53454" w:rsidRPr="0058654A">
        <w:rPr>
          <w:rFonts w:asciiTheme="minorHAnsi" w:hAnsiTheme="minorHAnsi" w:cstheme="minorHAnsi"/>
          <w:sz w:val="22"/>
          <w:szCs w:val="22"/>
        </w:rPr>
        <w:t>,</w:t>
      </w:r>
      <w:r>
        <w:rPr>
          <w:rFonts w:asciiTheme="minorHAnsi" w:hAnsiTheme="minorHAnsi" w:cstheme="minorHAnsi"/>
          <w:sz w:val="22"/>
          <w:szCs w:val="22"/>
        </w:rPr>
        <w:t xml:space="preserve"> </w:t>
      </w:r>
      <w:r w:rsidR="00D53454" w:rsidRPr="00834F00">
        <w:rPr>
          <w:rFonts w:asciiTheme="minorHAnsi" w:hAnsiTheme="minorHAnsi" w:cstheme="minorHAnsi"/>
          <w:sz w:val="22"/>
          <w:szCs w:val="22"/>
        </w:rPr>
        <w:t xml:space="preserve">ktorá sa týka zmluvnej strany (najmä informácie o jej činnosti, štruktúre, hospodárskych výsledkoch, finančné, štatistické a </w:t>
      </w:r>
      <w:r w:rsidR="00D53454" w:rsidRPr="00834F00">
        <w:rPr>
          <w:rFonts w:asciiTheme="minorHAnsi" w:hAnsiTheme="minorHAnsi" w:cstheme="minorHAnsi"/>
          <w:sz w:val="22"/>
          <w:szCs w:val="22"/>
        </w:rPr>
        <w:lastRenderedPageBreak/>
        <w:t>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zmluvnej strany,</w:t>
      </w:r>
    </w:p>
    <w:p w14:paraId="23482567" w14:textId="780AB832" w:rsidR="00D53454" w:rsidRPr="0058654A" w:rsidRDefault="00EA5C1E" w:rsidP="00B1067B">
      <w:pPr>
        <w:pStyle w:val="Odsekzoznamu"/>
        <w:numPr>
          <w:ilvl w:val="0"/>
          <w:numId w:val="22"/>
        </w:numPr>
        <w:spacing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akákoľvek iná informácia, </w:t>
      </w:r>
      <w:r w:rsidR="00D53454" w:rsidRPr="0058654A">
        <w:rPr>
          <w:rFonts w:asciiTheme="minorHAnsi" w:hAnsiTheme="minorHAnsi" w:cstheme="minorHAnsi"/>
          <w:sz w:val="22"/>
          <w:szCs w:val="22"/>
        </w:rPr>
        <w:t>ktorá sa týka zamestnancov a obchodných partnerov zmluvných strán,</w:t>
      </w:r>
    </w:p>
    <w:p w14:paraId="21CFA9A0" w14:textId="7AAA5C3F" w:rsidR="00D53454" w:rsidRPr="0058654A" w:rsidRDefault="00EA5C1E" w:rsidP="00B1067B">
      <w:pPr>
        <w:pStyle w:val="Odsekzoznamu"/>
        <w:numPr>
          <w:ilvl w:val="0"/>
          <w:numId w:val="22"/>
        </w:numPr>
        <w:spacing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akákoľvek iná informácia, </w:t>
      </w:r>
      <w:r w:rsidR="00D53454" w:rsidRPr="0058654A">
        <w:rPr>
          <w:rFonts w:asciiTheme="minorHAnsi" w:hAnsiTheme="minorHAnsi" w:cstheme="minorHAnsi"/>
          <w:sz w:val="22"/>
          <w:szCs w:val="22"/>
        </w:rPr>
        <w:t>ktorá sa týka zmluvných vzťahov zmluvných strán,</w:t>
      </w:r>
    </w:p>
    <w:p w14:paraId="36AB245C" w14:textId="5ADC6CE5" w:rsidR="00D53454" w:rsidRPr="0058654A" w:rsidRDefault="00EA5C1E" w:rsidP="00B1067B">
      <w:pPr>
        <w:pStyle w:val="Odsekzoznamu"/>
        <w:numPr>
          <w:ilvl w:val="0"/>
          <w:numId w:val="22"/>
        </w:numPr>
        <w:spacing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akákoľvek iná informácia, </w:t>
      </w:r>
      <w:r w:rsidR="00D53454" w:rsidRPr="0058654A">
        <w:rPr>
          <w:rFonts w:asciiTheme="minorHAnsi" w:hAnsiTheme="minorHAnsi" w:cstheme="minorHAnsi"/>
          <w:sz w:val="22"/>
          <w:szCs w:val="22"/>
        </w:rPr>
        <w:t>ktorá je výslovne zmluvnou stranou označená ako „dôverná“, „utajená“, „chránená zákonom“ alebo iným obdobným označením, a to od okamihu oznámenia tejto skutočnosti druhej zmluvnej strane, alebo</w:t>
      </w:r>
    </w:p>
    <w:p w14:paraId="5E9EB0F7" w14:textId="607DE6EA" w:rsidR="00D53454" w:rsidRPr="0058654A" w:rsidRDefault="00EA5C1E" w:rsidP="00B1067B">
      <w:pPr>
        <w:pStyle w:val="Odsekzoznamu"/>
        <w:numPr>
          <w:ilvl w:val="0"/>
          <w:numId w:val="22"/>
        </w:numPr>
        <w:spacing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akákoľvek iná informácia, </w:t>
      </w:r>
      <w:r w:rsidR="00D53454" w:rsidRPr="0058654A">
        <w:rPr>
          <w:rFonts w:asciiTheme="minorHAnsi" w:hAnsiTheme="minorHAnsi" w:cstheme="minorHAnsi"/>
          <w:sz w:val="22"/>
          <w:szCs w:val="22"/>
        </w:rPr>
        <w:t>pre ktorú je stanovený všeobecne záväznými právnymi predpismi Slovenskej republiky osobitný režim nakladania (najmä obchodné tajomstvo, bankové tajomstvo, telekomunikačné tajomstvo, daňové tajomstvo, osobné údaje a utajované skutočnosti),</w:t>
      </w:r>
    </w:p>
    <w:p w14:paraId="08F7E1E1" w14:textId="5DD4ED21" w:rsidR="00D53454" w:rsidRPr="0058654A" w:rsidRDefault="00D53454" w:rsidP="00B1067B">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Dôverné informácie nie sú informácie, ktoré:</w:t>
      </w:r>
    </w:p>
    <w:p w14:paraId="28A128AA" w14:textId="77777777" w:rsidR="00D53454" w:rsidRPr="0058654A" w:rsidRDefault="00D53454" w:rsidP="00B1067B">
      <w:pPr>
        <w:pStyle w:val="Odsekzoznamu"/>
        <w:numPr>
          <w:ilvl w:val="0"/>
          <w:numId w:val="30"/>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boli alebo sú preukázateľne sprístupnené, zverejnené alebo poskytnuté zmluvnou stranou, ktorej sa tieto informácie týkajú tretej osobe bez záväzku mlčanlivosti pred uzavretím zmluvy,</w:t>
      </w:r>
    </w:p>
    <w:p w14:paraId="49A1D6E0" w14:textId="77777777" w:rsidR="00D53454" w:rsidRPr="0058654A" w:rsidRDefault="00D53454" w:rsidP="00B1067B">
      <w:pPr>
        <w:pStyle w:val="Odsekzoznamu"/>
        <w:numPr>
          <w:ilvl w:val="0"/>
          <w:numId w:val="30"/>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sa preukázateľne stanú všeobecne známymi a verejne dostupnými po uzavretí zmluvy z iného dôvodu ako z dôvodu porušenia záväzku mlčanlivosti podľa tejto zmluvy</w:t>
      </w:r>
    </w:p>
    <w:p w14:paraId="60BD3666" w14:textId="77777777" w:rsidR="00D53454" w:rsidRPr="0058654A" w:rsidRDefault="00D53454" w:rsidP="00B1067B">
      <w:pPr>
        <w:pStyle w:val="Odsekzoznamu"/>
        <w:numPr>
          <w:ilvl w:val="0"/>
          <w:numId w:val="30"/>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boli preukázateľne vytvorené, vyvinuté či získané samostatne druhou zmluvnou stranou, od tretej strany, ktorá ich legitímne získala alebo vyvinula, a ktorá nie je viazaná povinnosťou mlčanlivosti ohľadom nej.</w:t>
      </w:r>
    </w:p>
    <w:p w14:paraId="349818D5" w14:textId="77777777" w:rsidR="00D53454" w:rsidRPr="0058654A" w:rsidRDefault="00D53454" w:rsidP="00B1067B">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Zmluvné strany sú povinné zaistiť ochranu, utajenie a mlčanlivosť ohľadom dôverných informácií spôsobom obvyklým pre ochranu, zabezpečenie mlčanlivosti a utajovanie takýchto vlastných dôverných informácií. Zmluvné strany sú povinné zabezpečiť ochranu a utajenie dôverných informácií aj zo strany svojich zamestnancov, zástupcov, ako aj iných spolupracujúcich tretích strán, ak im takéto informácie boli poskytnuté.</w:t>
      </w:r>
    </w:p>
    <w:p w14:paraId="38AC5DB3" w14:textId="7A793758" w:rsidR="00D53454" w:rsidRPr="0058654A" w:rsidRDefault="00D53454" w:rsidP="00B1067B">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Dôverné informácie poskytnuté, odovzdané, oznámené, sprístupnené a/alebo akýmkoľvek iným spôsobom získané jednou zmluvnou stranou od druhej zmluvnej strany na základe a/alebo v akejkoľvek súvislosti so zmluvou, môžu byť použité výhradne na účely plnenia zmluvy</w:t>
      </w:r>
      <w:r w:rsidR="00F34F66">
        <w:rPr>
          <w:rFonts w:asciiTheme="minorHAnsi" w:hAnsiTheme="minorHAnsi" w:cstheme="minorHAnsi"/>
          <w:sz w:val="22"/>
          <w:szCs w:val="22"/>
        </w:rPr>
        <w:t>.</w:t>
      </w:r>
      <w:r w:rsidRPr="0058654A">
        <w:rPr>
          <w:rFonts w:asciiTheme="minorHAnsi" w:hAnsiTheme="minorHAnsi" w:cstheme="minorHAnsi"/>
          <w:sz w:val="22"/>
          <w:szCs w:val="22"/>
        </w:rPr>
        <w:t xml:space="preserve"> </w:t>
      </w:r>
    </w:p>
    <w:p w14:paraId="786C99EA" w14:textId="77777777" w:rsidR="00D53454" w:rsidRPr="0058654A" w:rsidRDefault="00D53454" w:rsidP="00B1067B">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Zmluvné strany sa zaväzujú dôverné informácie ako aj všetky informácie poskytnuté, odovzdané, oznámené, sprístupnené alebo akýmkoľvek iným spôsobom získané zmluvnými stranami na základe zmluvy alebo v akejkoľvek súvislosti so zmluvou udržiavať v tajnosti, a zachovávať o nich mlčanlivosť, chrániť ich pred zneužitím, poškodením, zničením, znehodnotením, stratou a odcudzením, a to i po ukončení platnosti a účinnosti zmluvy.</w:t>
      </w:r>
    </w:p>
    <w:p w14:paraId="2F4C268B" w14:textId="7959A036" w:rsidR="00D53454" w:rsidRPr="0058654A" w:rsidRDefault="00D53454" w:rsidP="00B1067B">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 xml:space="preserve">Zmluvná strana nie je oprávnená bez predchádzajúceho písomného súhlasu druhej zmluvnej strany dôverné informácie poskytnúť, odovzdať, oznámiť, sprístupniť, zverejniť, publikovať, rozširovať, vyzradiť ani použiť inak než na účely zmluvy, a to ani po </w:t>
      </w:r>
      <w:r w:rsidRPr="0058654A">
        <w:rPr>
          <w:rFonts w:asciiTheme="minorHAnsi" w:hAnsiTheme="minorHAnsi" w:cstheme="minorHAnsi"/>
          <w:sz w:val="22"/>
          <w:szCs w:val="22"/>
        </w:rPr>
        <w:lastRenderedPageBreak/>
        <w:t>ukončení platnosti a účinnosti zmluvy, s výnimkou prípadu ich poskytnutia, odovzdania, oznámenia alebo sprístupnenia:</w:t>
      </w:r>
    </w:p>
    <w:p w14:paraId="176F8075" w14:textId="77777777" w:rsidR="00D53454" w:rsidRPr="0058654A" w:rsidRDefault="00D53454" w:rsidP="00B1067B">
      <w:pPr>
        <w:pStyle w:val="Odsekzoznamu"/>
        <w:numPr>
          <w:ilvl w:val="0"/>
          <w:numId w:val="31"/>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2B9FD9CD" w14:textId="77777777" w:rsidR="00D53454" w:rsidRPr="0058654A" w:rsidRDefault="00D53454" w:rsidP="00B1067B">
      <w:pPr>
        <w:pStyle w:val="Odsekzoznamu"/>
        <w:numPr>
          <w:ilvl w:val="0"/>
          <w:numId w:val="31"/>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subdodávateľom (schváleným v súlade s ustanoveniami tejto zmluvy), ak sa subdodávateľ podieľa na plnení zmluvy, a ak je to potrebné pre účely plnenia povinností podľa zmluvy, pričom subdodávateľ musí byť viazaný minimálne rovnakým rozsahom povinností vo vzťahu k ochrane dôverných informácií, ako sú viazané zmluvné strany podľa zmluvy,</w:t>
      </w:r>
    </w:p>
    <w:p w14:paraId="2E736A63" w14:textId="77777777" w:rsidR="00D53454" w:rsidRPr="0058654A" w:rsidRDefault="00D53454" w:rsidP="00B1067B">
      <w:pPr>
        <w:pStyle w:val="Odsekzoznamu"/>
        <w:numPr>
          <w:ilvl w:val="0"/>
          <w:numId w:val="31"/>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oprávnenej osobe na základe povinnosti ustanovenej zákonom, rozhodnutím súdu, prokuratúry alebo rozhodnutím iného oprávneného orgánu verejnej moci v medziach ich právomoci, pričom v tomto prípade zmluvná strana, ktorá je povinná informácie sprístupniť, bezodkladne doručí druhej zmluvnej strane písomné oznámenie o tejto skutočnosti ešte pred sprístupnením týchto informácií.</w:t>
      </w:r>
    </w:p>
    <w:p w14:paraId="2BB8A577" w14:textId="77777777" w:rsidR="00D53454" w:rsidRPr="0058654A" w:rsidRDefault="00D53454" w:rsidP="00B1067B">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 xml:space="preserve">Dodávateľ vyhlasuje, že spracúva a chráni osobné údaje v súlade s Nariadením o ochrane osobných údajov (2016/679/EU) a zákonom č. 18/2018 Z. z. o ochrane osobných údajov a o zmene a doplnení niektorých zákonov a v súlade s ostatnými príslušnými všeobecne záväznými a internými predpismi zamestnávateľa (ďalej spolu aj len „Predpisy na ochranu osobných údajov“). </w:t>
      </w:r>
    </w:p>
    <w:p w14:paraId="7DAEE080" w14:textId="191418A6" w:rsidR="00D53454" w:rsidRPr="00B1067B" w:rsidRDefault="00D53454" w:rsidP="00B1067B">
      <w:pPr>
        <w:pStyle w:val="Odsekzoznamu"/>
        <w:numPr>
          <w:ilvl w:val="1"/>
          <w:numId w:val="10"/>
        </w:numPr>
        <w:spacing w:line="276" w:lineRule="auto"/>
        <w:jc w:val="both"/>
        <w:rPr>
          <w:rFonts w:asciiTheme="minorHAnsi" w:hAnsiTheme="minorHAnsi" w:cstheme="minorHAnsi"/>
          <w:sz w:val="22"/>
          <w:szCs w:val="22"/>
        </w:rPr>
      </w:pPr>
      <w:r w:rsidRPr="00B1067B">
        <w:rPr>
          <w:rFonts w:asciiTheme="minorHAnsi" w:hAnsiTheme="minorHAnsi" w:cstheme="minorHAnsi"/>
          <w:sz w:val="22"/>
          <w:szCs w:val="22"/>
        </w:rPr>
        <w:t>Zamestnanci Dodávateľa, ktorí plnia úlohy potrebné na naplnenie poskytovania prevádzkovej</w:t>
      </w:r>
      <w:r w:rsidRPr="0058654A">
        <w:rPr>
          <w:rFonts w:asciiTheme="minorHAnsi" w:hAnsiTheme="minorHAnsi" w:cstheme="minorHAnsi"/>
          <w:color w:val="000000" w:themeColor="text1"/>
          <w:sz w:val="22"/>
          <w:szCs w:val="22"/>
        </w:rPr>
        <w:t xml:space="preserve"> podpory a údržby CRE</w:t>
      </w:r>
      <w:r w:rsidR="00EA5C1E">
        <w:rPr>
          <w:rFonts w:asciiTheme="minorHAnsi" w:hAnsiTheme="minorHAnsi" w:cstheme="minorHAnsi"/>
          <w:color w:val="000000" w:themeColor="text1"/>
          <w:sz w:val="22"/>
          <w:szCs w:val="22"/>
        </w:rPr>
        <w:t>P</w:t>
      </w:r>
      <w:r w:rsidRPr="0058654A">
        <w:rPr>
          <w:rFonts w:asciiTheme="minorHAnsi" w:hAnsiTheme="minorHAnsi" w:cstheme="minorHAnsi"/>
          <w:color w:val="000000" w:themeColor="text1"/>
          <w:sz w:val="22"/>
          <w:szCs w:val="22"/>
        </w:rPr>
        <w:t>Č</w:t>
      </w:r>
      <w:r w:rsidR="00EA5C1E">
        <w:rPr>
          <w:rFonts w:asciiTheme="minorHAnsi" w:hAnsiTheme="minorHAnsi" w:cstheme="minorHAnsi"/>
          <w:color w:val="000000" w:themeColor="text1"/>
          <w:sz w:val="22"/>
          <w:szCs w:val="22"/>
        </w:rPr>
        <w:t>1, 2</w:t>
      </w:r>
      <w:r w:rsidRPr="0058654A">
        <w:rPr>
          <w:rFonts w:asciiTheme="minorHAnsi" w:hAnsiTheme="minorHAnsi" w:cstheme="minorHAnsi"/>
          <w:color w:val="000000" w:themeColor="text1"/>
          <w:sz w:val="22"/>
          <w:szCs w:val="22"/>
        </w:rPr>
        <w:t>, sú pri plnení servisných prác povinní zachovávať mlčanlivosť o všetkých osobných údajoch, s ktorými prídu do styku v rámci plnenia pracovných úloh vyplývajúcich im z dohodnutého druhu práce. Tieto nesmú využiť pre osobnú potrebu a bez súhlasu Objednávateľa ich nesmú zverejniť a nikomu poskytnúť ani sprístupniť. Povinnosť mlčanlivosti trvá aj po zániku zmluvného vzťahu medzi Dodávateľom a  Objednávateľom. Povinnosť mlčanlivosti neplatí, ak je to nevyhnutné na plnenie úloh súdu alebo orgánov činných v trestnom konaní a vo vzťahu k Úradu pre ochranu osobných údajov pri plnení jeho úloh.</w:t>
      </w:r>
    </w:p>
    <w:p w14:paraId="7689D869" w14:textId="77777777" w:rsidR="00B1067B" w:rsidRPr="00B1067B" w:rsidRDefault="00B1067B" w:rsidP="00B1067B">
      <w:pPr>
        <w:pStyle w:val="Odsekzoznamu"/>
        <w:spacing w:line="276" w:lineRule="auto"/>
        <w:ind w:left="576"/>
        <w:jc w:val="both"/>
        <w:rPr>
          <w:rFonts w:asciiTheme="minorHAnsi" w:hAnsiTheme="minorHAnsi" w:cstheme="minorHAnsi"/>
          <w:sz w:val="22"/>
          <w:szCs w:val="22"/>
        </w:rPr>
      </w:pPr>
    </w:p>
    <w:p w14:paraId="2BADDB7F" w14:textId="77777777" w:rsidR="000C5E05" w:rsidRPr="0058654A" w:rsidRDefault="000C5E05" w:rsidP="00B1067B">
      <w:pPr>
        <w:pStyle w:val="Nzov1"/>
        <w:spacing w:before="0" w:after="0" w:line="276" w:lineRule="auto"/>
        <w:rPr>
          <w:rFonts w:asciiTheme="minorHAnsi" w:hAnsiTheme="minorHAnsi" w:cstheme="minorHAnsi"/>
          <w:noProof w:val="0"/>
          <w:color w:val="000000" w:themeColor="text1"/>
          <w:szCs w:val="22"/>
        </w:rPr>
      </w:pPr>
      <w:r w:rsidRPr="0058654A">
        <w:rPr>
          <w:rFonts w:asciiTheme="minorHAnsi" w:hAnsiTheme="minorHAnsi" w:cstheme="minorHAnsi"/>
          <w:noProof w:val="0"/>
          <w:color w:val="000000" w:themeColor="text1"/>
          <w:szCs w:val="22"/>
        </w:rPr>
        <w:t xml:space="preserve">Článok </w:t>
      </w:r>
      <w:r w:rsidR="006246D9" w:rsidRPr="0058654A">
        <w:rPr>
          <w:rFonts w:asciiTheme="minorHAnsi" w:hAnsiTheme="minorHAnsi" w:cstheme="minorHAnsi"/>
          <w:noProof w:val="0"/>
          <w:color w:val="000000" w:themeColor="text1"/>
          <w:szCs w:val="22"/>
        </w:rPr>
        <w:t>10</w:t>
      </w:r>
    </w:p>
    <w:p w14:paraId="2DCC806E" w14:textId="48D32E5B" w:rsidR="00086BA9" w:rsidRPr="00B1067B" w:rsidRDefault="00D53454" w:rsidP="00B1067B">
      <w:pPr>
        <w:spacing w:after="0"/>
        <w:jc w:val="center"/>
        <w:rPr>
          <w:rFonts w:asciiTheme="minorHAnsi" w:hAnsiTheme="minorHAnsi" w:cstheme="minorHAnsi"/>
          <w:b/>
        </w:rPr>
      </w:pPr>
      <w:r w:rsidRPr="0058654A">
        <w:rPr>
          <w:rFonts w:asciiTheme="minorHAnsi" w:hAnsiTheme="minorHAnsi" w:cstheme="minorHAnsi"/>
          <w:b/>
        </w:rPr>
        <w:t>Nadobudnutie platnosti a účinnosti zmluvy</w:t>
      </w:r>
      <w:bookmarkStart w:id="5" w:name="_Ref173131474"/>
    </w:p>
    <w:bookmarkEnd w:id="5"/>
    <w:p w14:paraId="07C05ABE" w14:textId="77777777" w:rsidR="00B1067B" w:rsidRPr="00B1067B" w:rsidRDefault="00B1067B" w:rsidP="00B1067B">
      <w:pPr>
        <w:pStyle w:val="Odsekzoznamu"/>
        <w:numPr>
          <w:ilvl w:val="0"/>
          <w:numId w:val="10"/>
        </w:numPr>
        <w:spacing w:line="276" w:lineRule="auto"/>
        <w:jc w:val="both"/>
        <w:rPr>
          <w:rFonts w:asciiTheme="minorHAnsi" w:hAnsiTheme="minorHAnsi" w:cstheme="minorHAnsi"/>
          <w:vanish/>
          <w:sz w:val="22"/>
          <w:szCs w:val="22"/>
        </w:rPr>
      </w:pPr>
    </w:p>
    <w:p w14:paraId="4C85D1B4" w14:textId="05C8E9DC" w:rsidR="00D53454" w:rsidRPr="0058654A" w:rsidRDefault="00D53454"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B1067B">
        <w:rPr>
          <w:rFonts w:asciiTheme="minorHAnsi" w:hAnsiTheme="minorHAnsi" w:cstheme="minorHAnsi"/>
          <w:sz w:val="22"/>
          <w:szCs w:val="22"/>
        </w:rPr>
        <w:t>Táto</w:t>
      </w:r>
      <w:r w:rsidRPr="0058654A">
        <w:rPr>
          <w:rFonts w:asciiTheme="minorHAnsi" w:hAnsiTheme="minorHAnsi" w:cstheme="minorHAnsi"/>
          <w:sz w:val="22"/>
          <w:szCs w:val="22"/>
        </w:rPr>
        <w:t xml:space="preserve">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72BA5538" w14:textId="22FEE4A2" w:rsidR="00D53454" w:rsidRPr="00B1067B" w:rsidRDefault="00D53454" w:rsidP="00B1067B">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sz w:val="22"/>
          <w:szCs w:val="22"/>
        </w:rPr>
        <w:t>Táto zmluva sa uzatvára na dobu určitú, a to na 1</w:t>
      </w:r>
      <w:r w:rsidR="00EA5C1E">
        <w:rPr>
          <w:rFonts w:asciiTheme="minorHAnsi" w:hAnsiTheme="minorHAnsi" w:cstheme="minorHAnsi"/>
          <w:sz w:val="22"/>
          <w:szCs w:val="22"/>
        </w:rPr>
        <w:t>0</w:t>
      </w:r>
      <w:r w:rsidRPr="0058654A">
        <w:rPr>
          <w:rFonts w:asciiTheme="minorHAnsi" w:hAnsiTheme="minorHAnsi" w:cstheme="minorHAnsi"/>
          <w:sz w:val="22"/>
          <w:szCs w:val="22"/>
        </w:rPr>
        <w:t xml:space="preserve"> mesiacov odo dňa účinnosti tejto zmluvy.</w:t>
      </w:r>
    </w:p>
    <w:p w14:paraId="04E5DB19" w14:textId="77777777" w:rsidR="00F34F66" w:rsidRDefault="00F34F66" w:rsidP="00E55E4B">
      <w:pPr>
        <w:pStyle w:val="Odstavec"/>
        <w:keepNext w:val="0"/>
        <w:numPr>
          <w:ilvl w:val="0"/>
          <w:numId w:val="0"/>
        </w:numPr>
        <w:spacing w:before="0" w:line="276" w:lineRule="auto"/>
        <w:rPr>
          <w:rFonts w:asciiTheme="minorHAnsi" w:hAnsiTheme="minorHAnsi" w:cstheme="minorHAnsi"/>
          <w:b/>
          <w:color w:val="000000" w:themeColor="text1"/>
          <w:szCs w:val="22"/>
        </w:rPr>
      </w:pPr>
    </w:p>
    <w:p w14:paraId="6FC48D4A" w14:textId="174D2089" w:rsidR="00FD734F" w:rsidRPr="0058654A" w:rsidRDefault="00FD734F" w:rsidP="00B1067B">
      <w:pPr>
        <w:pStyle w:val="Odstavec"/>
        <w:keepNext w:val="0"/>
        <w:numPr>
          <w:ilvl w:val="0"/>
          <w:numId w:val="0"/>
        </w:numPr>
        <w:spacing w:before="0" w:line="276" w:lineRule="auto"/>
        <w:ind w:left="993" w:hanging="567"/>
        <w:jc w:val="center"/>
        <w:rPr>
          <w:rFonts w:asciiTheme="minorHAnsi" w:hAnsiTheme="minorHAnsi" w:cstheme="minorHAnsi"/>
          <w:b/>
          <w:color w:val="000000" w:themeColor="text1"/>
          <w:szCs w:val="22"/>
        </w:rPr>
      </w:pPr>
      <w:r w:rsidRPr="0058654A">
        <w:rPr>
          <w:rFonts w:asciiTheme="minorHAnsi" w:hAnsiTheme="minorHAnsi" w:cstheme="minorHAnsi"/>
          <w:b/>
          <w:color w:val="000000" w:themeColor="text1"/>
          <w:szCs w:val="22"/>
        </w:rPr>
        <w:t xml:space="preserve">Článok </w:t>
      </w:r>
      <w:r w:rsidR="006246D9" w:rsidRPr="0058654A">
        <w:rPr>
          <w:rFonts w:asciiTheme="minorHAnsi" w:hAnsiTheme="minorHAnsi" w:cstheme="minorHAnsi"/>
          <w:b/>
          <w:color w:val="000000" w:themeColor="text1"/>
          <w:szCs w:val="22"/>
        </w:rPr>
        <w:t>11</w:t>
      </w:r>
    </w:p>
    <w:p w14:paraId="139850EB" w14:textId="3D7EC1F5" w:rsidR="00DA3EB8" w:rsidRPr="00BC69D7" w:rsidRDefault="00D53454" w:rsidP="00BC69D7">
      <w:pPr>
        <w:spacing w:after="0"/>
        <w:ind w:firstLine="426"/>
        <w:jc w:val="center"/>
        <w:rPr>
          <w:rFonts w:asciiTheme="minorHAnsi" w:hAnsiTheme="minorHAnsi" w:cstheme="minorHAnsi"/>
          <w:b/>
        </w:rPr>
      </w:pPr>
      <w:r w:rsidRPr="0058654A">
        <w:rPr>
          <w:rFonts w:asciiTheme="minorHAnsi" w:hAnsiTheme="minorHAnsi" w:cstheme="minorHAnsi"/>
          <w:b/>
        </w:rPr>
        <w:t>Ukončenie zmluvy</w:t>
      </w:r>
    </w:p>
    <w:p w14:paraId="556509C2" w14:textId="77777777" w:rsidR="00DA3EB8" w:rsidRPr="0058654A" w:rsidRDefault="00DA3EB8" w:rsidP="00441E1C">
      <w:pPr>
        <w:pStyle w:val="Odsekzoznamu"/>
        <w:widowControl w:val="0"/>
        <w:numPr>
          <w:ilvl w:val="0"/>
          <w:numId w:val="9"/>
        </w:numPr>
        <w:spacing w:after="60" w:line="276" w:lineRule="auto"/>
        <w:contextualSpacing w:val="0"/>
        <w:jc w:val="both"/>
        <w:rPr>
          <w:rFonts w:asciiTheme="minorHAnsi" w:hAnsiTheme="minorHAnsi" w:cstheme="minorHAnsi"/>
          <w:vanish/>
          <w:color w:val="000000" w:themeColor="text1"/>
          <w:sz w:val="22"/>
          <w:szCs w:val="22"/>
        </w:rPr>
      </w:pPr>
    </w:p>
    <w:p w14:paraId="20342EC5" w14:textId="77777777" w:rsidR="00086BA9" w:rsidRPr="0058654A" w:rsidRDefault="00086BA9" w:rsidP="00441E1C">
      <w:pPr>
        <w:pStyle w:val="Odsekzoznamu"/>
        <w:numPr>
          <w:ilvl w:val="0"/>
          <w:numId w:val="8"/>
        </w:numPr>
        <w:spacing w:before="120" w:after="60" w:line="276" w:lineRule="auto"/>
        <w:contextualSpacing w:val="0"/>
        <w:jc w:val="both"/>
        <w:rPr>
          <w:rFonts w:asciiTheme="minorHAnsi" w:hAnsiTheme="minorHAnsi" w:cstheme="minorHAnsi"/>
          <w:vanish/>
          <w:color w:val="000000" w:themeColor="text1"/>
          <w:sz w:val="22"/>
          <w:szCs w:val="22"/>
        </w:rPr>
      </w:pPr>
    </w:p>
    <w:p w14:paraId="2F1B11DA" w14:textId="77777777" w:rsidR="00BC69D7" w:rsidRPr="00BC69D7" w:rsidRDefault="00BC69D7" w:rsidP="00BC69D7">
      <w:pPr>
        <w:pStyle w:val="Odsekzoznamu"/>
        <w:numPr>
          <w:ilvl w:val="0"/>
          <w:numId w:val="10"/>
        </w:numPr>
        <w:spacing w:line="276" w:lineRule="auto"/>
        <w:jc w:val="both"/>
        <w:rPr>
          <w:rFonts w:asciiTheme="minorHAnsi" w:hAnsiTheme="minorHAnsi" w:cstheme="minorHAnsi"/>
          <w:vanish/>
          <w:sz w:val="22"/>
          <w:szCs w:val="22"/>
        </w:rPr>
      </w:pPr>
    </w:p>
    <w:p w14:paraId="57595105" w14:textId="24D233D4" w:rsidR="00D53454" w:rsidRPr="00BC69D7"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 xml:space="preserve">Zmluva môže zaniknúť okrem riadneho splnenia všetkých práv a povinností zmluvných strán z nej vyplývajúcich, na základe dohody zmluvných strán alebo spôsobmi </w:t>
      </w:r>
      <w:r w:rsidRPr="0058654A">
        <w:rPr>
          <w:rFonts w:asciiTheme="minorHAnsi" w:hAnsiTheme="minorHAnsi" w:cstheme="minorHAnsi"/>
          <w:sz w:val="22"/>
          <w:szCs w:val="22"/>
        </w:rPr>
        <w:lastRenderedPageBreak/>
        <w:t>uvedenými v zmysle príslušných ustanovení zák. č. 513/1991 Zb. Obchodný zákonník v znení neskorších predpisov a v tomto článku.</w:t>
      </w:r>
    </w:p>
    <w:p w14:paraId="3764CAB9" w14:textId="188606E2" w:rsidR="00D53454" w:rsidRPr="0058654A" w:rsidRDefault="00D53454" w:rsidP="00BC69D7">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sz w:val="22"/>
          <w:szCs w:val="22"/>
        </w:rPr>
        <w:t>Objednávateľ je oprávnený od zmluvy odstúpiť ak:</w:t>
      </w:r>
    </w:p>
    <w:p w14:paraId="30C1FA71" w14:textId="77777777"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Dodávateľ poruší svoju povinnosť podľa zmluvy podstatným spôsobom,</w:t>
      </w:r>
    </w:p>
    <w:p w14:paraId="1CB195B9" w14:textId="011311D2"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Dodávateľ poruší svoju povinnosť podľa zmluvy iným než podstatným spôsobom, a takéto porušenie nenapraví ani v dodatočnej lehote (30 dní) poskytnutej Objednávateľom po prijatí písomného upozornenia na túto skutočnosť s odvolaním sa na toto ustanovenie</w:t>
      </w:r>
      <w:r w:rsidR="00F34F66">
        <w:rPr>
          <w:rFonts w:asciiTheme="minorHAnsi" w:hAnsiTheme="minorHAnsi" w:cstheme="minorHAnsi"/>
          <w:sz w:val="22"/>
          <w:szCs w:val="22"/>
        </w:rPr>
        <w:t>,</w:t>
      </w:r>
    </w:p>
    <w:p w14:paraId="63C9976C" w14:textId="77777777"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tak ako zmluva uvádza v iných ustanoveniach,</w:t>
      </w:r>
    </w:p>
    <w:p w14:paraId="47C2F36F" w14:textId="77777777"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Dodávateľ neodôvodnene odmietne, alebo zanedbá plnenie záväzného pokynu Objednávateľa v súlade s touto zmluvou</w:t>
      </w:r>
    </w:p>
    <w:p w14:paraId="1D01C411" w14:textId="77777777"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Dodávateľ postúpi svoje práva zo zmluvy alebo uzatvorí zmluvu o subdodávke v rozpore s podmienkami tejto zmluvy</w:t>
      </w:r>
    </w:p>
    <w:p w14:paraId="67CB7260" w14:textId="77777777"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na majetok Dodávateľa je vyhlásený konkurz, konkurzné konanie bolo zastavené pre nedostatok majetku alebo je Dodávateľovi povolená reštrukturalizácia,</w:t>
      </w:r>
    </w:p>
    <w:p w14:paraId="02EFC18B" w14:textId="77777777"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Dodávateľ vstúpi do likvidácie, preruší alebo iným ako vyššie uvedeným spôsobom skončí svoju podnikateľskú činnosť,</w:t>
      </w:r>
    </w:p>
    <w:p w14:paraId="42E09DDB" w14:textId="77777777"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Dodávateľ predá svoj podnik alebo časť podniku a podľa Objednávateľa sa tým zhorší vymožiteľnosť práv a povinností zo zmluvy,</w:t>
      </w:r>
    </w:p>
    <w:p w14:paraId="3E14A26B" w14:textId="77777777" w:rsidR="00D53454" w:rsidRPr="0058654A" w:rsidRDefault="00D53454" w:rsidP="00BC69D7">
      <w:pPr>
        <w:pStyle w:val="Odsekzoznamu"/>
        <w:numPr>
          <w:ilvl w:val="0"/>
          <w:numId w:val="23"/>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Dodávateľ stratí iné právne alebo vecné predpoklady na riadne plnenie Zmluvy.</w:t>
      </w:r>
    </w:p>
    <w:p w14:paraId="38A7B4C5" w14:textId="32B86BBD"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Dodávateľ je oprávnený od zmluvy odstúpiť ak:</w:t>
      </w:r>
    </w:p>
    <w:p w14:paraId="14CEB180" w14:textId="77777777" w:rsidR="00D53454" w:rsidRPr="0058654A" w:rsidRDefault="00D53454" w:rsidP="00BC69D7">
      <w:pPr>
        <w:pStyle w:val="Odsekzoznamu"/>
        <w:numPr>
          <w:ilvl w:val="0"/>
          <w:numId w:val="24"/>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Objednávateľ poruší svoju povinnosť podľa zmluvy podstatným spôsobom,</w:t>
      </w:r>
    </w:p>
    <w:p w14:paraId="587C3D5C" w14:textId="77777777" w:rsidR="00D53454" w:rsidRPr="0058654A" w:rsidRDefault="00D53454" w:rsidP="00BC69D7">
      <w:pPr>
        <w:pStyle w:val="Odsekzoznamu"/>
        <w:numPr>
          <w:ilvl w:val="0"/>
          <w:numId w:val="24"/>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Objednávateľ poruší svoju povinnosť podľa zmluvy iným než podstatným spôsobom, a  takéto porušenie nenapraví ani v dodatočnej lehote (30 dní) poskytnutej Dodávateľom po prijatí písomného upozornenia na túto skutočnosť s odvolaním sa na toto ustanovenie</w:t>
      </w:r>
    </w:p>
    <w:p w14:paraId="314AE5AA" w14:textId="77777777" w:rsidR="00D53454" w:rsidRPr="0058654A" w:rsidRDefault="00D53454" w:rsidP="00BC69D7">
      <w:pPr>
        <w:pStyle w:val="Odsekzoznamu"/>
        <w:numPr>
          <w:ilvl w:val="0"/>
          <w:numId w:val="24"/>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u Dodávateľa existujú zákonné dôvody pre odmietnutie poskytnutia služby,</w:t>
      </w:r>
    </w:p>
    <w:p w14:paraId="21596C2C" w14:textId="71276A0E"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Pre účely zmluvy sa porušenie povinnosti zmluvnej strany považuje za podstatné, v prípade ak:</w:t>
      </w:r>
    </w:p>
    <w:p w14:paraId="7E979D69" w14:textId="77777777" w:rsidR="00D53454" w:rsidRPr="0058654A" w:rsidRDefault="00D53454" w:rsidP="00BC69D7">
      <w:pPr>
        <w:pStyle w:val="Odsekzoznamu"/>
        <w:numPr>
          <w:ilvl w:val="0"/>
          <w:numId w:val="25"/>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také porušenie zmluva za podstatné porušenie vyslovene označujú, alebo</w:t>
      </w:r>
    </w:p>
    <w:p w14:paraId="3D558935" w14:textId="77777777" w:rsidR="00D53454" w:rsidRPr="0058654A" w:rsidRDefault="00D53454" w:rsidP="00BC69D7">
      <w:pPr>
        <w:pStyle w:val="Odsekzoznamu"/>
        <w:numPr>
          <w:ilvl w:val="0"/>
          <w:numId w:val="25"/>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p>
    <w:p w14:paraId="2F713890" w14:textId="157D7BB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Odstúpenie musí mať písomnú formu, účinné je dňom jeho doručenia druhej zmluvnej strane. Odstúpením od zmluvy zmluva zaniká ku dňu doručenia oznámenia jednej zmluvnej strany o odstúpení od zmluvy druhej zmluvnej strane. Týmto dňom zanikajú všetky práva a povinnosti zmluvných strán vyplývajúce z tejto zmluvy, okrem nárokov na náhradu škody, nárokov na vyrovnanie zmluvných alebo zákonných záväzkov.</w:t>
      </w:r>
    </w:p>
    <w:p w14:paraId="62CEBA42" w14:textId="0E492DCB" w:rsidR="00D53454"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 xml:space="preserve">Zmluvu môže kedykoľvek ktorákoľvek zmluvná strana písomne vypovedať, a to aj bez uvedenia dôvodu. Výpoveď musí byť daná v písomnej forme a doručená druhej zmluvnej strane na adresu uvedenú v záhlaví tejto zmluvy. Za platné doručenie sa považuje aj vrátenie zásielky, ktorú si jej adresát neprevzal, pričom v takom prípade sa za deň doručenia považuje deň vrátenia nedoručenej zásielky odosielateľovi. Výpovedná lehota je mesačná a začína plynúť prvým dňom mesiaca nasledujúceho po </w:t>
      </w:r>
      <w:r w:rsidRPr="0058654A">
        <w:rPr>
          <w:rFonts w:asciiTheme="minorHAnsi" w:hAnsiTheme="minorHAnsi" w:cstheme="minorHAnsi"/>
          <w:sz w:val="22"/>
          <w:szCs w:val="22"/>
        </w:rPr>
        <w:lastRenderedPageBreak/>
        <w:t>mesiaci</w:t>
      </w:r>
      <w:r w:rsidR="00725D4B">
        <w:rPr>
          <w:rFonts w:asciiTheme="minorHAnsi" w:hAnsiTheme="minorHAnsi" w:cstheme="minorHAnsi"/>
          <w:sz w:val="22"/>
          <w:szCs w:val="22"/>
        </w:rPr>
        <w:t>,</w:t>
      </w:r>
      <w:r w:rsidRPr="0058654A">
        <w:rPr>
          <w:rFonts w:asciiTheme="minorHAnsi" w:hAnsiTheme="minorHAnsi" w:cstheme="minorHAnsi"/>
          <w:sz w:val="22"/>
          <w:szCs w:val="22"/>
        </w:rPr>
        <w:t xml:space="preserve"> v ktorom bola výpoveď doručená, pričom </w:t>
      </w:r>
      <w:r w:rsidR="007138A9">
        <w:rPr>
          <w:rFonts w:asciiTheme="minorHAnsi" w:hAnsiTheme="minorHAnsi" w:cstheme="minorHAnsi"/>
          <w:sz w:val="22"/>
          <w:szCs w:val="22"/>
        </w:rPr>
        <w:t>Objednávateľ</w:t>
      </w:r>
      <w:r w:rsidRPr="0058654A">
        <w:rPr>
          <w:rFonts w:asciiTheme="minorHAnsi" w:hAnsiTheme="minorHAnsi" w:cstheme="minorHAnsi"/>
          <w:sz w:val="22"/>
          <w:szCs w:val="22"/>
        </w:rPr>
        <w:t xml:space="preserve"> má právo požadovať úhradu za poskytnutie prevádzkovej podpory počas celej výpovednej doby. Ku dňu účinnosti výpovede zaniká záväzok Dodávateľa poskytovať službu, na ktorú sa zaviazal. Ak by týmto prerušením poskytovania služby vznikla Objednávateľovi škoda, je Dodávateľ povinný ho upozorniť, aké opatrenia treba urobiť na jej odvrátenie.</w:t>
      </w:r>
    </w:p>
    <w:p w14:paraId="4ABC5A05" w14:textId="77777777" w:rsidR="00EA5C1E" w:rsidRPr="00E55E4B" w:rsidRDefault="00EA5C1E" w:rsidP="00E55E4B">
      <w:pPr>
        <w:spacing w:after="0"/>
        <w:jc w:val="both"/>
        <w:rPr>
          <w:rFonts w:asciiTheme="minorHAnsi" w:hAnsiTheme="minorHAnsi" w:cstheme="minorHAnsi"/>
        </w:rPr>
      </w:pPr>
    </w:p>
    <w:p w14:paraId="4E18BFD6" w14:textId="2F684B49" w:rsidR="00D53454" w:rsidRPr="0058654A" w:rsidRDefault="00D53454" w:rsidP="00BC69D7">
      <w:pPr>
        <w:pStyle w:val="Odstavec"/>
        <w:keepNext w:val="0"/>
        <w:numPr>
          <w:ilvl w:val="0"/>
          <w:numId w:val="0"/>
        </w:numPr>
        <w:spacing w:before="0" w:line="276" w:lineRule="auto"/>
        <w:ind w:left="993" w:hanging="567"/>
        <w:jc w:val="center"/>
        <w:rPr>
          <w:rFonts w:asciiTheme="minorHAnsi" w:hAnsiTheme="minorHAnsi" w:cstheme="minorHAnsi"/>
          <w:b/>
          <w:color w:val="000000" w:themeColor="text1"/>
          <w:szCs w:val="22"/>
        </w:rPr>
      </w:pPr>
      <w:r w:rsidRPr="0058654A">
        <w:rPr>
          <w:rFonts w:asciiTheme="minorHAnsi" w:hAnsiTheme="minorHAnsi" w:cstheme="minorHAnsi"/>
          <w:b/>
          <w:color w:val="000000" w:themeColor="text1"/>
          <w:szCs w:val="22"/>
        </w:rPr>
        <w:t>Článok 12</w:t>
      </w:r>
    </w:p>
    <w:p w14:paraId="3D40365F" w14:textId="29B91D5B" w:rsidR="00D53454" w:rsidRPr="00BC69D7" w:rsidRDefault="00D53454" w:rsidP="00BC69D7">
      <w:pPr>
        <w:spacing w:after="0"/>
        <w:jc w:val="center"/>
        <w:rPr>
          <w:rFonts w:asciiTheme="minorHAnsi" w:hAnsiTheme="minorHAnsi" w:cstheme="minorHAnsi"/>
          <w:b/>
        </w:rPr>
      </w:pPr>
      <w:r w:rsidRPr="0058654A">
        <w:rPr>
          <w:rFonts w:asciiTheme="minorHAnsi" w:hAnsiTheme="minorHAnsi" w:cstheme="minorHAnsi"/>
          <w:b/>
        </w:rPr>
        <w:t>Komunikácia zmluvných strán a poverené osoby</w:t>
      </w:r>
    </w:p>
    <w:p w14:paraId="6372A045" w14:textId="77777777" w:rsidR="00D53454" w:rsidRPr="0058654A" w:rsidRDefault="00D53454" w:rsidP="00441E1C">
      <w:pPr>
        <w:pStyle w:val="Odsekzoznamu"/>
        <w:widowControl w:val="0"/>
        <w:numPr>
          <w:ilvl w:val="0"/>
          <w:numId w:val="9"/>
        </w:numPr>
        <w:spacing w:after="60" w:line="276" w:lineRule="auto"/>
        <w:contextualSpacing w:val="0"/>
        <w:jc w:val="both"/>
        <w:rPr>
          <w:rFonts w:asciiTheme="minorHAnsi" w:hAnsiTheme="minorHAnsi" w:cstheme="minorHAnsi"/>
          <w:vanish/>
          <w:color w:val="000000" w:themeColor="text1"/>
          <w:sz w:val="22"/>
          <w:szCs w:val="22"/>
        </w:rPr>
      </w:pPr>
    </w:p>
    <w:p w14:paraId="3F7B5507" w14:textId="77777777" w:rsidR="00D53454" w:rsidRPr="0058654A" w:rsidRDefault="00D53454" w:rsidP="00441E1C">
      <w:pPr>
        <w:pStyle w:val="Odsekzoznamu"/>
        <w:numPr>
          <w:ilvl w:val="0"/>
          <w:numId w:val="8"/>
        </w:numPr>
        <w:spacing w:before="120" w:after="60" w:line="276" w:lineRule="auto"/>
        <w:contextualSpacing w:val="0"/>
        <w:jc w:val="both"/>
        <w:rPr>
          <w:rFonts w:asciiTheme="minorHAnsi" w:hAnsiTheme="minorHAnsi" w:cstheme="minorHAnsi"/>
          <w:vanish/>
          <w:color w:val="000000" w:themeColor="text1"/>
          <w:sz w:val="22"/>
          <w:szCs w:val="22"/>
        </w:rPr>
      </w:pPr>
    </w:p>
    <w:p w14:paraId="5D4E01B4" w14:textId="77777777" w:rsidR="00BC69D7" w:rsidRPr="00BC69D7" w:rsidRDefault="00BC69D7" w:rsidP="00BC69D7">
      <w:pPr>
        <w:pStyle w:val="Odsekzoznamu"/>
        <w:numPr>
          <w:ilvl w:val="0"/>
          <w:numId w:val="10"/>
        </w:numPr>
        <w:spacing w:line="276" w:lineRule="auto"/>
        <w:jc w:val="both"/>
        <w:rPr>
          <w:rFonts w:asciiTheme="minorHAnsi" w:hAnsiTheme="minorHAnsi" w:cstheme="minorHAnsi"/>
          <w:vanish/>
          <w:sz w:val="22"/>
          <w:szCs w:val="22"/>
        </w:rPr>
      </w:pPr>
    </w:p>
    <w:p w14:paraId="05A2BFB3" w14:textId="6CFA66FE" w:rsidR="00D53454" w:rsidRPr="00BC69D7"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Akékoľvek oznámenia druhej zmluvnej strane, pre ktoré ustanovenia tejto zmluvy vyžadujú písomnú formu, budú doručené na adresu druhej zmluvnej strany uvedenú v záhlaví zmluvy, alebo touto zmluvnou stranou po uzavretí zmluvy na tento účel písomne oznámenú.</w:t>
      </w:r>
    </w:p>
    <w:p w14:paraId="6702F53B" w14:textId="77777777" w:rsidR="00D53454" w:rsidRPr="00BC69D7"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Každá správa, súhlas, schválenie alebo rozhodnutie, ktoré sa požadujú na základe zmluvy, sa vyhotovia, ak nie je stanovené inak, v písomnej podobe. Odosielateľ akejkoľvek písomnej správy môže požadovať písomné potvrdenie príjemcu.</w:t>
      </w:r>
    </w:p>
    <w:p w14:paraId="6C68BE7A" w14:textId="77777777" w:rsidR="00D53454" w:rsidRPr="00BC69D7"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Každá komunikácia týkajúca sa platnosti alebo účinnosti zmluvy, jej zániku či zmeny musí byť písomná a doručovaná výhradne poštou ako doporučená zásielka, kuriérom alebo osobne.</w:t>
      </w:r>
    </w:p>
    <w:p w14:paraId="27B08E32" w14:textId="09602CF5" w:rsidR="00D53454" w:rsidRPr="0058654A" w:rsidRDefault="00D53454" w:rsidP="00BC69D7">
      <w:pPr>
        <w:pStyle w:val="Odsekzoznamu"/>
        <w:numPr>
          <w:ilvl w:val="1"/>
          <w:numId w:val="10"/>
        </w:numPr>
        <w:spacing w:line="276" w:lineRule="auto"/>
        <w:jc w:val="both"/>
        <w:rPr>
          <w:rFonts w:asciiTheme="minorHAnsi" w:hAnsiTheme="minorHAnsi" w:cstheme="minorHAnsi"/>
          <w:color w:val="000000" w:themeColor="text1"/>
          <w:sz w:val="22"/>
          <w:szCs w:val="22"/>
        </w:rPr>
      </w:pPr>
      <w:r w:rsidRPr="0058654A">
        <w:rPr>
          <w:rFonts w:asciiTheme="minorHAnsi" w:hAnsiTheme="minorHAnsi" w:cstheme="minorHAnsi"/>
          <w:sz w:val="22"/>
          <w:szCs w:val="22"/>
        </w:rPr>
        <w:t>Akákoľvek písomnosť doručovaná v súvislosti so zmluvou sa považuje za doručenú druhej zmluvnej strane v prípade doručovania prostredníctvom:</w:t>
      </w:r>
    </w:p>
    <w:p w14:paraId="3B4BED8E" w14:textId="77777777" w:rsidR="00D53454" w:rsidRPr="0058654A" w:rsidRDefault="00D53454" w:rsidP="00BC69D7">
      <w:pPr>
        <w:pStyle w:val="Odsekzoznamu"/>
        <w:numPr>
          <w:ilvl w:val="0"/>
          <w:numId w:val="26"/>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faxu, okamihom vytlačenia potvrdenia o odoslaní faxovej správy z faxu použitého odosielateľom, ktoré potvrdí doručenie zasielanej písomnosti na číslo faxu príjemcu počas obvyklého pracovného času adresáta; alebo</w:t>
      </w:r>
    </w:p>
    <w:p w14:paraId="6AE52ECF" w14:textId="77777777" w:rsidR="00D53454" w:rsidRPr="0058654A" w:rsidRDefault="00D53454" w:rsidP="00BC69D7">
      <w:pPr>
        <w:pStyle w:val="Odsekzoznamu"/>
        <w:numPr>
          <w:ilvl w:val="0"/>
          <w:numId w:val="26"/>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 elektronickej pošty (e–mail) </w:t>
      </w:r>
    </w:p>
    <w:p w14:paraId="5CF8F133" w14:textId="77777777" w:rsidR="00D53454" w:rsidRPr="0058654A" w:rsidRDefault="00D53454" w:rsidP="00BC69D7">
      <w:pPr>
        <w:pStyle w:val="Odsekzoznamu"/>
        <w:numPr>
          <w:ilvl w:val="0"/>
          <w:numId w:val="26"/>
        </w:numPr>
        <w:spacing w:line="276" w:lineRule="auto"/>
        <w:ind w:left="851" w:hanging="284"/>
        <w:jc w:val="both"/>
        <w:rPr>
          <w:rFonts w:asciiTheme="minorHAnsi" w:hAnsiTheme="minorHAnsi" w:cstheme="minorHAnsi"/>
          <w:sz w:val="22"/>
          <w:szCs w:val="22"/>
        </w:rPr>
      </w:pPr>
      <w:r w:rsidRPr="0058654A">
        <w:rPr>
          <w:rFonts w:asciiTheme="minorHAnsi" w:hAnsiTheme="minorHAnsi" w:cstheme="minorHAnsi"/>
          <w:sz w:val="22"/>
          <w:szCs w:val="22"/>
        </w:rPr>
        <w:t xml:space="preserve">alebo 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doručenú písomnosť v súvislosti s touto zmluvou druhej strane sa považuje: osobné doručenie písomnosti druhej strane, ktorá je povinná potvrdiť prevzatie 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ak sa zaslaná zásielka vráti späť ako nedoručená z akéhokoľvek dôvodu, sa táto považuje za doručenú dňom jej vrátenia, </w:t>
      </w:r>
    </w:p>
    <w:p w14:paraId="46267493"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Objednávateľ a Dodávateľ sa zaväzujú bezodkladne oznámiť druhej zmluvnej strane akúkoľvek zmenu svojich kontaktných údajov uvedených v zmluve.</w:t>
      </w:r>
    </w:p>
    <w:p w14:paraId="7FBADF19" w14:textId="3835FDEC"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lastRenderedPageBreak/>
        <w:t xml:space="preserve">Jazyk zmluvy a celej písomnej komunikácie medzi Objednávateľom a Dodávateľom, ako aj </w:t>
      </w:r>
      <w:r w:rsidR="00B0500A">
        <w:rPr>
          <w:rFonts w:asciiTheme="minorHAnsi" w:hAnsiTheme="minorHAnsi" w:cstheme="minorHAnsi"/>
          <w:sz w:val="22"/>
          <w:szCs w:val="22"/>
        </w:rPr>
        <w:t>s</w:t>
      </w:r>
      <w:r w:rsidRPr="0058654A">
        <w:rPr>
          <w:rFonts w:asciiTheme="minorHAnsi" w:hAnsiTheme="minorHAnsi" w:cstheme="minorHAnsi"/>
          <w:sz w:val="22"/>
          <w:szCs w:val="22"/>
        </w:rPr>
        <w:t xml:space="preserve"> tretími osobami v súvislosti so zmluvou, je slovenský jazyk, ak zmluva vyslovene neuvádza, alebo zmluvné strany nedohodnú inak.</w:t>
      </w:r>
    </w:p>
    <w:p w14:paraId="661D5F60"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Zmluvné strany menujú oprávnené osoby zodpovedné za komunikáciu týkajúcu sa používania a prevádzkovania DMS a riadenie problémov.</w:t>
      </w:r>
    </w:p>
    <w:p w14:paraId="3652B55A" w14:textId="46B42474" w:rsidR="00EA5C1E" w:rsidRPr="00E55E4B" w:rsidRDefault="00D53454" w:rsidP="00E55E4B">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 xml:space="preserve">Eskalačný proces – V prípade, že príde k nezhodám medzi zmluvnými stranami o postupe a kvalite riešenia incidentov a dodávaných služieb, platí nasledovná eskalačná matica: </w:t>
      </w:r>
    </w:p>
    <w:p w14:paraId="04F2866A" w14:textId="0A569304" w:rsidR="00D53454" w:rsidRPr="0058654A" w:rsidRDefault="00D53454" w:rsidP="00D53454">
      <w:pPr>
        <w:pStyle w:val="Odstavec"/>
        <w:keepNext w:val="0"/>
        <w:numPr>
          <w:ilvl w:val="0"/>
          <w:numId w:val="0"/>
        </w:numPr>
        <w:spacing w:before="0" w:after="60"/>
        <w:ind w:left="992"/>
        <w:rPr>
          <w:rFonts w:asciiTheme="minorHAnsi" w:hAnsiTheme="minorHAnsi" w:cstheme="minorHAnsi"/>
          <w:noProof w:val="0"/>
          <w:color w:val="000000" w:themeColor="text1"/>
          <w:szCs w:val="22"/>
        </w:rPr>
      </w:pPr>
      <w:r w:rsidRPr="0058654A">
        <w:rPr>
          <w:rFonts w:asciiTheme="minorHAnsi" w:hAnsiTheme="minorHAnsi" w:cstheme="minorHAnsi"/>
          <w:noProof w:val="0"/>
          <w:color w:val="000000" w:themeColor="text1"/>
          <w:szCs w:val="22"/>
        </w:rPr>
        <w:t xml:space="preserve"> </w:t>
      </w:r>
    </w:p>
    <w:tbl>
      <w:tblPr>
        <w:tblW w:w="4731" w:type="pct"/>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17"/>
        <w:gridCol w:w="3034"/>
        <w:gridCol w:w="3323"/>
      </w:tblGrid>
      <w:tr w:rsidR="00D53454" w:rsidRPr="0058654A" w14:paraId="09402778" w14:textId="77777777" w:rsidTr="003E0BF7">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1B52BE" w14:textId="77777777" w:rsidR="00D53454" w:rsidRPr="0058654A" w:rsidRDefault="00D53454" w:rsidP="003E0BF7">
            <w:pPr>
              <w:jc w:val="both"/>
              <w:rPr>
                <w:rFonts w:asciiTheme="minorHAnsi" w:hAnsiTheme="minorHAnsi" w:cstheme="minorHAnsi"/>
                <w:color w:val="000000" w:themeColor="text1"/>
              </w:rPr>
            </w:pPr>
            <w:r w:rsidRPr="0058654A">
              <w:rPr>
                <w:rFonts w:asciiTheme="minorHAnsi" w:hAnsiTheme="minorHAnsi" w:cstheme="minorHAnsi"/>
                <w:color w:val="000000" w:themeColor="text1"/>
              </w:rPr>
              <w:t>Eskalačná úroveň</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4232BE" w14:textId="77777777" w:rsidR="00D53454" w:rsidRPr="0058654A" w:rsidRDefault="00D53454" w:rsidP="003E0BF7">
            <w:pPr>
              <w:jc w:val="both"/>
              <w:rPr>
                <w:rFonts w:asciiTheme="minorHAnsi" w:hAnsiTheme="minorHAnsi" w:cstheme="minorHAnsi"/>
                <w:color w:val="000000" w:themeColor="text1"/>
              </w:rPr>
            </w:pPr>
            <w:r w:rsidRPr="0058654A">
              <w:rPr>
                <w:rFonts w:asciiTheme="minorHAnsi" w:hAnsiTheme="minorHAnsi" w:cstheme="minorHAnsi"/>
                <w:color w:val="000000" w:themeColor="text1"/>
              </w:rPr>
              <w:t>Dodávateľ</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A17631" w14:textId="77777777" w:rsidR="00D53454" w:rsidRPr="0058654A" w:rsidRDefault="00D53454" w:rsidP="003E0BF7">
            <w:pPr>
              <w:jc w:val="both"/>
              <w:rPr>
                <w:rFonts w:asciiTheme="minorHAnsi" w:hAnsiTheme="minorHAnsi" w:cstheme="minorHAnsi"/>
                <w:color w:val="000000" w:themeColor="text1"/>
              </w:rPr>
            </w:pPr>
            <w:r w:rsidRPr="0058654A">
              <w:rPr>
                <w:rFonts w:asciiTheme="minorHAnsi" w:hAnsiTheme="minorHAnsi" w:cstheme="minorHAnsi"/>
                <w:color w:val="000000" w:themeColor="text1"/>
              </w:rPr>
              <w:t>Objednávateľ</w:t>
            </w:r>
          </w:p>
        </w:tc>
      </w:tr>
      <w:tr w:rsidR="00D53454" w:rsidRPr="0058654A" w14:paraId="5983E721" w14:textId="77777777" w:rsidTr="003E0BF7">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36EF32" w14:textId="77777777" w:rsidR="00D53454" w:rsidRPr="0058654A" w:rsidRDefault="00D53454" w:rsidP="003E0BF7">
            <w:pPr>
              <w:jc w:val="both"/>
              <w:rPr>
                <w:rFonts w:asciiTheme="minorHAnsi" w:hAnsiTheme="minorHAnsi" w:cstheme="minorHAnsi"/>
                <w:color w:val="000000" w:themeColor="text1"/>
              </w:rPr>
            </w:pPr>
            <w:r w:rsidRPr="0058654A">
              <w:rPr>
                <w:rFonts w:asciiTheme="minorHAnsi" w:hAnsiTheme="minorHAnsi" w:cstheme="minorHAnsi"/>
                <w:color w:val="000000" w:themeColor="text1"/>
              </w:rPr>
              <w:t>Eskalačná úroveň 1</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8351BE" w14:textId="77777777" w:rsidR="00D53454" w:rsidRPr="0058654A" w:rsidRDefault="00D53454" w:rsidP="003E0BF7">
            <w:pPr>
              <w:jc w:val="both"/>
              <w:rPr>
                <w:rFonts w:asciiTheme="minorHAnsi" w:hAnsiTheme="minorHAnsi" w:cstheme="minorHAnsi"/>
                <w:color w:val="000000" w:themeColor="text1"/>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E3B42D" w14:textId="07C1A8FC" w:rsidR="00D53454" w:rsidRPr="0058654A" w:rsidRDefault="00D53454" w:rsidP="00EA5C1E">
            <w:pPr>
              <w:pStyle w:val="Default"/>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administrátor CRE</w:t>
            </w:r>
            <w:r w:rsidR="00EA5C1E">
              <w:rPr>
                <w:rFonts w:asciiTheme="minorHAnsi" w:hAnsiTheme="minorHAnsi" w:cstheme="minorHAnsi"/>
                <w:color w:val="000000" w:themeColor="text1"/>
                <w:sz w:val="22"/>
                <w:szCs w:val="22"/>
              </w:rPr>
              <w:t>P</w:t>
            </w:r>
            <w:r w:rsidRPr="0058654A">
              <w:rPr>
                <w:rFonts w:asciiTheme="minorHAnsi" w:hAnsiTheme="minorHAnsi" w:cstheme="minorHAnsi"/>
                <w:color w:val="000000" w:themeColor="text1"/>
                <w:sz w:val="22"/>
                <w:szCs w:val="22"/>
              </w:rPr>
              <w:t>Č</w:t>
            </w:r>
            <w:r w:rsidR="00EA5C1E">
              <w:rPr>
                <w:rFonts w:asciiTheme="minorHAnsi" w:hAnsiTheme="minorHAnsi" w:cstheme="minorHAnsi"/>
                <w:color w:val="000000" w:themeColor="text1"/>
                <w:sz w:val="22"/>
                <w:szCs w:val="22"/>
              </w:rPr>
              <w:t>1, 2</w:t>
            </w:r>
          </w:p>
        </w:tc>
      </w:tr>
      <w:tr w:rsidR="00D53454" w:rsidRPr="0058654A" w14:paraId="27001B33" w14:textId="77777777" w:rsidTr="003E0BF7">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46D373" w14:textId="77777777" w:rsidR="00D53454" w:rsidRPr="0058654A" w:rsidRDefault="00D53454" w:rsidP="003E0BF7">
            <w:pPr>
              <w:jc w:val="both"/>
              <w:rPr>
                <w:rFonts w:asciiTheme="minorHAnsi" w:hAnsiTheme="minorHAnsi" w:cstheme="minorHAnsi"/>
                <w:color w:val="000000" w:themeColor="text1"/>
              </w:rPr>
            </w:pPr>
            <w:r w:rsidRPr="0058654A">
              <w:rPr>
                <w:rFonts w:asciiTheme="minorHAnsi" w:hAnsiTheme="minorHAnsi" w:cstheme="minorHAnsi"/>
                <w:color w:val="000000" w:themeColor="text1"/>
              </w:rPr>
              <w:t>Eskalačná úroveň 2</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2AC34A" w14:textId="77777777" w:rsidR="00D53454" w:rsidRPr="0058654A" w:rsidRDefault="00D53454" w:rsidP="003E0BF7">
            <w:pPr>
              <w:jc w:val="both"/>
              <w:rPr>
                <w:rFonts w:asciiTheme="minorHAnsi" w:hAnsiTheme="minorHAnsi" w:cstheme="minorHAnsi"/>
                <w:color w:val="000000" w:themeColor="text1"/>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929F90" w14:textId="77777777" w:rsidR="00D53454" w:rsidRPr="0058654A" w:rsidRDefault="00D53454" w:rsidP="003E0BF7">
            <w:pPr>
              <w:pStyle w:val="Default"/>
              <w:jc w:val="both"/>
              <w:rPr>
                <w:rFonts w:asciiTheme="minorHAnsi" w:hAnsiTheme="minorHAnsi" w:cstheme="minorHAnsi"/>
                <w:color w:val="000000" w:themeColor="text1"/>
                <w:sz w:val="22"/>
                <w:szCs w:val="22"/>
              </w:rPr>
            </w:pPr>
            <w:r w:rsidRPr="0058654A">
              <w:rPr>
                <w:rFonts w:asciiTheme="minorHAnsi" w:hAnsiTheme="minorHAnsi" w:cstheme="minorHAnsi"/>
                <w:color w:val="000000" w:themeColor="text1"/>
                <w:sz w:val="22"/>
                <w:szCs w:val="22"/>
              </w:rPr>
              <w:t>vedúci OHV</w:t>
            </w:r>
          </w:p>
        </w:tc>
      </w:tr>
      <w:tr w:rsidR="00D53454" w:rsidRPr="0058654A" w14:paraId="558CA16C" w14:textId="77777777" w:rsidTr="003E0BF7">
        <w:trPr>
          <w:trHeight w:val="399"/>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203CBB" w14:textId="77777777" w:rsidR="00D53454" w:rsidRPr="0058654A" w:rsidRDefault="00D53454" w:rsidP="003E0BF7">
            <w:pPr>
              <w:jc w:val="both"/>
              <w:rPr>
                <w:rFonts w:asciiTheme="minorHAnsi" w:hAnsiTheme="minorHAnsi" w:cstheme="minorHAnsi"/>
                <w:color w:val="000000" w:themeColor="text1"/>
              </w:rPr>
            </w:pPr>
            <w:r w:rsidRPr="0058654A">
              <w:rPr>
                <w:rFonts w:asciiTheme="minorHAnsi" w:hAnsiTheme="minorHAnsi" w:cstheme="minorHAnsi"/>
                <w:color w:val="000000" w:themeColor="text1"/>
              </w:rPr>
              <w:t>Eskalačná úroveň 3</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6BD88" w14:textId="77777777" w:rsidR="00D53454" w:rsidRPr="0058654A" w:rsidRDefault="00D53454" w:rsidP="003E0BF7">
            <w:pPr>
              <w:jc w:val="both"/>
              <w:rPr>
                <w:rFonts w:asciiTheme="minorHAnsi" w:hAnsiTheme="minorHAnsi" w:cstheme="minorHAnsi"/>
                <w:color w:val="000000" w:themeColor="text1"/>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61DDF3" w14:textId="77777777" w:rsidR="00D53454" w:rsidRPr="0058654A" w:rsidRDefault="00D53454" w:rsidP="003E0BF7">
            <w:pPr>
              <w:jc w:val="both"/>
              <w:rPr>
                <w:rFonts w:asciiTheme="minorHAnsi" w:hAnsiTheme="minorHAnsi" w:cstheme="minorHAnsi"/>
                <w:color w:val="000000" w:themeColor="text1"/>
              </w:rPr>
            </w:pPr>
            <w:r w:rsidRPr="0058654A">
              <w:rPr>
                <w:rFonts w:asciiTheme="minorHAnsi" w:hAnsiTheme="minorHAnsi" w:cstheme="minorHAnsi"/>
                <w:color w:val="000000" w:themeColor="text1"/>
              </w:rPr>
              <w:t>Generálny riaditeľ CVTI SR</w:t>
            </w:r>
          </w:p>
        </w:tc>
      </w:tr>
    </w:tbl>
    <w:p w14:paraId="5EAC3608" w14:textId="77777777" w:rsidR="00D53454" w:rsidRPr="0058654A" w:rsidRDefault="00D53454" w:rsidP="00BC69D7">
      <w:pPr>
        <w:pStyle w:val="Odstavec"/>
        <w:keepNext w:val="0"/>
        <w:numPr>
          <w:ilvl w:val="0"/>
          <w:numId w:val="0"/>
        </w:numPr>
        <w:tabs>
          <w:tab w:val="left" w:pos="993"/>
        </w:tabs>
        <w:spacing w:before="0" w:line="276" w:lineRule="auto"/>
        <w:rPr>
          <w:rFonts w:asciiTheme="minorHAnsi" w:hAnsiTheme="minorHAnsi" w:cstheme="minorHAnsi"/>
          <w:szCs w:val="22"/>
        </w:rPr>
      </w:pPr>
    </w:p>
    <w:p w14:paraId="0FA1ACC6" w14:textId="439830C7" w:rsidR="00D53454" w:rsidRPr="0058654A" w:rsidRDefault="00D53454" w:rsidP="00BC69D7">
      <w:pPr>
        <w:pStyle w:val="Odstavec"/>
        <w:keepNext w:val="0"/>
        <w:numPr>
          <w:ilvl w:val="0"/>
          <w:numId w:val="0"/>
        </w:numPr>
        <w:spacing w:line="276" w:lineRule="auto"/>
        <w:ind w:left="993" w:hanging="567"/>
        <w:jc w:val="center"/>
        <w:rPr>
          <w:rFonts w:asciiTheme="minorHAnsi" w:hAnsiTheme="minorHAnsi" w:cstheme="minorHAnsi"/>
          <w:b/>
          <w:color w:val="000000" w:themeColor="text1"/>
          <w:szCs w:val="22"/>
        </w:rPr>
      </w:pPr>
      <w:r w:rsidRPr="0058654A">
        <w:rPr>
          <w:rFonts w:asciiTheme="minorHAnsi" w:hAnsiTheme="minorHAnsi" w:cstheme="minorHAnsi"/>
          <w:b/>
          <w:color w:val="000000" w:themeColor="text1"/>
          <w:szCs w:val="22"/>
        </w:rPr>
        <w:t>Článok 13</w:t>
      </w:r>
    </w:p>
    <w:p w14:paraId="37C0CAE3" w14:textId="59110BEC" w:rsidR="00D53454" w:rsidRPr="00BC69D7" w:rsidRDefault="00D53454" w:rsidP="00BC69D7">
      <w:pPr>
        <w:spacing w:after="0"/>
        <w:jc w:val="center"/>
        <w:rPr>
          <w:rFonts w:asciiTheme="minorHAnsi" w:hAnsiTheme="minorHAnsi" w:cstheme="minorHAnsi"/>
          <w:b/>
        </w:rPr>
      </w:pPr>
      <w:r w:rsidRPr="0058654A">
        <w:rPr>
          <w:rFonts w:asciiTheme="minorHAnsi" w:hAnsiTheme="minorHAnsi" w:cstheme="minorHAnsi"/>
          <w:b/>
        </w:rPr>
        <w:t>Ostatné a záverečné ustanovenia</w:t>
      </w:r>
    </w:p>
    <w:p w14:paraId="7A343ECD" w14:textId="77777777" w:rsidR="00D53454" w:rsidRPr="0058654A" w:rsidRDefault="00D53454" w:rsidP="00441E1C">
      <w:pPr>
        <w:pStyle w:val="Odsekzoznamu"/>
        <w:widowControl w:val="0"/>
        <w:numPr>
          <w:ilvl w:val="0"/>
          <w:numId w:val="9"/>
        </w:numPr>
        <w:spacing w:after="60" w:line="276" w:lineRule="auto"/>
        <w:contextualSpacing w:val="0"/>
        <w:jc w:val="both"/>
        <w:rPr>
          <w:rFonts w:asciiTheme="minorHAnsi" w:hAnsiTheme="minorHAnsi" w:cstheme="minorHAnsi"/>
          <w:vanish/>
          <w:color w:val="000000" w:themeColor="text1"/>
          <w:sz w:val="22"/>
          <w:szCs w:val="22"/>
        </w:rPr>
      </w:pPr>
    </w:p>
    <w:p w14:paraId="415A4498" w14:textId="77777777" w:rsidR="00D53454" w:rsidRPr="0058654A" w:rsidRDefault="00D53454" w:rsidP="00441E1C">
      <w:pPr>
        <w:pStyle w:val="Odsekzoznamu"/>
        <w:numPr>
          <w:ilvl w:val="0"/>
          <w:numId w:val="8"/>
        </w:numPr>
        <w:spacing w:before="120" w:after="60" w:line="276" w:lineRule="auto"/>
        <w:contextualSpacing w:val="0"/>
        <w:jc w:val="both"/>
        <w:rPr>
          <w:rFonts w:asciiTheme="minorHAnsi" w:hAnsiTheme="minorHAnsi" w:cstheme="minorHAnsi"/>
          <w:vanish/>
          <w:color w:val="000000" w:themeColor="text1"/>
          <w:sz w:val="22"/>
          <w:szCs w:val="22"/>
        </w:rPr>
      </w:pPr>
    </w:p>
    <w:p w14:paraId="6F64A4F6" w14:textId="77777777" w:rsidR="00BC69D7" w:rsidRPr="00BC69D7" w:rsidRDefault="00BC69D7" w:rsidP="00BC69D7">
      <w:pPr>
        <w:pStyle w:val="Odsekzoznamu"/>
        <w:numPr>
          <w:ilvl w:val="0"/>
          <w:numId w:val="10"/>
        </w:numPr>
        <w:spacing w:line="276" w:lineRule="auto"/>
        <w:jc w:val="both"/>
        <w:rPr>
          <w:rFonts w:asciiTheme="minorHAnsi" w:hAnsiTheme="minorHAnsi" w:cstheme="minorHAnsi"/>
          <w:vanish/>
          <w:sz w:val="22"/>
          <w:szCs w:val="22"/>
        </w:rPr>
      </w:pPr>
    </w:p>
    <w:p w14:paraId="64CE424C" w14:textId="17DF5FA3"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Zmluvné strany sa dohodli, že zmluva a právne vzťahy ňou založené a s nimi súvisiace sa budú spravovať právnym poriadkom Slovenskej republiky, predovšetkým zákonom č. 513/1991 Zb. Obchodný zákonník v znení neskorších predpisov. Na záväzkový vzťah z tejto zmluvy sa nepoužijú (všeobecné) obchodné podmienky žiadnej zo zmluvných strán.</w:t>
      </w:r>
    </w:p>
    <w:p w14:paraId="2994FF9F"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Zmluvné strany sa dohodli, že prípadné spory vyplývajúce zo zmluvných vzťahov tejto zmluvy budú riešiť predovšetkým osobným rokovaním, až následne súdnou cestou, príslušným súdom SR.</w:t>
      </w:r>
    </w:p>
    <w:p w14:paraId="263060CD"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2582B05D"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Túto zmluvu je možné meniť a dopĺňať len formou písomných dodatkov podpísaných oboma zmluvnými stranami.</w:t>
      </w:r>
    </w:p>
    <w:p w14:paraId="15799041"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Nadpisy v tejto zmluve slúžia len prehľadnosti a pri výklade zmluvných ustanovení sa neberú do úvahy. Rovnako ich nemožno považovať ani za definície, zmeny či objasnenia zmluvných ustanovení.</w:t>
      </w:r>
    </w:p>
    <w:p w14:paraId="43739ACB"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Žiadna zo zmluvných strán nie je oprávnená bez predchádzajúceho písomného súhlasu druhej zmluvnej strany postúpiť akékoľvek svoje práva alebo povinnosti vyplývajúce zo Zmluvy na tretiu stranu.</w:t>
      </w:r>
    </w:p>
    <w:p w14:paraId="0766C8AE"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Vedľajšie ústne dohody k zmluve nejestvujú. Zmluva predstavuje úplné a komplexné dojednanie zmluvných strán vo vzťahu k predmetu zmluvy a nahrádza všetky predchádzajúce dohody a dohovory vo vzťahu k predmetu zmluvy.</w:t>
      </w:r>
      <w:r w:rsidRPr="0058654A">
        <w:rPr>
          <w:rFonts w:asciiTheme="minorHAnsi" w:hAnsiTheme="minorHAnsi" w:cstheme="minorHAnsi"/>
          <w:sz w:val="22"/>
          <w:szCs w:val="22"/>
        </w:rPr>
        <w:tab/>
      </w:r>
    </w:p>
    <w:p w14:paraId="412EBA71"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lastRenderedPageBreak/>
        <w:t>Akúkoľvek zmenu adresy na doručovanie, ako aj ostatných kontaktných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42E794CA" w14:textId="6E4FE9F3"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 xml:space="preserve">Táto zmluva je vyhotovená v </w:t>
      </w:r>
      <w:r w:rsidR="00AE4597">
        <w:rPr>
          <w:rFonts w:asciiTheme="minorHAnsi" w:hAnsiTheme="minorHAnsi" w:cstheme="minorHAnsi"/>
          <w:sz w:val="22"/>
          <w:szCs w:val="22"/>
        </w:rPr>
        <w:t>piatich</w:t>
      </w:r>
      <w:r w:rsidRPr="0058654A">
        <w:rPr>
          <w:rFonts w:asciiTheme="minorHAnsi" w:hAnsiTheme="minorHAnsi" w:cstheme="minorHAnsi"/>
          <w:sz w:val="22"/>
          <w:szCs w:val="22"/>
        </w:rPr>
        <w:t xml:space="preserve"> rovnopisoch, pričom </w:t>
      </w:r>
      <w:r w:rsidR="00AE4597">
        <w:rPr>
          <w:rFonts w:asciiTheme="minorHAnsi" w:hAnsiTheme="minorHAnsi" w:cstheme="minorHAnsi"/>
          <w:sz w:val="22"/>
          <w:szCs w:val="22"/>
        </w:rPr>
        <w:t>Objednávateľ</w:t>
      </w:r>
      <w:r w:rsidRPr="0058654A">
        <w:rPr>
          <w:rFonts w:asciiTheme="minorHAnsi" w:hAnsiTheme="minorHAnsi" w:cstheme="minorHAnsi"/>
          <w:sz w:val="22"/>
          <w:szCs w:val="22"/>
        </w:rPr>
        <w:t xml:space="preserve"> získa </w:t>
      </w:r>
      <w:r w:rsidR="00AE4597">
        <w:rPr>
          <w:rFonts w:asciiTheme="minorHAnsi" w:hAnsiTheme="minorHAnsi" w:cstheme="minorHAnsi"/>
          <w:sz w:val="22"/>
          <w:szCs w:val="22"/>
        </w:rPr>
        <w:t>tri</w:t>
      </w:r>
      <w:r w:rsidRPr="0058654A">
        <w:rPr>
          <w:rFonts w:asciiTheme="minorHAnsi" w:hAnsiTheme="minorHAnsi" w:cstheme="minorHAnsi"/>
          <w:sz w:val="22"/>
          <w:szCs w:val="22"/>
        </w:rPr>
        <w:t xml:space="preserve"> vyhotovenia</w:t>
      </w:r>
      <w:r w:rsidR="00AE4597">
        <w:rPr>
          <w:rFonts w:asciiTheme="minorHAnsi" w:hAnsiTheme="minorHAnsi" w:cstheme="minorHAnsi"/>
          <w:sz w:val="22"/>
          <w:szCs w:val="22"/>
        </w:rPr>
        <w:t xml:space="preserve"> a Dodávateľ dve vyhotovenia</w:t>
      </w:r>
      <w:r w:rsidRPr="0058654A">
        <w:rPr>
          <w:rFonts w:asciiTheme="minorHAnsi" w:hAnsiTheme="minorHAnsi" w:cstheme="minorHAnsi"/>
          <w:sz w:val="22"/>
          <w:szCs w:val="22"/>
        </w:rPr>
        <w:t xml:space="preserve">. </w:t>
      </w:r>
    </w:p>
    <w:p w14:paraId="2E6B842E"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 xml:space="preserve">Dodávateľ týmto vyhlasuje, že je spôsobilý túto zmluvu uzatvoriť a plniť záväzky v nej obsiahnuté. </w:t>
      </w:r>
    </w:p>
    <w:p w14:paraId="32C450B3"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Objednávateľ týmto vyhlasuje, že je spôsobilý túto zmluvu uzatvoriť a plniť záväzky v nej obsiahnuté.</w:t>
      </w:r>
    </w:p>
    <w:p w14:paraId="6E062DEE" w14:textId="77777777" w:rsidR="00D53454" w:rsidRPr="0058654A" w:rsidRDefault="00D53454" w:rsidP="00BC69D7">
      <w:pPr>
        <w:pStyle w:val="Odsekzoznamu"/>
        <w:numPr>
          <w:ilvl w:val="1"/>
          <w:numId w:val="10"/>
        </w:numPr>
        <w:spacing w:line="276" w:lineRule="auto"/>
        <w:jc w:val="both"/>
        <w:rPr>
          <w:rFonts w:asciiTheme="minorHAnsi" w:hAnsiTheme="minorHAnsi" w:cstheme="minorHAnsi"/>
          <w:sz w:val="22"/>
          <w:szCs w:val="22"/>
        </w:rPr>
      </w:pPr>
      <w:r w:rsidRPr="0058654A">
        <w:rPr>
          <w:rFonts w:asciiTheme="minorHAnsi" w:hAnsiTheme="minorHAnsi" w:cstheme="minorHAnsi"/>
          <w:sz w:val="22"/>
          <w:szCs w:val="22"/>
        </w:rPr>
        <w:t>Zmluvné strany vyhlasujú, že zmluvu uzatvorili slobodne a vážne, nie v tiesni a ani za inak nápadne nevýhodných podmienok, jej obsahu porozumeli a preto ju po jej prečítaní na znak súhlasu vlastnoručne podpisujú.</w:t>
      </w:r>
    </w:p>
    <w:p w14:paraId="0E4C0B26" w14:textId="77777777" w:rsidR="00AE4597" w:rsidRDefault="00AE4597" w:rsidP="00BC69D7">
      <w:pPr>
        <w:pStyle w:val="Odsekzoznamu"/>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Neoddeliteľnou súčasťou tejto zmluvy sú jej prílohy:</w:t>
      </w:r>
    </w:p>
    <w:p w14:paraId="4F219BBA" w14:textId="77777777" w:rsidR="00AE4597" w:rsidRDefault="00D53454" w:rsidP="00AE4597">
      <w:pPr>
        <w:pStyle w:val="Odsekzoznamu"/>
        <w:spacing w:line="276" w:lineRule="auto"/>
        <w:ind w:left="576"/>
        <w:jc w:val="both"/>
        <w:rPr>
          <w:rFonts w:asciiTheme="minorHAnsi" w:hAnsiTheme="minorHAnsi" w:cstheme="minorHAnsi"/>
          <w:sz w:val="22"/>
          <w:szCs w:val="22"/>
        </w:rPr>
      </w:pPr>
      <w:r w:rsidRPr="0058654A">
        <w:rPr>
          <w:rFonts w:asciiTheme="minorHAnsi" w:hAnsiTheme="minorHAnsi" w:cstheme="minorHAnsi"/>
          <w:sz w:val="22"/>
          <w:szCs w:val="22"/>
        </w:rPr>
        <w:t>Príloh</w:t>
      </w:r>
      <w:r w:rsidR="00AE4597">
        <w:rPr>
          <w:rFonts w:asciiTheme="minorHAnsi" w:hAnsiTheme="minorHAnsi" w:cstheme="minorHAnsi"/>
          <w:sz w:val="22"/>
          <w:szCs w:val="22"/>
        </w:rPr>
        <w:t>a</w:t>
      </w:r>
      <w:r w:rsidRPr="0058654A">
        <w:rPr>
          <w:rFonts w:asciiTheme="minorHAnsi" w:hAnsiTheme="minorHAnsi" w:cstheme="minorHAnsi"/>
          <w:sz w:val="22"/>
          <w:szCs w:val="22"/>
        </w:rPr>
        <w:t xml:space="preserve"> č. 1</w:t>
      </w:r>
      <w:r w:rsidR="00AE4597">
        <w:rPr>
          <w:rFonts w:asciiTheme="minorHAnsi" w:hAnsiTheme="minorHAnsi" w:cstheme="minorHAnsi"/>
          <w:sz w:val="22"/>
          <w:szCs w:val="22"/>
        </w:rPr>
        <w:t xml:space="preserve">: </w:t>
      </w:r>
      <w:r w:rsidRPr="0058654A">
        <w:rPr>
          <w:rFonts w:asciiTheme="minorHAnsi" w:hAnsiTheme="minorHAnsi" w:cstheme="minorHAnsi"/>
          <w:sz w:val="22"/>
          <w:szCs w:val="22"/>
        </w:rPr>
        <w:t>Opis predmetu zákazky</w:t>
      </w:r>
      <w:r w:rsidR="00AE4597">
        <w:rPr>
          <w:rFonts w:asciiTheme="minorHAnsi" w:hAnsiTheme="minorHAnsi" w:cstheme="minorHAnsi"/>
          <w:sz w:val="22"/>
          <w:szCs w:val="22"/>
        </w:rPr>
        <w:t>,</w:t>
      </w:r>
    </w:p>
    <w:p w14:paraId="0F7CEDC5" w14:textId="337E0B83" w:rsidR="00F62387" w:rsidRPr="0058654A" w:rsidRDefault="00AE4597" w:rsidP="00AE4597">
      <w:pPr>
        <w:pStyle w:val="Odsekzoznamu"/>
        <w:spacing w:line="276" w:lineRule="auto"/>
        <w:ind w:left="576"/>
        <w:jc w:val="both"/>
        <w:rPr>
          <w:rFonts w:asciiTheme="minorHAnsi" w:hAnsiTheme="minorHAnsi" w:cstheme="minorHAnsi"/>
          <w:sz w:val="22"/>
          <w:szCs w:val="22"/>
        </w:rPr>
      </w:pPr>
      <w:r>
        <w:rPr>
          <w:rFonts w:asciiTheme="minorHAnsi" w:hAnsiTheme="minorHAnsi" w:cstheme="minorHAnsi"/>
          <w:sz w:val="22"/>
          <w:szCs w:val="22"/>
        </w:rPr>
        <w:t>Príloha č. 2: Návrh na plnenie kritérií</w:t>
      </w:r>
      <w:r w:rsidR="00D53454" w:rsidRPr="0058654A">
        <w:rPr>
          <w:rFonts w:asciiTheme="minorHAnsi" w:hAnsiTheme="minorHAnsi" w:cstheme="minorHAnsi"/>
          <w:sz w:val="22"/>
          <w:szCs w:val="22"/>
        </w:rPr>
        <w:t>.</w:t>
      </w:r>
    </w:p>
    <w:p w14:paraId="46BA52DE" w14:textId="77777777" w:rsidR="00F62387" w:rsidRPr="0058654A" w:rsidRDefault="00F62387" w:rsidP="00D53454">
      <w:pPr>
        <w:pStyle w:val="Odstavec"/>
        <w:keepNext w:val="0"/>
        <w:widowControl w:val="0"/>
        <w:numPr>
          <w:ilvl w:val="0"/>
          <w:numId w:val="0"/>
        </w:numPr>
        <w:spacing w:before="60" w:line="276" w:lineRule="auto"/>
        <w:ind w:left="4962" w:hanging="567"/>
        <w:rPr>
          <w:rFonts w:asciiTheme="minorHAnsi" w:hAnsiTheme="minorHAnsi" w:cstheme="minorHAnsi"/>
          <w:color w:val="000000" w:themeColor="text1"/>
          <w:szCs w:val="22"/>
        </w:rPr>
      </w:pPr>
    </w:p>
    <w:tbl>
      <w:tblPr>
        <w:tblW w:w="9252" w:type="dxa"/>
        <w:tblInd w:w="70" w:type="dxa"/>
        <w:tblLayout w:type="fixed"/>
        <w:tblCellMar>
          <w:left w:w="70" w:type="dxa"/>
          <w:right w:w="70" w:type="dxa"/>
        </w:tblCellMar>
        <w:tblLook w:val="0000" w:firstRow="0" w:lastRow="0" w:firstColumn="0" w:lastColumn="0" w:noHBand="0" w:noVBand="0"/>
      </w:tblPr>
      <w:tblGrid>
        <w:gridCol w:w="4442"/>
        <w:gridCol w:w="160"/>
        <w:gridCol w:w="236"/>
        <w:gridCol w:w="4414"/>
      </w:tblGrid>
      <w:tr w:rsidR="000D5486" w:rsidRPr="0058654A" w14:paraId="02CE5CD0" w14:textId="77777777" w:rsidTr="00997E05">
        <w:tc>
          <w:tcPr>
            <w:tcW w:w="4442" w:type="dxa"/>
            <w:shd w:val="clear" w:color="auto" w:fill="auto"/>
          </w:tcPr>
          <w:p w14:paraId="51ABD63C" w14:textId="274FE905" w:rsidR="000D5486" w:rsidRPr="0058654A" w:rsidRDefault="000D5486" w:rsidP="00D53454">
            <w:pPr>
              <w:rPr>
                <w:rFonts w:asciiTheme="minorHAnsi" w:hAnsiTheme="minorHAnsi" w:cstheme="minorHAnsi"/>
                <w:color w:val="000000" w:themeColor="text1"/>
              </w:rPr>
            </w:pPr>
            <w:r w:rsidRPr="0058654A">
              <w:rPr>
                <w:rFonts w:asciiTheme="minorHAnsi" w:hAnsiTheme="minorHAnsi" w:cstheme="minorHAnsi"/>
                <w:color w:val="000000" w:themeColor="text1"/>
              </w:rPr>
              <w:t>V Bratislave, dňa</w:t>
            </w:r>
            <w:r w:rsidR="00AE4597">
              <w:rPr>
                <w:rFonts w:asciiTheme="minorHAnsi" w:hAnsiTheme="minorHAnsi" w:cstheme="minorHAnsi"/>
                <w:color w:val="000000" w:themeColor="text1"/>
              </w:rPr>
              <w:t xml:space="preserve"> .................</w:t>
            </w:r>
          </w:p>
          <w:p w14:paraId="48468ED1" w14:textId="77777777" w:rsidR="000D5486" w:rsidRPr="0058654A" w:rsidRDefault="000D5486" w:rsidP="00D53454">
            <w:pPr>
              <w:rPr>
                <w:rFonts w:asciiTheme="minorHAnsi" w:hAnsiTheme="minorHAnsi" w:cstheme="minorHAnsi"/>
                <w:color w:val="000000" w:themeColor="text1"/>
              </w:rPr>
            </w:pPr>
          </w:p>
          <w:p w14:paraId="55E1CBA8" w14:textId="77777777" w:rsidR="000D5486" w:rsidRPr="0058654A" w:rsidRDefault="000D5486" w:rsidP="00D53454">
            <w:pPr>
              <w:rPr>
                <w:rFonts w:asciiTheme="minorHAnsi" w:hAnsiTheme="minorHAnsi" w:cstheme="minorHAnsi"/>
                <w:color w:val="000000" w:themeColor="text1"/>
              </w:rPr>
            </w:pPr>
            <w:r w:rsidRPr="0058654A">
              <w:rPr>
                <w:rFonts w:asciiTheme="minorHAnsi" w:hAnsiTheme="minorHAnsi" w:cstheme="minorHAnsi"/>
                <w:color w:val="000000" w:themeColor="text1"/>
              </w:rPr>
              <w:t>Objednávateľ:</w:t>
            </w:r>
          </w:p>
          <w:p w14:paraId="524EBCCE" w14:textId="77777777" w:rsidR="000D5486" w:rsidRPr="0058654A" w:rsidRDefault="000D5486" w:rsidP="00D53454">
            <w:pPr>
              <w:rPr>
                <w:rFonts w:asciiTheme="minorHAnsi" w:hAnsiTheme="minorHAnsi" w:cstheme="minorHAnsi"/>
                <w:color w:val="000000" w:themeColor="text1"/>
              </w:rPr>
            </w:pPr>
          </w:p>
          <w:p w14:paraId="31ADFD55" w14:textId="77777777" w:rsidR="000D5486" w:rsidRPr="0058654A" w:rsidRDefault="000D5486" w:rsidP="00D53454">
            <w:pPr>
              <w:spacing w:after="0"/>
              <w:jc w:val="center"/>
              <w:rPr>
                <w:rFonts w:asciiTheme="minorHAnsi" w:hAnsiTheme="minorHAnsi" w:cstheme="minorHAnsi"/>
                <w:color w:val="000000" w:themeColor="text1"/>
              </w:rPr>
            </w:pPr>
            <w:r w:rsidRPr="0058654A">
              <w:rPr>
                <w:rFonts w:asciiTheme="minorHAnsi" w:hAnsiTheme="minorHAnsi" w:cstheme="minorHAnsi"/>
                <w:color w:val="000000" w:themeColor="text1"/>
              </w:rPr>
              <w:t>..........................................................</w:t>
            </w:r>
          </w:p>
          <w:p w14:paraId="7ADC7F31" w14:textId="77777777" w:rsidR="000D5486" w:rsidRPr="0058654A" w:rsidRDefault="000D5486" w:rsidP="00D53454">
            <w:pPr>
              <w:spacing w:after="0"/>
              <w:jc w:val="center"/>
              <w:rPr>
                <w:rFonts w:asciiTheme="minorHAnsi" w:hAnsiTheme="minorHAnsi" w:cstheme="minorHAnsi"/>
                <w:color w:val="000000" w:themeColor="text1"/>
              </w:rPr>
            </w:pPr>
            <w:r w:rsidRPr="0058654A">
              <w:rPr>
                <w:rFonts w:asciiTheme="minorHAnsi" w:hAnsiTheme="minorHAnsi" w:cstheme="minorHAnsi"/>
                <w:color w:val="000000" w:themeColor="text1"/>
              </w:rPr>
              <w:t>prof. RNDr. Ján Turňa, CSc.,</w:t>
            </w:r>
          </w:p>
          <w:p w14:paraId="7808686B" w14:textId="77777777" w:rsidR="000D5486" w:rsidRPr="0058654A" w:rsidRDefault="000D5486" w:rsidP="00D53454">
            <w:pPr>
              <w:spacing w:after="0"/>
              <w:jc w:val="center"/>
              <w:rPr>
                <w:rFonts w:asciiTheme="minorHAnsi" w:hAnsiTheme="minorHAnsi" w:cstheme="minorHAnsi"/>
                <w:color w:val="000000" w:themeColor="text1"/>
              </w:rPr>
            </w:pPr>
            <w:r w:rsidRPr="0058654A">
              <w:rPr>
                <w:rFonts w:asciiTheme="minorHAnsi" w:hAnsiTheme="minorHAnsi" w:cstheme="minorHAnsi"/>
                <w:color w:val="000000" w:themeColor="text1"/>
              </w:rPr>
              <w:t>generálny riaditeľ CVTI SR</w:t>
            </w:r>
          </w:p>
        </w:tc>
        <w:tc>
          <w:tcPr>
            <w:tcW w:w="160" w:type="dxa"/>
            <w:shd w:val="clear" w:color="auto" w:fill="auto"/>
          </w:tcPr>
          <w:p w14:paraId="759AC72E" w14:textId="77777777" w:rsidR="000D5486" w:rsidRPr="0058654A" w:rsidRDefault="000D5486" w:rsidP="00D53454">
            <w:pPr>
              <w:snapToGrid w:val="0"/>
              <w:rPr>
                <w:rFonts w:asciiTheme="minorHAnsi" w:hAnsiTheme="minorHAnsi" w:cstheme="minorHAnsi"/>
                <w:color w:val="000000" w:themeColor="text1"/>
              </w:rPr>
            </w:pPr>
          </w:p>
        </w:tc>
        <w:tc>
          <w:tcPr>
            <w:tcW w:w="236" w:type="dxa"/>
            <w:shd w:val="clear" w:color="auto" w:fill="auto"/>
          </w:tcPr>
          <w:p w14:paraId="4DD828B8" w14:textId="77777777" w:rsidR="000D5486" w:rsidRPr="0058654A" w:rsidRDefault="000D5486" w:rsidP="00D53454">
            <w:pPr>
              <w:snapToGrid w:val="0"/>
              <w:rPr>
                <w:rFonts w:asciiTheme="minorHAnsi" w:hAnsiTheme="minorHAnsi" w:cstheme="minorHAnsi"/>
                <w:color w:val="000000" w:themeColor="text1"/>
              </w:rPr>
            </w:pPr>
          </w:p>
        </w:tc>
        <w:tc>
          <w:tcPr>
            <w:tcW w:w="4414" w:type="dxa"/>
            <w:shd w:val="clear" w:color="auto" w:fill="auto"/>
          </w:tcPr>
          <w:p w14:paraId="789F022B" w14:textId="62D516CA" w:rsidR="000D5486" w:rsidRPr="0058654A" w:rsidRDefault="000D5486" w:rsidP="00D53454">
            <w:pPr>
              <w:rPr>
                <w:rFonts w:asciiTheme="minorHAnsi" w:hAnsiTheme="minorHAnsi" w:cstheme="minorHAnsi"/>
                <w:color w:val="000000" w:themeColor="text1"/>
              </w:rPr>
            </w:pPr>
            <w:r w:rsidRPr="0058654A">
              <w:rPr>
                <w:rFonts w:asciiTheme="minorHAnsi" w:hAnsiTheme="minorHAnsi" w:cstheme="minorHAnsi"/>
                <w:color w:val="000000" w:themeColor="text1"/>
              </w:rPr>
              <w:t>V </w:t>
            </w:r>
            <w:r w:rsidR="00A269B6" w:rsidRPr="0058654A">
              <w:rPr>
                <w:rFonts w:asciiTheme="minorHAnsi" w:hAnsiTheme="minorHAnsi" w:cstheme="minorHAnsi"/>
                <w:color w:val="000000" w:themeColor="text1"/>
              </w:rPr>
              <w:t>............</w:t>
            </w:r>
            <w:r w:rsidR="00AE4597">
              <w:rPr>
                <w:rFonts w:asciiTheme="minorHAnsi" w:hAnsiTheme="minorHAnsi" w:cstheme="minorHAnsi"/>
                <w:color w:val="000000" w:themeColor="text1"/>
              </w:rPr>
              <w:t>..........</w:t>
            </w:r>
            <w:r w:rsidRPr="0058654A">
              <w:rPr>
                <w:rFonts w:asciiTheme="minorHAnsi" w:hAnsiTheme="minorHAnsi" w:cstheme="minorHAnsi"/>
                <w:color w:val="000000" w:themeColor="text1"/>
              </w:rPr>
              <w:t>, dňa</w:t>
            </w:r>
            <w:r w:rsidR="00AE4597">
              <w:rPr>
                <w:rFonts w:asciiTheme="minorHAnsi" w:hAnsiTheme="minorHAnsi" w:cstheme="minorHAnsi"/>
                <w:color w:val="000000" w:themeColor="text1"/>
              </w:rPr>
              <w:t xml:space="preserve"> .................</w:t>
            </w:r>
          </w:p>
          <w:p w14:paraId="072317F9" w14:textId="77777777" w:rsidR="000D5486" w:rsidRPr="0058654A" w:rsidRDefault="000D5486" w:rsidP="00D53454">
            <w:pPr>
              <w:rPr>
                <w:rFonts w:asciiTheme="minorHAnsi" w:hAnsiTheme="minorHAnsi" w:cstheme="minorHAnsi"/>
                <w:color w:val="000000" w:themeColor="text1"/>
              </w:rPr>
            </w:pPr>
          </w:p>
          <w:p w14:paraId="685B51BE" w14:textId="77777777" w:rsidR="000D5486" w:rsidRPr="0058654A" w:rsidRDefault="000D5486" w:rsidP="00D53454">
            <w:pPr>
              <w:rPr>
                <w:rFonts w:asciiTheme="minorHAnsi" w:hAnsiTheme="minorHAnsi" w:cstheme="minorHAnsi"/>
                <w:color w:val="000000" w:themeColor="text1"/>
              </w:rPr>
            </w:pPr>
            <w:r w:rsidRPr="0058654A">
              <w:rPr>
                <w:rFonts w:asciiTheme="minorHAnsi" w:hAnsiTheme="minorHAnsi" w:cstheme="minorHAnsi"/>
                <w:color w:val="000000" w:themeColor="text1"/>
              </w:rPr>
              <w:t>Dodávateľ:</w:t>
            </w:r>
          </w:p>
          <w:p w14:paraId="125BDF43" w14:textId="77777777" w:rsidR="000D5486" w:rsidRPr="0058654A" w:rsidRDefault="000D5486" w:rsidP="00D53454">
            <w:pPr>
              <w:rPr>
                <w:rFonts w:asciiTheme="minorHAnsi" w:hAnsiTheme="minorHAnsi" w:cstheme="minorHAnsi"/>
                <w:color w:val="000000" w:themeColor="text1"/>
              </w:rPr>
            </w:pPr>
          </w:p>
          <w:p w14:paraId="6990BCC4" w14:textId="77777777" w:rsidR="000D5486" w:rsidRPr="0058654A" w:rsidRDefault="000D5486" w:rsidP="00D53454">
            <w:pPr>
              <w:spacing w:after="0"/>
              <w:jc w:val="center"/>
              <w:rPr>
                <w:rFonts w:asciiTheme="minorHAnsi" w:hAnsiTheme="minorHAnsi" w:cstheme="minorHAnsi"/>
                <w:color w:val="000000" w:themeColor="text1"/>
              </w:rPr>
            </w:pPr>
            <w:r w:rsidRPr="0058654A">
              <w:rPr>
                <w:rFonts w:asciiTheme="minorHAnsi" w:hAnsiTheme="minorHAnsi" w:cstheme="minorHAnsi"/>
                <w:color w:val="000000" w:themeColor="text1"/>
              </w:rPr>
              <w:t>..........................................................</w:t>
            </w:r>
          </w:p>
          <w:p w14:paraId="70A6AA94" w14:textId="77777777" w:rsidR="000D5486" w:rsidRPr="0058654A" w:rsidRDefault="00246453" w:rsidP="00D53454">
            <w:pPr>
              <w:spacing w:after="0"/>
              <w:jc w:val="center"/>
              <w:rPr>
                <w:rFonts w:asciiTheme="minorHAnsi" w:hAnsiTheme="minorHAnsi" w:cstheme="minorHAnsi"/>
                <w:color w:val="000000" w:themeColor="text1"/>
              </w:rPr>
            </w:pPr>
            <w:r w:rsidRPr="0058654A">
              <w:rPr>
                <w:rFonts w:asciiTheme="minorHAnsi" w:hAnsiTheme="minorHAnsi" w:cstheme="minorHAnsi"/>
                <w:color w:val="000000" w:themeColor="text1"/>
              </w:rPr>
              <w:t>meno</w:t>
            </w:r>
            <w:r w:rsidR="000D5486" w:rsidRPr="0058654A">
              <w:rPr>
                <w:rFonts w:asciiTheme="minorHAnsi" w:hAnsiTheme="minorHAnsi" w:cstheme="minorHAnsi"/>
                <w:color w:val="000000" w:themeColor="text1"/>
              </w:rPr>
              <w:t>,</w:t>
            </w:r>
          </w:p>
          <w:p w14:paraId="44EAE7E0" w14:textId="77777777" w:rsidR="000D5486" w:rsidRPr="0058654A" w:rsidRDefault="00246453" w:rsidP="00D53454">
            <w:pPr>
              <w:spacing w:after="0"/>
              <w:jc w:val="center"/>
              <w:rPr>
                <w:rFonts w:asciiTheme="minorHAnsi" w:hAnsiTheme="minorHAnsi" w:cstheme="minorHAnsi"/>
                <w:color w:val="000000" w:themeColor="text1"/>
              </w:rPr>
            </w:pPr>
            <w:r w:rsidRPr="0058654A">
              <w:rPr>
                <w:rFonts w:asciiTheme="minorHAnsi" w:hAnsiTheme="minorHAnsi" w:cstheme="minorHAnsi"/>
                <w:color w:val="000000" w:themeColor="text1"/>
              </w:rPr>
              <w:t>funkcia</w:t>
            </w:r>
          </w:p>
        </w:tc>
      </w:tr>
    </w:tbl>
    <w:p w14:paraId="41CB4246" w14:textId="368687FE" w:rsidR="00AE4597" w:rsidRDefault="00AE4597" w:rsidP="00D53454">
      <w:pPr>
        <w:spacing w:after="0"/>
        <w:rPr>
          <w:rFonts w:asciiTheme="minorHAnsi" w:eastAsia="Times New Roman" w:hAnsiTheme="minorHAnsi" w:cstheme="minorHAnsi"/>
          <w:b/>
          <w:color w:val="000000" w:themeColor="text1"/>
          <w:lang w:eastAsia="sk-SK"/>
        </w:rPr>
      </w:pPr>
    </w:p>
    <w:p w14:paraId="621BED8B" w14:textId="77777777" w:rsidR="00AE4597" w:rsidRDefault="00AE4597">
      <w:pPr>
        <w:spacing w:after="0" w:line="240" w:lineRule="auto"/>
        <w:rPr>
          <w:rFonts w:asciiTheme="minorHAnsi" w:eastAsia="Times New Roman" w:hAnsiTheme="minorHAnsi" w:cstheme="minorHAnsi"/>
          <w:b/>
          <w:color w:val="000000" w:themeColor="text1"/>
          <w:lang w:eastAsia="sk-SK"/>
        </w:rPr>
      </w:pPr>
      <w:r>
        <w:rPr>
          <w:rFonts w:asciiTheme="minorHAnsi" w:eastAsia="Times New Roman" w:hAnsiTheme="minorHAnsi" w:cstheme="minorHAnsi"/>
          <w:b/>
          <w:color w:val="000000" w:themeColor="text1"/>
          <w:lang w:eastAsia="sk-SK"/>
        </w:rPr>
        <w:br w:type="page"/>
      </w:r>
    </w:p>
    <w:p w14:paraId="773D877B" w14:textId="77777777" w:rsidR="00AE4597" w:rsidRPr="00AE4597" w:rsidRDefault="00AE4597" w:rsidP="00AE4597">
      <w:pPr>
        <w:spacing w:after="0" w:line="240" w:lineRule="auto"/>
        <w:rPr>
          <w:rFonts w:eastAsia="Times New Roman" w:cs="Calibri"/>
          <w:b/>
          <w:sz w:val="20"/>
          <w:szCs w:val="20"/>
          <w:lang w:eastAsia="sk-SK"/>
        </w:rPr>
      </w:pPr>
      <w:r w:rsidRPr="00AE4597">
        <w:rPr>
          <w:rFonts w:eastAsia="Times New Roman" w:cs="Calibri"/>
          <w:b/>
          <w:sz w:val="20"/>
          <w:szCs w:val="20"/>
          <w:lang w:eastAsia="sk-SK"/>
        </w:rPr>
        <w:lastRenderedPageBreak/>
        <w:t>Príloha č. 1</w:t>
      </w:r>
    </w:p>
    <w:p w14:paraId="0E836522" w14:textId="77777777" w:rsidR="00AE4597" w:rsidRPr="00AE4597" w:rsidRDefault="00AE4597" w:rsidP="00AE4597">
      <w:pPr>
        <w:autoSpaceDE w:val="0"/>
        <w:autoSpaceDN w:val="0"/>
        <w:spacing w:after="0" w:line="240" w:lineRule="auto"/>
        <w:rPr>
          <w:rFonts w:eastAsia="Times New Roman" w:cs="Calibri"/>
          <w:b/>
          <w:sz w:val="20"/>
          <w:szCs w:val="20"/>
          <w:lang w:eastAsia="sk-SK"/>
        </w:rPr>
      </w:pPr>
    </w:p>
    <w:p w14:paraId="61CB8F1C" w14:textId="77777777" w:rsidR="00AE4597" w:rsidRPr="00AE4597" w:rsidRDefault="00AE4597" w:rsidP="00AE4597">
      <w:pPr>
        <w:widowControl w:val="0"/>
        <w:spacing w:after="120" w:line="240" w:lineRule="auto"/>
        <w:outlineLvl w:val="0"/>
        <w:rPr>
          <w:rFonts w:cs="Calibri"/>
          <w:b/>
          <w:bCs/>
          <w:spacing w:val="5"/>
          <w:sz w:val="28"/>
        </w:rPr>
      </w:pPr>
      <w:r w:rsidRPr="00AE4597">
        <w:rPr>
          <w:rFonts w:eastAsia="Times New Roman" w:cs="Calibri"/>
          <w:b/>
          <w:noProof/>
          <w:sz w:val="28"/>
          <w:szCs w:val="40"/>
          <w:lang w:eastAsia="sk-SK"/>
        </w:rPr>
        <w:t>Opis predmetu zákazky</w:t>
      </w:r>
      <w:r w:rsidRPr="00AE4597">
        <w:rPr>
          <w:rFonts w:cs="Calibri"/>
          <w:b/>
          <w:bCs/>
          <w:smallCaps/>
          <w:color w:val="5B9BD5"/>
          <w:spacing w:val="5"/>
        </w:rPr>
        <w:t xml:space="preserve"> </w:t>
      </w:r>
      <w:r w:rsidRPr="00AE4597">
        <w:rPr>
          <w:rFonts w:cs="Calibri"/>
          <w:b/>
          <w:bCs/>
          <w:spacing w:val="5"/>
          <w:sz w:val="28"/>
        </w:rPr>
        <w:t xml:space="preserve">  </w:t>
      </w:r>
    </w:p>
    <w:p w14:paraId="593E0321" w14:textId="77777777" w:rsidR="00AE4597" w:rsidRPr="00AE4597" w:rsidRDefault="00AE4597" w:rsidP="00AE4597">
      <w:pPr>
        <w:widowControl w:val="0"/>
        <w:spacing w:after="120" w:line="240" w:lineRule="auto"/>
        <w:jc w:val="both"/>
        <w:outlineLvl w:val="0"/>
        <w:rPr>
          <w:rFonts w:eastAsia="Times New Roman" w:cs="Calibri"/>
          <w:b/>
          <w:lang w:eastAsia="sk-SK"/>
        </w:rPr>
      </w:pPr>
      <w:r w:rsidRPr="00AE4597">
        <w:rPr>
          <w:rFonts w:cs="Calibri"/>
          <w:bCs/>
          <w:spacing w:val="5"/>
        </w:rPr>
        <w:t>(Prílohou č. 1 zmluvy sa stane opis predmetu zákazky, ktorý bol súčasťou výzvy na predkladanie ponúk</w:t>
      </w:r>
      <w:r w:rsidRPr="00AE4597">
        <w:rPr>
          <w:rFonts w:cs="Calibri"/>
        </w:rPr>
        <w:t xml:space="preserve"> a prípadných informácií o doplnení v rámci verejného obstarávania</w:t>
      </w:r>
      <w:r w:rsidRPr="00AE4597">
        <w:rPr>
          <w:rFonts w:cs="Calibri"/>
          <w:bCs/>
          <w:spacing w:val="5"/>
        </w:rPr>
        <w:t>)</w:t>
      </w:r>
    </w:p>
    <w:p w14:paraId="3B0B00A6" w14:textId="77777777" w:rsidR="00AE4597" w:rsidRPr="00AE4597" w:rsidRDefault="00AE4597" w:rsidP="00AE4597">
      <w:pPr>
        <w:autoSpaceDE w:val="0"/>
        <w:autoSpaceDN w:val="0"/>
        <w:spacing w:after="60" w:line="240" w:lineRule="auto"/>
        <w:rPr>
          <w:rFonts w:eastAsia="Times New Roman" w:cs="Calibri"/>
          <w:b/>
          <w:sz w:val="20"/>
          <w:szCs w:val="20"/>
          <w:lang w:eastAsia="sk-SK"/>
        </w:rPr>
        <w:sectPr w:rsidR="00AE4597" w:rsidRPr="00AE4597" w:rsidSect="00646409">
          <w:headerReference w:type="default" r:id="rId8"/>
          <w:footerReference w:type="default" r:id="rId9"/>
          <w:pgSz w:w="11906" w:h="16838"/>
          <w:pgMar w:top="1417" w:right="1417" w:bottom="1417" w:left="1417" w:header="340" w:footer="0" w:gutter="0"/>
          <w:cols w:space="708"/>
          <w:formProt w:val="0"/>
          <w:docGrid w:linePitch="360" w:charSpace="4096"/>
        </w:sectPr>
      </w:pPr>
    </w:p>
    <w:p w14:paraId="3024BD38" w14:textId="77777777" w:rsidR="00AE4597" w:rsidRPr="00AE4597" w:rsidRDefault="00AE4597" w:rsidP="00AE4597">
      <w:pPr>
        <w:widowControl w:val="0"/>
        <w:spacing w:after="60" w:line="240" w:lineRule="auto"/>
        <w:outlineLvl w:val="0"/>
        <w:rPr>
          <w:rFonts w:eastAsia="Times New Roman" w:cs="Calibri"/>
          <w:noProof/>
          <w:sz w:val="40"/>
          <w:szCs w:val="40"/>
          <w:lang w:eastAsia="sk-SK"/>
        </w:rPr>
      </w:pPr>
      <w:r w:rsidRPr="00AE4597">
        <w:rPr>
          <w:rFonts w:eastAsia="Times New Roman" w:cs="Calibri"/>
          <w:b/>
          <w:sz w:val="20"/>
          <w:szCs w:val="20"/>
          <w:lang w:eastAsia="sk-SK"/>
        </w:rPr>
        <w:lastRenderedPageBreak/>
        <w:t>Príloha č. 2</w:t>
      </w:r>
    </w:p>
    <w:p w14:paraId="0C7BC9D0" w14:textId="77777777" w:rsidR="00AE4597" w:rsidRPr="00AE4597" w:rsidRDefault="00AE4597" w:rsidP="00AE4597">
      <w:pPr>
        <w:autoSpaceDE w:val="0"/>
        <w:autoSpaceDN w:val="0"/>
        <w:spacing w:after="0" w:line="240" w:lineRule="auto"/>
        <w:rPr>
          <w:rFonts w:eastAsia="Times New Roman" w:cs="Calibri"/>
          <w:b/>
          <w:sz w:val="20"/>
          <w:szCs w:val="20"/>
          <w:lang w:eastAsia="sk-SK"/>
        </w:rPr>
      </w:pPr>
    </w:p>
    <w:p w14:paraId="03F9FA72" w14:textId="6685E1A5" w:rsidR="00AE4597" w:rsidRPr="00AE4597" w:rsidRDefault="00AE4597" w:rsidP="00AE4597">
      <w:pPr>
        <w:widowControl w:val="0"/>
        <w:spacing w:after="60" w:line="240" w:lineRule="auto"/>
        <w:jc w:val="both"/>
        <w:outlineLvl w:val="0"/>
        <w:rPr>
          <w:rFonts w:eastAsia="Times New Roman" w:cs="Calibri"/>
          <w:b/>
          <w:noProof/>
          <w:sz w:val="28"/>
          <w:szCs w:val="28"/>
          <w:lang w:eastAsia="sk-SK"/>
        </w:rPr>
      </w:pPr>
      <w:r w:rsidRPr="00AE4597">
        <w:rPr>
          <w:rFonts w:eastAsia="Times New Roman" w:cs="Calibri"/>
          <w:b/>
          <w:noProof/>
          <w:sz w:val="28"/>
          <w:szCs w:val="28"/>
          <w:lang w:eastAsia="sk-SK"/>
        </w:rPr>
        <w:t xml:space="preserve">Návrh na plnenie kritérií </w:t>
      </w:r>
    </w:p>
    <w:p w14:paraId="28099EA3" w14:textId="417FFFD2" w:rsidR="00AE4597" w:rsidRPr="00AE4597" w:rsidRDefault="00AE4597" w:rsidP="00AE4597">
      <w:pPr>
        <w:widowControl w:val="0"/>
        <w:spacing w:after="60" w:line="240" w:lineRule="auto"/>
        <w:jc w:val="both"/>
        <w:outlineLvl w:val="0"/>
        <w:rPr>
          <w:rFonts w:eastAsia="Times New Roman" w:cs="Calibri"/>
          <w:noProof/>
          <w:szCs w:val="40"/>
          <w:lang w:eastAsia="sk-SK"/>
        </w:rPr>
      </w:pPr>
      <w:r w:rsidRPr="00AE4597">
        <w:rPr>
          <w:rFonts w:eastAsia="Times New Roman" w:cs="Calibri"/>
          <w:noProof/>
          <w:szCs w:val="40"/>
          <w:lang w:eastAsia="sk-SK"/>
        </w:rPr>
        <w:t>(Prílohou č. 2 zmluvy sa stane Návrh na plnenie kritérií, ktor</w:t>
      </w:r>
      <w:r w:rsidR="00B4148D">
        <w:rPr>
          <w:rFonts w:eastAsia="Times New Roman" w:cs="Calibri"/>
          <w:noProof/>
          <w:szCs w:val="40"/>
          <w:lang w:eastAsia="sk-SK"/>
        </w:rPr>
        <w:t>ý</w:t>
      </w:r>
      <w:r w:rsidRPr="00AE4597">
        <w:rPr>
          <w:rFonts w:eastAsia="Times New Roman" w:cs="Calibri"/>
          <w:noProof/>
          <w:szCs w:val="40"/>
          <w:lang w:eastAsia="sk-SK"/>
        </w:rPr>
        <w:t xml:space="preserve"> bol predložen</w:t>
      </w:r>
      <w:r w:rsidR="00B4148D">
        <w:rPr>
          <w:rFonts w:eastAsia="Times New Roman" w:cs="Calibri"/>
          <w:noProof/>
          <w:szCs w:val="40"/>
          <w:lang w:eastAsia="sk-SK"/>
        </w:rPr>
        <w:t>ý</w:t>
      </w:r>
      <w:r w:rsidRPr="00AE4597">
        <w:rPr>
          <w:rFonts w:eastAsia="Times New Roman" w:cs="Calibri"/>
          <w:noProof/>
          <w:szCs w:val="40"/>
          <w:lang w:eastAsia="sk-SK"/>
        </w:rPr>
        <w:t xml:space="preserve"> v ponuke úspešného uchádzača)</w:t>
      </w:r>
    </w:p>
    <w:p w14:paraId="1417A809" w14:textId="77777777" w:rsidR="00AE4597" w:rsidRPr="00AE4597" w:rsidRDefault="00AE4597" w:rsidP="00AE4597">
      <w:pPr>
        <w:spacing w:after="160" w:line="259" w:lineRule="auto"/>
        <w:rPr>
          <w:rFonts w:ascii="Times New Roman" w:eastAsia="Times New Roman" w:hAnsi="Times New Roman"/>
          <w:color w:val="000000"/>
          <w:sz w:val="24"/>
          <w:szCs w:val="24"/>
          <w:lang w:eastAsia="sk-SK"/>
        </w:rPr>
      </w:pPr>
    </w:p>
    <w:p w14:paraId="2561DDCB" w14:textId="14495C9E" w:rsidR="00AE4597" w:rsidRDefault="00AE4597" w:rsidP="00D53454">
      <w:pPr>
        <w:spacing w:after="0"/>
        <w:rPr>
          <w:rFonts w:asciiTheme="minorHAnsi" w:eastAsia="Times New Roman" w:hAnsiTheme="minorHAnsi" w:cstheme="minorHAnsi"/>
          <w:b/>
          <w:color w:val="000000" w:themeColor="text1"/>
          <w:lang w:eastAsia="sk-SK"/>
        </w:rPr>
      </w:pPr>
    </w:p>
    <w:p w14:paraId="350773C5" w14:textId="77777777" w:rsidR="00AE4597" w:rsidRPr="00AE4597" w:rsidRDefault="00AE4597" w:rsidP="00AE4597">
      <w:pPr>
        <w:rPr>
          <w:rFonts w:asciiTheme="minorHAnsi" w:eastAsia="Times New Roman" w:hAnsiTheme="minorHAnsi" w:cstheme="minorHAnsi"/>
          <w:lang w:eastAsia="sk-SK"/>
        </w:rPr>
      </w:pPr>
    </w:p>
    <w:p w14:paraId="338EF320" w14:textId="77777777" w:rsidR="00AE4597" w:rsidRPr="00AE4597" w:rsidRDefault="00AE4597" w:rsidP="00AE4597">
      <w:pPr>
        <w:rPr>
          <w:rFonts w:asciiTheme="minorHAnsi" w:eastAsia="Times New Roman" w:hAnsiTheme="minorHAnsi" w:cstheme="minorHAnsi"/>
          <w:lang w:eastAsia="sk-SK"/>
        </w:rPr>
      </w:pPr>
    </w:p>
    <w:p w14:paraId="60F9DF48" w14:textId="77777777" w:rsidR="00AE4597" w:rsidRPr="00AE4597" w:rsidRDefault="00AE4597" w:rsidP="00AE4597">
      <w:pPr>
        <w:rPr>
          <w:rFonts w:asciiTheme="minorHAnsi" w:eastAsia="Times New Roman" w:hAnsiTheme="minorHAnsi" w:cstheme="minorHAnsi"/>
          <w:lang w:eastAsia="sk-SK"/>
        </w:rPr>
      </w:pPr>
    </w:p>
    <w:p w14:paraId="73B19799" w14:textId="77777777" w:rsidR="00AE4597" w:rsidRPr="00AE4597" w:rsidRDefault="00AE4597" w:rsidP="00AE4597">
      <w:pPr>
        <w:rPr>
          <w:rFonts w:asciiTheme="minorHAnsi" w:eastAsia="Times New Roman" w:hAnsiTheme="minorHAnsi" w:cstheme="minorHAnsi"/>
          <w:lang w:eastAsia="sk-SK"/>
        </w:rPr>
      </w:pPr>
    </w:p>
    <w:p w14:paraId="68AC94A0" w14:textId="77777777" w:rsidR="00AE4597" w:rsidRPr="00AE4597" w:rsidRDefault="00AE4597" w:rsidP="00AE4597">
      <w:pPr>
        <w:rPr>
          <w:rFonts w:asciiTheme="minorHAnsi" w:eastAsia="Times New Roman" w:hAnsiTheme="minorHAnsi" w:cstheme="minorHAnsi"/>
          <w:lang w:eastAsia="sk-SK"/>
        </w:rPr>
      </w:pPr>
    </w:p>
    <w:p w14:paraId="77E17FC6" w14:textId="77777777" w:rsidR="00AE4597" w:rsidRPr="00AE4597" w:rsidRDefault="00AE4597" w:rsidP="00AE4597">
      <w:pPr>
        <w:rPr>
          <w:rFonts w:asciiTheme="minorHAnsi" w:eastAsia="Times New Roman" w:hAnsiTheme="minorHAnsi" w:cstheme="minorHAnsi"/>
          <w:lang w:eastAsia="sk-SK"/>
        </w:rPr>
      </w:pPr>
    </w:p>
    <w:p w14:paraId="2899F7BE" w14:textId="77777777" w:rsidR="00AE4597" w:rsidRPr="00AE4597" w:rsidRDefault="00AE4597" w:rsidP="00AE4597">
      <w:pPr>
        <w:rPr>
          <w:rFonts w:asciiTheme="minorHAnsi" w:eastAsia="Times New Roman" w:hAnsiTheme="minorHAnsi" w:cstheme="minorHAnsi"/>
          <w:lang w:eastAsia="sk-SK"/>
        </w:rPr>
      </w:pPr>
    </w:p>
    <w:p w14:paraId="6C92B762" w14:textId="77777777" w:rsidR="00AE4597" w:rsidRPr="00AE4597" w:rsidRDefault="00AE4597" w:rsidP="00AE4597">
      <w:pPr>
        <w:rPr>
          <w:rFonts w:asciiTheme="minorHAnsi" w:eastAsia="Times New Roman" w:hAnsiTheme="minorHAnsi" w:cstheme="minorHAnsi"/>
          <w:lang w:eastAsia="sk-SK"/>
        </w:rPr>
      </w:pPr>
    </w:p>
    <w:p w14:paraId="26EEB046" w14:textId="77777777" w:rsidR="00AE4597" w:rsidRPr="00AE4597" w:rsidRDefault="00AE4597" w:rsidP="00AE4597">
      <w:pPr>
        <w:rPr>
          <w:rFonts w:asciiTheme="minorHAnsi" w:eastAsia="Times New Roman" w:hAnsiTheme="minorHAnsi" w:cstheme="minorHAnsi"/>
          <w:lang w:eastAsia="sk-SK"/>
        </w:rPr>
      </w:pPr>
    </w:p>
    <w:p w14:paraId="028C16FA" w14:textId="77777777" w:rsidR="00AE4597" w:rsidRPr="00AE4597" w:rsidRDefault="00AE4597" w:rsidP="00AE4597">
      <w:pPr>
        <w:rPr>
          <w:rFonts w:asciiTheme="minorHAnsi" w:eastAsia="Times New Roman" w:hAnsiTheme="minorHAnsi" w:cstheme="minorHAnsi"/>
          <w:lang w:eastAsia="sk-SK"/>
        </w:rPr>
      </w:pPr>
    </w:p>
    <w:p w14:paraId="42E8B2E2" w14:textId="77777777" w:rsidR="00AE4597" w:rsidRPr="00AE4597" w:rsidRDefault="00AE4597" w:rsidP="00AE4597">
      <w:pPr>
        <w:rPr>
          <w:rFonts w:asciiTheme="minorHAnsi" w:eastAsia="Times New Roman" w:hAnsiTheme="minorHAnsi" w:cstheme="minorHAnsi"/>
          <w:lang w:eastAsia="sk-SK"/>
        </w:rPr>
      </w:pPr>
    </w:p>
    <w:p w14:paraId="09B98B86" w14:textId="77777777" w:rsidR="00AE4597" w:rsidRPr="00AE4597" w:rsidRDefault="00AE4597" w:rsidP="00AE4597">
      <w:pPr>
        <w:rPr>
          <w:rFonts w:asciiTheme="minorHAnsi" w:eastAsia="Times New Roman" w:hAnsiTheme="minorHAnsi" w:cstheme="minorHAnsi"/>
          <w:lang w:eastAsia="sk-SK"/>
        </w:rPr>
      </w:pPr>
    </w:p>
    <w:p w14:paraId="26E19C3D" w14:textId="77777777" w:rsidR="00AE4597" w:rsidRPr="00AE4597" w:rsidRDefault="00AE4597" w:rsidP="00AE4597">
      <w:pPr>
        <w:rPr>
          <w:rFonts w:asciiTheme="minorHAnsi" w:eastAsia="Times New Roman" w:hAnsiTheme="minorHAnsi" w:cstheme="minorHAnsi"/>
          <w:lang w:eastAsia="sk-SK"/>
        </w:rPr>
      </w:pPr>
    </w:p>
    <w:p w14:paraId="302D5DC3" w14:textId="77777777" w:rsidR="00AE4597" w:rsidRPr="00AE4597" w:rsidRDefault="00AE4597" w:rsidP="00AE4597">
      <w:pPr>
        <w:rPr>
          <w:rFonts w:asciiTheme="minorHAnsi" w:eastAsia="Times New Roman" w:hAnsiTheme="minorHAnsi" w:cstheme="minorHAnsi"/>
          <w:lang w:eastAsia="sk-SK"/>
        </w:rPr>
      </w:pPr>
    </w:p>
    <w:p w14:paraId="68BF1DC8" w14:textId="77777777" w:rsidR="00AE4597" w:rsidRPr="00AE4597" w:rsidRDefault="00AE4597" w:rsidP="00AE4597">
      <w:pPr>
        <w:rPr>
          <w:rFonts w:asciiTheme="minorHAnsi" w:eastAsia="Times New Roman" w:hAnsiTheme="minorHAnsi" w:cstheme="minorHAnsi"/>
          <w:lang w:eastAsia="sk-SK"/>
        </w:rPr>
      </w:pPr>
    </w:p>
    <w:p w14:paraId="52DFF44D" w14:textId="77777777" w:rsidR="00AE4597" w:rsidRPr="00AE4597" w:rsidRDefault="00AE4597" w:rsidP="00AE4597">
      <w:pPr>
        <w:rPr>
          <w:rFonts w:asciiTheme="minorHAnsi" w:eastAsia="Times New Roman" w:hAnsiTheme="minorHAnsi" w:cstheme="minorHAnsi"/>
          <w:lang w:eastAsia="sk-SK"/>
        </w:rPr>
      </w:pPr>
    </w:p>
    <w:p w14:paraId="08DC6F68" w14:textId="77777777" w:rsidR="00AE4597" w:rsidRPr="00AE4597" w:rsidRDefault="00AE4597" w:rsidP="00AE4597">
      <w:pPr>
        <w:rPr>
          <w:rFonts w:asciiTheme="minorHAnsi" w:eastAsia="Times New Roman" w:hAnsiTheme="minorHAnsi" w:cstheme="minorHAnsi"/>
          <w:lang w:eastAsia="sk-SK"/>
        </w:rPr>
      </w:pPr>
    </w:p>
    <w:p w14:paraId="2D55C956" w14:textId="77777777" w:rsidR="00AE4597" w:rsidRPr="00AE4597" w:rsidRDefault="00AE4597" w:rsidP="00AE4597">
      <w:pPr>
        <w:rPr>
          <w:rFonts w:asciiTheme="minorHAnsi" w:eastAsia="Times New Roman" w:hAnsiTheme="minorHAnsi" w:cstheme="minorHAnsi"/>
          <w:lang w:eastAsia="sk-SK"/>
        </w:rPr>
      </w:pPr>
    </w:p>
    <w:p w14:paraId="2906BF03" w14:textId="77777777" w:rsidR="00AE4597" w:rsidRPr="00AE4597" w:rsidRDefault="00AE4597" w:rsidP="00AE4597">
      <w:pPr>
        <w:rPr>
          <w:rFonts w:asciiTheme="minorHAnsi" w:eastAsia="Times New Roman" w:hAnsiTheme="minorHAnsi" w:cstheme="minorHAnsi"/>
          <w:lang w:eastAsia="sk-SK"/>
        </w:rPr>
      </w:pPr>
    </w:p>
    <w:p w14:paraId="17043885" w14:textId="77777777" w:rsidR="00AE4597" w:rsidRPr="00AE4597" w:rsidRDefault="00AE4597" w:rsidP="00AE4597">
      <w:pPr>
        <w:rPr>
          <w:rFonts w:asciiTheme="minorHAnsi" w:eastAsia="Times New Roman" w:hAnsiTheme="minorHAnsi" w:cstheme="minorHAnsi"/>
          <w:lang w:eastAsia="sk-SK"/>
        </w:rPr>
      </w:pPr>
    </w:p>
    <w:p w14:paraId="47AA715E" w14:textId="77777777" w:rsidR="00AE4597" w:rsidRPr="00AE4597" w:rsidRDefault="00AE4597" w:rsidP="00AE4597">
      <w:pPr>
        <w:rPr>
          <w:rFonts w:asciiTheme="minorHAnsi" w:eastAsia="Times New Roman" w:hAnsiTheme="minorHAnsi" w:cstheme="minorHAnsi"/>
          <w:lang w:eastAsia="sk-SK"/>
        </w:rPr>
      </w:pPr>
    </w:p>
    <w:p w14:paraId="5D72D723" w14:textId="39294D83" w:rsidR="00412C76" w:rsidRPr="00AE4597" w:rsidRDefault="00AE4597" w:rsidP="00AE4597">
      <w:pPr>
        <w:tabs>
          <w:tab w:val="left" w:pos="2745"/>
          <w:tab w:val="left" w:pos="5010"/>
        </w:tabs>
        <w:rPr>
          <w:rFonts w:asciiTheme="minorHAnsi" w:eastAsia="Times New Roman" w:hAnsiTheme="minorHAnsi" w:cstheme="minorHAnsi"/>
          <w:lang w:eastAsia="sk-SK"/>
        </w:rPr>
      </w:pPr>
      <w:r>
        <w:rPr>
          <w:rFonts w:asciiTheme="minorHAnsi" w:eastAsia="Times New Roman" w:hAnsiTheme="minorHAnsi" w:cstheme="minorHAnsi"/>
          <w:lang w:eastAsia="sk-SK"/>
        </w:rPr>
        <w:tab/>
      </w:r>
      <w:r>
        <w:rPr>
          <w:rFonts w:asciiTheme="minorHAnsi" w:eastAsia="Times New Roman" w:hAnsiTheme="minorHAnsi" w:cstheme="minorHAnsi"/>
          <w:lang w:eastAsia="sk-SK"/>
        </w:rPr>
        <w:tab/>
      </w:r>
    </w:p>
    <w:sectPr w:rsidR="00412C76" w:rsidRPr="00AE4597" w:rsidSect="00E55E4B">
      <w:headerReference w:type="default" r:id="rId10"/>
      <w:footerReference w:type="default" r:id="rId11"/>
      <w:footerReference w:type="first" r:id="rId12"/>
      <w:pgSz w:w="11906" w:h="16838"/>
      <w:pgMar w:top="1417" w:right="1417" w:bottom="1417" w:left="1417" w:header="70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03C23" w14:textId="77777777" w:rsidR="00DD1750" w:rsidRDefault="00DD1750">
      <w:r>
        <w:separator/>
      </w:r>
    </w:p>
  </w:endnote>
  <w:endnote w:type="continuationSeparator" w:id="0">
    <w:p w14:paraId="1F204448" w14:textId="77777777" w:rsidR="00DD1750" w:rsidRDefault="00DD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73855"/>
      <w:docPartObj>
        <w:docPartGallery w:val="Page Numbers (Bottom of Page)"/>
        <w:docPartUnique/>
      </w:docPartObj>
    </w:sdtPr>
    <w:sdtEndPr/>
    <w:sdtContent>
      <w:sdt>
        <w:sdtPr>
          <w:id w:val="1728636285"/>
          <w:docPartObj>
            <w:docPartGallery w:val="Page Numbers (Top of Page)"/>
            <w:docPartUnique/>
          </w:docPartObj>
        </w:sdtPr>
        <w:sdtEndPr/>
        <w:sdtContent>
          <w:p w14:paraId="74B232B2" w14:textId="46DC8B6B" w:rsidR="00AE4597" w:rsidRDefault="00AE4597">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44467B">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4467B">
              <w:rPr>
                <w:b/>
                <w:bCs/>
                <w:noProof/>
              </w:rPr>
              <w:t>16</w:t>
            </w:r>
            <w:r>
              <w:rPr>
                <w:b/>
                <w:bCs/>
                <w:sz w:val="24"/>
                <w:szCs w:val="24"/>
              </w:rPr>
              <w:fldChar w:fldCharType="end"/>
            </w:r>
          </w:p>
        </w:sdtContent>
      </w:sdt>
    </w:sdtContent>
  </w:sdt>
  <w:p w14:paraId="151DF03D" w14:textId="77777777" w:rsidR="00AE4597" w:rsidRDefault="00AE459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058667"/>
      <w:docPartObj>
        <w:docPartGallery w:val="Page Numbers (Bottom of Page)"/>
        <w:docPartUnique/>
      </w:docPartObj>
    </w:sdtPr>
    <w:sdtEndPr/>
    <w:sdtContent>
      <w:sdt>
        <w:sdtPr>
          <w:id w:val="-1930575263"/>
          <w:docPartObj>
            <w:docPartGallery w:val="Page Numbers (Top of Page)"/>
            <w:docPartUnique/>
          </w:docPartObj>
        </w:sdtPr>
        <w:sdtEndPr/>
        <w:sdtContent>
          <w:p w14:paraId="37A32568" w14:textId="06169F88" w:rsidR="00E55E4B" w:rsidRDefault="00E55E4B">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44467B">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4467B">
              <w:rPr>
                <w:b/>
                <w:bCs/>
                <w:noProof/>
              </w:rPr>
              <w:t>16</w:t>
            </w:r>
            <w:r>
              <w:rPr>
                <w:b/>
                <w:bCs/>
                <w:sz w:val="24"/>
                <w:szCs w:val="24"/>
              </w:rPr>
              <w:fldChar w:fldCharType="end"/>
            </w:r>
          </w:p>
        </w:sdtContent>
      </w:sdt>
    </w:sdtContent>
  </w:sdt>
  <w:p w14:paraId="043667E0" w14:textId="30770BA7" w:rsidR="00331482" w:rsidRDefault="00331482" w:rsidP="00F62387">
    <w:pPr>
      <w:tabs>
        <w:tab w:val="left" w:pos="5071"/>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7050" w14:textId="05F41337" w:rsidR="00F62387" w:rsidRDefault="00F62387" w:rsidP="00F62387">
    <w:pPr>
      <w:pStyle w:val="Pta"/>
      <w:jc w:val="center"/>
      <w:rPr>
        <w:i/>
        <w:sz w:val="16"/>
        <w:szCs w:val="16"/>
      </w:rPr>
    </w:pPr>
    <w:r w:rsidRPr="009452AB">
      <w:rPr>
        <w:i/>
        <w:sz w:val="16"/>
        <w:szCs w:val="16"/>
      </w:rPr>
      <w:t xml:space="preserve">ZMLUVA   O POSKYTOVANÍ PREVÁDZKOVEJ PODPORY A ÚDRŽBY INFORMAČNÉHO SYSTÉMU </w:t>
    </w:r>
    <w:r w:rsidR="00BA5E66">
      <w:rPr>
        <w:i/>
        <w:sz w:val="16"/>
        <w:szCs w:val="16"/>
      </w:rPr>
      <w:t>CREUČ</w:t>
    </w:r>
  </w:p>
  <w:p w14:paraId="7F91DF59" w14:textId="77777777" w:rsidR="00BA5E66" w:rsidRPr="009452AB" w:rsidRDefault="00BA5E66" w:rsidP="00F62387">
    <w:pPr>
      <w:pStyle w:val="Pta"/>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C6E0D" w14:textId="77777777" w:rsidR="00DD1750" w:rsidRDefault="00DD1750">
      <w:r>
        <w:separator/>
      </w:r>
    </w:p>
  </w:footnote>
  <w:footnote w:type="continuationSeparator" w:id="0">
    <w:p w14:paraId="6773E50B" w14:textId="77777777" w:rsidR="00DD1750" w:rsidRDefault="00DD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62C6C" w14:textId="77777777" w:rsidR="00AE4597" w:rsidRDefault="00AE4597" w:rsidP="00891C01">
    <w:pPr>
      <w:pStyle w:val="Hlavika"/>
      <w:jc w:val="right"/>
    </w:pPr>
    <w:r>
      <w:t>Príloha č. 3 Výzvy na predkladanie ponúk</w:t>
    </w:r>
  </w:p>
  <w:p w14:paraId="1E330C32" w14:textId="77777777" w:rsidR="00AE4597" w:rsidRDefault="00AE4597" w:rsidP="00891C01">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B22C" w14:textId="0E8F52CA" w:rsidR="00331482" w:rsidRDefault="00331482">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D35"/>
    <w:multiLevelType w:val="hybridMultilevel"/>
    <w:tmpl w:val="FDBA6B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794F96"/>
    <w:multiLevelType w:val="multilevel"/>
    <w:tmpl w:val="AAD417F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F24EA0"/>
    <w:multiLevelType w:val="hybridMultilevel"/>
    <w:tmpl w:val="22C64C16"/>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 w15:restartNumberingAfterBreak="0">
    <w:nsid w:val="12DA56AA"/>
    <w:multiLevelType w:val="hybridMultilevel"/>
    <w:tmpl w:val="10C8432C"/>
    <w:lvl w:ilvl="0" w:tplc="83A2652E">
      <w:start w:val="1"/>
      <w:numFmt w:val="bullet"/>
      <w:pStyle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153B1C4E"/>
    <w:multiLevelType w:val="multilevel"/>
    <w:tmpl w:val="1B76C1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Calibri" w:hAnsiTheme="minorHAnsi" w:cstheme="minorHAns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652488"/>
    <w:multiLevelType w:val="multilevel"/>
    <w:tmpl w:val="F69089E0"/>
    <w:lvl w:ilvl="0">
      <w:start w:val="3"/>
      <w:numFmt w:val="decimal"/>
      <w:lvlText w:val="%1"/>
      <w:lvlJc w:val="left"/>
      <w:pPr>
        <w:ind w:left="360" w:hanging="360"/>
      </w:pPr>
      <w:rPr>
        <w:rFonts w:hint="default"/>
      </w:rPr>
    </w:lvl>
    <w:lvl w:ilvl="1">
      <w:start w:val="1"/>
      <w:numFmt w:val="decimal"/>
      <w:lvlText w:val="%1.%2"/>
      <w:lvlJc w:val="left"/>
      <w:pPr>
        <w:ind w:left="927" w:hanging="360"/>
      </w:pPr>
      <w:rPr>
        <w:rFonts w:asciiTheme="minorHAnsi" w:hAnsiTheme="minorHAnsi" w:cstheme="minorHAnsi" w:hint="default"/>
        <w:sz w:val="22"/>
        <w:szCs w:val="22"/>
      </w:rPr>
    </w:lvl>
    <w:lvl w:ilvl="2">
      <w:start w:val="1"/>
      <w:numFmt w:val="lowerLetter"/>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194A6489"/>
    <w:multiLevelType w:val="multilevel"/>
    <w:tmpl w:val="F0964C80"/>
    <w:lvl w:ilvl="0">
      <w:start w:val="1"/>
      <w:numFmt w:val="decimal"/>
      <w:pStyle w:val="Nadpis1"/>
      <w:lvlText w:val="%1."/>
      <w:lvlJc w:val="left"/>
      <w:pPr>
        <w:ind w:left="360" w:hanging="360"/>
      </w:pPr>
      <w:rPr>
        <w:rFonts w:cs="Algerian" w:hint="default"/>
      </w:rPr>
    </w:lvl>
    <w:lvl w:ilvl="1">
      <w:start w:val="1"/>
      <w:numFmt w:val="decimal"/>
      <w:pStyle w:val="Nadpis2"/>
      <w:isLgl/>
      <w:lvlText w:val="%1.%2"/>
      <w:lvlJc w:val="left"/>
      <w:pPr>
        <w:tabs>
          <w:tab w:val="num" w:pos="502"/>
        </w:tabs>
        <w:ind w:left="502"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1EBA1020"/>
    <w:multiLevelType w:val="hybridMultilevel"/>
    <w:tmpl w:val="BF141A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FAE207F"/>
    <w:multiLevelType w:val="hybridMultilevel"/>
    <w:tmpl w:val="C7E67200"/>
    <w:lvl w:ilvl="0" w:tplc="3C806118">
      <w:start w:val="1"/>
      <w:numFmt w:val="bullet"/>
      <w:pStyle w:val="MojText2"/>
      <w:lvlText w:val=""/>
      <w:lvlJc w:val="left"/>
      <w:pPr>
        <w:tabs>
          <w:tab w:val="num" w:pos="1120"/>
        </w:tabs>
        <w:ind w:left="1120" w:hanging="360"/>
      </w:pPr>
      <w:rPr>
        <w:rFonts w:ascii="Symbol" w:hAnsi="Symbol" w:hint="default"/>
      </w:rPr>
    </w:lvl>
    <w:lvl w:ilvl="1" w:tplc="041B0003" w:tentative="1">
      <w:start w:val="1"/>
      <w:numFmt w:val="bullet"/>
      <w:lvlText w:val="o"/>
      <w:lvlJc w:val="left"/>
      <w:pPr>
        <w:tabs>
          <w:tab w:val="num" w:pos="1840"/>
        </w:tabs>
        <w:ind w:left="1840" w:hanging="360"/>
      </w:pPr>
      <w:rPr>
        <w:rFonts w:ascii="Courier New" w:hAnsi="Courier New" w:cs="Courier New" w:hint="default"/>
      </w:rPr>
    </w:lvl>
    <w:lvl w:ilvl="2" w:tplc="041B0005" w:tentative="1">
      <w:start w:val="1"/>
      <w:numFmt w:val="bullet"/>
      <w:lvlText w:val=""/>
      <w:lvlJc w:val="left"/>
      <w:pPr>
        <w:tabs>
          <w:tab w:val="num" w:pos="2560"/>
        </w:tabs>
        <w:ind w:left="2560" w:hanging="360"/>
      </w:pPr>
      <w:rPr>
        <w:rFonts w:ascii="Wingdings" w:hAnsi="Wingdings" w:hint="default"/>
      </w:rPr>
    </w:lvl>
    <w:lvl w:ilvl="3" w:tplc="041B0001" w:tentative="1">
      <w:start w:val="1"/>
      <w:numFmt w:val="bullet"/>
      <w:lvlText w:val=""/>
      <w:lvlJc w:val="left"/>
      <w:pPr>
        <w:tabs>
          <w:tab w:val="num" w:pos="3280"/>
        </w:tabs>
        <w:ind w:left="3280" w:hanging="360"/>
      </w:pPr>
      <w:rPr>
        <w:rFonts w:ascii="Symbol" w:hAnsi="Symbol" w:hint="default"/>
      </w:rPr>
    </w:lvl>
    <w:lvl w:ilvl="4" w:tplc="041B0003" w:tentative="1">
      <w:start w:val="1"/>
      <w:numFmt w:val="bullet"/>
      <w:lvlText w:val="o"/>
      <w:lvlJc w:val="left"/>
      <w:pPr>
        <w:tabs>
          <w:tab w:val="num" w:pos="4000"/>
        </w:tabs>
        <w:ind w:left="4000" w:hanging="360"/>
      </w:pPr>
      <w:rPr>
        <w:rFonts w:ascii="Courier New" w:hAnsi="Courier New" w:cs="Courier New" w:hint="default"/>
      </w:rPr>
    </w:lvl>
    <w:lvl w:ilvl="5" w:tplc="041B0005" w:tentative="1">
      <w:start w:val="1"/>
      <w:numFmt w:val="bullet"/>
      <w:lvlText w:val=""/>
      <w:lvlJc w:val="left"/>
      <w:pPr>
        <w:tabs>
          <w:tab w:val="num" w:pos="4720"/>
        </w:tabs>
        <w:ind w:left="4720" w:hanging="360"/>
      </w:pPr>
      <w:rPr>
        <w:rFonts w:ascii="Wingdings" w:hAnsi="Wingdings" w:hint="default"/>
      </w:rPr>
    </w:lvl>
    <w:lvl w:ilvl="6" w:tplc="041B0001" w:tentative="1">
      <w:start w:val="1"/>
      <w:numFmt w:val="bullet"/>
      <w:lvlText w:val=""/>
      <w:lvlJc w:val="left"/>
      <w:pPr>
        <w:tabs>
          <w:tab w:val="num" w:pos="5440"/>
        </w:tabs>
        <w:ind w:left="5440" w:hanging="360"/>
      </w:pPr>
      <w:rPr>
        <w:rFonts w:ascii="Symbol" w:hAnsi="Symbol" w:hint="default"/>
      </w:rPr>
    </w:lvl>
    <w:lvl w:ilvl="7" w:tplc="041B0003" w:tentative="1">
      <w:start w:val="1"/>
      <w:numFmt w:val="bullet"/>
      <w:lvlText w:val="o"/>
      <w:lvlJc w:val="left"/>
      <w:pPr>
        <w:tabs>
          <w:tab w:val="num" w:pos="6160"/>
        </w:tabs>
        <w:ind w:left="6160" w:hanging="360"/>
      </w:pPr>
      <w:rPr>
        <w:rFonts w:ascii="Courier New" w:hAnsi="Courier New" w:cs="Courier New" w:hint="default"/>
      </w:rPr>
    </w:lvl>
    <w:lvl w:ilvl="8" w:tplc="041B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21112E42"/>
    <w:multiLevelType w:val="multilevel"/>
    <w:tmpl w:val="F67C780A"/>
    <w:lvl w:ilvl="0">
      <w:start w:val="1"/>
      <w:numFmt w:val="decimal"/>
      <w:pStyle w:val="Numbered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b w:val="0"/>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1A869A8"/>
    <w:multiLevelType w:val="hybridMultilevel"/>
    <w:tmpl w:val="B45CA6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2" w15:restartNumberingAfterBreak="0">
    <w:nsid w:val="324715A7"/>
    <w:multiLevelType w:val="hybridMultilevel"/>
    <w:tmpl w:val="A8264B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hint="default"/>
        <w:b w:val="0"/>
        <w:i w:val="0"/>
        <w:sz w:val="28"/>
      </w:rPr>
    </w:lvl>
  </w:abstractNum>
  <w:abstractNum w:abstractNumId="14" w15:restartNumberingAfterBreak="0">
    <w:nsid w:val="364D708D"/>
    <w:multiLevelType w:val="hybridMultilevel"/>
    <w:tmpl w:val="32568F7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37600F80"/>
    <w:multiLevelType w:val="hybridMultilevel"/>
    <w:tmpl w:val="94062650"/>
    <w:lvl w:ilvl="0" w:tplc="E7486502">
      <w:start w:val="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58237C"/>
    <w:multiLevelType w:val="hybridMultilevel"/>
    <w:tmpl w:val="2FECC1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61163E"/>
    <w:multiLevelType w:val="hybridMultilevel"/>
    <w:tmpl w:val="4E6872F6"/>
    <w:lvl w:ilvl="0" w:tplc="041B0017">
      <w:start w:val="1"/>
      <w:numFmt w:val="lowerLetter"/>
      <w:lvlText w:val="%1)"/>
      <w:lvlJc w:val="left"/>
      <w:pPr>
        <w:ind w:left="1352" w:hanging="360"/>
      </w:pPr>
      <w:rPr>
        <w:rFonts w:hint="default"/>
      </w:rPr>
    </w:lvl>
    <w:lvl w:ilvl="1" w:tplc="04090003">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8" w15:restartNumberingAfterBreak="0">
    <w:nsid w:val="521827B4"/>
    <w:multiLevelType w:val="hybridMultilevel"/>
    <w:tmpl w:val="E530ED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1D756E"/>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33561A2"/>
    <w:multiLevelType w:val="multilevel"/>
    <w:tmpl w:val="985EE7CE"/>
    <w:lvl w:ilvl="0">
      <w:start w:val="13"/>
      <w:numFmt w:val="decimal"/>
      <w:lvlText w:val="%1"/>
      <w:lvlJc w:val="left"/>
      <w:pPr>
        <w:ind w:left="375" w:hanging="375"/>
      </w:pPr>
      <w:rPr>
        <w:rFonts w:hint="default"/>
      </w:rPr>
    </w:lvl>
    <w:lvl w:ilvl="1">
      <w:start w:val="1"/>
      <w:numFmt w:val="decimal"/>
      <w:lvlText w:val="%1.%2"/>
      <w:lvlJc w:val="left"/>
      <w:pPr>
        <w:ind w:left="1652" w:hanging="375"/>
      </w:pPr>
      <w:rPr>
        <w:rFonts w:ascii="Calibri" w:hAnsi="Calibri"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1" w15:restartNumberingAfterBreak="0">
    <w:nsid w:val="5996102C"/>
    <w:multiLevelType w:val="hybridMultilevel"/>
    <w:tmpl w:val="4E4077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07F3C27"/>
    <w:multiLevelType w:val="hybridMultilevel"/>
    <w:tmpl w:val="E530ED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7B16D7"/>
    <w:multiLevelType w:val="hybridMultilevel"/>
    <w:tmpl w:val="A68CF1C2"/>
    <w:lvl w:ilvl="0" w:tplc="2CD2ED84">
      <w:start w:val="1"/>
      <w:numFmt w:val="lowerLetter"/>
      <w:lvlText w:val="%1)"/>
      <w:lvlJc w:val="left"/>
      <w:pPr>
        <w:ind w:left="1429" w:hanging="360"/>
      </w:pPr>
      <w:rPr>
        <w:rFonts w:asciiTheme="minorHAnsi" w:eastAsia="Calibri" w:hAnsiTheme="minorHAnsi" w:cstheme="minorHAnsi"/>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BF01C00"/>
    <w:multiLevelType w:val="hybridMultilevel"/>
    <w:tmpl w:val="A052F4D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6D7B5F49"/>
    <w:multiLevelType w:val="hybridMultilevel"/>
    <w:tmpl w:val="B45CA6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FEB6251"/>
    <w:multiLevelType w:val="hybridMultilevel"/>
    <w:tmpl w:val="4E6872F6"/>
    <w:lvl w:ilvl="0" w:tplc="041B0017">
      <w:start w:val="1"/>
      <w:numFmt w:val="lowerLetter"/>
      <w:lvlText w:val="%1)"/>
      <w:lvlJc w:val="left"/>
      <w:pPr>
        <w:ind w:left="1352" w:hanging="360"/>
      </w:pPr>
      <w:rPr>
        <w:rFonts w:hint="default"/>
      </w:rPr>
    </w:lvl>
    <w:lvl w:ilvl="1" w:tplc="04090003">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7" w15:restartNumberingAfterBreak="0">
    <w:nsid w:val="7573058A"/>
    <w:multiLevelType w:val="multilevel"/>
    <w:tmpl w:val="6124206A"/>
    <w:lvl w:ilvl="0">
      <w:start w:val="1"/>
      <w:numFmt w:val="decimal"/>
      <w:lvlText w:val="%1"/>
      <w:lvlJc w:val="left"/>
      <w:pPr>
        <w:ind w:left="432" w:hanging="432"/>
      </w:pPr>
    </w:lvl>
    <w:lvl w:ilvl="1">
      <w:start w:val="1"/>
      <w:numFmt w:val="decimal"/>
      <w:pStyle w:val="textseparat"/>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CC61347"/>
    <w:multiLevelType w:val="hybridMultilevel"/>
    <w:tmpl w:val="DCA6858A"/>
    <w:lvl w:ilvl="0" w:tplc="6CF8E8DE">
      <w:start w:val="1"/>
      <w:numFmt w:val="decimal"/>
      <w:pStyle w:val="Prloha"/>
      <w:lvlText w:val="Príloha č. %1."/>
      <w:lvlJc w:val="right"/>
      <w:pPr>
        <w:tabs>
          <w:tab w:val="num" w:pos="8440"/>
        </w:tabs>
        <w:ind w:left="8440" w:hanging="340"/>
      </w:pPr>
      <w:rPr>
        <w:rFonts w:ascii="Arial" w:hAnsi="Arial" w:hint="default"/>
        <w:b/>
        <w:i w:val="0"/>
        <w:sz w:val="22"/>
        <w:szCs w:val="22"/>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29" w15:restartNumberingAfterBreak="0">
    <w:nsid w:val="7DC42B3B"/>
    <w:multiLevelType w:val="hybridMultilevel"/>
    <w:tmpl w:val="46FA53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6"/>
  </w:num>
  <w:num w:numId="2">
    <w:abstractNumId w:val="11"/>
  </w:num>
  <w:num w:numId="3">
    <w:abstractNumId w:val="8"/>
  </w:num>
  <w:num w:numId="4">
    <w:abstractNumId w:val="13"/>
  </w:num>
  <w:num w:numId="5">
    <w:abstractNumId w:val="28"/>
  </w:num>
  <w:num w:numId="6">
    <w:abstractNumId w:val="9"/>
  </w:num>
  <w:num w:numId="7">
    <w:abstractNumId w:val="4"/>
  </w:num>
  <w:num w:numId="8">
    <w:abstractNumId w:val="5"/>
  </w:num>
  <w:num w:numId="9">
    <w:abstractNumId w:val="20"/>
  </w:num>
  <w:num w:numId="10">
    <w:abstractNumId w:val="19"/>
  </w:num>
  <w:num w:numId="11">
    <w:abstractNumId w:val="27"/>
  </w:num>
  <w:num w:numId="12">
    <w:abstractNumId w:val="1"/>
  </w:num>
  <w:num w:numId="13">
    <w:abstractNumId w:val="3"/>
  </w:num>
  <w:num w:numId="14">
    <w:abstractNumId w:val="26"/>
  </w:num>
  <w:num w:numId="15">
    <w:abstractNumId w:val="15"/>
  </w:num>
  <w:num w:numId="16">
    <w:abstractNumId w:val="22"/>
  </w:num>
  <w:num w:numId="17">
    <w:abstractNumId w:val="14"/>
  </w:num>
  <w:num w:numId="18">
    <w:abstractNumId w:val="24"/>
  </w:num>
  <w:num w:numId="19">
    <w:abstractNumId w:val="7"/>
  </w:num>
  <w:num w:numId="20">
    <w:abstractNumId w:val="29"/>
  </w:num>
  <w:num w:numId="21">
    <w:abstractNumId w:val="2"/>
  </w:num>
  <w:num w:numId="22">
    <w:abstractNumId w:val="23"/>
  </w:num>
  <w:num w:numId="23">
    <w:abstractNumId w:val="12"/>
  </w:num>
  <w:num w:numId="24">
    <w:abstractNumId w:val="0"/>
  </w:num>
  <w:num w:numId="25">
    <w:abstractNumId w:val="16"/>
  </w:num>
  <w:num w:numId="26">
    <w:abstractNumId w:val="21"/>
  </w:num>
  <w:num w:numId="27">
    <w:abstractNumId w:val="17"/>
  </w:num>
  <w:num w:numId="28">
    <w:abstractNumId w:val="18"/>
  </w:num>
  <w:num w:numId="29">
    <w:abstractNumId w:val="11"/>
  </w:num>
  <w:num w:numId="30">
    <w:abstractNumId w:val="25"/>
  </w:num>
  <w:num w:numId="3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CD"/>
    <w:rsid w:val="00002841"/>
    <w:rsid w:val="000034C5"/>
    <w:rsid w:val="000053C3"/>
    <w:rsid w:val="00012D27"/>
    <w:rsid w:val="000201E3"/>
    <w:rsid w:val="0002064F"/>
    <w:rsid w:val="00022996"/>
    <w:rsid w:val="00022FFC"/>
    <w:rsid w:val="0002450D"/>
    <w:rsid w:val="0003741B"/>
    <w:rsid w:val="00037E20"/>
    <w:rsid w:val="00042891"/>
    <w:rsid w:val="0004365A"/>
    <w:rsid w:val="0004541D"/>
    <w:rsid w:val="00046983"/>
    <w:rsid w:val="00046D4F"/>
    <w:rsid w:val="00050B82"/>
    <w:rsid w:val="0005179F"/>
    <w:rsid w:val="00051CCF"/>
    <w:rsid w:val="00052C50"/>
    <w:rsid w:val="00054DE8"/>
    <w:rsid w:val="00055C51"/>
    <w:rsid w:val="000567A7"/>
    <w:rsid w:val="000600FA"/>
    <w:rsid w:val="0006423A"/>
    <w:rsid w:val="00066722"/>
    <w:rsid w:val="0007370F"/>
    <w:rsid w:val="000765CD"/>
    <w:rsid w:val="000803D5"/>
    <w:rsid w:val="00081602"/>
    <w:rsid w:val="00083B38"/>
    <w:rsid w:val="00084B5D"/>
    <w:rsid w:val="0008579E"/>
    <w:rsid w:val="00086BA9"/>
    <w:rsid w:val="00091E8C"/>
    <w:rsid w:val="00097850"/>
    <w:rsid w:val="000A0A38"/>
    <w:rsid w:val="000B189D"/>
    <w:rsid w:val="000B378A"/>
    <w:rsid w:val="000B4B00"/>
    <w:rsid w:val="000B4B7E"/>
    <w:rsid w:val="000B5006"/>
    <w:rsid w:val="000C123D"/>
    <w:rsid w:val="000C2182"/>
    <w:rsid w:val="000C33CA"/>
    <w:rsid w:val="000C3B97"/>
    <w:rsid w:val="000C5E05"/>
    <w:rsid w:val="000C6058"/>
    <w:rsid w:val="000C75CF"/>
    <w:rsid w:val="000D129C"/>
    <w:rsid w:val="000D12C2"/>
    <w:rsid w:val="000D1699"/>
    <w:rsid w:val="000D41C5"/>
    <w:rsid w:val="000D428D"/>
    <w:rsid w:val="000D5486"/>
    <w:rsid w:val="000D6966"/>
    <w:rsid w:val="000E375E"/>
    <w:rsid w:val="000E55B3"/>
    <w:rsid w:val="000E7EFE"/>
    <w:rsid w:val="000F26B1"/>
    <w:rsid w:val="000F690E"/>
    <w:rsid w:val="000F6B40"/>
    <w:rsid w:val="00103B11"/>
    <w:rsid w:val="00110235"/>
    <w:rsid w:val="00110509"/>
    <w:rsid w:val="00112401"/>
    <w:rsid w:val="00112B9E"/>
    <w:rsid w:val="001134CB"/>
    <w:rsid w:val="00116422"/>
    <w:rsid w:val="001222CD"/>
    <w:rsid w:val="00124F61"/>
    <w:rsid w:val="00125A38"/>
    <w:rsid w:val="001266C1"/>
    <w:rsid w:val="00131936"/>
    <w:rsid w:val="00135744"/>
    <w:rsid w:val="00135A1A"/>
    <w:rsid w:val="0013681F"/>
    <w:rsid w:val="00141CBD"/>
    <w:rsid w:val="0014295F"/>
    <w:rsid w:val="00147929"/>
    <w:rsid w:val="00153F6C"/>
    <w:rsid w:val="0015412D"/>
    <w:rsid w:val="001552A5"/>
    <w:rsid w:val="00155807"/>
    <w:rsid w:val="001603A4"/>
    <w:rsid w:val="00161C80"/>
    <w:rsid w:val="001719D7"/>
    <w:rsid w:val="00171F32"/>
    <w:rsid w:val="00172395"/>
    <w:rsid w:val="0017341E"/>
    <w:rsid w:val="0017592B"/>
    <w:rsid w:val="001767DB"/>
    <w:rsid w:val="00177203"/>
    <w:rsid w:val="00177AB7"/>
    <w:rsid w:val="00181AE1"/>
    <w:rsid w:val="0018354A"/>
    <w:rsid w:val="001839F3"/>
    <w:rsid w:val="00183F63"/>
    <w:rsid w:val="00184BF0"/>
    <w:rsid w:val="00186096"/>
    <w:rsid w:val="001934A6"/>
    <w:rsid w:val="00194B39"/>
    <w:rsid w:val="00197267"/>
    <w:rsid w:val="001A06BE"/>
    <w:rsid w:val="001A2CF3"/>
    <w:rsid w:val="001A7D2A"/>
    <w:rsid w:val="001B1698"/>
    <w:rsid w:val="001B1B28"/>
    <w:rsid w:val="001B48ED"/>
    <w:rsid w:val="001B4A30"/>
    <w:rsid w:val="001C05A1"/>
    <w:rsid w:val="001C2D74"/>
    <w:rsid w:val="001C3765"/>
    <w:rsid w:val="001C3B93"/>
    <w:rsid w:val="001C679E"/>
    <w:rsid w:val="001D0CAD"/>
    <w:rsid w:val="001D3393"/>
    <w:rsid w:val="001D6803"/>
    <w:rsid w:val="001E28C3"/>
    <w:rsid w:val="001E687D"/>
    <w:rsid w:val="001E6AAB"/>
    <w:rsid w:val="001F254C"/>
    <w:rsid w:val="001F39AC"/>
    <w:rsid w:val="001F4170"/>
    <w:rsid w:val="001F4A12"/>
    <w:rsid w:val="001F4F54"/>
    <w:rsid w:val="001F781D"/>
    <w:rsid w:val="0020228C"/>
    <w:rsid w:val="00204823"/>
    <w:rsid w:val="0020555C"/>
    <w:rsid w:val="0020583E"/>
    <w:rsid w:val="002110B7"/>
    <w:rsid w:val="00213F25"/>
    <w:rsid w:val="00216F00"/>
    <w:rsid w:val="002222D8"/>
    <w:rsid w:val="002267B3"/>
    <w:rsid w:val="00230C91"/>
    <w:rsid w:val="00233A09"/>
    <w:rsid w:val="00235295"/>
    <w:rsid w:val="00235571"/>
    <w:rsid w:val="00237D8E"/>
    <w:rsid w:val="00243726"/>
    <w:rsid w:val="00246453"/>
    <w:rsid w:val="002469EE"/>
    <w:rsid w:val="0025192F"/>
    <w:rsid w:val="002579D0"/>
    <w:rsid w:val="00262ABB"/>
    <w:rsid w:val="00262F0F"/>
    <w:rsid w:val="00264A17"/>
    <w:rsid w:val="00264B24"/>
    <w:rsid w:val="002669EB"/>
    <w:rsid w:val="00282453"/>
    <w:rsid w:val="00286AE4"/>
    <w:rsid w:val="0029208D"/>
    <w:rsid w:val="00293E1B"/>
    <w:rsid w:val="00296BD0"/>
    <w:rsid w:val="00297459"/>
    <w:rsid w:val="002A0479"/>
    <w:rsid w:val="002A3719"/>
    <w:rsid w:val="002A6B3D"/>
    <w:rsid w:val="002A6E37"/>
    <w:rsid w:val="002C3B8B"/>
    <w:rsid w:val="002C5E36"/>
    <w:rsid w:val="002D1677"/>
    <w:rsid w:val="002D68E4"/>
    <w:rsid w:val="002D6C8A"/>
    <w:rsid w:val="002D6F9B"/>
    <w:rsid w:val="002D6FEB"/>
    <w:rsid w:val="002E0899"/>
    <w:rsid w:val="002E4231"/>
    <w:rsid w:val="002E44FA"/>
    <w:rsid w:val="002E569F"/>
    <w:rsid w:val="002E58CA"/>
    <w:rsid w:val="002E6D43"/>
    <w:rsid w:val="002E6F71"/>
    <w:rsid w:val="002E7807"/>
    <w:rsid w:val="002F288B"/>
    <w:rsid w:val="002F2FAC"/>
    <w:rsid w:val="002F3EEB"/>
    <w:rsid w:val="002F587F"/>
    <w:rsid w:val="00302434"/>
    <w:rsid w:val="00302D84"/>
    <w:rsid w:val="0030481D"/>
    <w:rsid w:val="00312A28"/>
    <w:rsid w:val="00312FFB"/>
    <w:rsid w:val="00313D5C"/>
    <w:rsid w:val="0031460B"/>
    <w:rsid w:val="00315997"/>
    <w:rsid w:val="00316736"/>
    <w:rsid w:val="00323E39"/>
    <w:rsid w:val="00324598"/>
    <w:rsid w:val="00324DE1"/>
    <w:rsid w:val="00324EB0"/>
    <w:rsid w:val="00331482"/>
    <w:rsid w:val="00333A51"/>
    <w:rsid w:val="0033797A"/>
    <w:rsid w:val="0034513B"/>
    <w:rsid w:val="003456B9"/>
    <w:rsid w:val="00346867"/>
    <w:rsid w:val="00355021"/>
    <w:rsid w:val="003569D6"/>
    <w:rsid w:val="00356F65"/>
    <w:rsid w:val="003629F4"/>
    <w:rsid w:val="00373894"/>
    <w:rsid w:val="00373F19"/>
    <w:rsid w:val="003762A2"/>
    <w:rsid w:val="003775FB"/>
    <w:rsid w:val="0037787E"/>
    <w:rsid w:val="00382E30"/>
    <w:rsid w:val="003832BD"/>
    <w:rsid w:val="00383C34"/>
    <w:rsid w:val="003878C0"/>
    <w:rsid w:val="003946F5"/>
    <w:rsid w:val="00395E2C"/>
    <w:rsid w:val="003968C4"/>
    <w:rsid w:val="0039701D"/>
    <w:rsid w:val="003973D0"/>
    <w:rsid w:val="003A011F"/>
    <w:rsid w:val="003A139D"/>
    <w:rsid w:val="003A42DB"/>
    <w:rsid w:val="003A4D80"/>
    <w:rsid w:val="003A623A"/>
    <w:rsid w:val="003A7B52"/>
    <w:rsid w:val="003A7BD6"/>
    <w:rsid w:val="003B0F76"/>
    <w:rsid w:val="003B36F3"/>
    <w:rsid w:val="003B3F09"/>
    <w:rsid w:val="003B4AB2"/>
    <w:rsid w:val="003B53DD"/>
    <w:rsid w:val="003B7069"/>
    <w:rsid w:val="003C5A76"/>
    <w:rsid w:val="003C78C4"/>
    <w:rsid w:val="003D3872"/>
    <w:rsid w:val="003D7D8F"/>
    <w:rsid w:val="003E4761"/>
    <w:rsid w:val="003E69E0"/>
    <w:rsid w:val="003E69FB"/>
    <w:rsid w:val="003E7602"/>
    <w:rsid w:val="003F539E"/>
    <w:rsid w:val="003F5442"/>
    <w:rsid w:val="003F5928"/>
    <w:rsid w:val="003F6C4C"/>
    <w:rsid w:val="00400377"/>
    <w:rsid w:val="00401331"/>
    <w:rsid w:val="004023BD"/>
    <w:rsid w:val="00404CA2"/>
    <w:rsid w:val="00405A31"/>
    <w:rsid w:val="00412C76"/>
    <w:rsid w:val="00421EF8"/>
    <w:rsid w:val="00427040"/>
    <w:rsid w:val="00431DEE"/>
    <w:rsid w:val="004322CD"/>
    <w:rsid w:val="00432635"/>
    <w:rsid w:val="00433137"/>
    <w:rsid w:val="00436E0C"/>
    <w:rsid w:val="00441E1C"/>
    <w:rsid w:val="00442B60"/>
    <w:rsid w:val="0044467B"/>
    <w:rsid w:val="0045093F"/>
    <w:rsid w:val="0045249D"/>
    <w:rsid w:val="0045558D"/>
    <w:rsid w:val="00456C1B"/>
    <w:rsid w:val="0046673A"/>
    <w:rsid w:val="00467B6E"/>
    <w:rsid w:val="0047234D"/>
    <w:rsid w:val="00472519"/>
    <w:rsid w:val="004763BE"/>
    <w:rsid w:val="00477260"/>
    <w:rsid w:val="00482327"/>
    <w:rsid w:val="00484BAD"/>
    <w:rsid w:val="00484CFB"/>
    <w:rsid w:val="00486E69"/>
    <w:rsid w:val="00490982"/>
    <w:rsid w:val="00490AE0"/>
    <w:rsid w:val="00491D4C"/>
    <w:rsid w:val="00494401"/>
    <w:rsid w:val="00497617"/>
    <w:rsid w:val="00497A9C"/>
    <w:rsid w:val="004A2967"/>
    <w:rsid w:val="004A3A6D"/>
    <w:rsid w:val="004A6412"/>
    <w:rsid w:val="004A6655"/>
    <w:rsid w:val="004A77D5"/>
    <w:rsid w:val="004B25A8"/>
    <w:rsid w:val="004B385A"/>
    <w:rsid w:val="004B38A3"/>
    <w:rsid w:val="004B3CD1"/>
    <w:rsid w:val="004B619B"/>
    <w:rsid w:val="004C69E4"/>
    <w:rsid w:val="004C6E65"/>
    <w:rsid w:val="004C7A19"/>
    <w:rsid w:val="004D0571"/>
    <w:rsid w:val="004D1565"/>
    <w:rsid w:val="004D225D"/>
    <w:rsid w:val="004D4A85"/>
    <w:rsid w:val="004D7BFE"/>
    <w:rsid w:val="004E3110"/>
    <w:rsid w:val="004F12B0"/>
    <w:rsid w:val="004F1669"/>
    <w:rsid w:val="005007F4"/>
    <w:rsid w:val="00500C3C"/>
    <w:rsid w:val="005036A1"/>
    <w:rsid w:val="005038DF"/>
    <w:rsid w:val="00503E5C"/>
    <w:rsid w:val="0050514A"/>
    <w:rsid w:val="00505803"/>
    <w:rsid w:val="00506389"/>
    <w:rsid w:val="00507CEC"/>
    <w:rsid w:val="00514337"/>
    <w:rsid w:val="00515BB2"/>
    <w:rsid w:val="0052166B"/>
    <w:rsid w:val="00522B6B"/>
    <w:rsid w:val="005240BE"/>
    <w:rsid w:val="00525F4F"/>
    <w:rsid w:val="00527E2B"/>
    <w:rsid w:val="00530957"/>
    <w:rsid w:val="0053528F"/>
    <w:rsid w:val="00536144"/>
    <w:rsid w:val="00536C20"/>
    <w:rsid w:val="005443D6"/>
    <w:rsid w:val="00545779"/>
    <w:rsid w:val="005539EB"/>
    <w:rsid w:val="00554DA4"/>
    <w:rsid w:val="005562B7"/>
    <w:rsid w:val="0055697F"/>
    <w:rsid w:val="00562A94"/>
    <w:rsid w:val="005656DF"/>
    <w:rsid w:val="005665A9"/>
    <w:rsid w:val="005665C1"/>
    <w:rsid w:val="00567054"/>
    <w:rsid w:val="005674DD"/>
    <w:rsid w:val="0057174E"/>
    <w:rsid w:val="00571C48"/>
    <w:rsid w:val="005728E2"/>
    <w:rsid w:val="0057677F"/>
    <w:rsid w:val="0058426F"/>
    <w:rsid w:val="0058654A"/>
    <w:rsid w:val="00592CF5"/>
    <w:rsid w:val="00594C73"/>
    <w:rsid w:val="00595F8F"/>
    <w:rsid w:val="00597555"/>
    <w:rsid w:val="005A03A4"/>
    <w:rsid w:val="005A0837"/>
    <w:rsid w:val="005A1A62"/>
    <w:rsid w:val="005A2CBA"/>
    <w:rsid w:val="005B1E5B"/>
    <w:rsid w:val="005B3D76"/>
    <w:rsid w:val="005B78D8"/>
    <w:rsid w:val="005C23A5"/>
    <w:rsid w:val="005C3769"/>
    <w:rsid w:val="005C4342"/>
    <w:rsid w:val="005C4A0E"/>
    <w:rsid w:val="005C61C5"/>
    <w:rsid w:val="005C7037"/>
    <w:rsid w:val="005C77F2"/>
    <w:rsid w:val="005D01C9"/>
    <w:rsid w:val="005D15CC"/>
    <w:rsid w:val="005D1B47"/>
    <w:rsid w:val="005D48A0"/>
    <w:rsid w:val="005D59FF"/>
    <w:rsid w:val="005E439B"/>
    <w:rsid w:val="005F1947"/>
    <w:rsid w:val="005F1A46"/>
    <w:rsid w:val="005F37AC"/>
    <w:rsid w:val="005F747D"/>
    <w:rsid w:val="005F7E45"/>
    <w:rsid w:val="006023CB"/>
    <w:rsid w:val="0060765C"/>
    <w:rsid w:val="00607786"/>
    <w:rsid w:val="00607FDF"/>
    <w:rsid w:val="00610B77"/>
    <w:rsid w:val="0061125C"/>
    <w:rsid w:val="00611780"/>
    <w:rsid w:val="006179F0"/>
    <w:rsid w:val="006246D9"/>
    <w:rsid w:val="00626393"/>
    <w:rsid w:val="006267DA"/>
    <w:rsid w:val="00630F4D"/>
    <w:rsid w:val="00634D6A"/>
    <w:rsid w:val="006363C4"/>
    <w:rsid w:val="00643FB0"/>
    <w:rsid w:val="0064407D"/>
    <w:rsid w:val="006461C2"/>
    <w:rsid w:val="006472DC"/>
    <w:rsid w:val="00651674"/>
    <w:rsid w:val="00656851"/>
    <w:rsid w:val="00657446"/>
    <w:rsid w:val="0065766D"/>
    <w:rsid w:val="006609AE"/>
    <w:rsid w:val="00674233"/>
    <w:rsid w:val="0067476B"/>
    <w:rsid w:val="006754B8"/>
    <w:rsid w:val="00677EF5"/>
    <w:rsid w:val="006809F5"/>
    <w:rsid w:val="00696188"/>
    <w:rsid w:val="006A058C"/>
    <w:rsid w:val="006A1376"/>
    <w:rsid w:val="006A3750"/>
    <w:rsid w:val="006A5C12"/>
    <w:rsid w:val="006A72ED"/>
    <w:rsid w:val="006B3738"/>
    <w:rsid w:val="006B4727"/>
    <w:rsid w:val="006C1EF0"/>
    <w:rsid w:val="006C5AD7"/>
    <w:rsid w:val="006C6A50"/>
    <w:rsid w:val="006D0D46"/>
    <w:rsid w:val="006D1491"/>
    <w:rsid w:val="006D57EF"/>
    <w:rsid w:val="006E2EC3"/>
    <w:rsid w:val="006E5582"/>
    <w:rsid w:val="006F05EE"/>
    <w:rsid w:val="006F4C92"/>
    <w:rsid w:val="006F5EEB"/>
    <w:rsid w:val="0070542F"/>
    <w:rsid w:val="00710C29"/>
    <w:rsid w:val="007138A9"/>
    <w:rsid w:val="00713CA2"/>
    <w:rsid w:val="0071658A"/>
    <w:rsid w:val="00716B2C"/>
    <w:rsid w:val="007210B5"/>
    <w:rsid w:val="00722FAA"/>
    <w:rsid w:val="00725D4B"/>
    <w:rsid w:val="00730A42"/>
    <w:rsid w:val="00736111"/>
    <w:rsid w:val="00736AEE"/>
    <w:rsid w:val="00736EBB"/>
    <w:rsid w:val="00737931"/>
    <w:rsid w:val="007379E4"/>
    <w:rsid w:val="0074011A"/>
    <w:rsid w:val="0074288C"/>
    <w:rsid w:val="00744548"/>
    <w:rsid w:val="00745CA2"/>
    <w:rsid w:val="00750691"/>
    <w:rsid w:val="0075273F"/>
    <w:rsid w:val="007557D2"/>
    <w:rsid w:val="007612DF"/>
    <w:rsid w:val="007615A2"/>
    <w:rsid w:val="00765455"/>
    <w:rsid w:val="0076587D"/>
    <w:rsid w:val="0076607B"/>
    <w:rsid w:val="007661F0"/>
    <w:rsid w:val="0077201D"/>
    <w:rsid w:val="007759BB"/>
    <w:rsid w:val="00775AF0"/>
    <w:rsid w:val="00775CAC"/>
    <w:rsid w:val="00780B0F"/>
    <w:rsid w:val="00780D30"/>
    <w:rsid w:val="00782497"/>
    <w:rsid w:val="00786625"/>
    <w:rsid w:val="00793692"/>
    <w:rsid w:val="00795EFF"/>
    <w:rsid w:val="007A1C49"/>
    <w:rsid w:val="007A630B"/>
    <w:rsid w:val="007B10B0"/>
    <w:rsid w:val="007B276E"/>
    <w:rsid w:val="007B4F14"/>
    <w:rsid w:val="007B5A95"/>
    <w:rsid w:val="007C1110"/>
    <w:rsid w:val="007C193F"/>
    <w:rsid w:val="007C1D6A"/>
    <w:rsid w:val="007C7B74"/>
    <w:rsid w:val="007D06FE"/>
    <w:rsid w:val="007D1426"/>
    <w:rsid w:val="007D2919"/>
    <w:rsid w:val="007D35B6"/>
    <w:rsid w:val="007D3A93"/>
    <w:rsid w:val="007D4225"/>
    <w:rsid w:val="007D4720"/>
    <w:rsid w:val="007E39FB"/>
    <w:rsid w:val="007F009B"/>
    <w:rsid w:val="007F0A19"/>
    <w:rsid w:val="007F0A88"/>
    <w:rsid w:val="007F25A2"/>
    <w:rsid w:val="007F29D9"/>
    <w:rsid w:val="007F3817"/>
    <w:rsid w:val="007F3D42"/>
    <w:rsid w:val="008022AE"/>
    <w:rsid w:val="00803148"/>
    <w:rsid w:val="008044D8"/>
    <w:rsid w:val="00806607"/>
    <w:rsid w:val="00807BF7"/>
    <w:rsid w:val="00807DE2"/>
    <w:rsid w:val="00813E47"/>
    <w:rsid w:val="00816495"/>
    <w:rsid w:val="00817C82"/>
    <w:rsid w:val="008308A8"/>
    <w:rsid w:val="008310F0"/>
    <w:rsid w:val="00834F00"/>
    <w:rsid w:val="0083717F"/>
    <w:rsid w:val="0083763D"/>
    <w:rsid w:val="008449C0"/>
    <w:rsid w:val="00851C16"/>
    <w:rsid w:val="0085490C"/>
    <w:rsid w:val="00854A56"/>
    <w:rsid w:val="00857C6A"/>
    <w:rsid w:val="008603E4"/>
    <w:rsid w:val="00862DD1"/>
    <w:rsid w:val="0086511F"/>
    <w:rsid w:val="00867353"/>
    <w:rsid w:val="0086785F"/>
    <w:rsid w:val="00871077"/>
    <w:rsid w:val="008717F2"/>
    <w:rsid w:val="00872D98"/>
    <w:rsid w:val="0087705E"/>
    <w:rsid w:val="00882302"/>
    <w:rsid w:val="00883FB1"/>
    <w:rsid w:val="008854CF"/>
    <w:rsid w:val="00885AF5"/>
    <w:rsid w:val="00890446"/>
    <w:rsid w:val="008976F8"/>
    <w:rsid w:val="008A0505"/>
    <w:rsid w:val="008A26FB"/>
    <w:rsid w:val="008A52FD"/>
    <w:rsid w:val="008A7399"/>
    <w:rsid w:val="008A7993"/>
    <w:rsid w:val="008A7A79"/>
    <w:rsid w:val="008B02BA"/>
    <w:rsid w:val="008B50D6"/>
    <w:rsid w:val="008C03BD"/>
    <w:rsid w:val="008C2E23"/>
    <w:rsid w:val="008C6557"/>
    <w:rsid w:val="008D1C76"/>
    <w:rsid w:val="008D372B"/>
    <w:rsid w:val="008D730E"/>
    <w:rsid w:val="008E085F"/>
    <w:rsid w:val="008E56A6"/>
    <w:rsid w:val="008F1645"/>
    <w:rsid w:val="008F4F23"/>
    <w:rsid w:val="008F6300"/>
    <w:rsid w:val="008F6743"/>
    <w:rsid w:val="00902571"/>
    <w:rsid w:val="009035E3"/>
    <w:rsid w:val="0090624B"/>
    <w:rsid w:val="00906BF8"/>
    <w:rsid w:val="009106E0"/>
    <w:rsid w:val="00912C32"/>
    <w:rsid w:val="00913D19"/>
    <w:rsid w:val="00913F4A"/>
    <w:rsid w:val="00922B6C"/>
    <w:rsid w:val="009237C1"/>
    <w:rsid w:val="00925755"/>
    <w:rsid w:val="0092696C"/>
    <w:rsid w:val="009452AB"/>
    <w:rsid w:val="00945A2C"/>
    <w:rsid w:val="0095034C"/>
    <w:rsid w:val="009515CA"/>
    <w:rsid w:val="00952B93"/>
    <w:rsid w:val="00953725"/>
    <w:rsid w:val="009554A6"/>
    <w:rsid w:val="00961EFB"/>
    <w:rsid w:val="00962C5F"/>
    <w:rsid w:val="009635ED"/>
    <w:rsid w:val="0096448B"/>
    <w:rsid w:val="00964E46"/>
    <w:rsid w:val="0096667A"/>
    <w:rsid w:val="00967419"/>
    <w:rsid w:val="00974CAF"/>
    <w:rsid w:val="00975943"/>
    <w:rsid w:val="00976217"/>
    <w:rsid w:val="009814DF"/>
    <w:rsid w:val="009818B0"/>
    <w:rsid w:val="00982D2A"/>
    <w:rsid w:val="0098657A"/>
    <w:rsid w:val="009868C0"/>
    <w:rsid w:val="00990383"/>
    <w:rsid w:val="009905A7"/>
    <w:rsid w:val="009909A9"/>
    <w:rsid w:val="00990A17"/>
    <w:rsid w:val="009911DF"/>
    <w:rsid w:val="00993364"/>
    <w:rsid w:val="00994F2C"/>
    <w:rsid w:val="00995115"/>
    <w:rsid w:val="00995793"/>
    <w:rsid w:val="0099632E"/>
    <w:rsid w:val="00997181"/>
    <w:rsid w:val="00997E05"/>
    <w:rsid w:val="00997FD6"/>
    <w:rsid w:val="009A0D72"/>
    <w:rsid w:val="009A616A"/>
    <w:rsid w:val="009B0181"/>
    <w:rsid w:val="009B0F89"/>
    <w:rsid w:val="009B1454"/>
    <w:rsid w:val="009B5C3A"/>
    <w:rsid w:val="009B5C54"/>
    <w:rsid w:val="009C2922"/>
    <w:rsid w:val="009C651A"/>
    <w:rsid w:val="009C67A6"/>
    <w:rsid w:val="009C73A1"/>
    <w:rsid w:val="009D06A5"/>
    <w:rsid w:val="009D1417"/>
    <w:rsid w:val="009D2049"/>
    <w:rsid w:val="009D338B"/>
    <w:rsid w:val="009D34BD"/>
    <w:rsid w:val="009D3B9B"/>
    <w:rsid w:val="009E0E35"/>
    <w:rsid w:val="009E18FE"/>
    <w:rsid w:val="009E35F0"/>
    <w:rsid w:val="009E39DD"/>
    <w:rsid w:val="009F1717"/>
    <w:rsid w:val="009F4637"/>
    <w:rsid w:val="009F4782"/>
    <w:rsid w:val="009F51DB"/>
    <w:rsid w:val="00A00839"/>
    <w:rsid w:val="00A05981"/>
    <w:rsid w:val="00A107D9"/>
    <w:rsid w:val="00A130B3"/>
    <w:rsid w:val="00A13596"/>
    <w:rsid w:val="00A22F58"/>
    <w:rsid w:val="00A269B6"/>
    <w:rsid w:val="00A35FB9"/>
    <w:rsid w:val="00A36A23"/>
    <w:rsid w:val="00A36E34"/>
    <w:rsid w:val="00A43731"/>
    <w:rsid w:val="00A4695E"/>
    <w:rsid w:val="00A54357"/>
    <w:rsid w:val="00A61C02"/>
    <w:rsid w:val="00A62399"/>
    <w:rsid w:val="00A653F2"/>
    <w:rsid w:val="00A67BED"/>
    <w:rsid w:val="00A7208C"/>
    <w:rsid w:val="00A74622"/>
    <w:rsid w:val="00A76366"/>
    <w:rsid w:val="00A81F8F"/>
    <w:rsid w:val="00A8293E"/>
    <w:rsid w:val="00A844E0"/>
    <w:rsid w:val="00A879C1"/>
    <w:rsid w:val="00A94613"/>
    <w:rsid w:val="00A951A6"/>
    <w:rsid w:val="00A95D6D"/>
    <w:rsid w:val="00A963B7"/>
    <w:rsid w:val="00AA32CF"/>
    <w:rsid w:val="00AA53AB"/>
    <w:rsid w:val="00AB119B"/>
    <w:rsid w:val="00AB6325"/>
    <w:rsid w:val="00AB6AA0"/>
    <w:rsid w:val="00AB6D6E"/>
    <w:rsid w:val="00AC17D5"/>
    <w:rsid w:val="00AC1EEB"/>
    <w:rsid w:val="00AC31A1"/>
    <w:rsid w:val="00AC4526"/>
    <w:rsid w:val="00AC5B37"/>
    <w:rsid w:val="00AD2E87"/>
    <w:rsid w:val="00AD3FA9"/>
    <w:rsid w:val="00AD48E3"/>
    <w:rsid w:val="00AD5238"/>
    <w:rsid w:val="00AE1370"/>
    <w:rsid w:val="00AE4597"/>
    <w:rsid w:val="00AE7BE4"/>
    <w:rsid w:val="00AF2E6E"/>
    <w:rsid w:val="00AF7E7F"/>
    <w:rsid w:val="00B021A5"/>
    <w:rsid w:val="00B04769"/>
    <w:rsid w:val="00B0500A"/>
    <w:rsid w:val="00B104E1"/>
    <w:rsid w:val="00B1067B"/>
    <w:rsid w:val="00B11248"/>
    <w:rsid w:val="00B1582E"/>
    <w:rsid w:val="00B16C39"/>
    <w:rsid w:val="00B20B19"/>
    <w:rsid w:val="00B21403"/>
    <w:rsid w:val="00B237BF"/>
    <w:rsid w:val="00B24FE6"/>
    <w:rsid w:val="00B3034D"/>
    <w:rsid w:val="00B31AC4"/>
    <w:rsid w:val="00B32026"/>
    <w:rsid w:val="00B3401D"/>
    <w:rsid w:val="00B4148D"/>
    <w:rsid w:val="00B45265"/>
    <w:rsid w:val="00B50190"/>
    <w:rsid w:val="00B524F3"/>
    <w:rsid w:val="00B5289F"/>
    <w:rsid w:val="00B550F0"/>
    <w:rsid w:val="00B5571E"/>
    <w:rsid w:val="00B61C1B"/>
    <w:rsid w:val="00B625E1"/>
    <w:rsid w:val="00B7038D"/>
    <w:rsid w:val="00B70A16"/>
    <w:rsid w:val="00B70D3C"/>
    <w:rsid w:val="00B71AA6"/>
    <w:rsid w:val="00B72779"/>
    <w:rsid w:val="00BA2CAC"/>
    <w:rsid w:val="00BA3E4B"/>
    <w:rsid w:val="00BA5E66"/>
    <w:rsid w:val="00BA607B"/>
    <w:rsid w:val="00BA625D"/>
    <w:rsid w:val="00BA6439"/>
    <w:rsid w:val="00BA77A7"/>
    <w:rsid w:val="00BB1C31"/>
    <w:rsid w:val="00BB4317"/>
    <w:rsid w:val="00BB456B"/>
    <w:rsid w:val="00BC098B"/>
    <w:rsid w:val="00BC1084"/>
    <w:rsid w:val="00BC2274"/>
    <w:rsid w:val="00BC3F29"/>
    <w:rsid w:val="00BC44E6"/>
    <w:rsid w:val="00BC4DAE"/>
    <w:rsid w:val="00BC69D7"/>
    <w:rsid w:val="00BC739B"/>
    <w:rsid w:val="00BD4FA3"/>
    <w:rsid w:val="00BD5022"/>
    <w:rsid w:val="00BD504C"/>
    <w:rsid w:val="00BD5524"/>
    <w:rsid w:val="00BD566B"/>
    <w:rsid w:val="00BD6E61"/>
    <w:rsid w:val="00BE1909"/>
    <w:rsid w:val="00BE26EF"/>
    <w:rsid w:val="00BE7296"/>
    <w:rsid w:val="00BF1E2B"/>
    <w:rsid w:val="00BF3C0B"/>
    <w:rsid w:val="00BF3FEE"/>
    <w:rsid w:val="00BF6FA1"/>
    <w:rsid w:val="00BF770F"/>
    <w:rsid w:val="00C040C0"/>
    <w:rsid w:val="00C065BA"/>
    <w:rsid w:val="00C06655"/>
    <w:rsid w:val="00C11867"/>
    <w:rsid w:val="00C12C6F"/>
    <w:rsid w:val="00C13DA0"/>
    <w:rsid w:val="00C173B1"/>
    <w:rsid w:val="00C219AA"/>
    <w:rsid w:val="00C27513"/>
    <w:rsid w:val="00C27F13"/>
    <w:rsid w:val="00C30441"/>
    <w:rsid w:val="00C30CA1"/>
    <w:rsid w:val="00C32010"/>
    <w:rsid w:val="00C32637"/>
    <w:rsid w:val="00C32BFE"/>
    <w:rsid w:val="00C35499"/>
    <w:rsid w:val="00C35DC2"/>
    <w:rsid w:val="00C36774"/>
    <w:rsid w:val="00C42B84"/>
    <w:rsid w:val="00C44687"/>
    <w:rsid w:val="00C44DF2"/>
    <w:rsid w:val="00C46659"/>
    <w:rsid w:val="00C55768"/>
    <w:rsid w:val="00C616B6"/>
    <w:rsid w:val="00C62FF9"/>
    <w:rsid w:val="00C678DC"/>
    <w:rsid w:val="00C70EA4"/>
    <w:rsid w:val="00C7364A"/>
    <w:rsid w:val="00C75CE3"/>
    <w:rsid w:val="00C822F1"/>
    <w:rsid w:val="00C961E5"/>
    <w:rsid w:val="00C96307"/>
    <w:rsid w:val="00C96DE5"/>
    <w:rsid w:val="00CA4FFE"/>
    <w:rsid w:val="00CA6401"/>
    <w:rsid w:val="00CA6C6E"/>
    <w:rsid w:val="00CB1686"/>
    <w:rsid w:val="00CB58B2"/>
    <w:rsid w:val="00CC077C"/>
    <w:rsid w:val="00CC5346"/>
    <w:rsid w:val="00CD77D9"/>
    <w:rsid w:val="00CE03DD"/>
    <w:rsid w:val="00CE28C2"/>
    <w:rsid w:val="00CE7AA8"/>
    <w:rsid w:val="00CF187C"/>
    <w:rsid w:val="00CF203F"/>
    <w:rsid w:val="00CF607A"/>
    <w:rsid w:val="00CF6785"/>
    <w:rsid w:val="00CF6EED"/>
    <w:rsid w:val="00D03ECC"/>
    <w:rsid w:val="00D04636"/>
    <w:rsid w:val="00D04715"/>
    <w:rsid w:val="00D0480A"/>
    <w:rsid w:val="00D07062"/>
    <w:rsid w:val="00D11458"/>
    <w:rsid w:val="00D120B0"/>
    <w:rsid w:val="00D12ED9"/>
    <w:rsid w:val="00D1359E"/>
    <w:rsid w:val="00D13CF7"/>
    <w:rsid w:val="00D17E6E"/>
    <w:rsid w:val="00D24506"/>
    <w:rsid w:val="00D24988"/>
    <w:rsid w:val="00D34175"/>
    <w:rsid w:val="00D34C56"/>
    <w:rsid w:val="00D37015"/>
    <w:rsid w:val="00D4018F"/>
    <w:rsid w:val="00D41F18"/>
    <w:rsid w:val="00D43633"/>
    <w:rsid w:val="00D441B0"/>
    <w:rsid w:val="00D45599"/>
    <w:rsid w:val="00D47B8C"/>
    <w:rsid w:val="00D47C1E"/>
    <w:rsid w:val="00D53454"/>
    <w:rsid w:val="00D53652"/>
    <w:rsid w:val="00D537D4"/>
    <w:rsid w:val="00D557F6"/>
    <w:rsid w:val="00D6026D"/>
    <w:rsid w:val="00D60ED2"/>
    <w:rsid w:val="00D661BE"/>
    <w:rsid w:val="00D66815"/>
    <w:rsid w:val="00D71319"/>
    <w:rsid w:val="00D71701"/>
    <w:rsid w:val="00D71E13"/>
    <w:rsid w:val="00D807FE"/>
    <w:rsid w:val="00D83962"/>
    <w:rsid w:val="00D86F71"/>
    <w:rsid w:val="00D9004E"/>
    <w:rsid w:val="00D9015A"/>
    <w:rsid w:val="00D902D1"/>
    <w:rsid w:val="00D93330"/>
    <w:rsid w:val="00D95165"/>
    <w:rsid w:val="00DA0C74"/>
    <w:rsid w:val="00DA310C"/>
    <w:rsid w:val="00DA3EB8"/>
    <w:rsid w:val="00DA77B5"/>
    <w:rsid w:val="00DB0025"/>
    <w:rsid w:val="00DC1A57"/>
    <w:rsid w:val="00DC658C"/>
    <w:rsid w:val="00DC76B4"/>
    <w:rsid w:val="00DD00CD"/>
    <w:rsid w:val="00DD073C"/>
    <w:rsid w:val="00DD0C34"/>
    <w:rsid w:val="00DD1750"/>
    <w:rsid w:val="00DD2734"/>
    <w:rsid w:val="00DD38BE"/>
    <w:rsid w:val="00DE0A77"/>
    <w:rsid w:val="00DE0ABC"/>
    <w:rsid w:val="00DE330D"/>
    <w:rsid w:val="00DE3C3C"/>
    <w:rsid w:val="00DE5952"/>
    <w:rsid w:val="00DF139E"/>
    <w:rsid w:val="00DF7235"/>
    <w:rsid w:val="00E03A04"/>
    <w:rsid w:val="00E06198"/>
    <w:rsid w:val="00E07B38"/>
    <w:rsid w:val="00E146A1"/>
    <w:rsid w:val="00E15648"/>
    <w:rsid w:val="00E16680"/>
    <w:rsid w:val="00E174EB"/>
    <w:rsid w:val="00E177C2"/>
    <w:rsid w:val="00E20ADD"/>
    <w:rsid w:val="00E20EE6"/>
    <w:rsid w:val="00E236B3"/>
    <w:rsid w:val="00E264DA"/>
    <w:rsid w:val="00E27DF8"/>
    <w:rsid w:val="00E3468F"/>
    <w:rsid w:val="00E369F2"/>
    <w:rsid w:val="00E428B7"/>
    <w:rsid w:val="00E42A99"/>
    <w:rsid w:val="00E4307F"/>
    <w:rsid w:val="00E43A16"/>
    <w:rsid w:val="00E4430B"/>
    <w:rsid w:val="00E44E2D"/>
    <w:rsid w:val="00E50733"/>
    <w:rsid w:val="00E53D22"/>
    <w:rsid w:val="00E55E4B"/>
    <w:rsid w:val="00E578BC"/>
    <w:rsid w:val="00E61F19"/>
    <w:rsid w:val="00E63231"/>
    <w:rsid w:val="00E65C0F"/>
    <w:rsid w:val="00E661CC"/>
    <w:rsid w:val="00E66A81"/>
    <w:rsid w:val="00E67955"/>
    <w:rsid w:val="00E709DA"/>
    <w:rsid w:val="00E71324"/>
    <w:rsid w:val="00E75FF6"/>
    <w:rsid w:val="00E76025"/>
    <w:rsid w:val="00E76310"/>
    <w:rsid w:val="00E8353D"/>
    <w:rsid w:val="00E86CC1"/>
    <w:rsid w:val="00E872C8"/>
    <w:rsid w:val="00E91201"/>
    <w:rsid w:val="00EA247C"/>
    <w:rsid w:val="00EA4FBD"/>
    <w:rsid w:val="00EA5C1E"/>
    <w:rsid w:val="00EA7F04"/>
    <w:rsid w:val="00EB2EC9"/>
    <w:rsid w:val="00EB3365"/>
    <w:rsid w:val="00EB3647"/>
    <w:rsid w:val="00EB48B9"/>
    <w:rsid w:val="00EC10B4"/>
    <w:rsid w:val="00EC116B"/>
    <w:rsid w:val="00EC6233"/>
    <w:rsid w:val="00EC66D6"/>
    <w:rsid w:val="00EC6E52"/>
    <w:rsid w:val="00ED275E"/>
    <w:rsid w:val="00ED3C58"/>
    <w:rsid w:val="00ED4B95"/>
    <w:rsid w:val="00ED6910"/>
    <w:rsid w:val="00EE37DC"/>
    <w:rsid w:val="00EE4970"/>
    <w:rsid w:val="00EE5CF3"/>
    <w:rsid w:val="00EE7A67"/>
    <w:rsid w:val="00EF5125"/>
    <w:rsid w:val="00F043D1"/>
    <w:rsid w:val="00F05213"/>
    <w:rsid w:val="00F06945"/>
    <w:rsid w:val="00F0713C"/>
    <w:rsid w:val="00F20BB5"/>
    <w:rsid w:val="00F256E8"/>
    <w:rsid w:val="00F26B24"/>
    <w:rsid w:val="00F26D77"/>
    <w:rsid w:val="00F27EE7"/>
    <w:rsid w:val="00F30595"/>
    <w:rsid w:val="00F3071F"/>
    <w:rsid w:val="00F34F66"/>
    <w:rsid w:val="00F3719C"/>
    <w:rsid w:val="00F514FF"/>
    <w:rsid w:val="00F562AB"/>
    <w:rsid w:val="00F56513"/>
    <w:rsid w:val="00F57CC4"/>
    <w:rsid w:val="00F60C39"/>
    <w:rsid w:val="00F60DD8"/>
    <w:rsid w:val="00F61B11"/>
    <w:rsid w:val="00F61ECE"/>
    <w:rsid w:val="00F62387"/>
    <w:rsid w:val="00F74C8A"/>
    <w:rsid w:val="00F75475"/>
    <w:rsid w:val="00F81217"/>
    <w:rsid w:val="00F9029F"/>
    <w:rsid w:val="00F91096"/>
    <w:rsid w:val="00F924A4"/>
    <w:rsid w:val="00F97961"/>
    <w:rsid w:val="00FA53D9"/>
    <w:rsid w:val="00FA5BD9"/>
    <w:rsid w:val="00FA6846"/>
    <w:rsid w:val="00FB486A"/>
    <w:rsid w:val="00FB5578"/>
    <w:rsid w:val="00FC1CA1"/>
    <w:rsid w:val="00FC24BF"/>
    <w:rsid w:val="00FC2F2D"/>
    <w:rsid w:val="00FC4357"/>
    <w:rsid w:val="00FC51D3"/>
    <w:rsid w:val="00FC6A5A"/>
    <w:rsid w:val="00FC72D6"/>
    <w:rsid w:val="00FD2A4B"/>
    <w:rsid w:val="00FD3C4F"/>
    <w:rsid w:val="00FD506D"/>
    <w:rsid w:val="00FD703C"/>
    <w:rsid w:val="00FD734F"/>
    <w:rsid w:val="00FD7703"/>
    <w:rsid w:val="00FE13EF"/>
    <w:rsid w:val="00FE262D"/>
    <w:rsid w:val="00FE3825"/>
    <w:rsid w:val="00FE4E1F"/>
    <w:rsid w:val="00FE65A5"/>
    <w:rsid w:val="00FE731F"/>
    <w:rsid w:val="00FF1D24"/>
    <w:rsid w:val="00FF29AC"/>
    <w:rsid w:val="00FF2B0E"/>
    <w:rsid w:val="00FF3E8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EC0F7D"/>
  <w15:docId w15:val="{868D9245-E84B-4E6E-9DAA-F597FFE6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201D"/>
    <w:pPr>
      <w:spacing w:after="200" w:line="276" w:lineRule="auto"/>
    </w:pPr>
    <w:rPr>
      <w:sz w:val="22"/>
      <w:szCs w:val="22"/>
      <w:lang w:eastAsia="en-US"/>
    </w:rPr>
  </w:style>
  <w:style w:type="paragraph" w:styleId="Nadpis1">
    <w:name w:val="heading 1"/>
    <w:aliases w:val="(1),název kapitoly,H1,h1,Nadpis 1T,Chapter"/>
    <w:basedOn w:val="Normlny"/>
    <w:next w:val="Normlny"/>
    <w:uiPriority w:val="9"/>
    <w:qFormat/>
    <w:rsid w:val="0077201D"/>
    <w:pPr>
      <w:keepNext/>
      <w:numPr>
        <w:numId w:val="1"/>
      </w:numPr>
      <w:spacing w:before="240" w:after="60" w:line="240" w:lineRule="auto"/>
      <w:outlineLvl w:val="0"/>
    </w:pPr>
    <w:rPr>
      <w:rFonts w:ascii="Arial" w:eastAsia="Times New Roman" w:hAnsi="Arial" w:cs="Arial"/>
      <w:b/>
      <w:bCs/>
      <w:kern w:val="32"/>
      <w:sz w:val="28"/>
      <w:szCs w:val="32"/>
      <w:lang w:eastAsia="sk-SK"/>
    </w:rPr>
  </w:style>
  <w:style w:type="paragraph" w:styleId="Nadpis2">
    <w:name w:val="heading 2"/>
    <w:aliases w:val="H2,F2,F21,h2,hlavicka,Nadpis 2T,2,sub-sect,A,PA Major Section,Podkapitola1,h:2,h:2app,OdsKap2,UNDERRUBRIK 1-2,21,ASAPHeading 2,section header,sub-sect1,22,sub-sect2,23,sub-sect3,24,sub-sect4,25,sub-sect5,(1.1,1.2,1.3 etc),Heaidng 2,l2,Major"/>
    <w:basedOn w:val="Normlny"/>
    <w:next w:val="Normlny"/>
    <w:uiPriority w:val="99"/>
    <w:qFormat/>
    <w:rsid w:val="0077201D"/>
    <w:pPr>
      <w:keepNext/>
      <w:numPr>
        <w:ilvl w:val="1"/>
        <w:numId w:val="1"/>
      </w:numPr>
      <w:spacing w:before="240" w:after="240" w:line="240" w:lineRule="auto"/>
      <w:outlineLvl w:val="1"/>
    </w:pPr>
    <w:rPr>
      <w:rFonts w:ascii="Arial" w:eastAsia="Times New Roman" w:hAnsi="Arial" w:cs="Arial"/>
      <w:b/>
      <w:bCs/>
      <w:iCs/>
      <w:sz w:val="24"/>
      <w:szCs w:val="28"/>
      <w:lang w:eastAsia="sk-SK"/>
    </w:rPr>
  </w:style>
  <w:style w:type="paragraph" w:styleId="Nadpis3">
    <w:name w:val="heading 3"/>
    <w:basedOn w:val="Normlny"/>
    <w:next w:val="Normlny"/>
    <w:uiPriority w:val="9"/>
    <w:qFormat/>
    <w:locked/>
    <w:rsid w:val="0077201D"/>
    <w:pPr>
      <w:keepNext/>
      <w:spacing w:before="240" w:after="60"/>
      <w:outlineLvl w:val="2"/>
    </w:pPr>
    <w:rPr>
      <w:rFonts w:ascii="Cambria" w:eastAsia="Times New Roman" w:hAnsi="Cambria"/>
      <w:b/>
      <w:bCs/>
      <w:sz w:val="26"/>
      <w:szCs w:val="26"/>
    </w:rPr>
  </w:style>
  <w:style w:type="paragraph" w:styleId="Nadpis4">
    <w:name w:val="heading 4"/>
    <w:aliases w:val="Nadpis 4T,PA Micro Section,ASAPHeading 4,Sub Sub Paragraph,Podkapitola3,Podkapitola31,Odstavec 1,Odstavec 11,Odstavec 12,Odstavec 13,Odstavec 14,Odstavec 111,Odstavec 121,Odstavec 131,Odstavec 15,Odstavec 141,Odstavec 16,Odstavec 112"/>
    <w:basedOn w:val="Normlny"/>
    <w:next w:val="Normlny"/>
    <w:uiPriority w:val="9"/>
    <w:qFormat/>
    <w:locked/>
    <w:rsid w:val="0077201D"/>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6587D"/>
    <w:pPr>
      <w:keepNext/>
      <w:spacing w:before="240" w:after="60" w:line="240" w:lineRule="auto"/>
      <w:jc w:val="both"/>
      <w:outlineLvl w:val="4"/>
    </w:pPr>
    <w:rPr>
      <w:rFonts w:ascii="Arial" w:eastAsia="Times New Roman" w:hAnsi="Arial"/>
      <w:b/>
      <w:bCs/>
      <w:i/>
      <w:iCs/>
      <w:noProof/>
      <w:sz w:val="26"/>
      <w:szCs w:val="26"/>
      <w:lang w:eastAsia="sk-SK"/>
    </w:rPr>
  </w:style>
  <w:style w:type="paragraph" w:styleId="Nadpis6">
    <w:name w:val="heading 6"/>
    <w:basedOn w:val="Normlny"/>
    <w:next w:val="Normlny"/>
    <w:link w:val="Nadpis6Char"/>
    <w:uiPriority w:val="9"/>
    <w:qFormat/>
    <w:rsid w:val="0076587D"/>
    <w:pPr>
      <w:keepNext/>
      <w:spacing w:before="240" w:after="60" w:line="240" w:lineRule="auto"/>
      <w:jc w:val="both"/>
      <w:outlineLvl w:val="5"/>
    </w:pPr>
    <w:rPr>
      <w:rFonts w:ascii="Arial" w:eastAsia="Times New Roman" w:hAnsi="Arial"/>
      <w:b/>
      <w:bCs/>
      <w:noProof/>
      <w:lang w:eastAsia="sk-SK"/>
    </w:rPr>
  </w:style>
  <w:style w:type="paragraph" w:styleId="Nadpis7">
    <w:name w:val="heading 7"/>
    <w:basedOn w:val="Normlny"/>
    <w:next w:val="Normlny"/>
    <w:link w:val="Nadpis7Char"/>
    <w:uiPriority w:val="9"/>
    <w:semiHidden/>
    <w:unhideWhenUsed/>
    <w:qFormat/>
    <w:rsid w:val="0065766D"/>
    <w:pPr>
      <w:spacing w:before="240" w:after="60" w:line="240" w:lineRule="auto"/>
      <w:ind w:left="1296" w:hanging="1296"/>
      <w:outlineLvl w:val="6"/>
    </w:pPr>
    <w:rPr>
      <w:rFonts w:asciiTheme="minorHAnsi" w:eastAsiaTheme="minorEastAsia" w:hAnsiTheme="minorHAnsi" w:cstheme="minorBidi"/>
      <w:sz w:val="24"/>
      <w:szCs w:val="24"/>
      <w:lang w:val="en-US"/>
    </w:rPr>
  </w:style>
  <w:style w:type="paragraph" w:styleId="Nadpis8">
    <w:name w:val="heading 8"/>
    <w:basedOn w:val="Normlny"/>
    <w:next w:val="Normlny"/>
    <w:link w:val="Nadpis8Char"/>
    <w:uiPriority w:val="9"/>
    <w:qFormat/>
    <w:rsid w:val="0076587D"/>
    <w:pPr>
      <w:keepNext/>
      <w:spacing w:before="240" w:after="60" w:line="240" w:lineRule="auto"/>
      <w:jc w:val="both"/>
      <w:outlineLvl w:val="7"/>
    </w:pPr>
    <w:rPr>
      <w:rFonts w:ascii="Arial" w:eastAsia="Times New Roman" w:hAnsi="Arial"/>
      <w:i/>
      <w:iCs/>
      <w:noProof/>
      <w:szCs w:val="24"/>
      <w:lang w:eastAsia="sk-SK"/>
    </w:rPr>
  </w:style>
  <w:style w:type="paragraph" w:styleId="Nadpis9">
    <w:name w:val="heading 9"/>
    <w:basedOn w:val="Normlny"/>
    <w:next w:val="Normlny"/>
    <w:link w:val="Nadpis9Char"/>
    <w:uiPriority w:val="9"/>
    <w:semiHidden/>
    <w:unhideWhenUsed/>
    <w:qFormat/>
    <w:rsid w:val="0065766D"/>
    <w:pPr>
      <w:spacing w:before="240" w:after="60" w:line="240" w:lineRule="auto"/>
      <w:ind w:left="1584" w:hanging="1584"/>
      <w:outlineLvl w:val="8"/>
    </w:pPr>
    <w:rPr>
      <w:rFonts w:asciiTheme="majorHAnsi" w:eastAsiaTheme="majorEastAsia" w:hAnsiTheme="majorHAnsi" w:cstheme="majorBidi"/>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uiPriority w:val="9"/>
    <w:locked/>
    <w:rsid w:val="0077201D"/>
    <w:rPr>
      <w:rFonts w:ascii="Arial" w:eastAsia="Times New Roman" w:hAnsi="Arial" w:cs="Arial"/>
      <w:b/>
      <w:bCs/>
      <w:kern w:val="32"/>
      <w:sz w:val="28"/>
      <w:szCs w:val="32"/>
    </w:rPr>
  </w:style>
  <w:style w:type="character" w:customStyle="1" w:styleId="Nadpis2Char">
    <w:name w:val="Nadpis 2 Char"/>
    <w:basedOn w:val="Predvolenpsmoodseku"/>
    <w:uiPriority w:val="99"/>
    <w:locked/>
    <w:rsid w:val="0077201D"/>
    <w:rPr>
      <w:rFonts w:ascii="Arial" w:eastAsia="Times New Roman" w:hAnsi="Arial" w:cs="Arial"/>
      <w:b/>
      <w:bCs/>
      <w:iCs/>
      <w:sz w:val="24"/>
      <w:szCs w:val="28"/>
    </w:rPr>
  </w:style>
  <w:style w:type="character" w:customStyle="1" w:styleId="Nadpis4Char">
    <w:name w:val="Nadpis 4 Char"/>
    <w:basedOn w:val="Predvolenpsmoodseku"/>
    <w:uiPriority w:val="9"/>
    <w:semiHidden/>
    <w:locked/>
    <w:rsid w:val="0077201D"/>
    <w:rPr>
      <w:rFonts w:ascii="Calibri" w:hAnsi="Calibri" w:cs="Times New Roman"/>
      <w:b/>
      <w:bCs/>
      <w:sz w:val="28"/>
      <w:szCs w:val="28"/>
      <w:lang w:eastAsia="en-US"/>
    </w:rPr>
  </w:style>
  <w:style w:type="paragraph" w:styleId="Odsekzoznamu">
    <w:name w:val="List Paragraph"/>
    <w:basedOn w:val="Normlny"/>
    <w:link w:val="OdsekzoznamuChar"/>
    <w:uiPriority w:val="99"/>
    <w:qFormat/>
    <w:rsid w:val="0077201D"/>
    <w:pPr>
      <w:spacing w:after="0" w:line="240" w:lineRule="auto"/>
      <w:ind w:left="720"/>
      <w:contextualSpacing/>
    </w:pPr>
    <w:rPr>
      <w:rFonts w:ascii="Arial" w:eastAsia="Times New Roman" w:hAnsi="Arial"/>
      <w:sz w:val="24"/>
      <w:szCs w:val="24"/>
      <w:lang w:eastAsia="sk-SK"/>
    </w:rPr>
  </w:style>
  <w:style w:type="character" w:customStyle="1" w:styleId="Nadpisasti">
    <w:name w:val="Nadpis časti"/>
    <w:basedOn w:val="Predvolenpsmoodseku"/>
    <w:rsid w:val="0077201D"/>
    <w:rPr>
      <w:rFonts w:ascii="Arial Black" w:hAnsi="Arial Black" w:cs="Times New Roman"/>
      <w:b/>
      <w:bCs/>
      <w:sz w:val="36"/>
    </w:rPr>
  </w:style>
  <w:style w:type="paragraph" w:styleId="Zkladntext2">
    <w:name w:val="Body Text 2"/>
    <w:basedOn w:val="Normlny"/>
    <w:uiPriority w:val="99"/>
    <w:rsid w:val="0077201D"/>
    <w:pPr>
      <w:spacing w:after="120" w:line="480" w:lineRule="auto"/>
    </w:pPr>
    <w:rPr>
      <w:rFonts w:ascii="Arial" w:eastAsia="Times New Roman" w:hAnsi="Arial"/>
      <w:sz w:val="24"/>
      <w:szCs w:val="24"/>
      <w:lang w:eastAsia="sk-SK"/>
    </w:rPr>
  </w:style>
  <w:style w:type="character" w:customStyle="1" w:styleId="Zkladntext2Char">
    <w:name w:val="Základný text 2 Char"/>
    <w:basedOn w:val="Predvolenpsmoodseku"/>
    <w:uiPriority w:val="99"/>
    <w:locked/>
    <w:rsid w:val="0077201D"/>
    <w:rPr>
      <w:rFonts w:ascii="Arial" w:hAnsi="Arial" w:cs="Times New Roman"/>
      <w:sz w:val="24"/>
      <w:szCs w:val="24"/>
      <w:lang w:eastAsia="sk-SK"/>
    </w:rPr>
  </w:style>
  <w:style w:type="paragraph" w:customStyle="1" w:styleId="zmlbod">
    <w:name w:val="zml_bod"/>
    <w:basedOn w:val="Normlny"/>
    <w:rsid w:val="0077201D"/>
    <w:pPr>
      <w:spacing w:after="160" w:line="300" w:lineRule="atLeast"/>
      <w:jc w:val="center"/>
    </w:pPr>
    <w:rPr>
      <w:rFonts w:ascii="Arial" w:eastAsia="Times New Roman" w:hAnsi="Arial"/>
      <w:b/>
      <w:sz w:val="24"/>
      <w:szCs w:val="20"/>
      <w:lang w:eastAsia="sk-SK"/>
    </w:rPr>
  </w:style>
  <w:style w:type="character" w:styleId="Odkaznakomentr">
    <w:name w:val="annotation reference"/>
    <w:basedOn w:val="Predvolenpsmoodseku"/>
    <w:rsid w:val="0077201D"/>
    <w:rPr>
      <w:rFonts w:cs="Times New Roman"/>
      <w:sz w:val="16"/>
      <w:szCs w:val="16"/>
    </w:rPr>
  </w:style>
  <w:style w:type="paragraph" w:styleId="Textkomentra">
    <w:name w:val="annotation text"/>
    <w:basedOn w:val="Normlny"/>
    <w:uiPriority w:val="99"/>
    <w:rsid w:val="0077201D"/>
    <w:pPr>
      <w:spacing w:after="0" w:line="240" w:lineRule="auto"/>
    </w:pPr>
    <w:rPr>
      <w:rFonts w:ascii="Arial" w:eastAsia="Times New Roman" w:hAnsi="Arial"/>
      <w:sz w:val="20"/>
      <w:szCs w:val="20"/>
      <w:lang w:eastAsia="sk-SK"/>
    </w:rPr>
  </w:style>
  <w:style w:type="character" w:customStyle="1" w:styleId="TextkomentraChar">
    <w:name w:val="Text komentára Char"/>
    <w:basedOn w:val="Predvolenpsmoodseku"/>
    <w:uiPriority w:val="99"/>
    <w:locked/>
    <w:rsid w:val="0077201D"/>
    <w:rPr>
      <w:rFonts w:ascii="Arial" w:hAnsi="Arial" w:cs="Times New Roman"/>
      <w:sz w:val="20"/>
      <w:szCs w:val="20"/>
      <w:lang w:eastAsia="sk-SK"/>
    </w:rPr>
  </w:style>
  <w:style w:type="paragraph" w:styleId="Textbubliny">
    <w:name w:val="Balloon Text"/>
    <w:basedOn w:val="Normlny"/>
    <w:uiPriority w:val="99"/>
    <w:semiHidden/>
    <w:rsid w:val="0077201D"/>
    <w:pPr>
      <w:spacing w:after="0" w:line="240" w:lineRule="auto"/>
    </w:pPr>
    <w:rPr>
      <w:rFonts w:ascii="Tahoma" w:hAnsi="Tahoma" w:cs="Tahoma"/>
      <w:sz w:val="16"/>
      <w:szCs w:val="16"/>
    </w:rPr>
  </w:style>
  <w:style w:type="character" w:customStyle="1" w:styleId="TextbublinyChar">
    <w:name w:val="Text bubliny Char"/>
    <w:basedOn w:val="Predvolenpsmoodseku"/>
    <w:uiPriority w:val="99"/>
    <w:semiHidden/>
    <w:locked/>
    <w:rsid w:val="0077201D"/>
    <w:rPr>
      <w:rFonts w:ascii="Tahoma" w:hAnsi="Tahoma" w:cs="Tahoma"/>
      <w:sz w:val="16"/>
      <w:szCs w:val="16"/>
    </w:rPr>
  </w:style>
  <w:style w:type="paragraph" w:styleId="Predmetkomentra">
    <w:name w:val="annotation subject"/>
    <w:basedOn w:val="Textkomentra"/>
    <w:next w:val="Textkomentra"/>
    <w:uiPriority w:val="99"/>
    <w:semiHidden/>
    <w:rsid w:val="0077201D"/>
    <w:pPr>
      <w:spacing w:after="200"/>
    </w:pPr>
    <w:rPr>
      <w:rFonts w:ascii="Calibri" w:eastAsia="Calibri" w:hAnsi="Calibri"/>
      <w:b/>
      <w:bCs/>
      <w:lang w:eastAsia="en-US"/>
    </w:rPr>
  </w:style>
  <w:style w:type="character" w:customStyle="1" w:styleId="PredmetkomentraChar">
    <w:name w:val="Predmet komentára Char"/>
    <w:basedOn w:val="TextkomentraChar"/>
    <w:uiPriority w:val="99"/>
    <w:semiHidden/>
    <w:locked/>
    <w:rsid w:val="0077201D"/>
    <w:rPr>
      <w:rFonts w:ascii="Arial" w:hAnsi="Arial" w:cs="Times New Roman"/>
      <w:b/>
      <w:bCs/>
      <w:sz w:val="20"/>
      <w:szCs w:val="20"/>
      <w:lang w:eastAsia="sk-SK"/>
    </w:rPr>
  </w:style>
  <w:style w:type="paragraph" w:customStyle="1" w:styleId="lnok">
    <w:name w:val="Článok"/>
    <w:basedOn w:val="Normlny"/>
    <w:rsid w:val="0077201D"/>
    <w:pPr>
      <w:keepNext/>
      <w:numPr>
        <w:numId w:val="2"/>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77201D"/>
    <w:pPr>
      <w:keepNext/>
      <w:numPr>
        <w:ilvl w:val="5"/>
        <w:numId w:val="2"/>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rsid w:val="0077201D"/>
    <w:pPr>
      <w:keepNext/>
      <w:numPr>
        <w:ilvl w:val="1"/>
        <w:numId w:val="2"/>
      </w:numPr>
      <w:spacing w:before="120" w:after="0" w:line="240" w:lineRule="auto"/>
      <w:jc w:val="both"/>
    </w:pPr>
    <w:rPr>
      <w:rFonts w:ascii="Arial" w:eastAsia="Times New Roman" w:hAnsi="Arial"/>
      <w:noProof/>
      <w:szCs w:val="20"/>
      <w:lang w:eastAsia="sk-SK"/>
    </w:rPr>
  </w:style>
  <w:style w:type="character" w:customStyle="1" w:styleId="OdstavecChar">
    <w:name w:val="Odstavec Char"/>
    <w:basedOn w:val="Predvolenpsmoodseku"/>
    <w:locked/>
    <w:rsid w:val="0077201D"/>
    <w:rPr>
      <w:rFonts w:ascii="Arial" w:eastAsia="Times New Roman" w:hAnsi="Arial"/>
      <w:noProof/>
      <w:sz w:val="22"/>
    </w:rPr>
  </w:style>
  <w:style w:type="paragraph" w:customStyle="1" w:styleId="Pododstavec">
    <w:name w:val="Pododstavec"/>
    <w:basedOn w:val="Normlny"/>
    <w:rsid w:val="0077201D"/>
    <w:pPr>
      <w:keepNext/>
      <w:numPr>
        <w:ilvl w:val="2"/>
        <w:numId w:val="2"/>
      </w:numPr>
      <w:spacing w:before="120" w:after="0" w:line="240" w:lineRule="auto"/>
      <w:jc w:val="both"/>
    </w:pPr>
    <w:rPr>
      <w:rFonts w:ascii="Arial" w:eastAsia="Times New Roman" w:hAnsi="Arial"/>
      <w:noProof/>
      <w:szCs w:val="20"/>
      <w:lang w:eastAsia="sk-SK"/>
    </w:rPr>
  </w:style>
  <w:style w:type="paragraph" w:customStyle="1" w:styleId="Bod">
    <w:name w:val="Bod"/>
    <w:basedOn w:val="Normlny"/>
    <w:rsid w:val="0077201D"/>
    <w:pPr>
      <w:keepNext/>
      <w:numPr>
        <w:ilvl w:val="4"/>
        <w:numId w:val="2"/>
      </w:numPr>
      <w:spacing w:before="120" w:after="0" w:line="240" w:lineRule="auto"/>
      <w:jc w:val="both"/>
    </w:pPr>
    <w:rPr>
      <w:rFonts w:ascii="Arial" w:eastAsia="Times New Roman" w:hAnsi="Arial"/>
      <w:noProof/>
      <w:szCs w:val="20"/>
      <w:lang w:eastAsia="sk-SK"/>
    </w:rPr>
  </w:style>
  <w:style w:type="paragraph" w:customStyle="1" w:styleId="BodyText21">
    <w:name w:val="Body Text 21"/>
    <w:basedOn w:val="Normlny"/>
    <w:rsid w:val="0077201D"/>
    <w:pPr>
      <w:tabs>
        <w:tab w:val="left" w:pos="900"/>
      </w:tabs>
      <w:spacing w:after="0" w:line="240" w:lineRule="auto"/>
      <w:ind w:left="900"/>
      <w:jc w:val="both"/>
    </w:pPr>
    <w:rPr>
      <w:rFonts w:ascii="Times New Roman" w:eastAsia="Times New Roman" w:hAnsi="Times New Roman"/>
      <w:sz w:val="20"/>
      <w:szCs w:val="20"/>
      <w:lang w:eastAsia="sk-SK"/>
    </w:rPr>
  </w:style>
  <w:style w:type="paragraph" w:styleId="Bezriadkovania">
    <w:name w:val="No Spacing"/>
    <w:uiPriority w:val="1"/>
    <w:qFormat/>
    <w:rsid w:val="0077201D"/>
    <w:rPr>
      <w:sz w:val="22"/>
      <w:szCs w:val="22"/>
      <w:lang w:eastAsia="en-US"/>
    </w:rPr>
  </w:style>
  <w:style w:type="paragraph" w:styleId="Hlavika">
    <w:name w:val="header"/>
    <w:basedOn w:val="Normlny"/>
    <w:uiPriority w:val="99"/>
    <w:rsid w:val="0077201D"/>
    <w:pPr>
      <w:tabs>
        <w:tab w:val="center" w:pos="4536"/>
        <w:tab w:val="right" w:pos="9072"/>
      </w:tabs>
    </w:pPr>
  </w:style>
  <w:style w:type="character" w:customStyle="1" w:styleId="HeaderChar">
    <w:name w:val="Header Char"/>
    <w:basedOn w:val="Predvolenpsmoodseku"/>
    <w:semiHidden/>
    <w:locked/>
    <w:rsid w:val="0077201D"/>
    <w:rPr>
      <w:rFonts w:cs="Times New Roman"/>
      <w:lang w:eastAsia="en-US"/>
    </w:rPr>
  </w:style>
  <w:style w:type="paragraph" w:styleId="Pta">
    <w:name w:val="footer"/>
    <w:basedOn w:val="Normlny"/>
    <w:uiPriority w:val="99"/>
    <w:rsid w:val="0077201D"/>
    <w:pPr>
      <w:tabs>
        <w:tab w:val="center" w:pos="4536"/>
        <w:tab w:val="right" w:pos="9072"/>
      </w:tabs>
    </w:pPr>
  </w:style>
  <w:style w:type="character" w:customStyle="1" w:styleId="FooterChar">
    <w:name w:val="Footer Char"/>
    <w:basedOn w:val="Predvolenpsmoodseku"/>
    <w:semiHidden/>
    <w:locked/>
    <w:rsid w:val="0077201D"/>
    <w:rPr>
      <w:rFonts w:cs="Times New Roman"/>
      <w:lang w:eastAsia="en-US"/>
    </w:rPr>
  </w:style>
  <w:style w:type="character" w:customStyle="1" w:styleId="HlavikaChar">
    <w:name w:val="Hlavička Char"/>
    <w:basedOn w:val="Predvolenpsmoodseku"/>
    <w:uiPriority w:val="99"/>
    <w:semiHidden/>
    <w:locked/>
    <w:rsid w:val="0077201D"/>
    <w:rPr>
      <w:rFonts w:ascii="Calibri" w:hAnsi="Calibri" w:cs="Times New Roman"/>
      <w:sz w:val="22"/>
      <w:szCs w:val="22"/>
      <w:lang w:val="sk-SK" w:eastAsia="en-US" w:bidi="ar-SA"/>
    </w:rPr>
  </w:style>
  <w:style w:type="character" w:customStyle="1" w:styleId="PtaChar">
    <w:name w:val="Päta Char"/>
    <w:basedOn w:val="Predvolenpsmoodseku"/>
    <w:uiPriority w:val="99"/>
    <w:locked/>
    <w:rsid w:val="0077201D"/>
    <w:rPr>
      <w:rFonts w:ascii="Calibri" w:hAnsi="Calibri" w:cs="Times New Roman"/>
      <w:sz w:val="22"/>
      <w:szCs w:val="22"/>
      <w:lang w:val="sk-SK" w:eastAsia="en-US" w:bidi="ar-SA"/>
    </w:rPr>
  </w:style>
  <w:style w:type="paragraph" w:styleId="Zkladntext3">
    <w:name w:val="Body Text 3"/>
    <w:basedOn w:val="Normlny"/>
    <w:uiPriority w:val="99"/>
    <w:rsid w:val="0077201D"/>
    <w:pPr>
      <w:spacing w:after="120" w:line="240" w:lineRule="auto"/>
    </w:pPr>
    <w:rPr>
      <w:rFonts w:ascii="Times New Roman" w:hAnsi="Times New Roman"/>
      <w:sz w:val="16"/>
      <w:szCs w:val="16"/>
      <w:lang w:eastAsia="sk-SK"/>
    </w:rPr>
  </w:style>
  <w:style w:type="character" w:customStyle="1" w:styleId="BodyText3Char">
    <w:name w:val="Body Text 3 Char"/>
    <w:basedOn w:val="Predvolenpsmoodseku"/>
    <w:semiHidden/>
    <w:locked/>
    <w:rsid w:val="0077201D"/>
    <w:rPr>
      <w:rFonts w:cs="Times New Roman"/>
      <w:sz w:val="16"/>
      <w:szCs w:val="16"/>
      <w:lang w:eastAsia="en-US"/>
    </w:rPr>
  </w:style>
  <w:style w:type="character" w:customStyle="1" w:styleId="Zkladntext3Char">
    <w:name w:val="Základný text 3 Char"/>
    <w:basedOn w:val="Predvolenpsmoodseku"/>
    <w:uiPriority w:val="99"/>
    <w:semiHidden/>
    <w:locked/>
    <w:rsid w:val="0077201D"/>
    <w:rPr>
      <w:rFonts w:cs="Times New Roman"/>
      <w:sz w:val="16"/>
      <w:szCs w:val="16"/>
      <w:lang w:val="sk-SK" w:eastAsia="sk-SK" w:bidi="ar-SA"/>
    </w:rPr>
  </w:style>
  <w:style w:type="character" w:styleId="slostrany">
    <w:name w:val="page number"/>
    <w:basedOn w:val="Predvolenpsmoodseku"/>
    <w:uiPriority w:val="99"/>
    <w:rsid w:val="0077201D"/>
    <w:rPr>
      <w:rFonts w:cs="Times New Roman"/>
    </w:rPr>
  </w:style>
  <w:style w:type="paragraph" w:styleId="Nzov">
    <w:name w:val="Title"/>
    <w:basedOn w:val="Normlny"/>
    <w:uiPriority w:val="99"/>
    <w:qFormat/>
    <w:locked/>
    <w:rsid w:val="0077201D"/>
    <w:pPr>
      <w:spacing w:after="0" w:line="240" w:lineRule="auto"/>
      <w:jc w:val="center"/>
    </w:pPr>
    <w:rPr>
      <w:rFonts w:ascii="Verdana" w:eastAsia="Times New Roman" w:hAnsi="Verdana"/>
      <w:b/>
      <w:bCs/>
      <w:szCs w:val="28"/>
      <w:lang w:eastAsia="sk-SK"/>
    </w:rPr>
  </w:style>
  <w:style w:type="character" w:customStyle="1" w:styleId="NzovChar">
    <w:name w:val="Názov Char"/>
    <w:basedOn w:val="Predvolenpsmoodseku"/>
    <w:uiPriority w:val="99"/>
    <w:rsid w:val="0077201D"/>
    <w:rPr>
      <w:rFonts w:ascii="Verdana" w:eastAsia="Times New Roman" w:hAnsi="Verdana"/>
      <w:b/>
      <w:bCs/>
      <w:sz w:val="22"/>
      <w:szCs w:val="28"/>
    </w:rPr>
  </w:style>
  <w:style w:type="paragraph" w:customStyle="1" w:styleId="MojText2">
    <w:name w:val="Moj Text 2"/>
    <w:basedOn w:val="Normlny"/>
    <w:rsid w:val="0077201D"/>
    <w:pPr>
      <w:numPr>
        <w:numId w:val="3"/>
      </w:numPr>
      <w:spacing w:after="0" w:line="240" w:lineRule="auto"/>
    </w:pPr>
    <w:rPr>
      <w:rFonts w:ascii="Times New Roman" w:eastAsia="Times New Roman" w:hAnsi="Times New Roman"/>
      <w:sz w:val="24"/>
      <w:szCs w:val="24"/>
      <w:lang w:eastAsia="sk-SK"/>
    </w:rPr>
  </w:style>
  <w:style w:type="character" w:customStyle="1" w:styleId="Nadpis3Char">
    <w:name w:val="Nadpis 3 Char"/>
    <w:basedOn w:val="Predvolenpsmoodseku"/>
    <w:uiPriority w:val="9"/>
    <w:rsid w:val="0077201D"/>
    <w:rPr>
      <w:rFonts w:ascii="Cambria" w:eastAsia="Times New Roman" w:hAnsi="Cambria" w:cs="Times New Roman"/>
      <w:b/>
      <w:bCs/>
      <w:sz w:val="26"/>
      <w:szCs w:val="26"/>
      <w:lang w:eastAsia="en-US"/>
    </w:rPr>
  </w:style>
  <w:style w:type="character" w:styleId="Hypertextovprepojenie">
    <w:name w:val="Hyperlink"/>
    <w:basedOn w:val="Predvolenpsmoodseku"/>
    <w:unhideWhenUsed/>
    <w:rsid w:val="0077201D"/>
    <w:rPr>
      <w:color w:val="0000FF"/>
      <w:u w:val="single"/>
    </w:rPr>
  </w:style>
  <w:style w:type="character" w:styleId="PouitHypertextovPrepojenie">
    <w:name w:val="FollowedHyperlink"/>
    <w:basedOn w:val="Predvolenpsmoodseku"/>
    <w:uiPriority w:val="99"/>
    <w:unhideWhenUsed/>
    <w:rsid w:val="0077201D"/>
    <w:rPr>
      <w:color w:val="800080"/>
      <w:u w:val="single"/>
    </w:rPr>
  </w:style>
  <w:style w:type="character" w:customStyle="1" w:styleId="apple-style-span">
    <w:name w:val="apple-style-span"/>
    <w:basedOn w:val="Predvolenpsmoodseku"/>
    <w:uiPriority w:val="99"/>
    <w:rsid w:val="0077201D"/>
  </w:style>
  <w:style w:type="character" w:customStyle="1" w:styleId="apple-converted-space">
    <w:name w:val="apple-converted-space"/>
    <w:basedOn w:val="Predvolenpsmoodseku"/>
    <w:uiPriority w:val="99"/>
    <w:rsid w:val="0077201D"/>
  </w:style>
  <w:style w:type="paragraph" w:styleId="Revzia">
    <w:name w:val="Revision"/>
    <w:hidden/>
    <w:uiPriority w:val="99"/>
    <w:semiHidden/>
    <w:rsid w:val="000B4B7E"/>
    <w:rPr>
      <w:sz w:val="22"/>
      <w:szCs w:val="22"/>
      <w:lang w:eastAsia="en-US"/>
    </w:rPr>
  </w:style>
  <w:style w:type="paragraph" w:styleId="Obyajntext">
    <w:name w:val="Plain Text"/>
    <w:basedOn w:val="Normlny"/>
    <w:link w:val="ObyajntextChar"/>
    <w:uiPriority w:val="99"/>
    <w:unhideWhenUsed/>
    <w:rsid w:val="00BE1909"/>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BE1909"/>
    <w:rPr>
      <w:rFonts w:ascii="Consolas" w:eastAsia="Calibri" w:hAnsi="Consolas" w:cs="Times New Roman"/>
      <w:sz w:val="21"/>
      <w:szCs w:val="21"/>
      <w:lang w:eastAsia="en-US"/>
    </w:rPr>
  </w:style>
  <w:style w:type="character" w:customStyle="1" w:styleId="Nadpis5Char">
    <w:name w:val="Nadpis 5 Char"/>
    <w:basedOn w:val="Predvolenpsmoodseku"/>
    <w:link w:val="Nadpis5"/>
    <w:rsid w:val="0076587D"/>
    <w:rPr>
      <w:rFonts w:ascii="Arial" w:eastAsia="Times New Roman" w:hAnsi="Arial"/>
      <w:b/>
      <w:bCs/>
      <w:i/>
      <w:iCs/>
      <w:noProof/>
      <w:sz w:val="26"/>
      <w:szCs w:val="26"/>
    </w:rPr>
  </w:style>
  <w:style w:type="character" w:customStyle="1" w:styleId="Nadpis6Char">
    <w:name w:val="Nadpis 6 Char"/>
    <w:basedOn w:val="Predvolenpsmoodseku"/>
    <w:link w:val="Nadpis6"/>
    <w:rsid w:val="0076587D"/>
    <w:rPr>
      <w:rFonts w:ascii="Arial" w:eastAsia="Times New Roman" w:hAnsi="Arial"/>
      <w:b/>
      <w:bCs/>
      <w:noProof/>
      <w:sz w:val="22"/>
      <w:szCs w:val="22"/>
    </w:rPr>
  </w:style>
  <w:style w:type="character" w:customStyle="1" w:styleId="Nadpis8Char">
    <w:name w:val="Nadpis 8 Char"/>
    <w:basedOn w:val="Predvolenpsmoodseku"/>
    <w:link w:val="Nadpis8"/>
    <w:uiPriority w:val="9"/>
    <w:rsid w:val="0076587D"/>
    <w:rPr>
      <w:rFonts w:ascii="Arial" w:eastAsia="Times New Roman" w:hAnsi="Arial"/>
      <w:i/>
      <w:iCs/>
      <w:noProof/>
      <w:sz w:val="22"/>
      <w:szCs w:val="24"/>
    </w:rPr>
  </w:style>
  <w:style w:type="paragraph" w:customStyle="1" w:styleId="Text">
    <w:name w:val="Text"/>
    <w:basedOn w:val="Normlny"/>
    <w:rsid w:val="0076587D"/>
    <w:pPr>
      <w:keepNext/>
      <w:tabs>
        <w:tab w:val="left" w:pos="567"/>
      </w:tabs>
      <w:spacing w:before="120" w:after="0" w:line="240" w:lineRule="auto"/>
      <w:ind w:left="567"/>
      <w:jc w:val="both"/>
    </w:pPr>
    <w:rPr>
      <w:rFonts w:ascii="Arial" w:eastAsia="Times New Roman" w:hAnsi="Arial"/>
      <w:szCs w:val="20"/>
      <w:lang w:eastAsia="cs-CZ"/>
    </w:rPr>
  </w:style>
  <w:style w:type="character" w:customStyle="1" w:styleId="TextChar">
    <w:name w:val="Text Char"/>
    <w:rsid w:val="0076587D"/>
    <w:rPr>
      <w:rFonts w:ascii="Arial" w:hAnsi="Arial"/>
      <w:sz w:val="22"/>
      <w:lang w:val="sk-SK" w:eastAsia="cs-CZ" w:bidi="ar-SA"/>
    </w:rPr>
  </w:style>
  <w:style w:type="paragraph" w:customStyle="1" w:styleId="Nzov1">
    <w:name w:val="Názov1"/>
    <w:basedOn w:val="Normlny"/>
    <w:rsid w:val="0076587D"/>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Nzov2">
    <w:name w:val="Názov2"/>
    <w:basedOn w:val="Normlny"/>
    <w:rsid w:val="0076587D"/>
    <w:pPr>
      <w:keepNext/>
      <w:numPr>
        <w:ilvl w:val="12"/>
      </w:numPr>
      <w:spacing w:before="60" w:after="60" w:line="240" w:lineRule="auto"/>
    </w:pPr>
    <w:rPr>
      <w:rFonts w:ascii="Arial" w:eastAsia="Times New Roman" w:hAnsi="Arial" w:cs="Arial"/>
      <w:noProof/>
      <w:szCs w:val="20"/>
      <w:lang w:eastAsia="sk-SK"/>
    </w:rPr>
  </w:style>
  <w:style w:type="paragraph" w:customStyle="1" w:styleId="NZOV0">
    <w:name w:val="NÁZOV"/>
    <w:basedOn w:val="Nadpis6"/>
    <w:rsid w:val="0076587D"/>
    <w:pPr>
      <w:spacing w:after="240"/>
      <w:jc w:val="center"/>
    </w:pPr>
    <w:rPr>
      <w:rFonts w:cs="Arial"/>
      <w:sz w:val="26"/>
      <w:szCs w:val="26"/>
    </w:rPr>
  </w:style>
  <w:style w:type="paragraph" w:customStyle="1" w:styleId="Odrka">
    <w:name w:val="Odrážka"/>
    <w:basedOn w:val="Normlny"/>
    <w:link w:val="OdrkaChar1"/>
    <w:rsid w:val="0076587D"/>
    <w:pPr>
      <w:keepNext/>
      <w:numPr>
        <w:numId w:val="4"/>
      </w:numPr>
      <w:spacing w:before="120" w:after="0" w:line="240" w:lineRule="auto"/>
      <w:ind w:left="1702" w:hanging="284"/>
      <w:jc w:val="both"/>
    </w:pPr>
    <w:rPr>
      <w:rFonts w:ascii="Arial" w:eastAsia="Times New Roman" w:hAnsi="Arial"/>
      <w:szCs w:val="20"/>
      <w:lang w:val="en-US"/>
    </w:rPr>
  </w:style>
  <w:style w:type="paragraph" w:customStyle="1" w:styleId="Normal1">
    <w:name w:val="Normal1"/>
    <w:rsid w:val="0076587D"/>
    <w:pPr>
      <w:keepNext/>
      <w:jc w:val="both"/>
    </w:pPr>
    <w:rPr>
      <w:rFonts w:ascii="Arial" w:eastAsia="Times New Roman" w:hAnsi="Arial"/>
      <w:sz w:val="22"/>
      <w:lang w:val="en-US" w:eastAsia="en-US"/>
    </w:rPr>
  </w:style>
  <w:style w:type="paragraph" w:customStyle="1" w:styleId="Zhlavie">
    <w:name w:val="Záhlavie"/>
    <w:basedOn w:val="Normlny"/>
    <w:rsid w:val="0076587D"/>
    <w:pPr>
      <w:spacing w:after="0" w:line="240" w:lineRule="auto"/>
      <w:jc w:val="both"/>
    </w:pPr>
    <w:rPr>
      <w:rFonts w:ascii="Times New Roman" w:eastAsia="Times New Roman" w:hAnsi="Times New Roman"/>
      <w:sz w:val="24"/>
      <w:szCs w:val="20"/>
      <w:lang w:val="en-GB" w:eastAsia="cs-CZ"/>
    </w:rPr>
  </w:style>
  <w:style w:type="paragraph" w:customStyle="1" w:styleId="StyleCentered">
    <w:name w:val="Style Centered"/>
    <w:basedOn w:val="Normlny"/>
    <w:rsid w:val="0076587D"/>
    <w:pPr>
      <w:keepNext/>
      <w:spacing w:before="60" w:after="0" w:line="240" w:lineRule="auto"/>
      <w:jc w:val="center"/>
    </w:pPr>
    <w:rPr>
      <w:rFonts w:ascii="Arial" w:eastAsia="Times New Roman" w:hAnsi="Arial"/>
      <w:noProof/>
      <w:szCs w:val="20"/>
      <w:lang w:eastAsia="sk-SK"/>
    </w:rPr>
  </w:style>
  <w:style w:type="paragraph" w:customStyle="1" w:styleId="Prloha">
    <w:name w:val="Príloha"/>
    <w:basedOn w:val="Normal1"/>
    <w:rsid w:val="0076587D"/>
    <w:pPr>
      <w:pageBreakBefore/>
      <w:numPr>
        <w:numId w:val="5"/>
      </w:numPr>
      <w:jc w:val="right"/>
    </w:pPr>
    <w:rPr>
      <w:b/>
    </w:rPr>
  </w:style>
  <w:style w:type="paragraph" w:customStyle="1" w:styleId="scfBereich">
    <w:name w:val="scfBereich"/>
    <w:basedOn w:val="scfstandard"/>
    <w:rsid w:val="0076587D"/>
    <w:pPr>
      <w:spacing w:before="140"/>
    </w:pPr>
    <w:rPr>
      <w:b/>
    </w:rPr>
  </w:style>
  <w:style w:type="paragraph" w:customStyle="1" w:styleId="scfstandard">
    <w:name w:val="scf_standard"/>
    <w:rsid w:val="0076587D"/>
    <w:rPr>
      <w:rFonts w:ascii="Arial" w:eastAsia="Times New Roman" w:hAnsi="Arial"/>
      <w:sz w:val="22"/>
      <w:lang w:val="de-DE" w:eastAsia="en-US"/>
    </w:rPr>
  </w:style>
  <w:style w:type="paragraph" w:customStyle="1" w:styleId="scfKopfdaten">
    <w:name w:val="scfKopfdaten"/>
    <w:basedOn w:val="scfstandard"/>
    <w:rsid w:val="0076587D"/>
    <w:pPr>
      <w:spacing w:line="240" w:lineRule="atLeast"/>
    </w:pPr>
  </w:style>
  <w:style w:type="paragraph" w:customStyle="1" w:styleId="SignatureJobTitle">
    <w:name w:val="Signature Job Title"/>
    <w:basedOn w:val="Podpis"/>
    <w:next w:val="Normlny"/>
    <w:rsid w:val="0076587D"/>
    <w:pPr>
      <w:spacing w:before="0" w:line="220" w:lineRule="atLeast"/>
      <w:ind w:left="0"/>
      <w:jc w:val="left"/>
    </w:pPr>
    <w:rPr>
      <w:noProof w:val="0"/>
      <w:spacing w:val="-5"/>
      <w:sz w:val="20"/>
      <w:lang w:val="en-US" w:eastAsia="en-US"/>
    </w:rPr>
  </w:style>
  <w:style w:type="paragraph" w:styleId="Podpis">
    <w:name w:val="Signature"/>
    <w:basedOn w:val="Normlny"/>
    <w:link w:val="PodpisChar"/>
    <w:rsid w:val="0076587D"/>
    <w:pPr>
      <w:keepNext/>
      <w:spacing w:before="120" w:after="0" w:line="240" w:lineRule="auto"/>
      <w:ind w:left="4252"/>
      <w:jc w:val="both"/>
    </w:pPr>
    <w:rPr>
      <w:rFonts w:ascii="Arial" w:eastAsia="Times New Roman" w:hAnsi="Arial"/>
      <w:noProof/>
      <w:szCs w:val="20"/>
      <w:lang w:eastAsia="sk-SK"/>
    </w:rPr>
  </w:style>
  <w:style w:type="character" w:customStyle="1" w:styleId="PodpisChar">
    <w:name w:val="Podpis Char"/>
    <w:basedOn w:val="Predvolenpsmoodseku"/>
    <w:link w:val="Podpis"/>
    <w:rsid w:val="0076587D"/>
    <w:rPr>
      <w:rFonts w:ascii="Arial" w:eastAsia="Times New Roman" w:hAnsi="Arial"/>
      <w:noProof/>
      <w:sz w:val="22"/>
    </w:rPr>
  </w:style>
  <w:style w:type="paragraph" w:customStyle="1" w:styleId="StyleNzov2Right">
    <w:name w:val="Style Názov2 + Right"/>
    <w:basedOn w:val="Nzov2"/>
    <w:rsid w:val="0076587D"/>
    <w:pPr>
      <w:jc w:val="right"/>
    </w:pPr>
    <w:rPr>
      <w:rFonts w:cs="Times New Roman"/>
    </w:rPr>
  </w:style>
  <w:style w:type="paragraph" w:customStyle="1" w:styleId="StyleNzov2Right1">
    <w:name w:val="Style Názov2 + Right1"/>
    <w:basedOn w:val="Nzov2"/>
    <w:rsid w:val="0076587D"/>
    <w:pPr>
      <w:jc w:val="right"/>
    </w:pPr>
    <w:rPr>
      <w:rFonts w:cs="Times New Roman"/>
    </w:rPr>
  </w:style>
  <w:style w:type="paragraph" w:customStyle="1" w:styleId="StyleNzov1Left">
    <w:name w:val="Style Názov1 + Left"/>
    <w:basedOn w:val="Nzov1"/>
    <w:rsid w:val="0076587D"/>
    <w:pPr>
      <w:spacing w:before="60"/>
      <w:jc w:val="left"/>
    </w:pPr>
    <w:rPr>
      <w:rFonts w:cs="Times New Roman"/>
      <w:bCs/>
    </w:rPr>
  </w:style>
  <w:style w:type="paragraph" w:customStyle="1" w:styleId="Normalskt">
    <w:name w:val="Normal.skt"/>
    <w:rsid w:val="0076587D"/>
    <w:pPr>
      <w:ind w:left="851"/>
      <w:jc w:val="both"/>
    </w:pPr>
    <w:rPr>
      <w:rFonts w:ascii="Arial" w:eastAsia="Times New Roman" w:hAnsi="Arial"/>
      <w:sz w:val="24"/>
      <w:lang w:val="en-US" w:eastAsia="en-US"/>
    </w:rPr>
  </w:style>
  <w:style w:type="paragraph" w:styleId="Zarkazkladnhotextu3">
    <w:name w:val="Body Text Indent 3"/>
    <w:basedOn w:val="Normlny"/>
    <w:link w:val="Zarkazkladnhotextu3Char"/>
    <w:uiPriority w:val="99"/>
    <w:rsid w:val="0076587D"/>
    <w:pPr>
      <w:keepNext/>
      <w:spacing w:before="120" w:after="120" w:line="240" w:lineRule="auto"/>
      <w:ind w:left="283"/>
      <w:jc w:val="both"/>
    </w:pPr>
    <w:rPr>
      <w:rFonts w:ascii="Arial" w:eastAsia="Times New Roman" w:hAnsi="Arial"/>
      <w:noProof/>
      <w:sz w:val="16"/>
      <w:szCs w:val="16"/>
      <w:lang w:eastAsia="sk-SK"/>
    </w:rPr>
  </w:style>
  <w:style w:type="character" w:customStyle="1" w:styleId="Zarkazkladnhotextu3Char">
    <w:name w:val="Zarážka základného textu 3 Char"/>
    <w:basedOn w:val="Predvolenpsmoodseku"/>
    <w:link w:val="Zarkazkladnhotextu3"/>
    <w:uiPriority w:val="99"/>
    <w:rsid w:val="0076587D"/>
    <w:rPr>
      <w:rFonts w:ascii="Arial" w:eastAsia="Times New Roman" w:hAnsi="Arial"/>
      <w:noProof/>
      <w:sz w:val="16"/>
      <w:szCs w:val="16"/>
    </w:rPr>
  </w:style>
  <w:style w:type="character" w:styleId="Siln">
    <w:name w:val="Strong"/>
    <w:uiPriority w:val="22"/>
    <w:qFormat/>
    <w:rsid w:val="0076587D"/>
    <w:rPr>
      <w:b/>
      <w:bCs/>
    </w:rPr>
  </w:style>
  <w:style w:type="paragraph" w:styleId="Obsah6">
    <w:name w:val="toc 6"/>
    <w:basedOn w:val="Normlny"/>
    <w:next w:val="Normlny"/>
    <w:semiHidden/>
    <w:rsid w:val="0076587D"/>
    <w:pPr>
      <w:tabs>
        <w:tab w:val="right" w:leader="dot" w:pos="8312"/>
      </w:tabs>
      <w:spacing w:after="0" w:line="240" w:lineRule="auto"/>
      <w:ind w:left="1100"/>
      <w:jc w:val="both"/>
    </w:pPr>
    <w:rPr>
      <w:rFonts w:ascii="Arial" w:eastAsia="Times New Roman" w:hAnsi="Arial"/>
      <w:szCs w:val="20"/>
    </w:rPr>
  </w:style>
  <w:style w:type="paragraph" w:customStyle="1" w:styleId="odpoved">
    <w:name w:val="odpoved"/>
    <w:basedOn w:val="Normlny"/>
    <w:rsid w:val="0076587D"/>
    <w:pPr>
      <w:spacing w:before="60" w:after="0" w:line="240" w:lineRule="auto"/>
      <w:ind w:left="431"/>
      <w:jc w:val="both"/>
    </w:pPr>
    <w:rPr>
      <w:rFonts w:ascii="Times New Roman" w:eastAsia="Times New Roman" w:hAnsi="Times New Roman" w:cs="Arial"/>
      <w:b/>
      <w:color w:val="000000"/>
      <w:sz w:val="24"/>
    </w:rPr>
  </w:style>
  <w:style w:type="paragraph" w:customStyle="1" w:styleId="Numberedbullet">
    <w:name w:val="Numbered bullet"/>
    <w:basedOn w:val="Normlny"/>
    <w:rsid w:val="0076587D"/>
    <w:pPr>
      <w:keepNext/>
      <w:numPr>
        <w:numId w:val="6"/>
      </w:numPr>
      <w:spacing w:before="120" w:after="0" w:line="240" w:lineRule="auto"/>
      <w:jc w:val="both"/>
    </w:pPr>
    <w:rPr>
      <w:rFonts w:ascii="Arial" w:eastAsia="Times New Roman" w:hAnsi="Arial"/>
      <w:snapToGrid w:val="0"/>
      <w:sz w:val="20"/>
      <w:szCs w:val="20"/>
    </w:rPr>
  </w:style>
  <w:style w:type="paragraph" w:customStyle="1" w:styleId="Zkladntextodsazen3">
    <w:name w:val="Základní text odsazený 3"/>
    <w:basedOn w:val="Normlny"/>
    <w:rsid w:val="0076587D"/>
    <w:pPr>
      <w:widowControl w:val="0"/>
      <w:overflowPunct w:val="0"/>
      <w:autoSpaceDE w:val="0"/>
      <w:autoSpaceDN w:val="0"/>
      <w:adjustRightInd w:val="0"/>
      <w:spacing w:after="0" w:line="240" w:lineRule="auto"/>
      <w:ind w:left="360"/>
    </w:pPr>
    <w:rPr>
      <w:rFonts w:ascii="Arial" w:eastAsia="Times New Roman" w:hAnsi="Arial" w:cs="Arial"/>
      <w:b/>
      <w:bCs/>
      <w:lang w:val="cs-CZ" w:eastAsia="sk-SK"/>
    </w:rPr>
  </w:style>
  <w:style w:type="paragraph" w:styleId="Popis">
    <w:name w:val="caption"/>
    <w:basedOn w:val="Normlny"/>
    <w:next w:val="Normlny"/>
    <w:uiPriority w:val="35"/>
    <w:qFormat/>
    <w:rsid w:val="0076587D"/>
    <w:pPr>
      <w:spacing w:before="120" w:after="120" w:line="240" w:lineRule="auto"/>
      <w:jc w:val="both"/>
    </w:pPr>
    <w:rPr>
      <w:rFonts w:ascii="Arial" w:eastAsia="Times New Roman" w:hAnsi="Arial"/>
      <w:b/>
      <w:szCs w:val="20"/>
    </w:rPr>
  </w:style>
  <w:style w:type="paragraph" w:customStyle="1" w:styleId="Normal2">
    <w:name w:val="Normal2"/>
    <w:basedOn w:val="Normal1"/>
    <w:rsid w:val="0076587D"/>
    <w:pPr>
      <w:keepNext w:val="0"/>
      <w:ind w:left="1134"/>
    </w:pPr>
    <w:rPr>
      <w:lang w:val="sk-SK"/>
    </w:rPr>
  </w:style>
  <w:style w:type="paragraph" w:customStyle="1" w:styleId="Normal4">
    <w:name w:val="Normal4"/>
    <w:basedOn w:val="Normlny"/>
    <w:rsid w:val="0076587D"/>
    <w:pPr>
      <w:spacing w:after="0" w:line="240" w:lineRule="auto"/>
      <w:ind w:left="1418"/>
      <w:jc w:val="both"/>
    </w:pPr>
    <w:rPr>
      <w:rFonts w:ascii="Arial" w:eastAsia="Times New Roman" w:hAnsi="Arial"/>
      <w:szCs w:val="20"/>
    </w:rPr>
  </w:style>
  <w:style w:type="paragraph" w:customStyle="1" w:styleId="Normal5">
    <w:name w:val="Normal5"/>
    <w:basedOn w:val="Normlny"/>
    <w:rsid w:val="0076587D"/>
    <w:pPr>
      <w:spacing w:after="0" w:line="240" w:lineRule="auto"/>
      <w:ind w:left="1560"/>
      <w:jc w:val="both"/>
    </w:pPr>
    <w:rPr>
      <w:rFonts w:ascii="Arial" w:eastAsia="Times New Roman" w:hAnsi="Arial"/>
      <w:szCs w:val="20"/>
    </w:rPr>
  </w:style>
  <w:style w:type="paragraph" w:customStyle="1" w:styleId="Normal6">
    <w:name w:val="Normal6"/>
    <w:basedOn w:val="Normlny"/>
    <w:rsid w:val="0076587D"/>
    <w:pPr>
      <w:spacing w:after="0" w:line="240" w:lineRule="auto"/>
      <w:ind w:left="1701"/>
      <w:jc w:val="both"/>
    </w:pPr>
    <w:rPr>
      <w:rFonts w:ascii="Arial" w:eastAsia="Times New Roman" w:hAnsi="Arial"/>
      <w:szCs w:val="20"/>
    </w:rPr>
  </w:style>
  <w:style w:type="paragraph" w:customStyle="1" w:styleId="Normal3">
    <w:name w:val="Normal3"/>
    <w:basedOn w:val="Normal2"/>
    <w:rsid w:val="0076587D"/>
  </w:style>
  <w:style w:type="character" w:customStyle="1" w:styleId="nadezdaniksova">
    <w:name w:val="nadezda.niksova"/>
    <w:semiHidden/>
    <w:rsid w:val="0076587D"/>
    <w:rPr>
      <w:rFonts w:ascii="Arial" w:hAnsi="Arial" w:cs="Arial"/>
      <w:color w:val="auto"/>
      <w:sz w:val="20"/>
      <w:szCs w:val="20"/>
    </w:rPr>
  </w:style>
  <w:style w:type="paragraph" w:customStyle="1" w:styleId="hanka">
    <w:name w:val="hanka"/>
    <w:basedOn w:val="Normlny"/>
    <w:rsid w:val="0076587D"/>
    <w:pPr>
      <w:spacing w:after="0" w:line="280" w:lineRule="atLeast"/>
      <w:jc w:val="both"/>
    </w:pPr>
    <w:rPr>
      <w:rFonts w:ascii="Arial" w:eastAsia="Times New Roman" w:hAnsi="Arial"/>
      <w:sz w:val="20"/>
      <w:szCs w:val="20"/>
      <w:lang w:val="cs-CZ" w:eastAsia="cs-CZ"/>
    </w:rPr>
  </w:style>
  <w:style w:type="paragraph" w:styleId="truktradokumentu">
    <w:name w:val="Document Map"/>
    <w:basedOn w:val="Normlny"/>
    <w:link w:val="truktradokumentuChar"/>
    <w:rsid w:val="0076587D"/>
    <w:pPr>
      <w:keepNext/>
      <w:spacing w:before="120" w:after="0" w:line="240" w:lineRule="auto"/>
      <w:jc w:val="both"/>
    </w:pPr>
    <w:rPr>
      <w:rFonts w:ascii="Tahoma" w:eastAsia="Times New Roman" w:hAnsi="Tahoma"/>
      <w:noProof/>
      <w:sz w:val="16"/>
      <w:szCs w:val="16"/>
      <w:lang w:eastAsia="sk-SK"/>
    </w:rPr>
  </w:style>
  <w:style w:type="character" w:customStyle="1" w:styleId="truktradokumentuChar">
    <w:name w:val="Štruktúra dokumentu Char"/>
    <w:basedOn w:val="Predvolenpsmoodseku"/>
    <w:link w:val="truktradokumentu"/>
    <w:rsid w:val="0076587D"/>
    <w:rPr>
      <w:rFonts w:ascii="Tahoma" w:eastAsia="Times New Roman" w:hAnsi="Tahoma"/>
      <w:noProof/>
      <w:sz w:val="16"/>
      <w:szCs w:val="16"/>
    </w:rPr>
  </w:style>
  <w:style w:type="paragraph" w:customStyle="1" w:styleId="TextBullet2">
    <w:name w:val="TextBullet2"/>
    <w:basedOn w:val="Normlny"/>
    <w:rsid w:val="0076587D"/>
    <w:pPr>
      <w:tabs>
        <w:tab w:val="left" w:pos="1985"/>
      </w:tabs>
      <w:suppressAutoHyphens/>
      <w:spacing w:after="60" w:line="288" w:lineRule="auto"/>
      <w:ind w:left="1134" w:hanging="567"/>
    </w:pPr>
    <w:rPr>
      <w:rFonts w:ascii="Arial" w:eastAsia="Times New Roman" w:hAnsi="Arial"/>
      <w:i/>
      <w:sz w:val="20"/>
      <w:szCs w:val="20"/>
      <w:lang w:eastAsia="ar-SA"/>
    </w:rPr>
  </w:style>
  <w:style w:type="paragraph" w:customStyle="1" w:styleId="Normln">
    <w:name w:val="Normální"/>
    <w:basedOn w:val="Normlny"/>
    <w:next w:val="Normlny"/>
    <w:uiPriority w:val="99"/>
    <w:rsid w:val="0076587D"/>
    <w:pPr>
      <w:widowControl w:val="0"/>
      <w:suppressAutoHyphens/>
      <w:autoSpaceDE w:val="0"/>
      <w:spacing w:after="0" w:line="240" w:lineRule="auto"/>
    </w:pPr>
    <w:rPr>
      <w:rFonts w:ascii="Times New Roman" w:eastAsia="Times New Roman" w:hAnsi="Times New Roman"/>
      <w:sz w:val="24"/>
      <w:szCs w:val="24"/>
      <w:lang w:eastAsia="ar-SA"/>
    </w:rPr>
  </w:style>
  <w:style w:type="paragraph" w:styleId="Textpoznmkypodiarou">
    <w:name w:val="footnote text"/>
    <w:basedOn w:val="Normlny"/>
    <w:link w:val="TextpoznmkypodiarouChar"/>
    <w:uiPriority w:val="99"/>
    <w:rsid w:val="0076587D"/>
    <w:pPr>
      <w:keepNext/>
      <w:spacing w:before="120" w:after="0" w:line="240" w:lineRule="auto"/>
      <w:jc w:val="both"/>
    </w:pPr>
    <w:rPr>
      <w:rFonts w:ascii="Arial" w:eastAsia="Times New Roman" w:hAnsi="Arial"/>
      <w:noProof/>
      <w:sz w:val="20"/>
      <w:szCs w:val="20"/>
      <w:lang w:eastAsia="sk-SK"/>
    </w:rPr>
  </w:style>
  <w:style w:type="character" w:customStyle="1" w:styleId="TextpoznmkypodiarouChar">
    <w:name w:val="Text poznámky pod čiarou Char"/>
    <w:basedOn w:val="Predvolenpsmoodseku"/>
    <w:link w:val="Textpoznmkypodiarou"/>
    <w:uiPriority w:val="99"/>
    <w:rsid w:val="0076587D"/>
    <w:rPr>
      <w:rFonts w:ascii="Arial" w:eastAsia="Times New Roman" w:hAnsi="Arial"/>
      <w:noProof/>
    </w:rPr>
  </w:style>
  <w:style w:type="character" w:styleId="Odkaznapoznmkupodiarou">
    <w:name w:val="footnote reference"/>
    <w:uiPriority w:val="99"/>
    <w:rsid w:val="0076587D"/>
    <w:rPr>
      <w:vertAlign w:val="superscript"/>
    </w:rPr>
  </w:style>
  <w:style w:type="table" w:styleId="Mriekatabuky">
    <w:name w:val="Table Grid"/>
    <w:basedOn w:val="Normlnatabuka"/>
    <w:rsid w:val="007658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azkap">
    <w:name w:val="odrazka_p"/>
    <w:basedOn w:val="Normlny"/>
    <w:rsid w:val="0076587D"/>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Default">
    <w:name w:val="Default"/>
    <w:uiPriority w:val="99"/>
    <w:qFormat/>
    <w:rsid w:val="00E67955"/>
    <w:pPr>
      <w:autoSpaceDE w:val="0"/>
      <w:autoSpaceDN w:val="0"/>
      <w:adjustRightInd w:val="0"/>
    </w:pPr>
    <w:rPr>
      <w:rFonts w:cs="Calibri"/>
      <w:color w:val="000000"/>
      <w:sz w:val="24"/>
      <w:szCs w:val="24"/>
    </w:rPr>
  </w:style>
  <w:style w:type="paragraph" w:customStyle="1" w:styleId="lnokslo">
    <w:name w:val="článok &quot;číslo&quot;"/>
    <w:basedOn w:val="Normlny"/>
    <w:link w:val="lnoksloChar"/>
    <w:qFormat/>
    <w:rsid w:val="001C3B93"/>
    <w:pPr>
      <w:jc w:val="center"/>
      <w:outlineLvl w:val="0"/>
    </w:pPr>
    <w:rPr>
      <w:b/>
      <w:bCs/>
      <w:iCs/>
    </w:rPr>
  </w:style>
  <w:style w:type="character" w:customStyle="1" w:styleId="Nadpis7Char">
    <w:name w:val="Nadpis 7 Char"/>
    <w:basedOn w:val="Predvolenpsmoodseku"/>
    <w:link w:val="Nadpis7"/>
    <w:uiPriority w:val="9"/>
    <w:semiHidden/>
    <w:rsid w:val="0065766D"/>
    <w:rPr>
      <w:rFonts w:asciiTheme="minorHAnsi" w:eastAsiaTheme="minorEastAsia" w:hAnsiTheme="minorHAnsi" w:cstheme="minorBidi"/>
      <w:sz w:val="24"/>
      <w:szCs w:val="24"/>
      <w:lang w:val="en-US" w:eastAsia="en-US"/>
    </w:rPr>
  </w:style>
  <w:style w:type="character" w:customStyle="1" w:styleId="lnoksloChar">
    <w:name w:val="článok &quot;číslo&quot; Char"/>
    <w:basedOn w:val="Predvolenpsmoodseku"/>
    <w:link w:val="lnokslo"/>
    <w:rsid w:val="001C3B93"/>
    <w:rPr>
      <w:b/>
      <w:bCs/>
      <w:iCs/>
      <w:sz w:val="22"/>
      <w:szCs w:val="22"/>
      <w:lang w:eastAsia="en-US"/>
    </w:rPr>
  </w:style>
  <w:style w:type="character" w:customStyle="1" w:styleId="Nadpis9Char">
    <w:name w:val="Nadpis 9 Char"/>
    <w:basedOn w:val="Predvolenpsmoodseku"/>
    <w:link w:val="Nadpis9"/>
    <w:uiPriority w:val="9"/>
    <w:semiHidden/>
    <w:rsid w:val="0065766D"/>
    <w:rPr>
      <w:rFonts w:asciiTheme="majorHAnsi" w:eastAsiaTheme="majorEastAsia" w:hAnsiTheme="majorHAnsi" w:cstheme="majorBidi"/>
      <w:sz w:val="22"/>
      <w:szCs w:val="22"/>
      <w:lang w:val="en-US" w:eastAsia="en-US"/>
    </w:rPr>
  </w:style>
  <w:style w:type="paragraph" w:customStyle="1" w:styleId="nadpis10">
    <w:name w:val="nadpis _1"/>
    <w:basedOn w:val="Nadpis1"/>
    <w:link w:val="nadpis1Char0"/>
    <w:qFormat/>
    <w:rsid w:val="0065766D"/>
    <w:pPr>
      <w:keepLines/>
      <w:numPr>
        <w:numId w:val="0"/>
      </w:numPr>
      <w:spacing w:before="480" w:after="0"/>
      <w:ind w:left="432" w:hanging="432"/>
    </w:pPr>
    <w:rPr>
      <w:rFonts w:asciiTheme="minorHAnsi" w:hAnsiTheme="minorHAnsi"/>
      <w:szCs w:val="28"/>
      <w:lang w:val="en-US"/>
    </w:rPr>
  </w:style>
  <w:style w:type="paragraph" w:customStyle="1" w:styleId="nadpis20">
    <w:name w:val="nadpis _2"/>
    <w:basedOn w:val="Normlny"/>
    <w:link w:val="nadpis2Char0"/>
    <w:qFormat/>
    <w:rsid w:val="0065766D"/>
    <w:pPr>
      <w:spacing w:before="120" w:after="0" w:line="240" w:lineRule="auto"/>
      <w:ind w:left="576" w:hanging="576"/>
    </w:pPr>
    <w:rPr>
      <w:rFonts w:asciiTheme="minorHAnsi" w:eastAsia="Times New Roman" w:hAnsiTheme="minorHAnsi" w:cs="Arial"/>
      <w:b/>
      <w:sz w:val="26"/>
      <w:szCs w:val="28"/>
      <w:lang w:val="en-US"/>
    </w:rPr>
  </w:style>
  <w:style w:type="character" w:customStyle="1" w:styleId="nadpis1Char0">
    <w:name w:val="nadpis _1 Char"/>
    <w:basedOn w:val="Nadpis1Char"/>
    <w:link w:val="nadpis10"/>
    <w:rsid w:val="0065766D"/>
    <w:rPr>
      <w:rFonts w:asciiTheme="minorHAnsi" w:eastAsia="Times New Roman" w:hAnsiTheme="minorHAnsi" w:cs="Arial"/>
      <w:b/>
      <w:bCs/>
      <w:kern w:val="32"/>
      <w:sz w:val="28"/>
      <w:szCs w:val="28"/>
      <w:lang w:val="en-US"/>
    </w:rPr>
  </w:style>
  <w:style w:type="paragraph" w:customStyle="1" w:styleId="nadpis">
    <w:name w:val="nadpis _"/>
    <w:basedOn w:val="Normlny"/>
    <w:link w:val="nadpisChar"/>
    <w:qFormat/>
    <w:rsid w:val="0065766D"/>
    <w:pPr>
      <w:spacing w:before="120" w:after="0" w:line="240" w:lineRule="auto"/>
    </w:pPr>
    <w:rPr>
      <w:rFonts w:asciiTheme="minorHAnsi" w:eastAsia="Times New Roman" w:hAnsiTheme="minorHAnsi"/>
      <w:b/>
      <w:szCs w:val="20"/>
      <w:lang w:val="en-US"/>
    </w:rPr>
  </w:style>
  <w:style w:type="character" w:customStyle="1" w:styleId="nadpis2Char0">
    <w:name w:val="nadpis _2 Char"/>
    <w:basedOn w:val="Nadpis2Char"/>
    <w:link w:val="nadpis20"/>
    <w:rsid w:val="0065766D"/>
    <w:rPr>
      <w:rFonts w:asciiTheme="minorHAnsi" w:eastAsia="Times New Roman" w:hAnsiTheme="minorHAnsi" w:cs="Arial"/>
      <w:b/>
      <w:bCs w:val="0"/>
      <w:iCs w:val="0"/>
      <w:sz w:val="26"/>
      <w:szCs w:val="28"/>
      <w:lang w:val="en-US" w:eastAsia="en-US"/>
    </w:rPr>
  </w:style>
  <w:style w:type="paragraph" w:customStyle="1" w:styleId="text0">
    <w:name w:val="text _"/>
    <w:basedOn w:val="Normlny"/>
    <w:link w:val="textChar0"/>
    <w:qFormat/>
    <w:rsid w:val="0065766D"/>
    <w:pPr>
      <w:spacing w:before="120" w:after="0" w:line="240" w:lineRule="auto"/>
      <w:ind w:left="720" w:hanging="720"/>
      <w:jc w:val="both"/>
    </w:pPr>
    <w:rPr>
      <w:rFonts w:asciiTheme="minorHAnsi" w:eastAsia="Times New Roman" w:hAnsiTheme="minorHAnsi"/>
      <w:szCs w:val="20"/>
      <w:lang w:val="en-US"/>
    </w:rPr>
  </w:style>
  <w:style w:type="character" w:customStyle="1" w:styleId="nadpisChar">
    <w:name w:val="nadpis _ Char"/>
    <w:basedOn w:val="Predvolenpsmoodseku"/>
    <w:link w:val="nadpis"/>
    <w:rsid w:val="0065766D"/>
    <w:rPr>
      <w:rFonts w:asciiTheme="minorHAnsi" w:eastAsia="Times New Roman" w:hAnsiTheme="minorHAnsi"/>
      <w:b/>
      <w:sz w:val="22"/>
      <w:lang w:val="en-US" w:eastAsia="en-US"/>
    </w:rPr>
  </w:style>
  <w:style w:type="paragraph" w:customStyle="1" w:styleId="textseparat">
    <w:name w:val="text separat"/>
    <w:basedOn w:val="text0"/>
    <w:link w:val="textseparatChar"/>
    <w:qFormat/>
    <w:rsid w:val="0065766D"/>
    <w:pPr>
      <w:numPr>
        <w:ilvl w:val="1"/>
        <w:numId w:val="11"/>
      </w:numPr>
    </w:pPr>
  </w:style>
  <w:style w:type="character" w:customStyle="1" w:styleId="textChar0">
    <w:name w:val="text _ Char"/>
    <w:basedOn w:val="Predvolenpsmoodseku"/>
    <w:link w:val="text0"/>
    <w:rsid w:val="0065766D"/>
    <w:rPr>
      <w:rFonts w:asciiTheme="minorHAnsi" w:eastAsia="Times New Roman" w:hAnsiTheme="minorHAnsi"/>
      <w:sz w:val="22"/>
      <w:lang w:val="en-US" w:eastAsia="en-US"/>
    </w:rPr>
  </w:style>
  <w:style w:type="character" w:customStyle="1" w:styleId="textseparatChar">
    <w:name w:val="text separat Char"/>
    <w:basedOn w:val="textChar0"/>
    <w:link w:val="textseparat"/>
    <w:rsid w:val="0065766D"/>
    <w:rPr>
      <w:rFonts w:asciiTheme="minorHAnsi" w:eastAsia="Times New Roman" w:hAnsiTheme="minorHAnsi"/>
      <w:sz w:val="22"/>
      <w:lang w:val="en-US" w:eastAsia="en-US"/>
    </w:rPr>
  </w:style>
  <w:style w:type="numbering" w:customStyle="1" w:styleId="Bezzoznamu1">
    <w:name w:val="Bez zoznamu1"/>
    <w:next w:val="Bezzoznamu"/>
    <w:uiPriority w:val="99"/>
    <w:semiHidden/>
    <w:unhideWhenUsed/>
    <w:rsid w:val="00FE262D"/>
  </w:style>
  <w:style w:type="paragraph" w:styleId="Zkladntext">
    <w:name w:val="Body Text"/>
    <w:basedOn w:val="Normlny"/>
    <w:link w:val="ZkladntextChar"/>
    <w:uiPriority w:val="99"/>
    <w:rsid w:val="00FE262D"/>
    <w:pPr>
      <w:autoSpaceDE w:val="0"/>
      <w:autoSpaceDN w:val="0"/>
      <w:spacing w:after="0" w:line="240" w:lineRule="auto"/>
      <w:jc w:val="both"/>
    </w:pPr>
    <w:rPr>
      <w:rFonts w:ascii="Times New Roman" w:eastAsia="Times New Roman" w:hAnsi="Times New Roman"/>
      <w:sz w:val="20"/>
      <w:szCs w:val="20"/>
      <w:lang w:eastAsia="sk-SK"/>
    </w:rPr>
  </w:style>
  <w:style w:type="character" w:customStyle="1" w:styleId="ZkladntextChar">
    <w:name w:val="Základný text Char"/>
    <w:basedOn w:val="Predvolenpsmoodseku"/>
    <w:link w:val="Zkladntext"/>
    <w:uiPriority w:val="99"/>
    <w:rsid w:val="00FE262D"/>
    <w:rPr>
      <w:rFonts w:ascii="Times New Roman" w:eastAsia="Times New Roman" w:hAnsi="Times New Roman"/>
    </w:rPr>
  </w:style>
  <w:style w:type="paragraph" w:customStyle="1" w:styleId="CharCharChar">
    <w:name w:val="Char Char Char"/>
    <w:basedOn w:val="Normlny"/>
    <w:uiPriority w:val="99"/>
    <w:rsid w:val="00FE262D"/>
    <w:pPr>
      <w:spacing w:after="160" w:line="240" w:lineRule="exact"/>
    </w:pPr>
    <w:rPr>
      <w:rFonts w:ascii="Verdana" w:eastAsia="Times New Roman" w:hAnsi="Verdana"/>
      <w:sz w:val="20"/>
      <w:szCs w:val="20"/>
      <w:lang w:val="en-US"/>
    </w:rPr>
  </w:style>
  <w:style w:type="paragraph" w:customStyle="1" w:styleId="bodytext">
    <w:name w:val="bodytext"/>
    <w:basedOn w:val="Normlny"/>
    <w:rsid w:val="00FE262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highlight">
    <w:name w:val="highlight"/>
    <w:basedOn w:val="Predvolenpsmoodseku"/>
    <w:rsid w:val="00FE262D"/>
  </w:style>
  <w:style w:type="paragraph" w:customStyle="1" w:styleId="Normlny-Bold">
    <w:name w:val="Normálny-Bold"/>
    <w:basedOn w:val="Normlny"/>
    <w:rsid w:val="00FE262D"/>
    <w:pPr>
      <w:spacing w:after="120" w:line="240" w:lineRule="auto"/>
      <w:jc w:val="both"/>
    </w:pPr>
    <w:rPr>
      <w:rFonts w:ascii="Times New Roman" w:eastAsia="Times New Roman" w:hAnsi="Times New Roman"/>
      <w:b/>
      <w:sz w:val="24"/>
      <w:szCs w:val="24"/>
      <w:lang w:eastAsia="sk-SK"/>
    </w:rPr>
  </w:style>
  <w:style w:type="character" w:customStyle="1" w:styleId="OdrkaChar1">
    <w:name w:val="Odrážka Char1"/>
    <w:link w:val="Odrka"/>
    <w:rsid w:val="00FE262D"/>
    <w:rPr>
      <w:rFonts w:ascii="Arial" w:eastAsia="Times New Roman" w:hAnsi="Arial"/>
      <w:sz w:val="22"/>
      <w:lang w:val="en-US" w:eastAsia="en-US"/>
    </w:rPr>
  </w:style>
  <w:style w:type="paragraph" w:customStyle="1" w:styleId="Bullet">
    <w:name w:val="Bullet"/>
    <w:basedOn w:val="Normlny"/>
    <w:rsid w:val="00FE262D"/>
    <w:pPr>
      <w:numPr>
        <w:numId w:val="13"/>
      </w:numPr>
      <w:spacing w:before="60" w:after="60"/>
      <w:jc w:val="both"/>
    </w:pPr>
    <w:rPr>
      <w:rFonts w:eastAsia="Times New Roman"/>
      <w:szCs w:val="20"/>
    </w:rPr>
  </w:style>
  <w:style w:type="paragraph" w:styleId="Normlnywebov">
    <w:name w:val="Normal (Web)"/>
    <w:basedOn w:val="Normlny"/>
    <w:uiPriority w:val="99"/>
    <w:rsid w:val="00FE262D"/>
    <w:pPr>
      <w:spacing w:before="100" w:beforeAutospacing="1" w:after="100" w:afterAutospacing="1" w:line="240" w:lineRule="auto"/>
    </w:pPr>
    <w:rPr>
      <w:rFonts w:ascii="Arial Unicode MS" w:eastAsia="Arial Unicode MS" w:hAnsi="Arial Unicode MS"/>
      <w:color w:val="000000"/>
      <w:sz w:val="24"/>
      <w:szCs w:val="24"/>
      <w:lang w:eastAsia="sk-SK"/>
    </w:rPr>
  </w:style>
  <w:style w:type="character" w:styleId="Zvraznenie">
    <w:name w:val="Emphasis"/>
    <w:uiPriority w:val="20"/>
    <w:qFormat/>
    <w:rsid w:val="00FE262D"/>
    <w:rPr>
      <w:i/>
      <w:iCs/>
    </w:rPr>
  </w:style>
  <w:style w:type="paragraph" w:styleId="Podtitul">
    <w:name w:val="Subtitle"/>
    <w:basedOn w:val="Normlny"/>
    <w:next w:val="Normlny"/>
    <w:link w:val="PodtitulChar"/>
    <w:uiPriority w:val="11"/>
    <w:qFormat/>
    <w:rsid w:val="00FE262D"/>
    <w:pPr>
      <w:numPr>
        <w:ilvl w:val="1"/>
      </w:numPr>
      <w:autoSpaceDE w:val="0"/>
      <w:autoSpaceDN w:val="0"/>
      <w:spacing w:after="0" w:line="240" w:lineRule="auto"/>
    </w:pPr>
    <w:rPr>
      <w:rFonts w:ascii="Cambria" w:eastAsia="Times New Roman" w:hAnsi="Cambria"/>
      <w:i/>
      <w:iCs/>
      <w:color w:val="4F81BD"/>
      <w:spacing w:val="15"/>
      <w:sz w:val="24"/>
      <w:szCs w:val="24"/>
      <w:lang w:eastAsia="sk-SK"/>
    </w:rPr>
  </w:style>
  <w:style w:type="character" w:customStyle="1" w:styleId="PodtitulChar">
    <w:name w:val="Podtitul Char"/>
    <w:basedOn w:val="Predvolenpsmoodseku"/>
    <w:link w:val="Podtitul"/>
    <w:uiPriority w:val="11"/>
    <w:rsid w:val="00FE262D"/>
    <w:rPr>
      <w:rFonts w:ascii="Cambria" w:eastAsia="Times New Roman" w:hAnsi="Cambria"/>
      <w:i/>
      <w:iCs/>
      <w:color w:val="4F81BD"/>
      <w:spacing w:val="15"/>
      <w:sz w:val="24"/>
      <w:szCs w:val="24"/>
    </w:rPr>
  </w:style>
  <w:style w:type="character" w:styleId="Jemnzvraznenie">
    <w:name w:val="Subtle Emphasis"/>
    <w:uiPriority w:val="19"/>
    <w:qFormat/>
    <w:rsid w:val="00FE262D"/>
    <w:rPr>
      <w:i/>
      <w:iCs/>
      <w:color w:val="808080"/>
    </w:rPr>
  </w:style>
  <w:style w:type="paragraph" w:customStyle="1" w:styleId="NoSpacing1">
    <w:name w:val="No Spacing1"/>
    <w:uiPriority w:val="1"/>
    <w:qFormat/>
    <w:rsid w:val="00FE262D"/>
    <w:rPr>
      <w:sz w:val="22"/>
      <w:szCs w:val="22"/>
      <w:lang w:eastAsia="en-US"/>
    </w:rPr>
  </w:style>
  <w:style w:type="character" w:customStyle="1" w:styleId="hps">
    <w:name w:val="hps"/>
    <w:basedOn w:val="Predvolenpsmoodseku"/>
    <w:rsid w:val="00FE262D"/>
  </w:style>
  <w:style w:type="paragraph" w:customStyle="1" w:styleId="lfa">
    <w:name w:val="lfa"/>
    <w:basedOn w:val="Normlny"/>
    <w:rsid w:val="00FE262D"/>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text1">
    <w:name w:val="text_"/>
    <w:basedOn w:val="Odsekzoznamu"/>
    <w:link w:val="textChar1"/>
    <w:qFormat/>
    <w:rsid w:val="00FE262D"/>
    <w:pPr>
      <w:spacing w:before="120"/>
      <w:ind w:left="709"/>
      <w:contextualSpacing w:val="0"/>
      <w:jc w:val="both"/>
    </w:pPr>
    <w:rPr>
      <w:rFonts w:ascii="Calibri" w:eastAsia="Calibri" w:hAnsi="Calibri"/>
      <w:lang w:eastAsia="en-US"/>
    </w:rPr>
  </w:style>
  <w:style w:type="paragraph" w:customStyle="1" w:styleId="tltext">
    <w:name w:val="Štýl_text"/>
    <w:basedOn w:val="text1"/>
    <w:link w:val="tltextChar"/>
    <w:qFormat/>
    <w:rsid w:val="00FE262D"/>
  </w:style>
  <w:style w:type="character" w:customStyle="1" w:styleId="OdsekzoznamuChar">
    <w:name w:val="Odsek zoznamu Char"/>
    <w:link w:val="Odsekzoznamu"/>
    <w:uiPriority w:val="34"/>
    <w:rsid w:val="00FE262D"/>
    <w:rPr>
      <w:rFonts w:ascii="Arial" w:eastAsia="Times New Roman" w:hAnsi="Arial"/>
      <w:sz w:val="24"/>
      <w:szCs w:val="24"/>
    </w:rPr>
  </w:style>
  <w:style w:type="character" w:customStyle="1" w:styleId="textChar1">
    <w:name w:val="text_ Char"/>
    <w:link w:val="text1"/>
    <w:rsid w:val="00FE262D"/>
    <w:rPr>
      <w:sz w:val="24"/>
      <w:szCs w:val="24"/>
      <w:lang w:eastAsia="en-US"/>
    </w:rPr>
  </w:style>
  <w:style w:type="character" w:customStyle="1" w:styleId="tltextChar">
    <w:name w:val="Štýl_text Char"/>
    <w:basedOn w:val="textChar1"/>
    <w:link w:val="tltext"/>
    <w:rsid w:val="00FE262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0844">
      <w:bodyDiv w:val="1"/>
      <w:marLeft w:val="0"/>
      <w:marRight w:val="0"/>
      <w:marTop w:val="0"/>
      <w:marBottom w:val="0"/>
      <w:divBdr>
        <w:top w:val="none" w:sz="0" w:space="0" w:color="auto"/>
        <w:left w:val="none" w:sz="0" w:space="0" w:color="auto"/>
        <w:bottom w:val="none" w:sz="0" w:space="0" w:color="auto"/>
        <w:right w:val="none" w:sz="0" w:space="0" w:color="auto"/>
      </w:divBdr>
    </w:div>
    <w:div w:id="375541911">
      <w:bodyDiv w:val="1"/>
      <w:marLeft w:val="0"/>
      <w:marRight w:val="0"/>
      <w:marTop w:val="0"/>
      <w:marBottom w:val="0"/>
      <w:divBdr>
        <w:top w:val="none" w:sz="0" w:space="0" w:color="auto"/>
        <w:left w:val="none" w:sz="0" w:space="0" w:color="auto"/>
        <w:bottom w:val="none" w:sz="0" w:space="0" w:color="auto"/>
        <w:right w:val="none" w:sz="0" w:space="0" w:color="auto"/>
      </w:divBdr>
    </w:div>
    <w:div w:id="650670022">
      <w:bodyDiv w:val="1"/>
      <w:marLeft w:val="0"/>
      <w:marRight w:val="0"/>
      <w:marTop w:val="0"/>
      <w:marBottom w:val="0"/>
      <w:divBdr>
        <w:top w:val="none" w:sz="0" w:space="0" w:color="auto"/>
        <w:left w:val="none" w:sz="0" w:space="0" w:color="auto"/>
        <w:bottom w:val="none" w:sz="0" w:space="0" w:color="auto"/>
        <w:right w:val="none" w:sz="0" w:space="0" w:color="auto"/>
      </w:divBdr>
    </w:div>
    <w:div w:id="702441597">
      <w:bodyDiv w:val="1"/>
      <w:marLeft w:val="0"/>
      <w:marRight w:val="0"/>
      <w:marTop w:val="0"/>
      <w:marBottom w:val="0"/>
      <w:divBdr>
        <w:top w:val="none" w:sz="0" w:space="0" w:color="auto"/>
        <w:left w:val="none" w:sz="0" w:space="0" w:color="auto"/>
        <w:bottom w:val="none" w:sz="0" w:space="0" w:color="auto"/>
        <w:right w:val="none" w:sz="0" w:space="0" w:color="auto"/>
      </w:divBdr>
    </w:div>
    <w:div w:id="987320819">
      <w:bodyDiv w:val="1"/>
      <w:marLeft w:val="0"/>
      <w:marRight w:val="0"/>
      <w:marTop w:val="0"/>
      <w:marBottom w:val="0"/>
      <w:divBdr>
        <w:top w:val="none" w:sz="0" w:space="0" w:color="auto"/>
        <w:left w:val="none" w:sz="0" w:space="0" w:color="auto"/>
        <w:bottom w:val="none" w:sz="0" w:space="0" w:color="auto"/>
        <w:right w:val="none" w:sz="0" w:space="0" w:color="auto"/>
      </w:divBdr>
    </w:div>
    <w:div w:id="1260875492">
      <w:bodyDiv w:val="1"/>
      <w:marLeft w:val="0"/>
      <w:marRight w:val="0"/>
      <w:marTop w:val="0"/>
      <w:marBottom w:val="0"/>
      <w:divBdr>
        <w:top w:val="none" w:sz="0" w:space="0" w:color="auto"/>
        <w:left w:val="none" w:sz="0" w:space="0" w:color="auto"/>
        <w:bottom w:val="none" w:sz="0" w:space="0" w:color="auto"/>
        <w:right w:val="none" w:sz="0" w:space="0" w:color="auto"/>
      </w:divBdr>
    </w:div>
    <w:div w:id="1315645754">
      <w:bodyDiv w:val="1"/>
      <w:marLeft w:val="0"/>
      <w:marRight w:val="0"/>
      <w:marTop w:val="0"/>
      <w:marBottom w:val="0"/>
      <w:divBdr>
        <w:top w:val="none" w:sz="0" w:space="0" w:color="auto"/>
        <w:left w:val="none" w:sz="0" w:space="0" w:color="auto"/>
        <w:bottom w:val="none" w:sz="0" w:space="0" w:color="auto"/>
        <w:right w:val="none" w:sz="0" w:space="0" w:color="auto"/>
      </w:divBdr>
    </w:div>
    <w:div w:id="1548174995">
      <w:bodyDiv w:val="1"/>
      <w:marLeft w:val="0"/>
      <w:marRight w:val="0"/>
      <w:marTop w:val="0"/>
      <w:marBottom w:val="0"/>
      <w:divBdr>
        <w:top w:val="none" w:sz="0" w:space="0" w:color="auto"/>
        <w:left w:val="none" w:sz="0" w:space="0" w:color="auto"/>
        <w:bottom w:val="none" w:sz="0" w:space="0" w:color="auto"/>
        <w:right w:val="none" w:sz="0" w:space="0" w:color="auto"/>
      </w:divBdr>
    </w:div>
    <w:div w:id="1673024730">
      <w:bodyDiv w:val="1"/>
      <w:marLeft w:val="0"/>
      <w:marRight w:val="0"/>
      <w:marTop w:val="0"/>
      <w:marBottom w:val="0"/>
      <w:divBdr>
        <w:top w:val="none" w:sz="0" w:space="0" w:color="auto"/>
        <w:left w:val="none" w:sz="0" w:space="0" w:color="auto"/>
        <w:bottom w:val="none" w:sz="0" w:space="0" w:color="auto"/>
        <w:right w:val="none" w:sz="0" w:space="0" w:color="auto"/>
      </w:divBdr>
    </w:div>
    <w:div w:id="1761829117">
      <w:bodyDiv w:val="1"/>
      <w:marLeft w:val="0"/>
      <w:marRight w:val="0"/>
      <w:marTop w:val="0"/>
      <w:marBottom w:val="0"/>
      <w:divBdr>
        <w:top w:val="none" w:sz="0" w:space="0" w:color="auto"/>
        <w:left w:val="none" w:sz="0" w:space="0" w:color="auto"/>
        <w:bottom w:val="none" w:sz="0" w:space="0" w:color="auto"/>
        <w:right w:val="none" w:sz="0" w:space="0" w:color="auto"/>
      </w:divBdr>
    </w:div>
    <w:div w:id="18103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3E52E-A353-405A-975E-6580719C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5783</Words>
  <Characters>35436</Characters>
  <Application>Microsoft Office Word</Application>
  <DocSecurity>4</DocSecurity>
  <Lines>295</Lines>
  <Paragraphs>82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lpstr>
    </vt:vector>
  </TitlesOfParts>
  <Company>Hewlett-Packard Company</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"Trgala Marian" &lt;marian.trgala@cvtisr.sk&gt;</dc:creator>
  <cp:lastModifiedBy>Leka Oto</cp:lastModifiedBy>
  <cp:revision>2</cp:revision>
  <cp:lastPrinted>2015-06-02T07:35:00Z</cp:lastPrinted>
  <dcterms:created xsi:type="dcterms:W3CDTF">2019-09-26T13:14:00Z</dcterms:created>
  <dcterms:modified xsi:type="dcterms:W3CDTF">2019-09-26T13:14:00Z</dcterms:modified>
</cp:coreProperties>
</file>