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Default="0073020D" w:rsidP="00E06418">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Pr="00D62E2B" w:rsidRDefault="0073020D" w:rsidP="00E06418">
      <w:pPr>
        <w:pStyle w:val="Default"/>
        <w:jc w:val="center"/>
        <w:rPr>
          <w:rFonts w:asciiTheme="minorHAnsi" w:hAnsiTheme="minorHAnsi" w:cstheme="minorHAnsi"/>
          <w:sz w:val="16"/>
          <w:szCs w:val="16"/>
        </w:rPr>
      </w:pPr>
    </w:p>
    <w:p w14:paraId="0B0F77E4" w14:textId="77777777" w:rsidR="0073020D" w:rsidRDefault="0073020D" w:rsidP="00E06418">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236F00C6" w14:textId="77777777" w:rsidR="00F613ED" w:rsidRDefault="0073020D" w:rsidP="00E06418">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p>
    <w:p w14:paraId="566B3078" w14:textId="2243F086" w:rsidR="0073020D" w:rsidRDefault="0073020D" w:rsidP="00E06418">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a</w:t>
      </w:r>
      <w:r w:rsidR="00DB53B6">
        <w:rPr>
          <w:rFonts w:asciiTheme="minorHAnsi" w:hAnsiTheme="minorHAnsi" w:cstheme="minorHAnsi"/>
          <w:bCs/>
          <w:sz w:val="22"/>
          <w:szCs w:val="22"/>
        </w:rPr>
        <w:t> </w:t>
      </w: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Pr="00D62E2B" w:rsidRDefault="0073020D" w:rsidP="00E06418">
      <w:pPr>
        <w:pStyle w:val="Default"/>
        <w:jc w:val="center"/>
        <w:rPr>
          <w:rFonts w:asciiTheme="minorHAnsi" w:hAnsiTheme="minorHAnsi" w:cstheme="minorHAnsi"/>
          <w:sz w:val="16"/>
          <w:szCs w:val="16"/>
        </w:rPr>
      </w:pPr>
    </w:p>
    <w:p w14:paraId="5565068C" w14:textId="77777777" w:rsidR="0073020D" w:rsidRDefault="0073020D" w:rsidP="00E06418">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Pr="00D62E2B" w:rsidRDefault="0073020D" w:rsidP="00E06418">
      <w:pPr>
        <w:pStyle w:val="Nzov"/>
        <w:jc w:val="left"/>
        <w:rPr>
          <w:rFonts w:asciiTheme="minorHAnsi" w:hAnsiTheme="minorHAnsi" w:cstheme="minorHAnsi"/>
          <w:bCs w:val="0"/>
          <w:i w:val="0"/>
          <w:iCs w:val="0"/>
          <w:color w:val="auto"/>
          <w:sz w:val="16"/>
          <w:szCs w:val="16"/>
        </w:rPr>
      </w:pPr>
    </w:p>
    <w:p w14:paraId="19418C56" w14:textId="166C2A5E" w:rsidR="0073020D" w:rsidRDefault="0073020D" w:rsidP="00E06418">
      <w:pPr>
        <w:spacing w:line="240" w:lineRule="auto"/>
        <w:jc w:val="center"/>
        <w:rPr>
          <w:rFonts w:cstheme="minorHAnsi"/>
          <w:b/>
          <w:sz w:val="28"/>
          <w:szCs w:val="28"/>
        </w:rPr>
      </w:pPr>
      <w:r>
        <w:rPr>
          <w:rFonts w:cstheme="minorHAnsi"/>
          <w:b/>
          <w:sz w:val="28"/>
          <w:szCs w:val="28"/>
        </w:rPr>
        <w:t>na uskutočnenie stavebných prác</w:t>
      </w:r>
      <w:r w:rsidR="00A1166F">
        <w:rPr>
          <w:rFonts w:cstheme="minorHAnsi"/>
          <w:b/>
          <w:sz w:val="28"/>
          <w:szCs w:val="28"/>
        </w:rPr>
        <w:t xml:space="preserve"> na stavbe</w:t>
      </w:r>
      <w:r>
        <w:rPr>
          <w:rFonts w:cstheme="minorHAnsi"/>
          <w:b/>
          <w:sz w:val="28"/>
          <w:szCs w:val="28"/>
        </w:rPr>
        <w:t xml:space="preserve"> s </w:t>
      </w:r>
      <w:bookmarkStart w:id="0" w:name="bookmark2"/>
      <w:r>
        <w:rPr>
          <w:rFonts w:cstheme="minorHAnsi"/>
          <w:b/>
          <w:sz w:val="28"/>
          <w:szCs w:val="28"/>
        </w:rPr>
        <w:t>názvom:</w:t>
      </w:r>
      <w:bookmarkEnd w:id="0"/>
    </w:p>
    <w:p w14:paraId="70C39DE3" w14:textId="40FCCEDD" w:rsidR="0073020D" w:rsidRDefault="00B424CC" w:rsidP="00E06418">
      <w:pPr>
        <w:pStyle w:val="Bezriadkovania"/>
        <w:jc w:val="center"/>
        <w:rPr>
          <w:sz w:val="22"/>
          <w:szCs w:val="22"/>
        </w:rPr>
      </w:pPr>
      <w:r>
        <w:rPr>
          <w:rStyle w:val="CharStyle13"/>
          <w:rFonts w:asciiTheme="minorHAnsi" w:hAnsiTheme="minorHAnsi" w:cstheme="minorHAnsi"/>
          <w:sz w:val="28"/>
          <w:szCs w:val="28"/>
        </w:rPr>
        <w:t>SO 02 – kotolňa – odstránenie havarijného stavu</w:t>
      </w:r>
    </w:p>
    <w:p w14:paraId="1B8CFE3D" w14:textId="77777777" w:rsidR="0073020D" w:rsidRDefault="0073020D" w:rsidP="00E06418">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Pr="00D62E2B" w:rsidRDefault="0073020D" w:rsidP="00E06418">
      <w:pPr>
        <w:pStyle w:val="Default"/>
        <w:jc w:val="center"/>
        <w:rPr>
          <w:rFonts w:asciiTheme="minorHAnsi" w:hAnsiTheme="minorHAnsi" w:cstheme="minorHAnsi"/>
          <w:sz w:val="16"/>
          <w:szCs w:val="16"/>
        </w:rPr>
      </w:pPr>
    </w:p>
    <w:p w14:paraId="6B09C9F4" w14:textId="77777777" w:rsidR="0073020D" w:rsidRDefault="0073020D" w:rsidP="00E06418">
      <w:pPr>
        <w:spacing w:line="240" w:lineRule="auto"/>
        <w:jc w:val="center"/>
        <w:rPr>
          <w:rFonts w:cstheme="minorHAnsi"/>
          <w:bCs/>
        </w:rPr>
      </w:pPr>
      <w:r>
        <w:rPr>
          <w:rFonts w:cstheme="minorHAnsi"/>
          <w:bCs/>
        </w:rPr>
        <w:t>medzi zmluvnými stranami:</w:t>
      </w:r>
    </w:p>
    <w:p w14:paraId="5F728A3B" w14:textId="52233DD6" w:rsidR="0073020D" w:rsidRPr="00DF1BB4" w:rsidRDefault="0073020D" w:rsidP="00E06418">
      <w:pPr>
        <w:spacing w:after="0" w:line="240" w:lineRule="auto"/>
        <w:rPr>
          <w:b/>
          <w:iCs/>
          <w:lang w:eastAsia="cs-CZ"/>
        </w:rPr>
      </w:pPr>
      <w:r w:rsidRPr="00DF1BB4">
        <w:rPr>
          <w:rFonts w:cstheme="minorHAnsi"/>
          <w:b/>
          <w:iCs/>
          <w:u w:val="single"/>
          <w:lang w:eastAsia="cs-CZ"/>
        </w:rPr>
        <w:t>Objednávateľ</w:t>
      </w:r>
      <w:r w:rsidRPr="00DF1BB4">
        <w:rPr>
          <w:rFonts w:cstheme="minorHAnsi"/>
          <w:b/>
          <w:iCs/>
          <w:lang w:eastAsia="cs-CZ"/>
        </w:rPr>
        <w:t>:</w:t>
      </w:r>
      <w:r w:rsidRPr="00DF1BB4">
        <w:rPr>
          <w:rFonts w:cstheme="minorHAnsi"/>
          <w:b/>
          <w:iCs/>
          <w:lang w:eastAsia="cs-CZ"/>
        </w:rPr>
        <w:tab/>
      </w:r>
    </w:p>
    <w:p w14:paraId="482DD55F" w14:textId="02278806" w:rsidR="0073020D" w:rsidRPr="00DF1BB4" w:rsidRDefault="0073020D" w:rsidP="00E06418">
      <w:pPr>
        <w:spacing w:after="0" w:line="240" w:lineRule="auto"/>
        <w:rPr>
          <w:rFonts w:cstheme="minorHAnsi"/>
          <w:b/>
          <w:iCs/>
          <w:lang w:eastAsia="cs-CZ"/>
        </w:rPr>
      </w:pPr>
      <w:r w:rsidRPr="00DF1BB4">
        <w:rPr>
          <w:rFonts w:cstheme="minorHAnsi"/>
          <w:b/>
          <w:iCs/>
          <w:lang w:eastAsia="cs-CZ"/>
        </w:rPr>
        <w:t>Názov:</w:t>
      </w:r>
      <w:r w:rsidRPr="00DF1BB4">
        <w:rPr>
          <w:rFonts w:cstheme="minorHAnsi"/>
          <w:b/>
          <w:iCs/>
          <w:lang w:eastAsia="cs-CZ"/>
        </w:rPr>
        <w:tab/>
      </w:r>
      <w:r w:rsidRPr="00DF1BB4">
        <w:rPr>
          <w:rFonts w:cstheme="minorHAnsi"/>
          <w:b/>
          <w:iCs/>
          <w:lang w:eastAsia="cs-CZ"/>
        </w:rPr>
        <w:tab/>
      </w:r>
      <w:r w:rsidR="00190CAE">
        <w:rPr>
          <w:rFonts w:cstheme="minorHAnsi"/>
          <w:b/>
          <w:iCs/>
          <w:lang w:eastAsia="cs-CZ"/>
        </w:rPr>
        <w:tab/>
      </w:r>
      <w:r w:rsidR="00190CAE">
        <w:rPr>
          <w:rFonts w:cstheme="minorHAnsi"/>
          <w:b/>
          <w:iCs/>
          <w:lang w:eastAsia="cs-CZ"/>
        </w:rPr>
        <w:tab/>
      </w:r>
      <w:r w:rsidR="00190CAE" w:rsidRPr="00F10682">
        <w:rPr>
          <w:rFonts w:ascii="Calibri" w:hAnsi="Calibri" w:cs="Calibri"/>
          <w:b/>
        </w:rPr>
        <w:t xml:space="preserve">Spojená škola Samuela </w:t>
      </w:r>
      <w:proofErr w:type="spellStart"/>
      <w:r w:rsidR="00190CAE" w:rsidRPr="00F10682">
        <w:rPr>
          <w:rFonts w:ascii="Calibri" w:hAnsi="Calibri" w:cs="Calibri"/>
          <w:b/>
        </w:rPr>
        <w:t>Mikovíniho</w:t>
      </w:r>
      <w:proofErr w:type="spellEnd"/>
      <w:r w:rsidRPr="00DF1BB4">
        <w:rPr>
          <w:rFonts w:cstheme="minorHAnsi"/>
          <w:b/>
          <w:iCs/>
          <w:lang w:eastAsia="cs-CZ"/>
        </w:rPr>
        <w:tab/>
      </w:r>
    </w:p>
    <w:p w14:paraId="215F727C" w14:textId="6F1657B9" w:rsidR="0073020D" w:rsidRPr="00DF1BB4" w:rsidRDefault="0073020D" w:rsidP="00E06418">
      <w:pPr>
        <w:spacing w:after="0" w:line="240" w:lineRule="auto"/>
        <w:rPr>
          <w:rFonts w:cstheme="minorHAnsi"/>
        </w:rPr>
      </w:pPr>
      <w:r w:rsidRPr="00DF1BB4">
        <w:rPr>
          <w:rFonts w:cstheme="minorHAnsi"/>
        </w:rPr>
        <w:t>Sídlo:</w:t>
      </w:r>
      <w:r w:rsidRPr="00DF1BB4">
        <w:rPr>
          <w:rFonts w:cstheme="minorHAnsi"/>
        </w:rPr>
        <w:tab/>
      </w:r>
      <w:r w:rsidRPr="00DF1BB4">
        <w:rPr>
          <w:rFonts w:cstheme="minorHAnsi"/>
        </w:rPr>
        <w:tab/>
      </w:r>
      <w:r w:rsidRPr="00DF1BB4">
        <w:rPr>
          <w:rFonts w:cstheme="minorHAnsi"/>
        </w:rPr>
        <w:tab/>
      </w:r>
      <w:r w:rsidRPr="00DF1BB4">
        <w:rPr>
          <w:rFonts w:cstheme="minorHAnsi"/>
        </w:rPr>
        <w:tab/>
      </w:r>
      <w:r w:rsidR="00190CAE">
        <w:rPr>
          <w:rFonts w:ascii="Calibri" w:hAnsi="Calibri" w:cs="Calibri"/>
          <w:bCs/>
        </w:rPr>
        <w:t>Akademická 13, 969 15 Banská Štiavnica</w:t>
      </w:r>
    </w:p>
    <w:p w14:paraId="65B7B1C5" w14:textId="29C15F6A" w:rsidR="0073020D" w:rsidRPr="00DF1BB4" w:rsidRDefault="0073020D" w:rsidP="00E06418">
      <w:pPr>
        <w:spacing w:after="0" w:line="240" w:lineRule="auto"/>
        <w:ind w:left="2835" w:hanging="2835"/>
        <w:rPr>
          <w:rFonts w:cstheme="minorHAnsi"/>
        </w:rPr>
      </w:pPr>
      <w:r w:rsidRPr="00DF1BB4">
        <w:rPr>
          <w:rFonts w:cstheme="minorHAnsi"/>
        </w:rPr>
        <w:t>Právna forma:</w:t>
      </w:r>
      <w:r w:rsidRPr="00DF1BB4">
        <w:rPr>
          <w:rFonts w:cstheme="minorHAnsi"/>
        </w:rPr>
        <w:tab/>
      </w:r>
      <w:r w:rsidR="00190CAE">
        <w:rPr>
          <w:rFonts w:ascii="Calibri" w:hAnsi="Calibri" w:cs="Calibri"/>
          <w:bCs/>
        </w:rPr>
        <w:t xml:space="preserve">rozpočtová organizácia </w:t>
      </w:r>
    </w:p>
    <w:p w14:paraId="532BD1A5" w14:textId="37AF2FA1" w:rsidR="0073020D" w:rsidRPr="00DF1BB4" w:rsidRDefault="00190CAE" w:rsidP="00E06418">
      <w:pPr>
        <w:spacing w:after="0" w:line="240" w:lineRule="auto"/>
        <w:ind w:hanging="284"/>
        <w:rPr>
          <w:rFonts w:cstheme="minorHAnsi"/>
        </w:rPr>
      </w:pPr>
      <w:r>
        <w:rPr>
          <w:rFonts w:cstheme="minorHAnsi"/>
        </w:rPr>
        <w:tab/>
        <w:t>Štatutárny orgán:</w:t>
      </w:r>
      <w:r>
        <w:rPr>
          <w:rFonts w:cstheme="minorHAnsi"/>
        </w:rPr>
        <w:tab/>
      </w:r>
      <w:r>
        <w:rPr>
          <w:rFonts w:cstheme="minorHAnsi"/>
        </w:rPr>
        <w:tab/>
        <w:t xml:space="preserve">Ing. Miroslav </w:t>
      </w:r>
      <w:proofErr w:type="spellStart"/>
      <w:r>
        <w:rPr>
          <w:rFonts w:cstheme="minorHAnsi"/>
        </w:rPr>
        <w:t>Jausch</w:t>
      </w:r>
      <w:proofErr w:type="spellEnd"/>
      <w:r>
        <w:rPr>
          <w:rFonts w:cstheme="minorHAnsi"/>
        </w:rPr>
        <w:t>, dočasne poverený výkonom funkcie riaditeľa</w:t>
      </w:r>
    </w:p>
    <w:p w14:paraId="5316832D" w14:textId="172BCC03" w:rsidR="0073020D" w:rsidRPr="00DF1BB4" w:rsidRDefault="0073020D" w:rsidP="00E06418">
      <w:pPr>
        <w:spacing w:after="0" w:line="240" w:lineRule="auto"/>
        <w:rPr>
          <w:rFonts w:cstheme="minorHAnsi"/>
        </w:rPr>
      </w:pPr>
      <w:r w:rsidRPr="00DF1BB4">
        <w:rPr>
          <w:rFonts w:cstheme="minorHAnsi"/>
        </w:rPr>
        <w:t>IČO:</w:t>
      </w:r>
      <w:r w:rsidRPr="00DF1BB4">
        <w:rPr>
          <w:rFonts w:cstheme="minorHAnsi"/>
        </w:rPr>
        <w:tab/>
      </w:r>
      <w:r w:rsidRPr="00DF1BB4">
        <w:rPr>
          <w:rFonts w:cstheme="minorHAnsi"/>
        </w:rPr>
        <w:tab/>
      </w:r>
      <w:r w:rsidRPr="00DF1BB4">
        <w:rPr>
          <w:rFonts w:cstheme="minorHAnsi"/>
        </w:rPr>
        <w:tab/>
      </w:r>
      <w:r w:rsidRPr="00DF1BB4">
        <w:rPr>
          <w:rFonts w:cstheme="minorHAnsi"/>
        </w:rPr>
        <w:tab/>
      </w:r>
      <w:r w:rsidR="00190CAE">
        <w:rPr>
          <w:rFonts w:ascii="Calibri" w:hAnsi="Calibri" w:cs="Calibri"/>
          <w:bCs/>
        </w:rPr>
        <w:t>55609210</w:t>
      </w:r>
    </w:p>
    <w:p w14:paraId="21B34631" w14:textId="45072F6D" w:rsidR="0073020D" w:rsidRPr="00DF1BB4" w:rsidRDefault="0073020D" w:rsidP="00E06418">
      <w:pPr>
        <w:spacing w:after="0" w:line="240" w:lineRule="auto"/>
        <w:ind w:hanging="284"/>
        <w:rPr>
          <w:rFonts w:cstheme="minorHAnsi"/>
        </w:rPr>
      </w:pPr>
      <w:r w:rsidRPr="00DF1BB4">
        <w:rPr>
          <w:rFonts w:cstheme="minorHAnsi"/>
        </w:rPr>
        <w:tab/>
        <w:t>DIČ:</w:t>
      </w:r>
      <w:r w:rsidRPr="00DF1BB4">
        <w:rPr>
          <w:rFonts w:cstheme="minorHAnsi"/>
        </w:rPr>
        <w:tab/>
      </w:r>
      <w:r w:rsidRPr="00DF1BB4">
        <w:rPr>
          <w:rFonts w:cstheme="minorHAnsi"/>
        </w:rPr>
        <w:tab/>
      </w:r>
      <w:r w:rsidRPr="00DF1BB4">
        <w:rPr>
          <w:rFonts w:cstheme="minorHAnsi"/>
        </w:rPr>
        <w:tab/>
      </w:r>
      <w:r w:rsidR="00DF1BB4">
        <w:rPr>
          <w:rFonts w:cstheme="minorHAnsi"/>
        </w:rPr>
        <w:tab/>
      </w:r>
      <w:r w:rsidR="00190CAE">
        <w:rPr>
          <w:rFonts w:ascii="Calibri" w:hAnsi="Calibri" w:cs="Calibri"/>
          <w:bCs/>
        </w:rPr>
        <w:t>2122042252</w:t>
      </w:r>
    </w:p>
    <w:p w14:paraId="75988E67" w14:textId="6F1F4E83" w:rsidR="0073020D" w:rsidRPr="00DF1BB4" w:rsidRDefault="0073020D" w:rsidP="00E06418">
      <w:pPr>
        <w:spacing w:after="0" w:line="240" w:lineRule="auto"/>
        <w:ind w:hanging="284"/>
        <w:rPr>
          <w:rFonts w:cstheme="minorHAnsi"/>
        </w:rPr>
      </w:pPr>
      <w:r w:rsidRPr="00DF1BB4">
        <w:rPr>
          <w:rFonts w:cstheme="minorHAnsi"/>
        </w:rPr>
        <w:tab/>
        <w:t>Bankové spojenie:</w:t>
      </w:r>
      <w:r w:rsidRPr="00DF1BB4">
        <w:rPr>
          <w:rFonts w:cstheme="minorHAnsi"/>
        </w:rPr>
        <w:tab/>
      </w:r>
      <w:r w:rsidRPr="00DF1BB4">
        <w:rPr>
          <w:rFonts w:cstheme="minorHAnsi"/>
        </w:rPr>
        <w:tab/>
      </w:r>
      <w:r w:rsidR="00190CAE">
        <w:rPr>
          <w:rFonts w:ascii="Calibri" w:hAnsi="Calibri" w:cs="Calibri"/>
          <w:bCs/>
        </w:rPr>
        <w:t xml:space="preserve">Štátna pokladnica </w:t>
      </w:r>
    </w:p>
    <w:p w14:paraId="789C05FE" w14:textId="47284094" w:rsidR="0073020D" w:rsidRPr="00DF1BB4" w:rsidRDefault="0073020D" w:rsidP="00E06418">
      <w:pPr>
        <w:spacing w:after="0" w:line="240" w:lineRule="auto"/>
        <w:ind w:hanging="284"/>
        <w:rPr>
          <w:rFonts w:cstheme="minorHAnsi"/>
        </w:rPr>
      </w:pPr>
      <w:r w:rsidRPr="00DF1BB4">
        <w:rPr>
          <w:rFonts w:cstheme="minorHAnsi"/>
        </w:rPr>
        <w:tab/>
        <w:t>Číslo účtu:</w:t>
      </w:r>
      <w:r w:rsidRPr="00DF1BB4">
        <w:rPr>
          <w:rFonts w:cstheme="minorHAnsi"/>
        </w:rPr>
        <w:tab/>
      </w:r>
      <w:r w:rsidRPr="00DF1BB4">
        <w:rPr>
          <w:rFonts w:cstheme="minorHAnsi"/>
        </w:rPr>
        <w:tab/>
      </w:r>
      <w:r w:rsidRPr="00DF1BB4">
        <w:rPr>
          <w:rFonts w:cstheme="minorHAnsi"/>
        </w:rPr>
        <w:tab/>
      </w:r>
      <w:r w:rsidR="00190CAE">
        <w:rPr>
          <w:rFonts w:cstheme="minorHAnsi"/>
        </w:rPr>
        <w:t>SK34 8180 0000 0070 0068 8804</w:t>
      </w:r>
    </w:p>
    <w:p w14:paraId="149ED5CA" w14:textId="77777777" w:rsidR="0073020D" w:rsidRPr="00DF1BB4" w:rsidRDefault="0073020D" w:rsidP="00E06418">
      <w:pPr>
        <w:spacing w:after="0" w:line="240" w:lineRule="auto"/>
        <w:ind w:hanging="284"/>
        <w:rPr>
          <w:rFonts w:cstheme="minorHAnsi"/>
        </w:rPr>
      </w:pPr>
      <w:r w:rsidRPr="00DF1BB4">
        <w:rPr>
          <w:rFonts w:cstheme="minorHAnsi"/>
        </w:rPr>
        <w:tab/>
        <w:t>Osoby oprávnené rokovať</w:t>
      </w:r>
    </w:p>
    <w:p w14:paraId="0EA03A46" w14:textId="4C8BE640" w:rsidR="00190CAE" w:rsidRPr="00DF1BB4" w:rsidRDefault="0073020D" w:rsidP="00190CAE">
      <w:pPr>
        <w:spacing w:after="0" w:line="240" w:lineRule="auto"/>
        <w:rPr>
          <w:rFonts w:cstheme="minorHAnsi"/>
        </w:rPr>
      </w:pPr>
      <w:r w:rsidRPr="00DF1BB4">
        <w:rPr>
          <w:rFonts w:cstheme="minorHAnsi"/>
        </w:rPr>
        <w:t>vo veciach Zmluvy:</w:t>
      </w:r>
      <w:r w:rsidRPr="00DF1BB4">
        <w:rPr>
          <w:rFonts w:cstheme="minorHAnsi"/>
        </w:rPr>
        <w:tab/>
      </w:r>
      <w:r w:rsidR="00190CAE">
        <w:rPr>
          <w:rFonts w:cstheme="minorHAnsi"/>
        </w:rPr>
        <w:tab/>
        <w:t xml:space="preserve">Ing. Miroslav </w:t>
      </w:r>
      <w:proofErr w:type="spellStart"/>
      <w:r w:rsidR="00190CAE">
        <w:rPr>
          <w:rFonts w:cstheme="minorHAnsi"/>
        </w:rPr>
        <w:t>Jausch</w:t>
      </w:r>
      <w:proofErr w:type="spellEnd"/>
      <w:r w:rsidR="00190CAE">
        <w:rPr>
          <w:rFonts w:cstheme="minorHAnsi"/>
        </w:rPr>
        <w:t>, dočasne poverený výkonom funkcie riaditeľa</w:t>
      </w:r>
    </w:p>
    <w:p w14:paraId="58C27D3E" w14:textId="77777777" w:rsidR="0073020D" w:rsidRPr="00DF1BB4" w:rsidRDefault="0073020D" w:rsidP="00E06418">
      <w:pPr>
        <w:spacing w:after="0" w:line="240" w:lineRule="auto"/>
        <w:ind w:left="2835" w:hanging="2835"/>
        <w:rPr>
          <w:rFonts w:cstheme="minorHAnsi"/>
        </w:rPr>
      </w:pPr>
      <w:r w:rsidRPr="00DF1BB4">
        <w:rPr>
          <w:rFonts w:cstheme="minorHAnsi"/>
        </w:rPr>
        <w:t xml:space="preserve">Osoby oprávnené rokovať </w:t>
      </w:r>
    </w:p>
    <w:p w14:paraId="64010680" w14:textId="31EAFF59" w:rsidR="00190CAE" w:rsidRPr="00DF1BB4" w:rsidRDefault="0073020D" w:rsidP="00190CAE">
      <w:pPr>
        <w:spacing w:after="0" w:line="240" w:lineRule="auto"/>
        <w:rPr>
          <w:rFonts w:cstheme="minorHAnsi"/>
        </w:rPr>
      </w:pPr>
      <w:r w:rsidRPr="00DF1BB4">
        <w:rPr>
          <w:rFonts w:cstheme="minorHAnsi"/>
        </w:rPr>
        <w:t>v</w:t>
      </w:r>
      <w:r w:rsidR="00190CAE">
        <w:rPr>
          <w:rFonts w:cstheme="minorHAnsi"/>
        </w:rPr>
        <w:t> </w:t>
      </w:r>
      <w:r w:rsidRPr="00DF1BB4">
        <w:rPr>
          <w:rFonts w:cstheme="minorHAnsi"/>
        </w:rPr>
        <w:t>technických</w:t>
      </w:r>
      <w:r w:rsidR="00190CAE">
        <w:rPr>
          <w:rFonts w:cstheme="minorHAnsi"/>
        </w:rPr>
        <w:tab/>
      </w:r>
      <w:r w:rsidR="00190CAE">
        <w:rPr>
          <w:rFonts w:cstheme="minorHAnsi"/>
        </w:rPr>
        <w:tab/>
      </w:r>
      <w:r w:rsidR="00190CAE">
        <w:rPr>
          <w:rFonts w:cstheme="minorHAnsi"/>
        </w:rPr>
        <w:tab/>
      </w:r>
    </w:p>
    <w:p w14:paraId="0F7D5936" w14:textId="5E037110" w:rsidR="00190CAE" w:rsidRPr="00DF1BB4" w:rsidRDefault="0073020D" w:rsidP="00190CAE">
      <w:pPr>
        <w:spacing w:after="0" w:line="240" w:lineRule="auto"/>
        <w:rPr>
          <w:rFonts w:cstheme="minorHAnsi"/>
        </w:rPr>
      </w:pPr>
      <w:r w:rsidRPr="00DF1BB4">
        <w:rPr>
          <w:rFonts w:cstheme="minorHAnsi"/>
        </w:rPr>
        <w:t>(realizačných) veciach:</w:t>
      </w:r>
      <w:r w:rsidRPr="00DF1BB4">
        <w:rPr>
          <w:rFonts w:cstheme="minorHAnsi"/>
        </w:rPr>
        <w:tab/>
      </w:r>
      <w:r w:rsidR="0020420F">
        <w:rPr>
          <w:rFonts w:cstheme="minorHAnsi"/>
        </w:rPr>
        <w:tab/>
      </w:r>
      <w:r w:rsidR="00190CAE">
        <w:rPr>
          <w:rFonts w:cstheme="minorHAnsi"/>
        </w:rPr>
        <w:t xml:space="preserve">Ing. Miroslav </w:t>
      </w:r>
      <w:proofErr w:type="spellStart"/>
      <w:r w:rsidR="00190CAE">
        <w:rPr>
          <w:rFonts w:cstheme="minorHAnsi"/>
        </w:rPr>
        <w:t>Jausch</w:t>
      </w:r>
      <w:proofErr w:type="spellEnd"/>
      <w:r w:rsidR="00190CAE">
        <w:rPr>
          <w:rFonts w:cstheme="minorHAnsi"/>
        </w:rPr>
        <w:t>, dočasne poverený výkonom funkcie riaditeľa</w:t>
      </w:r>
    </w:p>
    <w:p w14:paraId="6AAD57F8" w14:textId="3383B05C" w:rsidR="0073020D" w:rsidRPr="00DF1BB4" w:rsidRDefault="0073020D" w:rsidP="00E06418">
      <w:pPr>
        <w:spacing w:after="0" w:line="240" w:lineRule="auto"/>
        <w:ind w:left="2835" w:hanging="2835"/>
        <w:rPr>
          <w:rFonts w:cstheme="minorHAnsi"/>
        </w:rPr>
      </w:pPr>
      <w:r w:rsidRPr="00DF1BB4">
        <w:rPr>
          <w:rFonts w:cstheme="minorHAnsi"/>
        </w:rPr>
        <w:t>Telefón/ fax:</w:t>
      </w:r>
      <w:r w:rsidRPr="00DF1BB4">
        <w:rPr>
          <w:rFonts w:cstheme="minorHAnsi"/>
        </w:rPr>
        <w:tab/>
      </w:r>
      <w:r w:rsidR="00190CAE">
        <w:rPr>
          <w:rFonts w:ascii="Calibri" w:hAnsi="Calibri" w:cs="Calibri"/>
          <w:bCs/>
        </w:rPr>
        <w:t>045/6911431</w:t>
      </w:r>
    </w:p>
    <w:p w14:paraId="1714B291" w14:textId="679ACFE0" w:rsidR="0073020D" w:rsidRDefault="0073020D" w:rsidP="00E06418">
      <w:pPr>
        <w:spacing w:after="0" w:line="240" w:lineRule="auto"/>
        <w:ind w:hanging="284"/>
        <w:rPr>
          <w:rFonts w:cstheme="minorHAnsi"/>
        </w:rPr>
      </w:pPr>
      <w:r w:rsidRPr="00DF1BB4">
        <w:rPr>
          <w:rFonts w:cstheme="minorHAnsi"/>
        </w:rPr>
        <w:tab/>
        <w:t>E mail:</w:t>
      </w:r>
      <w:r>
        <w:rPr>
          <w:rFonts w:cstheme="minorHAnsi"/>
        </w:rPr>
        <w:tab/>
      </w:r>
      <w:r>
        <w:rPr>
          <w:rFonts w:cstheme="minorHAnsi"/>
        </w:rPr>
        <w:tab/>
      </w:r>
      <w:r>
        <w:rPr>
          <w:rFonts w:cstheme="minorHAnsi"/>
        </w:rPr>
        <w:tab/>
      </w:r>
      <w:r>
        <w:rPr>
          <w:rFonts w:cstheme="minorHAnsi"/>
        </w:rPr>
        <w:tab/>
      </w:r>
      <w:r w:rsidR="00190CAE">
        <w:rPr>
          <w:rFonts w:ascii="Calibri" w:hAnsi="Calibri" w:cs="Calibri"/>
          <w:bCs/>
        </w:rPr>
        <w:t>riaditel@mikovini.sk</w:t>
      </w:r>
    </w:p>
    <w:p w14:paraId="3E87E2B7" w14:textId="77777777" w:rsidR="00141CBD" w:rsidRPr="004C688C" w:rsidRDefault="00141CBD" w:rsidP="00E06418">
      <w:pPr>
        <w:spacing w:after="0" w:line="240" w:lineRule="auto"/>
        <w:jc w:val="both"/>
        <w:rPr>
          <w:rFonts w:cstheme="minorHAnsi"/>
          <w:sz w:val="16"/>
          <w:szCs w:val="16"/>
        </w:rPr>
      </w:pPr>
    </w:p>
    <w:p w14:paraId="79F0B4BA" w14:textId="4831EE18" w:rsidR="0073020D" w:rsidRDefault="00141CBD" w:rsidP="00E06418">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Pr="004C688C" w:rsidRDefault="0073020D" w:rsidP="00E06418">
      <w:pPr>
        <w:spacing w:after="0" w:line="240" w:lineRule="auto"/>
        <w:jc w:val="both"/>
        <w:rPr>
          <w:rFonts w:cstheme="minorHAnsi"/>
          <w:bCs/>
          <w:sz w:val="16"/>
          <w:szCs w:val="16"/>
        </w:rPr>
      </w:pPr>
    </w:p>
    <w:p w14:paraId="488BD9D9" w14:textId="77777777" w:rsidR="0073020D" w:rsidRDefault="0073020D" w:rsidP="00E06418">
      <w:pPr>
        <w:spacing w:after="0" w:line="240" w:lineRule="auto"/>
        <w:jc w:val="both"/>
        <w:rPr>
          <w:rFonts w:cstheme="minorHAnsi"/>
          <w:bCs/>
        </w:rPr>
      </w:pPr>
      <w:r>
        <w:rPr>
          <w:rFonts w:cstheme="minorHAnsi"/>
          <w:bCs/>
        </w:rPr>
        <w:t>a</w:t>
      </w:r>
    </w:p>
    <w:p w14:paraId="38314594" w14:textId="77777777" w:rsidR="0073020D" w:rsidRPr="004C688C" w:rsidRDefault="0073020D" w:rsidP="00E06418">
      <w:pPr>
        <w:spacing w:after="0" w:line="240" w:lineRule="auto"/>
        <w:jc w:val="both"/>
        <w:rPr>
          <w:rFonts w:cstheme="minorHAnsi"/>
          <w:bCs/>
          <w:sz w:val="16"/>
          <w:szCs w:val="16"/>
        </w:rPr>
      </w:pPr>
    </w:p>
    <w:p w14:paraId="5547203F" w14:textId="07AFE1FF" w:rsidR="0073020D" w:rsidRDefault="0073020D" w:rsidP="00E06418">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5EE3964C" w:rsidR="0073020D" w:rsidRDefault="0073020D" w:rsidP="00E06418">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sidR="00DF1BB4" w:rsidRPr="00637CDD">
        <w:rPr>
          <w:rFonts w:ascii="Calibri" w:hAnsi="Calibri" w:cs="Calibri"/>
          <w:b/>
          <w:highlight w:val="yellow"/>
        </w:rPr>
        <w:t>[..........................................]</w:t>
      </w:r>
      <w:r>
        <w:rPr>
          <w:rFonts w:cstheme="minorHAnsi"/>
          <w:b/>
          <w:iCs/>
          <w:lang w:eastAsia="cs-CZ"/>
        </w:rPr>
        <w:tab/>
        <w:t xml:space="preserve"> </w:t>
      </w:r>
      <w:r>
        <w:rPr>
          <w:rFonts w:cstheme="minorHAnsi"/>
          <w:bCs/>
        </w:rPr>
        <w:tab/>
      </w:r>
    </w:p>
    <w:p w14:paraId="1A847E6C" w14:textId="4B633F56" w:rsidR="0073020D" w:rsidRDefault="0073020D" w:rsidP="00E06418">
      <w:pPr>
        <w:tabs>
          <w:tab w:val="left" w:pos="2694"/>
        </w:tabs>
        <w:spacing w:after="0" w:line="240" w:lineRule="auto"/>
        <w:rPr>
          <w:rFonts w:cstheme="minorHAnsi"/>
        </w:rPr>
      </w:pPr>
      <w:r>
        <w:rPr>
          <w:rFonts w:cstheme="minorHAnsi"/>
        </w:rPr>
        <w:t>Sídlo:</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Pr>
          <w:rFonts w:cstheme="minorHAnsi"/>
        </w:rPr>
        <w:tab/>
      </w:r>
      <w:r>
        <w:rPr>
          <w:rFonts w:cstheme="minorHAnsi"/>
        </w:rPr>
        <w:tab/>
      </w:r>
      <w:r>
        <w:rPr>
          <w:rFonts w:cstheme="minorHAnsi"/>
        </w:rPr>
        <w:tab/>
      </w:r>
      <w:r>
        <w:rPr>
          <w:rFonts w:cstheme="minorHAnsi"/>
        </w:rPr>
        <w:tab/>
      </w:r>
    </w:p>
    <w:p w14:paraId="0619C329" w14:textId="6C338B44" w:rsidR="00DF1BB4" w:rsidRDefault="0073020D" w:rsidP="00E06418">
      <w:pPr>
        <w:tabs>
          <w:tab w:val="left" w:pos="2694"/>
        </w:tabs>
        <w:spacing w:after="0" w:line="240" w:lineRule="auto"/>
        <w:ind w:hanging="284"/>
        <w:rPr>
          <w:rFonts w:cstheme="minorHAnsi"/>
        </w:rPr>
      </w:pPr>
      <w:r>
        <w:rPr>
          <w:rFonts w:cstheme="minorHAnsi"/>
        </w:rPr>
        <w:tab/>
      </w:r>
      <w:r w:rsidR="00DF1BB4">
        <w:rPr>
          <w:rFonts w:cstheme="minorHAnsi"/>
        </w:rPr>
        <w:t>Zapísaný:</w:t>
      </w:r>
      <w:r w:rsidR="00DF1BB4">
        <w:rPr>
          <w:rFonts w:cstheme="minorHAnsi"/>
        </w:rPr>
        <w:tab/>
      </w:r>
      <w:r w:rsidR="00DF1BB4">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r>
    </w:p>
    <w:p w14:paraId="673B91E0" w14:textId="33DA5C58" w:rsidR="0073020D" w:rsidRDefault="0073020D" w:rsidP="00E06418">
      <w:pPr>
        <w:spacing w:after="0" w:line="240" w:lineRule="auto"/>
        <w:rPr>
          <w:rFonts w:cstheme="minorHAnsi"/>
        </w:rPr>
      </w:pPr>
      <w:r>
        <w:rPr>
          <w:rFonts w:cstheme="minorHAnsi"/>
        </w:rPr>
        <w:t xml:space="preserve">Štatutárny orgán: </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ab/>
        <w:t xml:space="preserve"> </w:t>
      </w:r>
    </w:p>
    <w:p w14:paraId="735838F4" w14:textId="28D1D8E7" w:rsidR="0073020D" w:rsidRDefault="0073020D" w:rsidP="00E06418">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A8DEF24" w14:textId="088D5376" w:rsidR="0073020D" w:rsidRDefault="0073020D" w:rsidP="00E06418">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521BED5A" w14:textId="34410529" w:rsidR="0073020D" w:rsidRDefault="0073020D" w:rsidP="00E06418">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r>
        <w:rPr>
          <w:rFonts w:cstheme="minorHAnsi"/>
        </w:rPr>
        <w:t xml:space="preserve"> </w:t>
      </w:r>
    </w:p>
    <w:p w14:paraId="146D7528" w14:textId="6FB2EB0B" w:rsidR="0073020D" w:rsidRDefault="0073020D" w:rsidP="00E06418">
      <w:pPr>
        <w:spacing w:after="0" w:line="240" w:lineRule="auto"/>
        <w:ind w:hanging="284"/>
        <w:rPr>
          <w:rFonts w:cstheme="minorHAnsi"/>
        </w:rPr>
      </w:pPr>
      <w:r>
        <w:rPr>
          <w:rFonts w:cstheme="minorHAnsi"/>
        </w:rPr>
        <w:tab/>
        <w:t>Bankové spojenie:</w:t>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463442BE" w14:textId="2CA83FF8" w:rsidR="0073020D" w:rsidRDefault="0073020D" w:rsidP="00E06418">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DF14A3D" w14:textId="77777777" w:rsidR="0073020D" w:rsidRDefault="0073020D" w:rsidP="00E06418">
      <w:pPr>
        <w:spacing w:after="0" w:line="240" w:lineRule="auto"/>
      </w:pPr>
      <w:r>
        <w:t>Osoby oprávnené rokovať vo veciach</w:t>
      </w:r>
    </w:p>
    <w:p w14:paraId="0CB9F07D" w14:textId="23139DE0" w:rsidR="0073020D" w:rsidRDefault="0073020D" w:rsidP="00E06418">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544B9538" w14:textId="11890ECE" w:rsidR="0073020D" w:rsidRDefault="0073020D" w:rsidP="00E06418">
      <w:pPr>
        <w:pStyle w:val="Odsekzoznamu"/>
        <w:tabs>
          <w:tab w:val="left" w:pos="2694"/>
        </w:tabs>
        <w:ind w:left="360"/>
        <w:rPr>
          <w:rFonts w:asciiTheme="minorHAnsi" w:hAnsiTheme="minorHAnsi"/>
        </w:rPr>
      </w:pPr>
      <w:r>
        <w:rPr>
          <w:rFonts w:asciiTheme="minorHAnsi" w:hAnsiTheme="minorHAnsi"/>
        </w:rPr>
        <w:t xml:space="preserve">- technických: </w:t>
      </w:r>
      <w:r>
        <w:rPr>
          <w:rFonts w:asciiTheme="minorHAnsi" w:hAnsiTheme="minorHAnsi"/>
        </w:rPr>
        <w:tab/>
      </w:r>
      <w:r w:rsidR="00DF1BB4">
        <w:rPr>
          <w:rFonts w:asciiTheme="minorHAnsi" w:hAnsiTheme="minorHAnsi"/>
        </w:rPr>
        <w:tab/>
      </w:r>
      <w:r w:rsidR="00DF1BB4" w:rsidRPr="00DF1BB4">
        <w:rPr>
          <w:rFonts w:ascii="Calibri" w:hAnsi="Calibri" w:cs="Calibri"/>
          <w:bCs/>
          <w:highlight w:val="yellow"/>
        </w:rPr>
        <w:t>[........................................</w:t>
      </w:r>
      <w:r w:rsidR="00DF1BB4">
        <w:rPr>
          <w:rFonts w:ascii="Calibri" w:hAnsi="Calibri" w:cs="Calibri"/>
          <w:bCs/>
          <w:highlight w:val="yellow"/>
        </w:rPr>
        <w:t>...</w:t>
      </w:r>
      <w:r w:rsidR="00DF1BB4" w:rsidRPr="00DF1BB4">
        <w:rPr>
          <w:rFonts w:ascii="Calibri" w:hAnsi="Calibri" w:cs="Calibri"/>
          <w:bCs/>
          <w:highlight w:val="yellow"/>
        </w:rPr>
        <w:t>..]</w:t>
      </w:r>
      <w:r w:rsidR="00DF1BB4">
        <w:rPr>
          <w:rFonts w:cstheme="minorHAnsi"/>
        </w:rPr>
        <w:tab/>
      </w:r>
    </w:p>
    <w:p w14:paraId="07543394" w14:textId="77777777" w:rsidR="0073020D" w:rsidRPr="004C688C" w:rsidRDefault="0073020D" w:rsidP="00E06418">
      <w:pPr>
        <w:pStyle w:val="Odsekzoznamu"/>
        <w:tabs>
          <w:tab w:val="left" w:pos="2694"/>
        </w:tabs>
        <w:ind w:left="360"/>
        <w:rPr>
          <w:rFonts w:asciiTheme="minorHAnsi" w:hAnsiTheme="minorHAnsi"/>
          <w:sz w:val="16"/>
          <w:szCs w:val="16"/>
        </w:rPr>
      </w:pPr>
    </w:p>
    <w:p w14:paraId="52E8ED3A" w14:textId="1E592FF5" w:rsidR="0073020D" w:rsidRDefault="0073020D" w:rsidP="00E06418">
      <w:pPr>
        <w:spacing w:line="240" w:lineRule="auto"/>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w:t>
      </w:r>
      <w:r w:rsidR="00D62E2B">
        <w:rPr>
          <w:rFonts w:cstheme="minorHAnsi"/>
        </w:rPr>
        <w:t>.</w:t>
      </w:r>
      <w:r>
        <w:rPr>
          <w:rFonts w:cstheme="minorHAnsi"/>
        </w:rPr>
        <w:t xml:space="preserve">) </w:t>
      </w:r>
    </w:p>
    <w:p w14:paraId="1B3DAD79" w14:textId="77777777" w:rsidR="0073020D" w:rsidRDefault="0073020D" w:rsidP="00E06418">
      <w:pPr>
        <w:shd w:val="clear" w:color="auto" w:fill="FFFFFF" w:themeFill="background1"/>
        <w:spacing w:line="240" w:lineRule="auto"/>
        <w:jc w:val="center"/>
        <w:rPr>
          <w:rFonts w:cstheme="minorHAnsi"/>
          <w:b/>
        </w:rPr>
      </w:pPr>
      <w:r>
        <w:rPr>
          <w:rFonts w:cstheme="minorHAnsi"/>
          <w:b/>
        </w:rPr>
        <w:lastRenderedPageBreak/>
        <w:t>Preambula</w:t>
      </w:r>
    </w:p>
    <w:p w14:paraId="2834CBBB" w14:textId="1117B850" w:rsidR="0073020D" w:rsidRPr="0073020D" w:rsidRDefault="0073020D" w:rsidP="00E06418">
      <w:pPr>
        <w:jc w:val="both"/>
        <w:rPr>
          <w:rFonts w:cstheme="minorHAnsi"/>
        </w:rPr>
      </w:pPr>
      <w:r w:rsidRPr="0073020D">
        <w:rPr>
          <w:rFonts w:cstheme="minorHAnsi"/>
        </w:rPr>
        <w:t xml:space="preserve">Táto Zmluva sa uzatvára ako výsledok verejného obstarávania realizovaného postupom </w:t>
      </w:r>
      <w:r w:rsidR="00987CAB">
        <w:rPr>
          <w:rFonts w:cstheme="minorHAnsi"/>
        </w:rPr>
        <w:t xml:space="preserve">podľa </w:t>
      </w:r>
      <w:r w:rsidRPr="0073020D">
        <w:rPr>
          <w:rFonts w:cstheme="minorHAnsi"/>
        </w:rPr>
        <w:t>zákona č. 343/2015 Z. z. o verejnom obstarávaní a o zmene a doplnení niektorých zákonov v znení neskorších predpisov</w:t>
      </w:r>
      <w:r w:rsidR="007E2170">
        <w:rPr>
          <w:rFonts w:cstheme="minorHAnsi"/>
        </w:rPr>
        <w:t xml:space="preserve"> </w:t>
      </w:r>
      <w:r w:rsidRPr="0073020D">
        <w:rPr>
          <w:rFonts w:cstheme="minorHAnsi"/>
        </w:rPr>
        <w:t>na predmet zákazky</w:t>
      </w:r>
      <w:r w:rsidR="002F6DF2" w:rsidRPr="002F6DF2">
        <w:rPr>
          <w:rFonts w:cstheme="minorHAnsi"/>
          <w:b/>
          <w:bCs/>
        </w:rPr>
        <w:t xml:space="preserve"> </w:t>
      </w:r>
      <w:r w:rsidR="002F6DF2" w:rsidRPr="00F27719">
        <w:rPr>
          <w:rFonts w:cstheme="minorHAnsi"/>
          <w:b/>
          <w:bCs/>
        </w:rPr>
        <w:t xml:space="preserve">Uskutočnenie stavebných prác a dodanie technológií do jestvujúcej kotolne na SŠ Samuela </w:t>
      </w:r>
      <w:proofErr w:type="spellStart"/>
      <w:r w:rsidR="002F6DF2" w:rsidRPr="00F27719">
        <w:rPr>
          <w:rFonts w:cstheme="minorHAnsi"/>
          <w:b/>
          <w:bCs/>
        </w:rPr>
        <w:t>Mikovíniho</w:t>
      </w:r>
      <w:proofErr w:type="spellEnd"/>
      <w:r w:rsidR="002F6DF2" w:rsidRPr="00F27719">
        <w:rPr>
          <w:rFonts w:cstheme="minorHAnsi"/>
          <w:b/>
          <w:bCs/>
        </w:rPr>
        <w:t xml:space="preserve"> v Banskej Štiavnici s názvom: SO 02 - Kotolňa - odstránenie havarijného stavu</w:t>
      </w:r>
      <w:r w:rsidR="002F6DF2">
        <w:rPr>
          <w:rFonts w:cstheme="minorHAnsi"/>
          <w:b/>
          <w:bCs/>
        </w:rPr>
        <w:t xml:space="preserve"> </w:t>
      </w:r>
      <w:r w:rsidR="001B3125">
        <w:rPr>
          <w:rFonts w:cstheme="minorHAnsi"/>
        </w:rPr>
        <w:t>(</w:t>
      </w:r>
      <w:r w:rsidRPr="0073020D">
        <w:rPr>
          <w:rFonts w:cstheme="minorHAnsi"/>
        </w:rPr>
        <w:t>ďalej iba „verejné obstarávanie“)</w:t>
      </w:r>
      <w:r>
        <w:rPr>
          <w:rFonts w:cstheme="minorHAnsi"/>
        </w:rPr>
        <w:t xml:space="preserve">. </w:t>
      </w:r>
      <w:r w:rsidRPr="0073020D">
        <w:rPr>
          <w:rFonts w:cstheme="minorHAnsi"/>
        </w:rPr>
        <w:t xml:space="preserve">Dňa </w:t>
      </w:r>
      <w:r w:rsidRPr="00141CBD">
        <w:rPr>
          <w:rFonts w:cstheme="minorHAnsi"/>
          <w:highlight w:val="yellow"/>
        </w:rPr>
        <w:t>........................</w:t>
      </w:r>
      <w:r w:rsidRPr="0073020D">
        <w:rPr>
          <w:rFonts w:cstheme="minorHAnsi"/>
        </w:rPr>
        <w:t xml:space="preserve"> bol zhotoviteľ identifikovaný ako úspešný uchádzač vo</w:t>
      </w:r>
      <w:r w:rsidR="00F613ED">
        <w:rPr>
          <w:rFonts w:cstheme="minorHAnsi"/>
        </w:rPr>
        <w:t> </w:t>
      </w:r>
      <w:r w:rsidRPr="0073020D">
        <w:rPr>
          <w:rFonts w:cstheme="minorHAnsi"/>
        </w:rPr>
        <w:t>verejnom obstarávaní a táto zmluva je uzavretá na základe výsledku verejného obstarávania.</w:t>
      </w:r>
    </w:p>
    <w:p w14:paraId="638BA042" w14:textId="77777777" w:rsidR="00F377E2" w:rsidRPr="0067293B" w:rsidRDefault="00F377E2" w:rsidP="00E06418">
      <w:pPr>
        <w:pStyle w:val="Odsekzoznamu"/>
        <w:shd w:val="clear" w:color="auto" w:fill="FFFFFF" w:themeFill="background1"/>
        <w:autoSpaceDE w:val="0"/>
        <w:autoSpaceDN w:val="0"/>
        <w:adjustRightInd w:val="0"/>
        <w:ind w:left="0"/>
        <w:contextualSpacing/>
        <w:jc w:val="both"/>
        <w:rPr>
          <w:rFonts w:asciiTheme="minorHAnsi" w:hAnsiTheme="minorHAnsi" w:cstheme="minorHAnsi"/>
          <w:sz w:val="16"/>
          <w:szCs w:val="16"/>
          <w:highlight w:val="yellow"/>
        </w:rPr>
      </w:pPr>
    </w:p>
    <w:p w14:paraId="770EBD7A" w14:textId="77777777" w:rsidR="0073020D" w:rsidRDefault="0073020D" w:rsidP="00E06418">
      <w:pPr>
        <w:spacing w:after="0" w:line="240" w:lineRule="auto"/>
        <w:jc w:val="center"/>
        <w:rPr>
          <w:rFonts w:cstheme="minorHAnsi"/>
          <w:b/>
        </w:rPr>
      </w:pPr>
      <w:r>
        <w:rPr>
          <w:rFonts w:cstheme="minorHAnsi"/>
          <w:b/>
        </w:rPr>
        <w:t>Čl. I.</w:t>
      </w:r>
    </w:p>
    <w:p w14:paraId="0B87DA73" w14:textId="77777777" w:rsidR="0073020D" w:rsidRDefault="0073020D" w:rsidP="00E06418">
      <w:pPr>
        <w:spacing w:after="0" w:line="240" w:lineRule="auto"/>
        <w:jc w:val="center"/>
        <w:rPr>
          <w:rFonts w:cstheme="minorHAnsi"/>
          <w:b/>
        </w:rPr>
      </w:pPr>
      <w:r>
        <w:rPr>
          <w:rFonts w:cstheme="minorHAnsi"/>
          <w:b/>
        </w:rPr>
        <w:t>Úvodné ustanovenia</w:t>
      </w:r>
    </w:p>
    <w:p w14:paraId="1B6CF68F" w14:textId="7E363050" w:rsidR="00180114" w:rsidRPr="003763B5" w:rsidRDefault="003763B5" w:rsidP="00E06418">
      <w:pPr>
        <w:pStyle w:val="Odsekzoznamu"/>
        <w:numPr>
          <w:ilvl w:val="0"/>
          <w:numId w:val="2"/>
        </w:numPr>
        <w:tabs>
          <w:tab w:val="left" w:pos="426"/>
        </w:tabs>
        <w:spacing w:after="240"/>
        <w:ind w:left="0" w:firstLine="0"/>
        <w:contextualSpacing/>
        <w:jc w:val="both"/>
        <w:rPr>
          <w:rFonts w:asciiTheme="minorHAnsi" w:hAnsiTheme="minorHAnsi" w:cstheme="minorHAnsi"/>
          <w:b/>
        </w:rPr>
      </w:pPr>
      <w:r>
        <w:rPr>
          <w:rFonts w:asciiTheme="minorHAnsi" w:hAnsiTheme="minorHAnsi" w:cstheme="minorHAnsi"/>
        </w:rPr>
        <w:t xml:space="preserve">Objednávateľ je správcom </w:t>
      </w:r>
      <w:r w:rsidRPr="00470D1E">
        <w:rPr>
          <w:rFonts w:asciiTheme="minorHAnsi" w:hAnsiTheme="minorHAnsi" w:cstheme="minorHAnsi"/>
        </w:rPr>
        <w:t>nehnuteľností, v ktorých, resp. na ktorých bude zhotoviteľ realizovať dielo definované špecifikované v čl. III. Zmluvy, v Prílohe č. 1 Zmluvy (Ocenený Rozpočet/Ocenený Výkaz výmer zhotoviteľa)</w:t>
      </w:r>
      <w:r>
        <w:rPr>
          <w:rFonts w:asciiTheme="minorHAnsi" w:hAnsiTheme="minorHAnsi" w:cstheme="minorHAnsi"/>
        </w:rPr>
        <w:t>. Výlučným vlastníkom nehnuteľností podľa predchádzajúcej vety je</w:t>
      </w:r>
      <w:r w:rsidR="002B63B3">
        <w:rPr>
          <w:rFonts w:asciiTheme="minorHAnsi" w:hAnsiTheme="minorHAnsi" w:cstheme="minorHAnsi"/>
        </w:rPr>
        <w:t> </w:t>
      </w:r>
      <w:r w:rsidRPr="006949F5">
        <w:rPr>
          <w:rFonts w:asciiTheme="minorHAnsi" w:hAnsiTheme="minorHAnsi" w:cstheme="minorHAnsi"/>
        </w:rPr>
        <w:t xml:space="preserve">Banskobystrický samosprávny kraj, Nám. SNP 23, 974 01 Banská Bystrica, IČO: 37828100 </w:t>
      </w:r>
      <w:r>
        <w:rPr>
          <w:rFonts w:asciiTheme="minorHAnsi" w:hAnsiTheme="minorHAnsi" w:cstheme="minorHAnsi"/>
        </w:rPr>
        <w:t xml:space="preserve">- </w:t>
      </w:r>
      <w:r w:rsidRPr="006949F5">
        <w:rPr>
          <w:rFonts w:asciiTheme="minorHAnsi" w:hAnsiTheme="minorHAnsi" w:cstheme="minorHAnsi"/>
        </w:rPr>
        <w:t>ako zriaďovateľ objednávateľa</w:t>
      </w:r>
      <w:r>
        <w:rPr>
          <w:rFonts w:asciiTheme="minorHAnsi" w:hAnsiTheme="minorHAnsi" w:cstheme="minorHAnsi"/>
        </w:rPr>
        <w:t>.</w:t>
      </w:r>
    </w:p>
    <w:p w14:paraId="0AFBF121" w14:textId="77777777" w:rsidR="00180114" w:rsidRDefault="00180114" w:rsidP="00E06418">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E06418">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E06418">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E06418">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E06418">
      <w:pPr>
        <w:pStyle w:val="Odsekzoznamu"/>
        <w:tabs>
          <w:tab w:val="left" w:pos="284"/>
        </w:tabs>
        <w:ind w:left="0"/>
        <w:contextualSpacing/>
        <w:jc w:val="both"/>
        <w:rPr>
          <w:rFonts w:asciiTheme="minorHAnsi" w:hAnsiTheme="minorHAnsi" w:cstheme="minorHAnsi"/>
        </w:rPr>
      </w:pPr>
    </w:p>
    <w:p w14:paraId="3219B9FA" w14:textId="4447992E" w:rsidR="0073020D" w:rsidRDefault="0073020D" w:rsidP="00E06418">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w:t>
      </w:r>
      <w:r w:rsidR="00F613ED">
        <w:rPr>
          <w:rFonts w:asciiTheme="minorHAnsi" w:hAnsiTheme="minorHAnsi" w:cstheme="minorHAnsi"/>
        </w:rPr>
        <w:t> </w:t>
      </w:r>
      <w:r>
        <w:rPr>
          <w:rFonts w:asciiTheme="minorHAnsi" w:hAnsiTheme="minorHAnsi" w:cstheme="minorHAnsi"/>
        </w:rPr>
        <w:t>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E06418">
      <w:pPr>
        <w:pStyle w:val="Odsekzoznamu"/>
        <w:tabs>
          <w:tab w:val="left" w:pos="284"/>
        </w:tabs>
        <w:ind w:left="0"/>
        <w:contextualSpacing/>
        <w:jc w:val="both"/>
        <w:rPr>
          <w:rFonts w:asciiTheme="minorHAnsi" w:hAnsiTheme="minorHAnsi" w:cstheme="minorHAnsi"/>
        </w:rPr>
      </w:pPr>
    </w:p>
    <w:p w14:paraId="4C3D36C9" w14:textId="011DDDD6" w:rsidR="0073020D" w:rsidRDefault="0073020D" w:rsidP="00E06418">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w:t>
      </w:r>
      <w:r w:rsidR="00F613ED">
        <w:rPr>
          <w:rFonts w:asciiTheme="minorHAnsi" w:hAnsiTheme="minorHAnsi" w:cstheme="minorHAnsi"/>
        </w:rPr>
        <w:t> </w:t>
      </w:r>
      <w:r>
        <w:rPr>
          <w:rFonts w:asciiTheme="minorHAnsi" w:hAnsiTheme="minorHAnsi" w:cstheme="minorHAnsi"/>
        </w:rPr>
        <w:t xml:space="preserve">disponuje takými kapacitami a odbornými znalosťami, ktoré sú potrebné na kvalitné a riadne vykonanie diela.  </w:t>
      </w:r>
    </w:p>
    <w:p w14:paraId="327B9C9A" w14:textId="77777777" w:rsidR="0073020D" w:rsidRPr="0067293B" w:rsidRDefault="0073020D" w:rsidP="00E06418">
      <w:pPr>
        <w:spacing w:after="0" w:line="240" w:lineRule="auto"/>
        <w:rPr>
          <w:rFonts w:cstheme="minorHAnsi"/>
          <w:b/>
          <w:sz w:val="16"/>
          <w:szCs w:val="16"/>
        </w:rPr>
      </w:pPr>
    </w:p>
    <w:p w14:paraId="4B339450" w14:textId="3A25C2FF" w:rsidR="0073020D" w:rsidRDefault="0073020D" w:rsidP="00E06418">
      <w:pPr>
        <w:spacing w:after="0" w:line="240" w:lineRule="auto"/>
        <w:jc w:val="center"/>
        <w:rPr>
          <w:rFonts w:cstheme="minorHAnsi"/>
          <w:b/>
        </w:rPr>
      </w:pPr>
      <w:r>
        <w:rPr>
          <w:rFonts w:cstheme="minorHAnsi"/>
          <w:b/>
        </w:rPr>
        <w:t>Čl. II.</w:t>
      </w:r>
    </w:p>
    <w:p w14:paraId="14CDAF23" w14:textId="77777777" w:rsidR="0073020D" w:rsidRDefault="0073020D" w:rsidP="00E06418">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E06418">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 xml:space="preserve">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w:t>
      </w:r>
      <w:r>
        <w:rPr>
          <w:rFonts w:asciiTheme="minorHAnsi" w:hAnsiTheme="minorHAnsi" w:cstheme="minorHAnsi"/>
        </w:rPr>
        <w:lastRenderedPageBreak/>
        <w:t>normami.</w:t>
      </w:r>
    </w:p>
    <w:p w14:paraId="01704A45" w14:textId="419704D4" w:rsidR="008D40CB" w:rsidRPr="00DB5016" w:rsidRDefault="0073020D" w:rsidP="00E83379">
      <w:pPr>
        <w:pStyle w:val="Odsekzoznamu"/>
        <w:widowControl w:val="0"/>
        <w:numPr>
          <w:ilvl w:val="0"/>
          <w:numId w:val="3"/>
        </w:numPr>
        <w:tabs>
          <w:tab w:val="left" w:pos="426"/>
        </w:tabs>
        <w:suppressAutoHyphens/>
        <w:snapToGrid w:val="0"/>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140F3FED" w14:textId="77777777" w:rsidR="00EB4538" w:rsidRPr="0067293B" w:rsidRDefault="00EB4538" w:rsidP="00E06418">
      <w:pPr>
        <w:pStyle w:val="Odsekzoznamu"/>
        <w:suppressAutoHyphens/>
        <w:snapToGrid w:val="0"/>
        <w:ind w:left="720"/>
        <w:jc w:val="center"/>
        <w:rPr>
          <w:rFonts w:asciiTheme="minorHAnsi" w:hAnsiTheme="minorHAnsi" w:cstheme="minorHAnsi"/>
          <w:b/>
          <w:sz w:val="16"/>
          <w:szCs w:val="16"/>
        </w:rPr>
      </w:pPr>
    </w:p>
    <w:p w14:paraId="5A1750DC" w14:textId="1BF3C3C1" w:rsidR="0073020D" w:rsidRDefault="0073020D" w:rsidP="00E06418">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E06418">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E6091A" w:rsidRDefault="0073020D" w:rsidP="00E06418">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Dielom sa na účely Zmluvy rozumie realizácia stavebných prác</w:t>
      </w:r>
      <w:r w:rsidR="00A1166F">
        <w:rPr>
          <w:rFonts w:asciiTheme="minorHAnsi" w:hAnsiTheme="minorHAnsi" w:cstheme="minorHAnsi"/>
          <w:sz w:val="22"/>
          <w:szCs w:val="22"/>
        </w:rPr>
        <w:t xml:space="preserve"> na stavbe</w:t>
      </w:r>
      <w:r w:rsidR="00E6091A">
        <w:rPr>
          <w:rFonts w:asciiTheme="minorHAnsi" w:hAnsiTheme="minorHAnsi" w:cstheme="minorHAnsi"/>
          <w:sz w:val="22"/>
          <w:szCs w:val="22"/>
        </w:rPr>
        <w:t>:</w:t>
      </w:r>
    </w:p>
    <w:p w14:paraId="7FF3D6BB" w14:textId="728865D4" w:rsidR="00E6091A" w:rsidRPr="00950CB7" w:rsidRDefault="00E6091A" w:rsidP="00E06418">
      <w:pPr>
        <w:pStyle w:val="Bezriadkovania"/>
        <w:ind w:left="284"/>
        <w:jc w:val="both"/>
        <w:rPr>
          <w:rFonts w:asciiTheme="minorHAnsi" w:hAnsiTheme="minorHAnsi" w:cstheme="minorHAnsi"/>
          <w:sz w:val="22"/>
          <w:szCs w:val="22"/>
        </w:rPr>
      </w:pPr>
      <w:r w:rsidRPr="00950CB7">
        <w:rPr>
          <w:rFonts w:asciiTheme="minorHAnsi" w:hAnsiTheme="minorHAnsi" w:cstheme="minorHAnsi"/>
          <w:sz w:val="22"/>
          <w:szCs w:val="22"/>
        </w:rPr>
        <w:t>Názov stavby:</w:t>
      </w:r>
      <w:r w:rsidR="00B208B6" w:rsidRPr="00950CB7">
        <w:rPr>
          <w:rFonts w:asciiTheme="minorHAnsi" w:hAnsiTheme="minorHAnsi" w:cstheme="minorHAnsi"/>
          <w:sz w:val="22"/>
          <w:szCs w:val="22"/>
        </w:rPr>
        <w:t xml:space="preserve">  SO 02-kotolňa–odstránenie havarijného stavu</w:t>
      </w:r>
    </w:p>
    <w:p w14:paraId="4A02B814" w14:textId="4F4539B5" w:rsidR="007B3743" w:rsidRDefault="007B3743" w:rsidP="00E06418">
      <w:pPr>
        <w:pStyle w:val="Bezriadkovania"/>
        <w:ind w:left="284"/>
        <w:jc w:val="both"/>
        <w:rPr>
          <w:rFonts w:asciiTheme="minorHAnsi" w:hAnsiTheme="minorHAnsi" w:cstheme="minorHAnsi"/>
          <w:sz w:val="22"/>
          <w:szCs w:val="22"/>
        </w:rPr>
      </w:pPr>
      <w:r w:rsidRPr="00950CB7">
        <w:rPr>
          <w:rFonts w:asciiTheme="minorHAnsi" w:hAnsiTheme="minorHAnsi" w:cstheme="minorHAnsi"/>
          <w:sz w:val="22"/>
          <w:szCs w:val="22"/>
        </w:rPr>
        <w:t>Miesto stavby:</w:t>
      </w:r>
      <w:r>
        <w:rPr>
          <w:rFonts w:asciiTheme="minorHAnsi" w:hAnsiTheme="minorHAnsi" w:cstheme="minorHAnsi"/>
          <w:sz w:val="22"/>
          <w:szCs w:val="22"/>
        </w:rPr>
        <w:t xml:space="preserve"> </w:t>
      </w:r>
      <w:r w:rsidR="00F002F7">
        <w:rPr>
          <w:rFonts w:asciiTheme="minorHAnsi" w:hAnsiTheme="minorHAnsi" w:cstheme="minorHAnsi"/>
          <w:sz w:val="22"/>
          <w:szCs w:val="22"/>
        </w:rPr>
        <w:t xml:space="preserve">Spojená škola </w:t>
      </w:r>
      <w:r w:rsidR="0030672C">
        <w:rPr>
          <w:rFonts w:asciiTheme="minorHAnsi" w:hAnsiTheme="minorHAnsi" w:cstheme="minorHAnsi"/>
          <w:sz w:val="22"/>
          <w:szCs w:val="22"/>
        </w:rPr>
        <w:t xml:space="preserve">Samuela </w:t>
      </w:r>
      <w:proofErr w:type="spellStart"/>
      <w:r w:rsidR="0030672C">
        <w:rPr>
          <w:rFonts w:asciiTheme="minorHAnsi" w:hAnsiTheme="minorHAnsi" w:cstheme="minorHAnsi"/>
          <w:sz w:val="22"/>
          <w:szCs w:val="22"/>
        </w:rPr>
        <w:t>Mikovíniho</w:t>
      </w:r>
      <w:proofErr w:type="spellEnd"/>
      <w:r w:rsidR="00B208B6">
        <w:rPr>
          <w:rFonts w:asciiTheme="minorHAnsi" w:hAnsiTheme="minorHAnsi" w:cstheme="minorHAnsi"/>
          <w:sz w:val="22"/>
          <w:szCs w:val="22"/>
        </w:rPr>
        <w:t xml:space="preserve"> v Banskej Štiavnici</w:t>
      </w:r>
    </w:p>
    <w:p w14:paraId="088D33D2" w14:textId="77777777" w:rsidR="007B3743" w:rsidRDefault="007B3743" w:rsidP="00E06418">
      <w:pPr>
        <w:pStyle w:val="Bezriadkovania"/>
        <w:ind w:left="284"/>
        <w:jc w:val="both"/>
        <w:rPr>
          <w:rFonts w:asciiTheme="minorHAnsi" w:hAnsiTheme="minorHAnsi" w:cstheme="minorHAnsi"/>
          <w:sz w:val="22"/>
          <w:szCs w:val="22"/>
        </w:rPr>
      </w:pPr>
    </w:p>
    <w:p w14:paraId="4894EEC9" w14:textId="7447FBA1" w:rsidR="007B3743" w:rsidRDefault="007B3743" w:rsidP="00E06418">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63F8866F" w14:textId="77777777" w:rsidR="00150132" w:rsidRDefault="00150132" w:rsidP="00E06418">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79D7ABE1" w14:textId="77777777" w:rsidR="00150132" w:rsidRPr="00DB7F66" w:rsidRDefault="00150132" w:rsidP="00E06418">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24247C5F" w14:textId="77777777" w:rsidR="00150132" w:rsidRDefault="00150132" w:rsidP="00E06418">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E06418">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E06418">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E06418">
      <w:pPr>
        <w:pStyle w:val="Bezriadkovania"/>
        <w:ind w:left="567"/>
        <w:jc w:val="both"/>
        <w:rPr>
          <w:rStyle w:val="CharStyle13"/>
          <w:rFonts w:asciiTheme="minorHAnsi" w:hAnsiTheme="minorHAnsi" w:cstheme="minorHAnsi"/>
          <w:sz w:val="22"/>
          <w:szCs w:val="22"/>
        </w:rPr>
      </w:pPr>
    </w:p>
    <w:p w14:paraId="6B919471" w14:textId="2073F78E" w:rsidR="007B3743" w:rsidRDefault="007B3743" w:rsidP="00E06418">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E06418">
      <w:pPr>
        <w:pStyle w:val="Bezriadkovania"/>
        <w:ind w:left="284"/>
        <w:jc w:val="both"/>
        <w:rPr>
          <w:rStyle w:val="CharStyle13"/>
          <w:rFonts w:asciiTheme="minorHAnsi" w:hAnsiTheme="minorHAnsi" w:cstheme="minorHAnsi"/>
          <w:b w:val="0"/>
          <w:bCs w:val="0"/>
          <w:sz w:val="22"/>
          <w:szCs w:val="22"/>
        </w:rPr>
      </w:pPr>
    </w:p>
    <w:p w14:paraId="1FA88283" w14:textId="1E90312B" w:rsidR="0073020D" w:rsidRDefault="0073020D" w:rsidP="00E06418">
      <w:pPr>
        <w:pStyle w:val="Bezriadkovania"/>
        <w:numPr>
          <w:ilvl w:val="0"/>
          <w:numId w:val="4"/>
        </w:numPr>
        <w:tabs>
          <w:tab w:val="left" w:pos="426"/>
        </w:tabs>
        <w:spacing w:after="240"/>
        <w:ind w:left="0" w:firstLine="0"/>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A57391" w:rsidRPr="00950CB7">
        <w:rPr>
          <w:rFonts w:asciiTheme="minorHAnsi" w:hAnsiTheme="minorHAnsi" w:cstheme="minorHAnsi"/>
          <w:sz w:val="22"/>
          <w:szCs w:val="22"/>
        </w:rPr>
        <w:t>SO 02-kotolňa–odstránenie havarijného stavu</w:t>
      </w:r>
      <w:r w:rsidR="00996399">
        <w:rPr>
          <w:rFonts w:asciiTheme="minorHAnsi" w:hAnsiTheme="minorHAnsi" w:cstheme="minorHAnsi"/>
          <w:sz w:val="22"/>
          <w:szCs w:val="22"/>
        </w:rPr>
        <w:t>,</w:t>
      </w:r>
      <w:r w:rsidR="00A57391">
        <w:rPr>
          <w:rFonts w:asciiTheme="minorHAnsi" w:hAnsiTheme="minorHAnsi" w:cstheme="minorHAnsi"/>
          <w:sz w:val="22"/>
          <w:szCs w:val="22"/>
          <w:lang w:eastAsia="cs-CZ"/>
        </w:rPr>
        <w:t xml:space="preserve"> v</w:t>
      </w:r>
      <w:r>
        <w:rPr>
          <w:rFonts w:asciiTheme="minorHAnsi" w:hAnsiTheme="minorHAnsi" w:cstheme="minorHAnsi"/>
          <w:sz w:val="22"/>
          <w:szCs w:val="22"/>
          <w:lang w:eastAsia="cs-CZ"/>
        </w:rPr>
        <w:t xml:space="preserve">yhotovenou projektantom </w:t>
      </w:r>
      <w:r w:rsidR="006A7EA5">
        <w:rPr>
          <w:rFonts w:asciiTheme="minorHAnsi" w:hAnsiTheme="minorHAnsi" w:cstheme="minorHAnsi"/>
          <w:sz w:val="22"/>
          <w:szCs w:val="22"/>
          <w:lang w:eastAsia="cs-CZ"/>
        </w:rPr>
        <w:t xml:space="preserve">de SIGNUM </w:t>
      </w:r>
      <w:proofErr w:type="spellStart"/>
      <w:r w:rsidR="006A7EA5">
        <w:rPr>
          <w:rFonts w:asciiTheme="minorHAnsi" w:hAnsiTheme="minorHAnsi" w:cstheme="minorHAnsi"/>
          <w:sz w:val="22"/>
          <w:szCs w:val="22"/>
          <w:lang w:eastAsia="cs-CZ"/>
        </w:rPr>
        <w:t>s.r.o</w:t>
      </w:r>
      <w:proofErr w:type="spellEnd"/>
      <w:r w:rsidR="006A7EA5">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ďalej len </w:t>
      </w:r>
      <w:r>
        <w:rPr>
          <w:rFonts w:asciiTheme="minorHAnsi" w:hAnsiTheme="minorHAnsi" w:cstheme="minorHAnsi"/>
          <w:b/>
          <w:sz w:val="22"/>
          <w:szCs w:val="22"/>
          <w:lang w:eastAsia="cs-CZ"/>
        </w:rPr>
        <w:t>„dokumentácia“</w:t>
      </w:r>
      <w:r>
        <w:rPr>
          <w:rFonts w:asciiTheme="minorHAnsi" w:hAnsiTheme="minorHAnsi" w:cstheme="minorHAnsi"/>
          <w:sz w:val="22"/>
          <w:szCs w:val="22"/>
          <w:lang w:eastAsia="cs-CZ"/>
        </w:rPr>
        <w:t>).</w:t>
      </w:r>
    </w:p>
    <w:p w14:paraId="1EA38C98" w14:textId="77777777" w:rsidR="0073020D" w:rsidRDefault="0073020D" w:rsidP="00E06418">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Na realizáciu diela (resp. dotknutej časti diela) boli vydané nasledovné povolenia a doklady:</w:t>
      </w:r>
      <w:r>
        <w:t xml:space="preserve"> </w:t>
      </w:r>
    </w:p>
    <w:p w14:paraId="007AC7D5" w14:textId="39724458" w:rsidR="0073020D" w:rsidRDefault="00D74D72" w:rsidP="00E06418">
      <w:pPr>
        <w:pStyle w:val="Bezriadkovania"/>
        <w:tabs>
          <w:tab w:val="left" w:pos="426"/>
        </w:tabs>
        <w:ind w:firstLine="284"/>
        <w:jc w:val="both"/>
        <w:rPr>
          <w:rFonts w:asciiTheme="minorHAnsi" w:hAnsiTheme="minorHAnsi" w:cstheme="minorHAnsi"/>
          <w:i/>
          <w:iCs/>
          <w:sz w:val="22"/>
          <w:szCs w:val="22"/>
        </w:rPr>
      </w:pPr>
      <w:r>
        <w:rPr>
          <w:rFonts w:asciiTheme="minorHAnsi" w:hAnsiTheme="minorHAnsi" w:cstheme="minorHAnsi"/>
          <w:bCs/>
          <w:i/>
          <w:iCs/>
          <w:sz w:val="22"/>
          <w:szCs w:val="22"/>
          <w:shd w:val="clear" w:color="auto" w:fill="FFFFFF"/>
        </w:rPr>
        <w:t xml:space="preserve">   </w:t>
      </w:r>
      <w:r w:rsidR="007B07EA">
        <w:rPr>
          <w:rFonts w:asciiTheme="minorHAnsi" w:hAnsiTheme="minorHAnsi" w:cstheme="minorHAnsi"/>
          <w:bCs/>
          <w:i/>
          <w:iCs/>
          <w:sz w:val="22"/>
          <w:szCs w:val="22"/>
          <w:shd w:val="clear" w:color="auto" w:fill="FFFFFF"/>
        </w:rPr>
        <w:t>Mesto Banská Štiavnica, o</w:t>
      </w:r>
      <w:r w:rsidR="00950CB7" w:rsidRPr="00D74D72">
        <w:rPr>
          <w:rFonts w:asciiTheme="minorHAnsi" w:hAnsiTheme="minorHAnsi" w:cstheme="minorHAnsi"/>
          <w:bCs/>
          <w:i/>
          <w:iCs/>
          <w:sz w:val="22"/>
          <w:szCs w:val="22"/>
          <w:shd w:val="clear" w:color="auto" w:fill="FFFFFF"/>
        </w:rPr>
        <w:t xml:space="preserve">hlásenie stavebných </w:t>
      </w:r>
      <w:r w:rsidR="007B07EA">
        <w:rPr>
          <w:rFonts w:asciiTheme="minorHAnsi" w:hAnsiTheme="minorHAnsi" w:cstheme="minorHAnsi"/>
          <w:bCs/>
          <w:i/>
          <w:iCs/>
          <w:sz w:val="22"/>
          <w:szCs w:val="22"/>
          <w:shd w:val="clear" w:color="auto" w:fill="FFFFFF"/>
        </w:rPr>
        <w:t>úprav</w:t>
      </w:r>
      <w:r w:rsidRPr="00D74D72">
        <w:rPr>
          <w:rFonts w:asciiTheme="minorHAnsi" w:hAnsiTheme="minorHAnsi" w:cstheme="minorHAnsi"/>
          <w:bCs/>
          <w:i/>
          <w:iCs/>
          <w:sz w:val="22"/>
          <w:szCs w:val="22"/>
          <w:shd w:val="clear" w:color="auto" w:fill="FFFFFF"/>
        </w:rPr>
        <w:t xml:space="preserve"> </w:t>
      </w:r>
      <w:r w:rsidRPr="00D74D72">
        <w:rPr>
          <w:rFonts w:asciiTheme="minorHAnsi" w:hAnsiTheme="minorHAnsi" w:cstheme="minorHAnsi"/>
          <w:i/>
          <w:iCs/>
          <w:sz w:val="22"/>
          <w:szCs w:val="22"/>
        </w:rPr>
        <w:t>zo dňa 3.11.2023, č. 2883/2023/</w:t>
      </w:r>
      <w:proofErr w:type="spellStart"/>
      <w:r w:rsidRPr="00D74D72">
        <w:rPr>
          <w:rFonts w:asciiTheme="minorHAnsi" w:hAnsiTheme="minorHAnsi" w:cstheme="minorHAnsi"/>
          <w:i/>
          <w:iCs/>
          <w:sz w:val="22"/>
          <w:szCs w:val="22"/>
        </w:rPr>
        <w:t>Výst</w:t>
      </w:r>
      <w:proofErr w:type="spellEnd"/>
      <w:r w:rsidRPr="00D74D72">
        <w:rPr>
          <w:rFonts w:asciiTheme="minorHAnsi" w:hAnsiTheme="minorHAnsi" w:cstheme="minorHAnsi"/>
          <w:i/>
          <w:iCs/>
          <w:sz w:val="22"/>
          <w:szCs w:val="22"/>
        </w:rPr>
        <w:t>.</w:t>
      </w:r>
    </w:p>
    <w:p w14:paraId="45BAD1EA" w14:textId="54CC2ADC" w:rsidR="00C21570" w:rsidRPr="00E938BB" w:rsidRDefault="00C21570" w:rsidP="00E06418">
      <w:pPr>
        <w:pStyle w:val="Bezriadkovania"/>
        <w:tabs>
          <w:tab w:val="left" w:pos="851"/>
        </w:tabs>
        <w:ind w:firstLine="426"/>
        <w:jc w:val="both"/>
        <w:rPr>
          <w:rFonts w:asciiTheme="minorHAnsi" w:hAnsiTheme="minorHAnsi" w:cstheme="minorHAnsi"/>
          <w:i/>
          <w:iCs/>
          <w:sz w:val="22"/>
          <w:szCs w:val="22"/>
        </w:rPr>
      </w:pPr>
      <w:r w:rsidRPr="00E938BB">
        <w:rPr>
          <w:rFonts w:asciiTheme="minorHAnsi" w:hAnsiTheme="minorHAnsi" w:cstheme="minorHAnsi"/>
          <w:i/>
          <w:iCs/>
          <w:sz w:val="22"/>
          <w:szCs w:val="22"/>
        </w:rPr>
        <w:t>TUV S</w:t>
      </w:r>
      <w:r w:rsidR="00A93B1A" w:rsidRPr="00E938BB">
        <w:rPr>
          <w:rFonts w:asciiTheme="minorHAnsi" w:hAnsiTheme="minorHAnsi" w:cstheme="minorHAnsi"/>
          <w:i/>
          <w:iCs/>
          <w:sz w:val="22"/>
          <w:szCs w:val="22"/>
        </w:rPr>
        <w:t>UD</w:t>
      </w:r>
      <w:r w:rsidRPr="00E938BB">
        <w:rPr>
          <w:rFonts w:asciiTheme="minorHAnsi" w:hAnsiTheme="minorHAnsi" w:cstheme="minorHAnsi"/>
          <w:i/>
          <w:iCs/>
          <w:sz w:val="22"/>
          <w:szCs w:val="22"/>
        </w:rPr>
        <w:t xml:space="preserve"> Slovakia</w:t>
      </w:r>
      <w:r w:rsidR="00A93B1A" w:rsidRPr="00E938BB">
        <w:rPr>
          <w:rFonts w:asciiTheme="minorHAnsi" w:hAnsiTheme="minorHAnsi" w:cstheme="minorHAnsi"/>
          <w:i/>
          <w:iCs/>
          <w:sz w:val="22"/>
          <w:szCs w:val="22"/>
        </w:rPr>
        <w:t xml:space="preserve"> </w:t>
      </w:r>
      <w:proofErr w:type="spellStart"/>
      <w:r w:rsidR="00A93B1A" w:rsidRPr="00E938BB">
        <w:rPr>
          <w:rFonts w:asciiTheme="minorHAnsi" w:hAnsiTheme="minorHAnsi" w:cstheme="minorHAnsi"/>
          <w:i/>
          <w:iCs/>
          <w:sz w:val="22"/>
          <w:szCs w:val="22"/>
        </w:rPr>
        <w:t>s.r.o</w:t>
      </w:r>
      <w:proofErr w:type="spellEnd"/>
      <w:r w:rsidR="00A93B1A" w:rsidRPr="00E938BB">
        <w:rPr>
          <w:rFonts w:asciiTheme="minorHAnsi" w:hAnsiTheme="minorHAnsi" w:cstheme="minorHAnsi"/>
          <w:i/>
          <w:iCs/>
          <w:sz w:val="22"/>
          <w:szCs w:val="22"/>
        </w:rPr>
        <w:t xml:space="preserve">. , </w:t>
      </w:r>
      <w:r w:rsidR="006D01C1" w:rsidRPr="00E938BB">
        <w:rPr>
          <w:rFonts w:asciiTheme="minorHAnsi" w:hAnsiTheme="minorHAnsi" w:cstheme="minorHAnsi"/>
          <w:i/>
          <w:iCs/>
          <w:sz w:val="22"/>
          <w:szCs w:val="22"/>
        </w:rPr>
        <w:t>odborné stanovisko</w:t>
      </w:r>
      <w:r w:rsidR="00276459" w:rsidRPr="00E938BB">
        <w:rPr>
          <w:rFonts w:asciiTheme="minorHAnsi" w:hAnsiTheme="minorHAnsi" w:cstheme="minorHAnsi"/>
          <w:i/>
          <w:iCs/>
          <w:sz w:val="22"/>
          <w:szCs w:val="22"/>
        </w:rPr>
        <w:t xml:space="preserve"> ev.</w:t>
      </w:r>
      <w:r w:rsidR="006D01C1" w:rsidRPr="00E938BB">
        <w:rPr>
          <w:rFonts w:asciiTheme="minorHAnsi" w:hAnsiTheme="minorHAnsi" w:cstheme="minorHAnsi"/>
          <w:i/>
          <w:iCs/>
          <w:sz w:val="22"/>
          <w:szCs w:val="22"/>
        </w:rPr>
        <w:t xml:space="preserve"> č.</w:t>
      </w:r>
      <w:r w:rsidR="00276459" w:rsidRPr="00E938BB">
        <w:rPr>
          <w:rFonts w:asciiTheme="minorHAnsi" w:hAnsiTheme="minorHAnsi" w:cstheme="minorHAnsi"/>
          <w:i/>
          <w:iCs/>
          <w:sz w:val="22"/>
          <w:szCs w:val="22"/>
        </w:rPr>
        <w:t xml:space="preserve"> </w:t>
      </w:r>
      <w:r w:rsidR="00CF649C" w:rsidRPr="00E938BB">
        <w:rPr>
          <w:rFonts w:asciiTheme="minorHAnsi" w:hAnsiTheme="minorHAnsi" w:cstheme="minorHAnsi"/>
          <w:i/>
          <w:iCs/>
          <w:sz w:val="22"/>
          <w:szCs w:val="22"/>
        </w:rPr>
        <w:t>71</w:t>
      </w:r>
      <w:r w:rsidR="00416F5D" w:rsidRPr="00E938BB">
        <w:rPr>
          <w:rFonts w:asciiTheme="minorHAnsi" w:hAnsiTheme="minorHAnsi" w:cstheme="minorHAnsi"/>
          <w:i/>
          <w:iCs/>
          <w:sz w:val="22"/>
          <w:szCs w:val="22"/>
        </w:rPr>
        <w:t>65051592/30/23/BT/OS/DOK</w:t>
      </w:r>
    </w:p>
    <w:p w14:paraId="4DD96C3A" w14:textId="36DA357D" w:rsidR="00120457" w:rsidRPr="00E938BB" w:rsidRDefault="00495958" w:rsidP="00E06418">
      <w:pPr>
        <w:pStyle w:val="Bezriadkovania"/>
        <w:tabs>
          <w:tab w:val="left" w:pos="851"/>
        </w:tabs>
        <w:ind w:firstLine="426"/>
        <w:jc w:val="both"/>
        <w:rPr>
          <w:rFonts w:ascii="Calibri" w:hAnsi="Calibri" w:cs="Calibri"/>
          <w:i/>
          <w:iCs/>
          <w:sz w:val="22"/>
          <w:szCs w:val="22"/>
        </w:rPr>
      </w:pPr>
      <w:r w:rsidRPr="00E938BB">
        <w:rPr>
          <w:rFonts w:asciiTheme="minorHAnsi" w:hAnsiTheme="minorHAnsi" w:cstheme="minorHAnsi"/>
          <w:i/>
          <w:iCs/>
          <w:sz w:val="22"/>
          <w:szCs w:val="22"/>
        </w:rPr>
        <w:t>KPU</w:t>
      </w:r>
      <w:r w:rsidR="008C2CE1" w:rsidRPr="00E938BB">
        <w:rPr>
          <w:rFonts w:asciiTheme="minorHAnsi" w:hAnsiTheme="minorHAnsi" w:cstheme="minorHAnsi"/>
          <w:i/>
          <w:iCs/>
          <w:sz w:val="22"/>
          <w:szCs w:val="22"/>
        </w:rPr>
        <w:t xml:space="preserve"> Banská Bystrica, rozhodnutie č. </w:t>
      </w:r>
      <w:r w:rsidR="008C2CE1" w:rsidRPr="00E938BB">
        <w:rPr>
          <w:rFonts w:ascii="Calibri" w:hAnsi="Calibri" w:cs="Calibri"/>
          <w:i/>
          <w:iCs/>
          <w:sz w:val="22"/>
          <w:szCs w:val="22"/>
        </w:rPr>
        <w:t>KPUBB-2023/14688-8/65060/GRE</w:t>
      </w:r>
    </w:p>
    <w:p w14:paraId="257353A6" w14:textId="15ED47B1" w:rsidR="008C2CE1" w:rsidRPr="00E938BB" w:rsidRDefault="005C43E6" w:rsidP="00E06418">
      <w:pPr>
        <w:pStyle w:val="Bezriadkovania"/>
        <w:tabs>
          <w:tab w:val="left" w:pos="851"/>
        </w:tabs>
        <w:ind w:firstLine="426"/>
        <w:jc w:val="both"/>
        <w:rPr>
          <w:rFonts w:asciiTheme="minorHAnsi" w:hAnsiTheme="minorHAnsi" w:cstheme="minorHAnsi"/>
          <w:bCs/>
          <w:i/>
          <w:iCs/>
          <w:sz w:val="22"/>
          <w:szCs w:val="22"/>
          <w:shd w:val="clear" w:color="auto" w:fill="FFFFFF"/>
        </w:rPr>
      </w:pPr>
      <w:r w:rsidRPr="00E938BB">
        <w:rPr>
          <w:rFonts w:ascii="Calibri" w:hAnsi="Calibri" w:cs="Calibri"/>
          <w:i/>
          <w:iCs/>
          <w:sz w:val="22"/>
          <w:szCs w:val="22"/>
        </w:rPr>
        <w:t>ORHZ</w:t>
      </w:r>
      <w:r w:rsidR="002261BB" w:rsidRPr="00E938BB">
        <w:rPr>
          <w:rFonts w:ascii="Calibri" w:hAnsi="Calibri" w:cs="Calibri"/>
          <w:i/>
          <w:iCs/>
          <w:sz w:val="22"/>
          <w:szCs w:val="22"/>
        </w:rPr>
        <w:t xml:space="preserve"> Žiar nad Hronom, </w:t>
      </w:r>
      <w:r w:rsidR="00E938BB" w:rsidRPr="00E938BB">
        <w:rPr>
          <w:rFonts w:ascii="Calibri" w:hAnsi="Calibri" w:cs="Calibri"/>
          <w:i/>
          <w:iCs/>
          <w:sz w:val="22"/>
          <w:szCs w:val="22"/>
        </w:rPr>
        <w:t>schválené PD č. ORHZ-ZH1-2023/000343-002</w:t>
      </w:r>
    </w:p>
    <w:p w14:paraId="313CFCA0" w14:textId="0AA815D4" w:rsidR="007B3743" w:rsidRDefault="003C59B7" w:rsidP="00E06418">
      <w:pPr>
        <w:pStyle w:val="Bezriadkovania"/>
        <w:tabs>
          <w:tab w:val="left" w:pos="851"/>
        </w:tabs>
        <w:ind w:firstLine="426"/>
        <w:jc w:val="both"/>
        <w:rPr>
          <w:rFonts w:asciiTheme="minorHAnsi" w:hAnsiTheme="minorHAnsi" w:cstheme="minorHAnsi"/>
          <w:bCs/>
          <w:i/>
          <w:iCs/>
          <w:sz w:val="22"/>
          <w:szCs w:val="22"/>
          <w:shd w:val="clear" w:color="auto" w:fill="FFFFFF"/>
        </w:rPr>
      </w:pPr>
      <w:r>
        <w:rPr>
          <w:rFonts w:asciiTheme="minorHAnsi" w:hAnsiTheme="minorHAnsi" w:cstheme="minorHAnsi"/>
          <w:bCs/>
          <w:i/>
          <w:iCs/>
          <w:sz w:val="22"/>
          <w:szCs w:val="22"/>
          <w:shd w:val="clear" w:color="auto" w:fill="FFFFFF"/>
        </w:rPr>
        <w:t>O</w:t>
      </w:r>
      <w:r w:rsidR="007D1A7D">
        <w:rPr>
          <w:rFonts w:asciiTheme="minorHAnsi" w:hAnsiTheme="minorHAnsi" w:cstheme="minorHAnsi"/>
          <w:bCs/>
          <w:i/>
          <w:iCs/>
          <w:sz w:val="22"/>
          <w:szCs w:val="22"/>
          <w:shd w:val="clear" w:color="auto" w:fill="FFFFFF"/>
        </w:rPr>
        <w:t>Ú</w:t>
      </w:r>
      <w:r>
        <w:rPr>
          <w:rFonts w:asciiTheme="minorHAnsi" w:hAnsiTheme="minorHAnsi" w:cstheme="minorHAnsi"/>
          <w:bCs/>
          <w:i/>
          <w:iCs/>
          <w:sz w:val="22"/>
          <w:szCs w:val="22"/>
          <w:shd w:val="clear" w:color="auto" w:fill="FFFFFF"/>
        </w:rPr>
        <w:t xml:space="preserve"> Banská Štiavnica</w:t>
      </w:r>
      <w:r w:rsidR="001F0D64">
        <w:rPr>
          <w:rFonts w:asciiTheme="minorHAnsi" w:hAnsiTheme="minorHAnsi" w:cstheme="minorHAnsi"/>
          <w:bCs/>
          <w:i/>
          <w:iCs/>
          <w:sz w:val="22"/>
          <w:szCs w:val="22"/>
          <w:shd w:val="clear" w:color="auto" w:fill="FFFFFF"/>
        </w:rPr>
        <w:t>, OS</w:t>
      </w:r>
      <w:r w:rsidR="00D50241">
        <w:rPr>
          <w:rFonts w:asciiTheme="minorHAnsi" w:hAnsiTheme="minorHAnsi" w:cstheme="minorHAnsi"/>
          <w:bCs/>
          <w:i/>
          <w:iCs/>
          <w:sz w:val="22"/>
          <w:szCs w:val="22"/>
          <w:shd w:val="clear" w:color="auto" w:fill="FFFFFF"/>
        </w:rPr>
        <w:t>Ž</w:t>
      </w:r>
      <w:r w:rsidR="001F0D64">
        <w:rPr>
          <w:rFonts w:asciiTheme="minorHAnsi" w:hAnsiTheme="minorHAnsi" w:cstheme="minorHAnsi"/>
          <w:bCs/>
          <w:i/>
          <w:iCs/>
          <w:sz w:val="22"/>
          <w:szCs w:val="22"/>
          <w:shd w:val="clear" w:color="auto" w:fill="FFFFFF"/>
        </w:rPr>
        <w:t>P</w:t>
      </w:r>
      <w:r w:rsidR="00D50241">
        <w:rPr>
          <w:rFonts w:asciiTheme="minorHAnsi" w:hAnsiTheme="minorHAnsi" w:cstheme="minorHAnsi"/>
          <w:bCs/>
          <w:i/>
          <w:iCs/>
          <w:sz w:val="22"/>
          <w:szCs w:val="22"/>
          <w:shd w:val="clear" w:color="auto" w:fill="FFFFFF"/>
        </w:rPr>
        <w:t>, ochrana ovzdušia</w:t>
      </w:r>
      <w:r w:rsidR="0035331E">
        <w:rPr>
          <w:rFonts w:asciiTheme="minorHAnsi" w:hAnsiTheme="minorHAnsi" w:cstheme="minorHAnsi"/>
          <w:bCs/>
          <w:i/>
          <w:iCs/>
          <w:sz w:val="22"/>
          <w:szCs w:val="22"/>
          <w:shd w:val="clear" w:color="auto" w:fill="FFFFFF"/>
        </w:rPr>
        <w:t>, vyjadrenie č.</w:t>
      </w:r>
      <w:r w:rsidR="00992532">
        <w:rPr>
          <w:rFonts w:asciiTheme="minorHAnsi" w:hAnsiTheme="minorHAnsi" w:cstheme="minorHAnsi"/>
          <w:bCs/>
          <w:i/>
          <w:iCs/>
          <w:sz w:val="22"/>
          <w:szCs w:val="22"/>
          <w:shd w:val="clear" w:color="auto" w:fill="FFFFFF"/>
        </w:rPr>
        <w:t xml:space="preserve"> OU-BS-OSZP-2023</w:t>
      </w:r>
      <w:r w:rsidR="007D1A7D">
        <w:rPr>
          <w:rFonts w:asciiTheme="minorHAnsi" w:hAnsiTheme="minorHAnsi" w:cstheme="minorHAnsi"/>
          <w:bCs/>
          <w:i/>
          <w:iCs/>
          <w:sz w:val="22"/>
          <w:szCs w:val="22"/>
          <w:shd w:val="clear" w:color="auto" w:fill="FFFFFF"/>
        </w:rPr>
        <w:t>/001470-003</w:t>
      </w:r>
    </w:p>
    <w:p w14:paraId="7E993549" w14:textId="77694EE7" w:rsidR="009D7016" w:rsidRDefault="009D7016" w:rsidP="00E06418">
      <w:pPr>
        <w:pStyle w:val="Bezriadkovania"/>
        <w:tabs>
          <w:tab w:val="left" w:pos="851"/>
        </w:tabs>
        <w:ind w:firstLine="426"/>
        <w:jc w:val="both"/>
        <w:rPr>
          <w:rFonts w:asciiTheme="minorHAnsi" w:hAnsiTheme="minorHAnsi" w:cstheme="minorHAnsi"/>
          <w:bCs/>
          <w:i/>
          <w:iCs/>
          <w:sz w:val="22"/>
          <w:szCs w:val="22"/>
          <w:shd w:val="clear" w:color="auto" w:fill="FFFFFF"/>
        </w:rPr>
      </w:pPr>
      <w:r>
        <w:rPr>
          <w:rFonts w:asciiTheme="minorHAnsi" w:hAnsiTheme="minorHAnsi" w:cstheme="minorHAnsi"/>
          <w:bCs/>
          <w:i/>
          <w:iCs/>
          <w:sz w:val="22"/>
          <w:szCs w:val="22"/>
          <w:shd w:val="clear" w:color="auto" w:fill="FFFFFF"/>
        </w:rPr>
        <w:t xml:space="preserve">OÚ Banská Štiavnica, OSŽP, </w:t>
      </w:r>
      <w:r w:rsidR="001F1EF4">
        <w:rPr>
          <w:rFonts w:asciiTheme="minorHAnsi" w:hAnsiTheme="minorHAnsi" w:cstheme="minorHAnsi"/>
          <w:bCs/>
          <w:i/>
          <w:iCs/>
          <w:sz w:val="22"/>
          <w:szCs w:val="22"/>
          <w:shd w:val="clear" w:color="auto" w:fill="FFFFFF"/>
        </w:rPr>
        <w:t>odpady</w:t>
      </w:r>
      <w:r>
        <w:rPr>
          <w:rFonts w:asciiTheme="minorHAnsi" w:hAnsiTheme="minorHAnsi" w:cstheme="minorHAnsi"/>
          <w:bCs/>
          <w:i/>
          <w:iCs/>
          <w:sz w:val="22"/>
          <w:szCs w:val="22"/>
          <w:shd w:val="clear" w:color="auto" w:fill="FFFFFF"/>
        </w:rPr>
        <w:t xml:space="preserve">, vyjadrenie č. </w:t>
      </w:r>
      <w:r w:rsidR="007B07EA" w:rsidRPr="007B07EA">
        <w:rPr>
          <w:rFonts w:asciiTheme="minorHAnsi" w:hAnsiTheme="minorHAnsi" w:cstheme="minorHAnsi"/>
          <w:i/>
          <w:iCs/>
          <w:sz w:val="22"/>
          <w:szCs w:val="22"/>
        </w:rPr>
        <w:t>OU-BS-OSZP-2023/001553-002</w:t>
      </w:r>
    </w:p>
    <w:p w14:paraId="06CCDCD3" w14:textId="77777777" w:rsidR="009D7016" w:rsidRPr="007B3743" w:rsidRDefault="009D7016" w:rsidP="00E06418">
      <w:pPr>
        <w:pStyle w:val="Bezriadkovania"/>
        <w:tabs>
          <w:tab w:val="left" w:pos="851"/>
        </w:tabs>
        <w:ind w:firstLine="426"/>
        <w:jc w:val="both"/>
        <w:rPr>
          <w:rFonts w:asciiTheme="minorHAnsi" w:hAnsiTheme="minorHAnsi" w:cstheme="minorHAnsi"/>
          <w:bCs/>
          <w:i/>
          <w:iCs/>
          <w:sz w:val="22"/>
          <w:szCs w:val="22"/>
          <w:shd w:val="clear" w:color="auto" w:fill="FFFFFF"/>
        </w:rPr>
      </w:pPr>
    </w:p>
    <w:p w14:paraId="0150F83F" w14:textId="1BECBF21" w:rsidR="0073020D" w:rsidRDefault="0073020D" w:rsidP="00E06418">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čl. III. </w:t>
      </w:r>
      <w:r w:rsidR="006B2F24">
        <w:rPr>
          <w:rFonts w:asciiTheme="minorHAnsi" w:hAnsiTheme="minorHAnsi" w:cstheme="minorHAnsi"/>
          <w:bCs/>
          <w:sz w:val="22"/>
          <w:szCs w:val="22"/>
          <w:shd w:val="clear" w:color="auto" w:fill="FFFFFF"/>
        </w:rPr>
        <w:t xml:space="preserve">ods. 3 </w:t>
      </w:r>
      <w:r>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Default="0073020D" w:rsidP="00E06418">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E06418">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6D58015A" w:rsidR="0073020D" w:rsidRDefault="0073020D" w:rsidP="00E06418">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w:t>
      </w:r>
      <w:r>
        <w:rPr>
          <w:rFonts w:asciiTheme="minorHAnsi" w:hAnsiTheme="minorHAnsi" w:cstheme="minorHAnsi"/>
          <w:sz w:val="22"/>
          <w:szCs w:val="22"/>
        </w:rPr>
        <w:lastRenderedPageBreak/>
        <w:t>k</w:t>
      </w:r>
      <w:r w:rsidR="00F613ED">
        <w:rPr>
          <w:rFonts w:asciiTheme="minorHAnsi" w:hAnsiTheme="minorHAnsi" w:cstheme="minorHAnsi"/>
          <w:sz w:val="22"/>
          <w:szCs w:val="22"/>
        </w:rPr>
        <w:t> </w:t>
      </w:r>
      <w:r>
        <w:rPr>
          <w:rFonts w:asciiTheme="minorHAnsi" w:hAnsiTheme="minorHAnsi" w:cstheme="minorHAnsi"/>
          <w:sz w:val="22"/>
          <w:szCs w:val="22"/>
        </w:rPr>
        <w:t xml:space="preserve">vykonaniu diela, musia dosahovať vlastnosti a technické a technologické parametre určené príslušnými právnymi a technickými normami. </w:t>
      </w:r>
    </w:p>
    <w:p w14:paraId="1F0A023B" w14:textId="1EC018C2" w:rsidR="0033034B" w:rsidRPr="00DB5016" w:rsidRDefault="0073020D" w:rsidP="00E83379">
      <w:pPr>
        <w:pStyle w:val="Bezriadkovania"/>
        <w:numPr>
          <w:ilvl w:val="0"/>
          <w:numId w:val="4"/>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w:t>
      </w:r>
      <w:r w:rsidR="00F613ED">
        <w:rPr>
          <w:rStyle w:val="h1a4"/>
          <w:rFonts w:asciiTheme="minorHAnsi" w:hAnsiTheme="minorHAnsi" w:cstheme="minorHAnsi"/>
          <w:b/>
          <w:color w:val="auto"/>
          <w:kern w:val="36"/>
          <w:sz w:val="22"/>
          <w:szCs w:val="22"/>
          <w:specVanish w:val="0"/>
        </w:rPr>
        <w:t> </w:t>
      </w:r>
      <w:r>
        <w:rPr>
          <w:rStyle w:val="h1a4"/>
          <w:rFonts w:asciiTheme="minorHAnsi" w:hAnsiTheme="minorHAnsi" w:cstheme="minorHAnsi"/>
          <w:b/>
          <w:color w:val="auto"/>
          <w:kern w:val="36"/>
          <w:sz w:val="22"/>
          <w:szCs w:val="22"/>
          <w:specVanish w:val="0"/>
        </w:rPr>
        <w:t>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 xml:space="preserve">. </w:t>
      </w:r>
      <w:r>
        <w:rPr>
          <w:rFonts w:asciiTheme="minorHAnsi" w:hAnsiTheme="minorHAnsi" w:cstheme="minorHAnsi"/>
          <w:b/>
          <w:sz w:val="22"/>
          <w:szCs w:val="22"/>
        </w:rPr>
        <w:t>o nelegálnej práci a</w:t>
      </w:r>
      <w:r w:rsidR="00F613ED">
        <w:rPr>
          <w:rFonts w:asciiTheme="minorHAnsi" w:hAnsiTheme="minorHAnsi" w:cstheme="minorHAnsi"/>
          <w:b/>
          <w:sz w:val="22"/>
          <w:szCs w:val="22"/>
        </w:rPr>
        <w:t> </w:t>
      </w:r>
      <w:r>
        <w:rPr>
          <w:rFonts w:asciiTheme="minorHAnsi" w:hAnsiTheme="minorHAnsi" w:cstheme="minorHAnsi"/>
          <w:b/>
          <w:sz w:val="22"/>
          <w:szCs w:val="22"/>
        </w:rPr>
        <w:t>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2A571C85" w14:textId="77777777" w:rsidR="00EB4538" w:rsidRPr="0067293B" w:rsidRDefault="00EB4538" w:rsidP="00E06418">
      <w:pPr>
        <w:pStyle w:val="Default"/>
        <w:jc w:val="center"/>
        <w:rPr>
          <w:rFonts w:asciiTheme="minorHAnsi" w:hAnsiTheme="minorHAnsi" w:cstheme="minorHAnsi"/>
          <w:b/>
          <w:bCs/>
          <w:color w:val="auto"/>
          <w:sz w:val="16"/>
          <w:szCs w:val="16"/>
        </w:rPr>
      </w:pPr>
    </w:p>
    <w:p w14:paraId="61FFE12E" w14:textId="0F70826D" w:rsidR="0073020D" w:rsidRDefault="0073020D" w:rsidP="00E0641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E0641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E06418">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1BE36D71" w:rsidR="008A1AA5" w:rsidRDefault="00472471" w:rsidP="00D62E2B">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sidR="00557567">
        <w:rPr>
          <w:rStyle w:val="cf01"/>
        </w:rPr>
        <w:t xml:space="preserve"> </w:t>
      </w:r>
      <w:r w:rsidR="00557567" w:rsidRPr="00277BA6">
        <w:rPr>
          <w:rStyle w:val="cf01"/>
          <w:rFonts w:asciiTheme="minorHAnsi" w:hAnsiTheme="minorHAnsi" w:cstheme="minorHAnsi"/>
          <w:sz w:val="22"/>
          <w:szCs w:val="22"/>
        </w:rPr>
        <w:t>do troch pracovných dní odo dňa výzvy objednávateľa na</w:t>
      </w:r>
      <w:r w:rsidR="00F613ED">
        <w:rPr>
          <w:rStyle w:val="cf01"/>
          <w:rFonts w:asciiTheme="minorHAnsi" w:hAnsiTheme="minorHAnsi" w:cstheme="minorHAnsi"/>
          <w:sz w:val="22"/>
          <w:szCs w:val="22"/>
        </w:rPr>
        <w:t> </w:t>
      </w:r>
      <w:r w:rsidR="00557567" w:rsidRPr="00277BA6">
        <w:rPr>
          <w:rStyle w:val="cf01"/>
          <w:rFonts w:asciiTheme="minorHAnsi" w:hAnsiTheme="minorHAnsi" w:cstheme="minorHAnsi"/>
          <w:sz w:val="22"/>
          <w:szCs w:val="22"/>
        </w:rPr>
        <w:t>prevzatie staveniska</w:t>
      </w:r>
      <w:r w:rsidR="00C44314" w:rsidRPr="00277BA6">
        <w:rPr>
          <w:rStyle w:val="cf01"/>
          <w:rFonts w:asciiTheme="minorHAnsi" w:hAnsiTheme="minorHAnsi" w:cstheme="minorHAnsi"/>
          <w:sz w:val="22"/>
          <w:szCs w:val="22"/>
        </w:rPr>
        <w:t>,</w:t>
      </w:r>
      <w:r w:rsidR="00557567" w:rsidRPr="00277BA6">
        <w:rPr>
          <w:rStyle w:val="cf01"/>
          <w:rFonts w:asciiTheme="minorHAnsi" w:hAnsiTheme="minorHAnsi" w:cstheme="minorHAnsi"/>
          <w:sz w:val="22"/>
          <w:szCs w:val="22"/>
        </w:rPr>
        <w:t xml:space="preserve"> </w:t>
      </w:r>
      <w:r w:rsidR="00C44314" w:rsidRPr="00277BA6">
        <w:rPr>
          <w:rStyle w:val="cf01"/>
          <w:rFonts w:asciiTheme="minorHAnsi" w:hAnsiTheme="minorHAnsi" w:cstheme="minorHAnsi"/>
          <w:sz w:val="22"/>
          <w:szCs w:val="22"/>
        </w:rPr>
        <w:t xml:space="preserve">najneskôr však </w:t>
      </w:r>
      <w:r w:rsidR="00557567" w:rsidRPr="00277BA6">
        <w:rPr>
          <w:rStyle w:val="cf01"/>
          <w:rFonts w:asciiTheme="minorHAnsi" w:hAnsiTheme="minorHAnsi" w:cstheme="minorHAnsi"/>
          <w:sz w:val="22"/>
          <w:szCs w:val="22"/>
        </w:rPr>
        <w:t>do 60 dní odo dňa nadobudnutia účinnosti tejto Zm</w:t>
      </w:r>
      <w:r w:rsidR="0069348F" w:rsidRPr="00277BA6">
        <w:rPr>
          <w:rStyle w:val="cf01"/>
          <w:rFonts w:asciiTheme="minorHAnsi" w:hAnsiTheme="minorHAnsi" w:cstheme="minorHAnsi"/>
          <w:sz w:val="22"/>
          <w:szCs w:val="22"/>
        </w:rPr>
        <w:t>luvy</w:t>
      </w:r>
      <w:r>
        <w:rPr>
          <w:rFonts w:asciiTheme="minorHAnsi" w:hAnsiTheme="minorHAnsi" w:cstheme="minorHAnsi"/>
          <w:color w:val="auto"/>
          <w:sz w:val="22"/>
          <w:szCs w:val="22"/>
        </w:rPr>
        <w:t xml:space="preserve"> </w:t>
      </w:r>
    </w:p>
    <w:p w14:paraId="66DD7338" w14:textId="3475BFE0" w:rsidR="0073020D" w:rsidRPr="008A1AA5" w:rsidRDefault="0073020D" w:rsidP="00D62E2B">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najneskôr </w:t>
      </w: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p>
    <w:p w14:paraId="589A1A50" w14:textId="244EC4DA" w:rsidR="0073020D" w:rsidRDefault="0073020D" w:rsidP="00D62E2B">
      <w:pPr>
        <w:pStyle w:val="Default"/>
        <w:numPr>
          <w:ilvl w:val="1"/>
          <w:numId w:val="5"/>
        </w:numPr>
        <w:ind w:left="709" w:hanging="425"/>
        <w:jc w:val="both"/>
        <w:rPr>
          <w:rFonts w:asciiTheme="minorHAnsi" w:hAnsiTheme="minorHAnsi" w:cstheme="minorHAnsi"/>
          <w:color w:val="auto"/>
          <w:sz w:val="22"/>
          <w:szCs w:val="22"/>
        </w:rPr>
      </w:pPr>
      <w:r w:rsidRPr="00D62E2B">
        <w:rPr>
          <w:rFonts w:asciiTheme="minorHAnsi" w:hAnsiTheme="minorHAnsi" w:cstheme="minorHAnsi"/>
          <w:b/>
          <w:bCs/>
          <w:color w:val="auto"/>
          <w:sz w:val="22"/>
          <w:szCs w:val="22"/>
        </w:rPr>
        <w:t>dokončenie realizácie:</w:t>
      </w:r>
      <w:r w:rsidRPr="00D62E2B">
        <w:rPr>
          <w:rFonts w:asciiTheme="minorHAnsi" w:hAnsiTheme="minorHAnsi" w:cstheme="minorHAnsi"/>
          <w:color w:val="auto"/>
          <w:sz w:val="22"/>
          <w:szCs w:val="22"/>
        </w:rPr>
        <w:t xml:space="preserve"> najneskôr </w:t>
      </w:r>
      <w:r w:rsidRPr="00D62E2B">
        <w:rPr>
          <w:rFonts w:asciiTheme="minorHAnsi" w:hAnsiTheme="minorHAnsi" w:cstheme="minorHAnsi"/>
          <w:b/>
          <w:bCs/>
          <w:color w:val="auto"/>
          <w:sz w:val="22"/>
          <w:szCs w:val="22"/>
        </w:rPr>
        <w:t>do</w:t>
      </w:r>
      <w:r w:rsidR="003C09B1" w:rsidRPr="00D62E2B">
        <w:rPr>
          <w:rFonts w:asciiTheme="minorHAnsi" w:hAnsiTheme="minorHAnsi" w:cstheme="minorHAnsi"/>
          <w:b/>
          <w:bCs/>
          <w:color w:val="auto"/>
          <w:sz w:val="22"/>
          <w:szCs w:val="22"/>
        </w:rPr>
        <w:t xml:space="preserve"> 120 </w:t>
      </w:r>
      <w:r w:rsidR="00D5628E" w:rsidRPr="00D62E2B">
        <w:rPr>
          <w:rFonts w:asciiTheme="minorHAnsi" w:hAnsiTheme="minorHAnsi" w:cstheme="minorHAnsi"/>
          <w:b/>
          <w:bCs/>
          <w:color w:val="auto"/>
          <w:sz w:val="22"/>
          <w:szCs w:val="22"/>
        </w:rPr>
        <w:t>kalendárnych</w:t>
      </w:r>
      <w:r w:rsidR="00E021B3" w:rsidRPr="00D62E2B">
        <w:rPr>
          <w:rFonts w:asciiTheme="minorHAnsi" w:hAnsiTheme="minorHAnsi" w:cstheme="minorHAnsi"/>
          <w:b/>
          <w:bCs/>
          <w:color w:val="auto"/>
          <w:sz w:val="22"/>
          <w:szCs w:val="22"/>
        </w:rPr>
        <w:t xml:space="preserve"> dní</w:t>
      </w:r>
      <w:r w:rsidRPr="00D62E2B">
        <w:rPr>
          <w:rFonts w:asciiTheme="minorHAnsi" w:hAnsiTheme="minorHAnsi" w:cstheme="minorHAnsi"/>
          <w:b/>
          <w:bCs/>
          <w:color w:val="auto"/>
          <w:sz w:val="22"/>
          <w:szCs w:val="22"/>
        </w:rPr>
        <w:t xml:space="preserve"> odo dňa prevzatia staveniska</w:t>
      </w:r>
      <w:r>
        <w:rPr>
          <w:rFonts w:asciiTheme="minorHAnsi" w:hAnsiTheme="minorHAnsi" w:cstheme="minorHAnsi"/>
          <w:b/>
          <w:bCs/>
          <w:color w:val="auto"/>
          <w:sz w:val="22"/>
          <w:szCs w:val="22"/>
        </w:rPr>
        <w:t xml:space="preserve"> </w:t>
      </w:r>
      <w:r w:rsidR="00E021B3">
        <w:rPr>
          <w:rFonts w:asciiTheme="minorHAnsi" w:hAnsiTheme="minorHAnsi" w:cstheme="minorHAnsi"/>
          <w:b/>
          <w:bCs/>
          <w:color w:val="auto"/>
          <w:sz w:val="22"/>
          <w:szCs w:val="22"/>
        </w:rPr>
        <w:t>zhotoviteľom</w:t>
      </w:r>
    </w:p>
    <w:p w14:paraId="2AF04947" w14:textId="77777777" w:rsidR="0073020D" w:rsidRDefault="0073020D" w:rsidP="00E06418">
      <w:pPr>
        <w:pStyle w:val="Default"/>
        <w:ind w:left="2832"/>
        <w:jc w:val="both"/>
        <w:rPr>
          <w:rFonts w:asciiTheme="minorHAnsi" w:hAnsiTheme="minorHAnsi" w:cstheme="minorHAnsi"/>
          <w:color w:val="auto"/>
          <w:sz w:val="22"/>
          <w:szCs w:val="22"/>
        </w:rPr>
      </w:pPr>
    </w:p>
    <w:p w14:paraId="5F37F6F1" w14:textId="2E4B3273" w:rsidR="0073020D" w:rsidRDefault="0073020D" w:rsidP="00E06418">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D8A9DE4" w14:textId="0A82E49C" w:rsidR="00331289" w:rsidRPr="00664D5F" w:rsidRDefault="0073020D" w:rsidP="00277BA6">
      <w:pPr>
        <w:pStyle w:val="Default"/>
        <w:numPr>
          <w:ilvl w:val="0"/>
          <w:numId w:val="5"/>
        </w:numPr>
        <w:tabs>
          <w:tab w:val="left" w:pos="426"/>
        </w:tabs>
        <w:ind w:left="0" w:firstLine="0"/>
        <w:jc w:val="both"/>
        <w:rPr>
          <w:rFonts w:asciiTheme="minorHAnsi" w:hAnsiTheme="minorHAnsi" w:cstheme="minorHAnsi"/>
          <w:color w:val="auto"/>
          <w:sz w:val="22"/>
          <w:szCs w:val="22"/>
        </w:rPr>
      </w:pPr>
      <w:r w:rsidRPr="00856E48">
        <w:rPr>
          <w:rFonts w:asciiTheme="minorHAnsi" w:hAnsiTheme="minorHAnsi" w:cstheme="minorHAnsi"/>
          <w:color w:val="auto"/>
          <w:sz w:val="22"/>
          <w:szCs w:val="22"/>
        </w:rPr>
        <w:t>Zhotoviteľ je povinný bez zbytočného odkladu, najneskôr však tri pracovné dni po vzniku akejkoľvek udalosti, ktorá bráni alebo sťažuje vykonávanie diela s dôsledkom hrozby omeškania s</w:t>
      </w:r>
      <w:r w:rsidR="00F613ED">
        <w:rPr>
          <w:rFonts w:asciiTheme="minorHAnsi" w:hAnsiTheme="minorHAnsi" w:cstheme="minorHAnsi"/>
          <w:color w:val="auto"/>
          <w:sz w:val="22"/>
          <w:szCs w:val="22"/>
        </w:rPr>
        <w:t> </w:t>
      </w:r>
      <w:r w:rsidRPr="00856E48">
        <w:rPr>
          <w:rFonts w:asciiTheme="minorHAnsi" w:hAnsiTheme="minorHAnsi" w:cstheme="minorHAnsi"/>
          <w:color w:val="auto"/>
          <w:sz w:val="22"/>
          <w:szCs w:val="22"/>
        </w:rPr>
        <w:t xml:space="preserve">odovzdaním diela v termíne podľa </w:t>
      </w:r>
      <w:r w:rsidR="0074746D" w:rsidRPr="00856E48">
        <w:rPr>
          <w:rFonts w:asciiTheme="minorHAnsi" w:hAnsiTheme="minorHAnsi" w:cstheme="minorHAnsi"/>
          <w:color w:val="auto"/>
          <w:sz w:val="22"/>
          <w:szCs w:val="22"/>
        </w:rPr>
        <w:t xml:space="preserve">ods. 1 </w:t>
      </w:r>
      <w:r w:rsidRPr="00856E48">
        <w:rPr>
          <w:rFonts w:asciiTheme="minorHAnsi" w:hAnsiTheme="minorHAnsi" w:cstheme="minorHAnsi"/>
          <w:color w:val="auto"/>
          <w:sz w:val="22"/>
          <w:szCs w:val="22"/>
        </w:rPr>
        <w:t>bod 1.</w:t>
      </w:r>
      <w:r w:rsidR="0074746D" w:rsidRPr="00856E48">
        <w:rPr>
          <w:rFonts w:asciiTheme="minorHAnsi" w:hAnsiTheme="minorHAnsi" w:cstheme="minorHAnsi"/>
          <w:color w:val="auto"/>
          <w:sz w:val="22"/>
          <w:szCs w:val="22"/>
        </w:rPr>
        <w:t>3</w:t>
      </w:r>
      <w:r w:rsidRPr="00856E48">
        <w:rPr>
          <w:rFonts w:asciiTheme="minorHAnsi" w:hAnsiTheme="minorHAnsi" w:cstheme="minorHAnsi"/>
          <w:color w:val="auto"/>
          <w:sz w:val="22"/>
          <w:szCs w:val="22"/>
        </w:rPr>
        <w:t>. tohto článku</w:t>
      </w:r>
      <w:r w:rsidR="0074746D" w:rsidRPr="00856E48">
        <w:rPr>
          <w:rFonts w:asciiTheme="minorHAnsi" w:hAnsiTheme="minorHAnsi" w:cstheme="minorHAnsi"/>
          <w:color w:val="auto"/>
          <w:sz w:val="22"/>
          <w:szCs w:val="22"/>
        </w:rPr>
        <w:t xml:space="preserve"> Zmluvy</w:t>
      </w:r>
      <w:r w:rsidRPr="00856E48">
        <w:rPr>
          <w:rFonts w:asciiTheme="minorHAnsi" w:hAnsiTheme="minorHAnsi" w:cstheme="minorHAnsi"/>
          <w:color w:val="auto"/>
          <w:sz w:val="22"/>
          <w:szCs w:val="22"/>
        </w:rPr>
        <w:t xml:space="preserve">, resp. v zmysle prílohy č. </w:t>
      </w:r>
      <w:r w:rsidR="008D40CB" w:rsidRPr="00856E48">
        <w:rPr>
          <w:rFonts w:asciiTheme="minorHAnsi" w:hAnsiTheme="minorHAnsi" w:cstheme="minorHAnsi"/>
          <w:color w:val="auto"/>
          <w:sz w:val="22"/>
          <w:szCs w:val="22"/>
        </w:rPr>
        <w:t>3</w:t>
      </w:r>
      <w:r w:rsidRPr="00856E48">
        <w:rPr>
          <w:rFonts w:asciiTheme="minorHAnsi" w:hAnsiTheme="minorHAnsi" w:cstheme="minorHAnsi"/>
          <w:color w:val="auto"/>
          <w:sz w:val="22"/>
          <w:szCs w:val="22"/>
        </w:rPr>
        <w:t xml:space="preserve"> tejto Zmluvy - harmonogramu prác, písomne informovať objednávateľa o tejto skutočnosti, a</w:t>
      </w:r>
      <w:r w:rsidR="00F613ED">
        <w:rPr>
          <w:rFonts w:asciiTheme="minorHAnsi" w:hAnsiTheme="minorHAnsi" w:cstheme="minorHAnsi"/>
          <w:color w:val="auto"/>
          <w:sz w:val="22"/>
          <w:szCs w:val="22"/>
        </w:rPr>
        <w:t> </w:t>
      </w:r>
      <w:r w:rsidRPr="00856E48">
        <w:rPr>
          <w:rFonts w:asciiTheme="minorHAnsi" w:hAnsiTheme="minorHAnsi" w:cstheme="minorHAnsi"/>
          <w:color w:val="auto"/>
          <w:sz w:val="22"/>
          <w:szCs w:val="22"/>
        </w:rPr>
        <w:t>to</w:t>
      </w:r>
      <w:r w:rsidR="00F613ED">
        <w:rPr>
          <w:rFonts w:asciiTheme="minorHAnsi" w:hAnsiTheme="minorHAnsi" w:cstheme="minorHAnsi"/>
          <w:color w:val="auto"/>
          <w:sz w:val="22"/>
          <w:szCs w:val="22"/>
        </w:rPr>
        <w:t> </w:t>
      </w:r>
      <w:r w:rsidRPr="00856E48">
        <w:rPr>
          <w:rFonts w:asciiTheme="minorHAnsi" w:hAnsiTheme="minorHAnsi" w:cstheme="minorHAnsi"/>
          <w:color w:val="auto"/>
          <w:sz w:val="22"/>
          <w:szCs w:val="22"/>
        </w:rPr>
        <w:t>záznamom v</w:t>
      </w:r>
      <w:r w:rsidR="00F613ED">
        <w:rPr>
          <w:rFonts w:asciiTheme="minorHAnsi" w:hAnsiTheme="minorHAnsi" w:cstheme="minorHAnsi"/>
          <w:color w:val="auto"/>
          <w:sz w:val="22"/>
          <w:szCs w:val="22"/>
        </w:rPr>
        <w:t> </w:t>
      </w:r>
      <w:r w:rsidRPr="00856E48">
        <w:rPr>
          <w:rFonts w:asciiTheme="minorHAnsi" w:hAnsiTheme="minorHAnsi" w:cstheme="minorHAnsi"/>
          <w:color w:val="auto"/>
          <w:sz w:val="22"/>
          <w:szCs w:val="22"/>
        </w:rPr>
        <w:t>stavebnom denníku a</w:t>
      </w:r>
      <w:r w:rsidR="00F613ED">
        <w:rPr>
          <w:rFonts w:asciiTheme="minorHAnsi" w:hAnsiTheme="minorHAnsi" w:cstheme="minorHAnsi"/>
          <w:color w:val="auto"/>
          <w:sz w:val="22"/>
          <w:szCs w:val="22"/>
        </w:rPr>
        <w:t> </w:t>
      </w:r>
      <w:r w:rsidRPr="00856E48">
        <w:rPr>
          <w:rFonts w:asciiTheme="minorHAnsi" w:hAnsiTheme="minorHAnsi" w:cstheme="minorHAnsi"/>
          <w:color w:val="auto"/>
          <w:sz w:val="22"/>
          <w:szCs w:val="22"/>
        </w:rPr>
        <w:t>prostredníctvom elektronickej pošty na</w:t>
      </w:r>
      <w:r w:rsidR="00F613ED">
        <w:rPr>
          <w:rFonts w:asciiTheme="minorHAnsi" w:hAnsiTheme="minorHAnsi" w:cstheme="minorHAnsi"/>
          <w:color w:val="auto"/>
          <w:sz w:val="22"/>
          <w:szCs w:val="22"/>
        </w:rPr>
        <w:t> </w:t>
      </w:r>
      <w:r w:rsidRPr="00856E48">
        <w:rPr>
          <w:rFonts w:asciiTheme="minorHAnsi" w:hAnsiTheme="minorHAnsi" w:cstheme="minorHAnsi"/>
          <w:color w:val="auto"/>
          <w:sz w:val="22"/>
          <w:szCs w:val="22"/>
        </w:rPr>
        <w:t>adresu</w:t>
      </w:r>
      <w:r w:rsidR="00E3585B">
        <w:rPr>
          <w:rFonts w:asciiTheme="minorHAnsi" w:hAnsiTheme="minorHAnsi" w:cstheme="minorHAnsi"/>
          <w:color w:val="auto"/>
          <w:sz w:val="22"/>
          <w:szCs w:val="22"/>
        </w:rPr>
        <w:t xml:space="preserve"> </w:t>
      </w:r>
      <w:hyperlink r:id="rId8" w:history="1">
        <w:r w:rsidR="005F1198" w:rsidRPr="001C758C">
          <w:rPr>
            <w:rStyle w:val="Hypertextovprepojenie"/>
            <w:rFonts w:asciiTheme="minorHAnsi" w:hAnsiTheme="minorHAnsi" w:cstheme="minorHAnsi"/>
            <w:sz w:val="22"/>
            <w:szCs w:val="22"/>
          </w:rPr>
          <w:t>riaditel@mikovini.sk</w:t>
        </w:r>
      </w:hyperlink>
      <w:r w:rsidR="005F1198">
        <w:rPr>
          <w:rFonts w:asciiTheme="minorHAnsi" w:hAnsiTheme="minorHAnsi" w:cstheme="minorHAnsi"/>
          <w:color w:val="auto"/>
          <w:sz w:val="22"/>
          <w:szCs w:val="22"/>
        </w:rPr>
        <w:t>.</w:t>
      </w:r>
      <w:r w:rsidR="00E3585B">
        <w:rPr>
          <w:rFonts w:asciiTheme="minorHAnsi" w:hAnsiTheme="minorHAnsi" w:cstheme="minorHAnsi"/>
          <w:color w:val="auto"/>
          <w:sz w:val="22"/>
          <w:szCs w:val="22"/>
        </w:rPr>
        <w:t xml:space="preserve"> </w:t>
      </w:r>
    </w:p>
    <w:p w14:paraId="7290C01B" w14:textId="77777777" w:rsidR="005D0100" w:rsidRPr="0067293B" w:rsidRDefault="005D0100" w:rsidP="00E06418">
      <w:pPr>
        <w:autoSpaceDE w:val="0"/>
        <w:autoSpaceDN w:val="0"/>
        <w:adjustRightInd w:val="0"/>
        <w:spacing w:after="0" w:line="240" w:lineRule="auto"/>
        <w:jc w:val="center"/>
        <w:rPr>
          <w:rFonts w:cstheme="minorHAnsi"/>
          <w:b/>
          <w:bCs/>
          <w:color w:val="000000"/>
          <w:sz w:val="16"/>
          <w:szCs w:val="16"/>
        </w:rPr>
      </w:pPr>
    </w:p>
    <w:p w14:paraId="75A863C9" w14:textId="71D77AD9" w:rsidR="0073020D" w:rsidRDefault="0073020D" w:rsidP="00E06418">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E06418">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E06418">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E06418">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E06418">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E06418">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E06418">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lastRenderedPageBreak/>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E06418">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E06418">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E06418">
      <w:pPr>
        <w:pStyle w:val="Advokt"/>
        <w:ind w:left="709"/>
        <w:jc w:val="both"/>
        <w:rPr>
          <w:rFonts w:asciiTheme="minorHAnsi" w:hAnsiTheme="minorHAnsi" w:cstheme="minorHAnsi"/>
          <w:sz w:val="22"/>
          <w:szCs w:val="22"/>
        </w:rPr>
      </w:pPr>
    </w:p>
    <w:p w14:paraId="55A775D4" w14:textId="7846D4CB" w:rsidR="008B1C86" w:rsidRPr="008B1C86" w:rsidRDefault="0073020D" w:rsidP="00E06418">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E06418">
      <w:pPr>
        <w:pStyle w:val="Advokt"/>
        <w:ind w:left="426"/>
        <w:jc w:val="both"/>
        <w:rPr>
          <w:rFonts w:asciiTheme="minorHAnsi" w:hAnsiTheme="minorHAnsi" w:cstheme="minorHAnsi"/>
          <w:sz w:val="22"/>
          <w:szCs w:val="22"/>
        </w:rPr>
      </w:pPr>
    </w:p>
    <w:p w14:paraId="5E38043A" w14:textId="18AA3B09" w:rsidR="0073020D" w:rsidRPr="008B1C86" w:rsidRDefault="0073020D" w:rsidP="00E06418">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BC1E1D" w:rsidRDefault="0073020D" w:rsidP="00E06418">
      <w:pPr>
        <w:autoSpaceDE w:val="0"/>
        <w:autoSpaceDN w:val="0"/>
        <w:adjustRightInd w:val="0"/>
        <w:spacing w:after="0" w:line="240" w:lineRule="auto"/>
        <w:ind w:firstLine="284"/>
        <w:rPr>
          <w:rFonts w:cstheme="minorHAnsi"/>
          <w:color w:val="000000"/>
          <w:highlight w:val="yellow"/>
        </w:rPr>
      </w:pPr>
      <w:r w:rsidRPr="00BC1E1D">
        <w:rPr>
          <w:rFonts w:cstheme="minorHAnsi"/>
          <w:b/>
          <w:bCs/>
          <w:color w:val="000000"/>
          <w:highlight w:val="yellow"/>
        </w:rPr>
        <w:t xml:space="preserve">Cena bez DPH: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7A676906" w14:textId="77777777" w:rsidR="0073020D" w:rsidRPr="00BC1E1D" w:rsidRDefault="0073020D" w:rsidP="00E06418">
      <w:pPr>
        <w:autoSpaceDE w:val="0"/>
        <w:autoSpaceDN w:val="0"/>
        <w:adjustRightInd w:val="0"/>
        <w:spacing w:after="0" w:line="240" w:lineRule="auto"/>
        <w:ind w:firstLine="284"/>
        <w:rPr>
          <w:rFonts w:cstheme="minorHAnsi"/>
          <w:color w:val="000000"/>
          <w:highlight w:val="yellow"/>
        </w:rPr>
      </w:pPr>
      <w:r w:rsidRPr="00BC1E1D">
        <w:rPr>
          <w:rFonts w:cstheme="minorHAnsi"/>
          <w:b/>
          <w:bCs/>
          <w:color w:val="000000"/>
          <w:highlight w:val="yellow"/>
        </w:rPr>
        <w:t xml:space="preserve">DPH vo výške 20%: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6C34F460" w14:textId="77777777" w:rsidR="0073020D" w:rsidRPr="00BC1E1D" w:rsidRDefault="0073020D" w:rsidP="00E06418">
      <w:pPr>
        <w:autoSpaceDE w:val="0"/>
        <w:autoSpaceDN w:val="0"/>
        <w:adjustRightInd w:val="0"/>
        <w:spacing w:after="0" w:line="240" w:lineRule="auto"/>
        <w:ind w:firstLine="284"/>
        <w:rPr>
          <w:rFonts w:cstheme="minorHAnsi"/>
          <w:color w:val="000000"/>
          <w:highlight w:val="yellow"/>
        </w:rPr>
      </w:pPr>
      <w:r w:rsidRPr="00BC1E1D">
        <w:rPr>
          <w:rFonts w:cstheme="minorHAnsi"/>
          <w:b/>
          <w:bCs/>
          <w:color w:val="000000"/>
          <w:highlight w:val="yellow"/>
        </w:rPr>
        <w:t xml:space="preserve">Cena s DPH: </w:t>
      </w:r>
      <w:r w:rsidRPr="00BC1E1D">
        <w:rPr>
          <w:rFonts w:cstheme="minorHAnsi"/>
          <w:b/>
          <w:bCs/>
          <w:color w:val="000000"/>
          <w:highlight w:val="yellow"/>
        </w:rPr>
        <w:tab/>
      </w:r>
      <w:r w:rsidRPr="00BC1E1D">
        <w:rPr>
          <w:rFonts w:cstheme="minorHAnsi"/>
          <w:b/>
          <w:bCs/>
          <w:color w:val="000000"/>
          <w:highlight w:val="yellow"/>
        </w:rPr>
        <w:tab/>
      </w:r>
      <w:r w:rsidRPr="00BC1E1D">
        <w:rPr>
          <w:rFonts w:cstheme="minorHAnsi"/>
          <w:b/>
          <w:bCs/>
          <w:color w:val="000000"/>
          <w:highlight w:val="yellow"/>
        </w:rPr>
        <w:tab/>
        <w:t xml:space="preserve">Eur </w:t>
      </w:r>
    </w:p>
    <w:p w14:paraId="469007FA" w14:textId="77777777" w:rsidR="0073020D" w:rsidRPr="008B1C86" w:rsidRDefault="0073020D" w:rsidP="00E06418">
      <w:pPr>
        <w:autoSpaceDE w:val="0"/>
        <w:autoSpaceDN w:val="0"/>
        <w:adjustRightInd w:val="0"/>
        <w:spacing w:line="240" w:lineRule="auto"/>
        <w:ind w:firstLine="284"/>
        <w:rPr>
          <w:rFonts w:cstheme="minorHAnsi"/>
          <w:color w:val="000000"/>
        </w:rPr>
      </w:pPr>
      <w:r w:rsidRPr="00BC1E1D">
        <w:rPr>
          <w:rFonts w:cstheme="minorHAnsi"/>
          <w:color w:val="000000"/>
          <w:highlight w:val="yellow"/>
        </w:rPr>
        <w:t>(slovom: ...................................... s DPH)</w:t>
      </w:r>
      <w:r w:rsidRPr="008B1C86">
        <w:rPr>
          <w:rFonts w:cstheme="minorHAnsi"/>
          <w:color w:val="000000"/>
        </w:rPr>
        <w:t xml:space="preserve"> </w:t>
      </w:r>
    </w:p>
    <w:p w14:paraId="34B5FA79" w14:textId="42F2C86A" w:rsidR="00BF4944" w:rsidRDefault="0073020D" w:rsidP="00E06418">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E06418">
      <w:pPr>
        <w:pStyle w:val="Odsekzoznamu"/>
        <w:autoSpaceDE w:val="0"/>
        <w:autoSpaceDN w:val="0"/>
        <w:adjustRightInd w:val="0"/>
        <w:ind w:left="426"/>
        <w:jc w:val="both"/>
        <w:rPr>
          <w:rFonts w:asciiTheme="minorHAnsi" w:hAnsiTheme="minorHAnsi" w:cstheme="minorHAnsi"/>
          <w:color w:val="000000"/>
        </w:rPr>
      </w:pPr>
    </w:p>
    <w:p w14:paraId="222FC83E" w14:textId="3CC6A060" w:rsidR="00BF4944" w:rsidRDefault="00BF4944" w:rsidP="00E06418">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2B035F1D" w14:textId="77777777" w:rsidR="00BC1E1D" w:rsidRPr="00BF4944" w:rsidRDefault="00BC1E1D" w:rsidP="00E06418">
      <w:pPr>
        <w:pStyle w:val="Odsekzoznamu"/>
        <w:tabs>
          <w:tab w:val="left" w:pos="426"/>
        </w:tabs>
        <w:ind w:left="0"/>
        <w:contextualSpacing/>
        <w:jc w:val="both"/>
        <w:rPr>
          <w:rFonts w:asciiTheme="minorHAnsi" w:hAnsiTheme="minorHAnsi" w:cstheme="minorHAnsi"/>
        </w:rPr>
      </w:pPr>
    </w:p>
    <w:p w14:paraId="0C768D6F" w14:textId="067236CD" w:rsidR="00BF4944" w:rsidRDefault="00BF4944" w:rsidP="00E06418">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6E349969" w14:textId="77777777" w:rsidR="00EB4538" w:rsidRPr="0067293B" w:rsidRDefault="00EB4538" w:rsidP="00E06418">
      <w:pPr>
        <w:autoSpaceDE w:val="0"/>
        <w:autoSpaceDN w:val="0"/>
        <w:adjustRightInd w:val="0"/>
        <w:spacing w:after="0" w:line="240" w:lineRule="auto"/>
        <w:jc w:val="center"/>
        <w:rPr>
          <w:rFonts w:cstheme="minorHAnsi"/>
          <w:b/>
          <w:bCs/>
          <w:color w:val="000000"/>
          <w:sz w:val="16"/>
          <w:szCs w:val="16"/>
        </w:rPr>
      </w:pPr>
    </w:p>
    <w:p w14:paraId="17DB2B51" w14:textId="257E028D" w:rsidR="0073020D" w:rsidRDefault="0073020D" w:rsidP="00E06418">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E06418">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E06418">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24DD3293" w14:textId="2762C746" w:rsidR="00D232AD" w:rsidRPr="00B774A4" w:rsidRDefault="0073020D" w:rsidP="00E06418">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B815EF">
        <w:rPr>
          <w:rFonts w:asciiTheme="minorHAnsi" w:hAnsiTheme="minorHAnsi" w:cstheme="minorHAnsi"/>
          <w:color w:val="000000"/>
        </w:rPr>
        <w:t xml:space="preserve">Zhotoviteľ je oprávnený vystaviť </w:t>
      </w:r>
      <w:r w:rsidR="00A05A62" w:rsidRPr="00B815EF">
        <w:rPr>
          <w:rFonts w:asciiTheme="minorHAnsi" w:hAnsiTheme="minorHAnsi" w:cstheme="minorHAnsi"/>
          <w:color w:val="000000"/>
        </w:rPr>
        <w:t xml:space="preserve">faktúry za vykonané dodávky a práce na diele v zmysle tejto </w:t>
      </w:r>
      <w:r w:rsidR="00A05A62" w:rsidRPr="00B774A4">
        <w:rPr>
          <w:rFonts w:asciiTheme="minorHAnsi" w:hAnsiTheme="minorHAnsi" w:cstheme="minorHAnsi"/>
          <w:color w:val="000000"/>
        </w:rPr>
        <w:t>Zmluvy maximálne v troch fakturačných celkoch nasledovne</w:t>
      </w:r>
      <w:r w:rsidR="00CB2FA4" w:rsidRPr="00B774A4">
        <w:rPr>
          <w:rFonts w:asciiTheme="minorHAnsi" w:hAnsiTheme="minorHAnsi" w:cstheme="minorHAnsi"/>
          <w:color w:val="000000"/>
        </w:rPr>
        <w:t>:</w:t>
      </w:r>
      <w:r w:rsidR="00A05A62" w:rsidRPr="00B774A4">
        <w:rPr>
          <w:rFonts w:asciiTheme="minorHAnsi" w:hAnsiTheme="minorHAnsi" w:cstheme="minorHAnsi"/>
          <w:color w:val="000000"/>
        </w:rPr>
        <w:t xml:space="preserve"> </w:t>
      </w:r>
    </w:p>
    <w:p w14:paraId="53BD2928" w14:textId="3565876B" w:rsidR="00D232AD" w:rsidRPr="00B815EF" w:rsidRDefault="00D232AD" w:rsidP="00E06418">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B815EF">
        <w:rPr>
          <w:rFonts w:asciiTheme="minorHAnsi" w:hAnsiTheme="minorHAnsi" w:cstheme="minorHAnsi"/>
          <w:color w:val="000000"/>
        </w:rPr>
        <w:lastRenderedPageBreak/>
        <w:t xml:space="preserve">cena fakturovaných prác a dodávok na diele v zmysle tejto Zmluvy v rámci prvého fakturačného celku bude maximálne 30% z celkovej ceny diela s DPH podľa čl. V. </w:t>
      </w:r>
      <w:r w:rsidR="00382B18" w:rsidRPr="00B815EF">
        <w:rPr>
          <w:rFonts w:asciiTheme="minorHAnsi" w:hAnsiTheme="minorHAnsi" w:cstheme="minorHAnsi"/>
          <w:color w:val="000000"/>
        </w:rPr>
        <w:t xml:space="preserve">ods. </w:t>
      </w:r>
      <w:r w:rsidRPr="00B815EF">
        <w:rPr>
          <w:rFonts w:asciiTheme="minorHAnsi" w:hAnsiTheme="minorHAnsi" w:cstheme="minorHAnsi"/>
          <w:color w:val="000000"/>
        </w:rPr>
        <w:t>3. tejto Zmluvy</w:t>
      </w:r>
    </w:p>
    <w:p w14:paraId="7E6FAA24" w14:textId="3E606003" w:rsidR="00D232AD" w:rsidRPr="00CB2FA4" w:rsidRDefault="00D232AD" w:rsidP="00E06418">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CB2FA4">
        <w:rPr>
          <w:rFonts w:asciiTheme="minorHAnsi" w:hAnsiTheme="minorHAnsi" w:cstheme="minorHAnsi"/>
          <w:color w:val="000000"/>
        </w:rPr>
        <w:t xml:space="preserve">cena fakturovaných prác a dodávok na diele v zmysle tejto Zmluvy v rámci druhého fakturačného celku bude maximálne 30 % z celkovej ceny diela s DPH podľa čl. V. </w:t>
      </w:r>
      <w:r w:rsidR="00382B18" w:rsidRPr="00CB2FA4">
        <w:rPr>
          <w:rFonts w:asciiTheme="minorHAnsi" w:hAnsiTheme="minorHAnsi" w:cstheme="minorHAnsi"/>
          <w:color w:val="000000"/>
        </w:rPr>
        <w:t xml:space="preserve">ods. </w:t>
      </w:r>
      <w:r w:rsidRPr="00CB2FA4">
        <w:rPr>
          <w:rFonts w:asciiTheme="minorHAnsi" w:hAnsiTheme="minorHAnsi" w:cstheme="minorHAnsi"/>
          <w:color w:val="000000"/>
        </w:rPr>
        <w:t>3. tejto Zmluvy</w:t>
      </w:r>
    </w:p>
    <w:p w14:paraId="47221E73" w14:textId="0975625D" w:rsidR="00D232AD" w:rsidRPr="00CB2FA4" w:rsidRDefault="00D232AD" w:rsidP="00E06418">
      <w:pPr>
        <w:pStyle w:val="Odsekzoznamu"/>
        <w:numPr>
          <w:ilvl w:val="1"/>
          <w:numId w:val="3"/>
        </w:numPr>
        <w:autoSpaceDE w:val="0"/>
        <w:autoSpaceDN w:val="0"/>
        <w:adjustRightInd w:val="0"/>
        <w:spacing w:after="240"/>
        <w:ind w:left="709" w:hanging="425"/>
        <w:jc w:val="both"/>
        <w:rPr>
          <w:rFonts w:asciiTheme="minorHAnsi" w:hAnsiTheme="minorHAnsi" w:cstheme="minorHAnsi"/>
          <w:color w:val="000000"/>
        </w:rPr>
      </w:pPr>
      <w:r w:rsidRPr="00CB2FA4">
        <w:rPr>
          <w:rFonts w:asciiTheme="minorHAnsi" w:hAnsiTheme="minorHAnsi" w:cstheme="minorHAnsi"/>
          <w:color w:val="000000"/>
        </w:rPr>
        <w:t>cena fakturovaných prác a dodávok na diele v zmysle tejto Zmluvy v rámci tretieho  fakturačného celku</w:t>
      </w:r>
      <w:r w:rsidR="003A4AAB" w:rsidRPr="00CB2FA4">
        <w:rPr>
          <w:rFonts w:asciiTheme="minorHAnsi" w:hAnsiTheme="minorHAnsi" w:cstheme="minorHAnsi"/>
          <w:color w:val="000000"/>
        </w:rPr>
        <w:t xml:space="preserve"> (konečná faktúra)</w:t>
      </w:r>
      <w:r w:rsidRPr="00CB2FA4">
        <w:rPr>
          <w:rFonts w:asciiTheme="minorHAnsi" w:hAnsiTheme="minorHAnsi" w:cstheme="minorHAnsi"/>
          <w:color w:val="000000"/>
        </w:rPr>
        <w:t xml:space="preserve"> bude </w:t>
      </w:r>
      <w:r w:rsidR="003F696F">
        <w:rPr>
          <w:rFonts w:asciiTheme="minorHAnsi" w:hAnsiTheme="minorHAnsi" w:cstheme="minorHAnsi"/>
          <w:color w:val="000000"/>
        </w:rPr>
        <w:t xml:space="preserve">minimálne </w:t>
      </w:r>
      <w:r w:rsidRPr="00CB2FA4">
        <w:rPr>
          <w:rFonts w:asciiTheme="minorHAnsi" w:hAnsiTheme="minorHAnsi" w:cstheme="minorHAnsi"/>
          <w:color w:val="000000"/>
        </w:rPr>
        <w:t xml:space="preserve">40 % z celkovej ceny diela s DPH podľa čl. V. </w:t>
      </w:r>
      <w:r w:rsidR="00382B18" w:rsidRPr="00CB2FA4">
        <w:rPr>
          <w:rFonts w:asciiTheme="minorHAnsi" w:hAnsiTheme="minorHAnsi" w:cstheme="minorHAnsi"/>
          <w:color w:val="000000"/>
        </w:rPr>
        <w:t xml:space="preserve">ods. </w:t>
      </w:r>
      <w:r w:rsidRPr="00CB2FA4">
        <w:rPr>
          <w:rFonts w:asciiTheme="minorHAnsi" w:hAnsiTheme="minorHAnsi" w:cstheme="minorHAnsi"/>
          <w:color w:val="000000"/>
        </w:rPr>
        <w:t>3. tejto Zmluvy</w:t>
      </w:r>
      <w:r w:rsidR="00232159">
        <w:rPr>
          <w:rFonts w:asciiTheme="minorHAnsi" w:hAnsiTheme="minorHAnsi" w:cstheme="minorHAnsi"/>
          <w:color w:val="000000"/>
        </w:rPr>
        <w:t>.</w:t>
      </w:r>
    </w:p>
    <w:p w14:paraId="74EFEF6E" w14:textId="67FA0B8C" w:rsidR="00D232AD" w:rsidRPr="00CB2FA4" w:rsidRDefault="00D232A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CB2FA4">
        <w:rPr>
          <w:rFonts w:asciiTheme="minorHAnsi" w:hAnsiTheme="minorHAnsi" w:cstheme="minorHAnsi"/>
          <w:color w:val="000000"/>
        </w:rPr>
        <w:t xml:space="preserve">Zhotoviteľ je oprávnený vystaviť jednotlivé faktúry </w:t>
      </w:r>
      <w:r w:rsidR="00DA39EA" w:rsidRPr="00CB2FA4">
        <w:rPr>
          <w:rFonts w:asciiTheme="minorHAnsi" w:hAnsiTheme="minorHAnsi" w:cstheme="minorHAnsi"/>
          <w:color w:val="000000"/>
        </w:rPr>
        <w:t xml:space="preserve">(ďalej aj len skrátene ako ,,faktúra“) </w:t>
      </w:r>
      <w:r w:rsidRPr="00CB2FA4">
        <w:rPr>
          <w:rFonts w:asciiTheme="minorHAnsi" w:hAnsiTheme="minorHAnsi" w:cstheme="minorHAnsi"/>
          <w:color w:val="000000"/>
        </w:rPr>
        <w:t xml:space="preserve">na základe akceptovaného plnenia stavebných prác a dodávok na diele v zmysle tejto Zmluvy za fakturované obdobie, po dosiahnutí predpísanej výšky plnenia podľa </w:t>
      </w:r>
      <w:r w:rsidR="00382B18" w:rsidRPr="00CB2FA4">
        <w:rPr>
          <w:rFonts w:asciiTheme="minorHAnsi" w:hAnsiTheme="minorHAnsi" w:cstheme="minorHAnsi"/>
          <w:color w:val="000000"/>
        </w:rPr>
        <w:t xml:space="preserve">odseku </w:t>
      </w:r>
      <w:r w:rsidRPr="00CB2FA4">
        <w:rPr>
          <w:rFonts w:asciiTheme="minorHAnsi" w:hAnsiTheme="minorHAnsi" w:cstheme="minorHAnsi"/>
          <w:color w:val="000000"/>
        </w:rPr>
        <w:t>2. tohto článku, po kontrole súladu s</w:t>
      </w:r>
      <w:r w:rsidR="00232159">
        <w:rPr>
          <w:rFonts w:asciiTheme="minorHAnsi" w:hAnsiTheme="minorHAnsi" w:cstheme="minorHAnsi"/>
          <w:color w:val="000000"/>
        </w:rPr>
        <w:t> </w:t>
      </w:r>
      <w:r w:rsidRPr="00CB2FA4">
        <w:rPr>
          <w:rFonts w:asciiTheme="minorHAnsi" w:hAnsiTheme="minorHAnsi" w:cstheme="minorHAnsi"/>
          <w:color w:val="000000"/>
        </w:rPr>
        <w:t>vykonanými prácami a dodávkami na diele podľa skutkového stavu a podľa stavebného denníka. Podkladom pre vystavenie jednotlivých faktúr bude súpis skutočne vykonaných prác a dodávok na</w:t>
      </w:r>
      <w:r w:rsidR="00232159">
        <w:rPr>
          <w:rFonts w:asciiTheme="minorHAnsi" w:hAnsiTheme="minorHAnsi" w:cstheme="minorHAnsi"/>
          <w:color w:val="000000"/>
        </w:rPr>
        <w:t> </w:t>
      </w:r>
      <w:r w:rsidRPr="00CB2FA4">
        <w:rPr>
          <w:rFonts w:asciiTheme="minorHAnsi" w:hAnsiTheme="minorHAnsi" w:cstheme="minorHAnsi"/>
          <w:color w:val="000000"/>
        </w:rPr>
        <w:t xml:space="preserve">diele odsúhlasený stavebným dozorom a zaevidovaný v stavebnom denníku. </w:t>
      </w:r>
    </w:p>
    <w:p w14:paraId="43427C3B" w14:textId="6603E1E6" w:rsidR="00B03220" w:rsidRDefault="00792BA8"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a</w:t>
      </w:r>
      <w:r w:rsidR="00232159">
        <w:rPr>
          <w:rFonts w:asciiTheme="minorHAnsi" w:hAnsiTheme="minorHAnsi" w:cstheme="minorHAnsi"/>
          <w:color w:val="000000"/>
        </w:rPr>
        <w:t> </w:t>
      </w:r>
      <w:r w:rsidR="0073020D">
        <w:rPr>
          <w:rFonts w:asciiTheme="minorHAnsi" w:hAnsiTheme="minorHAnsi" w:cstheme="minorHAnsi"/>
          <w:color w:val="000000"/>
        </w:rPr>
        <w:t>stavebným dozorom objednávateľa, ktorí svojimi podpismi zaručujú, že fakturované stavebné práce a dodávky na diele boli skutočne realizované podľa schválenej dokumentácie a ocenené položkou zo</w:t>
      </w:r>
      <w:r w:rsidR="00C942E9">
        <w:rPr>
          <w:rFonts w:asciiTheme="minorHAnsi" w:hAnsiTheme="minorHAnsi" w:cstheme="minorHAnsi"/>
          <w:color w:val="000000"/>
        </w:rPr>
        <w:t> </w:t>
      </w:r>
      <w:r w:rsidR="0073020D">
        <w:rPr>
          <w:rFonts w:asciiTheme="minorHAnsi" w:hAnsiTheme="minorHAnsi" w:cstheme="minorHAnsi"/>
          <w:color w:val="000000"/>
        </w:rPr>
        <w:t xml:space="preserve">schváleného rozpočtu. Jednotlivé položky v prílohách sa nebudú uvádzať kumulovane, ale položkovite sa uvedú v jednotkových množstvách a jednotkových cenách. </w:t>
      </w:r>
      <w:bookmarkStart w:id="1" w:name="_Hlk517878276"/>
      <w:bookmarkStart w:id="2" w:name="_Hlk517874810"/>
      <w:bookmarkStart w:id="3" w:name="_Hlk517878190"/>
      <w:bookmarkStart w:id="4"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43031675" w14:textId="3D97916D" w:rsidR="00B03220" w:rsidRPr="00703AAD" w:rsidRDefault="0005034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03AAD">
        <w:rPr>
          <w:rFonts w:asciiTheme="minorHAnsi" w:hAnsiTheme="minorHAnsi" w:cstheme="minorHAnsi"/>
          <w:color w:val="000000"/>
        </w:rPr>
        <w:t>Konečná faktúra predstavuje celkové finančné vysporiadanie diela. Zhotoviteľ je oprávnený vystaviť konečnú faktúru celého diela po riadnom vykonaní celého diela, jeho odovzdaní a prevzatí v</w:t>
      </w:r>
      <w:r w:rsidR="00C942E9">
        <w:rPr>
          <w:rFonts w:asciiTheme="minorHAnsi" w:hAnsiTheme="minorHAnsi" w:cstheme="minorHAnsi"/>
          <w:color w:val="000000"/>
        </w:rPr>
        <w:t> </w:t>
      </w:r>
      <w:r w:rsidRPr="00703AAD">
        <w:rPr>
          <w:rFonts w:asciiTheme="minorHAnsi" w:hAnsiTheme="minorHAnsi" w:cstheme="minorHAnsi"/>
          <w:color w:val="000000"/>
        </w:rPr>
        <w:t>Zápise o odovzdaní a prevzatí diela a odstránení všetkých vád a nedorobkov na diele uvedených v</w:t>
      </w:r>
      <w:r w:rsidR="009B4C88">
        <w:rPr>
          <w:rFonts w:asciiTheme="minorHAnsi" w:hAnsiTheme="minorHAnsi" w:cstheme="minorHAnsi"/>
          <w:color w:val="000000"/>
        </w:rPr>
        <w:t> </w:t>
      </w:r>
      <w:r w:rsidRPr="00703AAD">
        <w:rPr>
          <w:rFonts w:asciiTheme="minorHAnsi" w:hAnsiTheme="minorHAnsi" w:cstheme="minorHAnsi"/>
          <w:color w:val="000000"/>
        </w:rPr>
        <w:t>preberacom protokole, a to do 30 dní odo dňa splnenia podmienok uvedených v tomto odseku. Povinnými prílohami konečnej faktúry sú protokol o odovzdaní a prevzatí diela a súpis všetkých</w:t>
      </w:r>
      <w:r w:rsidR="009B4C88">
        <w:rPr>
          <w:rFonts w:asciiTheme="minorHAnsi" w:hAnsiTheme="minorHAnsi" w:cstheme="minorHAnsi"/>
          <w:color w:val="000000"/>
        </w:rPr>
        <w:t>,</w:t>
      </w:r>
      <w:r w:rsidRPr="00703AAD">
        <w:rPr>
          <w:rFonts w:asciiTheme="minorHAnsi" w:hAnsiTheme="minorHAnsi" w:cstheme="minorHAnsi"/>
          <w:color w:val="000000"/>
        </w:rPr>
        <w:t xml:space="preserve"> objednávateľom</w:t>
      </w:r>
      <w:r w:rsidR="009B4C88">
        <w:rPr>
          <w:rFonts w:asciiTheme="minorHAnsi" w:hAnsiTheme="minorHAnsi" w:cstheme="minorHAnsi"/>
          <w:color w:val="000000"/>
        </w:rPr>
        <w:t xml:space="preserve"> už</w:t>
      </w:r>
      <w:r w:rsidRPr="00703AAD">
        <w:rPr>
          <w:rFonts w:asciiTheme="minorHAnsi" w:hAnsiTheme="minorHAnsi" w:cstheme="minorHAnsi"/>
          <w:color w:val="000000"/>
        </w:rPr>
        <w:t xml:space="preserve"> uhradených faktúr, ako aj potvrdenie o odstránení vád a nedorobkov diela podpísané oprávnenými zástupcami obidvoch zmluvných strán a doklad preukazujúci úhradu všetkých splatných záväzkov zhotoviteľa voči svojim subdodávateľom.</w:t>
      </w:r>
    </w:p>
    <w:p w14:paraId="505D505C" w14:textId="3347E541" w:rsidR="0087191E" w:rsidRPr="007D32B3" w:rsidRDefault="0087191E"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Faktúra bude uhrádzaná formou bezhotovostného </w:t>
      </w:r>
      <w:r w:rsidRPr="00D30BFA">
        <w:rPr>
          <w:rFonts w:asciiTheme="minorHAnsi" w:hAnsiTheme="minorHAnsi" w:cstheme="minorHAnsi"/>
        </w:rPr>
        <w:t>platobného</w:t>
      </w:r>
      <w:r>
        <w:rPr>
          <w:rFonts w:asciiTheme="minorHAnsi" w:hAnsiTheme="minorHAnsi" w:cstheme="minorHAnsi"/>
        </w:rPr>
        <w:t xml:space="preserve"> styku, a to na bankový účet zhotoviteľa</w:t>
      </w:r>
      <w:r w:rsidR="00AC7C75">
        <w:rPr>
          <w:rFonts w:asciiTheme="minorHAnsi" w:hAnsiTheme="minorHAnsi" w:cstheme="minorHAnsi"/>
        </w:rPr>
        <w:t xml:space="preserve"> uvednený v záhlaví tejto Zmluvy</w:t>
      </w:r>
      <w:r>
        <w:rPr>
          <w:rFonts w:asciiTheme="minorHAnsi" w:hAnsiTheme="minorHAnsi" w:cstheme="minorHAnsi"/>
        </w:rPr>
        <w:t xml:space="preserve">. </w:t>
      </w:r>
    </w:p>
    <w:bookmarkEnd w:id="1"/>
    <w:bookmarkEnd w:id="2"/>
    <w:bookmarkEnd w:id="3"/>
    <w:bookmarkEnd w:id="4"/>
    <w:p w14:paraId="5A623884" w14:textId="7202C31A" w:rsidR="0073020D" w:rsidRPr="007D32B3" w:rsidRDefault="0073020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r w:rsidR="00AC7C75">
        <w:rPr>
          <w:rFonts w:asciiTheme="minorHAnsi" w:hAnsiTheme="minorHAnsi" w:cstheme="minorHAnsi"/>
        </w:rPr>
        <w:t xml:space="preserve"> uvednený v záhlaví tejto Zmluvy</w:t>
      </w:r>
      <w:r>
        <w:rPr>
          <w:rFonts w:asciiTheme="minorHAnsi" w:hAnsiTheme="minorHAnsi" w:cstheme="minorHAnsi"/>
          <w:lang w:eastAsia="cs-CZ"/>
        </w:rPr>
        <w:t>.</w:t>
      </w:r>
    </w:p>
    <w:p w14:paraId="051F01D0" w14:textId="77777777" w:rsidR="0073020D" w:rsidRDefault="0073020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8003D82" w:rsidR="0073020D" w:rsidRDefault="0073020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51B7E714" w:rsidR="0073020D" w:rsidRDefault="0073020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Jednotlivé faktúry musia spĺňať náležitosti daňového dokladu v zmysle § 74 ods. 1 zákona č.</w:t>
      </w:r>
      <w:r w:rsidR="00B32C63">
        <w:rPr>
          <w:rFonts w:asciiTheme="minorHAnsi" w:hAnsiTheme="minorHAnsi" w:cstheme="minorHAnsi"/>
        </w:rPr>
        <w:t> </w:t>
      </w:r>
      <w:r>
        <w:rPr>
          <w:rFonts w:asciiTheme="minorHAnsi" w:hAnsiTheme="minorHAnsi" w:cstheme="minorHAnsi"/>
        </w:rPr>
        <w:t xml:space="preserve">222/2004 Z. z. o dani z pridanej hodnoty v znení neskorších predpisov. </w:t>
      </w:r>
    </w:p>
    <w:p w14:paraId="6A253A42" w14:textId="77777777" w:rsidR="0073020D" w:rsidRDefault="0073020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lastRenderedPageBreak/>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29E12BBF" w:rsidR="00753E1A" w:rsidRPr="0087191E" w:rsidRDefault="0073020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K zmene dohodnutej ceny môže dôjsť iba výnimočne, z dôvodov hodných osobitného zreteľa a</w:t>
      </w:r>
      <w:r w:rsidR="00D950D6">
        <w:rPr>
          <w:rFonts w:asciiTheme="minorHAnsi" w:hAnsiTheme="minorHAnsi" w:cstheme="minorHAnsi"/>
          <w:lang w:eastAsia="cs-CZ"/>
        </w:rPr>
        <w:t> </w:t>
      </w:r>
      <w:r>
        <w:rPr>
          <w:rFonts w:asciiTheme="minorHAnsi" w:hAnsiTheme="minorHAnsi" w:cstheme="minorHAnsi"/>
          <w:lang w:eastAsia="cs-CZ"/>
        </w:rPr>
        <w:t xml:space="preserve">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70FEB1FA" w:rsidR="00753E1A" w:rsidRPr="00753E1A" w:rsidRDefault="00753E1A"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w:t>
      </w:r>
      <w:r w:rsidR="005A587A">
        <w:rPr>
          <w:rFonts w:asciiTheme="minorHAnsi" w:hAnsiTheme="minorHAnsi" w:cstheme="minorHAnsi"/>
        </w:rPr>
        <w:t> </w:t>
      </w:r>
      <w:r w:rsidRPr="00753E1A">
        <w:rPr>
          <w:rFonts w:asciiTheme="minorHAnsi" w:hAnsiTheme="minorHAnsi" w:cstheme="minorHAnsi"/>
        </w:rPr>
        <w:t>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E06418">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E06418">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E06418">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E06418">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E06418">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3A54E4DB" w14:textId="77777777" w:rsidR="00EB4538" w:rsidRPr="0067293B" w:rsidRDefault="00EB4538" w:rsidP="00E06418">
      <w:pPr>
        <w:pStyle w:val="Default"/>
        <w:jc w:val="center"/>
        <w:rPr>
          <w:rFonts w:asciiTheme="minorHAnsi" w:hAnsiTheme="minorHAnsi" w:cstheme="minorHAnsi"/>
          <w:b/>
          <w:bCs/>
          <w:color w:val="auto"/>
          <w:sz w:val="16"/>
          <w:szCs w:val="16"/>
        </w:rPr>
      </w:pPr>
    </w:p>
    <w:p w14:paraId="2D71A3C2" w14:textId="64184FE3" w:rsidR="0073020D" w:rsidRDefault="0073020D" w:rsidP="00E0641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BA40BA3" w14:textId="77777777" w:rsidR="0073020D" w:rsidRDefault="0073020D" w:rsidP="00E0641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00AA2FD9" w:rsidR="0073020D" w:rsidRDefault="0073020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w:t>
      </w:r>
      <w:r w:rsidR="00915549">
        <w:rPr>
          <w:rFonts w:asciiTheme="minorHAnsi" w:hAnsiTheme="minorHAnsi" w:cstheme="minorHAnsi"/>
          <w:color w:val="auto"/>
          <w:sz w:val="22"/>
          <w:szCs w:val="22"/>
        </w:rPr>
        <w:t> </w:t>
      </w:r>
      <w:r>
        <w:rPr>
          <w:rFonts w:asciiTheme="minorHAnsi" w:hAnsiTheme="minorHAnsi" w:cstheme="minorHAnsi"/>
          <w:color w:val="auto"/>
          <w:sz w:val="22"/>
          <w:szCs w:val="22"/>
        </w:rPr>
        <w:t xml:space="preserve">povinný prevziať stavenisko v termíne uvedenom vo výzve. </w:t>
      </w:r>
    </w:p>
    <w:p w14:paraId="674B5F2B" w14:textId="77777777" w:rsidR="0073020D" w:rsidRDefault="0073020D" w:rsidP="00E06418">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E06418">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21E56D81" w:rsidR="0073020D" w:rsidRDefault="0073020D" w:rsidP="00E06418">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w:t>
      </w:r>
      <w:r w:rsidR="00382B18">
        <w:rPr>
          <w:rFonts w:asciiTheme="minorHAnsi" w:hAnsiTheme="minorHAnsi" w:cstheme="minorHAnsi"/>
          <w:color w:val="auto"/>
          <w:sz w:val="22"/>
          <w:szCs w:val="22"/>
        </w:rPr>
        <w:t xml:space="preserve">odseku </w:t>
      </w:r>
      <w:r>
        <w:rPr>
          <w:rFonts w:asciiTheme="minorHAnsi" w:hAnsiTheme="minorHAnsi" w:cstheme="minorHAnsi"/>
          <w:color w:val="auto"/>
          <w:sz w:val="22"/>
          <w:szCs w:val="22"/>
        </w:rPr>
        <w:t>3 čl. III. tejto Zmluvy</w:t>
      </w:r>
    </w:p>
    <w:p w14:paraId="10BD1925" w14:textId="49966AC2" w:rsidR="00C10202" w:rsidRDefault="00C10202" w:rsidP="00E06418">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E06418">
      <w:pPr>
        <w:pStyle w:val="Bezriadkovania"/>
        <w:ind w:left="720"/>
        <w:jc w:val="both"/>
        <w:rPr>
          <w:rFonts w:asciiTheme="minorHAnsi" w:hAnsiTheme="minorHAnsi" w:cstheme="minorHAnsi"/>
          <w:sz w:val="22"/>
          <w:szCs w:val="22"/>
        </w:rPr>
      </w:pPr>
    </w:p>
    <w:p w14:paraId="3040242A" w14:textId="7B5A5EE5" w:rsidR="0073020D" w:rsidRDefault="0073020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69EBE11B" w:rsidR="0073020D" w:rsidRDefault="0073020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V prípade omeškania objednávateľa s odovzdaním staveniska zhotoviteľovi, nie je zhotoviteľ v</w:t>
      </w:r>
      <w:r w:rsidR="00915549">
        <w:rPr>
          <w:rFonts w:asciiTheme="minorHAnsi" w:hAnsiTheme="minorHAnsi" w:cstheme="minorHAnsi"/>
          <w:color w:val="auto"/>
          <w:sz w:val="22"/>
          <w:szCs w:val="22"/>
        </w:rPr>
        <w:t> </w:t>
      </w:r>
      <w:r>
        <w:rPr>
          <w:rFonts w:asciiTheme="minorHAnsi" w:hAnsiTheme="minorHAnsi" w:cstheme="minorHAnsi"/>
          <w:color w:val="auto"/>
          <w:sz w:val="22"/>
          <w:szCs w:val="22"/>
        </w:rPr>
        <w:t>omeškaní s plnením svojho záväzku, a to o počet dní omeškania objednávateľa s odovzdaním staveniska.</w:t>
      </w:r>
    </w:p>
    <w:p w14:paraId="401AD028" w14:textId="77777777" w:rsidR="00D7189D" w:rsidRPr="00D7189D" w:rsidRDefault="0073020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5D689C90" w:rsidR="0073020D" w:rsidRDefault="0073020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4416A">
        <w:rPr>
          <w:rFonts w:asciiTheme="minorHAnsi" w:hAnsiTheme="minorHAnsi" w:cstheme="minorHAnsi"/>
          <w:sz w:val="22"/>
          <w:szCs w:val="22"/>
        </w:rPr>
        <w:t>5</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ADB144F" w:rsidR="0073020D" w:rsidRDefault="0073020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w:t>
      </w:r>
      <w:r w:rsidR="005471AB">
        <w:rPr>
          <w:rFonts w:asciiTheme="minorHAnsi" w:hAnsiTheme="minorHAnsi" w:cstheme="minorHAnsi"/>
          <w:sz w:val="22"/>
          <w:szCs w:val="22"/>
        </w:rPr>
        <w:t> </w:t>
      </w:r>
      <w:r>
        <w:rPr>
          <w:rFonts w:asciiTheme="minorHAnsi" w:hAnsiTheme="minorHAnsi" w:cstheme="minorHAnsi"/>
          <w:sz w:val="22"/>
          <w:szCs w:val="22"/>
        </w:rPr>
        <w:t>je</w:t>
      </w:r>
      <w:r w:rsidR="005471AB">
        <w:rPr>
          <w:rFonts w:asciiTheme="minorHAnsi" w:hAnsiTheme="minorHAnsi" w:cstheme="minorHAnsi"/>
          <w:sz w:val="22"/>
          <w:szCs w:val="22"/>
        </w:rPr>
        <w:t> </w:t>
      </w:r>
      <w:r>
        <w:rPr>
          <w:rFonts w:asciiTheme="minorHAnsi" w:hAnsiTheme="minorHAnsi" w:cstheme="minorHAnsi"/>
          <w:sz w:val="22"/>
          <w:szCs w:val="22"/>
        </w:rPr>
        <w:t>povinný zabezpečiť na vlastné náklady ich vybavenie ochrannými pomôckami v súlade s príslušnými právnymi predpismi.</w:t>
      </w:r>
    </w:p>
    <w:p w14:paraId="3E466123" w14:textId="77777777" w:rsidR="00D7189D" w:rsidRPr="00D7189D" w:rsidRDefault="0073020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E06418">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E06418">
      <w:pPr>
        <w:pStyle w:val="Textkomentra"/>
        <w:numPr>
          <w:ilvl w:val="0"/>
          <w:numId w:val="8"/>
        </w:numPr>
        <w:tabs>
          <w:tab w:val="left" w:pos="426"/>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E06418">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E06418">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67293B">
      <w:pPr>
        <w:tabs>
          <w:tab w:val="left" w:pos="284"/>
          <w:tab w:val="left" w:pos="426"/>
        </w:tabs>
        <w:spacing w:after="0" w:line="240" w:lineRule="auto"/>
        <w:contextualSpacing/>
        <w:jc w:val="both"/>
        <w:rPr>
          <w:rFonts w:cstheme="minorHAnsi"/>
          <w:highlight w:val="lightGray"/>
        </w:rPr>
      </w:pPr>
    </w:p>
    <w:p w14:paraId="10D4648B" w14:textId="2823BE6C" w:rsidR="0073020D" w:rsidRDefault="0073020D" w:rsidP="00E06418">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w:t>
      </w:r>
      <w:r w:rsidR="00915549">
        <w:rPr>
          <w:rFonts w:asciiTheme="minorHAnsi" w:hAnsiTheme="minorHAnsi" w:cstheme="minorHAnsi"/>
        </w:rPr>
        <w:t> </w:t>
      </w:r>
      <w:r>
        <w:rPr>
          <w:rFonts w:asciiTheme="minorHAnsi" w:hAnsiTheme="minorHAnsi" w:cstheme="minorHAnsi"/>
        </w:rPr>
        <w:t>vykonávaní diela. V prípade, že objednávateľ bude dodatočne požadovať odkrytie týchto prác na</w:t>
      </w:r>
      <w:r w:rsidR="00915549">
        <w:rPr>
          <w:rFonts w:asciiTheme="minorHAnsi" w:hAnsiTheme="minorHAnsi" w:cstheme="minorHAnsi"/>
        </w:rPr>
        <w:t> </w:t>
      </w:r>
      <w:r>
        <w:rPr>
          <w:rFonts w:asciiTheme="minorHAnsi" w:hAnsiTheme="minorHAnsi" w:cstheme="minorHAnsi"/>
        </w:rPr>
        <w:t>diele, je zhotoviteľ povinný odkrytie vykonať, a</w:t>
      </w:r>
      <w:r w:rsidR="005471AB">
        <w:rPr>
          <w:rFonts w:asciiTheme="minorHAnsi" w:hAnsiTheme="minorHAnsi" w:cstheme="minorHAnsi"/>
        </w:rPr>
        <w:t> </w:t>
      </w:r>
      <w:r>
        <w:rPr>
          <w:rFonts w:asciiTheme="minorHAnsi" w:hAnsiTheme="minorHAnsi" w:cstheme="minorHAnsi"/>
        </w:rPr>
        <w:t>to na</w:t>
      </w:r>
      <w:r w:rsidR="005471AB">
        <w:rPr>
          <w:rFonts w:asciiTheme="minorHAnsi" w:hAnsiTheme="minorHAnsi" w:cstheme="minorHAnsi"/>
        </w:rPr>
        <w:t> </w:t>
      </w:r>
      <w:r>
        <w:rPr>
          <w:rFonts w:asciiTheme="minorHAnsi" w:hAnsiTheme="minorHAnsi" w:cstheme="minorHAnsi"/>
        </w:rPr>
        <w:t>náklady objednávateľa. Pokiaľ sa</w:t>
      </w:r>
      <w:r w:rsidR="005471AB">
        <w:rPr>
          <w:rFonts w:asciiTheme="minorHAnsi" w:hAnsiTheme="minorHAnsi" w:cstheme="minorHAnsi"/>
        </w:rPr>
        <w:t> </w:t>
      </w:r>
      <w:r>
        <w:rPr>
          <w:rFonts w:asciiTheme="minorHAnsi" w:hAnsiTheme="minorHAnsi" w:cstheme="minorHAnsi"/>
        </w:rPr>
        <w:t>pri</w:t>
      </w:r>
      <w:r w:rsidR="00915549">
        <w:rPr>
          <w:rFonts w:asciiTheme="minorHAnsi" w:hAnsiTheme="minorHAnsi" w:cstheme="minorHAnsi"/>
        </w:rPr>
        <w:t> </w:t>
      </w:r>
      <w:r>
        <w:rPr>
          <w:rFonts w:asciiTheme="minorHAnsi" w:hAnsiTheme="minorHAnsi" w:cstheme="minorHAnsi"/>
        </w:rPr>
        <w:t xml:space="preserve">dodatočnej kontrole zistí, že práce na diele neboli riadne vykonané, toto odkrytie bude vykonané na náklady zhotoviteľa. V prípade rozporu o kvalite a rozsahu vykonania stavebných prác na diele, zhotoviteľ požiada o písomné stanovisko projektanta - autorský </w:t>
      </w:r>
      <w:r w:rsidR="00B0714A">
        <w:rPr>
          <w:rFonts w:asciiTheme="minorHAnsi" w:hAnsiTheme="minorHAnsi" w:cstheme="minorHAnsi"/>
        </w:rPr>
        <w:t>dohľad</w:t>
      </w:r>
      <w:r>
        <w:rPr>
          <w:rFonts w:asciiTheme="minorHAnsi" w:hAnsiTheme="minorHAnsi" w:cstheme="minorHAnsi"/>
        </w:rPr>
        <w:t xml:space="preserve"> a stavebný dozor. </w:t>
      </w:r>
    </w:p>
    <w:p w14:paraId="3F21DA66" w14:textId="77777777" w:rsidR="0073020D" w:rsidRDefault="0073020D" w:rsidP="00E06418">
      <w:pPr>
        <w:pStyle w:val="Odsekzoznamu"/>
        <w:rPr>
          <w:rFonts w:asciiTheme="minorHAnsi" w:hAnsiTheme="minorHAnsi" w:cstheme="minorHAnsi"/>
        </w:rPr>
      </w:pPr>
    </w:p>
    <w:p w14:paraId="10C45F59" w14:textId="6730DF43" w:rsidR="0073020D" w:rsidRDefault="0073020D" w:rsidP="00E06418">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w:t>
      </w:r>
      <w:r w:rsidR="00915549">
        <w:rPr>
          <w:rFonts w:asciiTheme="minorHAnsi" w:hAnsiTheme="minorHAnsi" w:cstheme="minorHAnsi"/>
        </w:rPr>
        <w:t> </w:t>
      </w:r>
      <w:r>
        <w:rPr>
          <w:rFonts w:asciiTheme="minorHAnsi" w:hAnsiTheme="minorHAnsi" w:cstheme="minorHAnsi"/>
        </w:rPr>
        <w:t>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E06418">
      <w:pPr>
        <w:pStyle w:val="Odsekzoznamu"/>
        <w:rPr>
          <w:rFonts w:asciiTheme="minorHAnsi" w:hAnsiTheme="minorHAnsi" w:cstheme="minorHAnsi"/>
        </w:rPr>
      </w:pPr>
    </w:p>
    <w:p w14:paraId="59E3695B" w14:textId="6AC50D20" w:rsidR="0073020D" w:rsidRDefault="0073020D" w:rsidP="00E06418">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w:t>
      </w:r>
      <w:r w:rsidR="00B0714A">
        <w:rPr>
          <w:rFonts w:asciiTheme="minorHAnsi" w:hAnsiTheme="minorHAnsi" w:cstheme="minorHAnsi"/>
        </w:rPr>
        <w:t>dohľad</w:t>
      </w:r>
      <w:r>
        <w:rPr>
          <w:rFonts w:asciiTheme="minorHAnsi" w:hAnsiTheme="minorHAnsi" w:cstheme="minorHAnsi"/>
        </w:rPr>
        <w:t xml:space="preserve">. </w:t>
      </w:r>
    </w:p>
    <w:p w14:paraId="044DB54F" w14:textId="77777777" w:rsidR="0073020D" w:rsidRDefault="0073020D" w:rsidP="00E06418">
      <w:pPr>
        <w:pStyle w:val="Odsekzoznamu"/>
        <w:rPr>
          <w:rFonts w:asciiTheme="minorHAnsi" w:hAnsiTheme="minorHAnsi" w:cstheme="minorHAnsi"/>
        </w:rPr>
      </w:pPr>
    </w:p>
    <w:p w14:paraId="343144BB" w14:textId="0D794F6F" w:rsidR="0073020D" w:rsidRDefault="0073020D" w:rsidP="00E06418">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lastRenderedPageBreak/>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w:t>
      </w:r>
      <w:r w:rsidR="00915549">
        <w:rPr>
          <w:rFonts w:asciiTheme="minorHAnsi" w:hAnsiTheme="minorHAnsi" w:cstheme="minorHAnsi"/>
        </w:rPr>
        <w:t> </w:t>
      </w:r>
      <w:r>
        <w:rPr>
          <w:rFonts w:asciiTheme="minorHAnsi" w:hAnsiTheme="minorHAnsi" w:cstheme="minorHAnsi"/>
        </w:rPr>
        <w:t>stali na stavenisku počas realizácie diela podľa tejto Zmluvy, najmä údaje o stavebných prácach na</w:t>
      </w:r>
      <w:r w:rsidR="00915549">
        <w:rPr>
          <w:rFonts w:asciiTheme="minorHAnsi" w:hAnsiTheme="minorHAnsi" w:cstheme="minorHAnsi"/>
        </w:rPr>
        <w:t> </w:t>
      </w:r>
      <w:r>
        <w:rPr>
          <w:rFonts w:asciiTheme="minorHAnsi" w:hAnsiTheme="minorHAnsi" w:cstheme="minorHAnsi"/>
        </w:rPr>
        <w:t>diele, o</w:t>
      </w:r>
      <w:r w:rsidR="005F5E77">
        <w:rPr>
          <w:rFonts w:asciiTheme="minorHAnsi" w:hAnsiTheme="minorHAnsi" w:cstheme="minorHAnsi"/>
        </w:rPr>
        <w:t> </w:t>
      </w:r>
      <w:r>
        <w:rPr>
          <w:rFonts w:asciiTheme="minorHAnsi" w:hAnsiTheme="minorHAnsi" w:cstheme="minorHAnsi"/>
        </w:rPr>
        <w:t>vykonaní štátneho stavebného dozoru, štátneho dozoru, dozoru projektanta nad</w:t>
      </w:r>
      <w:r w:rsidR="00915549">
        <w:rPr>
          <w:rFonts w:asciiTheme="minorHAnsi" w:hAnsiTheme="minorHAnsi" w:cstheme="minorHAnsi"/>
        </w:rPr>
        <w:t> </w:t>
      </w:r>
      <w:r>
        <w:rPr>
          <w:rFonts w:asciiTheme="minorHAnsi" w:hAnsiTheme="minorHAnsi" w:cstheme="minorHAnsi"/>
        </w:rPr>
        <w:t xml:space="preserve">vykonaním stavby/diela, autorského </w:t>
      </w:r>
      <w:r w:rsidR="00B0714A">
        <w:rPr>
          <w:rFonts w:asciiTheme="minorHAnsi" w:hAnsiTheme="minorHAnsi" w:cstheme="minorHAnsi"/>
        </w:rPr>
        <w:t xml:space="preserve">dohľadu </w:t>
      </w:r>
      <w:r>
        <w:rPr>
          <w:rFonts w:asciiTheme="minorHAnsi" w:hAnsiTheme="minorHAnsi" w:cstheme="minorHAnsi"/>
        </w:rPr>
        <w:t>a o iných činnostiach ovplyvňujúcich stavebné práce na diele a priebeh stavby/realizácie diela. Stavebný denník počas vykonávania diela musí byť neustále na stavbe trvale prístupný, a to až do skončenia stavebných prác a odovzdania diela bez vád a</w:t>
      </w:r>
      <w:r w:rsidR="00915549">
        <w:rPr>
          <w:rFonts w:asciiTheme="minorHAnsi" w:hAnsiTheme="minorHAnsi" w:cstheme="minorHAnsi"/>
        </w:rPr>
        <w:t> </w:t>
      </w:r>
      <w:r>
        <w:rPr>
          <w:rFonts w:asciiTheme="minorHAnsi" w:hAnsiTheme="minorHAnsi" w:cstheme="minorHAnsi"/>
        </w:rPr>
        <w:t xml:space="preserve">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E06418">
      <w:pPr>
        <w:pStyle w:val="Odsekzoznamu"/>
        <w:rPr>
          <w:rFonts w:asciiTheme="minorHAnsi" w:hAnsiTheme="minorHAnsi" w:cstheme="minorHAnsi"/>
        </w:rPr>
      </w:pPr>
    </w:p>
    <w:p w14:paraId="20F4399C" w14:textId="3D3AD1FC" w:rsidR="0073020D" w:rsidRDefault="0073020D" w:rsidP="00E06418">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Objednávateľ je oprávnený sledovať obsah stavebného denníka a k zápisom pripojiť svoje stanovisko. Ak stavebný dozor objednávateľa so záznamom zhotoviteľa nesúhlasí, je povinný pripojiť k</w:t>
      </w:r>
      <w:r w:rsidR="00915549">
        <w:rPr>
          <w:rFonts w:asciiTheme="minorHAnsi" w:hAnsiTheme="minorHAnsi" w:cstheme="minorHAnsi"/>
        </w:rPr>
        <w:t> </w:t>
      </w:r>
      <w:r>
        <w:rPr>
          <w:rFonts w:asciiTheme="minorHAnsi" w:hAnsiTheme="minorHAnsi" w:cstheme="minorHAnsi"/>
        </w:rPr>
        <w:t>zápisu svoje vyjadrenie do troch dní. V opačnom prípade sa predpokladá, že s jeho zápisom súhlasí. To isté platí pre námietky zhotoviteľa voči zápisom objednávateľa. Objednávateľ má právo robiť si zo</w:t>
      </w:r>
      <w:r w:rsidR="00915549">
        <w:rPr>
          <w:rFonts w:asciiTheme="minorHAnsi" w:hAnsiTheme="minorHAnsi" w:cstheme="minorHAnsi"/>
        </w:rPr>
        <w:t> </w:t>
      </w:r>
      <w:r>
        <w:rPr>
          <w:rFonts w:asciiTheme="minorHAnsi" w:hAnsiTheme="minorHAnsi" w:cstheme="minorHAnsi"/>
        </w:rPr>
        <w:t xml:space="preserve">stavebného denníka fotokópie. Okrem stavbyvedúceho a stavebného dozoru má právo vykonávať zápisy v stavebnom denníku zástupca projektanta - autorský </w:t>
      </w:r>
      <w:r w:rsidR="00B0714A">
        <w:rPr>
          <w:rFonts w:asciiTheme="minorHAnsi" w:hAnsiTheme="minorHAnsi" w:cstheme="minorHAnsi"/>
        </w:rPr>
        <w:t>dohľad</w:t>
      </w:r>
      <w:r>
        <w:rPr>
          <w:rFonts w:asciiTheme="minorHAnsi" w:hAnsiTheme="minorHAnsi" w:cstheme="minorHAnsi"/>
        </w:rPr>
        <w:t xml:space="preserve">. </w:t>
      </w:r>
    </w:p>
    <w:p w14:paraId="5452EA0A" w14:textId="77777777" w:rsidR="0073020D" w:rsidRDefault="0073020D" w:rsidP="00E06418">
      <w:pPr>
        <w:pStyle w:val="Odsekzoznamu"/>
        <w:rPr>
          <w:rFonts w:asciiTheme="minorHAnsi" w:hAnsiTheme="minorHAnsi" w:cstheme="minorHAnsi"/>
        </w:rPr>
      </w:pPr>
    </w:p>
    <w:p w14:paraId="156F1FB7" w14:textId="5EF3394B" w:rsidR="0073020D" w:rsidRPr="002826EA" w:rsidRDefault="0073020D" w:rsidP="00E06418">
      <w:pPr>
        <w:pStyle w:val="Odsekzoznamu"/>
        <w:numPr>
          <w:ilvl w:val="0"/>
          <w:numId w:val="8"/>
        </w:numPr>
        <w:tabs>
          <w:tab w:val="left" w:pos="426"/>
        </w:tabs>
        <w:ind w:left="0" w:firstLine="0"/>
        <w:contextualSpacing/>
        <w:jc w:val="both"/>
        <w:rPr>
          <w:rFonts w:asciiTheme="minorHAnsi" w:hAnsiTheme="minorHAnsi" w:cstheme="minorHAnsi"/>
          <w:highlight w:val="yellow"/>
        </w:rPr>
      </w:pPr>
      <w:r>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r w:rsidRPr="002826EA">
        <w:rPr>
          <w:rFonts w:asciiTheme="minorHAnsi" w:hAnsiTheme="minorHAnsi" w:cstheme="minorHAnsi"/>
          <w:highlight w:val="yellow"/>
        </w:rPr>
        <w:t>....................................... .</w:t>
      </w:r>
    </w:p>
    <w:p w14:paraId="6320625B" w14:textId="77777777" w:rsidR="0073020D" w:rsidRDefault="0073020D" w:rsidP="00E06418">
      <w:pPr>
        <w:pStyle w:val="Default"/>
        <w:jc w:val="both"/>
        <w:rPr>
          <w:rFonts w:asciiTheme="minorHAnsi" w:hAnsiTheme="minorHAnsi" w:cstheme="minorHAnsi"/>
          <w:color w:val="auto"/>
          <w:sz w:val="22"/>
          <w:szCs w:val="22"/>
        </w:rPr>
      </w:pPr>
    </w:p>
    <w:p w14:paraId="6C6A23B5" w14:textId="77777777" w:rsidR="0073020D" w:rsidRPr="002826EA" w:rsidRDefault="0073020D" w:rsidP="00E06418">
      <w:pPr>
        <w:pStyle w:val="Default"/>
        <w:numPr>
          <w:ilvl w:val="0"/>
          <w:numId w:val="8"/>
        </w:numPr>
        <w:tabs>
          <w:tab w:val="left" w:pos="426"/>
        </w:tabs>
        <w:ind w:left="0" w:firstLine="0"/>
        <w:jc w:val="both"/>
        <w:rPr>
          <w:rFonts w:asciiTheme="minorHAnsi" w:hAnsiTheme="minorHAnsi" w:cstheme="minorHAnsi"/>
          <w:color w:val="auto"/>
          <w:sz w:val="22"/>
          <w:szCs w:val="22"/>
          <w:highlight w:val="yellow"/>
        </w:rPr>
      </w:pPr>
      <w:r>
        <w:rPr>
          <w:rFonts w:asciiTheme="minorHAnsi" w:hAnsiTheme="minorHAnsi" w:cstheme="minorHAnsi"/>
          <w:color w:val="auto"/>
          <w:sz w:val="22"/>
          <w:szCs w:val="22"/>
        </w:rPr>
        <w:t xml:space="preserve">Stavebný dozor za objednávateľa bude vykonávať: </w:t>
      </w:r>
      <w:r w:rsidRPr="002826EA">
        <w:rPr>
          <w:rFonts w:asciiTheme="minorHAnsi" w:hAnsiTheme="minorHAnsi" w:cstheme="minorHAnsi"/>
          <w:color w:val="auto"/>
          <w:sz w:val="22"/>
          <w:szCs w:val="22"/>
          <w:highlight w:val="yellow"/>
        </w:rPr>
        <w:t>................</w:t>
      </w:r>
    </w:p>
    <w:p w14:paraId="3EE8D11D" w14:textId="77777777" w:rsidR="0073020D" w:rsidRDefault="0073020D" w:rsidP="00E06418">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E06418">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E06418">
      <w:pPr>
        <w:pStyle w:val="Odsekzoznamu"/>
        <w:rPr>
          <w:rFonts w:asciiTheme="minorHAnsi" w:hAnsiTheme="minorHAnsi" w:cstheme="minorHAnsi"/>
        </w:rPr>
      </w:pPr>
    </w:p>
    <w:p w14:paraId="0D9DD077" w14:textId="3F16D805" w:rsidR="0073020D" w:rsidRDefault="0073020D" w:rsidP="00E06418">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 xml:space="preserve">Zmeny odsúhlasenej dokumentácie je zhotoviteľ oprávnený vykonať iba na základe záväzného stanoviska projektanta - autorského </w:t>
      </w:r>
      <w:r w:rsidR="00B0714A">
        <w:rPr>
          <w:rFonts w:asciiTheme="minorHAnsi" w:hAnsiTheme="minorHAnsi" w:cstheme="minorHAnsi"/>
        </w:rPr>
        <w:t xml:space="preserve">dohľadu </w:t>
      </w:r>
      <w:r w:rsidR="00C10202">
        <w:rPr>
          <w:rFonts w:asciiTheme="minorHAnsi" w:hAnsiTheme="minorHAnsi" w:cstheme="minorHAnsi"/>
          <w:color w:val="auto"/>
          <w:sz w:val="22"/>
          <w:szCs w:val="22"/>
        </w:rPr>
        <w:t xml:space="preserve">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E06418">
      <w:pPr>
        <w:pStyle w:val="Default"/>
        <w:jc w:val="both"/>
      </w:pPr>
    </w:p>
    <w:p w14:paraId="5FC5567C" w14:textId="50BE0941" w:rsidR="0073020D" w:rsidRDefault="0073020D" w:rsidP="00E06418">
      <w:pPr>
        <w:pStyle w:val="Textkomentra"/>
        <w:numPr>
          <w:ilvl w:val="0"/>
          <w:numId w:val="8"/>
        </w:numPr>
        <w:tabs>
          <w:tab w:val="left" w:pos="426"/>
        </w:tabs>
        <w:ind w:left="0" w:firstLine="0"/>
        <w:jc w:val="both"/>
        <w:rPr>
          <w:rFonts w:cstheme="minorHAnsi"/>
          <w:sz w:val="22"/>
          <w:szCs w:val="22"/>
        </w:rPr>
      </w:pPr>
      <w:r>
        <w:rPr>
          <w:rFonts w:cstheme="minorHAnsi"/>
          <w:sz w:val="22"/>
          <w:szCs w:val="22"/>
        </w:rPr>
        <w:t>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w:t>
      </w:r>
      <w:r w:rsidR="00D64396">
        <w:rPr>
          <w:rFonts w:cstheme="minorHAnsi"/>
          <w:sz w:val="22"/>
          <w:szCs w:val="22"/>
        </w:rPr>
        <w:t> </w:t>
      </w:r>
      <w:r>
        <w:rPr>
          <w:rFonts w:cstheme="minorHAnsi"/>
          <w:sz w:val="22"/>
          <w:szCs w:val="22"/>
        </w:rPr>
        <w:t>vykonávajú v skúšobných laboratóriách zhotoviteľa alebo na požiadanie stavebného dozoru v</w:t>
      </w:r>
      <w:r w:rsidR="005F5E77">
        <w:rPr>
          <w:rFonts w:cstheme="minorHAnsi"/>
          <w:sz w:val="22"/>
          <w:szCs w:val="22"/>
        </w:rPr>
        <w:t> </w:t>
      </w:r>
      <w:r>
        <w:rPr>
          <w:rFonts w:cstheme="minorHAnsi"/>
          <w:sz w:val="22"/>
          <w:szCs w:val="22"/>
        </w:rPr>
        <w:t xml:space="preserve">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E06418">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E06418">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E06418">
      <w:pPr>
        <w:pStyle w:val="Odsekzoznamu"/>
        <w:rPr>
          <w:rFonts w:asciiTheme="minorHAnsi" w:hAnsiTheme="minorHAnsi" w:cstheme="minorHAnsi"/>
        </w:rPr>
      </w:pPr>
    </w:p>
    <w:p w14:paraId="2B7D89B1" w14:textId="519DD4E7" w:rsidR="0073020D" w:rsidRDefault="0073020D" w:rsidP="00E06418">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lastRenderedPageBreak/>
        <w:t>Zhotoviteľ sa zaväzuje zabezpečiť, že stavebný odpad z miesta realizácie diela bude znovu použitý, recyklovaný, spracovaný alebo uložený environmentálnym spôsobom (v</w:t>
      </w:r>
      <w:r w:rsidR="00C2138A">
        <w:rPr>
          <w:rFonts w:asciiTheme="minorHAnsi" w:hAnsiTheme="minorHAnsi" w:cstheme="minorHAnsi"/>
          <w:color w:val="auto"/>
          <w:sz w:val="22"/>
          <w:szCs w:val="22"/>
        </w:rPr>
        <w:t> </w:t>
      </w:r>
      <w:r>
        <w:rPr>
          <w:rFonts w:asciiTheme="minorHAnsi" w:hAnsiTheme="minorHAnsi" w:cstheme="minorHAnsi"/>
          <w:color w:val="auto"/>
          <w:sz w:val="22"/>
          <w:szCs w:val="22"/>
        </w:rPr>
        <w:t>súlade so</w:t>
      </w:r>
      <w:r w:rsidR="00C2138A">
        <w:rPr>
          <w:rFonts w:asciiTheme="minorHAnsi" w:hAnsiTheme="minorHAnsi" w:cstheme="minorHAnsi"/>
          <w:color w:val="auto"/>
          <w:sz w:val="22"/>
          <w:szCs w:val="22"/>
        </w:rPr>
        <w:t> </w:t>
      </w:r>
      <w:r>
        <w:rPr>
          <w:rFonts w:asciiTheme="minorHAnsi" w:hAnsiTheme="minorHAnsi" w:cstheme="minorHAnsi"/>
          <w:color w:val="auto"/>
          <w:sz w:val="22"/>
          <w:szCs w:val="22"/>
        </w:rPr>
        <w:t>všetkými</w:t>
      </w:r>
      <w:r w:rsidR="000C42A2">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prísluš</w:t>
      </w:r>
      <w:r w:rsidR="000C42A2">
        <w:rPr>
          <w:rFonts w:asciiTheme="minorHAnsi" w:hAnsiTheme="minorHAnsi" w:cstheme="minorHAnsi"/>
          <w:color w:val="auto"/>
          <w:sz w:val="22"/>
          <w:szCs w:val="22"/>
        </w:rPr>
        <w:t>-</w:t>
      </w:r>
      <w:r>
        <w:rPr>
          <w:rFonts w:asciiTheme="minorHAnsi" w:hAnsiTheme="minorHAnsi" w:cstheme="minorHAnsi"/>
          <w:color w:val="auto"/>
          <w:sz w:val="22"/>
          <w:szCs w:val="22"/>
        </w:rPr>
        <w:t>nými</w:t>
      </w:r>
      <w:proofErr w:type="spellEnd"/>
      <w:r w:rsidR="000C42A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právnymi predpismi), o čom predloží zhotoviteľ objednávateľovi doklad, a to najneskôr ku dňu začatia preberacieho konania. Doklad musí obsahovať množstvo vyvezeného odpadu, spôsob jeho spracovania,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 </w:t>
      </w:r>
    </w:p>
    <w:p w14:paraId="0A1818EE" w14:textId="77777777" w:rsidR="0073020D" w:rsidRDefault="0073020D" w:rsidP="00E06418">
      <w:pPr>
        <w:pStyle w:val="Default"/>
        <w:jc w:val="both"/>
        <w:rPr>
          <w:rFonts w:asciiTheme="minorHAnsi" w:hAnsiTheme="minorHAnsi" w:cstheme="minorHAnsi"/>
          <w:sz w:val="22"/>
          <w:szCs w:val="22"/>
        </w:rPr>
      </w:pPr>
    </w:p>
    <w:p w14:paraId="0A0F111E" w14:textId="2B90BDB4" w:rsidR="00421D3B" w:rsidRPr="00421D3B" w:rsidRDefault="00681EC2" w:rsidP="00E06418">
      <w:pPr>
        <w:pStyle w:val="Default"/>
        <w:numPr>
          <w:ilvl w:val="0"/>
          <w:numId w:val="8"/>
        </w:numPr>
        <w:tabs>
          <w:tab w:val="left" w:pos="426"/>
        </w:tabs>
        <w:ind w:left="0" w:firstLine="0"/>
        <w:jc w:val="both"/>
        <w:rPr>
          <w:rFonts w:asciiTheme="minorHAnsi" w:hAnsiTheme="minorHAnsi" w:cstheme="minorHAnsi"/>
          <w:bCs/>
          <w:color w:val="auto"/>
          <w:sz w:val="22"/>
          <w:szCs w:val="22"/>
        </w:rPr>
      </w:pPr>
      <w:r w:rsidRPr="00421D3B">
        <w:rPr>
          <w:rFonts w:asciiTheme="minorHAnsi" w:hAnsiTheme="minorHAnsi" w:cstheme="minorHAnsi"/>
          <w:color w:val="auto"/>
          <w:sz w:val="22"/>
          <w:szCs w:val="22"/>
        </w:rPr>
        <w:t>Objednávateľ požaduje od zhotoviteľa uzatvorenie osobitných poistných zmlúv; poistnú zmluvu na stavebno-montážne poistenie diela, tzv. CAR /EAR/ poistenie a poistnú zmluvu pre prípad zodpovednosti za škodu spôsobenú zhotoviteľom v súvislosti s výkonom stavebných prác v/na diele, resp. na časti diela. Zhotoviteľ je povinný v súlade s touto Zmluvou a súťažnými podkladmi uzatvoriť poistné zmluvy podľa tohto odseku, ktorých originál/y (alebo ich overenú kópiu na toto dielo)</w:t>
      </w:r>
      <w:r w:rsidR="00D20515" w:rsidRPr="00421D3B">
        <w:rPr>
          <w:rFonts w:asciiTheme="minorHAnsi" w:hAnsiTheme="minorHAnsi" w:cstheme="minorHAnsi"/>
          <w:color w:val="auto"/>
          <w:sz w:val="22"/>
          <w:szCs w:val="22"/>
        </w:rPr>
        <w:t xml:space="preserve"> predloží objednávateľovi</w:t>
      </w:r>
      <w:r w:rsidRPr="00421D3B">
        <w:rPr>
          <w:rFonts w:asciiTheme="minorHAnsi" w:hAnsiTheme="minorHAnsi" w:cstheme="minorHAnsi"/>
          <w:color w:val="auto"/>
          <w:sz w:val="22"/>
          <w:szCs w:val="22"/>
        </w:rPr>
        <w:t>, a to konkrétne</w:t>
      </w:r>
      <w:r w:rsidRPr="00421D3B">
        <w:rPr>
          <w:rFonts w:asciiTheme="minorHAnsi" w:hAnsiTheme="minorHAnsi" w:cstheme="minorHAnsi"/>
          <w:sz w:val="22"/>
          <w:szCs w:val="22"/>
        </w:rPr>
        <w:t>:</w:t>
      </w:r>
    </w:p>
    <w:p w14:paraId="6260C849" w14:textId="2C639B6F" w:rsidR="00681EC2" w:rsidRPr="00044025" w:rsidRDefault="00681EC2" w:rsidP="00E06418">
      <w:pPr>
        <w:pStyle w:val="Odsekzoznamu"/>
        <w:numPr>
          <w:ilvl w:val="0"/>
          <w:numId w:val="40"/>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xml:space="preserve">, tzv. CAR/EAR/ poistenie, pričom poistenie sa bude vzťahovať aj na zhotoviteľom protokolárne odovzdané časti diela objednávateľovi ako spolupoistenému, </w:t>
      </w:r>
      <w:r w:rsidRPr="00586ED0">
        <w:rPr>
          <w:rFonts w:asciiTheme="minorHAnsi" w:hAnsiTheme="minorHAnsi" w:cstheme="minorHAnsi"/>
        </w:rPr>
        <w:t xml:space="preserve">a to až do uplynutia </w:t>
      </w:r>
      <w:r w:rsidR="00354B3F">
        <w:rPr>
          <w:rFonts w:asciiTheme="minorHAnsi" w:hAnsiTheme="minorHAnsi" w:cstheme="minorHAnsi"/>
        </w:rPr>
        <w:t>24</w:t>
      </w:r>
      <w:r w:rsidRPr="00586ED0">
        <w:rPr>
          <w:rFonts w:asciiTheme="minorHAnsi" w:hAnsiTheme="minorHAnsi" w:cstheme="minorHAnsi"/>
        </w:rPr>
        <w:t xml:space="preserve"> mesiacov odo dňa prevzatia diela objednávateľom</w:t>
      </w:r>
      <w:r>
        <w:rPr>
          <w:rFonts w:asciiTheme="minorHAnsi" w:hAnsiTheme="minorHAnsi" w:cstheme="minorHAnsi"/>
        </w:rPr>
        <w:t>.</w:t>
      </w:r>
      <w:r w:rsidRPr="00284E55">
        <w:rPr>
          <w:rFonts w:asciiTheme="minorHAnsi" w:hAnsiTheme="minorHAnsi" w:cstheme="minorHAnsi"/>
        </w:rPr>
        <w:t xml:space="preserve"> Zhotoviteľ sa zaväzuje uzatvoriť takúto poistnú zmluvu minimálne</w:t>
      </w:r>
      <w:r w:rsidRPr="00044025">
        <w:rPr>
          <w:rFonts w:asciiTheme="minorHAnsi" w:hAnsiTheme="minorHAnsi" w:cstheme="minorHAnsi"/>
          <w:color w:val="000000"/>
        </w:rPr>
        <w:t>:</w:t>
      </w:r>
    </w:p>
    <w:p w14:paraId="35F07C7A" w14:textId="77777777" w:rsidR="00681EC2" w:rsidRPr="00D339CD" w:rsidRDefault="00681EC2" w:rsidP="00E06418">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hodnoty diela s DPH podľa tejto Zmluvy, vrátane krytia na všetky riziká/Allrisk (najmä krytie škôd na diele spôsobené poškodením, zničením, stratou, odcudzením častí diela, a i.) a </w:t>
      </w:r>
    </w:p>
    <w:p w14:paraId="65E413A2" w14:textId="77777777" w:rsidR="00681EC2" w:rsidRPr="00D339CD" w:rsidRDefault="00681EC2" w:rsidP="00E06418">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 xml:space="preserve">v rozsahu poistenia okolitého majetku objednávateľa ako spolupoisteného vo výške poistnej sumy minimálne </w:t>
      </w:r>
      <w:r w:rsidRPr="00EA10EA">
        <w:rPr>
          <w:rFonts w:asciiTheme="minorHAnsi" w:hAnsiTheme="minorHAnsi" w:cstheme="minorHAnsi"/>
          <w:color w:val="000000"/>
        </w:rPr>
        <w:t>100 000,- EUR (slovom: stotisíc EUR)</w:t>
      </w:r>
      <w:r w:rsidRPr="00D339CD">
        <w:rPr>
          <w:rFonts w:asciiTheme="minorHAnsi" w:hAnsiTheme="minorHAnsi" w:cstheme="minorHAnsi"/>
          <w:color w:val="000000"/>
        </w:rPr>
        <w:t xml:space="preserve"> a </w:t>
      </w:r>
    </w:p>
    <w:p w14:paraId="79D21A58" w14:textId="77777777" w:rsidR="00681EC2" w:rsidRPr="00044025" w:rsidRDefault="00681EC2" w:rsidP="00E06418">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D339CD">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r w:rsidRPr="00044025">
        <w:rPr>
          <w:rFonts w:asciiTheme="minorHAnsi" w:hAnsiTheme="minorHAnsi" w:cstheme="minorHAnsi"/>
          <w:color w:val="000000"/>
        </w:rPr>
        <w:t>.</w:t>
      </w:r>
    </w:p>
    <w:p w14:paraId="0C49A2C6" w14:textId="77777777" w:rsidR="00681EC2" w:rsidRPr="00044025" w:rsidRDefault="00681EC2" w:rsidP="00E06418">
      <w:pPr>
        <w:pStyle w:val="Odsekzoznamu"/>
        <w:autoSpaceDE w:val="0"/>
        <w:autoSpaceDN w:val="0"/>
        <w:adjustRightInd w:val="0"/>
        <w:spacing w:after="12"/>
        <w:ind w:left="1134"/>
        <w:jc w:val="both"/>
        <w:rPr>
          <w:rFonts w:asciiTheme="minorHAnsi" w:hAnsiTheme="minorHAnsi" w:cstheme="minorHAnsi"/>
          <w:color w:val="000000"/>
        </w:rPr>
      </w:pPr>
    </w:p>
    <w:p w14:paraId="7FF642B1" w14:textId="226E3832" w:rsidR="00681EC2" w:rsidRPr="00D339CD" w:rsidRDefault="00681EC2" w:rsidP="00E06418">
      <w:pPr>
        <w:pStyle w:val="Default"/>
        <w:tabs>
          <w:tab w:val="left" w:pos="426"/>
        </w:tabs>
        <w:ind w:left="709" w:hanging="283"/>
        <w:jc w:val="both"/>
        <w:rPr>
          <w:rFonts w:asciiTheme="minorHAnsi" w:hAnsiTheme="minorHAnsi" w:cstheme="minorHAnsi"/>
          <w:bCs/>
          <w:sz w:val="22"/>
          <w:szCs w:val="22"/>
        </w:rPr>
      </w:pPr>
      <w:bookmarkStart w:id="5" w:name="_Hlk94007859"/>
      <w:r w:rsidRPr="00D339CD">
        <w:rPr>
          <w:rFonts w:asciiTheme="minorHAnsi" w:hAnsiTheme="minorHAnsi" w:cstheme="minorHAnsi"/>
          <w:bCs/>
          <w:color w:val="auto"/>
          <w:sz w:val="22"/>
          <w:szCs w:val="22"/>
        </w:rPr>
        <w:t xml:space="preserve">B. </w:t>
      </w:r>
      <w:r w:rsidRPr="00D339CD">
        <w:rPr>
          <w:rFonts w:asciiTheme="minorHAnsi" w:hAnsiTheme="minorHAnsi" w:cstheme="minorHAnsi"/>
          <w:bCs/>
          <w:color w:val="auto"/>
          <w:sz w:val="22"/>
          <w:szCs w:val="22"/>
        </w:rPr>
        <w:tab/>
        <w:t>Poistenie pre prípad zodpovednosti za škodu spôsobenú zhotoviteľom v súvislosti s výkonom, uskutočnením stavebných prác v/n</w:t>
      </w:r>
      <w:r w:rsidRPr="00EA10EA">
        <w:rPr>
          <w:rFonts w:asciiTheme="minorHAnsi" w:hAnsiTheme="minorHAnsi" w:cstheme="minorHAnsi"/>
          <w:bCs/>
          <w:color w:val="auto"/>
          <w:sz w:val="22"/>
          <w:szCs w:val="22"/>
        </w:rPr>
        <w:t>a diele, resp. na časti diela, vo výške poistnej sumy 100 000,- EUR (slovom: jednostotisíc EUR),</w:t>
      </w:r>
      <w:r w:rsidRPr="00D339CD">
        <w:rPr>
          <w:rFonts w:asciiTheme="minorHAnsi" w:hAnsiTheme="minorHAnsi" w:cstheme="minorHAnsi"/>
          <w:bCs/>
          <w:color w:val="auto"/>
          <w:sz w:val="22"/>
          <w:szCs w:val="22"/>
        </w:rPr>
        <w:t xml:space="preserve"> a to minimálne v rozsahu poistenia zodpovednosti zhotoviteľa a objednávateľa ako </w:t>
      </w:r>
      <w:proofErr w:type="spellStart"/>
      <w:r w:rsidRPr="00D339CD">
        <w:rPr>
          <w:rFonts w:asciiTheme="minorHAnsi" w:hAnsiTheme="minorHAnsi" w:cstheme="minorHAnsi"/>
          <w:bCs/>
          <w:color w:val="auto"/>
          <w:sz w:val="22"/>
          <w:szCs w:val="22"/>
        </w:rPr>
        <w:t>spolupoisteného</w:t>
      </w:r>
      <w:proofErr w:type="spellEnd"/>
      <w:r w:rsidRPr="00D339CD">
        <w:rPr>
          <w:rFonts w:asciiTheme="minorHAnsi" w:hAnsiTheme="minorHAnsi" w:cstheme="minorHAnsi"/>
          <w:bCs/>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w:t>
      </w:r>
      <w:r w:rsidR="00C2138A">
        <w:rPr>
          <w:rFonts w:asciiTheme="minorHAnsi" w:hAnsiTheme="minorHAnsi" w:cstheme="minorHAnsi"/>
          <w:bCs/>
          <w:color w:val="auto"/>
          <w:sz w:val="22"/>
          <w:szCs w:val="22"/>
        </w:rPr>
        <w:t> </w:t>
      </w:r>
      <w:r w:rsidRPr="00D339CD">
        <w:rPr>
          <w:rFonts w:asciiTheme="minorHAnsi" w:hAnsiTheme="minorHAnsi" w:cstheme="minorHAnsi"/>
          <w:bCs/>
          <w:color w:val="auto"/>
          <w:sz w:val="22"/>
          <w:szCs w:val="22"/>
        </w:rPr>
        <w:t xml:space="preserve">zdravotnej poisťovne pri pracovnom úraze. </w:t>
      </w:r>
    </w:p>
    <w:p w14:paraId="25698C6B" w14:textId="77777777" w:rsidR="00681EC2" w:rsidRPr="00044025" w:rsidRDefault="00681EC2" w:rsidP="00E06418">
      <w:pPr>
        <w:pStyle w:val="Default"/>
        <w:tabs>
          <w:tab w:val="left" w:pos="426"/>
        </w:tabs>
        <w:jc w:val="both"/>
        <w:rPr>
          <w:rFonts w:asciiTheme="minorHAnsi" w:hAnsiTheme="minorHAnsi" w:cstheme="minorHAnsi"/>
          <w:sz w:val="22"/>
          <w:szCs w:val="22"/>
        </w:rPr>
      </w:pPr>
    </w:p>
    <w:bookmarkEnd w:id="5"/>
    <w:p w14:paraId="5D3CB21F" w14:textId="77777777" w:rsidR="00681EC2" w:rsidRPr="00044025" w:rsidRDefault="00681EC2" w:rsidP="00E06418">
      <w:pPr>
        <w:pStyle w:val="Default"/>
        <w:numPr>
          <w:ilvl w:val="0"/>
          <w:numId w:val="8"/>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 xml:space="preserve">Zhotoviteľ je povinný preukázať objednávateľovi za podmienok podľa tohto článku Zmluvy platné poistenia na všetky požadované riziká alebo prípadné/možné škody spôsobené činnosťou zhotoviteľa pri zhotovovaní </w:t>
      </w:r>
      <w:r>
        <w:rPr>
          <w:rFonts w:asciiTheme="minorHAnsi" w:hAnsiTheme="minorHAnsi" w:cstheme="minorHAnsi"/>
          <w:sz w:val="22"/>
          <w:szCs w:val="22"/>
        </w:rPr>
        <w:t>d</w:t>
      </w:r>
      <w:r w:rsidRPr="00044025">
        <w:rPr>
          <w:rFonts w:asciiTheme="minorHAnsi" w:hAnsiTheme="minorHAnsi" w:cstheme="minorHAnsi"/>
          <w:sz w:val="22"/>
          <w:szCs w:val="22"/>
        </w:rPr>
        <w:t>iela. Vo vyššie uvedených poistných zmluvách či vo všeobecných poistných podmienkach viažucich sa k poistným zmluvám nesmú byť dojednané ustanovenia či výluky z poistenia, ktoré by marili účel poistenia vo vzťahu k dielu.</w:t>
      </w:r>
    </w:p>
    <w:p w14:paraId="7C8A3383" w14:textId="77777777" w:rsidR="00681EC2" w:rsidRPr="00044025" w:rsidRDefault="00681EC2" w:rsidP="00E06418">
      <w:pPr>
        <w:pStyle w:val="Default"/>
        <w:tabs>
          <w:tab w:val="left" w:pos="426"/>
        </w:tabs>
        <w:jc w:val="both"/>
        <w:rPr>
          <w:rFonts w:asciiTheme="minorHAnsi" w:hAnsiTheme="minorHAnsi" w:cstheme="minorHAnsi"/>
          <w:sz w:val="20"/>
          <w:szCs w:val="20"/>
        </w:rPr>
      </w:pPr>
    </w:p>
    <w:p w14:paraId="5CE72A24" w14:textId="77777777" w:rsidR="00681EC2" w:rsidRPr="0015026A" w:rsidRDefault="00681EC2" w:rsidP="00E06418">
      <w:pPr>
        <w:pStyle w:val="Default"/>
        <w:numPr>
          <w:ilvl w:val="0"/>
          <w:numId w:val="8"/>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Pr>
          <w:rFonts w:asciiTheme="minorHAnsi" w:hAnsiTheme="minorHAnsi" w:cstheme="minorHAnsi"/>
          <w:sz w:val="22"/>
          <w:szCs w:val="22"/>
        </w:rPr>
        <w:t>t</w:t>
      </w:r>
      <w:r w:rsidRPr="0015026A">
        <w:rPr>
          <w:rFonts w:asciiTheme="minorHAnsi" w:hAnsiTheme="minorHAnsi" w:cstheme="minorHAnsi"/>
          <w:sz w:val="22"/>
          <w:szCs w:val="22"/>
        </w:rPr>
        <w:t>v</w:t>
      </w:r>
      <w:r>
        <w:rPr>
          <w:rFonts w:asciiTheme="minorHAnsi" w:hAnsiTheme="minorHAnsi" w:cstheme="minorHAnsi"/>
          <w:sz w:val="22"/>
          <w:szCs w:val="22"/>
        </w:rPr>
        <w:t>o</w:t>
      </w:r>
      <w:r w:rsidRPr="0015026A">
        <w:rPr>
          <w:rFonts w:asciiTheme="minorHAnsi" w:hAnsiTheme="minorHAnsi" w:cstheme="minorHAnsi"/>
          <w:sz w:val="22"/>
          <w:szCs w:val="22"/>
        </w:rPr>
        <w:t>re</w:t>
      </w:r>
      <w:r>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B48832B" w14:textId="77777777" w:rsidR="00681EC2" w:rsidRPr="0015026A" w:rsidRDefault="00681EC2" w:rsidP="00E06418">
      <w:pPr>
        <w:pStyle w:val="Default"/>
        <w:tabs>
          <w:tab w:val="left" w:pos="426"/>
        </w:tabs>
        <w:jc w:val="both"/>
        <w:rPr>
          <w:rFonts w:asciiTheme="minorHAnsi" w:hAnsiTheme="minorHAnsi" w:cstheme="minorHAnsi"/>
          <w:sz w:val="18"/>
          <w:szCs w:val="18"/>
        </w:rPr>
      </w:pPr>
    </w:p>
    <w:p w14:paraId="17DCC52A" w14:textId="77777777" w:rsidR="00681EC2" w:rsidRPr="0015026A" w:rsidRDefault="00681EC2" w:rsidP="00E06418">
      <w:pPr>
        <w:pStyle w:val="Default"/>
        <w:numPr>
          <w:ilvl w:val="0"/>
          <w:numId w:val="8"/>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B84AD1C" w14:textId="77777777" w:rsidR="00681EC2" w:rsidRPr="0015026A" w:rsidRDefault="00681EC2" w:rsidP="00E06418">
      <w:pPr>
        <w:pStyle w:val="Default"/>
        <w:tabs>
          <w:tab w:val="left" w:pos="426"/>
        </w:tabs>
        <w:jc w:val="both"/>
        <w:rPr>
          <w:rFonts w:asciiTheme="minorHAnsi" w:hAnsiTheme="minorHAnsi" w:cstheme="minorHAnsi"/>
          <w:sz w:val="16"/>
          <w:szCs w:val="16"/>
        </w:rPr>
      </w:pPr>
    </w:p>
    <w:p w14:paraId="1E971AB6" w14:textId="69E6130F" w:rsidR="00204577" w:rsidRPr="007700E9" w:rsidRDefault="00681EC2" w:rsidP="00116D9F">
      <w:pPr>
        <w:pStyle w:val="Default"/>
        <w:numPr>
          <w:ilvl w:val="0"/>
          <w:numId w:val="8"/>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lastRenderedPageBreak/>
        <w:t>Akékoľvek škody, ktoré nie sú kryté poistením, budú uhradené objednávateľom alebo zhotoviteľom v zmysle ich zodpovednosti.</w:t>
      </w:r>
    </w:p>
    <w:p w14:paraId="2FAEC435" w14:textId="77777777" w:rsidR="00204577" w:rsidRDefault="00204577" w:rsidP="00E06418">
      <w:pPr>
        <w:pStyle w:val="Odsekzoznamu"/>
        <w:numPr>
          <w:ilvl w:val="0"/>
          <w:numId w:val="8"/>
        </w:numPr>
        <w:tabs>
          <w:tab w:val="left" w:pos="426"/>
        </w:tabs>
        <w:ind w:left="0" w:firstLine="0"/>
        <w:jc w:val="both"/>
        <w:rPr>
          <w:rFonts w:asciiTheme="minorHAnsi" w:eastAsiaTheme="minorHAnsi" w:hAnsiTheme="minorHAnsi" w:cstheme="minorHAnsi"/>
          <w:noProof w:val="0"/>
          <w:color w:val="000000"/>
          <w:lang w:eastAsia="en-US"/>
        </w:rPr>
      </w:pPr>
      <w:r w:rsidRPr="00A46B63">
        <w:rPr>
          <w:rFonts w:asciiTheme="minorHAnsi" w:eastAsiaTheme="minorHAnsi" w:hAnsiTheme="minorHAnsi" w:cstheme="minorHAnsi"/>
          <w:noProof w:val="0"/>
          <w:color w:val="000000"/>
          <w:lang w:eastAsia="en-US"/>
        </w:rPr>
        <w:t xml:space="preserve">Objednávateľ je povinný zabezpečiť pre zhotoviteľa </w:t>
      </w:r>
      <w:r>
        <w:rPr>
          <w:rFonts w:asciiTheme="minorHAnsi" w:eastAsiaTheme="minorHAnsi" w:hAnsiTheme="minorHAnsi" w:cstheme="minorHAnsi"/>
          <w:noProof w:val="0"/>
          <w:color w:val="000000"/>
          <w:lang w:eastAsia="en-US"/>
        </w:rPr>
        <w:t xml:space="preserve">možnosť </w:t>
      </w:r>
      <w:r w:rsidRPr="00A46B63">
        <w:rPr>
          <w:rFonts w:asciiTheme="minorHAnsi" w:eastAsiaTheme="minorHAnsi" w:hAnsiTheme="minorHAnsi" w:cstheme="minorHAnsi"/>
          <w:noProof w:val="0"/>
          <w:color w:val="000000"/>
          <w:lang w:eastAsia="en-US"/>
        </w:rPr>
        <w:t xml:space="preserve">napojenia </w:t>
      </w:r>
      <w:r>
        <w:rPr>
          <w:rFonts w:asciiTheme="minorHAnsi" w:eastAsiaTheme="minorHAnsi" w:hAnsiTheme="minorHAnsi" w:cstheme="minorHAnsi"/>
          <w:noProof w:val="0"/>
          <w:color w:val="000000"/>
          <w:lang w:eastAsia="en-US"/>
        </w:rPr>
        <w:t xml:space="preserve">na prívod </w:t>
      </w:r>
      <w:r w:rsidRPr="00A46B63">
        <w:rPr>
          <w:rFonts w:asciiTheme="minorHAnsi" w:eastAsiaTheme="minorHAnsi" w:hAnsiTheme="minorHAnsi" w:cstheme="minorHAnsi"/>
          <w:noProof w:val="0"/>
          <w:color w:val="000000"/>
          <w:lang w:eastAsia="en-US"/>
        </w:rPr>
        <w:t>elektrickej energie a</w:t>
      </w:r>
      <w:r>
        <w:rPr>
          <w:rFonts w:asciiTheme="minorHAnsi" w:eastAsiaTheme="minorHAnsi" w:hAnsiTheme="minorHAnsi" w:cstheme="minorHAnsi"/>
          <w:noProof w:val="0"/>
          <w:color w:val="000000"/>
          <w:lang w:eastAsia="en-US"/>
        </w:rPr>
        <w:t> </w:t>
      </w:r>
      <w:r w:rsidRPr="00A46B63">
        <w:rPr>
          <w:rFonts w:asciiTheme="minorHAnsi" w:eastAsiaTheme="minorHAnsi" w:hAnsiTheme="minorHAnsi" w:cstheme="minorHAnsi"/>
          <w:noProof w:val="0"/>
          <w:color w:val="000000"/>
          <w:lang w:eastAsia="en-US"/>
        </w:rPr>
        <w:t>vody</w:t>
      </w:r>
      <w:r>
        <w:rPr>
          <w:rFonts w:asciiTheme="minorHAnsi" w:eastAsiaTheme="minorHAnsi" w:hAnsiTheme="minorHAnsi" w:cstheme="minorHAnsi"/>
          <w:noProof w:val="0"/>
          <w:color w:val="000000"/>
          <w:lang w:eastAsia="en-US"/>
        </w:rPr>
        <w:t xml:space="preserve"> a určiť zhotoviteľovi konkrétne body napojenia.</w:t>
      </w:r>
      <w:r w:rsidRPr="00A46B63">
        <w:rPr>
          <w:rFonts w:asciiTheme="minorHAnsi" w:eastAsiaTheme="minorHAnsi" w:hAnsiTheme="minorHAnsi" w:cstheme="minorHAnsi"/>
          <w:noProof w:val="0"/>
          <w:color w:val="000000"/>
          <w:lang w:eastAsia="en-US"/>
        </w:rPr>
        <w:t xml:space="preserve"> </w:t>
      </w:r>
      <w:r>
        <w:rPr>
          <w:rFonts w:asciiTheme="minorHAnsi" w:eastAsiaTheme="minorHAnsi" w:hAnsiTheme="minorHAnsi" w:cstheme="minorHAnsi"/>
          <w:noProof w:val="0"/>
          <w:color w:val="000000"/>
          <w:lang w:eastAsia="en-US"/>
        </w:rPr>
        <w:t>S</w:t>
      </w:r>
      <w:r w:rsidRPr="00A46B63">
        <w:rPr>
          <w:rFonts w:asciiTheme="minorHAnsi" w:eastAsiaTheme="minorHAnsi" w:hAnsiTheme="minorHAnsi" w:cstheme="minorHAnsi"/>
          <w:noProof w:val="0"/>
          <w:color w:val="000000"/>
          <w:lang w:eastAsia="en-US"/>
        </w:rPr>
        <w:t xml:space="preserve">potreba </w:t>
      </w:r>
      <w:r>
        <w:rPr>
          <w:rFonts w:asciiTheme="minorHAnsi" w:eastAsiaTheme="minorHAnsi" w:hAnsiTheme="minorHAnsi" w:cstheme="minorHAnsi"/>
          <w:noProof w:val="0"/>
          <w:color w:val="000000"/>
          <w:lang w:eastAsia="en-US"/>
        </w:rPr>
        <w:t xml:space="preserve">elektrickej </w:t>
      </w:r>
      <w:r w:rsidRPr="00A46B63">
        <w:rPr>
          <w:rFonts w:asciiTheme="minorHAnsi" w:eastAsiaTheme="minorHAnsi" w:hAnsiTheme="minorHAnsi" w:cstheme="minorHAnsi"/>
          <w:noProof w:val="0"/>
          <w:color w:val="000000"/>
          <w:lang w:eastAsia="en-US"/>
        </w:rPr>
        <w:t>energ</w:t>
      </w:r>
      <w:r>
        <w:rPr>
          <w:rFonts w:asciiTheme="minorHAnsi" w:eastAsiaTheme="minorHAnsi" w:hAnsiTheme="minorHAnsi" w:cstheme="minorHAnsi"/>
          <w:noProof w:val="0"/>
          <w:color w:val="000000"/>
          <w:lang w:eastAsia="en-US"/>
        </w:rPr>
        <w:t>ie a vody</w:t>
      </w:r>
      <w:r w:rsidRPr="00A46B63">
        <w:rPr>
          <w:rFonts w:asciiTheme="minorHAnsi" w:eastAsiaTheme="minorHAnsi" w:hAnsiTheme="minorHAnsi" w:cstheme="minorHAnsi"/>
          <w:noProof w:val="0"/>
          <w:color w:val="000000"/>
          <w:lang w:eastAsia="en-US"/>
        </w:rPr>
        <w:t xml:space="preserve"> bude </w:t>
      </w:r>
      <w:r>
        <w:rPr>
          <w:rFonts w:asciiTheme="minorHAnsi" w:eastAsiaTheme="minorHAnsi" w:hAnsiTheme="minorHAnsi" w:cstheme="minorHAnsi"/>
          <w:noProof w:val="0"/>
          <w:color w:val="000000"/>
          <w:lang w:eastAsia="en-US"/>
        </w:rPr>
        <w:t xml:space="preserve">na jednotlivých bodoch napojenia </w:t>
      </w:r>
      <w:r w:rsidRPr="00A46B63">
        <w:rPr>
          <w:rFonts w:asciiTheme="minorHAnsi" w:eastAsiaTheme="minorHAnsi" w:hAnsiTheme="minorHAnsi" w:cstheme="minorHAnsi"/>
          <w:noProof w:val="0"/>
          <w:color w:val="000000"/>
          <w:lang w:eastAsia="en-US"/>
        </w:rPr>
        <w:t xml:space="preserve">meraná </w:t>
      </w:r>
      <w:r>
        <w:rPr>
          <w:rFonts w:asciiTheme="minorHAnsi" w:eastAsiaTheme="minorHAnsi" w:hAnsiTheme="minorHAnsi" w:cstheme="minorHAnsi"/>
          <w:noProof w:val="0"/>
          <w:color w:val="000000"/>
          <w:lang w:eastAsia="en-US"/>
        </w:rPr>
        <w:t>prostredníctvom</w:t>
      </w:r>
      <w:r w:rsidRPr="00A46B63">
        <w:rPr>
          <w:rFonts w:asciiTheme="minorHAnsi" w:eastAsiaTheme="minorHAnsi" w:hAnsiTheme="minorHAnsi" w:cstheme="minorHAnsi"/>
          <w:noProof w:val="0"/>
          <w:color w:val="000000"/>
          <w:lang w:eastAsia="en-US"/>
        </w:rPr>
        <w:t xml:space="preserve"> podružn</w:t>
      </w:r>
      <w:r>
        <w:rPr>
          <w:rFonts w:asciiTheme="minorHAnsi" w:eastAsiaTheme="minorHAnsi" w:hAnsiTheme="minorHAnsi" w:cstheme="minorHAnsi"/>
          <w:noProof w:val="0"/>
          <w:color w:val="000000"/>
          <w:lang w:eastAsia="en-US"/>
        </w:rPr>
        <w:t>ých</w:t>
      </w:r>
      <w:r w:rsidRPr="00A46B63">
        <w:rPr>
          <w:rFonts w:asciiTheme="minorHAnsi" w:eastAsiaTheme="minorHAnsi" w:hAnsiTheme="minorHAnsi" w:cstheme="minorHAnsi"/>
          <w:noProof w:val="0"/>
          <w:color w:val="000000"/>
          <w:lang w:eastAsia="en-US"/>
        </w:rPr>
        <w:t xml:space="preserve"> merač</w:t>
      </w:r>
      <w:r>
        <w:rPr>
          <w:rFonts w:asciiTheme="minorHAnsi" w:eastAsiaTheme="minorHAnsi" w:hAnsiTheme="minorHAnsi" w:cstheme="minorHAnsi"/>
          <w:noProof w:val="0"/>
          <w:color w:val="000000"/>
          <w:lang w:eastAsia="en-US"/>
        </w:rPr>
        <w:t>ov</w:t>
      </w:r>
      <w:r w:rsidRPr="00A46B63">
        <w:rPr>
          <w:rFonts w:asciiTheme="minorHAnsi" w:eastAsiaTheme="minorHAnsi" w:hAnsiTheme="minorHAnsi" w:cstheme="minorHAnsi"/>
          <w:noProof w:val="0"/>
          <w:color w:val="000000"/>
          <w:lang w:eastAsia="en-US"/>
        </w:rPr>
        <w:t xml:space="preserve">, ktoré zabezpečí zhotoviteľ a táto bude následne </w:t>
      </w:r>
      <w:r w:rsidRPr="00CA11D9">
        <w:rPr>
          <w:rFonts w:asciiTheme="minorHAnsi" w:eastAsiaTheme="minorHAnsi" w:hAnsiTheme="minorHAnsi" w:cstheme="minorHAnsi"/>
          <w:noProof w:val="0"/>
          <w:color w:val="000000"/>
          <w:lang w:eastAsia="en-US"/>
        </w:rPr>
        <w:t>po dokončení diela ako celku</w:t>
      </w:r>
      <w:r>
        <w:rPr>
          <w:rFonts w:asciiTheme="minorHAnsi" w:eastAsiaTheme="minorHAnsi" w:hAnsiTheme="minorHAnsi" w:cstheme="minorHAnsi"/>
          <w:noProof w:val="0"/>
          <w:color w:val="000000"/>
          <w:lang w:eastAsia="en-US"/>
        </w:rPr>
        <w:t xml:space="preserve"> zo strany objednávateľa vyčíslená a vy</w:t>
      </w:r>
      <w:r w:rsidRPr="00A46B63">
        <w:rPr>
          <w:rFonts w:asciiTheme="minorHAnsi" w:eastAsiaTheme="minorHAnsi" w:hAnsiTheme="minorHAnsi" w:cstheme="minorHAnsi"/>
          <w:noProof w:val="0"/>
          <w:color w:val="000000"/>
          <w:lang w:eastAsia="en-US"/>
        </w:rPr>
        <w:t>fakturovaná</w:t>
      </w:r>
      <w:r>
        <w:rPr>
          <w:rFonts w:asciiTheme="minorHAnsi" w:eastAsiaTheme="minorHAnsi" w:hAnsiTheme="minorHAnsi" w:cstheme="minorHAnsi"/>
          <w:noProof w:val="0"/>
          <w:color w:val="000000"/>
          <w:lang w:eastAsia="en-US"/>
        </w:rPr>
        <w:t xml:space="preserve"> </w:t>
      </w:r>
      <w:r w:rsidRPr="00CA11D9">
        <w:rPr>
          <w:rFonts w:asciiTheme="minorHAnsi" w:eastAsiaTheme="minorHAnsi" w:hAnsiTheme="minorHAnsi" w:cstheme="minorHAnsi"/>
          <w:noProof w:val="0"/>
          <w:color w:val="000000"/>
          <w:lang w:eastAsia="en-US"/>
        </w:rPr>
        <w:t>zhotoviteľovi</w:t>
      </w:r>
      <w:r>
        <w:rPr>
          <w:rFonts w:asciiTheme="minorHAnsi" w:eastAsiaTheme="minorHAnsi" w:hAnsiTheme="minorHAnsi" w:cstheme="minorHAnsi"/>
          <w:noProof w:val="0"/>
          <w:color w:val="000000"/>
          <w:lang w:eastAsia="en-US"/>
        </w:rPr>
        <w:t>;</w:t>
      </w:r>
      <w:r w:rsidRPr="00A46B63">
        <w:rPr>
          <w:rFonts w:asciiTheme="minorHAnsi" w:eastAsiaTheme="minorHAnsi" w:hAnsiTheme="minorHAnsi" w:cstheme="minorHAnsi"/>
          <w:noProof w:val="0"/>
          <w:color w:val="000000"/>
          <w:lang w:eastAsia="en-US"/>
        </w:rPr>
        <w:t xml:space="preserve"> čísla </w:t>
      </w:r>
      <w:r>
        <w:rPr>
          <w:rFonts w:asciiTheme="minorHAnsi" w:eastAsiaTheme="minorHAnsi" w:hAnsiTheme="minorHAnsi" w:cstheme="minorHAnsi"/>
          <w:noProof w:val="0"/>
          <w:color w:val="000000"/>
          <w:lang w:eastAsia="en-US"/>
        </w:rPr>
        <w:t xml:space="preserve">jednotlivých podružných </w:t>
      </w:r>
      <w:r w:rsidRPr="00A46B63">
        <w:rPr>
          <w:rFonts w:asciiTheme="minorHAnsi" w:eastAsiaTheme="minorHAnsi" w:hAnsiTheme="minorHAnsi" w:cstheme="minorHAnsi"/>
          <w:noProof w:val="0"/>
          <w:color w:val="000000"/>
          <w:lang w:eastAsia="en-US"/>
        </w:rPr>
        <w:t>meračov a ich stav budú zaznamenané v protokole o odovzdaní a prevzatí staveniska</w:t>
      </w:r>
      <w:r>
        <w:rPr>
          <w:rFonts w:asciiTheme="minorHAnsi" w:eastAsiaTheme="minorHAnsi" w:hAnsiTheme="minorHAnsi" w:cstheme="minorHAnsi"/>
          <w:noProof w:val="0"/>
          <w:color w:val="000000"/>
          <w:lang w:eastAsia="en-US"/>
        </w:rPr>
        <w:t>.</w:t>
      </w:r>
    </w:p>
    <w:p w14:paraId="5EA9DFB2" w14:textId="77777777" w:rsidR="00204577" w:rsidRPr="00A46B63" w:rsidRDefault="00204577" w:rsidP="00E06418">
      <w:pPr>
        <w:pStyle w:val="Odsekzoznamu"/>
        <w:rPr>
          <w:rFonts w:asciiTheme="minorHAnsi" w:eastAsiaTheme="minorHAnsi" w:hAnsiTheme="minorHAnsi" w:cstheme="minorHAnsi"/>
          <w:noProof w:val="0"/>
          <w:color w:val="000000"/>
          <w:lang w:eastAsia="en-US"/>
        </w:rPr>
      </w:pPr>
    </w:p>
    <w:p w14:paraId="2D9740A1" w14:textId="0C13A95A" w:rsidR="00204577" w:rsidRPr="007700E9" w:rsidRDefault="00204577" w:rsidP="00116D9F">
      <w:pPr>
        <w:pStyle w:val="Odsekzoznamu"/>
        <w:numPr>
          <w:ilvl w:val="0"/>
          <w:numId w:val="8"/>
        </w:numPr>
        <w:tabs>
          <w:tab w:val="left" w:pos="426"/>
        </w:tabs>
        <w:ind w:left="0" w:firstLine="0"/>
        <w:jc w:val="both"/>
        <w:rPr>
          <w:rFonts w:asciiTheme="minorHAnsi" w:hAnsiTheme="minorHAnsi" w:cstheme="minorHAnsi"/>
        </w:rPr>
      </w:pPr>
      <w:r>
        <w:rPr>
          <w:rFonts w:asciiTheme="minorHAnsi" w:eastAsiaTheme="minorHAnsi" w:hAnsiTheme="minorHAnsi" w:cstheme="minorHAnsi"/>
          <w:noProof w:val="0"/>
          <w:color w:val="000000"/>
          <w:lang w:eastAsia="en-US"/>
        </w:rPr>
        <w:t>Zhotoviteľ sa zaväzuje pripájať sa na prívod elektrickej energie a vody výlučne prostredníctvom bodov napojenia, určených objednávateľom v súlade s bodom 31 tohto článku Zmluvy.</w:t>
      </w:r>
    </w:p>
    <w:p w14:paraId="11F144A6" w14:textId="77777777" w:rsidR="00CD0C0A" w:rsidRPr="00335FBC" w:rsidRDefault="00CD0C0A" w:rsidP="00E06418">
      <w:pPr>
        <w:pStyle w:val="Odsekzoznamu"/>
        <w:autoSpaceDE w:val="0"/>
        <w:autoSpaceDN w:val="0"/>
        <w:adjustRightInd w:val="0"/>
        <w:ind w:left="0"/>
        <w:rPr>
          <w:rFonts w:asciiTheme="minorHAnsi" w:hAnsiTheme="minorHAnsi" w:cstheme="minorHAnsi"/>
          <w:b/>
          <w:color w:val="000000"/>
          <w:sz w:val="16"/>
          <w:szCs w:val="16"/>
        </w:rPr>
      </w:pPr>
    </w:p>
    <w:p w14:paraId="28AD8BCB" w14:textId="0EDD09C3" w:rsidR="001F4180" w:rsidRDefault="001F4180" w:rsidP="00E06418">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E06418">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E06418">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390B837D" w:rsidR="001F4180" w:rsidRDefault="001F4180" w:rsidP="00E06418">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(najmä nepriaznivé poveternostné podmienky pre pokračovanie v stavebných prácach)</w:t>
      </w:r>
      <w:r>
        <w:rPr>
          <w:rFonts w:asciiTheme="minorHAnsi" w:hAnsiTheme="minorHAnsi" w:cstheme="minorHAnsi"/>
        </w:rPr>
        <w:t>.</w:t>
      </w:r>
    </w:p>
    <w:p w14:paraId="5FA0129F" w14:textId="77777777" w:rsidR="001F4180" w:rsidRDefault="001F4180" w:rsidP="00E06418">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E06418">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E06418">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E06418">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E06418">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3CD3CB67" w:rsidR="00141CBD" w:rsidRDefault="001F4180" w:rsidP="00E06418">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450E0">
        <w:rPr>
          <w:rFonts w:asciiTheme="minorHAnsi" w:hAnsiTheme="minorHAnsi" w:cstheme="minorHAnsi"/>
        </w:rPr>
        <w:t>3</w:t>
      </w:r>
      <w:r>
        <w:rPr>
          <w:rFonts w:asciiTheme="minorHAnsi" w:hAnsiTheme="minorHAnsi" w:cstheme="minorHAnsi"/>
        </w:rPr>
        <w:t xml:space="preserve">) alebo v článku IV. Zmluvy. </w:t>
      </w:r>
    </w:p>
    <w:p w14:paraId="6A83E442" w14:textId="77777777" w:rsidR="00141CBD" w:rsidRDefault="00141CBD" w:rsidP="00E06418">
      <w:pPr>
        <w:pStyle w:val="Odsekzoznamu"/>
        <w:tabs>
          <w:tab w:val="left" w:pos="284"/>
        </w:tabs>
        <w:ind w:left="0"/>
        <w:contextualSpacing/>
        <w:jc w:val="both"/>
        <w:rPr>
          <w:rFonts w:asciiTheme="minorHAnsi" w:hAnsiTheme="minorHAnsi" w:cstheme="minorHAnsi"/>
        </w:rPr>
      </w:pPr>
    </w:p>
    <w:p w14:paraId="0D4496C4" w14:textId="5EE6B9DA" w:rsidR="001F4180" w:rsidRPr="00B42475" w:rsidRDefault="001F4180" w:rsidP="008319C4">
      <w:pPr>
        <w:pStyle w:val="Odsekzoznamu"/>
        <w:numPr>
          <w:ilvl w:val="0"/>
          <w:numId w:val="19"/>
        </w:numPr>
        <w:tabs>
          <w:tab w:val="left" w:pos="426"/>
        </w:tabs>
        <w:spacing w:before="240"/>
        <w:ind w:left="0" w:firstLine="0"/>
        <w:contextualSpacing/>
        <w:jc w:val="both"/>
        <w:rPr>
          <w:rFonts w:asciiTheme="minorHAnsi" w:hAnsiTheme="minorHAnsi" w:cstheme="minorHAnsi"/>
        </w:rPr>
      </w:pPr>
      <w:r w:rsidRPr="00141CBD">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w:t>
      </w:r>
      <w:r w:rsidR="00B42475">
        <w:rPr>
          <w:rFonts w:asciiTheme="minorHAnsi" w:hAnsiTheme="minorHAnsi" w:cstheme="minorHAnsi"/>
        </w:rPr>
        <w:t> </w:t>
      </w:r>
      <w:r w:rsidRPr="00B42475">
        <w:rPr>
          <w:rFonts w:asciiTheme="minorHAnsi" w:hAnsiTheme="minorHAnsi" w:cstheme="minorHAnsi"/>
        </w:rPr>
        <w:t>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B42475">
        <w:rPr>
          <w:rFonts w:asciiTheme="minorHAnsi" w:hAnsiTheme="minorHAnsi"/>
        </w:rPr>
        <w:t xml:space="preserve">. </w:t>
      </w:r>
    </w:p>
    <w:p w14:paraId="3469E563" w14:textId="77777777" w:rsidR="00EB4538" w:rsidRPr="008319C4" w:rsidRDefault="00EB4538" w:rsidP="00E06418">
      <w:pPr>
        <w:pStyle w:val="Bezriadkovania"/>
        <w:tabs>
          <w:tab w:val="left" w:pos="284"/>
          <w:tab w:val="left" w:pos="418"/>
          <w:tab w:val="left" w:pos="993"/>
        </w:tabs>
        <w:jc w:val="center"/>
        <w:rPr>
          <w:rFonts w:asciiTheme="minorHAnsi" w:hAnsiTheme="minorHAnsi" w:cstheme="minorHAnsi"/>
          <w:b/>
          <w:color w:val="auto"/>
          <w:sz w:val="16"/>
          <w:szCs w:val="16"/>
          <w:lang w:eastAsia="cs-CZ"/>
        </w:rPr>
      </w:pPr>
    </w:p>
    <w:p w14:paraId="5AB10157" w14:textId="502B9E6F" w:rsidR="0080602F" w:rsidRDefault="0080602F" w:rsidP="00E06418">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E06418">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E06418">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w:t>
      </w:r>
      <w:r w:rsidRPr="002D2FD6">
        <w:rPr>
          <w:rFonts w:asciiTheme="minorHAnsi" w:hAnsiTheme="minorHAnsi" w:cstheme="minorHAnsi"/>
          <w:lang w:eastAsia="cs-CZ"/>
        </w:rPr>
        <w:lastRenderedPageBreak/>
        <w:t>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E06418">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8319C4" w:rsidRDefault="0080602F" w:rsidP="008319C4">
      <w:pPr>
        <w:pStyle w:val="Bezriadkovania"/>
        <w:numPr>
          <w:ilvl w:val="0"/>
          <w:numId w:val="18"/>
        </w:numPr>
        <w:tabs>
          <w:tab w:val="left" w:pos="426"/>
          <w:tab w:val="left" w:pos="993"/>
        </w:tabs>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85A0269" w14:textId="77777777" w:rsidR="008319C4" w:rsidRDefault="008319C4" w:rsidP="008319C4">
      <w:pPr>
        <w:pStyle w:val="Bezriadkovania"/>
        <w:tabs>
          <w:tab w:val="left" w:pos="426"/>
          <w:tab w:val="left" w:pos="993"/>
        </w:tabs>
        <w:jc w:val="both"/>
        <w:rPr>
          <w:rFonts w:asciiTheme="minorHAnsi" w:hAnsiTheme="minorHAnsi" w:cstheme="minorHAnsi"/>
          <w:b/>
          <w:color w:val="auto"/>
          <w:sz w:val="22"/>
          <w:szCs w:val="22"/>
          <w:lang w:eastAsia="cs-CZ"/>
        </w:rPr>
      </w:pPr>
    </w:p>
    <w:p w14:paraId="5BD31F7B" w14:textId="4FBC0648" w:rsidR="0080602F" w:rsidRDefault="0080602F" w:rsidP="008319C4">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w:t>
      </w:r>
      <w:r w:rsidR="00B42475">
        <w:rPr>
          <w:rFonts w:asciiTheme="minorHAnsi" w:hAnsiTheme="minorHAnsi" w:cstheme="minorHAnsi"/>
          <w:color w:val="000000"/>
        </w:rPr>
        <w:t> </w:t>
      </w:r>
      <w:r>
        <w:rPr>
          <w:rFonts w:asciiTheme="minorHAnsi" w:hAnsiTheme="minorHAnsi" w:cstheme="minorHAnsi"/>
          <w:color w:val="000000"/>
        </w:rPr>
        <w:t>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w:t>
      </w:r>
      <w:r w:rsidR="00B42475">
        <w:rPr>
          <w:rFonts w:asciiTheme="minorHAnsi" w:hAnsiTheme="minorHAnsi" w:cstheme="minorHAnsi"/>
          <w:color w:val="000000"/>
        </w:rPr>
        <w:t> </w:t>
      </w:r>
      <w:r>
        <w:rPr>
          <w:rFonts w:asciiTheme="minorHAnsi" w:hAnsiTheme="minorHAnsi" w:cstheme="minorHAnsi"/>
          <w:color w:val="000000"/>
        </w:rPr>
        <w:t>vyvolať prípadné ďalšie naviac náklady, vrátane prípadného vyčíslenia úspor iných prác a výkonov na</w:t>
      </w:r>
      <w:r w:rsidR="00B42475">
        <w:rPr>
          <w:rFonts w:asciiTheme="minorHAnsi" w:hAnsiTheme="minorHAnsi" w:cstheme="minorHAnsi"/>
          <w:color w:val="000000"/>
        </w:rPr>
        <w:t> </w:t>
      </w:r>
      <w:r>
        <w:rPr>
          <w:rFonts w:asciiTheme="minorHAnsi" w:hAnsiTheme="minorHAnsi" w:cstheme="minorHAnsi"/>
          <w:color w:val="000000"/>
        </w:rPr>
        <w:t>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w:t>
      </w:r>
      <w:r w:rsidR="00D52782">
        <w:rPr>
          <w:rFonts w:asciiTheme="minorHAnsi" w:hAnsiTheme="minorHAnsi" w:cstheme="minorHAnsi"/>
          <w:color w:val="000000"/>
        </w:rPr>
        <w:t>,</w:t>
      </w:r>
      <w:r>
        <w:rPr>
          <w:rFonts w:asciiTheme="minorHAnsi" w:hAnsiTheme="minorHAnsi" w:cstheme="minorHAnsi"/>
          <w:color w:val="000000"/>
        </w:rPr>
        <w:t xml:space="preserve"> ako dôjde k realizácii naviac prác na diele, v opačnom prípade nesie náklady na naviac práce zhotoviteľ.</w:t>
      </w:r>
    </w:p>
    <w:p w14:paraId="16C168DB" w14:textId="77777777" w:rsidR="008319C4" w:rsidRDefault="008319C4" w:rsidP="008319C4">
      <w:pPr>
        <w:pStyle w:val="Odsekzoznamu"/>
        <w:tabs>
          <w:tab w:val="left" w:pos="426"/>
        </w:tabs>
        <w:autoSpaceDE w:val="0"/>
        <w:autoSpaceDN w:val="0"/>
        <w:adjustRightInd w:val="0"/>
        <w:ind w:left="0"/>
        <w:jc w:val="both"/>
        <w:rPr>
          <w:rFonts w:asciiTheme="minorHAnsi" w:hAnsiTheme="minorHAnsi" w:cstheme="minorHAnsi"/>
          <w:color w:val="000000"/>
        </w:rPr>
      </w:pPr>
    </w:p>
    <w:p w14:paraId="4D6B85D4" w14:textId="77DA8F62" w:rsidR="0080602F" w:rsidRDefault="0080602F" w:rsidP="00E06418">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3E19EB26" w14:textId="77777777" w:rsidR="00EB4538" w:rsidRPr="008319C4" w:rsidRDefault="00EB4538" w:rsidP="00E06418">
      <w:pPr>
        <w:autoSpaceDE w:val="0"/>
        <w:autoSpaceDN w:val="0"/>
        <w:adjustRightInd w:val="0"/>
        <w:spacing w:after="12" w:line="240" w:lineRule="auto"/>
        <w:jc w:val="both"/>
        <w:rPr>
          <w:rFonts w:cstheme="minorHAnsi"/>
          <w:color w:val="000000"/>
          <w:sz w:val="16"/>
          <w:szCs w:val="16"/>
        </w:rPr>
      </w:pPr>
    </w:p>
    <w:p w14:paraId="15B922EC" w14:textId="4C6D3A8F" w:rsidR="0073020D" w:rsidRDefault="0073020D" w:rsidP="00E06418">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E06418">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7FB806F1" w14:textId="633BF703" w:rsidR="002C6492" w:rsidRDefault="002C6492" w:rsidP="008319C4">
      <w:pPr>
        <w:pStyle w:val="Default"/>
        <w:numPr>
          <w:ilvl w:val="0"/>
          <w:numId w:val="11"/>
        </w:numPr>
        <w:tabs>
          <w:tab w:val="left" w:pos="426"/>
        </w:tabs>
        <w:ind w:left="0" w:firstLine="0"/>
        <w:jc w:val="both"/>
        <w:rPr>
          <w:rFonts w:asciiTheme="minorHAnsi" w:hAnsiTheme="minorHAnsi" w:cstheme="minorHAnsi"/>
          <w:sz w:val="22"/>
          <w:szCs w:val="22"/>
        </w:rPr>
      </w:pPr>
      <w:r w:rsidRPr="009D5E8D">
        <w:rPr>
          <w:rFonts w:asciiTheme="minorHAnsi" w:hAnsiTheme="minorHAnsi" w:cstheme="minorHAnsi"/>
          <w:color w:val="auto"/>
          <w:sz w:val="22"/>
          <w:szCs w:val="22"/>
        </w:rPr>
        <w:t>Zhotoviteľ nesmie Dielo ako celok odovzdať na vykonanie inému subjektu. Časť Diela môže zhotoviteľ odovzdať na vykonanie svojmu subdodávateľovi uvedenému v zozname subdodávateľov, ktorý tvorí prílohu č. 4 tejto Zmluvy</w:t>
      </w:r>
      <w:r>
        <w:rPr>
          <w:rFonts w:asciiTheme="minorHAnsi" w:hAnsiTheme="minorHAnsi" w:cstheme="minorHAnsi"/>
          <w:sz w:val="22"/>
          <w:szCs w:val="22"/>
        </w:rPr>
        <w:t>.</w:t>
      </w:r>
    </w:p>
    <w:p w14:paraId="02217A13" w14:textId="77777777" w:rsidR="008319C4" w:rsidRPr="002A0A8A" w:rsidRDefault="008319C4" w:rsidP="002A0A8A">
      <w:pPr>
        <w:pStyle w:val="Default"/>
        <w:tabs>
          <w:tab w:val="left" w:pos="426"/>
        </w:tabs>
        <w:jc w:val="both"/>
        <w:rPr>
          <w:rFonts w:asciiTheme="minorHAnsi" w:hAnsiTheme="minorHAnsi" w:cstheme="minorHAnsi"/>
          <w:sz w:val="20"/>
          <w:szCs w:val="20"/>
        </w:rPr>
      </w:pPr>
    </w:p>
    <w:p w14:paraId="51EF3D5E" w14:textId="7BDED676" w:rsidR="002C6492" w:rsidRDefault="002C6492" w:rsidP="002A0A8A">
      <w:pPr>
        <w:pStyle w:val="Default"/>
        <w:numPr>
          <w:ilvl w:val="0"/>
          <w:numId w:val="11"/>
        </w:numPr>
        <w:tabs>
          <w:tab w:val="left" w:pos="426"/>
        </w:tabs>
        <w:ind w:left="0" w:firstLine="0"/>
        <w:jc w:val="both"/>
        <w:rPr>
          <w:rFonts w:asciiTheme="minorHAnsi" w:hAnsiTheme="minorHAnsi" w:cstheme="minorHAnsi"/>
          <w:sz w:val="22"/>
          <w:szCs w:val="22"/>
        </w:rPr>
      </w:pPr>
      <w:r w:rsidRPr="00E458FB">
        <w:rPr>
          <w:rFonts w:asciiTheme="minorHAnsi" w:hAnsiTheme="minorHAnsi" w:cstheme="minorHAnsi"/>
          <w:sz w:val="22"/>
          <w:szCs w:val="22"/>
        </w:rPr>
        <w:t>Zhotoviteľom predložený zoznam subdodávateľov (príloha č. 4) obsahuje  identifikačné údaje, predmet subdodávky a údaje o osobe oprávnenej konať za každého subdodávateľa v rozsahu meno a</w:t>
      </w:r>
      <w:r w:rsidR="00D52782">
        <w:rPr>
          <w:rFonts w:asciiTheme="minorHAnsi" w:hAnsiTheme="minorHAnsi" w:cstheme="minorHAnsi"/>
          <w:sz w:val="22"/>
          <w:szCs w:val="22"/>
        </w:rPr>
        <w:t> </w:t>
      </w:r>
      <w:r w:rsidRPr="00E458FB">
        <w:rPr>
          <w:rFonts w:asciiTheme="minorHAnsi" w:hAnsiTheme="minorHAnsi" w:cstheme="minorHAnsi"/>
          <w:sz w:val="22"/>
          <w:szCs w:val="22"/>
        </w:rPr>
        <w:t>priezvisko, adresa pobytu, dátum narodenia. Zhotoviteľ ku každému subdodávateľovi zároveň predkladá dôkaz o oprávnení na príslušné plnenie predmetu zákazky podľa § 32 ods. 1 písm. e) ZVO  a</w:t>
      </w:r>
      <w:r w:rsidR="00D52782">
        <w:rPr>
          <w:rFonts w:asciiTheme="minorHAnsi" w:hAnsiTheme="minorHAnsi" w:cstheme="minorHAnsi"/>
          <w:sz w:val="22"/>
          <w:szCs w:val="22"/>
        </w:rPr>
        <w:t> </w:t>
      </w:r>
      <w:r w:rsidRPr="00E458FB">
        <w:rPr>
          <w:rFonts w:asciiTheme="minorHAnsi" w:hAnsiTheme="minorHAnsi" w:cstheme="minorHAnsi"/>
          <w:sz w:val="22"/>
          <w:szCs w:val="22"/>
        </w:rPr>
        <w:t>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w:t>
      </w:r>
      <w:r>
        <w:rPr>
          <w:rFonts w:asciiTheme="minorHAnsi" w:hAnsiTheme="minorHAnsi" w:cstheme="minorHAnsi"/>
          <w:sz w:val="22"/>
          <w:szCs w:val="22"/>
        </w:rPr>
        <w:t>.</w:t>
      </w:r>
    </w:p>
    <w:p w14:paraId="6FDB6492" w14:textId="77777777" w:rsidR="002A0A8A" w:rsidRPr="002A0A8A" w:rsidRDefault="002A0A8A" w:rsidP="002A0A8A">
      <w:pPr>
        <w:pStyle w:val="Default"/>
        <w:tabs>
          <w:tab w:val="left" w:pos="426"/>
        </w:tabs>
        <w:jc w:val="both"/>
        <w:rPr>
          <w:rFonts w:asciiTheme="minorHAnsi" w:hAnsiTheme="minorHAnsi" w:cstheme="minorHAnsi"/>
          <w:sz w:val="20"/>
          <w:szCs w:val="20"/>
        </w:rPr>
      </w:pPr>
    </w:p>
    <w:p w14:paraId="621215B0" w14:textId="4900C529" w:rsidR="002C6492" w:rsidRDefault="002C6492" w:rsidP="002A0A8A">
      <w:pPr>
        <w:pStyle w:val="Default"/>
        <w:numPr>
          <w:ilvl w:val="0"/>
          <w:numId w:val="11"/>
        </w:numPr>
        <w:tabs>
          <w:tab w:val="left" w:pos="426"/>
        </w:tabs>
        <w:ind w:left="0" w:firstLine="0"/>
        <w:jc w:val="both"/>
        <w:rPr>
          <w:rFonts w:asciiTheme="minorHAnsi" w:hAnsiTheme="minorHAnsi" w:cstheme="minorHAnsi"/>
          <w:sz w:val="22"/>
          <w:szCs w:val="22"/>
        </w:rPr>
      </w:pPr>
      <w:r w:rsidRPr="005B6FB6">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w:t>
      </w:r>
      <w:r w:rsidRPr="005B6FB6">
        <w:rPr>
          <w:rFonts w:asciiTheme="minorHAnsi" w:hAnsiTheme="minorHAnsi" w:cstheme="minorHAnsi"/>
          <w:sz w:val="22"/>
          <w:szCs w:val="22"/>
        </w:rPr>
        <w:lastRenderedPageBreak/>
        <w:t>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w:t>
      </w:r>
      <w:r w:rsidR="009F05DE">
        <w:rPr>
          <w:rFonts w:asciiTheme="minorHAnsi" w:hAnsiTheme="minorHAnsi" w:cstheme="minorHAnsi"/>
          <w:sz w:val="22"/>
          <w:szCs w:val="22"/>
        </w:rPr>
        <w:t> </w:t>
      </w:r>
      <w:r w:rsidRPr="005B6FB6">
        <w:rPr>
          <w:rFonts w:asciiTheme="minorHAnsi" w:hAnsiTheme="minorHAnsi" w:cstheme="minorHAnsi"/>
          <w:sz w:val="22"/>
          <w:szCs w:val="22"/>
        </w:rPr>
        <w:t>novom subdodávateľovi</w:t>
      </w:r>
      <w:r>
        <w:rPr>
          <w:rFonts w:asciiTheme="minorHAnsi" w:hAnsiTheme="minorHAnsi" w:cstheme="minorHAnsi"/>
          <w:sz w:val="22"/>
          <w:szCs w:val="22"/>
        </w:rPr>
        <w:t>.</w:t>
      </w:r>
    </w:p>
    <w:p w14:paraId="690D5014" w14:textId="77777777" w:rsidR="002A0A8A" w:rsidRPr="002A0A8A" w:rsidRDefault="002A0A8A" w:rsidP="002A0A8A">
      <w:pPr>
        <w:pStyle w:val="Default"/>
        <w:tabs>
          <w:tab w:val="left" w:pos="426"/>
        </w:tabs>
        <w:jc w:val="both"/>
        <w:rPr>
          <w:rFonts w:asciiTheme="minorHAnsi" w:hAnsiTheme="minorHAnsi" w:cstheme="minorHAnsi"/>
          <w:sz w:val="20"/>
          <w:szCs w:val="20"/>
        </w:rPr>
      </w:pPr>
    </w:p>
    <w:p w14:paraId="6AD6F945" w14:textId="77777777" w:rsidR="002C6492" w:rsidRDefault="002C6492" w:rsidP="002A0A8A">
      <w:pPr>
        <w:pStyle w:val="Default"/>
        <w:numPr>
          <w:ilvl w:val="0"/>
          <w:numId w:val="11"/>
        </w:numPr>
        <w:tabs>
          <w:tab w:val="left" w:pos="426"/>
        </w:tabs>
        <w:ind w:left="0" w:firstLine="0"/>
        <w:jc w:val="both"/>
        <w:rPr>
          <w:rFonts w:asciiTheme="minorHAnsi" w:hAnsiTheme="minorHAnsi" w:cstheme="minorHAnsi"/>
          <w:sz w:val="22"/>
          <w:szCs w:val="22"/>
        </w:rPr>
      </w:pPr>
      <w:r w:rsidRPr="00734C4B">
        <w:rPr>
          <w:rFonts w:asciiTheme="minorHAnsi" w:hAnsiTheme="minorHAnsi" w:cstheme="minorHAnsi"/>
          <w:sz w:val="22"/>
          <w:szCs w:val="22"/>
        </w:rPr>
        <w:t xml:space="preserve">Povinnosti uvedené v ods. </w:t>
      </w:r>
      <w:r>
        <w:rPr>
          <w:rFonts w:asciiTheme="minorHAnsi" w:hAnsiTheme="minorHAnsi" w:cstheme="minorHAnsi"/>
          <w:sz w:val="22"/>
          <w:szCs w:val="22"/>
        </w:rPr>
        <w:t>2</w:t>
      </w:r>
      <w:r w:rsidRPr="00734C4B">
        <w:rPr>
          <w:rFonts w:asciiTheme="minorHAnsi" w:hAnsiTheme="minorHAnsi" w:cstheme="minorHAnsi"/>
          <w:sz w:val="22"/>
          <w:szCs w:val="22"/>
        </w:rPr>
        <w:t xml:space="preserve"> a </w:t>
      </w:r>
      <w:r>
        <w:rPr>
          <w:rFonts w:asciiTheme="minorHAnsi" w:hAnsiTheme="minorHAnsi" w:cstheme="minorHAnsi"/>
          <w:sz w:val="22"/>
          <w:szCs w:val="22"/>
        </w:rPr>
        <w:t>3</w:t>
      </w:r>
      <w:r w:rsidRPr="00734C4B">
        <w:rPr>
          <w:rFonts w:asciiTheme="minorHAnsi" w:hAnsiTheme="minorHAnsi" w:cstheme="minorHAnsi"/>
          <w:sz w:val="22"/>
          <w:szCs w:val="22"/>
        </w:rPr>
        <w:t xml:space="preserve"> tohto článku Zmluvy nie je zhotoviteľ povinný plniť v prípade subdodávateľov, ktorí mu dodávajú tovary.</w:t>
      </w:r>
    </w:p>
    <w:p w14:paraId="380E0FE5" w14:textId="77777777" w:rsidR="002A0A8A" w:rsidRPr="002A0A8A" w:rsidRDefault="002A0A8A" w:rsidP="002A0A8A">
      <w:pPr>
        <w:pStyle w:val="Default"/>
        <w:tabs>
          <w:tab w:val="left" w:pos="426"/>
        </w:tabs>
        <w:jc w:val="both"/>
        <w:rPr>
          <w:rFonts w:asciiTheme="minorHAnsi" w:hAnsiTheme="minorHAnsi" w:cstheme="minorHAnsi"/>
          <w:sz w:val="20"/>
          <w:szCs w:val="20"/>
        </w:rPr>
      </w:pPr>
    </w:p>
    <w:p w14:paraId="5425C154" w14:textId="77777777" w:rsidR="002C6492" w:rsidRPr="00DB5016" w:rsidRDefault="002C6492" w:rsidP="00E06418">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C0905DA" w14:textId="77777777" w:rsidR="00EB4538" w:rsidRPr="002A0A8A" w:rsidRDefault="00EB4538" w:rsidP="00E06418">
      <w:pPr>
        <w:pStyle w:val="Default"/>
        <w:jc w:val="center"/>
        <w:rPr>
          <w:rFonts w:asciiTheme="minorHAnsi" w:hAnsiTheme="minorHAnsi" w:cstheme="minorHAnsi"/>
          <w:b/>
          <w:bCs/>
          <w:color w:val="auto"/>
          <w:sz w:val="16"/>
          <w:szCs w:val="16"/>
        </w:rPr>
      </w:pPr>
    </w:p>
    <w:p w14:paraId="7895E9A7" w14:textId="6BB74E07" w:rsidR="0073020D" w:rsidRDefault="0073020D" w:rsidP="00E0641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E0641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E06418">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E06418">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586959CF" w:rsidR="0073020D" w:rsidRPr="00CE702F" w:rsidRDefault="0073020D" w:rsidP="00E06418">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E06418">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E06418">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E06418">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02C70094" w:rsidR="00B22AA5" w:rsidRDefault="00B22AA5" w:rsidP="00E06418">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všetkých zmien podľa skutočného stavu, zoznam zariadení (vybavenia) spolu s certifikátmi o kvalite platnými v SR a návodmi na</w:t>
      </w:r>
      <w:r w:rsidR="0004087D">
        <w:rPr>
          <w:rFonts w:cstheme="minorHAnsi"/>
          <w:sz w:val="22"/>
          <w:szCs w:val="22"/>
        </w:rPr>
        <w:t> </w:t>
      </w:r>
      <w:r w:rsidRPr="002D2FD6">
        <w:rPr>
          <w:rFonts w:cstheme="minorHAnsi"/>
          <w:sz w:val="22"/>
          <w:szCs w:val="22"/>
        </w:rPr>
        <w:t xml:space="preserve">použitie, </w:t>
      </w:r>
    </w:p>
    <w:p w14:paraId="610388D7" w14:textId="77777777" w:rsidR="00B22AA5" w:rsidRDefault="00B22AA5" w:rsidP="00E06418">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E06418">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E06418">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E06418">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E06418">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E06418">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E06418">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E06418">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E06418">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lastRenderedPageBreak/>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521E3167" w:rsidR="003452BD" w:rsidRPr="003452BD" w:rsidRDefault="0073020D" w:rsidP="00E06418">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w:t>
      </w:r>
      <w:r w:rsidR="00CD27B5">
        <w:rPr>
          <w:rFonts w:cstheme="minorHAnsi"/>
          <w:sz w:val="22"/>
          <w:szCs w:val="22"/>
        </w:rPr>
        <w:t> </w:t>
      </w:r>
      <w:r w:rsidRPr="003452BD">
        <w:rPr>
          <w:rFonts w:cstheme="minorHAnsi"/>
          <w:sz w:val="22"/>
          <w:szCs w:val="22"/>
        </w:rPr>
        <w:t>nedorobkov, vrátane dohôd, opatrení a lehôt na ich odstránenie. Obsahom protokolu o odovzdaní a</w:t>
      </w:r>
      <w:r w:rsidR="00CD27B5">
        <w:rPr>
          <w:rFonts w:cstheme="minorHAnsi"/>
          <w:sz w:val="22"/>
          <w:szCs w:val="22"/>
        </w:rPr>
        <w:t> </w:t>
      </w:r>
      <w:r w:rsidRPr="003452BD">
        <w:rPr>
          <w:rFonts w:cstheme="minorHAnsi"/>
          <w:sz w:val="22"/>
          <w:szCs w:val="22"/>
        </w:rPr>
        <w:t xml:space="preserve">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27CE3D68" w:rsidR="003452BD" w:rsidRPr="003452BD" w:rsidRDefault="0073020D" w:rsidP="00E06418">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w:t>
      </w:r>
      <w:r w:rsidR="00F557AD">
        <w:rPr>
          <w:rFonts w:cstheme="minorHAnsi"/>
          <w:sz w:val="22"/>
          <w:szCs w:val="22"/>
        </w:rPr>
        <w:t> </w:t>
      </w:r>
      <w:r w:rsidRPr="003452BD">
        <w:rPr>
          <w:rFonts w:cstheme="minorHAnsi"/>
          <w:sz w:val="22"/>
          <w:szCs w:val="22"/>
        </w:rPr>
        <w:t>užívanie diela, rozhoduje objednávateľ.</w:t>
      </w:r>
    </w:p>
    <w:p w14:paraId="65251B95" w14:textId="5DA4DA72" w:rsidR="003452BD" w:rsidRPr="003452BD" w:rsidRDefault="0073020D" w:rsidP="00E06418">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w:t>
      </w:r>
      <w:r w:rsidR="00F557AD">
        <w:rPr>
          <w:rFonts w:cstheme="minorHAnsi"/>
          <w:sz w:val="22"/>
          <w:szCs w:val="22"/>
        </w:rPr>
        <w:t> </w:t>
      </w:r>
      <w:r w:rsidRPr="003452BD">
        <w:rPr>
          <w:rFonts w:cstheme="minorHAnsi"/>
          <w:sz w:val="22"/>
          <w:szCs w:val="22"/>
        </w:rPr>
        <w:t>dňa protokolárneho odovzdania diela okrem zariadení nutných na odstránenie prípadných vád a</w:t>
      </w:r>
      <w:r w:rsidR="00F557AD">
        <w:rPr>
          <w:rFonts w:cstheme="minorHAnsi"/>
          <w:sz w:val="22"/>
          <w:szCs w:val="22"/>
        </w:rPr>
        <w:t> </w:t>
      </w:r>
      <w:r w:rsidRPr="003452BD">
        <w:rPr>
          <w:rFonts w:cstheme="minorHAnsi"/>
          <w:sz w:val="22"/>
          <w:szCs w:val="22"/>
        </w:rPr>
        <w:t>nedorobkov.</w:t>
      </w:r>
    </w:p>
    <w:p w14:paraId="02BD927A" w14:textId="4B0A872B" w:rsidR="003452BD" w:rsidRPr="003452BD" w:rsidRDefault="0073020D" w:rsidP="00E06418">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Objednávateľ je oprávnený odmietnuť prevzatie diela v prípade, ak dielo nie je dodané v súlade so zmluvnými podmienkami alebo má závažné vady a nedorobky, ktoré bránia bezpečnému a</w:t>
      </w:r>
      <w:r w:rsidR="00F557AD">
        <w:rPr>
          <w:rFonts w:cstheme="minorHAnsi"/>
          <w:sz w:val="22"/>
          <w:szCs w:val="22"/>
        </w:rPr>
        <w:t> </w:t>
      </w:r>
      <w:r w:rsidRPr="003452BD">
        <w:rPr>
          <w:rFonts w:cstheme="minorHAnsi"/>
          <w:sz w:val="22"/>
          <w:szCs w:val="22"/>
        </w:rPr>
        <w:t xml:space="preserve">plynulému užívaniu diela, a to až do ich odstránenia. </w:t>
      </w:r>
    </w:p>
    <w:p w14:paraId="2D36632D" w14:textId="391A9410" w:rsidR="003452BD" w:rsidRPr="003452BD" w:rsidRDefault="0073020D" w:rsidP="00E06418">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w:t>
      </w:r>
      <w:r w:rsidR="00F557AD">
        <w:rPr>
          <w:rFonts w:cstheme="minorHAnsi"/>
          <w:sz w:val="22"/>
          <w:szCs w:val="22"/>
        </w:rPr>
        <w:t> </w:t>
      </w:r>
      <w:r w:rsidRPr="003452BD">
        <w:rPr>
          <w:rFonts w:cstheme="minorHAnsi"/>
          <w:sz w:val="22"/>
          <w:szCs w:val="22"/>
        </w:rPr>
        <w:t>tretích osôb, ako aj za škodu na zdraví a živote osôb na stavenisku.</w:t>
      </w:r>
    </w:p>
    <w:p w14:paraId="5F24FB17" w14:textId="5559DD3E" w:rsidR="003452BD" w:rsidRPr="00F67E4A" w:rsidRDefault="003452BD" w:rsidP="00E83379">
      <w:pPr>
        <w:pStyle w:val="Textkomentra"/>
        <w:numPr>
          <w:ilvl w:val="0"/>
          <w:numId w:val="2"/>
        </w:numPr>
        <w:tabs>
          <w:tab w:val="left" w:pos="426"/>
        </w:tabs>
        <w:spacing w:after="0"/>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ADCF106" w14:textId="77777777" w:rsidR="005740DA" w:rsidRPr="00ED55DF" w:rsidRDefault="005740DA" w:rsidP="00E06418">
      <w:pPr>
        <w:pStyle w:val="Default"/>
        <w:jc w:val="center"/>
        <w:rPr>
          <w:rFonts w:asciiTheme="minorHAnsi" w:hAnsiTheme="minorHAnsi" w:cstheme="minorHAnsi"/>
          <w:b/>
          <w:bCs/>
          <w:color w:val="auto"/>
          <w:sz w:val="16"/>
          <w:szCs w:val="16"/>
        </w:rPr>
      </w:pPr>
    </w:p>
    <w:p w14:paraId="3D1E3F50" w14:textId="0DB02DE2" w:rsidR="0073020D" w:rsidRDefault="0073020D" w:rsidP="00E06418">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E06418">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15D55C34" w:rsidR="002C2501" w:rsidRPr="002C2501" w:rsidRDefault="0073020D"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w:t>
      </w:r>
      <w:r w:rsidR="00F557AD">
        <w:rPr>
          <w:rFonts w:asciiTheme="minorHAnsi" w:hAnsiTheme="minorHAnsi" w:cstheme="minorHAnsi"/>
          <w:color w:val="auto"/>
          <w:sz w:val="22"/>
          <w:szCs w:val="22"/>
        </w:rPr>
        <w:t> </w:t>
      </w:r>
      <w:r>
        <w:rPr>
          <w:rFonts w:asciiTheme="minorHAnsi" w:hAnsiTheme="minorHAnsi" w:cstheme="minorHAnsi"/>
          <w:color w:val="auto"/>
          <w:sz w:val="22"/>
          <w:szCs w:val="22"/>
        </w:rPr>
        <w:t xml:space="preserve">tejto Zmluve. </w:t>
      </w:r>
    </w:p>
    <w:p w14:paraId="1BB31776" w14:textId="77777777" w:rsidR="002C2501" w:rsidRDefault="002C2501" w:rsidP="00E06418">
      <w:pPr>
        <w:pStyle w:val="Default"/>
        <w:jc w:val="both"/>
        <w:rPr>
          <w:rFonts w:asciiTheme="minorHAnsi" w:hAnsiTheme="minorHAnsi" w:cstheme="minorHAnsi"/>
          <w:b/>
          <w:bCs/>
          <w:color w:val="auto"/>
          <w:sz w:val="22"/>
          <w:szCs w:val="22"/>
        </w:rPr>
      </w:pPr>
    </w:p>
    <w:p w14:paraId="124F3587" w14:textId="77777777" w:rsidR="002C2501" w:rsidRDefault="0073020D"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 xml:space="preserve">nezodpovedá </w:t>
      </w:r>
      <w:r w:rsidRPr="00E64420">
        <w:rPr>
          <w:rStyle w:val="CharStyle30"/>
          <w:rFonts w:asciiTheme="minorHAnsi" w:hAnsiTheme="minorHAnsi" w:cstheme="minorHAnsi"/>
          <w:b/>
          <w:bCs/>
          <w:sz w:val="22"/>
          <w:szCs w:val="22"/>
        </w:rPr>
        <w:t>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E06418">
      <w:pPr>
        <w:pStyle w:val="Odsekzoznamu"/>
        <w:rPr>
          <w:rFonts w:asciiTheme="minorHAnsi" w:hAnsiTheme="minorHAnsi" w:cstheme="minorHAnsi"/>
        </w:rPr>
      </w:pPr>
    </w:p>
    <w:p w14:paraId="062B7DF6" w14:textId="77777777" w:rsidR="002C2501" w:rsidRDefault="0073020D"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E06418">
      <w:pPr>
        <w:pStyle w:val="Odsekzoznamu"/>
        <w:rPr>
          <w:rFonts w:asciiTheme="minorHAnsi" w:hAnsiTheme="minorHAnsi" w:cstheme="minorHAnsi"/>
        </w:rPr>
      </w:pPr>
    </w:p>
    <w:p w14:paraId="28BF69A5" w14:textId="32B1A8C4" w:rsidR="002C2501" w:rsidRDefault="002C2501"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w:t>
      </w:r>
      <w:r w:rsidRPr="002C2501">
        <w:rPr>
          <w:rFonts w:asciiTheme="minorHAnsi" w:hAnsiTheme="minorHAnsi" w:cstheme="minorHAnsi"/>
          <w:sz w:val="22"/>
          <w:szCs w:val="22"/>
        </w:rPr>
        <w:lastRenderedPageBreak/>
        <w:t>však doby 24 mesiacov plynúcej odo dňa odovzdania diela, zhotoviteľom objednávateľovi. Údaje o</w:t>
      </w:r>
      <w:r w:rsidR="00F557AD">
        <w:rPr>
          <w:rFonts w:asciiTheme="minorHAnsi" w:hAnsiTheme="minorHAnsi" w:cstheme="minorHAnsi"/>
          <w:sz w:val="22"/>
          <w:szCs w:val="22"/>
        </w:rPr>
        <w:t> </w:t>
      </w:r>
      <w:r w:rsidRPr="002C2501">
        <w:rPr>
          <w:rFonts w:asciiTheme="minorHAnsi" w:hAnsiTheme="minorHAnsi" w:cstheme="minorHAnsi"/>
          <w:sz w:val="22"/>
          <w:szCs w:val="22"/>
        </w:rPr>
        <w:t>dĺžke záručnej doby poskytnutej výrobcom výrobkov, zabudovaných materiálov, prvkov a</w:t>
      </w:r>
      <w:r w:rsidR="00F557AD">
        <w:rPr>
          <w:rFonts w:asciiTheme="minorHAnsi" w:hAnsiTheme="minorHAnsi" w:cstheme="minorHAnsi"/>
          <w:sz w:val="22"/>
          <w:szCs w:val="22"/>
        </w:rPr>
        <w:t> </w:t>
      </w:r>
      <w:r w:rsidRPr="002C2501">
        <w:rPr>
          <w:rFonts w:asciiTheme="minorHAnsi" w:hAnsiTheme="minorHAnsi" w:cstheme="minorHAnsi"/>
          <w:sz w:val="22"/>
          <w:szCs w:val="22"/>
        </w:rPr>
        <w:t>technologických zariadení budú súčasťou dokladovej časti protokolu o odovzdaní a prevzatí diela.</w:t>
      </w:r>
    </w:p>
    <w:p w14:paraId="5244ACB7" w14:textId="77777777" w:rsidR="002C2501" w:rsidRDefault="002C2501" w:rsidP="00E06418">
      <w:pPr>
        <w:pStyle w:val="Odsekzoznamu"/>
        <w:rPr>
          <w:rFonts w:asciiTheme="minorHAnsi" w:hAnsiTheme="minorHAnsi" w:cstheme="minorHAnsi"/>
        </w:rPr>
      </w:pPr>
    </w:p>
    <w:p w14:paraId="55A6BBAF" w14:textId="77777777" w:rsidR="00A0564D" w:rsidRDefault="0073020D"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E06418">
      <w:pPr>
        <w:pStyle w:val="Odsekzoznamu"/>
        <w:rPr>
          <w:rFonts w:asciiTheme="minorHAnsi" w:hAnsiTheme="minorHAnsi" w:cstheme="minorHAnsi"/>
        </w:rPr>
      </w:pPr>
    </w:p>
    <w:p w14:paraId="181D564E" w14:textId="77777777" w:rsidR="00A0564D" w:rsidRDefault="0073020D"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E06418">
      <w:pPr>
        <w:pStyle w:val="Odsekzoznamu"/>
        <w:rPr>
          <w:rFonts w:asciiTheme="minorHAnsi" w:hAnsiTheme="minorHAnsi" w:cstheme="minorHAnsi"/>
        </w:rPr>
      </w:pPr>
    </w:p>
    <w:p w14:paraId="7E93DE9E" w14:textId="1BD07CC6" w:rsidR="00A0564D" w:rsidRPr="00A0564D" w:rsidRDefault="0073020D"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E06418">
      <w:pPr>
        <w:pStyle w:val="Odsekzoznamu"/>
        <w:rPr>
          <w:rFonts w:asciiTheme="minorHAnsi" w:hAnsiTheme="minorHAnsi" w:cstheme="minorHAnsi"/>
        </w:rPr>
      </w:pPr>
    </w:p>
    <w:p w14:paraId="508534D2" w14:textId="08FBFBBA" w:rsidR="00A0564D" w:rsidRPr="00A0564D" w:rsidRDefault="0073020D"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w:t>
      </w:r>
      <w:r w:rsidR="00F557AD">
        <w:rPr>
          <w:rFonts w:asciiTheme="minorHAnsi" w:hAnsiTheme="minorHAnsi" w:cstheme="minorHAnsi"/>
          <w:color w:val="auto"/>
          <w:sz w:val="22"/>
          <w:szCs w:val="22"/>
        </w:rPr>
        <w:t> </w:t>
      </w:r>
      <w:r w:rsidRPr="00A0564D">
        <w:rPr>
          <w:rFonts w:asciiTheme="minorHAnsi" w:hAnsiTheme="minorHAnsi" w:cstheme="minorHAnsi"/>
          <w:color w:val="auto"/>
          <w:sz w:val="22"/>
          <w:szCs w:val="22"/>
        </w:rPr>
        <w:t>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E06418">
      <w:pPr>
        <w:pStyle w:val="Odsekzoznamu"/>
        <w:rPr>
          <w:rFonts w:asciiTheme="minorHAnsi" w:hAnsiTheme="minorHAnsi" w:cstheme="minorHAnsi"/>
        </w:rPr>
      </w:pPr>
    </w:p>
    <w:p w14:paraId="5459FE97" w14:textId="0BC6B036" w:rsidR="00A0564D" w:rsidRDefault="0073020D" w:rsidP="00E06418">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E06418">
      <w:pPr>
        <w:pStyle w:val="Odsekzoznamu"/>
        <w:rPr>
          <w:rFonts w:asciiTheme="minorHAnsi" w:hAnsiTheme="minorHAnsi" w:cstheme="minorHAnsi"/>
          <w:lang w:eastAsia="cs-CZ"/>
        </w:rPr>
      </w:pPr>
    </w:p>
    <w:p w14:paraId="0B32CD48" w14:textId="2E9DEF9F" w:rsidR="00A0564D" w:rsidRDefault="0073020D" w:rsidP="00E06418">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E06418">
      <w:pPr>
        <w:pStyle w:val="Odsekzoznamu"/>
        <w:rPr>
          <w:rStyle w:val="CharStyle36"/>
          <w:rFonts w:asciiTheme="minorHAnsi" w:hAnsiTheme="minorHAnsi" w:cstheme="minorHAnsi"/>
          <w:sz w:val="22"/>
          <w:szCs w:val="22"/>
          <w:lang w:val="cs-CZ" w:eastAsia="cs-CZ"/>
        </w:rPr>
      </w:pPr>
    </w:p>
    <w:p w14:paraId="6DE3FF15" w14:textId="6C2E35E9" w:rsidR="0073020D" w:rsidRPr="00A0564D" w:rsidRDefault="0073020D" w:rsidP="00E06418">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w:t>
      </w:r>
      <w:r w:rsidR="00E420A6">
        <w:rPr>
          <w:rStyle w:val="CharStyle36"/>
          <w:rFonts w:asciiTheme="minorHAnsi" w:hAnsiTheme="minorHAnsi" w:cstheme="minorHAnsi"/>
          <w:sz w:val="22"/>
          <w:szCs w:val="22"/>
        </w:rPr>
        <w:t> </w:t>
      </w:r>
      <w:r w:rsidRPr="00A0564D">
        <w:rPr>
          <w:rStyle w:val="CharStyle36"/>
          <w:rFonts w:asciiTheme="minorHAnsi" w:hAnsiTheme="minorHAnsi" w:cstheme="minorHAnsi"/>
          <w:sz w:val="22"/>
          <w:szCs w:val="22"/>
        </w:rPr>
        <w:t>objednávateľa alebo pokynov od objednávateľa a:</w:t>
      </w:r>
    </w:p>
    <w:p w14:paraId="5EBDBAE5" w14:textId="77777777" w:rsidR="0073020D" w:rsidRDefault="0073020D" w:rsidP="00E06418">
      <w:pPr>
        <w:pStyle w:val="Bezriadkovania"/>
        <w:numPr>
          <w:ilvl w:val="0"/>
          <w:numId w:val="14"/>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9F33A4">
      <w:pPr>
        <w:pStyle w:val="Bezriadkovania"/>
        <w:numPr>
          <w:ilvl w:val="0"/>
          <w:numId w:val="14"/>
        </w:numPr>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68D7E09" w14:textId="77777777" w:rsidR="009F33A4" w:rsidRPr="009F33A4" w:rsidRDefault="009F33A4" w:rsidP="009F33A4">
      <w:pPr>
        <w:pStyle w:val="Bezriadkovania"/>
        <w:jc w:val="both"/>
        <w:rPr>
          <w:rStyle w:val="CharStyle36"/>
          <w:rFonts w:asciiTheme="minorHAnsi" w:hAnsiTheme="minorHAnsi" w:cstheme="minorHAnsi"/>
          <w:sz w:val="20"/>
          <w:szCs w:val="20"/>
        </w:rPr>
      </w:pPr>
    </w:p>
    <w:p w14:paraId="5BD84CB6" w14:textId="4C31D3BC" w:rsidR="009F33A4" w:rsidRDefault="0073020D" w:rsidP="009F33A4">
      <w:pPr>
        <w:pStyle w:val="Bezriadkovania"/>
        <w:numPr>
          <w:ilvl w:val="0"/>
          <w:numId w:val="33"/>
        </w:numPr>
        <w:tabs>
          <w:tab w:val="left" w:pos="426"/>
        </w:tabs>
        <w:ind w:left="0" w:firstLine="0"/>
        <w:jc w:val="both"/>
        <w:rPr>
          <w:rStyle w:val="CharStyle36"/>
          <w:rFonts w:asciiTheme="minorHAnsi" w:hAnsiTheme="minorHAnsi" w:cstheme="minorHAnsi"/>
          <w:sz w:val="22"/>
          <w:szCs w:val="22"/>
        </w:rPr>
      </w:pPr>
      <w:r w:rsidRPr="00A0564D">
        <w:rPr>
          <w:rStyle w:val="CharStyle36"/>
          <w:rFonts w:asciiTheme="minorHAnsi" w:hAnsiTheme="minorHAnsi" w:cstheme="minorHAnsi"/>
          <w:sz w:val="22"/>
          <w:szCs w:val="22"/>
        </w:rPr>
        <w:t>Ostatné nároky zo zodpovednosti zhotoviteľa za akosť, množstvo a kvalitu diela sa uplatnia v</w:t>
      </w:r>
      <w:r w:rsidR="00E420A6">
        <w:rPr>
          <w:rStyle w:val="CharStyle36"/>
          <w:rFonts w:asciiTheme="minorHAnsi" w:hAnsiTheme="minorHAnsi" w:cstheme="minorHAnsi"/>
          <w:sz w:val="22"/>
          <w:szCs w:val="22"/>
        </w:rPr>
        <w:t> </w:t>
      </w:r>
      <w:r w:rsidRPr="00A0564D">
        <w:rPr>
          <w:rStyle w:val="CharStyle36"/>
          <w:rFonts w:asciiTheme="minorHAnsi" w:hAnsiTheme="minorHAnsi" w:cstheme="minorHAnsi"/>
          <w:sz w:val="22"/>
          <w:szCs w:val="22"/>
        </w:rPr>
        <w:t>zmysle platných ustanovení o náhrade škody podľa Obchodného zákonníka, ak nie je dohodnuté inak</w:t>
      </w:r>
      <w:r w:rsidR="00A0564D">
        <w:rPr>
          <w:rStyle w:val="CharStyle36"/>
          <w:rFonts w:asciiTheme="minorHAnsi" w:hAnsiTheme="minorHAnsi" w:cstheme="minorHAnsi"/>
          <w:sz w:val="22"/>
          <w:szCs w:val="22"/>
        </w:rPr>
        <w:t>.</w:t>
      </w:r>
    </w:p>
    <w:p w14:paraId="16A3A1D5" w14:textId="77777777" w:rsidR="009F33A4" w:rsidRPr="009F33A4" w:rsidRDefault="009F33A4" w:rsidP="009F33A4">
      <w:pPr>
        <w:pStyle w:val="Bezriadkovania"/>
        <w:tabs>
          <w:tab w:val="left" w:pos="426"/>
        </w:tabs>
        <w:jc w:val="both"/>
        <w:rPr>
          <w:rStyle w:val="CharStyle10"/>
          <w:rFonts w:asciiTheme="minorHAnsi" w:hAnsiTheme="minorHAnsi" w:cstheme="minorHAnsi"/>
          <w:sz w:val="20"/>
          <w:szCs w:val="20"/>
          <w:shd w:val="clear" w:color="auto" w:fill="auto"/>
        </w:rPr>
      </w:pPr>
    </w:p>
    <w:p w14:paraId="04A2CD2A" w14:textId="0848BEE7" w:rsidR="0073020D" w:rsidRDefault="0073020D" w:rsidP="00E83379">
      <w:pPr>
        <w:pStyle w:val="Bezriadkovania"/>
        <w:numPr>
          <w:ilvl w:val="0"/>
          <w:numId w:val="33"/>
        </w:numPr>
        <w:tabs>
          <w:tab w:val="left" w:pos="426"/>
        </w:tabs>
        <w:ind w:left="0" w:firstLine="0"/>
        <w:jc w:val="both"/>
        <w:rPr>
          <w:rStyle w:val="CharStyle36"/>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p>
    <w:p w14:paraId="06666AF8" w14:textId="77777777" w:rsidR="00E83379" w:rsidRPr="00ED55DF" w:rsidRDefault="00E83379" w:rsidP="00E83379">
      <w:pPr>
        <w:pStyle w:val="Bezriadkovania"/>
        <w:tabs>
          <w:tab w:val="left" w:pos="426"/>
        </w:tabs>
        <w:jc w:val="both"/>
        <w:rPr>
          <w:rStyle w:val="CharStyle36"/>
          <w:rFonts w:asciiTheme="minorHAnsi" w:hAnsiTheme="minorHAnsi" w:cstheme="minorHAnsi"/>
          <w:sz w:val="16"/>
          <w:szCs w:val="16"/>
        </w:rPr>
      </w:pPr>
    </w:p>
    <w:p w14:paraId="74A588F7" w14:textId="10A6610D" w:rsidR="0073020D" w:rsidRPr="007C0009" w:rsidRDefault="0073020D" w:rsidP="00E06418">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E06418">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E06418">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E06418">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E06418">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E06418">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E06418">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E06418">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5D079741"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w:t>
      </w:r>
      <w:r w:rsidR="00E420A6">
        <w:rPr>
          <w:rFonts w:asciiTheme="minorHAnsi" w:hAnsiTheme="minorHAnsi" w:cstheme="minorHAnsi"/>
          <w:color w:val="auto"/>
          <w:sz w:val="22"/>
          <w:szCs w:val="22"/>
        </w:rPr>
        <w:t>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1B69FB19"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w:t>
      </w:r>
      <w:r w:rsidR="00E420A6">
        <w:rPr>
          <w:rFonts w:asciiTheme="minorHAnsi" w:hAnsiTheme="minorHAnsi" w:cstheme="minorHAnsi"/>
          <w:color w:val="auto"/>
          <w:sz w:val="22"/>
          <w:szCs w:val="22"/>
        </w:rPr>
        <w:t> </w:t>
      </w:r>
      <w:r>
        <w:rPr>
          <w:rFonts w:asciiTheme="minorHAnsi" w:hAnsiTheme="minorHAnsi" w:cstheme="minorHAnsi"/>
          <w:color w:val="auto"/>
          <w:sz w:val="22"/>
          <w:szCs w:val="22"/>
        </w:rPr>
        <w:t xml:space="preserve">každý, čo i len začatý deň porušenia/nesplnenia povinnosti </w:t>
      </w:r>
    </w:p>
    <w:p w14:paraId="6EE9EB27" w14:textId="182F7610"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6EC2AC1F"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tejto Zmluvy, vzniká objednávateľovi nárok na</w:t>
      </w:r>
      <w:r w:rsidR="00E420A6">
        <w:rPr>
          <w:rFonts w:asciiTheme="minorHAnsi" w:hAnsiTheme="minorHAnsi" w:cstheme="minorHAnsi"/>
          <w:sz w:val="22"/>
          <w:szCs w:val="22"/>
        </w:rPr>
        <w:t> </w:t>
      </w:r>
      <w:r>
        <w:rPr>
          <w:rFonts w:asciiTheme="minorHAnsi" w:hAnsiTheme="minorHAnsi" w:cstheme="minorHAnsi"/>
          <w:sz w:val="22"/>
          <w:szCs w:val="22"/>
        </w:rPr>
        <w:t xml:space="preserve">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1128976F"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tejto Zmluvy, objednávateľovi vzniká voči zhotoviteľovi nárok na</w:t>
      </w:r>
      <w:r w:rsidR="00E420A6">
        <w:rPr>
          <w:rFonts w:asciiTheme="minorHAnsi" w:hAnsiTheme="minorHAnsi" w:cstheme="minorHAnsi"/>
          <w:color w:val="auto"/>
          <w:sz w:val="22"/>
          <w:szCs w:val="22"/>
        </w:rPr>
        <w:t>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69FE8C4E"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w:t>
      </w:r>
      <w:r w:rsidR="00E420A6">
        <w:rPr>
          <w:rFonts w:asciiTheme="minorHAnsi" w:hAnsiTheme="minorHAnsi" w:cstheme="minorHAnsi"/>
          <w:color w:val="auto"/>
          <w:sz w:val="22"/>
          <w:szCs w:val="22"/>
        </w:rPr>
        <w:t> </w:t>
      </w:r>
      <w:r>
        <w:rPr>
          <w:rFonts w:asciiTheme="minorHAnsi" w:hAnsiTheme="minorHAnsi" w:cstheme="minorHAnsi"/>
          <w:color w:val="auto"/>
          <w:sz w:val="22"/>
          <w:szCs w:val="22"/>
        </w:rPr>
        <w:t>každý, čo i len začatý deň porušenia/nesplnenia povinnosti;</w:t>
      </w:r>
    </w:p>
    <w:p w14:paraId="67A87D23" w14:textId="77777777"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E06418">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9F33A4">
      <w:pPr>
        <w:pStyle w:val="Default"/>
        <w:numPr>
          <w:ilvl w:val="1"/>
          <w:numId w:val="15"/>
        </w:numPr>
        <w:tabs>
          <w:tab w:val="left" w:pos="993"/>
        </w:tabs>
        <w:spacing w:after="120"/>
        <w:ind w:left="782" w:hanging="35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9F33A4">
      <w:pPr>
        <w:pStyle w:val="Bezriadkovania"/>
        <w:numPr>
          <w:ilvl w:val="0"/>
          <w:numId w:val="15"/>
        </w:numPr>
        <w:tabs>
          <w:tab w:val="left" w:pos="426"/>
        </w:tabs>
        <w:spacing w:after="12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3488DD4D" w:rsidR="0073020D" w:rsidRDefault="0073020D" w:rsidP="00E06418">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w:t>
      </w:r>
      <w:r w:rsidR="00E420A6">
        <w:rPr>
          <w:rFonts w:asciiTheme="minorHAnsi" w:hAnsiTheme="minorHAnsi" w:cstheme="minorHAnsi"/>
          <w:sz w:val="22"/>
          <w:szCs w:val="22"/>
          <w:lang w:eastAsia="cs-CZ"/>
        </w:rPr>
        <w:t> </w:t>
      </w:r>
      <w:r>
        <w:rPr>
          <w:rFonts w:asciiTheme="minorHAnsi" w:hAnsiTheme="minorHAnsi" w:cstheme="minorHAnsi"/>
          <w:sz w:val="22"/>
          <w:szCs w:val="22"/>
          <w:lang w:eastAsia="cs-CZ"/>
        </w:rPr>
        <w:t>odstúpenie od Zmluvy, úrok z omeškania a na náhradu vzniknutej škody. Zaplatenie zmluvnej pokuty zhotoviteľom nezbavuje zhotoviteľa povinnosti odovzdať dielo alebo jeho časť.</w:t>
      </w:r>
    </w:p>
    <w:p w14:paraId="7E152933" w14:textId="77777777" w:rsidR="00B25069" w:rsidRDefault="00B25069" w:rsidP="00E06418">
      <w:pPr>
        <w:pStyle w:val="Default"/>
        <w:rPr>
          <w:rFonts w:asciiTheme="minorHAnsi" w:hAnsiTheme="minorHAnsi" w:cstheme="minorHAnsi"/>
          <w:color w:val="auto"/>
          <w:sz w:val="22"/>
          <w:szCs w:val="22"/>
        </w:rPr>
      </w:pPr>
    </w:p>
    <w:p w14:paraId="39D2DB25" w14:textId="432232C7" w:rsidR="0073020D" w:rsidRPr="00D81E0A" w:rsidRDefault="0073020D" w:rsidP="00E06418">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E06418">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E06418">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E06418">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E06418">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E06418">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2959547C"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C450E0">
        <w:rPr>
          <w:rFonts w:asciiTheme="minorHAnsi" w:hAnsiTheme="minorHAnsi" w:cstheme="minorHAnsi"/>
          <w:sz w:val="22"/>
          <w:szCs w:val="22"/>
        </w:rPr>
        <w:t>3</w:t>
      </w:r>
      <w:r w:rsidRPr="00DD718D">
        <w:rPr>
          <w:rFonts w:asciiTheme="minorHAnsi" w:hAnsiTheme="minorHAnsi" w:cstheme="minorHAnsi"/>
          <w:sz w:val="22"/>
          <w:szCs w:val="22"/>
        </w:rPr>
        <w:t xml:space="preserve"> tejto Zmluvy) o viac ako 7 kalendárnych dní,</w:t>
      </w:r>
    </w:p>
    <w:p w14:paraId="22BF28D3" w14:textId="3B56DDE8"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C450E0">
        <w:rPr>
          <w:rFonts w:asciiTheme="minorHAnsi" w:hAnsiTheme="minorHAnsi" w:cstheme="minorHAnsi"/>
          <w:sz w:val="22"/>
          <w:szCs w:val="22"/>
        </w:rPr>
        <w:t>3</w:t>
      </w:r>
      <w:r w:rsidRPr="00DD718D">
        <w:rPr>
          <w:rFonts w:asciiTheme="minorHAnsi" w:hAnsiTheme="minorHAnsi" w:cstheme="minorHAnsi"/>
          <w:sz w:val="22"/>
          <w:szCs w:val="22"/>
        </w:rPr>
        <w:t xml:space="preserve"> tejto Zmluvy), </w:t>
      </w:r>
    </w:p>
    <w:p w14:paraId="524D7678"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neplní </w:t>
      </w:r>
      <w:proofErr w:type="spellStart"/>
      <w:r w:rsidRPr="00DD718D">
        <w:rPr>
          <w:rFonts w:asciiTheme="minorHAnsi" w:hAnsiTheme="minorHAnsi" w:cstheme="minorHAnsi"/>
          <w:sz w:val="22"/>
          <w:szCs w:val="22"/>
        </w:rPr>
        <w:t>kvalitatívno</w:t>
      </w:r>
      <w:proofErr w:type="spellEnd"/>
      <w:r w:rsidRPr="00DD718D">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DD718D">
        <w:rPr>
          <w:rFonts w:asciiTheme="minorHAnsi" w:hAnsiTheme="minorHAnsi" w:cstheme="minorHAnsi"/>
          <w:sz w:val="22"/>
          <w:szCs w:val="22"/>
        </w:rPr>
        <w:t>vadné</w:t>
      </w:r>
      <w:proofErr w:type="spellEnd"/>
      <w:r w:rsidRPr="00DD718D">
        <w:rPr>
          <w:rFonts w:asciiTheme="minorHAnsi" w:hAnsiTheme="minorHAnsi" w:cstheme="minorHAnsi"/>
          <w:sz w:val="22"/>
          <w:szCs w:val="22"/>
        </w:rPr>
        <w:t xml:space="preserve"> plnenie zhotoviteľa) pokračuje vo </w:t>
      </w:r>
      <w:proofErr w:type="spellStart"/>
      <w:r w:rsidRPr="00DD718D">
        <w:rPr>
          <w:rFonts w:asciiTheme="minorHAnsi" w:hAnsiTheme="minorHAnsi" w:cstheme="minorHAnsi"/>
          <w:sz w:val="22"/>
          <w:szCs w:val="22"/>
        </w:rPr>
        <w:t>vadnom</w:t>
      </w:r>
      <w:proofErr w:type="spellEnd"/>
      <w:r w:rsidRPr="00DD718D">
        <w:rPr>
          <w:rFonts w:asciiTheme="minorHAnsi" w:hAnsiTheme="minorHAnsi" w:cstheme="minorHAnsi"/>
          <w:sz w:val="22"/>
          <w:szCs w:val="22"/>
        </w:rPr>
        <w:t xml:space="preserve"> plnení/zhotovovaní diela, </w:t>
      </w:r>
    </w:p>
    <w:p w14:paraId="2C6B7F6B"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B9469E1"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opakovane nesplní alebo poruší zákonné alebo zmluvné povinnosti pri vedení stavebného denníka (opakovaným nesplnením/porušením sa rozumie nesplnenie/</w:t>
      </w:r>
      <w:proofErr w:type="spellStart"/>
      <w:r w:rsidRPr="00DD718D">
        <w:rPr>
          <w:rFonts w:asciiTheme="minorHAnsi" w:hAnsiTheme="minorHAnsi" w:cstheme="minorHAnsi"/>
          <w:sz w:val="22"/>
          <w:szCs w:val="22"/>
        </w:rPr>
        <w:t>poru</w:t>
      </w:r>
      <w:r w:rsidR="00596265">
        <w:rPr>
          <w:rFonts w:asciiTheme="minorHAnsi" w:hAnsiTheme="minorHAnsi" w:cstheme="minorHAnsi"/>
          <w:sz w:val="22"/>
          <w:szCs w:val="22"/>
        </w:rPr>
        <w:t>-</w:t>
      </w:r>
      <w:r w:rsidRPr="00DD718D">
        <w:rPr>
          <w:rFonts w:asciiTheme="minorHAnsi" w:hAnsiTheme="minorHAnsi" w:cstheme="minorHAnsi"/>
          <w:sz w:val="22"/>
          <w:szCs w:val="22"/>
        </w:rPr>
        <w:t>šenie</w:t>
      </w:r>
      <w:proofErr w:type="spellEnd"/>
      <w:r w:rsidRPr="00DD718D">
        <w:rPr>
          <w:rFonts w:asciiTheme="minorHAnsi" w:hAnsiTheme="minorHAnsi" w:cstheme="minorHAnsi"/>
          <w:sz w:val="22"/>
          <w:szCs w:val="22"/>
        </w:rPr>
        <w:t xml:space="preserve"> min. 2 a viackrát), </w:t>
      </w:r>
    </w:p>
    <w:p w14:paraId="7F667385"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zhotoviteľ nesplní/poruší povinnosť/povinnosti stanovené v článku XIII. Zmluvy,</w:t>
      </w:r>
    </w:p>
    <w:p w14:paraId="6992FF7F" w14:textId="3E41A5C8"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w:t>
      </w:r>
      <w:r w:rsidR="00E420A6">
        <w:rPr>
          <w:rFonts w:asciiTheme="minorHAnsi" w:hAnsiTheme="minorHAnsi" w:cstheme="minorHAnsi"/>
          <w:sz w:val="22"/>
          <w:szCs w:val="22"/>
        </w:rPr>
        <w:t> </w:t>
      </w:r>
      <w:r w:rsidRPr="00DD718D">
        <w:rPr>
          <w:rFonts w:asciiTheme="minorHAnsi" w:hAnsiTheme="minorHAnsi" w:cstheme="minorHAnsi"/>
          <w:sz w:val="22"/>
          <w:szCs w:val="22"/>
        </w:rPr>
        <w:t>2 a viackrát),</w:t>
      </w:r>
    </w:p>
    <w:p w14:paraId="07C01470" w14:textId="61581835"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E06418">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44CEC375" w:rsidR="0073020D" w:rsidRPr="00DD718D" w:rsidRDefault="0073020D" w:rsidP="00E06418">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jednostranným odstúpením od Zmluvy zo strany zhotoviteľa, ak objednávateľ poruší Zmluvu podstatným spôsobom. Za podstatné porušenie tejto Zmluvy zo strany objednávateľa je</w:t>
      </w:r>
      <w:r w:rsidR="00E420A6">
        <w:rPr>
          <w:rFonts w:asciiTheme="minorHAnsi" w:hAnsiTheme="minorHAnsi" w:cstheme="minorHAnsi"/>
          <w:sz w:val="22"/>
          <w:szCs w:val="22"/>
        </w:rPr>
        <w:t> </w:t>
      </w:r>
      <w:r w:rsidRPr="00DD718D">
        <w:rPr>
          <w:rFonts w:asciiTheme="minorHAnsi" w:hAnsiTheme="minorHAnsi" w:cstheme="minorHAnsi"/>
          <w:sz w:val="22"/>
          <w:szCs w:val="22"/>
        </w:rPr>
        <w:t xml:space="preserve">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E06418">
      <w:pPr>
        <w:pStyle w:val="Default"/>
        <w:ind w:left="709"/>
        <w:jc w:val="both"/>
        <w:rPr>
          <w:rFonts w:asciiTheme="minorHAnsi" w:hAnsiTheme="minorHAnsi" w:cstheme="minorHAnsi"/>
          <w:color w:val="auto"/>
          <w:sz w:val="22"/>
          <w:szCs w:val="22"/>
        </w:rPr>
      </w:pPr>
    </w:p>
    <w:p w14:paraId="40AED85D" w14:textId="77777777" w:rsidR="0073020D" w:rsidRDefault="0073020D" w:rsidP="009F33A4">
      <w:pPr>
        <w:pStyle w:val="Odsekzoznamu"/>
        <w:widowControl w:val="0"/>
        <w:tabs>
          <w:tab w:val="left" w:pos="426"/>
        </w:tabs>
        <w:spacing w:after="12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22E0A0EA" w:rsidR="0073020D" w:rsidRDefault="0073020D" w:rsidP="009F33A4">
      <w:pPr>
        <w:pStyle w:val="Odsekzoznamu"/>
        <w:widowControl w:val="0"/>
        <w:tabs>
          <w:tab w:val="left" w:pos="426"/>
        </w:tabs>
        <w:spacing w:after="12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w:t>
      </w:r>
      <w:r w:rsidR="00E420A6">
        <w:rPr>
          <w:rFonts w:asciiTheme="minorHAnsi" w:hAnsiTheme="minorHAnsi" w:cstheme="minorHAnsi"/>
        </w:rPr>
        <w:t> </w:t>
      </w:r>
      <w:r>
        <w:rPr>
          <w:rFonts w:asciiTheme="minorHAnsi" w:hAnsiTheme="minorHAnsi" w:cstheme="minorHAnsi"/>
        </w:rPr>
        <w:t xml:space="preserve">povinností, ktoré podľa dohody strán alebo podľa ich povahy majú trvať aj po zániku Zmluvy odstúpením. </w:t>
      </w:r>
    </w:p>
    <w:p w14:paraId="743ECB40" w14:textId="77777777" w:rsidR="0073020D" w:rsidRDefault="0073020D" w:rsidP="009F33A4">
      <w:pPr>
        <w:pStyle w:val="Odsekzoznamu"/>
        <w:widowControl w:val="0"/>
        <w:tabs>
          <w:tab w:val="left" w:pos="426"/>
        </w:tabs>
        <w:spacing w:after="12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3078BC63" w:rsidR="0073020D" w:rsidRDefault="0073020D" w:rsidP="009F33A4">
      <w:pPr>
        <w:pStyle w:val="Odsekzoznamu"/>
        <w:widowControl w:val="0"/>
        <w:tabs>
          <w:tab w:val="left" w:pos="426"/>
        </w:tabs>
        <w:spacing w:after="12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w:t>
      </w:r>
      <w:r w:rsidR="00E420A6">
        <w:rPr>
          <w:rFonts w:asciiTheme="minorHAnsi" w:hAnsiTheme="minorHAnsi" w:cstheme="minorHAnsi"/>
        </w:rPr>
        <w:t> </w:t>
      </w:r>
      <w:r>
        <w:rPr>
          <w:rFonts w:asciiTheme="minorHAnsi" w:hAnsiTheme="minorHAnsi" w:cstheme="minorHAnsi"/>
        </w:rPr>
        <w:t xml:space="preserve">diele alebo ukončenia prác na diele a podľa skutočne preukázaných nákladov zo strany zhotoviteľa. </w:t>
      </w:r>
    </w:p>
    <w:p w14:paraId="288EA606" w14:textId="7FA184B4" w:rsidR="007C0009" w:rsidRPr="00DB5016" w:rsidRDefault="0073020D" w:rsidP="00E83379">
      <w:pPr>
        <w:pStyle w:val="Odsekzoznamu"/>
        <w:widowControl w:val="0"/>
        <w:tabs>
          <w:tab w:val="left" w:pos="426"/>
        </w:tabs>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w:t>
      </w:r>
      <w:r w:rsidR="00E420A6">
        <w:rPr>
          <w:rFonts w:asciiTheme="minorHAnsi" w:hAnsiTheme="minorHAnsi" w:cstheme="minorHAnsi"/>
        </w:rPr>
        <w:t> </w:t>
      </w:r>
      <w:r>
        <w:rPr>
          <w:rFonts w:asciiTheme="minorHAnsi" w:hAnsiTheme="minorHAnsi" w:cstheme="minorHAnsi"/>
        </w:rPr>
        <w:t>náhradu nákladov, ktoré mu vznikli s obstaraním nového zhotoviteľa, ktorý dielo zrealizuje. V</w:t>
      </w:r>
      <w:r w:rsidR="00E420A6">
        <w:rPr>
          <w:rFonts w:asciiTheme="minorHAnsi" w:hAnsiTheme="minorHAnsi" w:cstheme="minorHAnsi"/>
        </w:rPr>
        <w:t> </w:t>
      </w:r>
      <w:r>
        <w:rPr>
          <w:rFonts w:asciiTheme="minorHAnsi" w:hAnsiTheme="minorHAnsi" w:cstheme="minorHAnsi"/>
        </w:rPr>
        <w:t>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36D43D67" w14:textId="77777777" w:rsidR="00B25069" w:rsidRDefault="00B25069" w:rsidP="00E06418">
      <w:pPr>
        <w:pStyle w:val="Default"/>
        <w:jc w:val="center"/>
        <w:rPr>
          <w:rFonts w:asciiTheme="minorHAnsi" w:hAnsiTheme="minorHAnsi" w:cstheme="minorHAnsi"/>
          <w:b/>
          <w:color w:val="auto"/>
          <w:sz w:val="22"/>
          <w:szCs w:val="22"/>
        </w:rPr>
      </w:pPr>
    </w:p>
    <w:p w14:paraId="7C70CE57" w14:textId="0CDA895C" w:rsidR="0073020D" w:rsidRPr="009127D0" w:rsidRDefault="0073020D" w:rsidP="00E06418">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E06418">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3E59124D" w14:textId="77777777" w:rsidR="00A21B66" w:rsidRPr="00A21B66" w:rsidRDefault="00A21B66" w:rsidP="009F33A4">
      <w:pPr>
        <w:widowControl w:val="0"/>
        <w:numPr>
          <w:ilvl w:val="0"/>
          <w:numId w:val="16"/>
        </w:numPr>
        <w:tabs>
          <w:tab w:val="left" w:pos="0"/>
          <w:tab w:val="left" w:pos="284"/>
        </w:tabs>
        <w:spacing w:after="120" w:line="240" w:lineRule="auto"/>
        <w:ind w:left="0" w:firstLine="0"/>
        <w:jc w:val="both"/>
        <w:rPr>
          <w:rFonts w:ascii="Calibri" w:eastAsia="Calibri" w:hAnsi="Calibri" w:cs="Calibri"/>
        </w:rPr>
      </w:pPr>
      <w:bookmarkStart w:id="6" w:name="_Hlk127793804"/>
      <w:r w:rsidRPr="00A21B66">
        <w:rPr>
          <w:rFonts w:ascii="Calibri" w:eastAsia="Calibri" w:hAnsi="Calibri" w:cs="Calibri"/>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Pr="00A21B66">
        <w:rPr>
          <w:rFonts w:ascii="Calibri" w:eastAsia="Calibri" w:hAnsi="Calibri" w:cs="Calibri"/>
          <w:b/>
          <w:bCs/>
          <w:lang w:eastAsia="cs-CZ"/>
        </w:rPr>
        <w:t>výkonová banková záruka“</w:t>
      </w:r>
      <w:r w:rsidRPr="00A21B66">
        <w:rPr>
          <w:rFonts w:ascii="Calibri" w:eastAsia="Calibri" w:hAnsi="Calibri" w:cs="Calibri"/>
          <w:lang w:eastAsia="cs-CZ"/>
        </w:rPr>
        <w:t xml:space="preserve">). </w:t>
      </w:r>
    </w:p>
    <w:p w14:paraId="7A1FF05B" w14:textId="77777777" w:rsidR="00A21B66" w:rsidRPr="00A21B66" w:rsidRDefault="00A21B66" w:rsidP="009F33A4">
      <w:pPr>
        <w:widowControl w:val="0"/>
        <w:numPr>
          <w:ilvl w:val="0"/>
          <w:numId w:val="16"/>
        </w:numPr>
        <w:tabs>
          <w:tab w:val="left" w:pos="284"/>
        </w:tabs>
        <w:spacing w:after="120" w:line="240" w:lineRule="auto"/>
        <w:ind w:left="0" w:firstLine="0"/>
        <w:jc w:val="both"/>
        <w:rPr>
          <w:rFonts w:ascii="Calibri" w:eastAsia="Calibri" w:hAnsi="Calibri" w:cs="Calibri"/>
        </w:rPr>
      </w:pPr>
      <w:r w:rsidRPr="00A21B66">
        <w:rPr>
          <w:rFonts w:ascii="Calibri" w:eastAsia="Calibri" w:hAnsi="Calibri" w:cs="Calibri"/>
          <w:lang w:eastAsia="cs-CZ"/>
        </w:rPr>
        <w:t xml:space="preserve">Výkonová banková záruka bude vystavená v prospech objednávateľa „bez výhrad“ a bude vystavená bankou podľa zákona č. 483/2001 Z. z. o bankách a o zmene a doplnení niektorých zákonov v znení neskorších predpisov. </w:t>
      </w:r>
    </w:p>
    <w:p w14:paraId="3654D1D7" w14:textId="77777777" w:rsidR="00A21B66" w:rsidRPr="00A21B66" w:rsidRDefault="00A21B66" w:rsidP="009F33A4">
      <w:pPr>
        <w:widowControl w:val="0"/>
        <w:numPr>
          <w:ilvl w:val="0"/>
          <w:numId w:val="16"/>
        </w:numPr>
        <w:tabs>
          <w:tab w:val="left" w:pos="284"/>
        </w:tabs>
        <w:spacing w:after="120" w:line="240" w:lineRule="auto"/>
        <w:ind w:left="0" w:firstLine="0"/>
        <w:jc w:val="both"/>
        <w:rPr>
          <w:rFonts w:ascii="Calibri" w:eastAsia="Calibri" w:hAnsi="Calibri" w:cs="Calibri"/>
        </w:rPr>
      </w:pPr>
      <w:r w:rsidRPr="00A21B66">
        <w:rPr>
          <w:rFonts w:ascii="Calibri" w:eastAsia="Calibri" w:hAnsi="Calibri" w:cs="Calibri"/>
          <w:lang w:eastAsia="cs-CZ"/>
        </w:rPr>
        <w:t xml:space="preserve">Výkonová banková záruka bude obsahovať záväzok, že v lehote 15 dní po doručení písomnej žiadosti objednávateľa na zaplatenie, zaplatí banka akúkoľvek sumu až do výšky 10 % z ceny diela bez </w:t>
      </w:r>
      <w:r w:rsidRPr="00A21B66">
        <w:rPr>
          <w:rFonts w:ascii="Calibri" w:eastAsia="Calibri" w:hAnsi="Calibri" w:cs="Calibri"/>
          <w:lang w:eastAsia="cs-CZ"/>
        </w:rPr>
        <w:lastRenderedPageBreak/>
        <w:t xml:space="preserve">DPH v období medzi prevzatím staveniska a podpisom protokolu o odovzdaní a prevzatí celého diela. </w:t>
      </w:r>
    </w:p>
    <w:p w14:paraId="6F02E577" w14:textId="77777777" w:rsidR="00A21B66" w:rsidRPr="00A21B66" w:rsidRDefault="00A21B66" w:rsidP="009F33A4">
      <w:pPr>
        <w:widowControl w:val="0"/>
        <w:numPr>
          <w:ilvl w:val="0"/>
          <w:numId w:val="16"/>
        </w:numPr>
        <w:tabs>
          <w:tab w:val="left" w:pos="284"/>
          <w:tab w:val="left" w:pos="418"/>
          <w:tab w:val="left" w:pos="993"/>
        </w:tabs>
        <w:spacing w:after="120" w:line="240" w:lineRule="auto"/>
        <w:ind w:left="284" w:hanging="284"/>
        <w:jc w:val="both"/>
        <w:rPr>
          <w:rFonts w:ascii="Calibri" w:eastAsia="Calibri" w:hAnsi="Calibri" w:cs="Calibri"/>
        </w:rPr>
      </w:pPr>
      <w:r w:rsidRPr="00A21B66">
        <w:rPr>
          <w:rFonts w:ascii="Calibri" w:eastAsia="Calibri" w:hAnsi="Calibri" w:cs="Calibri"/>
          <w:lang w:eastAsia="cs-CZ"/>
        </w:rPr>
        <w:t>Objednávateľ je oprávnený použiť výkonovú bankovú záruku alebo jej časť v prípade, ak zhotoviteľ:</w:t>
      </w:r>
    </w:p>
    <w:p w14:paraId="5D2A078E" w14:textId="77777777" w:rsidR="00A21B66" w:rsidRPr="00A21B66" w:rsidRDefault="00A21B66" w:rsidP="00E06418">
      <w:pPr>
        <w:widowControl w:val="0"/>
        <w:numPr>
          <w:ilvl w:val="1"/>
          <w:numId w:val="17"/>
        </w:numPr>
        <w:tabs>
          <w:tab w:val="left" w:pos="418"/>
          <w:tab w:val="left" w:pos="709"/>
        </w:tabs>
        <w:spacing w:after="0" w:line="240" w:lineRule="auto"/>
        <w:ind w:hanging="76"/>
        <w:jc w:val="both"/>
        <w:rPr>
          <w:rFonts w:ascii="Calibri" w:eastAsia="Calibri" w:hAnsi="Calibri" w:cs="Calibri"/>
        </w:rPr>
      </w:pPr>
      <w:r w:rsidRPr="00A21B66">
        <w:rPr>
          <w:rFonts w:ascii="Calibri" w:eastAsia="Calibri" w:hAnsi="Calibri" w:cs="Calibri"/>
          <w:lang w:eastAsia="cs-CZ"/>
        </w:rPr>
        <w:t xml:space="preserve"> poruší/nesplní niektorú svoju zmluvnú povinnosť vyplývajúcu z tejto Zmluvy, </w:t>
      </w:r>
    </w:p>
    <w:p w14:paraId="3070C035" w14:textId="1F646238" w:rsidR="00A21B66" w:rsidRPr="00A21B66" w:rsidRDefault="00A21B66" w:rsidP="009F33A4">
      <w:pPr>
        <w:widowControl w:val="0"/>
        <w:numPr>
          <w:ilvl w:val="1"/>
          <w:numId w:val="17"/>
        </w:numPr>
        <w:tabs>
          <w:tab w:val="left" w:pos="567"/>
          <w:tab w:val="left" w:pos="993"/>
        </w:tabs>
        <w:spacing w:after="120" w:line="240" w:lineRule="auto"/>
        <w:ind w:left="709" w:hanging="425"/>
        <w:jc w:val="both"/>
        <w:rPr>
          <w:rFonts w:ascii="Calibri" w:eastAsia="Calibri" w:hAnsi="Calibri" w:cs="Calibri"/>
        </w:rPr>
      </w:pPr>
      <w:r w:rsidRPr="00A21B66">
        <w:rPr>
          <w:rFonts w:ascii="Calibri" w:eastAsia="Calibri" w:hAnsi="Calibri" w:cs="Calibri"/>
          <w:lang w:eastAsia="cs-CZ"/>
        </w:rPr>
        <w:t>nesplní povinnosť uhradiť peňažné záväzky vrátane zmluvných pokút a</w:t>
      </w:r>
      <w:r w:rsidR="00596265">
        <w:rPr>
          <w:rFonts w:ascii="Calibri" w:eastAsia="Calibri" w:hAnsi="Calibri" w:cs="Calibri"/>
          <w:lang w:eastAsia="cs-CZ"/>
        </w:rPr>
        <w:t> </w:t>
      </w:r>
      <w:r w:rsidRPr="00A21B66">
        <w:rPr>
          <w:rFonts w:ascii="Calibri" w:eastAsia="Calibri" w:hAnsi="Calibri" w:cs="Calibri"/>
          <w:lang w:eastAsia="cs-CZ"/>
        </w:rPr>
        <w:t>sankcií za</w:t>
      </w:r>
      <w:r w:rsidR="00E420A6">
        <w:rPr>
          <w:rFonts w:ascii="Calibri" w:eastAsia="Calibri" w:hAnsi="Calibri" w:cs="Calibri"/>
          <w:lang w:eastAsia="cs-CZ"/>
        </w:rPr>
        <w:t> </w:t>
      </w:r>
      <w:proofErr w:type="spellStart"/>
      <w:r w:rsidRPr="00A21B66">
        <w:rPr>
          <w:rFonts w:ascii="Calibri" w:eastAsia="Calibri" w:hAnsi="Calibri" w:cs="Calibri"/>
          <w:lang w:eastAsia="cs-CZ"/>
        </w:rPr>
        <w:t>nedodrža</w:t>
      </w:r>
      <w:proofErr w:type="spellEnd"/>
      <w:r w:rsidR="00596265">
        <w:rPr>
          <w:rFonts w:ascii="Calibri" w:eastAsia="Calibri" w:hAnsi="Calibri" w:cs="Calibri"/>
          <w:lang w:eastAsia="cs-CZ"/>
        </w:rPr>
        <w:t>-</w:t>
      </w:r>
      <w:r w:rsidRPr="00A21B66">
        <w:rPr>
          <w:rFonts w:ascii="Calibri" w:eastAsia="Calibri" w:hAnsi="Calibri" w:cs="Calibri"/>
          <w:lang w:eastAsia="cs-CZ"/>
        </w:rPr>
        <w:t>nie/nesplnenie/porušenie zmluvných povinností, najmä/ale nie výlučne vo veciach vyhradenej kvality diela, termínu riadneho dokončenia diela a/alebo nedodržanie termínu na</w:t>
      </w:r>
      <w:r w:rsidR="00E420A6">
        <w:rPr>
          <w:rFonts w:ascii="Calibri" w:eastAsia="Calibri" w:hAnsi="Calibri" w:cs="Calibri"/>
          <w:lang w:eastAsia="cs-CZ"/>
        </w:rPr>
        <w:t> </w:t>
      </w:r>
      <w:r w:rsidRPr="00A21B66">
        <w:rPr>
          <w:rFonts w:ascii="Calibri" w:eastAsia="Calibri" w:hAnsi="Calibri" w:cs="Calibri"/>
          <w:lang w:eastAsia="cs-CZ"/>
        </w:rPr>
        <w:t>odstránenie zistených nedorobkov a vád diela v čase jeho plnenia zo strany zhotoviteľa, po</w:t>
      </w:r>
      <w:r w:rsidR="00E420A6">
        <w:rPr>
          <w:rFonts w:ascii="Calibri" w:eastAsia="Calibri" w:hAnsi="Calibri" w:cs="Calibri"/>
          <w:lang w:eastAsia="cs-CZ"/>
        </w:rPr>
        <w:t> </w:t>
      </w:r>
      <w:proofErr w:type="spellStart"/>
      <w:r w:rsidRPr="00A21B66">
        <w:rPr>
          <w:rFonts w:ascii="Calibri" w:eastAsia="Calibri" w:hAnsi="Calibri" w:cs="Calibri"/>
          <w:lang w:eastAsia="cs-CZ"/>
        </w:rPr>
        <w:t>objednávateľo</w:t>
      </w:r>
      <w:r w:rsidR="00600150">
        <w:rPr>
          <w:rFonts w:ascii="Calibri" w:eastAsia="Calibri" w:hAnsi="Calibri" w:cs="Calibri"/>
          <w:lang w:eastAsia="cs-CZ"/>
        </w:rPr>
        <w:t>-</w:t>
      </w:r>
      <w:r w:rsidRPr="00A21B66">
        <w:rPr>
          <w:rFonts w:ascii="Calibri" w:eastAsia="Calibri" w:hAnsi="Calibri" w:cs="Calibri"/>
          <w:lang w:eastAsia="cs-CZ"/>
        </w:rPr>
        <w:t>vom</w:t>
      </w:r>
      <w:proofErr w:type="spellEnd"/>
      <w:r w:rsidRPr="00A21B66">
        <w:rPr>
          <w:rFonts w:ascii="Calibri" w:eastAsia="Calibri" w:hAnsi="Calibri" w:cs="Calibri"/>
          <w:lang w:eastAsia="cs-CZ"/>
        </w:rPr>
        <w:t xml:space="preserve"> písomnom upozornení zhotoviteľa, ktorý si svoj záväzok nesplní ani v</w:t>
      </w:r>
      <w:r w:rsidR="00E420A6">
        <w:rPr>
          <w:rFonts w:ascii="Calibri" w:eastAsia="Calibri" w:hAnsi="Calibri" w:cs="Calibri"/>
          <w:lang w:eastAsia="cs-CZ"/>
        </w:rPr>
        <w:t> </w:t>
      </w:r>
      <w:r w:rsidRPr="00A21B66">
        <w:rPr>
          <w:rFonts w:ascii="Calibri" w:eastAsia="Calibri" w:hAnsi="Calibri" w:cs="Calibri"/>
          <w:lang w:eastAsia="cs-CZ"/>
        </w:rPr>
        <w:t xml:space="preserve">poskytnutej primeranej lehote na nápravu. </w:t>
      </w:r>
    </w:p>
    <w:p w14:paraId="708A8120" w14:textId="43EB275F" w:rsidR="00A21B66" w:rsidRPr="00A21B66" w:rsidRDefault="00A21B66" w:rsidP="00E06418">
      <w:pPr>
        <w:widowControl w:val="0"/>
        <w:numPr>
          <w:ilvl w:val="0"/>
          <w:numId w:val="17"/>
        </w:numPr>
        <w:tabs>
          <w:tab w:val="left" w:pos="284"/>
        </w:tabs>
        <w:spacing w:after="0" w:line="240" w:lineRule="auto"/>
        <w:ind w:left="0" w:firstLine="0"/>
        <w:jc w:val="both"/>
        <w:rPr>
          <w:rFonts w:ascii="Calibri" w:eastAsia="Calibri" w:hAnsi="Calibri" w:cs="Calibri"/>
        </w:rPr>
      </w:pPr>
      <w:r w:rsidRPr="00A21B66">
        <w:rPr>
          <w:rFonts w:ascii="Calibri" w:eastAsia="Calibri" w:hAnsi="Calibri" w:cs="Calibri"/>
          <w:lang w:eastAsia="cs-CZ"/>
        </w:rPr>
        <w:t>V prípade využitia výkonovej bankovej záruky alebo jej časti objednávateľom, bude zhotoviteľ bez zbytočného odkladu povinný doplniť výkonovú bankovú záruku do plnej výšky, t. j. 10 % z ceny diela bez DPH, a to najneskôr do 15 dní od doručenia výzvy objednávateľa na jej doplnenie. V prípade riadneho splnenia Zmluvy sa výkonová banková záruka vráti zhotoviteľovi do 15 dní po odovzdaní a</w:t>
      </w:r>
      <w:r w:rsidR="00E420A6">
        <w:rPr>
          <w:rFonts w:ascii="Calibri" w:eastAsia="Calibri" w:hAnsi="Calibri" w:cs="Calibri"/>
          <w:lang w:eastAsia="cs-CZ"/>
        </w:rPr>
        <w:t> </w:t>
      </w:r>
      <w:r w:rsidRPr="00A21B66">
        <w:rPr>
          <w:rFonts w:ascii="Calibri" w:eastAsia="Calibri" w:hAnsi="Calibri" w:cs="Calibri"/>
          <w:lang w:eastAsia="cs-CZ"/>
        </w:rPr>
        <w:t>prevzatí ukončeného diela.</w:t>
      </w:r>
    </w:p>
    <w:p w14:paraId="0C889A98" w14:textId="6918C347" w:rsidR="00A21B66" w:rsidRPr="00A21B66" w:rsidRDefault="00A21B66" w:rsidP="009F33A4">
      <w:pPr>
        <w:tabs>
          <w:tab w:val="left" w:pos="284"/>
          <w:tab w:val="left" w:pos="993"/>
        </w:tabs>
        <w:spacing w:after="120" w:line="240" w:lineRule="auto"/>
        <w:jc w:val="both"/>
        <w:rPr>
          <w:rFonts w:ascii="Calibri" w:eastAsia="Calibri" w:hAnsi="Calibri" w:cs="Calibri"/>
          <w:i/>
          <w:lang w:eastAsia="cs-CZ"/>
        </w:rPr>
      </w:pPr>
      <w:r w:rsidRPr="00A21B66">
        <w:rPr>
          <w:rFonts w:ascii="Calibri" w:eastAsia="Calibri" w:hAnsi="Calibri" w:cs="Calibri"/>
          <w:i/>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F9F7755" w14:textId="48DE179C" w:rsidR="00A21B66" w:rsidRPr="00A21B66" w:rsidRDefault="00A21B66" w:rsidP="009F33A4">
      <w:pPr>
        <w:widowControl w:val="0"/>
        <w:numPr>
          <w:ilvl w:val="0"/>
          <w:numId w:val="17"/>
        </w:numPr>
        <w:tabs>
          <w:tab w:val="left" w:pos="284"/>
          <w:tab w:val="left" w:pos="993"/>
        </w:tabs>
        <w:spacing w:after="120" w:line="240" w:lineRule="auto"/>
        <w:ind w:left="0" w:firstLine="0"/>
        <w:jc w:val="both"/>
        <w:rPr>
          <w:rFonts w:ascii="Calibri" w:eastAsia="Calibri" w:hAnsi="Calibri" w:cs="Calibri"/>
          <w:i/>
          <w:lang w:eastAsia="cs-CZ"/>
        </w:rPr>
      </w:pPr>
      <w:r w:rsidRPr="00A21B66">
        <w:rPr>
          <w:rFonts w:ascii="Calibri" w:eastAsia="Calibri" w:hAnsi="Calibri" w:cs="Calibri"/>
          <w:lang w:eastAsia="cs-CZ"/>
        </w:rPr>
        <w:t>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w:t>
      </w:r>
      <w:r w:rsidR="00E420A6">
        <w:rPr>
          <w:rFonts w:ascii="Calibri" w:eastAsia="Calibri" w:hAnsi="Calibri" w:cs="Calibri"/>
          <w:lang w:eastAsia="cs-CZ"/>
        </w:rPr>
        <w:t> </w:t>
      </w:r>
      <w:r w:rsidRPr="00A21B66">
        <w:rPr>
          <w:rFonts w:ascii="Calibri" w:eastAsia="Calibri" w:hAnsi="Calibri" w:cs="Calibri"/>
          <w:lang w:eastAsia="cs-CZ"/>
        </w:rPr>
        <w:t>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w:t>
      </w:r>
      <w:r w:rsidR="00E420A6">
        <w:rPr>
          <w:rFonts w:ascii="Calibri" w:eastAsia="Calibri" w:hAnsi="Calibri" w:cs="Calibri"/>
          <w:lang w:eastAsia="cs-CZ"/>
        </w:rPr>
        <w:t> </w:t>
      </w:r>
      <w:r w:rsidRPr="00A21B66">
        <w:rPr>
          <w:rFonts w:ascii="Calibri" w:eastAsia="Calibri" w:hAnsi="Calibri" w:cs="Calibri"/>
          <w:lang w:eastAsia="cs-CZ"/>
        </w:rPr>
        <w:t>formálne náležitosti výzvy ako napr. osvedčenie pravosti podpisov alebo predloženie výpisu z</w:t>
      </w:r>
      <w:r w:rsidR="00E420A6">
        <w:rPr>
          <w:rFonts w:ascii="Calibri" w:eastAsia="Calibri" w:hAnsi="Calibri" w:cs="Calibri"/>
          <w:lang w:eastAsia="cs-CZ"/>
        </w:rPr>
        <w:t> </w:t>
      </w:r>
      <w:r w:rsidRPr="00A21B66">
        <w:rPr>
          <w:rFonts w:ascii="Calibri" w:eastAsia="Calibri" w:hAnsi="Calibri" w:cs="Calibri"/>
          <w:lang w:eastAsia="cs-CZ"/>
        </w:rPr>
        <w:t>obchodného registra objednávateľa sa nepovažujú za podmienenie plnenia banky z bankovej záruky) (ďalej len “</w:t>
      </w:r>
      <w:r w:rsidRPr="00A21B66">
        <w:rPr>
          <w:rFonts w:ascii="Calibri" w:eastAsia="Calibri" w:hAnsi="Calibri" w:cs="Calibri"/>
          <w:b/>
          <w:bCs/>
          <w:lang w:eastAsia="cs-CZ"/>
        </w:rPr>
        <w:t>garančná banková záruka</w:t>
      </w:r>
      <w:r w:rsidRPr="00A21B66">
        <w:rPr>
          <w:rFonts w:ascii="Calibri" w:eastAsia="Calibri" w:hAnsi="Calibri" w:cs="Calibri"/>
          <w:lang w:eastAsia="cs-CZ"/>
        </w:rPr>
        <w:t>“). O uplatnení si nároku na plnenie z garančnej bankovej záruky voči banke objednávateľ zhotoviteľa bezodkladne informuje.</w:t>
      </w:r>
      <w:r w:rsidRPr="00A21B66">
        <w:rPr>
          <w:rFonts w:ascii="Calibri" w:eastAsia="Calibri" w:hAnsi="Calibri" w:cs="Calibri"/>
        </w:rPr>
        <w:t xml:space="preserve"> </w:t>
      </w:r>
    </w:p>
    <w:p w14:paraId="53B1E7F9" w14:textId="30A7CF97" w:rsidR="00A21B66" w:rsidRPr="00A21B66" w:rsidRDefault="00A21B66" w:rsidP="009F33A4">
      <w:pPr>
        <w:widowControl w:val="0"/>
        <w:numPr>
          <w:ilvl w:val="0"/>
          <w:numId w:val="17"/>
        </w:numPr>
        <w:tabs>
          <w:tab w:val="left" w:pos="284"/>
          <w:tab w:val="left" w:pos="993"/>
        </w:tabs>
        <w:spacing w:after="120" w:line="240" w:lineRule="auto"/>
        <w:ind w:left="0" w:firstLine="0"/>
        <w:jc w:val="both"/>
        <w:rPr>
          <w:rFonts w:ascii="Calibri" w:eastAsia="Calibri" w:hAnsi="Calibri" w:cs="Calibri"/>
          <w:i/>
          <w:lang w:eastAsia="cs-CZ"/>
        </w:rPr>
      </w:pPr>
      <w:r w:rsidRPr="00A21B66">
        <w:rPr>
          <w:rFonts w:ascii="Calibri" w:eastAsia="Calibri" w:hAnsi="Calibri" w:cs="Calibri"/>
          <w:lang w:eastAsia="cs-CZ"/>
        </w:rPr>
        <w:t>Garančná banková záruka musí trvať po celú záručnú dobu podľa tejto Zmluvy (60 mesiacov) a</w:t>
      </w:r>
      <w:r w:rsidR="00E420A6">
        <w:rPr>
          <w:rFonts w:ascii="Calibri" w:eastAsia="Calibri" w:hAnsi="Calibri" w:cs="Calibri"/>
          <w:lang w:eastAsia="cs-CZ"/>
        </w:rPr>
        <w:t> </w:t>
      </w:r>
      <w:r w:rsidRPr="00A21B66">
        <w:rPr>
          <w:rFonts w:ascii="Calibri" w:eastAsia="Calibri" w:hAnsi="Calibri" w:cs="Calibri"/>
          <w:lang w:eastAsia="cs-CZ"/>
        </w:rPr>
        <w:t>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6B1D0B1A" w14:textId="77777777" w:rsidR="00A21B66" w:rsidRPr="00A21B66" w:rsidRDefault="00A21B66" w:rsidP="00E06418">
      <w:pPr>
        <w:spacing w:after="0" w:line="240" w:lineRule="auto"/>
        <w:ind w:left="709" w:hanging="283"/>
        <w:jc w:val="both"/>
        <w:rPr>
          <w:rFonts w:ascii="Calibri" w:eastAsia="Calibri" w:hAnsi="Calibri" w:cs="Calibri"/>
          <w:lang w:eastAsia="cs-CZ"/>
        </w:rPr>
      </w:pPr>
      <w:r w:rsidRPr="00A21B66">
        <w:rPr>
          <w:rFonts w:ascii="Calibri" w:eastAsia="Calibri" w:hAnsi="Calibri" w:cs="Calibri"/>
          <w:b/>
          <w:lang w:eastAsia="cs-CZ"/>
        </w:rPr>
        <w:t>a)</w:t>
      </w:r>
      <w:r w:rsidRPr="00A21B66">
        <w:rPr>
          <w:rFonts w:ascii="Calibri" w:eastAsia="Calibri" w:hAnsi="Calibri" w:cs="Calibri"/>
          <w:lang w:eastAsia="cs-CZ"/>
        </w:rPr>
        <w:tab/>
        <w:t>rozšírenie garančnej bankovej záruky na jej pôvodnú výšku alebo</w:t>
      </w:r>
    </w:p>
    <w:p w14:paraId="543FE7DE" w14:textId="77777777" w:rsidR="00A21B66" w:rsidRPr="00A21B66" w:rsidRDefault="00A21B66" w:rsidP="009F33A4">
      <w:pPr>
        <w:spacing w:after="120" w:line="240" w:lineRule="auto"/>
        <w:ind w:left="709" w:hanging="284"/>
        <w:jc w:val="both"/>
        <w:rPr>
          <w:rFonts w:ascii="Calibri" w:eastAsia="Calibri" w:hAnsi="Calibri" w:cs="Calibri"/>
          <w:lang w:eastAsia="cs-CZ"/>
        </w:rPr>
      </w:pPr>
      <w:r w:rsidRPr="00A21B66">
        <w:rPr>
          <w:rFonts w:ascii="Calibri" w:eastAsia="Calibri" w:hAnsi="Calibri" w:cs="Calibri"/>
          <w:b/>
          <w:lang w:eastAsia="cs-CZ"/>
        </w:rPr>
        <w:t>b)</w:t>
      </w:r>
      <w:r w:rsidRPr="00A21B66">
        <w:rPr>
          <w:rFonts w:ascii="Calibri" w:eastAsia="Calibri" w:hAnsi="Calibri" w:cs="Calibri"/>
          <w:b/>
          <w:lang w:eastAsia="cs-CZ"/>
        </w:rPr>
        <w:tab/>
      </w:r>
      <w:r w:rsidRPr="00A21B66">
        <w:rPr>
          <w:rFonts w:ascii="Calibri" w:eastAsia="Calibri" w:hAnsi="Calibri" w:cs="Calibri"/>
          <w:lang w:eastAsia="cs-CZ"/>
        </w:rPr>
        <w:t>zriadenie novej garančnej bankovej záruky, pričom zhotoviteľ alebo banka doručí objednávateľovi záručnú listinu, ktorou bola garančná banková záruka rozšírená alebo opätovne zriadená.</w:t>
      </w:r>
    </w:p>
    <w:p w14:paraId="32AF2091" w14:textId="425F86FC" w:rsidR="00A21B66" w:rsidRPr="00A21B66" w:rsidRDefault="00A21B66" w:rsidP="009F33A4">
      <w:pPr>
        <w:widowControl w:val="0"/>
        <w:numPr>
          <w:ilvl w:val="0"/>
          <w:numId w:val="17"/>
        </w:numPr>
        <w:tabs>
          <w:tab w:val="left" w:pos="284"/>
        </w:tabs>
        <w:spacing w:after="120" w:line="240" w:lineRule="auto"/>
        <w:ind w:left="0" w:firstLine="0"/>
        <w:jc w:val="both"/>
        <w:rPr>
          <w:rFonts w:ascii="Calibri" w:eastAsia="Calibri" w:hAnsi="Calibri" w:cs="Calibri"/>
          <w:lang w:eastAsia="cs-CZ"/>
        </w:rPr>
      </w:pPr>
      <w:r w:rsidRPr="00A21B66">
        <w:rPr>
          <w:rFonts w:ascii="Calibri" w:eastAsia="Calibri" w:hAnsi="Calibri" w:cs="Calibri"/>
          <w:lang w:eastAsia="cs-CZ"/>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w:t>
      </w:r>
      <w:r w:rsidR="00E420A6">
        <w:rPr>
          <w:rFonts w:ascii="Calibri" w:eastAsia="Calibri" w:hAnsi="Calibri" w:cs="Calibri"/>
          <w:lang w:eastAsia="cs-CZ"/>
        </w:rPr>
        <w:t> </w:t>
      </w:r>
      <w:r w:rsidRPr="00A21B66">
        <w:rPr>
          <w:rFonts w:ascii="Calibri" w:eastAsia="Calibri" w:hAnsi="Calibri" w:cs="Calibri"/>
          <w:lang w:eastAsia="cs-CZ"/>
        </w:rPr>
        <w:t>celú dobu trvania predĺženej záručnej doby.</w:t>
      </w:r>
    </w:p>
    <w:p w14:paraId="03812A41" w14:textId="77777777" w:rsidR="00A21B66" w:rsidRPr="00A21B66" w:rsidRDefault="00A21B66" w:rsidP="00E06418">
      <w:p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 xml:space="preserve">Alternatíva.: </w:t>
      </w:r>
    </w:p>
    <w:p w14:paraId="0D3EAF59" w14:textId="77777777" w:rsidR="00A21B66" w:rsidRPr="00A21B66" w:rsidRDefault="00A21B66" w:rsidP="00E06418">
      <w:pPr>
        <w:spacing w:after="0" w:line="240" w:lineRule="auto"/>
        <w:jc w:val="both"/>
        <w:rPr>
          <w:rFonts w:ascii="Calibri" w:eastAsia="Calibri" w:hAnsi="Calibri" w:cs="Calibri"/>
          <w:i/>
          <w:iCs/>
          <w:lang w:eastAsia="cs-CZ"/>
        </w:rPr>
      </w:pPr>
    </w:p>
    <w:p w14:paraId="38D9917F" w14:textId="1CA6C78B"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Zhotoviteľ predložil najneskôr ku dňu podpisu zmluvy doklad o zložení finančných prostriedkov na</w:t>
      </w:r>
      <w:r w:rsidR="00E420A6">
        <w:rPr>
          <w:rFonts w:ascii="Calibri" w:eastAsia="Calibri" w:hAnsi="Calibri" w:cs="Calibri"/>
          <w:i/>
          <w:iCs/>
          <w:lang w:eastAsia="cs-CZ"/>
        </w:rPr>
        <w:t> </w:t>
      </w:r>
      <w:r w:rsidRPr="00A21B66">
        <w:rPr>
          <w:rFonts w:ascii="Calibri" w:eastAsia="Calibri" w:hAnsi="Calibri" w:cs="Calibri"/>
          <w:i/>
          <w:iCs/>
          <w:lang w:eastAsia="cs-CZ"/>
        </w:rPr>
        <w:t xml:space="preserve">účet objednávateľa, slúžiacich ako </w:t>
      </w:r>
      <w:r w:rsidRPr="00A21B66">
        <w:rPr>
          <w:rFonts w:ascii="Calibri" w:eastAsia="Calibri" w:hAnsi="Calibri" w:cs="Calibri"/>
          <w:i/>
          <w:iCs/>
        </w:rPr>
        <w:t>zábezpeka na riadne vykonanie diela</w:t>
      </w:r>
      <w:r w:rsidRPr="00A21B66">
        <w:rPr>
          <w:rFonts w:ascii="Calibri" w:eastAsia="Calibri" w:hAnsi="Calibri" w:cs="Calibri"/>
          <w:i/>
          <w:iCs/>
          <w:lang w:eastAsia="cs-CZ"/>
        </w:rPr>
        <w:t xml:space="preserve"> (ďalej len „</w:t>
      </w:r>
      <w:r w:rsidRPr="00A21B66">
        <w:rPr>
          <w:rFonts w:ascii="Calibri" w:eastAsia="Calibri" w:hAnsi="Calibri" w:cs="Calibri"/>
          <w:b/>
          <w:bCs/>
          <w:i/>
          <w:iCs/>
          <w:lang w:eastAsia="cs-CZ"/>
        </w:rPr>
        <w:t>realizačná zábezpeka</w:t>
      </w:r>
      <w:r w:rsidRPr="00A21B66">
        <w:rPr>
          <w:rFonts w:ascii="Calibri" w:eastAsia="Calibri" w:hAnsi="Calibri" w:cs="Calibri"/>
          <w:i/>
          <w:iCs/>
          <w:lang w:eastAsia="cs-CZ"/>
        </w:rPr>
        <w:t xml:space="preserve">“). </w:t>
      </w:r>
    </w:p>
    <w:p w14:paraId="0DAF7667" w14:textId="77777777" w:rsidR="00A21B66" w:rsidRPr="00A21B66" w:rsidRDefault="00A21B66" w:rsidP="00E06418">
      <w:pPr>
        <w:tabs>
          <w:tab w:val="left" w:pos="284"/>
        </w:tabs>
        <w:spacing w:after="0" w:line="240" w:lineRule="auto"/>
        <w:jc w:val="both"/>
        <w:rPr>
          <w:rFonts w:ascii="Calibri" w:eastAsia="Calibri" w:hAnsi="Calibri" w:cs="Calibri"/>
          <w:i/>
          <w:iCs/>
          <w:lang w:eastAsia="cs-CZ"/>
        </w:rPr>
      </w:pPr>
    </w:p>
    <w:p w14:paraId="1F5E08EA" w14:textId="77777777"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lastRenderedPageBreak/>
        <w:t xml:space="preserve">Zhotoviteľ súhlasí s tým, že realizačná zábezpeka bude slúžiť na uspokojenie objednávateľa do výšky akejkoľvek splatnej peňažnej pohľadávky objednávateľa voči zhotoviteľovi z titulu zodpovednosti zhotoviteľa vzniknutej v priebehu realizácie diela podľa Zmluvy alebo v súvislosti s ňou, a to vo výške 10 % z ceny diela bez DPH, a to pre prípad, že zhotoviteľ nebude plniť svoje povinnosti podľa tejto Zmluvy a objednávateľovi voči nemu vznikne nárok a/alebo pohľadávka. </w:t>
      </w:r>
    </w:p>
    <w:p w14:paraId="7588B506" w14:textId="77777777" w:rsidR="00A21B66" w:rsidRPr="00A21B66" w:rsidRDefault="00A21B66" w:rsidP="00E06418">
      <w:pPr>
        <w:tabs>
          <w:tab w:val="left" w:pos="284"/>
        </w:tabs>
        <w:spacing w:after="0" w:line="240" w:lineRule="auto"/>
        <w:jc w:val="both"/>
        <w:rPr>
          <w:rFonts w:ascii="Calibri" w:eastAsia="Calibri" w:hAnsi="Calibri" w:cs="Calibri"/>
          <w:i/>
          <w:iCs/>
          <w:lang w:eastAsia="cs-CZ"/>
        </w:rPr>
      </w:pPr>
    </w:p>
    <w:p w14:paraId="189593FA" w14:textId="77777777"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rPr>
        <w:t xml:space="preserve">Objednávateľ si v lehote </w:t>
      </w:r>
      <w:r w:rsidRPr="00A21B66">
        <w:rPr>
          <w:rFonts w:ascii="Calibri" w:eastAsia="Calibri" w:hAnsi="Calibri" w:cs="Calibri"/>
          <w:i/>
          <w:iCs/>
          <w:lang w:eastAsia="cs-CZ"/>
        </w:rPr>
        <w:t xml:space="preserve">pätnásť (15) </w:t>
      </w:r>
      <w:r w:rsidRPr="00A21B66">
        <w:rPr>
          <w:rFonts w:ascii="Calibri" w:eastAsia="Calibri" w:hAnsi="Calibri" w:cs="Calibri"/>
          <w:i/>
          <w:iCs/>
        </w:rPr>
        <w:t xml:space="preserve"> dní po doručení písomného oznámenia zhotoviteľovi uplatní akúkoľvek sumu z realizačnej zábezpeky až do výšky 10 % z ceny príslušnej etapy Diela bez DPH, a to v období odo dňa podpisu preberacieho protokolu/zápisu o odovzdaní staveniska do dňa vrátenia realizačnej zábezpeky na účet zhotoviteľa podľa Zmluvy. </w:t>
      </w:r>
    </w:p>
    <w:p w14:paraId="3D5AADC5" w14:textId="77777777" w:rsidR="00A21B66" w:rsidRPr="00A21B66" w:rsidRDefault="00A21B66" w:rsidP="00E06418">
      <w:pPr>
        <w:tabs>
          <w:tab w:val="left" w:pos="284"/>
        </w:tabs>
        <w:spacing w:after="0" w:line="240" w:lineRule="auto"/>
        <w:rPr>
          <w:rFonts w:ascii="Calibri" w:eastAsia="Times New Roman" w:hAnsi="Calibri" w:cs="Calibri"/>
          <w:i/>
          <w:iCs/>
          <w:noProof/>
          <w:lang w:eastAsia="cs-CZ"/>
        </w:rPr>
      </w:pPr>
    </w:p>
    <w:p w14:paraId="5AC93123" w14:textId="1DEA8A3B"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Objednávateľ je povinný realizačnú zábezpeku v lehote najneskôr do pätnásť (15) dní po podpise protokolu o odovzdaní a prevzatí diela vrátiť zhotoviteľovi prevodom na účet zhotoviteľa uvedený v</w:t>
      </w:r>
      <w:r w:rsidR="002A3679">
        <w:rPr>
          <w:rFonts w:ascii="Calibri" w:eastAsia="Calibri" w:hAnsi="Calibri" w:cs="Calibri"/>
          <w:i/>
          <w:iCs/>
          <w:lang w:eastAsia="cs-CZ"/>
        </w:rPr>
        <w:t> </w:t>
      </w:r>
      <w:r w:rsidRPr="00A21B66">
        <w:rPr>
          <w:rFonts w:ascii="Calibri" w:eastAsia="Calibri" w:hAnsi="Calibri" w:cs="Calibri"/>
          <w:i/>
          <w:iCs/>
          <w:lang w:eastAsia="cs-CZ"/>
        </w:rPr>
        <w:t>záhlaví tejto zmluvy.</w:t>
      </w:r>
    </w:p>
    <w:p w14:paraId="736EEBFF" w14:textId="77777777" w:rsidR="00A21B66" w:rsidRPr="00A21B66" w:rsidRDefault="00A21B66" w:rsidP="00E06418">
      <w:pPr>
        <w:tabs>
          <w:tab w:val="left" w:pos="284"/>
        </w:tabs>
        <w:spacing w:after="0" w:line="240" w:lineRule="auto"/>
        <w:rPr>
          <w:rFonts w:ascii="Calibri" w:eastAsia="Times New Roman" w:hAnsi="Calibri" w:cs="Calibri"/>
          <w:i/>
          <w:iCs/>
          <w:noProof/>
          <w:lang w:eastAsia="cs-CZ"/>
        </w:rPr>
      </w:pPr>
    </w:p>
    <w:p w14:paraId="01607F24" w14:textId="41A3A001"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Zhotoviteľ predloží najneskôr ku dňu podpísania protokolu o odovzdaní a prevzatí diela doklad o</w:t>
      </w:r>
      <w:r w:rsidR="002A3679">
        <w:rPr>
          <w:rFonts w:ascii="Calibri" w:eastAsia="Calibri" w:hAnsi="Calibri" w:cs="Calibri"/>
          <w:i/>
          <w:iCs/>
          <w:lang w:eastAsia="cs-CZ"/>
        </w:rPr>
        <w:t> </w:t>
      </w:r>
      <w:r w:rsidRPr="00A21B66">
        <w:rPr>
          <w:rFonts w:ascii="Calibri" w:eastAsia="Calibri" w:hAnsi="Calibri" w:cs="Calibri"/>
          <w:i/>
          <w:iCs/>
          <w:lang w:eastAsia="cs-CZ"/>
        </w:rPr>
        <w:t xml:space="preserve">zložení finančných prostriedkov na účet objednávateľa, slúžiacich ako </w:t>
      </w:r>
      <w:r w:rsidRPr="00A21B66">
        <w:rPr>
          <w:rFonts w:ascii="Calibri" w:eastAsia="Calibri" w:hAnsi="Calibri" w:cs="Calibri"/>
          <w:i/>
          <w:iCs/>
        </w:rPr>
        <w:t>zábezpeka na vady diela vzniknuté po odovzdaní diela (ďalej len „</w:t>
      </w:r>
      <w:r w:rsidRPr="00A21B66">
        <w:rPr>
          <w:rFonts w:ascii="Calibri" w:eastAsia="Calibri" w:hAnsi="Calibri" w:cs="Calibri"/>
          <w:b/>
          <w:bCs/>
          <w:i/>
          <w:iCs/>
        </w:rPr>
        <w:t>garančná zábezpeka</w:t>
      </w:r>
      <w:r w:rsidRPr="00A21B66">
        <w:rPr>
          <w:rFonts w:ascii="Calibri" w:eastAsia="Calibri" w:hAnsi="Calibri" w:cs="Calibri"/>
          <w:i/>
          <w:iCs/>
        </w:rPr>
        <w:t>“)</w:t>
      </w:r>
      <w:r w:rsidRPr="00A21B66">
        <w:rPr>
          <w:rFonts w:ascii="Calibri" w:eastAsia="Calibri" w:hAnsi="Calibri" w:cs="Calibri"/>
          <w:i/>
          <w:iCs/>
          <w:lang w:eastAsia="cs-CZ"/>
        </w:rPr>
        <w:t>.</w:t>
      </w:r>
    </w:p>
    <w:p w14:paraId="6DFA31F6" w14:textId="77777777" w:rsidR="00A21B66" w:rsidRPr="00A21B66" w:rsidRDefault="00A21B66" w:rsidP="00E06418">
      <w:pPr>
        <w:tabs>
          <w:tab w:val="left" w:pos="284"/>
        </w:tabs>
        <w:spacing w:after="0" w:line="240" w:lineRule="auto"/>
        <w:jc w:val="both"/>
        <w:rPr>
          <w:rFonts w:ascii="Calibri" w:eastAsia="Calibri" w:hAnsi="Calibri" w:cs="Calibri"/>
          <w:i/>
          <w:iCs/>
          <w:lang w:eastAsia="cs-CZ"/>
        </w:rPr>
      </w:pPr>
    </w:p>
    <w:p w14:paraId="325B98D0" w14:textId="77777777"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Zhotoviteľ súhlasí s tým, že garančná zábezpeka bude slúžiť na uspokojenie objednávateľa do výšky akejkoľvek splatnej peňažnej pohľadávky objednávateľa voči zhotoviteľovi z titulu zodpovednosti zhotoviteľa za vady diela vzniknuté po odovzdaní diela , a to vo výške 5 % z ceny diela bez DPH, a to pre prípad, že zhotoviteľ nebude plniť svoje povinnosti podľa tejto Zmluvy a objednávateľovi voči nemu vznikne nárok a/alebo pohľadávka. </w:t>
      </w:r>
    </w:p>
    <w:p w14:paraId="7F023EE6" w14:textId="77777777" w:rsidR="00A21B66" w:rsidRPr="00A21B66" w:rsidRDefault="00A21B66" w:rsidP="00E06418">
      <w:pPr>
        <w:tabs>
          <w:tab w:val="left" w:pos="284"/>
        </w:tabs>
        <w:spacing w:after="0" w:line="240" w:lineRule="auto"/>
        <w:rPr>
          <w:rFonts w:ascii="Calibri" w:eastAsia="Times New Roman" w:hAnsi="Calibri" w:cs="Calibri"/>
          <w:i/>
          <w:iCs/>
          <w:noProof/>
          <w:lang w:eastAsia="cs-CZ"/>
        </w:rPr>
      </w:pPr>
    </w:p>
    <w:p w14:paraId="1433E782" w14:textId="77777777"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 xml:space="preserve">Objednávateľ si v lehote pätnásť (15) dní po doručení písomného oznámenia zhotoviteľovi uplatní akúkoľvek sumu z garančnej zábezpeky až do výšky 5 % z ceny Diela bez DPH, a to v období odo dňa prebratia Diela v súlade s touto Zmluvou až do dňa nasledujúceho po dni uplynutia záručnej doby podľa Zmluvy. </w:t>
      </w:r>
    </w:p>
    <w:p w14:paraId="264513B6" w14:textId="77777777" w:rsidR="00A21B66" w:rsidRPr="00A21B66" w:rsidRDefault="00A21B66" w:rsidP="00E06418">
      <w:pPr>
        <w:tabs>
          <w:tab w:val="left" w:pos="284"/>
        </w:tabs>
        <w:spacing w:after="0" w:line="240" w:lineRule="auto"/>
        <w:rPr>
          <w:rFonts w:ascii="Calibri" w:eastAsia="Times New Roman" w:hAnsi="Calibri" w:cs="Calibri"/>
          <w:i/>
          <w:iCs/>
          <w:noProof/>
          <w:lang w:eastAsia="cs-CZ"/>
        </w:rPr>
      </w:pPr>
    </w:p>
    <w:p w14:paraId="4311EA69" w14:textId="12358A46"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Objednávateľ je povinný garančnú zábezpeku vo výške k času uplynutia záručnej doby na Dielo v</w:t>
      </w:r>
      <w:r w:rsidR="002A3679">
        <w:rPr>
          <w:rFonts w:ascii="Calibri" w:eastAsia="Calibri" w:hAnsi="Calibri" w:cs="Calibri"/>
          <w:i/>
          <w:iCs/>
          <w:lang w:eastAsia="cs-CZ"/>
        </w:rPr>
        <w:t> </w:t>
      </w:r>
      <w:r w:rsidRPr="00A21B66">
        <w:rPr>
          <w:rFonts w:ascii="Calibri" w:eastAsia="Calibri" w:hAnsi="Calibri" w:cs="Calibri"/>
          <w:i/>
          <w:iCs/>
          <w:lang w:eastAsia="cs-CZ"/>
        </w:rPr>
        <w:t>lehote najneskôr do pätnásť (15) dní od uplynutia záručnej doby na Dielo vrátiť zhotoviteľovi prevodom na účet zhotoviteľa uvedený v záhlaví tejto zmluvy.</w:t>
      </w:r>
    </w:p>
    <w:p w14:paraId="215A87F3" w14:textId="77777777" w:rsidR="00A21B66" w:rsidRPr="00A21B66" w:rsidRDefault="00A21B66" w:rsidP="00E06418">
      <w:pPr>
        <w:tabs>
          <w:tab w:val="left" w:pos="284"/>
        </w:tabs>
        <w:spacing w:after="0" w:line="240" w:lineRule="auto"/>
        <w:rPr>
          <w:rFonts w:ascii="Calibri" w:eastAsia="Times New Roman" w:hAnsi="Calibri" w:cs="Calibri"/>
          <w:i/>
          <w:iCs/>
          <w:noProof/>
          <w:lang w:eastAsia="cs-CZ"/>
        </w:rPr>
      </w:pPr>
    </w:p>
    <w:p w14:paraId="291E4BE5" w14:textId="2ECF4720" w:rsidR="00A21B66" w:rsidRPr="00A21B66" w:rsidRDefault="00A21B6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sidRPr="00A21B66">
        <w:rPr>
          <w:rFonts w:ascii="Calibri" w:eastAsia="Calibri" w:hAnsi="Calibri" w:cs="Calibri"/>
          <w:i/>
          <w:iCs/>
          <w:lang w:eastAsia="cs-CZ"/>
        </w:rPr>
        <w:t>Objednávateľ je oprávnený použiť zmluvnú (realizačnú a garančnú) zábezpeku alebo jej časť v</w:t>
      </w:r>
      <w:r w:rsidR="002A3679">
        <w:rPr>
          <w:rFonts w:ascii="Calibri" w:eastAsia="Calibri" w:hAnsi="Calibri" w:cs="Calibri"/>
          <w:i/>
          <w:iCs/>
          <w:lang w:eastAsia="cs-CZ"/>
        </w:rPr>
        <w:t> </w:t>
      </w:r>
      <w:r w:rsidRPr="00A21B66">
        <w:rPr>
          <w:rFonts w:ascii="Calibri" w:eastAsia="Calibri" w:hAnsi="Calibri" w:cs="Calibri"/>
          <w:i/>
          <w:iCs/>
          <w:lang w:eastAsia="cs-CZ"/>
        </w:rPr>
        <w:t xml:space="preserve">prípade, ak zhotoviteľ: </w:t>
      </w:r>
    </w:p>
    <w:p w14:paraId="0A526923" w14:textId="77777777" w:rsidR="00A21B66" w:rsidRPr="00A21B66" w:rsidRDefault="00A21B66" w:rsidP="00E06418">
      <w:pPr>
        <w:spacing w:after="0" w:line="240" w:lineRule="auto"/>
        <w:jc w:val="both"/>
        <w:rPr>
          <w:rFonts w:ascii="Calibri" w:eastAsia="Calibri" w:hAnsi="Calibri" w:cs="Calibri"/>
          <w:i/>
          <w:iCs/>
          <w:lang w:eastAsia="cs-CZ"/>
        </w:rPr>
      </w:pPr>
    </w:p>
    <w:p w14:paraId="16980822" w14:textId="77777777" w:rsidR="00A21B66" w:rsidRPr="00A21B66" w:rsidRDefault="00A21B66" w:rsidP="00E06418">
      <w:pPr>
        <w:numPr>
          <w:ilvl w:val="1"/>
          <w:numId w:val="42"/>
        </w:num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poruší/nesplní niektorú svoju zmluvnú povinnosť vyplývajúcu z tejto Zmluvy,</w:t>
      </w:r>
    </w:p>
    <w:p w14:paraId="617CBE77" w14:textId="715E411E" w:rsidR="00A21B66" w:rsidRPr="00A21B66" w:rsidRDefault="00A21B66" w:rsidP="00E06418">
      <w:pPr>
        <w:numPr>
          <w:ilvl w:val="1"/>
          <w:numId w:val="42"/>
        </w:num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nesplní povinnosť uhradiť peňažné záväzky vrátane zmluvných pokút a</w:t>
      </w:r>
      <w:r w:rsidR="00CF55B3">
        <w:rPr>
          <w:rFonts w:ascii="Calibri" w:eastAsia="Calibri" w:hAnsi="Calibri" w:cs="Calibri"/>
          <w:i/>
          <w:iCs/>
          <w:lang w:eastAsia="cs-CZ"/>
        </w:rPr>
        <w:t> </w:t>
      </w:r>
      <w:r w:rsidRPr="00A21B66">
        <w:rPr>
          <w:rFonts w:ascii="Calibri" w:eastAsia="Calibri" w:hAnsi="Calibri" w:cs="Calibri"/>
          <w:i/>
          <w:iCs/>
          <w:lang w:eastAsia="cs-CZ"/>
        </w:rPr>
        <w:t>sankcií za</w:t>
      </w:r>
      <w:r w:rsidR="002A3679">
        <w:rPr>
          <w:rFonts w:ascii="Calibri" w:eastAsia="Calibri" w:hAnsi="Calibri" w:cs="Calibri"/>
          <w:i/>
          <w:iCs/>
          <w:lang w:eastAsia="cs-CZ"/>
        </w:rPr>
        <w:t> </w:t>
      </w:r>
      <w:r w:rsidRPr="00A21B66">
        <w:rPr>
          <w:rFonts w:ascii="Calibri" w:eastAsia="Calibri" w:hAnsi="Calibri" w:cs="Calibri"/>
          <w:i/>
          <w:iCs/>
          <w:lang w:eastAsia="cs-CZ"/>
        </w:rPr>
        <w:t>nedodržanie/nesplnenie/porušenie zmluvných povinností, najmä/ale nie výlučne vo veciach vyhradenej kvality Diela, termínu riadneho dokončenia Diela a/alebo nedodržanie termínu na</w:t>
      </w:r>
      <w:r w:rsidR="002A3679">
        <w:rPr>
          <w:rFonts w:ascii="Calibri" w:eastAsia="Calibri" w:hAnsi="Calibri" w:cs="Calibri"/>
          <w:i/>
          <w:iCs/>
          <w:lang w:eastAsia="cs-CZ"/>
        </w:rPr>
        <w:t> </w:t>
      </w:r>
      <w:r w:rsidRPr="00A21B66">
        <w:rPr>
          <w:rFonts w:ascii="Calibri" w:eastAsia="Calibri" w:hAnsi="Calibri" w:cs="Calibri"/>
          <w:i/>
          <w:iCs/>
          <w:lang w:eastAsia="cs-CZ"/>
        </w:rPr>
        <w:t>odstránenie zistených nedorobkov a vád Diela v čase jeho plnenia zo strany zhotoviteľa, po</w:t>
      </w:r>
      <w:r w:rsidR="002A3679">
        <w:rPr>
          <w:rFonts w:ascii="Calibri" w:eastAsia="Calibri" w:hAnsi="Calibri" w:cs="Calibri"/>
          <w:i/>
          <w:iCs/>
          <w:lang w:eastAsia="cs-CZ"/>
        </w:rPr>
        <w:t> </w:t>
      </w:r>
      <w:r w:rsidRPr="00A21B66">
        <w:rPr>
          <w:rFonts w:ascii="Calibri" w:eastAsia="Calibri" w:hAnsi="Calibri" w:cs="Calibri"/>
          <w:i/>
          <w:iCs/>
          <w:lang w:eastAsia="cs-CZ"/>
        </w:rPr>
        <w:t>objednávateľovom písomnom upozornení zhotoviteľa, ktorý si svoj záväzok nesplní ani v</w:t>
      </w:r>
      <w:r w:rsidR="002A3679">
        <w:rPr>
          <w:rFonts w:ascii="Calibri" w:eastAsia="Calibri" w:hAnsi="Calibri" w:cs="Calibri"/>
          <w:i/>
          <w:iCs/>
          <w:lang w:eastAsia="cs-CZ"/>
        </w:rPr>
        <w:t> </w:t>
      </w:r>
      <w:r w:rsidRPr="00A21B66">
        <w:rPr>
          <w:rFonts w:ascii="Calibri" w:eastAsia="Calibri" w:hAnsi="Calibri" w:cs="Calibri"/>
          <w:i/>
          <w:iCs/>
          <w:lang w:eastAsia="cs-CZ"/>
        </w:rPr>
        <w:t xml:space="preserve">poskytnutej primeranej lehote na nápravu. </w:t>
      </w:r>
    </w:p>
    <w:p w14:paraId="09A3CB54" w14:textId="77777777" w:rsidR="00A21B66" w:rsidRPr="00A21B66" w:rsidRDefault="00A21B66" w:rsidP="00E06418">
      <w:pPr>
        <w:spacing w:after="0" w:line="240" w:lineRule="auto"/>
        <w:jc w:val="both"/>
        <w:rPr>
          <w:rFonts w:ascii="Calibri" w:eastAsia="Calibri" w:hAnsi="Calibri" w:cs="Calibri"/>
          <w:i/>
          <w:iCs/>
          <w:lang w:eastAsia="cs-CZ"/>
        </w:rPr>
      </w:pPr>
    </w:p>
    <w:p w14:paraId="6BBBFECC" w14:textId="05DA9ACE" w:rsidR="00A21B66" w:rsidRPr="00A21B66" w:rsidRDefault="005028F6" w:rsidP="00E06418">
      <w:pPr>
        <w:numPr>
          <w:ilvl w:val="0"/>
          <w:numId w:val="42"/>
        </w:numPr>
        <w:tabs>
          <w:tab w:val="left" w:pos="284"/>
        </w:tabs>
        <w:spacing w:after="0" w:line="240" w:lineRule="auto"/>
        <w:ind w:left="0" w:firstLine="0"/>
        <w:jc w:val="both"/>
        <w:rPr>
          <w:rFonts w:ascii="Calibri" w:eastAsia="Calibri" w:hAnsi="Calibri" w:cs="Calibri"/>
          <w:i/>
          <w:iCs/>
          <w:lang w:eastAsia="cs-CZ"/>
        </w:rPr>
      </w:pPr>
      <w:r>
        <w:rPr>
          <w:rFonts w:ascii="Calibri" w:eastAsia="Calibri" w:hAnsi="Calibri" w:cs="Calibri"/>
          <w:i/>
          <w:iCs/>
          <w:lang w:eastAsia="cs-CZ"/>
        </w:rPr>
        <w:t xml:space="preserve"> </w:t>
      </w:r>
      <w:r w:rsidR="00A21B66" w:rsidRPr="00A21B66">
        <w:rPr>
          <w:rFonts w:ascii="Calibri" w:eastAsia="Calibri" w:hAnsi="Calibri" w:cs="Calibri"/>
          <w:i/>
          <w:iCs/>
          <w:lang w:eastAsia="cs-CZ"/>
        </w:rPr>
        <w:t xml:space="preserve">V prípade využitia zmluvnej zábezpeky alebo jej časti objednávateľom, bude zhotoviteľ bez zbytočného odkladu povinný doplniť zmluvnú zábezpeku do plnej výšky, </w:t>
      </w:r>
      <w:proofErr w:type="spellStart"/>
      <w:r w:rsidR="00A21B66" w:rsidRPr="00A21B66">
        <w:rPr>
          <w:rFonts w:ascii="Calibri" w:eastAsia="Calibri" w:hAnsi="Calibri" w:cs="Calibri"/>
          <w:i/>
          <w:iCs/>
          <w:lang w:eastAsia="cs-CZ"/>
        </w:rPr>
        <w:t>t.j</w:t>
      </w:r>
      <w:proofErr w:type="spellEnd"/>
      <w:r w:rsidR="00A21B66" w:rsidRPr="00A21B66">
        <w:rPr>
          <w:rFonts w:ascii="Calibri" w:eastAsia="Calibri" w:hAnsi="Calibri" w:cs="Calibri"/>
          <w:i/>
          <w:iCs/>
          <w:lang w:eastAsia="cs-CZ"/>
        </w:rPr>
        <w:t>. 10% z ceny Diela bez DPH (pri realizačnej zábezpeke) a 5 % z ceny Diela bez DPH (pri garančnej zábezpeke), a to najneskôr do</w:t>
      </w:r>
      <w:r w:rsidR="002A3679">
        <w:rPr>
          <w:rFonts w:ascii="Calibri" w:eastAsia="Calibri" w:hAnsi="Calibri" w:cs="Calibri"/>
          <w:i/>
          <w:iCs/>
          <w:lang w:eastAsia="cs-CZ"/>
        </w:rPr>
        <w:t> </w:t>
      </w:r>
      <w:r w:rsidR="00A21B66" w:rsidRPr="00A21B66">
        <w:rPr>
          <w:rFonts w:ascii="Calibri" w:eastAsia="Calibri" w:hAnsi="Calibri" w:cs="Calibri"/>
          <w:i/>
          <w:iCs/>
          <w:lang w:eastAsia="cs-CZ"/>
        </w:rPr>
        <w:t>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262ADB89" w14:textId="77777777" w:rsidR="00A21B66" w:rsidRPr="00A21B66" w:rsidRDefault="00A21B66" w:rsidP="00E06418">
      <w:pPr>
        <w:spacing w:after="0" w:line="240" w:lineRule="auto"/>
        <w:ind w:left="360"/>
        <w:jc w:val="both"/>
        <w:rPr>
          <w:rFonts w:ascii="Calibri" w:eastAsia="Calibri" w:hAnsi="Calibri" w:cs="Calibri"/>
          <w:i/>
          <w:iCs/>
          <w:lang w:eastAsia="cs-CZ"/>
        </w:rPr>
      </w:pPr>
    </w:p>
    <w:p w14:paraId="5534E152" w14:textId="77777777" w:rsidR="00A21B66" w:rsidRPr="00A21B66" w:rsidRDefault="00A21B66" w:rsidP="00E06418">
      <w:pPr>
        <w:spacing w:after="0" w:line="240" w:lineRule="auto"/>
        <w:jc w:val="both"/>
        <w:rPr>
          <w:rFonts w:ascii="Calibri" w:eastAsia="Calibri" w:hAnsi="Calibri" w:cs="Calibri"/>
          <w:i/>
          <w:iCs/>
          <w:lang w:eastAsia="cs-CZ"/>
        </w:rPr>
      </w:pPr>
      <w:r w:rsidRPr="00A21B66">
        <w:rPr>
          <w:rFonts w:ascii="Calibri" w:eastAsia="Calibri" w:hAnsi="Calibri" w:cs="Calibri"/>
          <w:i/>
          <w:iCs/>
          <w:lang w:eastAsia="cs-CZ"/>
        </w:rPr>
        <w:t>*Pozn.: použije sa podľa toho, či zhotoviteľ predloží bankovú záruku/poistenie záruky alebo zloží finančné prostriedky na účet verejného obstarávateľa (objednávateľa).</w:t>
      </w:r>
    </w:p>
    <w:bookmarkEnd w:id="6"/>
    <w:p w14:paraId="673C4705" w14:textId="77777777" w:rsidR="00B25069" w:rsidRPr="009F33A4" w:rsidRDefault="00B25069" w:rsidP="00E06418">
      <w:pPr>
        <w:tabs>
          <w:tab w:val="left" w:pos="567"/>
          <w:tab w:val="left" w:pos="993"/>
          <w:tab w:val="left" w:pos="7088"/>
        </w:tabs>
        <w:spacing w:after="0"/>
        <w:jc w:val="center"/>
        <w:rPr>
          <w:rFonts w:cstheme="minorHAnsi"/>
          <w:b/>
          <w:sz w:val="16"/>
          <w:szCs w:val="16"/>
          <w:lang w:eastAsia="cs-CZ"/>
        </w:rPr>
      </w:pPr>
    </w:p>
    <w:p w14:paraId="0F9E7468" w14:textId="07446DFD" w:rsidR="00E64420" w:rsidRPr="00BF4907" w:rsidRDefault="00E64420" w:rsidP="00E06418">
      <w:pPr>
        <w:tabs>
          <w:tab w:val="left" w:pos="567"/>
          <w:tab w:val="left" w:pos="993"/>
          <w:tab w:val="left" w:pos="7088"/>
        </w:tabs>
        <w:spacing w:after="0"/>
        <w:jc w:val="center"/>
        <w:rPr>
          <w:rFonts w:cstheme="minorHAnsi"/>
          <w:lang w:eastAsia="cs-CZ"/>
        </w:rPr>
      </w:pPr>
      <w:r>
        <w:rPr>
          <w:rFonts w:cstheme="minorHAnsi"/>
          <w:b/>
          <w:lang w:eastAsia="cs-CZ"/>
        </w:rPr>
        <w:t>Čl. XVI</w:t>
      </w:r>
    </w:p>
    <w:p w14:paraId="4CE4835C" w14:textId="77777777" w:rsidR="00E64420" w:rsidRDefault="00E64420" w:rsidP="00E06418">
      <w:pPr>
        <w:tabs>
          <w:tab w:val="left" w:pos="567"/>
          <w:tab w:val="left" w:pos="993"/>
          <w:tab w:val="left" w:pos="7088"/>
        </w:tabs>
        <w:spacing w:after="0"/>
        <w:jc w:val="center"/>
        <w:rPr>
          <w:rFonts w:cstheme="minorHAnsi"/>
          <w:b/>
          <w:lang w:eastAsia="cs-CZ"/>
        </w:rPr>
      </w:pPr>
      <w:r>
        <w:rPr>
          <w:rFonts w:cstheme="minorHAnsi"/>
          <w:b/>
          <w:lang w:eastAsia="cs-CZ"/>
        </w:rPr>
        <w:t>Ostatné zmluvné dojednania</w:t>
      </w:r>
    </w:p>
    <w:p w14:paraId="7590487F" w14:textId="77777777" w:rsidR="00E64420" w:rsidRDefault="00E64420" w:rsidP="00E06418">
      <w:pPr>
        <w:pStyle w:val="Odsekzoznamu"/>
        <w:widowControl w:val="0"/>
        <w:numPr>
          <w:ilvl w:val="0"/>
          <w:numId w:val="29"/>
        </w:numPr>
        <w:tabs>
          <w:tab w:val="left" w:pos="0"/>
          <w:tab w:val="left" w:pos="426"/>
          <w:tab w:val="left" w:pos="7088"/>
        </w:tabs>
        <w:spacing w:after="100" w:afterAutospacing="1"/>
        <w:ind w:left="0" w:firstLine="0"/>
        <w:jc w:val="both"/>
        <w:rPr>
          <w:rFonts w:asciiTheme="minorHAnsi" w:hAnsiTheme="minorHAnsi" w:cs="Calibri"/>
          <w:lang w:eastAsia="cs-CZ"/>
        </w:rPr>
      </w:pPr>
      <w:r w:rsidRPr="00BF4907">
        <w:rPr>
          <w:rFonts w:asciiTheme="minorHAnsi" w:hAnsiTheme="minorHAnsi" w:cs="Calibri"/>
          <w:lang w:eastAsia="cs-CZ"/>
        </w:rPr>
        <w:t xml:space="preserve">Zmluvné strany sa zaväzujú, že pristúpia na zmenu záväzku v prípadoch, kedy sa po uzavretí </w:t>
      </w:r>
      <w:r>
        <w:rPr>
          <w:rFonts w:asciiTheme="minorHAnsi" w:hAnsiTheme="minorHAnsi" w:cs="Calibri"/>
          <w:lang w:eastAsia="cs-CZ"/>
        </w:rPr>
        <w:t>Z</w:t>
      </w:r>
      <w:r w:rsidRPr="00BF4907">
        <w:rPr>
          <w:rFonts w:asciiTheme="minorHAnsi" w:hAnsiTheme="minorHAnsi" w:cs="Calibri"/>
          <w:lang w:eastAsia="cs-CZ"/>
        </w:rPr>
        <w:t xml:space="preserve">mluvy zmenia východiskové podklady, rozhodujúce pre uzatvorenie </w:t>
      </w:r>
      <w:r>
        <w:rPr>
          <w:rFonts w:asciiTheme="minorHAnsi" w:hAnsiTheme="minorHAnsi" w:cs="Calibri"/>
          <w:lang w:eastAsia="cs-CZ"/>
        </w:rPr>
        <w:t>Z</w:t>
      </w:r>
      <w:r w:rsidRPr="00BF4907">
        <w:rPr>
          <w:rFonts w:asciiTheme="minorHAnsi" w:hAnsiTheme="minorHAnsi" w:cs="Calibri"/>
          <w:lang w:eastAsia="cs-CZ"/>
        </w:rPr>
        <w:t xml:space="preserve">mluvy. K tejto zmene dôjde len na základe predchádzajúceho písomného dodatku k </w:t>
      </w:r>
      <w:r>
        <w:rPr>
          <w:rFonts w:asciiTheme="minorHAnsi" w:hAnsiTheme="minorHAnsi" w:cs="Calibri"/>
          <w:lang w:eastAsia="cs-CZ"/>
        </w:rPr>
        <w:t>Z</w:t>
      </w:r>
      <w:r w:rsidRPr="00BF4907">
        <w:rPr>
          <w:rFonts w:asciiTheme="minorHAnsi" w:hAnsiTheme="minorHAnsi" w:cs="Calibri"/>
          <w:lang w:eastAsia="cs-CZ"/>
        </w:rPr>
        <w:t xml:space="preserve">mluve, pokiaľ jeho uzatvorenie nebude v rozpore so </w:t>
      </w:r>
      <w:r>
        <w:rPr>
          <w:rFonts w:asciiTheme="minorHAnsi" w:hAnsiTheme="minorHAnsi" w:cs="Calibri"/>
          <w:lang w:eastAsia="cs-CZ"/>
        </w:rPr>
        <w:t>ZVO</w:t>
      </w:r>
      <w:r w:rsidRPr="00BF4907">
        <w:rPr>
          <w:rFonts w:asciiTheme="minorHAnsi" w:hAnsiTheme="minorHAnsi" w:cs="Calibri"/>
          <w:lang w:eastAsia="cs-CZ"/>
        </w:rPr>
        <w:t>.</w:t>
      </w:r>
    </w:p>
    <w:p w14:paraId="3B3A1571" w14:textId="77777777" w:rsidR="00E64420"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rPr>
        <w:t>Akákoľvek písomná komunikácia medzi objednávateľom a zhotoviteľom sa bude uskutočňovať v slovenskom jazyku.</w:t>
      </w:r>
    </w:p>
    <w:p w14:paraId="3E5559B5" w14:textId="77777777" w:rsidR="00E64420"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rPr>
        <w:t xml:space="preserve">Akákoľvek písomná komunikácia medzi objednávateľom a zhotoviteľom sa musí uskutočňovať prostredníctvom pošty, faxu, e-mailu alebo kuriéra. </w:t>
      </w:r>
    </w:p>
    <w:p w14:paraId="6B5F3D6F" w14:textId="5FCC912B" w:rsidR="00E64420"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rPr>
        <w:t xml:space="preserve">Zhotoviteľ je povinný zaslať každú písomnosť </w:t>
      </w:r>
      <w:r>
        <w:rPr>
          <w:rFonts w:asciiTheme="minorHAnsi" w:hAnsiTheme="minorHAnsi"/>
        </w:rPr>
        <w:t xml:space="preserve">vzniknutú na základe tejto Zmluvy </w:t>
      </w:r>
      <w:r w:rsidRPr="001B4FBE">
        <w:rPr>
          <w:rFonts w:asciiTheme="minorHAnsi" w:hAnsiTheme="minorHAnsi"/>
        </w:rPr>
        <w:t>objednávateľovi aj elektronicky na nasledovné emailové adresy:</w:t>
      </w:r>
      <w:r>
        <w:rPr>
          <w:rFonts w:asciiTheme="minorHAnsi" w:hAnsiTheme="minorHAnsi"/>
        </w:rPr>
        <w:t xml:space="preserve"> </w:t>
      </w:r>
      <w:r w:rsidRPr="00E64420">
        <w:rPr>
          <w:rFonts w:asciiTheme="minorHAnsi" w:hAnsiTheme="minorHAnsi"/>
        </w:rPr>
        <w:t xml:space="preserve">podatelna@bbsk.sk, </w:t>
      </w:r>
      <w:hyperlink r:id="rId9" w:history="1">
        <w:r w:rsidR="007445CE" w:rsidRPr="001C758C">
          <w:rPr>
            <w:rStyle w:val="Hypertextovprepojenie"/>
            <w:rFonts w:asciiTheme="minorHAnsi" w:hAnsiTheme="minorHAnsi"/>
          </w:rPr>
          <w:t>martin.danis@bbsk.sk</w:t>
        </w:r>
      </w:hyperlink>
      <w:r w:rsidRPr="00E64420">
        <w:rPr>
          <w:rFonts w:asciiTheme="minorHAnsi" w:hAnsiTheme="minorHAnsi"/>
        </w:rPr>
        <w:t>,</w:t>
      </w:r>
      <w:r w:rsidR="007445CE">
        <w:rPr>
          <w:rFonts w:asciiTheme="minorHAnsi" w:hAnsiTheme="minorHAnsi"/>
        </w:rPr>
        <w:t xml:space="preserve"> </w:t>
      </w:r>
      <w:hyperlink r:id="rId10" w:history="1">
        <w:r w:rsidR="00434FCE" w:rsidRPr="009036CC">
          <w:rPr>
            <w:rStyle w:val="Hypertextovprepojenie"/>
            <w:rFonts w:asciiTheme="minorHAnsi" w:hAnsiTheme="minorHAnsi"/>
          </w:rPr>
          <w:t>riaditel</w:t>
        </w:r>
        <w:r w:rsidR="00434FCE" w:rsidRPr="009036CC">
          <w:rPr>
            <w:rStyle w:val="Hypertextovprepojenie"/>
            <w:rFonts w:asciiTheme="minorHAnsi" w:hAnsiTheme="minorHAnsi" w:cstheme="minorHAnsi"/>
          </w:rPr>
          <w:t>@</w:t>
        </w:r>
        <w:r w:rsidR="00434FCE" w:rsidRPr="009036CC">
          <w:rPr>
            <w:rStyle w:val="Hypertextovprepojenie"/>
            <w:rFonts w:asciiTheme="minorHAnsi" w:hAnsiTheme="minorHAnsi"/>
          </w:rPr>
          <w:t>mikovini.sk</w:t>
        </w:r>
      </w:hyperlink>
      <w:r w:rsidR="00434FCE" w:rsidRPr="009036CC">
        <w:rPr>
          <w:rFonts w:asciiTheme="minorHAnsi" w:hAnsiTheme="minorHAnsi"/>
        </w:rPr>
        <w:t xml:space="preserve">, </w:t>
      </w:r>
      <w:hyperlink r:id="rId11" w:history="1">
        <w:r w:rsidR="00020197" w:rsidRPr="009036CC">
          <w:rPr>
            <w:rStyle w:val="Hypertextovprepojenie"/>
            <w:rFonts w:asciiTheme="minorHAnsi" w:hAnsiTheme="minorHAnsi"/>
          </w:rPr>
          <w:t>marek.gero</w:t>
        </w:r>
        <w:r w:rsidR="00020197" w:rsidRPr="009036CC">
          <w:rPr>
            <w:rStyle w:val="Hypertextovprepojenie"/>
            <w:rFonts w:asciiTheme="minorHAnsi" w:hAnsiTheme="minorHAnsi" w:cstheme="minorHAnsi"/>
          </w:rPr>
          <w:t>@</w:t>
        </w:r>
        <w:r w:rsidR="00020197" w:rsidRPr="009036CC">
          <w:rPr>
            <w:rStyle w:val="Hypertextovprepojenie"/>
            <w:rFonts w:asciiTheme="minorHAnsi" w:hAnsiTheme="minorHAnsi"/>
          </w:rPr>
          <w:t>bbsk.sk</w:t>
        </w:r>
      </w:hyperlink>
      <w:r w:rsidR="00020197" w:rsidRPr="009036CC">
        <w:rPr>
          <w:rFonts w:asciiTheme="minorHAnsi" w:hAnsiTheme="minorHAnsi"/>
        </w:rPr>
        <w:t xml:space="preserve">. </w:t>
      </w:r>
      <w:r w:rsidRPr="009036CC">
        <w:rPr>
          <w:rFonts w:asciiTheme="minorHAnsi" w:hAnsiTheme="minorHAnsi"/>
        </w:rPr>
        <w:t>V prípade zaslania písomnosti e-mailom alebo faxom je</w:t>
      </w:r>
      <w:r w:rsidR="0005230B">
        <w:rPr>
          <w:rFonts w:asciiTheme="minorHAnsi" w:hAnsiTheme="minorHAnsi"/>
        </w:rPr>
        <w:t> </w:t>
      </w:r>
      <w:r w:rsidRPr="001B4FBE">
        <w:rPr>
          <w:rFonts w:asciiTheme="minorHAnsi" w:hAnsiTheme="minorHAnsi"/>
        </w:rPr>
        <w:t xml:space="preserve">zhotoviteľ povinný písomnosti doručiť </w:t>
      </w:r>
      <w:r>
        <w:rPr>
          <w:rFonts w:asciiTheme="minorHAnsi" w:hAnsiTheme="minorHAnsi"/>
        </w:rPr>
        <w:t xml:space="preserve">na adresu </w:t>
      </w:r>
      <w:r w:rsidRPr="001B4FBE">
        <w:rPr>
          <w:rFonts w:asciiTheme="minorHAnsi" w:hAnsiTheme="minorHAnsi"/>
        </w:rPr>
        <w:t xml:space="preserve">sídla objednávateľa do troch pracovných dní aj poštou alebo prostredníctvom kuriéra. </w:t>
      </w:r>
    </w:p>
    <w:p w14:paraId="3FC4AC82" w14:textId="77777777" w:rsidR="00E64420" w:rsidRPr="001B4FBE"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Pr>
          <w:rFonts w:asciiTheme="minorHAnsi" w:hAnsiTheme="minorHAnsi"/>
        </w:rPr>
        <w:t>.</w:t>
      </w:r>
    </w:p>
    <w:p w14:paraId="771AC154" w14:textId="77777777" w:rsidR="00E64420" w:rsidRPr="001B4FBE"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rPr>
        <w:t xml:space="preserve">Každá správa, súhlas, schválenie, návrh, podklady, osvedčenie a pod. alebo rozhodnutie akejkoľvek osoby požadované na základe tejto </w:t>
      </w:r>
      <w:r>
        <w:rPr>
          <w:rFonts w:asciiTheme="minorHAnsi" w:hAnsiTheme="minorHAnsi"/>
        </w:rPr>
        <w:t>Z</w:t>
      </w:r>
      <w:r w:rsidRPr="001B4FBE">
        <w:rPr>
          <w:rFonts w:asciiTheme="minorHAnsi" w:hAnsiTheme="minorHAnsi"/>
        </w:rPr>
        <w:t>mluvy bude vyhotovené v písomnej forme.</w:t>
      </w:r>
    </w:p>
    <w:p w14:paraId="5877A601" w14:textId="77777777" w:rsidR="00E64420"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rPr>
        <w:t xml:space="preserve">Všetky ústne pokyny alebo ústne nariadenia sa musia potvrdiť v písomnej forme v lehote troch pracovných dní. </w:t>
      </w:r>
    </w:p>
    <w:p w14:paraId="01286330" w14:textId="77777777" w:rsidR="00E64420"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rPr>
        <w:t xml:space="preserve">Zhotoviteľ sa zaväzuje </w:t>
      </w:r>
      <w:r>
        <w:rPr>
          <w:rFonts w:asciiTheme="minorHAnsi" w:hAnsiTheme="minorHAnsi"/>
        </w:rPr>
        <w:t>Dielo</w:t>
      </w:r>
      <w:r w:rsidRPr="001B4FBE">
        <w:rPr>
          <w:rFonts w:asciiTheme="minorHAnsi" w:hAnsiTheme="minorHAnsi"/>
        </w:rPr>
        <w:t xml:space="preserve"> alebo </w:t>
      </w:r>
      <w:r>
        <w:rPr>
          <w:rFonts w:asciiTheme="minorHAnsi" w:hAnsiTheme="minorHAnsi"/>
        </w:rPr>
        <w:t xml:space="preserve">žiadnu </w:t>
      </w:r>
      <w:r w:rsidRPr="001B4FBE">
        <w:rPr>
          <w:rFonts w:asciiTheme="minorHAnsi" w:hAnsiTheme="minorHAnsi"/>
        </w:rPr>
        <w:t>jeho čas</w:t>
      </w:r>
      <w:r>
        <w:rPr>
          <w:rFonts w:asciiTheme="minorHAnsi" w:hAnsiTheme="minorHAnsi"/>
        </w:rPr>
        <w:t>ť</w:t>
      </w:r>
      <w:r w:rsidRPr="001B4FBE">
        <w:rPr>
          <w:rFonts w:asciiTheme="minorHAnsi" w:hAnsiTheme="minorHAnsi"/>
        </w:rPr>
        <w:t xml:space="preserve"> nepoužiť bez súhlasu objednávateľa na iné účely ako tie, ktoré sú uvedené v tejto Zmluve. Ustanovenia osobitných všeobecne záväzných právnych predpisov platných a účinných v Slovenskej republike tým nie sú dotknuté.</w:t>
      </w:r>
    </w:p>
    <w:p w14:paraId="0571CE5B" w14:textId="77777777" w:rsidR="00E64420"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rPr>
        <w:t xml:space="preserve">Zhotoviteľ je oprávnený použiť skutočnosť, že </w:t>
      </w:r>
      <w:r>
        <w:rPr>
          <w:rFonts w:asciiTheme="minorHAnsi" w:hAnsiTheme="minorHAnsi"/>
        </w:rPr>
        <w:t xml:space="preserve">dodal </w:t>
      </w:r>
      <w:r w:rsidRPr="001B4FBE">
        <w:rPr>
          <w:rFonts w:asciiTheme="minorHAnsi" w:hAnsiTheme="minorHAnsi"/>
        </w:rPr>
        <w:t>Dielo</w:t>
      </w:r>
      <w:r>
        <w:rPr>
          <w:rFonts w:asciiTheme="minorHAnsi" w:hAnsiTheme="minorHAnsi"/>
        </w:rPr>
        <w:t xml:space="preserve"> </w:t>
      </w:r>
      <w:r w:rsidRPr="001B4FBE">
        <w:rPr>
          <w:rFonts w:asciiTheme="minorHAnsi" w:hAnsiTheme="minorHAnsi"/>
        </w:rPr>
        <w:t>na referencie. Musí však pri tom chrániť oprávnené záujmy objednávateľa. Ustanovenia osobitných všeobecne záväzných právnych predpisov platných a účinných v Slovenskej republike tým nie sú dotknuté.</w:t>
      </w:r>
    </w:p>
    <w:p w14:paraId="2C8669C7" w14:textId="77777777" w:rsidR="00E64420" w:rsidRDefault="00E64420" w:rsidP="00BD1104">
      <w:pPr>
        <w:pStyle w:val="Odsekzoznamu"/>
        <w:widowControl w:val="0"/>
        <w:numPr>
          <w:ilvl w:val="0"/>
          <w:numId w:val="29"/>
        </w:numPr>
        <w:tabs>
          <w:tab w:val="left" w:pos="0"/>
          <w:tab w:val="left" w:pos="426"/>
          <w:tab w:val="left" w:pos="7088"/>
        </w:tabs>
        <w:spacing w:before="120" w:after="100" w:afterAutospacing="1"/>
        <w:ind w:left="0" w:firstLine="0"/>
        <w:jc w:val="both"/>
        <w:rPr>
          <w:rFonts w:asciiTheme="minorHAnsi" w:hAnsiTheme="minorHAnsi" w:cs="Calibri"/>
          <w:lang w:eastAsia="cs-CZ"/>
        </w:rPr>
      </w:pPr>
      <w:r w:rsidRPr="001B4FBE">
        <w:rPr>
          <w:rFonts w:asciiTheme="minorHAnsi" w:hAnsiTheme="minorHAnsi" w:cs="Calibri"/>
          <w:lang w:eastAsia="cs-CZ"/>
        </w:rPr>
        <w:t>Zhotoviteľ sa zaväzuje byť riadne zapísaný v registri partnerov verejného sektora po</w:t>
      </w:r>
      <w:r>
        <w:rPr>
          <w:rFonts w:asciiTheme="minorHAnsi" w:hAnsiTheme="minorHAnsi" w:cs="Calibri"/>
          <w:lang w:eastAsia="cs-CZ"/>
        </w:rPr>
        <w:t xml:space="preserve"> celú</w:t>
      </w:r>
      <w:r w:rsidRPr="001B4FBE">
        <w:rPr>
          <w:rFonts w:asciiTheme="minorHAnsi" w:hAnsiTheme="minorHAnsi" w:cs="Calibri"/>
          <w:lang w:eastAsia="cs-CZ"/>
        </w:rPr>
        <w:t xml:space="preserve"> dobu trvania tejto Zmluvy, ak mu taká povinnosť vyplýva zo zákona č. 315/2016 Z. z. o registri partnerov verejného sektora a o zmene a doplnení niektorých zákonov v znení neskorších predpisov (ďalej </w:t>
      </w:r>
      <w:r>
        <w:rPr>
          <w:rFonts w:asciiTheme="minorHAnsi" w:hAnsiTheme="minorHAnsi" w:cs="Calibri"/>
          <w:lang w:eastAsia="cs-CZ"/>
        </w:rPr>
        <w:t xml:space="preserve">len </w:t>
      </w:r>
      <w:r w:rsidRPr="001B4FBE">
        <w:rPr>
          <w:rFonts w:asciiTheme="minorHAnsi" w:hAnsiTheme="minorHAnsi" w:cs="Calibri"/>
          <w:lang w:eastAsia="cs-CZ"/>
        </w:rPr>
        <w:t>ako „</w:t>
      </w:r>
      <w:r w:rsidRPr="00FF44DD">
        <w:rPr>
          <w:rFonts w:asciiTheme="minorHAnsi" w:hAnsiTheme="minorHAnsi" w:cs="Calibri"/>
          <w:b/>
          <w:bCs/>
          <w:lang w:eastAsia="cs-CZ"/>
        </w:rPr>
        <w:t>Zákon o RPVS</w:t>
      </w:r>
      <w:r w:rsidRPr="001B4FBE">
        <w:rPr>
          <w:rFonts w:asciiTheme="minorHAnsi" w:hAnsiTheme="minorHAnsi" w:cs="Calibri"/>
          <w:lang w:eastAsia="cs-CZ"/>
        </w:rPr>
        <w:t xml:space="preserve">“). Zhotoviteľ sa zaväzuje zabezpečiť, aby jeho subdodávatelia v zmysle § 2 ods. 1 písm. a) bod 7 Zákona o RPVS boli riadne zapísaní v registri partnerov verejného sektora po </w:t>
      </w:r>
      <w:r>
        <w:rPr>
          <w:rFonts w:asciiTheme="minorHAnsi" w:hAnsiTheme="minorHAnsi" w:cs="Calibri"/>
          <w:lang w:eastAsia="cs-CZ"/>
        </w:rPr>
        <w:t xml:space="preserve">celú </w:t>
      </w:r>
      <w:r w:rsidRPr="001B4FBE">
        <w:rPr>
          <w:rFonts w:asciiTheme="minorHAnsi" w:hAnsiTheme="minorHAnsi" w:cs="Calibri"/>
          <w:lang w:eastAsia="cs-CZ"/>
        </w:rPr>
        <w:t>dobu trvania subdodávateľskej zmluvy, ak im taká povinnosť vyplýva zo Zákona o RPVS. Zhotoviteľ je povinný na požiadanie objednávateľa predložiť všetky zmluvy so svojimi subdodávateľmi</w:t>
      </w:r>
      <w:r>
        <w:rPr>
          <w:rFonts w:asciiTheme="minorHAnsi" w:hAnsiTheme="minorHAnsi" w:cs="Calibri"/>
          <w:lang w:eastAsia="cs-CZ"/>
        </w:rPr>
        <w:t>.</w:t>
      </w:r>
    </w:p>
    <w:p w14:paraId="3B94B4E2" w14:textId="77777777" w:rsidR="00E64420" w:rsidRDefault="00E64420" w:rsidP="00BD1104">
      <w:pPr>
        <w:pStyle w:val="Odsekzoznamu"/>
        <w:widowControl w:val="0"/>
        <w:numPr>
          <w:ilvl w:val="0"/>
          <w:numId w:val="29"/>
        </w:numPr>
        <w:tabs>
          <w:tab w:val="left" w:pos="0"/>
          <w:tab w:val="left" w:pos="426"/>
          <w:tab w:val="left" w:pos="7088"/>
        </w:tabs>
        <w:spacing w:before="120"/>
        <w:ind w:left="0" w:firstLine="0"/>
        <w:jc w:val="both"/>
        <w:rPr>
          <w:rFonts w:asciiTheme="minorHAnsi" w:hAnsiTheme="minorHAnsi" w:cstheme="minorHAnsi"/>
          <w:lang w:eastAsia="cs-CZ"/>
        </w:rPr>
      </w:pPr>
      <w:r w:rsidRPr="007219FF">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w:t>
      </w:r>
      <w:r>
        <w:rPr>
          <w:rFonts w:asciiTheme="minorHAnsi" w:hAnsiTheme="minorHAnsi" w:cstheme="minorHAnsi"/>
          <w:lang w:eastAsia="cs-CZ"/>
        </w:rPr>
        <w:t>d</w:t>
      </w:r>
      <w:r w:rsidRPr="007219FF">
        <w:rPr>
          <w:rFonts w:asciiTheme="minorHAnsi" w:hAnsiTheme="minorHAnsi" w:cstheme="minorHAnsi"/>
          <w:lang w:eastAsia="cs-CZ"/>
        </w:rPr>
        <w:t>e (postúpení) zmluvných záväzkov neplatná.</w:t>
      </w:r>
    </w:p>
    <w:p w14:paraId="7C2F2B54" w14:textId="77777777" w:rsidR="00B25069" w:rsidRPr="007219FF" w:rsidRDefault="00B25069" w:rsidP="0005230B">
      <w:pPr>
        <w:pStyle w:val="Odsekzoznamu"/>
        <w:widowControl w:val="0"/>
        <w:tabs>
          <w:tab w:val="left" w:pos="0"/>
          <w:tab w:val="left" w:pos="426"/>
          <w:tab w:val="left" w:pos="7088"/>
        </w:tabs>
        <w:ind w:left="0"/>
        <w:jc w:val="both"/>
        <w:rPr>
          <w:rFonts w:asciiTheme="minorHAnsi" w:hAnsiTheme="minorHAnsi" w:cstheme="minorHAnsi"/>
          <w:lang w:eastAsia="cs-CZ"/>
        </w:rPr>
      </w:pPr>
    </w:p>
    <w:p w14:paraId="48BEE9CA" w14:textId="7167FC73" w:rsidR="00E64420" w:rsidRDefault="00E64420" w:rsidP="00E06418">
      <w:pPr>
        <w:spacing w:after="0"/>
        <w:jc w:val="center"/>
        <w:rPr>
          <w:rFonts w:cs="Calibri"/>
          <w:b/>
          <w:lang w:eastAsia="cs-CZ"/>
        </w:rPr>
      </w:pPr>
      <w:r>
        <w:rPr>
          <w:rFonts w:cs="Calibri"/>
          <w:b/>
          <w:lang w:eastAsia="cs-CZ"/>
        </w:rPr>
        <w:lastRenderedPageBreak/>
        <w:t xml:space="preserve">Čl. </w:t>
      </w:r>
      <w:r w:rsidR="005028F6">
        <w:rPr>
          <w:rFonts w:cs="Calibri"/>
          <w:b/>
          <w:lang w:eastAsia="cs-CZ"/>
        </w:rPr>
        <w:t>X</w:t>
      </w:r>
      <w:r>
        <w:rPr>
          <w:rFonts w:cs="Calibri"/>
          <w:b/>
          <w:lang w:eastAsia="cs-CZ"/>
        </w:rPr>
        <w:t>VII</w:t>
      </w:r>
    </w:p>
    <w:p w14:paraId="5F1BC4D2" w14:textId="77777777" w:rsidR="00E64420" w:rsidRPr="00310D6C" w:rsidRDefault="00E64420" w:rsidP="00E06418">
      <w:pPr>
        <w:spacing w:after="0"/>
        <w:jc w:val="center"/>
        <w:rPr>
          <w:rFonts w:cs="Calibri"/>
          <w:b/>
          <w:lang w:eastAsia="cs-CZ"/>
        </w:rPr>
      </w:pPr>
      <w:r w:rsidRPr="00310D6C">
        <w:rPr>
          <w:rFonts w:cs="Calibri"/>
          <w:b/>
          <w:lang w:eastAsia="cs-CZ"/>
        </w:rPr>
        <w:t>Záverečné ustanovenia</w:t>
      </w:r>
    </w:p>
    <w:p w14:paraId="475A8F58" w14:textId="77777777" w:rsidR="00E64420" w:rsidRDefault="00E64420" w:rsidP="00E06418">
      <w:pPr>
        <w:pStyle w:val="Odsekzoznamu"/>
        <w:widowControl w:val="0"/>
        <w:numPr>
          <w:ilvl w:val="0"/>
          <w:numId w:val="43"/>
        </w:numPr>
        <w:tabs>
          <w:tab w:val="left" w:pos="284"/>
        </w:tabs>
        <w:spacing w:after="240"/>
        <w:ind w:left="0" w:firstLine="0"/>
        <w:contextualSpacing/>
        <w:jc w:val="both"/>
        <w:rPr>
          <w:rFonts w:asciiTheme="minorHAnsi" w:hAnsiTheme="minorHAnsi" w:cs="Calibri"/>
          <w:lang w:eastAsia="cs-CZ"/>
        </w:rPr>
      </w:pPr>
      <w:r w:rsidRPr="008540D4">
        <w:rPr>
          <w:rFonts w:asciiTheme="minorHAnsi" w:hAnsiTheme="minorHAnsi" w:cs="Calibri"/>
          <w:lang w:eastAsia="cs-CZ"/>
        </w:rPr>
        <w:t>Táto Zmluva nadobúda platnosť dňom jej podpisu obidvomi Zmluvnými stranami a účinnosť dňom nasledujúcim po dni</w:t>
      </w:r>
      <w:r w:rsidRPr="008540D4">
        <w:rPr>
          <w:rFonts w:asciiTheme="minorHAnsi" w:hAnsiTheme="minorHAnsi" w:cs="Calibri"/>
          <w:b/>
          <w:lang w:eastAsia="cs-CZ"/>
        </w:rPr>
        <w:t xml:space="preserve"> </w:t>
      </w:r>
      <w:r w:rsidRPr="008540D4">
        <w:rPr>
          <w:rFonts w:asciiTheme="minorHAnsi" w:hAnsiTheme="minorHAnsi" w:cs="Calibri"/>
          <w:lang w:eastAsia="cs-CZ"/>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(ďalej len ako „</w:t>
      </w:r>
      <w:r w:rsidRPr="0041602C">
        <w:rPr>
          <w:rFonts w:asciiTheme="minorHAnsi" w:hAnsiTheme="minorHAnsi" w:cs="Calibri"/>
          <w:b/>
          <w:bCs/>
          <w:lang w:eastAsia="cs-CZ"/>
        </w:rPr>
        <w:t>Zákon o slobode informácií</w:t>
      </w:r>
      <w:r w:rsidRPr="008540D4">
        <w:rPr>
          <w:rFonts w:asciiTheme="minorHAnsi" w:hAnsiTheme="minorHAnsi" w:cs="Calibri"/>
          <w:lang w:eastAsia="cs-CZ"/>
        </w:rPr>
        <w:t xml:space="preserve">“). </w:t>
      </w:r>
    </w:p>
    <w:p w14:paraId="783A01C0" w14:textId="77777777" w:rsidR="00E64420" w:rsidRPr="008540D4" w:rsidRDefault="00E64420" w:rsidP="00E06418">
      <w:pPr>
        <w:pStyle w:val="Odsekzoznamu"/>
        <w:widowControl w:val="0"/>
        <w:tabs>
          <w:tab w:val="left" w:pos="284"/>
        </w:tabs>
        <w:spacing w:after="240"/>
        <w:ind w:left="0"/>
        <w:contextualSpacing/>
        <w:jc w:val="both"/>
        <w:rPr>
          <w:rFonts w:asciiTheme="minorHAnsi" w:hAnsiTheme="minorHAnsi" w:cs="Calibri"/>
          <w:lang w:eastAsia="cs-CZ"/>
        </w:rPr>
      </w:pPr>
    </w:p>
    <w:p w14:paraId="64621A55" w14:textId="0A24AA2D" w:rsidR="00E64420" w:rsidRDefault="00E64420" w:rsidP="00D71CCC">
      <w:pPr>
        <w:pStyle w:val="Odsekzoznamu"/>
        <w:numPr>
          <w:ilvl w:val="0"/>
          <w:numId w:val="43"/>
        </w:numPr>
        <w:tabs>
          <w:tab w:val="left" w:pos="284"/>
        </w:tabs>
        <w:ind w:left="0" w:firstLine="0"/>
        <w:jc w:val="both"/>
        <w:rPr>
          <w:rFonts w:asciiTheme="minorHAnsi" w:hAnsiTheme="minorHAnsi" w:cs="Calibri"/>
          <w:lang w:eastAsia="cs-CZ"/>
        </w:rPr>
      </w:pPr>
      <w:r w:rsidRPr="001B4FBE">
        <w:rPr>
          <w:rFonts w:asciiTheme="minorHAnsi" w:hAnsiTheme="minorHAnsi" w:cs="Calibri"/>
          <w:lang w:eastAsia="cs-CZ"/>
        </w:rPr>
        <w:t>Túto Zmluvu možno meniť a dopĺňať len očíslovanými písomnými dodatkami podpísanými zmluvný</w:t>
      </w:r>
      <w:r>
        <w:rPr>
          <w:rFonts w:asciiTheme="minorHAnsi" w:hAnsiTheme="minorHAnsi" w:cs="Calibri"/>
          <w:lang w:eastAsia="cs-CZ"/>
        </w:rPr>
        <w:t xml:space="preserve">mi </w:t>
      </w:r>
      <w:r w:rsidRPr="001B4FBE">
        <w:rPr>
          <w:rFonts w:asciiTheme="minorHAnsi" w:hAnsiTheme="minorHAnsi" w:cs="Calibri"/>
          <w:lang w:eastAsia="cs-CZ"/>
        </w:rPr>
        <w:t>str</w:t>
      </w:r>
      <w:r>
        <w:rPr>
          <w:rFonts w:asciiTheme="minorHAnsi" w:hAnsiTheme="minorHAnsi" w:cs="Calibri"/>
          <w:lang w:eastAsia="cs-CZ"/>
        </w:rPr>
        <w:t>a</w:t>
      </w:r>
      <w:r w:rsidRPr="001B4FBE">
        <w:rPr>
          <w:rFonts w:asciiTheme="minorHAnsi" w:hAnsiTheme="minorHAnsi" w:cs="Calibri"/>
          <w:lang w:eastAsia="cs-CZ"/>
        </w:rPr>
        <w:t>n</w:t>
      </w:r>
      <w:r>
        <w:rPr>
          <w:rFonts w:asciiTheme="minorHAnsi" w:hAnsiTheme="minorHAnsi" w:cs="Calibri"/>
          <w:lang w:eastAsia="cs-CZ"/>
        </w:rPr>
        <w:t>ami</w:t>
      </w:r>
      <w:r w:rsidRPr="001B4FBE">
        <w:rPr>
          <w:rFonts w:asciiTheme="minorHAnsi" w:hAnsiTheme="minorHAnsi" w:cs="Calibri"/>
          <w:lang w:eastAsia="cs-CZ"/>
        </w:rPr>
        <w:t>.</w:t>
      </w:r>
      <w:r>
        <w:rPr>
          <w:rFonts w:asciiTheme="minorHAnsi" w:hAnsiTheme="minorHAnsi" w:cs="Calibri"/>
          <w:lang w:eastAsia="cs-CZ"/>
        </w:rPr>
        <w:t xml:space="preserve">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w:t>
      </w:r>
    </w:p>
    <w:p w14:paraId="31A45EF5" w14:textId="77777777" w:rsidR="00D71CCC" w:rsidRDefault="00D71CCC" w:rsidP="00D71CCC">
      <w:pPr>
        <w:pStyle w:val="Odsekzoznamu"/>
        <w:tabs>
          <w:tab w:val="left" w:pos="284"/>
        </w:tabs>
        <w:ind w:left="0"/>
        <w:jc w:val="both"/>
        <w:rPr>
          <w:rFonts w:asciiTheme="minorHAnsi" w:hAnsiTheme="minorHAnsi" w:cs="Calibri"/>
          <w:lang w:eastAsia="cs-CZ"/>
        </w:rPr>
      </w:pPr>
    </w:p>
    <w:p w14:paraId="22992B30" w14:textId="77777777" w:rsidR="00E64420" w:rsidRDefault="00E64420" w:rsidP="00D71CCC">
      <w:pPr>
        <w:pStyle w:val="Odsekzoznamu"/>
        <w:numPr>
          <w:ilvl w:val="0"/>
          <w:numId w:val="43"/>
        </w:numPr>
        <w:tabs>
          <w:tab w:val="left" w:pos="284"/>
        </w:tabs>
        <w:ind w:left="0" w:firstLine="0"/>
        <w:jc w:val="both"/>
        <w:rPr>
          <w:rFonts w:asciiTheme="minorHAnsi" w:hAnsiTheme="minorHAnsi" w:cs="Calibri"/>
          <w:lang w:eastAsia="cs-CZ"/>
        </w:rPr>
      </w:pPr>
      <w:r w:rsidRPr="001B4FBE">
        <w:rPr>
          <w:rFonts w:asciiTheme="minorHAnsi" w:hAnsiTheme="minorHAnsi" w:cs="Calibri"/>
          <w:lang w:eastAsia="cs-CZ"/>
        </w:rPr>
        <w:t>Táto Zmluva je vyhotovená v </w:t>
      </w:r>
      <w:r w:rsidRPr="003B386F">
        <w:rPr>
          <w:rFonts w:asciiTheme="minorHAnsi" w:hAnsiTheme="minorHAnsi" w:cs="Calibri"/>
          <w:lang w:eastAsia="cs-CZ"/>
        </w:rPr>
        <w:t>šiestich (6) rovnopisoch, pričom štyri (4) vyhotovenia obdrží objednávateľ a dve (2) vyhotovenia obdrží zhotoviteľ.</w:t>
      </w:r>
    </w:p>
    <w:p w14:paraId="2E52EBEA" w14:textId="77777777" w:rsidR="00D71CCC" w:rsidRDefault="00D71CCC" w:rsidP="00D71CCC">
      <w:pPr>
        <w:pStyle w:val="Odsekzoznamu"/>
        <w:tabs>
          <w:tab w:val="left" w:pos="284"/>
        </w:tabs>
        <w:ind w:left="0"/>
        <w:jc w:val="both"/>
        <w:rPr>
          <w:rFonts w:asciiTheme="minorHAnsi" w:hAnsiTheme="minorHAnsi" w:cs="Calibri"/>
          <w:lang w:eastAsia="cs-CZ"/>
        </w:rPr>
      </w:pPr>
    </w:p>
    <w:p w14:paraId="691A9106" w14:textId="77777777" w:rsidR="00E64420" w:rsidRDefault="00E64420" w:rsidP="00D71CCC">
      <w:pPr>
        <w:pStyle w:val="Odsekzoznamu"/>
        <w:numPr>
          <w:ilvl w:val="0"/>
          <w:numId w:val="43"/>
        </w:numPr>
        <w:tabs>
          <w:tab w:val="left" w:pos="284"/>
        </w:tabs>
        <w:ind w:left="0" w:firstLine="0"/>
        <w:jc w:val="both"/>
        <w:rPr>
          <w:rFonts w:asciiTheme="minorHAnsi" w:hAnsiTheme="minorHAnsi" w:cs="Calibri"/>
          <w:lang w:eastAsia="cs-CZ"/>
        </w:rPr>
      </w:pPr>
      <w:r w:rsidRPr="001B4FBE">
        <w:rPr>
          <w:rFonts w:asciiTheme="minorHAnsi" w:hAnsiTheme="minorHAnsi" w:cs="Calibri"/>
          <w:lang w:eastAsia="cs-CZ"/>
        </w:rPr>
        <w:t xml:space="preserve">Zmluvné strany </w:t>
      </w:r>
      <w:r>
        <w:rPr>
          <w:rFonts w:asciiTheme="minorHAnsi" w:hAnsiTheme="minorHAnsi" w:cs="Calibri"/>
          <w:lang w:eastAsia="cs-CZ"/>
        </w:rPr>
        <w:t>sa zaväzujú</w:t>
      </w:r>
      <w:r w:rsidRPr="001B4FBE">
        <w:rPr>
          <w:rFonts w:asciiTheme="minorHAnsi" w:hAnsiTheme="minorHAnsi" w:cs="Calibri"/>
          <w:lang w:eastAsia="cs-CZ"/>
        </w:rPr>
        <w:t xml:space="preserve"> bez omeškania vzájomne informovať o všetkých okolnostiach, ktoré by bránili riadnemu splneniu </w:t>
      </w:r>
      <w:r>
        <w:rPr>
          <w:rFonts w:asciiTheme="minorHAnsi" w:hAnsiTheme="minorHAnsi" w:cs="Calibri"/>
          <w:lang w:eastAsia="cs-CZ"/>
        </w:rPr>
        <w:t>P</w:t>
      </w:r>
      <w:r w:rsidRPr="001B4FBE">
        <w:rPr>
          <w:rFonts w:asciiTheme="minorHAnsi" w:hAnsiTheme="minorHAnsi" w:cs="Calibri"/>
          <w:lang w:eastAsia="cs-CZ"/>
        </w:rPr>
        <w:t>redmetu Zmluvy.</w:t>
      </w:r>
    </w:p>
    <w:p w14:paraId="2F17E578" w14:textId="77777777" w:rsidR="00D71CCC" w:rsidRDefault="00D71CCC" w:rsidP="00D71CCC">
      <w:pPr>
        <w:pStyle w:val="Odsekzoznamu"/>
        <w:tabs>
          <w:tab w:val="left" w:pos="284"/>
        </w:tabs>
        <w:ind w:left="0"/>
        <w:jc w:val="both"/>
        <w:rPr>
          <w:rFonts w:asciiTheme="minorHAnsi" w:hAnsiTheme="minorHAnsi" w:cs="Calibri"/>
          <w:lang w:eastAsia="cs-CZ"/>
        </w:rPr>
      </w:pPr>
    </w:p>
    <w:p w14:paraId="3B3A830C" w14:textId="77777777" w:rsidR="00E64420" w:rsidRDefault="00E64420" w:rsidP="00D71CCC">
      <w:pPr>
        <w:pStyle w:val="Odsekzoznamu"/>
        <w:numPr>
          <w:ilvl w:val="0"/>
          <w:numId w:val="43"/>
        </w:numPr>
        <w:tabs>
          <w:tab w:val="left" w:pos="284"/>
        </w:tabs>
        <w:ind w:left="0" w:firstLine="0"/>
        <w:jc w:val="both"/>
        <w:rPr>
          <w:rFonts w:asciiTheme="minorHAnsi" w:hAnsiTheme="minorHAnsi" w:cs="Calibri"/>
          <w:lang w:eastAsia="cs-CZ"/>
        </w:rPr>
      </w:pPr>
      <w:r w:rsidRPr="00906D51">
        <w:rPr>
          <w:rFonts w:asciiTheme="minorHAnsi" w:hAnsiTheme="minorHAnsi" w:cs="Calibri"/>
          <w:lang w:eastAsia="cs-CZ"/>
        </w:rPr>
        <w:t xml:space="preserve">Pri riešení otázok výslovne neupravených touto Zmluvou sa zmluvné strany budú riadiť príslušnými ustanoveniami Obchodného zákonníka a ustanoveniami ostatných </w:t>
      </w:r>
      <w:r>
        <w:rPr>
          <w:rFonts w:asciiTheme="minorHAnsi" w:hAnsiTheme="minorHAnsi" w:cs="Calibri"/>
          <w:lang w:eastAsia="cs-CZ"/>
        </w:rPr>
        <w:t xml:space="preserve">aplikovateľných </w:t>
      </w:r>
      <w:r w:rsidRPr="00906D51">
        <w:rPr>
          <w:rFonts w:asciiTheme="minorHAnsi" w:hAnsiTheme="minorHAnsi" w:cs="Calibri"/>
          <w:lang w:eastAsia="cs-CZ"/>
        </w:rPr>
        <w:t xml:space="preserve">všeobecne záväzných právnych predpisov </w:t>
      </w:r>
      <w:r>
        <w:rPr>
          <w:rFonts w:asciiTheme="minorHAnsi" w:hAnsiTheme="minorHAnsi" w:cs="Calibri"/>
          <w:lang w:eastAsia="cs-CZ"/>
        </w:rPr>
        <w:t xml:space="preserve">účinných </w:t>
      </w:r>
      <w:r w:rsidRPr="00906D51">
        <w:rPr>
          <w:rFonts w:asciiTheme="minorHAnsi" w:hAnsiTheme="minorHAnsi" w:cs="Calibri"/>
          <w:lang w:eastAsia="cs-CZ"/>
        </w:rPr>
        <w:t>na území Slovenskej republiky.</w:t>
      </w:r>
      <w:r>
        <w:rPr>
          <w:rFonts w:asciiTheme="minorHAnsi" w:hAnsiTheme="minorHAnsi" w:cs="Calibri"/>
          <w:lang w:eastAsia="cs-CZ"/>
        </w:rPr>
        <w:t xml:space="preserve"> Pre vylúčenie akýchkoľvek pochybností, s</w:t>
      </w:r>
      <w:r w:rsidRPr="004B5185">
        <w:rPr>
          <w:rFonts w:asciiTheme="minorHAnsi" w:hAnsiTheme="minorHAnsi" w:cs="Calibri"/>
          <w:lang w:eastAsia="cs-CZ"/>
        </w:rPr>
        <w:t xml:space="preserve">účasťou Zmluvy nie sú všeobecné obchodné podmienky </w:t>
      </w:r>
      <w:r>
        <w:rPr>
          <w:rFonts w:asciiTheme="minorHAnsi" w:hAnsiTheme="minorHAnsi" w:cs="Calibri"/>
          <w:lang w:eastAsia="cs-CZ"/>
        </w:rPr>
        <w:t>z</w:t>
      </w:r>
      <w:r w:rsidRPr="004B5185">
        <w:rPr>
          <w:rFonts w:asciiTheme="minorHAnsi" w:hAnsiTheme="minorHAnsi" w:cs="Calibri"/>
          <w:lang w:eastAsia="cs-CZ"/>
        </w:rPr>
        <w:t xml:space="preserve">hotoviteľa ani akákoľvek ich časť, a to ani v prípade, ak by tieto </w:t>
      </w:r>
      <w:r>
        <w:rPr>
          <w:rFonts w:asciiTheme="minorHAnsi" w:hAnsiTheme="minorHAnsi" w:cs="Calibri"/>
          <w:lang w:eastAsia="cs-CZ"/>
        </w:rPr>
        <w:t>z</w:t>
      </w:r>
      <w:r w:rsidRPr="004B5185">
        <w:rPr>
          <w:rFonts w:asciiTheme="minorHAnsi" w:hAnsiTheme="minorHAnsi" w:cs="Calibri"/>
          <w:lang w:eastAsia="cs-CZ"/>
        </w:rPr>
        <w:t xml:space="preserve">hotoviteľ v procese </w:t>
      </w:r>
      <w:r>
        <w:rPr>
          <w:rFonts w:asciiTheme="minorHAnsi" w:hAnsiTheme="minorHAnsi" w:cs="Calibri"/>
          <w:lang w:eastAsia="cs-CZ"/>
        </w:rPr>
        <w:t>v</w:t>
      </w:r>
      <w:r w:rsidRPr="004B5185">
        <w:rPr>
          <w:rFonts w:asciiTheme="minorHAnsi" w:hAnsiTheme="minorHAnsi" w:cs="Calibri"/>
          <w:lang w:eastAsia="cs-CZ"/>
        </w:rPr>
        <w:t>erejného obstarávania akokoľvek použil, spomenul, alebo sa na ne odvolával. Na účely akejkoľvek interpretácie Zmluvy alebo interpretácie ktoréhokoľvek jej ustanovenia alebo otázky či sporu so Zmluvou súvisiacich sa preto rozumie, že takéto všeobecné podmienky</w:t>
      </w:r>
      <w:r>
        <w:rPr>
          <w:rFonts w:asciiTheme="minorHAnsi" w:hAnsiTheme="minorHAnsi" w:cs="Calibri"/>
          <w:lang w:eastAsia="cs-CZ"/>
        </w:rPr>
        <w:t xml:space="preserve"> z</w:t>
      </w:r>
      <w:r w:rsidRPr="004B5185">
        <w:rPr>
          <w:rFonts w:asciiTheme="minorHAnsi" w:hAnsiTheme="minorHAnsi" w:cs="Calibri"/>
          <w:lang w:eastAsia="cs-CZ"/>
        </w:rPr>
        <w:t>hotoviteľa ani žiadna ich časť nie sú na právny vzťah založený touto Zmluvou aplikovateľné.</w:t>
      </w:r>
    </w:p>
    <w:p w14:paraId="21050367" w14:textId="77777777" w:rsidR="00D71CCC" w:rsidRDefault="00D71CCC" w:rsidP="00D71CCC">
      <w:pPr>
        <w:pStyle w:val="Odsekzoznamu"/>
        <w:tabs>
          <w:tab w:val="left" w:pos="284"/>
        </w:tabs>
        <w:ind w:left="0"/>
        <w:jc w:val="both"/>
        <w:rPr>
          <w:rFonts w:asciiTheme="minorHAnsi" w:hAnsiTheme="minorHAnsi" w:cs="Calibri"/>
          <w:lang w:eastAsia="cs-CZ"/>
        </w:rPr>
      </w:pPr>
    </w:p>
    <w:p w14:paraId="4EC24477" w14:textId="1CCB8AC0" w:rsidR="00E64420" w:rsidRDefault="00E64420" w:rsidP="00D71CCC">
      <w:pPr>
        <w:pStyle w:val="Odsekzoznamu"/>
        <w:numPr>
          <w:ilvl w:val="0"/>
          <w:numId w:val="43"/>
        </w:numPr>
        <w:tabs>
          <w:tab w:val="left" w:pos="284"/>
        </w:tabs>
        <w:ind w:left="0" w:firstLine="0"/>
        <w:jc w:val="both"/>
        <w:rPr>
          <w:rFonts w:asciiTheme="minorHAnsi" w:hAnsiTheme="minorHAnsi" w:cs="Calibri"/>
          <w:lang w:eastAsia="cs-CZ"/>
        </w:rPr>
      </w:pPr>
      <w:r w:rsidRPr="001B4FBE">
        <w:rPr>
          <w:rFonts w:asciiTheme="minorHAnsi" w:hAnsiTheme="minorHAnsi" w:cs="Calibri"/>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w:t>
      </w:r>
      <w:r w:rsidR="00DF4A32">
        <w:rPr>
          <w:rFonts w:asciiTheme="minorHAnsi" w:hAnsiTheme="minorHAnsi" w:cs="Calibri"/>
          <w:lang w:eastAsia="cs-CZ"/>
        </w:rPr>
        <w:t> </w:t>
      </w:r>
      <w:r>
        <w:rPr>
          <w:rFonts w:asciiTheme="minorHAnsi" w:hAnsiTheme="minorHAnsi" w:cs="Calibri"/>
          <w:lang w:eastAsia="cs-CZ"/>
        </w:rPr>
        <w:t>ostatné</w:t>
      </w:r>
      <w:r w:rsidRPr="001B4FBE">
        <w:rPr>
          <w:rFonts w:asciiTheme="minorHAnsi" w:hAnsiTheme="minorHAnsi" w:cs="Calibri"/>
          <w:lang w:eastAsia="cs-CZ"/>
        </w:rPr>
        <w:t xml:space="preserve"> ustanovenia </w:t>
      </w:r>
      <w:r>
        <w:rPr>
          <w:rFonts w:asciiTheme="minorHAnsi" w:hAnsiTheme="minorHAnsi" w:cs="Calibri"/>
          <w:lang w:eastAsia="cs-CZ"/>
        </w:rPr>
        <w:t>Z</w:t>
      </w:r>
      <w:r w:rsidRPr="001B4FBE">
        <w:rPr>
          <w:rFonts w:asciiTheme="minorHAnsi" w:hAnsiTheme="minorHAnsi" w:cs="Calibri"/>
          <w:lang w:eastAsia="cs-CZ"/>
        </w:rPr>
        <w:t>mluvy. Zmluvné strany sa zaväzujú nahradiť takéto ustanovenie novým ustanovením, ktoré bude platné</w:t>
      </w:r>
      <w:r>
        <w:rPr>
          <w:rFonts w:asciiTheme="minorHAnsi" w:hAnsiTheme="minorHAnsi" w:cs="Calibri"/>
          <w:lang w:eastAsia="cs-CZ"/>
        </w:rPr>
        <w:t xml:space="preserve"> a </w:t>
      </w:r>
      <w:r w:rsidRPr="001B4FBE">
        <w:rPr>
          <w:rFonts w:asciiTheme="minorHAnsi" w:hAnsiTheme="minorHAnsi" w:cs="Calibri"/>
          <w:lang w:eastAsia="cs-CZ"/>
        </w:rPr>
        <w:t>účinné a bude čo najlepšie zodpovedať jeho pôvodne zamýšľanému účelu.</w:t>
      </w:r>
    </w:p>
    <w:p w14:paraId="75BE5D04" w14:textId="77777777" w:rsidR="00D71CCC" w:rsidRDefault="00D71CCC" w:rsidP="00D71CCC">
      <w:pPr>
        <w:pStyle w:val="Odsekzoznamu"/>
        <w:tabs>
          <w:tab w:val="left" w:pos="284"/>
        </w:tabs>
        <w:ind w:left="0"/>
        <w:jc w:val="both"/>
        <w:rPr>
          <w:rFonts w:asciiTheme="minorHAnsi" w:hAnsiTheme="minorHAnsi" w:cs="Calibri"/>
          <w:lang w:eastAsia="cs-CZ"/>
        </w:rPr>
      </w:pPr>
    </w:p>
    <w:p w14:paraId="0DC972A8" w14:textId="7BF28204" w:rsidR="00E64420" w:rsidRDefault="00E64420" w:rsidP="00BD1104">
      <w:pPr>
        <w:pStyle w:val="Odsekzoznamu"/>
        <w:numPr>
          <w:ilvl w:val="0"/>
          <w:numId w:val="43"/>
        </w:numPr>
        <w:tabs>
          <w:tab w:val="left" w:pos="284"/>
        </w:tabs>
        <w:ind w:left="0" w:firstLine="0"/>
        <w:jc w:val="both"/>
        <w:rPr>
          <w:rFonts w:asciiTheme="minorHAnsi" w:hAnsiTheme="minorHAnsi" w:cs="Calibri"/>
          <w:lang w:eastAsia="cs-CZ"/>
        </w:rPr>
      </w:pPr>
      <w:r w:rsidRPr="001B4FBE">
        <w:rPr>
          <w:rFonts w:asciiTheme="minorHAnsi" w:hAnsiTheme="minorHAnsi" w:cs="Calibri"/>
          <w:lang w:eastAsia="cs-CZ"/>
        </w:rPr>
        <w:t xml:space="preserve">Zmluvné strany sa zaväzujú, že </w:t>
      </w:r>
      <w:r>
        <w:rPr>
          <w:rFonts w:asciiTheme="minorHAnsi" w:hAnsiTheme="minorHAnsi" w:cs="Calibri"/>
          <w:lang w:eastAsia="cs-CZ"/>
        </w:rPr>
        <w:t xml:space="preserve">dôverné </w:t>
      </w:r>
      <w:r w:rsidRPr="001B4FBE">
        <w:rPr>
          <w:rFonts w:asciiTheme="minorHAnsi" w:hAnsiTheme="minorHAnsi" w:cs="Calibri"/>
          <w:lang w:eastAsia="cs-CZ"/>
        </w:rPr>
        <w:t>informácie</w:t>
      </w:r>
      <w:r>
        <w:rPr>
          <w:rFonts w:asciiTheme="minorHAnsi" w:hAnsiTheme="minorHAnsi" w:cs="Calibri"/>
          <w:lang w:eastAsia="cs-CZ"/>
        </w:rPr>
        <w:t xml:space="preserve">, </w:t>
      </w:r>
      <w:r w:rsidRPr="001B4FBE">
        <w:rPr>
          <w:rFonts w:asciiTheme="minorHAnsi" w:hAnsiTheme="minorHAnsi" w:cs="Calibri"/>
          <w:lang w:eastAsia="cs-CZ"/>
        </w:rPr>
        <w:t xml:space="preserve">s ktorými sa </w:t>
      </w:r>
      <w:r>
        <w:rPr>
          <w:rFonts w:asciiTheme="minorHAnsi" w:hAnsiTheme="minorHAnsi" w:cs="Calibri"/>
          <w:lang w:eastAsia="cs-CZ"/>
        </w:rPr>
        <w:t xml:space="preserve">na základe tejto Zmluvy </w:t>
      </w:r>
      <w:r w:rsidRPr="001B4FBE">
        <w:rPr>
          <w:rFonts w:asciiTheme="minorHAnsi" w:hAnsiTheme="minorHAnsi" w:cs="Calibri"/>
          <w:lang w:eastAsia="cs-CZ"/>
        </w:rPr>
        <w:t>oboznámia, nebudú okrem povinností vyplývajúcich zo všeobecne záväzných právnych predpisov nijako zverejňovať, ani ich akoukoľvek formou reprodukovať alebo podávať ich akýmkoľvek tretím neoprávneným osobám.</w:t>
      </w:r>
      <w:r w:rsidRPr="00FB31BE">
        <w:t xml:space="preserve"> </w:t>
      </w:r>
      <w:r w:rsidRPr="00FB31BE">
        <w:rPr>
          <w:rFonts w:asciiTheme="minorHAnsi" w:hAnsiTheme="minorHAnsi" w:cs="Calibri"/>
          <w:lang w:eastAsia="cs-CZ"/>
        </w:rPr>
        <w:t xml:space="preserve">Zhotoviteľ </w:t>
      </w:r>
      <w:r>
        <w:rPr>
          <w:rFonts w:asciiTheme="minorHAnsi" w:hAnsiTheme="minorHAnsi" w:cs="Calibri"/>
          <w:lang w:eastAsia="cs-CZ"/>
        </w:rPr>
        <w:t xml:space="preserve">však </w:t>
      </w:r>
      <w:r w:rsidRPr="00FB31BE">
        <w:rPr>
          <w:rFonts w:asciiTheme="minorHAnsi" w:hAnsiTheme="minorHAnsi" w:cs="Calibri"/>
          <w:lang w:eastAsia="cs-CZ"/>
        </w:rPr>
        <w:t xml:space="preserve">berie na vedomie, že Zmluva a informácie získané na jej základe, prípadne akékoľvek ďalšie súvisiace informácie, môžu podliehať aplikovateľným ustanoveniam Zákona o slobode informácií, a preto tieto môžu podliehať povinnosti </w:t>
      </w:r>
      <w:r>
        <w:rPr>
          <w:rFonts w:asciiTheme="minorHAnsi" w:hAnsiTheme="minorHAnsi" w:cs="Calibri"/>
          <w:lang w:eastAsia="cs-CZ"/>
        </w:rPr>
        <w:t>o</w:t>
      </w:r>
      <w:r w:rsidRPr="00FB31BE">
        <w:rPr>
          <w:rFonts w:asciiTheme="minorHAnsi" w:hAnsiTheme="minorHAnsi" w:cs="Calibri"/>
          <w:lang w:eastAsia="cs-CZ"/>
        </w:rPr>
        <w:t xml:space="preserve">bjednávateľa zverejniť ich alebo poskytnúť v súlade s týmto právnym predpisom; </w:t>
      </w:r>
      <w:r>
        <w:rPr>
          <w:rFonts w:asciiTheme="minorHAnsi" w:hAnsiTheme="minorHAnsi" w:cs="Calibri"/>
          <w:lang w:eastAsia="cs-CZ"/>
        </w:rPr>
        <w:t>z</w:t>
      </w:r>
      <w:r w:rsidRPr="00FB31BE">
        <w:rPr>
          <w:rFonts w:asciiTheme="minorHAnsi" w:hAnsiTheme="minorHAnsi" w:cs="Calibri"/>
          <w:lang w:eastAsia="cs-CZ"/>
        </w:rPr>
        <w:t>hotoviteľ berie na vedomie, že</w:t>
      </w:r>
      <w:r w:rsidR="00DF4A32">
        <w:rPr>
          <w:rFonts w:asciiTheme="minorHAnsi" w:hAnsiTheme="minorHAnsi" w:cs="Calibri"/>
          <w:lang w:eastAsia="cs-CZ"/>
        </w:rPr>
        <w:t> </w:t>
      </w:r>
      <w:r>
        <w:rPr>
          <w:rFonts w:asciiTheme="minorHAnsi" w:hAnsiTheme="minorHAnsi" w:cs="Calibri"/>
          <w:lang w:eastAsia="cs-CZ"/>
        </w:rPr>
        <w:t>o</w:t>
      </w:r>
      <w:r w:rsidRPr="00FB31BE">
        <w:rPr>
          <w:rFonts w:asciiTheme="minorHAnsi" w:hAnsiTheme="minorHAnsi" w:cs="Calibri"/>
          <w:lang w:eastAsia="cs-CZ"/>
        </w:rPr>
        <w:t xml:space="preserve">bjednávateľ takéto informácie zverejní a/alebo sprístupní v rozsahu povinností a spôsobom vyplývajúcom zo zákona. Na túto skutočnosť </w:t>
      </w:r>
      <w:r>
        <w:rPr>
          <w:rFonts w:asciiTheme="minorHAnsi" w:hAnsiTheme="minorHAnsi" w:cs="Calibri"/>
          <w:lang w:eastAsia="cs-CZ"/>
        </w:rPr>
        <w:t>z</w:t>
      </w:r>
      <w:r w:rsidRPr="00FB31BE">
        <w:rPr>
          <w:rFonts w:asciiTheme="minorHAnsi" w:hAnsiTheme="minorHAnsi" w:cs="Calibri"/>
          <w:lang w:eastAsia="cs-CZ"/>
        </w:rPr>
        <w:t xml:space="preserve">hotoviteľ zmluvne alebo iným vhodným spôsobom upozorní všetky osoby, na základe dodávok od ktorých, alebo na základe spolupráce s ktorými, bude </w:t>
      </w:r>
      <w:r>
        <w:rPr>
          <w:rFonts w:asciiTheme="minorHAnsi" w:hAnsiTheme="minorHAnsi" w:cs="Calibri"/>
          <w:lang w:eastAsia="cs-CZ"/>
        </w:rPr>
        <w:t>z</w:t>
      </w:r>
      <w:r w:rsidRPr="00FB31BE">
        <w:rPr>
          <w:rFonts w:asciiTheme="minorHAnsi" w:hAnsiTheme="minorHAnsi" w:cs="Calibri"/>
          <w:lang w:eastAsia="cs-CZ"/>
        </w:rPr>
        <w:t xml:space="preserve">hotoviteľ </w:t>
      </w:r>
      <w:r>
        <w:rPr>
          <w:rFonts w:asciiTheme="minorHAnsi" w:hAnsiTheme="minorHAnsi" w:cs="Calibri"/>
          <w:lang w:eastAsia="cs-CZ"/>
        </w:rPr>
        <w:t>Predmet Zmluvy realizovať (subdodávateľov)</w:t>
      </w:r>
      <w:r w:rsidRPr="00FB31BE">
        <w:rPr>
          <w:rFonts w:asciiTheme="minorHAnsi" w:hAnsiTheme="minorHAnsi" w:cs="Calibri"/>
          <w:lang w:eastAsia="cs-CZ"/>
        </w:rPr>
        <w:t>.</w:t>
      </w:r>
    </w:p>
    <w:p w14:paraId="579E3987" w14:textId="77777777" w:rsidR="00BD1104" w:rsidRDefault="00BD1104" w:rsidP="00BD1104">
      <w:pPr>
        <w:pStyle w:val="Odsekzoznamu"/>
        <w:tabs>
          <w:tab w:val="left" w:pos="284"/>
        </w:tabs>
        <w:ind w:left="0"/>
        <w:jc w:val="both"/>
        <w:rPr>
          <w:rFonts w:asciiTheme="minorHAnsi" w:hAnsiTheme="minorHAnsi" w:cs="Calibri"/>
          <w:lang w:eastAsia="cs-CZ"/>
        </w:rPr>
      </w:pPr>
    </w:p>
    <w:p w14:paraId="04406051" w14:textId="35CBCBBC" w:rsidR="00E64420" w:rsidRDefault="00E64420" w:rsidP="00E06418">
      <w:pPr>
        <w:pStyle w:val="Odsekzoznamu"/>
        <w:numPr>
          <w:ilvl w:val="0"/>
          <w:numId w:val="43"/>
        </w:numPr>
        <w:tabs>
          <w:tab w:val="left" w:pos="284"/>
        </w:tabs>
        <w:ind w:left="0" w:firstLine="0"/>
        <w:contextualSpacing/>
        <w:jc w:val="both"/>
        <w:rPr>
          <w:rFonts w:asciiTheme="minorHAnsi" w:hAnsiTheme="minorHAnsi" w:cs="Calibri"/>
          <w:lang w:eastAsia="cs-CZ"/>
        </w:rPr>
      </w:pPr>
      <w:r w:rsidRPr="00244824">
        <w:rPr>
          <w:rFonts w:asciiTheme="minorHAnsi" w:hAnsiTheme="minorHAnsi" w:cs="Calibri"/>
          <w:lang w:eastAsia="cs-CZ"/>
        </w:rPr>
        <w:lastRenderedPageBreak/>
        <w:t>Zmluvné strany sa týmto zaväzujú, že budú dodržiavať povinnosti uložené zmluvným stranám na</w:t>
      </w:r>
      <w:r w:rsidR="00DF4A32">
        <w:rPr>
          <w:rFonts w:asciiTheme="minorHAnsi" w:hAnsiTheme="minorHAnsi" w:cs="Calibri"/>
          <w:lang w:eastAsia="cs-CZ"/>
        </w:rPr>
        <w:t> </w:t>
      </w:r>
      <w:r w:rsidRPr="00244824">
        <w:rPr>
          <w:rFonts w:asciiTheme="minorHAnsi" w:hAnsiTheme="minorHAnsi" w:cs="Calibri"/>
          <w:lang w:eastAsia="cs-CZ"/>
        </w:rPr>
        <w:t>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w:t>
      </w:r>
      <w:r w:rsidR="00DF4A32">
        <w:rPr>
          <w:rFonts w:asciiTheme="minorHAnsi" w:hAnsiTheme="minorHAnsi" w:cs="Calibri"/>
          <w:lang w:eastAsia="cs-CZ"/>
        </w:rPr>
        <w:t> </w:t>
      </w:r>
      <w:r w:rsidRPr="00244824">
        <w:rPr>
          <w:rFonts w:asciiTheme="minorHAnsi" w:hAnsiTheme="minorHAnsi" w:cs="Calibri"/>
          <w:lang w:eastAsia="cs-CZ"/>
        </w:rPr>
        <w:t>aplikovateľných všeobecne záväzných právnych predpisov nijak zverejňovať, ani ich akoukoľvek formou spracúvať, reprodukovať alebo podávať ich akýmkoľvek tretím neoprávneným osobám. Ak v</w:t>
      </w:r>
      <w:r w:rsidR="00DF4A32">
        <w:rPr>
          <w:rFonts w:asciiTheme="minorHAnsi" w:hAnsiTheme="minorHAnsi" w:cs="Calibri"/>
          <w:lang w:eastAsia="cs-CZ"/>
        </w:rPr>
        <w:t> </w:t>
      </w:r>
      <w:r w:rsidRPr="00244824">
        <w:rPr>
          <w:rFonts w:asciiTheme="minorHAnsi" w:hAnsiTheme="minorHAnsi" w:cs="Calibri"/>
          <w:lang w:eastAsia="cs-CZ"/>
        </w:rPr>
        <w:t>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r>
        <w:rPr>
          <w:rFonts w:asciiTheme="minorHAnsi" w:hAnsiTheme="minorHAnsi" w:cs="Calibri"/>
          <w:lang w:eastAsia="cs-CZ"/>
        </w:rPr>
        <w:t xml:space="preserve"> </w:t>
      </w:r>
      <w:r w:rsidRPr="004662C7">
        <w:rPr>
          <w:rFonts w:asciiTheme="minorHAnsi" w:hAnsiTheme="minorHAnsi" w:cs="Calibri"/>
          <w:lang w:eastAsia="cs-CZ"/>
        </w:rPr>
        <w:t xml:space="preserve">Záväzky podľa tohto </w:t>
      </w:r>
      <w:r>
        <w:rPr>
          <w:rFonts w:asciiTheme="minorHAnsi" w:hAnsiTheme="minorHAnsi" w:cs="Calibri"/>
          <w:lang w:eastAsia="cs-CZ"/>
        </w:rPr>
        <w:t>odseku Zmluvy pre</w:t>
      </w:r>
      <w:r w:rsidRPr="004662C7">
        <w:rPr>
          <w:rFonts w:asciiTheme="minorHAnsi" w:hAnsiTheme="minorHAnsi" w:cs="Calibri"/>
          <w:lang w:eastAsia="cs-CZ"/>
        </w:rPr>
        <w:t>trvajú aj po zániku Zmluvy z</w:t>
      </w:r>
      <w:r w:rsidR="00DF4A32">
        <w:rPr>
          <w:rFonts w:asciiTheme="minorHAnsi" w:hAnsiTheme="minorHAnsi" w:cs="Calibri"/>
          <w:lang w:eastAsia="cs-CZ"/>
        </w:rPr>
        <w:t> </w:t>
      </w:r>
      <w:r w:rsidRPr="004662C7">
        <w:rPr>
          <w:rFonts w:asciiTheme="minorHAnsi" w:hAnsiTheme="minorHAnsi" w:cs="Calibri"/>
          <w:lang w:eastAsia="cs-CZ"/>
        </w:rPr>
        <w:t>akéhokoľvek dôvodu.</w:t>
      </w:r>
    </w:p>
    <w:p w14:paraId="34BBA944" w14:textId="77777777" w:rsidR="00E64420" w:rsidRPr="004662C7" w:rsidRDefault="00E64420" w:rsidP="00E06418">
      <w:pPr>
        <w:pStyle w:val="Odsekzoznamu"/>
        <w:ind w:left="426"/>
        <w:contextualSpacing/>
        <w:jc w:val="both"/>
        <w:rPr>
          <w:rFonts w:asciiTheme="minorHAnsi" w:hAnsiTheme="minorHAnsi" w:cs="Calibri"/>
          <w:lang w:eastAsia="cs-CZ"/>
        </w:rPr>
      </w:pPr>
    </w:p>
    <w:p w14:paraId="1E596521" w14:textId="77777777" w:rsidR="00E64420" w:rsidRPr="001B4FBE" w:rsidRDefault="00E64420" w:rsidP="00E06418">
      <w:pPr>
        <w:pStyle w:val="Odsekzoznamu"/>
        <w:numPr>
          <w:ilvl w:val="0"/>
          <w:numId w:val="43"/>
        </w:numPr>
        <w:tabs>
          <w:tab w:val="left" w:pos="426"/>
        </w:tabs>
        <w:ind w:left="426" w:hanging="426"/>
        <w:jc w:val="both"/>
        <w:rPr>
          <w:rFonts w:asciiTheme="minorHAnsi" w:hAnsiTheme="minorHAnsi" w:cs="Calibri"/>
          <w:lang w:eastAsia="cs-CZ"/>
        </w:rPr>
      </w:pPr>
      <w:r w:rsidRPr="001B4FBE">
        <w:rPr>
          <w:rFonts w:asciiTheme="minorHAnsi" w:hAnsiTheme="minorHAnsi" w:cs="Calibri"/>
          <w:lang w:eastAsia="cs-CZ"/>
        </w:rPr>
        <w:t xml:space="preserve">Neoddeliteľnou súčasťou tejto Zmluvy sú: </w:t>
      </w:r>
    </w:p>
    <w:p w14:paraId="66896B24" w14:textId="63F09DB6" w:rsidR="00E64420" w:rsidRPr="0043419F" w:rsidRDefault="00E64420" w:rsidP="00E06418">
      <w:pPr>
        <w:pStyle w:val="Odsekzoznamu"/>
        <w:ind w:left="1843" w:hanging="1417"/>
        <w:jc w:val="both"/>
        <w:rPr>
          <w:rFonts w:asciiTheme="minorHAnsi" w:hAnsiTheme="minorHAnsi" w:cstheme="minorHAnsi"/>
          <w:bCs/>
          <w:lang w:eastAsia="cs-CZ"/>
        </w:rPr>
      </w:pPr>
      <w:r w:rsidRPr="0043419F">
        <w:rPr>
          <w:rFonts w:asciiTheme="minorHAnsi" w:hAnsiTheme="minorHAnsi" w:cstheme="minorHAnsi"/>
          <w:b/>
          <w:lang w:eastAsia="cs-CZ"/>
        </w:rPr>
        <w:t>Príloha č. 1:</w:t>
      </w:r>
      <w:r w:rsidRPr="0043419F">
        <w:rPr>
          <w:rFonts w:asciiTheme="minorHAnsi" w:hAnsiTheme="minorHAnsi" w:cstheme="minorHAnsi"/>
          <w:bCs/>
          <w:lang w:eastAsia="cs-CZ"/>
        </w:rPr>
        <w:tab/>
        <w:t>Rozpočet/Ocenený Výkaz výmer zhotoviteľa</w:t>
      </w:r>
    </w:p>
    <w:p w14:paraId="2C0CBD8C" w14:textId="77777777" w:rsidR="00E64420" w:rsidRDefault="00E64420" w:rsidP="00E06418">
      <w:pPr>
        <w:pStyle w:val="Odsekzoznamu"/>
        <w:ind w:left="1843" w:hanging="1417"/>
        <w:jc w:val="both"/>
        <w:rPr>
          <w:rFonts w:asciiTheme="minorHAnsi" w:hAnsiTheme="minorHAnsi" w:cs="Calibri"/>
          <w:lang w:eastAsia="cs-CZ"/>
        </w:rPr>
      </w:pPr>
      <w:r w:rsidRPr="0043419F">
        <w:rPr>
          <w:rFonts w:asciiTheme="minorHAnsi" w:hAnsiTheme="minorHAnsi" w:cstheme="minorHAnsi"/>
          <w:b/>
          <w:lang w:eastAsia="cs-CZ"/>
        </w:rPr>
        <w:t>Príloha č. 2</w:t>
      </w:r>
      <w:r w:rsidRPr="0043419F">
        <w:rPr>
          <w:rFonts w:asciiTheme="minorHAnsi" w:hAnsiTheme="minorHAnsi" w:cs="Calibri"/>
          <w:b/>
          <w:lang w:eastAsia="cs-CZ"/>
        </w:rPr>
        <w:t>:</w:t>
      </w:r>
      <w:r w:rsidRPr="0043419F">
        <w:rPr>
          <w:rFonts w:asciiTheme="minorHAnsi" w:hAnsiTheme="minorHAnsi" w:cs="Calibri"/>
          <w:lang w:eastAsia="cs-CZ"/>
        </w:rPr>
        <w:tab/>
      </w:r>
      <w:r>
        <w:rPr>
          <w:rFonts w:asciiTheme="minorHAnsi" w:hAnsiTheme="minorHAnsi" w:cs="Calibri"/>
          <w:lang w:eastAsia="cs-CZ"/>
        </w:rPr>
        <w:t>Projektová dokumentácia v elektronickej podobe na pamäťovom médiu</w:t>
      </w:r>
    </w:p>
    <w:p w14:paraId="40E04135" w14:textId="5F1D026D" w:rsidR="00E64420" w:rsidRPr="0043419F" w:rsidRDefault="00E64420" w:rsidP="00E06418">
      <w:pPr>
        <w:pStyle w:val="Odsekzoznamu"/>
        <w:ind w:left="1843" w:hanging="1417"/>
        <w:jc w:val="both"/>
        <w:rPr>
          <w:rFonts w:asciiTheme="minorHAnsi" w:hAnsiTheme="minorHAnsi" w:cs="Calibri"/>
          <w:lang w:eastAsia="cs-CZ"/>
        </w:rPr>
      </w:pPr>
      <w:r>
        <w:rPr>
          <w:rFonts w:asciiTheme="minorHAnsi" w:hAnsiTheme="minorHAnsi" w:cstheme="minorHAnsi"/>
          <w:b/>
          <w:lang w:eastAsia="cs-CZ"/>
        </w:rPr>
        <w:t>Príloha č.</w:t>
      </w:r>
      <w:r>
        <w:rPr>
          <w:rFonts w:asciiTheme="minorHAnsi" w:hAnsiTheme="minorHAnsi" w:cs="Calibri"/>
          <w:lang w:eastAsia="cs-CZ"/>
        </w:rPr>
        <w:t xml:space="preserve"> </w:t>
      </w:r>
      <w:r w:rsidRPr="00E64420">
        <w:rPr>
          <w:rFonts w:asciiTheme="minorHAnsi" w:hAnsiTheme="minorHAnsi" w:cs="Calibri"/>
          <w:b/>
          <w:bCs/>
          <w:lang w:eastAsia="cs-CZ"/>
        </w:rPr>
        <w:t>3:</w:t>
      </w:r>
      <w:r>
        <w:rPr>
          <w:rFonts w:asciiTheme="minorHAnsi" w:hAnsiTheme="minorHAnsi" w:cs="Calibri"/>
          <w:lang w:eastAsia="cs-CZ"/>
        </w:rPr>
        <w:tab/>
      </w:r>
      <w:r w:rsidRPr="0043419F">
        <w:rPr>
          <w:rFonts w:asciiTheme="minorHAnsi" w:hAnsiTheme="minorHAnsi" w:cs="Calibri"/>
          <w:lang w:eastAsia="cs-CZ"/>
        </w:rPr>
        <w:t>Vecný a časový harmonogram realizácie stavebných prác</w:t>
      </w:r>
    </w:p>
    <w:p w14:paraId="76327521" w14:textId="63B7FB0F" w:rsidR="00E64420" w:rsidRPr="0043419F" w:rsidRDefault="00E64420" w:rsidP="00E06418">
      <w:pPr>
        <w:pStyle w:val="Odsekzoznamu"/>
        <w:ind w:left="1843" w:hanging="1417"/>
        <w:jc w:val="both"/>
        <w:rPr>
          <w:rFonts w:asciiTheme="minorHAnsi" w:hAnsiTheme="minorHAnsi" w:cs="Calibri"/>
          <w:lang w:eastAsia="cs-CZ"/>
        </w:rPr>
      </w:pPr>
      <w:r w:rsidRPr="0043419F">
        <w:rPr>
          <w:rFonts w:asciiTheme="minorHAnsi" w:hAnsiTheme="minorHAnsi" w:cs="Calibri"/>
          <w:b/>
          <w:bCs/>
          <w:lang w:eastAsia="cs-CZ"/>
        </w:rPr>
        <w:t xml:space="preserve">Príloha č. </w:t>
      </w:r>
      <w:r>
        <w:rPr>
          <w:rFonts w:asciiTheme="minorHAnsi" w:hAnsiTheme="minorHAnsi" w:cs="Calibri"/>
          <w:b/>
          <w:bCs/>
          <w:lang w:eastAsia="cs-CZ"/>
        </w:rPr>
        <w:t>4</w:t>
      </w:r>
      <w:r w:rsidRPr="0043419F">
        <w:rPr>
          <w:rFonts w:asciiTheme="minorHAnsi" w:hAnsiTheme="minorHAnsi" w:cs="Calibri"/>
          <w:b/>
          <w:bCs/>
          <w:lang w:eastAsia="cs-CZ"/>
        </w:rPr>
        <w:t>:</w:t>
      </w:r>
      <w:r w:rsidRPr="0043419F">
        <w:rPr>
          <w:rFonts w:asciiTheme="minorHAnsi" w:hAnsiTheme="minorHAnsi" w:cs="Calibri"/>
          <w:lang w:eastAsia="cs-CZ"/>
        </w:rPr>
        <w:tab/>
        <w:t>Zoznam subdodávateľov zhotoviteľa/čestné vyhlásenie zhotoviteľa, že</w:t>
      </w:r>
      <w:r w:rsidR="00F67E4A">
        <w:rPr>
          <w:rFonts w:asciiTheme="minorHAnsi" w:hAnsiTheme="minorHAnsi" w:cs="Calibri"/>
          <w:lang w:eastAsia="cs-CZ"/>
        </w:rPr>
        <w:t> </w:t>
      </w:r>
      <w:r w:rsidRPr="0043419F">
        <w:rPr>
          <w:rFonts w:asciiTheme="minorHAnsi" w:hAnsiTheme="minorHAnsi" w:cs="Calibri"/>
          <w:lang w:eastAsia="cs-CZ"/>
        </w:rPr>
        <w:t>na</w:t>
      </w:r>
      <w:r w:rsidR="00DF4A32">
        <w:rPr>
          <w:rFonts w:asciiTheme="minorHAnsi" w:hAnsiTheme="minorHAnsi" w:cs="Calibri"/>
          <w:lang w:eastAsia="cs-CZ"/>
        </w:rPr>
        <w:t> </w:t>
      </w:r>
      <w:r w:rsidRPr="0043419F">
        <w:rPr>
          <w:rFonts w:asciiTheme="minorHAnsi" w:hAnsiTheme="minorHAnsi" w:cs="Calibri"/>
          <w:lang w:eastAsia="cs-CZ"/>
        </w:rPr>
        <w:t>vykonanie Diela nebudú využití subdodávatelia.</w:t>
      </w:r>
    </w:p>
    <w:p w14:paraId="7005F8B1" w14:textId="0E87F6EA" w:rsidR="00E64420" w:rsidRPr="0055137B" w:rsidRDefault="00E64420" w:rsidP="00E06418">
      <w:pPr>
        <w:pStyle w:val="Odsekzoznamu"/>
        <w:ind w:left="1843" w:hanging="1417"/>
        <w:jc w:val="both"/>
        <w:rPr>
          <w:rFonts w:asciiTheme="minorHAnsi" w:hAnsiTheme="minorHAnsi" w:cstheme="minorHAnsi"/>
        </w:rPr>
      </w:pPr>
      <w:r w:rsidRPr="0043419F">
        <w:rPr>
          <w:rFonts w:asciiTheme="minorHAnsi" w:hAnsiTheme="minorHAnsi" w:cs="Calibri"/>
          <w:b/>
          <w:bCs/>
          <w:lang w:eastAsia="cs-CZ"/>
        </w:rPr>
        <w:t>Príloha č.</w:t>
      </w:r>
      <w:r w:rsidRPr="0043419F">
        <w:rPr>
          <w:rFonts w:asciiTheme="minorHAnsi" w:hAnsiTheme="minorHAnsi" w:cs="Calibri"/>
          <w:lang w:eastAsia="cs-CZ"/>
        </w:rPr>
        <w:t xml:space="preserve"> </w:t>
      </w:r>
      <w:r w:rsidRPr="00F7090F">
        <w:rPr>
          <w:rFonts w:asciiTheme="minorHAnsi" w:hAnsiTheme="minorHAnsi" w:cs="Calibri"/>
          <w:b/>
          <w:bCs/>
          <w:lang w:eastAsia="cs-CZ"/>
        </w:rPr>
        <w:t>5</w:t>
      </w:r>
      <w:r w:rsidRPr="0043419F">
        <w:rPr>
          <w:rFonts w:asciiTheme="minorHAnsi" w:hAnsiTheme="minorHAnsi" w:cs="Calibri"/>
          <w:b/>
          <w:bCs/>
          <w:lang w:eastAsia="cs-CZ"/>
        </w:rPr>
        <w:t>:</w:t>
      </w:r>
      <w:r w:rsidRPr="0043419F">
        <w:rPr>
          <w:rFonts w:asciiTheme="minorHAnsi" w:hAnsiTheme="minorHAnsi" w:cs="Calibri"/>
          <w:lang w:eastAsia="cs-CZ"/>
        </w:rPr>
        <w:tab/>
      </w:r>
      <w:r w:rsidRPr="0043419F">
        <w:rPr>
          <w:rFonts w:asciiTheme="minorHAnsi" w:hAnsiTheme="minorHAnsi" w:cstheme="minorHAnsi"/>
        </w:rPr>
        <w:t>Potvrdenie o vystavení bankovej záruky/poistenia záruky</w:t>
      </w:r>
    </w:p>
    <w:p w14:paraId="30E92BD6" w14:textId="77777777" w:rsidR="00E64420" w:rsidRDefault="00E64420" w:rsidP="00E06418">
      <w:pPr>
        <w:pStyle w:val="Odsekzoznamu"/>
        <w:ind w:left="1843" w:hanging="1417"/>
        <w:jc w:val="both"/>
        <w:rPr>
          <w:rFonts w:asciiTheme="minorHAnsi" w:hAnsiTheme="minorHAnsi" w:cs="Calibri"/>
          <w:lang w:eastAsia="cs-CZ"/>
        </w:rPr>
      </w:pPr>
    </w:p>
    <w:p w14:paraId="37AF54A6" w14:textId="77777777" w:rsidR="00E64420" w:rsidRDefault="00E64420" w:rsidP="00D71CCC">
      <w:pPr>
        <w:pStyle w:val="Odsekzoznamu"/>
        <w:numPr>
          <w:ilvl w:val="0"/>
          <w:numId w:val="43"/>
        </w:numPr>
        <w:tabs>
          <w:tab w:val="left" w:pos="426"/>
        </w:tabs>
        <w:ind w:left="0" w:firstLine="0"/>
        <w:jc w:val="both"/>
        <w:rPr>
          <w:rFonts w:asciiTheme="minorHAnsi" w:hAnsiTheme="minorHAnsi" w:cs="Calibri"/>
          <w:lang w:eastAsia="cs-CZ"/>
        </w:rPr>
      </w:pPr>
      <w:r w:rsidRPr="001B4FBE">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r>
        <w:rPr>
          <w:rFonts w:asciiTheme="minorHAnsi" w:hAnsiTheme="minorHAnsi" w:cs="Calibri"/>
          <w:lang w:eastAsia="cs-CZ"/>
        </w:rPr>
        <w:t xml:space="preserve"> </w:t>
      </w:r>
      <w:r w:rsidRPr="001866A4">
        <w:rPr>
          <w:rFonts w:asciiTheme="minorHAnsi" w:hAnsiTheme="minorHAnsi" w:cs="Calibri"/>
          <w:lang w:eastAsia="cs-CZ"/>
        </w:rPr>
        <w:t>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2ED4150" w14:textId="77777777" w:rsidR="00D71CCC" w:rsidRDefault="00D71CCC" w:rsidP="00D71CCC">
      <w:pPr>
        <w:tabs>
          <w:tab w:val="left" w:pos="426"/>
        </w:tabs>
        <w:jc w:val="both"/>
        <w:rPr>
          <w:rFonts w:cs="Calibri"/>
          <w:lang w:eastAsia="cs-CZ"/>
        </w:rPr>
      </w:pPr>
    </w:p>
    <w:p w14:paraId="595C2398" w14:textId="77777777" w:rsidR="00D71CCC" w:rsidRPr="00D71CCC" w:rsidRDefault="00D71CCC" w:rsidP="00D71CCC">
      <w:pPr>
        <w:tabs>
          <w:tab w:val="left" w:pos="426"/>
        </w:tabs>
        <w:jc w:val="both"/>
        <w:rPr>
          <w:rFonts w:cs="Calibri"/>
          <w:lang w:eastAsia="cs-CZ"/>
        </w:rPr>
      </w:pPr>
    </w:p>
    <w:p w14:paraId="143A5E1C" w14:textId="129D0250" w:rsidR="00C450E0" w:rsidRPr="00906D51" w:rsidRDefault="00C450E0" w:rsidP="00E06418">
      <w:pPr>
        <w:rPr>
          <w:rFonts w:cs="Calibri"/>
          <w:lang w:eastAsia="cs-CZ"/>
        </w:rPr>
      </w:pPr>
      <w:r w:rsidRPr="00906D51">
        <w:rPr>
          <w:rFonts w:cs="Calibri"/>
          <w:lang w:eastAsia="cs-CZ"/>
        </w:rPr>
        <w:t>V </w:t>
      </w:r>
      <w:r w:rsidR="00A74C13">
        <w:rPr>
          <w:rFonts w:cs="Calibri"/>
          <w:lang w:eastAsia="cs-CZ"/>
        </w:rPr>
        <w:t xml:space="preserve">.......................  </w:t>
      </w:r>
      <w:r w:rsidRPr="00906D51">
        <w:rPr>
          <w:rFonts w:cs="Calibri"/>
          <w:lang w:eastAsia="cs-CZ"/>
        </w:rPr>
        <w:t xml:space="preserve">dňa:                           </w:t>
      </w:r>
      <w:r w:rsidRPr="00906D51">
        <w:rPr>
          <w:rFonts w:cs="Calibri"/>
          <w:lang w:eastAsia="cs-CZ"/>
        </w:rPr>
        <w:tab/>
        <w:t xml:space="preserve">   </w:t>
      </w:r>
      <w:r w:rsidRPr="00906D51">
        <w:rPr>
          <w:rFonts w:cs="Calibri"/>
          <w:lang w:eastAsia="cs-CZ"/>
        </w:rPr>
        <w:tab/>
      </w:r>
      <w:r w:rsidRPr="00906D51">
        <w:rPr>
          <w:rFonts w:cs="Calibri"/>
          <w:lang w:eastAsia="cs-CZ"/>
        </w:rPr>
        <w:tab/>
      </w:r>
      <w:r w:rsidRPr="00906D51">
        <w:rPr>
          <w:rFonts w:cs="Calibri"/>
          <w:lang w:eastAsia="cs-CZ"/>
        </w:rPr>
        <w:tab/>
        <w:t xml:space="preserve">V  </w:t>
      </w:r>
      <w:r>
        <w:rPr>
          <w:rFonts w:cs="Calibri"/>
          <w:lang w:eastAsia="cs-CZ"/>
        </w:rPr>
        <w:t xml:space="preserve">.......................  </w:t>
      </w:r>
      <w:r w:rsidRPr="00906D51">
        <w:rPr>
          <w:rFonts w:cs="Calibri"/>
          <w:lang w:eastAsia="cs-CZ"/>
        </w:rPr>
        <w:t xml:space="preserve">dňa:   </w:t>
      </w:r>
    </w:p>
    <w:p w14:paraId="1E3901FC" w14:textId="77777777" w:rsidR="00C450E0" w:rsidRDefault="00C450E0" w:rsidP="00E06418">
      <w:pPr>
        <w:rPr>
          <w:rFonts w:cs="Calibri"/>
          <w:b/>
          <w:lang w:eastAsia="cs-CZ"/>
        </w:rPr>
      </w:pPr>
    </w:p>
    <w:p w14:paraId="0C0DE1AA" w14:textId="77777777" w:rsidR="00C450E0" w:rsidRPr="00906D51" w:rsidRDefault="00C450E0" w:rsidP="00E06418">
      <w:pPr>
        <w:rPr>
          <w:rFonts w:cs="Calibri"/>
          <w:lang w:eastAsia="cs-CZ"/>
        </w:rPr>
      </w:pPr>
      <w:r>
        <w:rPr>
          <w:rFonts w:cs="Calibri"/>
          <w:b/>
          <w:lang w:eastAsia="cs-CZ"/>
        </w:rPr>
        <w:t>O</w:t>
      </w:r>
      <w:r w:rsidRPr="00906D51">
        <w:rPr>
          <w:rFonts w:cs="Calibri"/>
          <w:b/>
          <w:lang w:eastAsia="cs-CZ"/>
        </w:rPr>
        <w:t xml:space="preserve">bjednávateľ:                                                  </w:t>
      </w:r>
      <w:r w:rsidRPr="00906D51">
        <w:rPr>
          <w:rFonts w:cs="Calibri"/>
          <w:b/>
          <w:lang w:eastAsia="cs-CZ"/>
        </w:rPr>
        <w:tab/>
      </w:r>
      <w:r w:rsidRPr="00906D51">
        <w:rPr>
          <w:rFonts w:cs="Calibri"/>
          <w:b/>
          <w:lang w:eastAsia="cs-CZ"/>
        </w:rPr>
        <w:tab/>
      </w:r>
      <w:r w:rsidRPr="00906D51">
        <w:rPr>
          <w:rFonts w:cs="Calibri"/>
          <w:b/>
          <w:lang w:eastAsia="cs-CZ"/>
        </w:rPr>
        <w:tab/>
        <w:t>Zhotoviteľ:</w:t>
      </w:r>
    </w:p>
    <w:p w14:paraId="414A149F" w14:textId="77777777" w:rsidR="00C450E0" w:rsidRPr="00906D51" w:rsidRDefault="00C450E0" w:rsidP="00E06418">
      <w:pPr>
        <w:tabs>
          <w:tab w:val="left" w:pos="4500"/>
          <w:tab w:val="left" w:pos="4962"/>
        </w:tabs>
        <w:spacing w:after="120"/>
        <w:rPr>
          <w:rFonts w:cs="Calibri"/>
          <w:lang w:eastAsia="cs-CZ"/>
        </w:rPr>
      </w:pPr>
    </w:p>
    <w:p w14:paraId="5205EEC1" w14:textId="4C6003CE" w:rsidR="00C450E0" w:rsidRPr="00906D51" w:rsidRDefault="00C450E0" w:rsidP="00E06418">
      <w:pPr>
        <w:tabs>
          <w:tab w:val="left" w:pos="4500"/>
          <w:tab w:val="left" w:pos="4962"/>
        </w:tabs>
        <w:rPr>
          <w:rFonts w:cs="Calibri"/>
        </w:rPr>
      </w:pPr>
      <w:r w:rsidRPr="00906D51">
        <w:rPr>
          <w:rFonts w:cs="Calibri"/>
        </w:rPr>
        <w:t>.................................................</w:t>
      </w:r>
      <w:r w:rsidR="00D71CCC">
        <w:rPr>
          <w:rFonts w:cs="Calibri"/>
        </w:rPr>
        <w:t>...........</w:t>
      </w:r>
      <w:r w:rsidRPr="00906D51">
        <w:rPr>
          <w:rFonts w:cs="Calibri"/>
        </w:rPr>
        <w:t xml:space="preserve">           </w:t>
      </w:r>
      <w:r w:rsidRPr="00906D51">
        <w:rPr>
          <w:rFonts w:cs="Calibri"/>
        </w:rPr>
        <w:tab/>
      </w:r>
      <w:r w:rsidRPr="00906D51">
        <w:rPr>
          <w:rFonts w:cs="Calibri"/>
        </w:rPr>
        <w:tab/>
        <w:t xml:space="preserve">               .................................................</w:t>
      </w:r>
      <w:r w:rsidR="00D71CCC">
        <w:rPr>
          <w:rFonts w:cs="Calibri"/>
        </w:rPr>
        <w:t>...........</w:t>
      </w:r>
    </w:p>
    <w:p w14:paraId="055038F2" w14:textId="314E9176" w:rsidR="00C450E0" w:rsidRPr="00D71CCC" w:rsidRDefault="00A74C13" w:rsidP="00D71CCC">
      <w:pPr>
        <w:tabs>
          <w:tab w:val="left" w:pos="1134"/>
          <w:tab w:val="left" w:pos="5670"/>
          <w:tab w:val="left" w:pos="6096"/>
        </w:tabs>
        <w:rPr>
          <w:rFonts w:cs="Calibri"/>
        </w:rPr>
      </w:pPr>
      <w:r w:rsidRPr="00D71CCC">
        <w:rPr>
          <w:rFonts w:cstheme="minorHAnsi"/>
        </w:rPr>
        <w:t>[</w:t>
      </w:r>
      <w:r w:rsidRPr="00D71CCC">
        <w:rPr>
          <w:rFonts w:cs="Calibri"/>
        </w:rPr>
        <w:t>Titul, Meno Priezvisko</w:t>
      </w:r>
      <w:r w:rsidRPr="00D71CCC">
        <w:rPr>
          <w:rFonts w:cstheme="minorHAnsi"/>
        </w:rPr>
        <w:t>]</w:t>
      </w:r>
      <w:r w:rsidR="00D71CCC" w:rsidRPr="00D71CCC">
        <w:rPr>
          <w:rFonts w:cstheme="minorHAnsi"/>
        </w:rPr>
        <w:tab/>
        <w:t>[</w:t>
      </w:r>
      <w:r w:rsidR="00D71CCC" w:rsidRPr="00D71CCC">
        <w:rPr>
          <w:rFonts w:cs="Calibri"/>
        </w:rPr>
        <w:t>Titul, Meno Priezvisko</w:t>
      </w:r>
      <w:r w:rsidR="00D71CCC" w:rsidRPr="00D71CCC">
        <w:rPr>
          <w:rFonts w:cstheme="minorHAnsi"/>
        </w:rPr>
        <w:t>]</w:t>
      </w:r>
      <w:r w:rsidR="00D71CCC" w:rsidRPr="00D71CCC">
        <w:rPr>
          <w:rFonts w:cstheme="minorHAnsi"/>
        </w:rPr>
        <w:tab/>
      </w:r>
    </w:p>
    <w:p w14:paraId="70FBB0F6" w14:textId="77777777" w:rsidR="00D71CCC" w:rsidRPr="00BF4907" w:rsidRDefault="00A74C13" w:rsidP="00D71CCC">
      <w:pPr>
        <w:tabs>
          <w:tab w:val="left" w:pos="1134"/>
          <w:tab w:val="left" w:pos="5670"/>
          <w:tab w:val="left" w:pos="6096"/>
        </w:tabs>
        <w:spacing w:after="120"/>
        <w:rPr>
          <w:rFonts w:cs="Calibri"/>
          <w:lang w:eastAsia="cs-CZ"/>
        </w:rPr>
      </w:pPr>
      <w:r w:rsidRPr="00D71CCC">
        <w:rPr>
          <w:rFonts w:cstheme="minorHAnsi"/>
        </w:rPr>
        <w:t>[funkcia]</w:t>
      </w:r>
      <w:r w:rsidR="00D71CCC" w:rsidRPr="00D71CCC">
        <w:rPr>
          <w:rFonts w:cstheme="minorHAnsi"/>
        </w:rPr>
        <w:tab/>
      </w:r>
      <w:r w:rsidR="00D71CCC" w:rsidRPr="00D71CCC">
        <w:rPr>
          <w:rFonts w:cstheme="minorHAnsi"/>
        </w:rPr>
        <w:tab/>
        <w:t>[funkcia]</w:t>
      </w:r>
    </w:p>
    <w:p w14:paraId="71A55BE6" w14:textId="02C0CE19" w:rsidR="00C450E0" w:rsidRPr="00BF4907" w:rsidRDefault="00C450E0" w:rsidP="00E06418">
      <w:pPr>
        <w:tabs>
          <w:tab w:val="left" w:pos="1134"/>
          <w:tab w:val="left" w:pos="6096"/>
        </w:tabs>
        <w:spacing w:after="120"/>
        <w:rPr>
          <w:rFonts w:cs="Calibri"/>
          <w:lang w:eastAsia="cs-CZ"/>
        </w:rPr>
      </w:pPr>
    </w:p>
    <w:p w14:paraId="503B7668" w14:textId="77777777" w:rsidR="00C450E0" w:rsidRPr="00A25F33" w:rsidRDefault="00C450E0" w:rsidP="00E06418">
      <w:pPr>
        <w:pStyle w:val="Bezriadkovania"/>
        <w:tabs>
          <w:tab w:val="left" w:pos="426"/>
        </w:tabs>
        <w:spacing w:after="240"/>
        <w:jc w:val="both"/>
        <w:rPr>
          <w:rFonts w:asciiTheme="minorHAnsi" w:hAnsiTheme="minorHAnsi" w:cstheme="minorHAnsi"/>
          <w:color w:val="auto"/>
          <w:sz w:val="22"/>
          <w:szCs w:val="22"/>
          <w:lang w:eastAsia="cs-CZ"/>
        </w:rPr>
      </w:pPr>
    </w:p>
    <w:sectPr w:rsidR="00C450E0" w:rsidRPr="00A25F3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C557" w14:textId="77777777" w:rsidR="00883B34" w:rsidRDefault="00883B34" w:rsidP="00D81E0A">
      <w:pPr>
        <w:spacing w:after="0" w:line="240" w:lineRule="auto"/>
      </w:pPr>
      <w:r>
        <w:separator/>
      </w:r>
    </w:p>
  </w:endnote>
  <w:endnote w:type="continuationSeparator" w:id="0">
    <w:p w14:paraId="76B16798" w14:textId="77777777" w:rsidR="00883B34" w:rsidRDefault="00883B34"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175BA69C"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20420F">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0420F">
              <w:rPr>
                <w:b/>
                <w:bCs/>
                <w:noProof/>
              </w:rPr>
              <w:t>24</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3EBA" w14:textId="77777777" w:rsidR="00883B34" w:rsidRDefault="00883B34" w:rsidP="00D81E0A">
      <w:pPr>
        <w:spacing w:after="0" w:line="240" w:lineRule="auto"/>
      </w:pPr>
      <w:r>
        <w:separator/>
      </w:r>
    </w:p>
  </w:footnote>
  <w:footnote w:type="continuationSeparator" w:id="0">
    <w:p w14:paraId="7A120B62" w14:textId="77777777" w:rsidR="00883B34" w:rsidRDefault="00883B34"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85C2FD92"/>
    <w:lvl w:ilvl="0">
      <w:start w:val="4"/>
      <w:numFmt w:val="decimal"/>
      <w:lvlText w:val="%1."/>
      <w:lvlJc w:val="left"/>
      <w:pPr>
        <w:ind w:left="360" w:hanging="360"/>
      </w:pPr>
      <w:rPr>
        <w:b/>
        <w:i w:val="0"/>
        <w:i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0" w15:restartNumberingAfterBreak="0">
    <w:nsid w:val="49E63B9C"/>
    <w:multiLevelType w:val="hybridMultilevel"/>
    <w:tmpl w:val="DC0689B6"/>
    <w:lvl w:ilvl="0" w:tplc="AB44F234">
      <w:start w:val="1"/>
      <w:numFmt w:val="decimal"/>
      <w:lvlText w:val="%1."/>
      <w:lvlJc w:val="left"/>
      <w:pPr>
        <w:ind w:left="840" w:hanging="48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4"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3E2E60"/>
    <w:multiLevelType w:val="hybridMultilevel"/>
    <w:tmpl w:val="05946332"/>
    <w:lvl w:ilvl="0" w:tplc="E530E7C0">
      <w:start w:val="1"/>
      <w:numFmt w:val="decimal"/>
      <w:lvlText w:val="%1."/>
      <w:lvlJc w:val="left"/>
      <w:pPr>
        <w:ind w:left="720" w:hanging="360"/>
      </w:pPr>
      <w:rPr>
        <w:rFonts w:asciiTheme="minorHAnsi" w:eastAsia="Times New Roman" w:hAnsiTheme="minorHAnsi" w:cs="Calibri"/>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4"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9"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4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21181333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74479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70467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94547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60324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48034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02676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11895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0558627">
    <w:abstractNumId w:val="3"/>
  </w:num>
  <w:num w:numId="10" w16cid:durableId="18760400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05527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86278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036382">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86694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62792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23227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763116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3481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85725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9014458">
    <w:abstractNumId w:val="40"/>
  </w:num>
  <w:num w:numId="21" w16cid:durableId="86002560">
    <w:abstractNumId w:val="3"/>
  </w:num>
  <w:num w:numId="22" w16cid:durableId="91243538">
    <w:abstractNumId w:val="6"/>
  </w:num>
  <w:num w:numId="23" w16cid:durableId="2093579255">
    <w:abstractNumId w:val="8"/>
  </w:num>
  <w:num w:numId="24" w16cid:durableId="1024288908">
    <w:abstractNumId w:val="24"/>
  </w:num>
  <w:num w:numId="25" w16cid:durableId="319895916">
    <w:abstractNumId w:val="32"/>
  </w:num>
  <w:num w:numId="26" w16cid:durableId="130828655">
    <w:abstractNumId w:val="11"/>
  </w:num>
  <w:num w:numId="27" w16cid:durableId="1279409537">
    <w:abstractNumId w:val="26"/>
  </w:num>
  <w:num w:numId="28" w16cid:durableId="1944266724">
    <w:abstractNumId w:val="21"/>
  </w:num>
  <w:num w:numId="29" w16cid:durableId="1891527649">
    <w:abstractNumId w:val="20"/>
  </w:num>
  <w:num w:numId="30" w16cid:durableId="653677141">
    <w:abstractNumId w:val="18"/>
  </w:num>
  <w:num w:numId="31" w16cid:durableId="368385797">
    <w:abstractNumId w:val="0"/>
  </w:num>
  <w:num w:numId="32" w16cid:durableId="1057432459">
    <w:abstractNumId w:val="22"/>
  </w:num>
  <w:num w:numId="33" w16cid:durableId="841774806">
    <w:abstractNumId w:val="29"/>
  </w:num>
  <w:num w:numId="34" w16cid:durableId="1161458503">
    <w:abstractNumId w:val="25"/>
  </w:num>
  <w:num w:numId="35" w16cid:durableId="2113863839">
    <w:abstractNumId w:val="28"/>
  </w:num>
  <w:num w:numId="36" w16cid:durableId="1714889171">
    <w:abstractNumId w:val="4"/>
  </w:num>
  <w:num w:numId="37" w16cid:durableId="1436829162">
    <w:abstractNumId w:val="31"/>
  </w:num>
  <w:num w:numId="38" w16cid:durableId="894587421">
    <w:abstractNumId w:val="14"/>
  </w:num>
  <w:num w:numId="39" w16cid:durableId="633632480">
    <w:abstractNumId w:val="15"/>
  </w:num>
  <w:num w:numId="40" w16cid:durableId="1456632740">
    <w:abstractNumId w:val="2"/>
  </w:num>
  <w:num w:numId="41" w16cid:durableId="413623834">
    <w:abstractNumId w:val="5"/>
  </w:num>
  <w:num w:numId="42" w16cid:durableId="3370747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9184002">
    <w:abstractNumId w:val="30"/>
  </w:num>
  <w:num w:numId="44" w16cid:durableId="31511317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20197"/>
    <w:rsid w:val="00031103"/>
    <w:rsid w:val="0004087D"/>
    <w:rsid w:val="0005034D"/>
    <w:rsid w:val="0005230B"/>
    <w:rsid w:val="00091CE4"/>
    <w:rsid w:val="000928E5"/>
    <w:rsid w:val="000956CA"/>
    <w:rsid w:val="000A6780"/>
    <w:rsid w:val="000C42A2"/>
    <w:rsid w:val="000E0D5F"/>
    <w:rsid w:val="000E4CCD"/>
    <w:rsid w:val="00102A06"/>
    <w:rsid w:val="00116D9F"/>
    <w:rsid w:val="00120457"/>
    <w:rsid w:val="00140F83"/>
    <w:rsid w:val="00141A18"/>
    <w:rsid w:val="00141CBD"/>
    <w:rsid w:val="0014416A"/>
    <w:rsid w:val="00145B1C"/>
    <w:rsid w:val="00150132"/>
    <w:rsid w:val="00153B4F"/>
    <w:rsid w:val="0017210A"/>
    <w:rsid w:val="00180114"/>
    <w:rsid w:val="00190CAE"/>
    <w:rsid w:val="001A536C"/>
    <w:rsid w:val="001B3125"/>
    <w:rsid w:val="001F0D64"/>
    <w:rsid w:val="001F1EF4"/>
    <w:rsid w:val="001F268E"/>
    <w:rsid w:val="001F4180"/>
    <w:rsid w:val="00203325"/>
    <w:rsid w:val="0020420F"/>
    <w:rsid w:val="00204577"/>
    <w:rsid w:val="0020712D"/>
    <w:rsid w:val="00223A52"/>
    <w:rsid w:val="00224052"/>
    <w:rsid w:val="002261BB"/>
    <w:rsid w:val="00232159"/>
    <w:rsid w:val="0024461E"/>
    <w:rsid w:val="00246141"/>
    <w:rsid w:val="00257BFB"/>
    <w:rsid w:val="00276459"/>
    <w:rsid w:val="00277BA6"/>
    <w:rsid w:val="002826EA"/>
    <w:rsid w:val="002835FB"/>
    <w:rsid w:val="00285A0C"/>
    <w:rsid w:val="002947AB"/>
    <w:rsid w:val="002A0A8A"/>
    <w:rsid w:val="002A3679"/>
    <w:rsid w:val="002B4232"/>
    <w:rsid w:val="002B63B3"/>
    <w:rsid w:val="002C2501"/>
    <w:rsid w:val="002C6492"/>
    <w:rsid w:val="002D272B"/>
    <w:rsid w:val="002F6DF2"/>
    <w:rsid w:val="0030672C"/>
    <w:rsid w:val="00317C82"/>
    <w:rsid w:val="0033034B"/>
    <w:rsid w:val="00331289"/>
    <w:rsid w:val="00335FBC"/>
    <w:rsid w:val="00337EDA"/>
    <w:rsid w:val="003452BD"/>
    <w:rsid w:val="003460FB"/>
    <w:rsid w:val="0035331E"/>
    <w:rsid w:val="00353C57"/>
    <w:rsid w:val="00354B3F"/>
    <w:rsid w:val="003554CD"/>
    <w:rsid w:val="003763B5"/>
    <w:rsid w:val="0037792E"/>
    <w:rsid w:val="0038247F"/>
    <w:rsid w:val="00382B18"/>
    <w:rsid w:val="0038391A"/>
    <w:rsid w:val="003A09D2"/>
    <w:rsid w:val="003A4AAB"/>
    <w:rsid w:val="003B11C9"/>
    <w:rsid w:val="003B65F0"/>
    <w:rsid w:val="003C09B1"/>
    <w:rsid w:val="003C59B7"/>
    <w:rsid w:val="003E0160"/>
    <w:rsid w:val="003F696F"/>
    <w:rsid w:val="004169FF"/>
    <w:rsid w:val="00416F5D"/>
    <w:rsid w:val="00421D3B"/>
    <w:rsid w:val="00434FCE"/>
    <w:rsid w:val="00452B40"/>
    <w:rsid w:val="004541CE"/>
    <w:rsid w:val="00470981"/>
    <w:rsid w:val="00472471"/>
    <w:rsid w:val="00493C8C"/>
    <w:rsid w:val="00494AD6"/>
    <w:rsid w:val="00495958"/>
    <w:rsid w:val="00496636"/>
    <w:rsid w:val="00496E86"/>
    <w:rsid w:val="004A2C7A"/>
    <w:rsid w:val="004B6729"/>
    <w:rsid w:val="004C688C"/>
    <w:rsid w:val="004D08DB"/>
    <w:rsid w:val="004D76E1"/>
    <w:rsid w:val="004E265D"/>
    <w:rsid w:val="004F464E"/>
    <w:rsid w:val="004F774A"/>
    <w:rsid w:val="005028F6"/>
    <w:rsid w:val="00514E54"/>
    <w:rsid w:val="005471AB"/>
    <w:rsid w:val="00550FFC"/>
    <w:rsid w:val="0055137B"/>
    <w:rsid w:val="00557567"/>
    <w:rsid w:val="00561AB1"/>
    <w:rsid w:val="00561DC1"/>
    <w:rsid w:val="00563FF2"/>
    <w:rsid w:val="005740DA"/>
    <w:rsid w:val="00596265"/>
    <w:rsid w:val="005A587A"/>
    <w:rsid w:val="005B7A0E"/>
    <w:rsid w:val="005C43E6"/>
    <w:rsid w:val="005D0100"/>
    <w:rsid w:val="005E0E8C"/>
    <w:rsid w:val="005F1198"/>
    <w:rsid w:val="005F4C1C"/>
    <w:rsid w:val="005F5E77"/>
    <w:rsid w:val="005F634F"/>
    <w:rsid w:val="00600150"/>
    <w:rsid w:val="00600ED8"/>
    <w:rsid w:val="00626F11"/>
    <w:rsid w:val="00636B99"/>
    <w:rsid w:val="0065402A"/>
    <w:rsid w:val="00664D5F"/>
    <w:rsid w:val="0067293B"/>
    <w:rsid w:val="00681EC2"/>
    <w:rsid w:val="0068237C"/>
    <w:rsid w:val="0069348F"/>
    <w:rsid w:val="006A7EA5"/>
    <w:rsid w:val="006B2F24"/>
    <w:rsid w:val="006D01C1"/>
    <w:rsid w:val="006E1EB5"/>
    <w:rsid w:val="00703AAD"/>
    <w:rsid w:val="00716849"/>
    <w:rsid w:val="0073020D"/>
    <w:rsid w:val="00737CC3"/>
    <w:rsid w:val="00743695"/>
    <w:rsid w:val="007445CE"/>
    <w:rsid w:val="0074746D"/>
    <w:rsid w:val="00753E1A"/>
    <w:rsid w:val="007618D5"/>
    <w:rsid w:val="007700E9"/>
    <w:rsid w:val="00792BA8"/>
    <w:rsid w:val="007B07EA"/>
    <w:rsid w:val="007B3743"/>
    <w:rsid w:val="007C0009"/>
    <w:rsid w:val="007D1A7D"/>
    <w:rsid w:val="007D32B3"/>
    <w:rsid w:val="007E2170"/>
    <w:rsid w:val="0080602F"/>
    <w:rsid w:val="00822947"/>
    <w:rsid w:val="008319C4"/>
    <w:rsid w:val="008426E6"/>
    <w:rsid w:val="00856E48"/>
    <w:rsid w:val="00871348"/>
    <w:rsid w:val="0087191E"/>
    <w:rsid w:val="00883B34"/>
    <w:rsid w:val="00884F1E"/>
    <w:rsid w:val="008A1AA5"/>
    <w:rsid w:val="008A1DC0"/>
    <w:rsid w:val="008A26F7"/>
    <w:rsid w:val="008B0791"/>
    <w:rsid w:val="008B15BE"/>
    <w:rsid w:val="008B1C86"/>
    <w:rsid w:val="008C2CE1"/>
    <w:rsid w:val="008C5E74"/>
    <w:rsid w:val="008D40CB"/>
    <w:rsid w:val="008E14F7"/>
    <w:rsid w:val="008F3191"/>
    <w:rsid w:val="008F4D0F"/>
    <w:rsid w:val="009036CC"/>
    <w:rsid w:val="009114A2"/>
    <w:rsid w:val="009127D0"/>
    <w:rsid w:val="00915549"/>
    <w:rsid w:val="0093552C"/>
    <w:rsid w:val="0094327F"/>
    <w:rsid w:val="00950578"/>
    <w:rsid w:val="00950CB7"/>
    <w:rsid w:val="00987CAB"/>
    <w:rsid w:val="00992532"/>
    <w:rsid w:val="00996399"/>
    <w:rsid w:val="009A7A6A"/>
    <w:rsid w:val="009B4C88"/>
    <w:rsid w:val="009C356B"/>
    <w:rsid w:val="009C48B1"/>
    <w:rsid w:val="009D398D"/>
    <w:rsid w:val="009D7016"/>
    <w:rsid w:val="009F05DE"/>
    <w:rsid w:val="009F33A4"/>
    <w:rsid w:val="009F58BA"/>
    <w:rsid w:val="00A0564D"/>
    <w:rsid w:val="00A05A62"/>
    <w:rsid w:val="00A1166F"/>
    <w:rsid w:val="00A148FE"/>
    <w:rsid w:val="00A21B66"/>
    <w:rsid w:val="00A25F33"/>
    <w:rsid w:val="00A468CB"/>
    <w:rsid w:val="00A57391"/>
    <w:rsid w:val="00A747DD"/>
    <w:rsid w:val="00A74C13"/>
    <w:rsid w:val="00A93B1A"/>
    <w:rsid w:val="00AB18FC"/>
    <w:rsid w:val="00AC05AF"/>
    <w:rsid w:val="00AC7C75"/>
    <w:rsid w:val="00B03220"/>
    <w:rsid w:val="00B0714A"/>
    <w:rsid w:val="00B208B6"/>
    <w:rsid w:val="00B22AA5"/>
    <w:rsid w:val="00B25069"/>
    <w:rsid w:val="00B31473"/>
    <w:rsid w:val="00B32C63"/>
    <w:rsid w:val="00B42475"/>
    <w:rsid w:val="00B424CC"/>
    <w:rsid w:val="00B43F06"/>
    <w:rsid w:val="00B476C8"/>
    <w:rsid w:val="00B64CDF"/>
    <w:rsid w:val="00B74300"/>
    <w:rsid w:val="00B774A4"/>
    <w:rsid w:val="00B815EF"/>
    <w:rsid w:val="00B92051"/>
    <w:rsid w:val="00BC1E1D"/>
    <w:rsid w:val="00BD1104"/>
    <w:rsid w:val="00BD50D1"/>
    <w:rsid w:val="00BF48D0"/>
    <w:rsid w:val="00BF4944"/>
    <w:rsid w:val="00C01091"/>
    <w:rsid w:val="00C10202"/>
    <w:rsid w:val="00C10253"/>
    <w:rsid w:val="00C2138A"/>
    <w:rsid w:val="00C21570"/>
    <w:rsid w:val="00C23456"/>
    <w:rsid w:val="00C43756"/>
    <w:rsid w:val="00C44314"/>
    <w:rsid w:val="00C450E0"/>
    <w:rsid w:val="00C53D32"/>
    <w:rsid w:val="00C622B6"/>
    <w:rsid w:val="00C75F67"/>
    <w:rsid w:val="00C77416"/>
    <w:rsid w:val="00C81287"/>
    <w:rsid w:val="00C90B2E"/>
    <w:rsid w:val="00C942E9"/>
    <w:rsid w:val="00CB2FA4"/>
    <w:rsid w:val="00CC5740"/>
    <w:rsid w:val="00CC5D31"/>
    <w:rsid w:val="00CD0C0A"/>
    <w:rsid w:val="00CD27B5"/>
    <w:rsid w:val="00CE04E7"/>
    <w:rsid w:val="00CE4684"/>
    <w:rsid w:val="00CE702F"/>
    <w:rsid w:val="00CE70B1"/>
    <w:rsid w:val="00CF55B3"/>
    <w:rsid w:val="00CF649C"/>
    <w:rsid w:val="00D10BDE"/>
    <w:rsid w:val="00D20515"/>
    <w:rsid w:val="00D232AD"/>
    <w:rsid w:val="00D23F33"/>
    <w:rsid w:val="00D2607F"/>
    <w:rsid w:val="00D30BFA"/>
    <w:rsid w:val="00D37652"/>
    <w:rsid w:val="00D431E3"/>
    <w:rsid w:val="00D43FEB"/>
    <w:rsid w:val="00D50241"/>
    <w:rsid w:val="00D52782"/>
    <w:rsid w:val="00D5628E"/>
    <w:rsid w:val="00D62E2B"/>
    <w:rsid w:val="00D63307"/>
    <w:rsid w:val="00D64396"/>
    <w:rsid w:val="00D7189D"/>
    <w:rsid w:val="00D71CCC"/>
    <w:rsid w:val="00D72C87"/>
    <w:rsid w:val="00D74D72"/>
    <w:rsid w:val="00D81E0A"/>
    <w:rsid w:val="00D950D6"/>
    <w:rsid w:val="00D95C56"/>
    <w:rsid w:val="00DA34D2"/>
    <w:rsid w:val="00DA39EA"/>
    <w:rsid w:val="00DA3AB7"/>
    <w:rsid w:val="00DB5016"/>
    <w:rsid w:val="00DB53B6"/>
    <w:rsid w:val="00DB743A"/>
    <w:rsid w:val="00DB7F66"/>
    <w:rsid w:val="00DC5B6D"/>
    <w:rsid w:val="00DD4FF8"/>
    <w:rsid w:val="00DD5D1D"/>
    <w:rsid w:val="00DD718D"/>
    <w:rsid w:val="00DF1BB4"/>
    <w:rsid w:val="00DF428C"/>
    <w:rsid w:val="00DF4A32"/>
    <w:rsid w:val="00E00682"/>
    <w:rsid w:val="00E021B3"/>
    <w:rsid w:val="00E06418"/>
    <w:rsid w:val="00E20DC3"/>
    <w:rsid w:val="00E3585B"/>
    <w:rsid w:val="00E37392"/>
    <w:rsid w:val="00E420A6"/>
    <w:rsid w:val="00E6091A"/>
    <w:rsid w:val="00E64420"/>
    <w:rsid w:val="00E83379"/>
    <w:rsid w:val="00E860DB"/>
    <w:rsid w:val="00E877AA"/>
    <w:rsid w:val="00E913E7"/>
    <w:rsid w:val="00E938BB"/>
    <w:rsid w:val="00EA10EA"/>
    <w:rsid w:val="00EA664E"/>
    <w:rsid w:val="00EB0877"/>
    <w:rsid w:val="00EB4538"/>
    <w:rsid w:val="00ED55DF"/>
    <w:rsid w:val="00EE0D9D"/>
    <w:rsid w:val="00EF7439"/>
    <w:rsid w:val="00F002F7"/>
    <w:rsid w:val="00F00E35"/>
    <w:rsid w:val="00F10490"/>
    <w:rsid w:val="00F10682"/>
    <w:rsid w:val="00F377E2"/>
    <w:rsid w:val="00F550F4"/>
    <w:rsid w:val="00F55539"/>
    <w:rsid w:val="00F557AD"/>
    <w:rsid w:val="00F613ED"/>
    <w:rsid w:val="00F64EE1"/>
    <w:rsid w:val="00F67E4A"/>
    <w:rsid w:val="00F707C7"/>
    <w:rsid w:val="00F7090F"/>
    <w:rsid w:val="00F91106"/>
    <w:rsid w:val="00F920BB"/>
    <w:rsid w:val="00F966B5"/>
    <w:rsid w:val="00FA1757"/>
    <w:rsid w:val="00FA6EB8"/>
    <w:rsid w:val="00FC3A99"/>
    <w:rsid w:val="00FC793C"/>
    <w:rsid w:val="00FD5C30"/>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paragraph" w:styleId="Nadpis1">
    <w:name w:val="heading 1"/>
    <w:basedOn w:val="Normlny"/>
    <w:next w:val="Normlny"/>
    <w:link w:val="Nadpis1Char"/>
    <w:qFormat/>
    <w:rsid w:val="002F6DF2"/>
    <w:pPr>
      <w:keepNext/>
      <w:numPr>
        <w:numId w:val="44"/>
      </w:numPr>
      <w:spacing w:after="0" w:line="240" w:lineRule="auto"/>
      <w:outlineLvl w:val="0"/>
    </w:pPr>
    <w:rPr>
      <w:rFonts w:ascii="Times New Roman" w:eastAsia="Times New Roman" w:hAnsi="Times New Roman" w:cs="Times New Roman"/>
      <w:sz w:val="28"/>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character" w:customStyle="1" w:styleId="cf01">
    <w:name w:val="cf01"/>
    <w:basedOn w:val="Predvolenpsmoodseku"/>
    <w:rsid w:val="00557567"/>
    <w:rPr>
      <w:rFonts w:ascii="Segoe UI" w:hAnsi="Segoe UI" w:cs="Segoe UI" w:hint="default"/>
      <w:sz w:val="18"/>
      <w:szCs w:val="18"/>
    </w:rPr>
  </w:style>
  <w:style w:type="character" w:customStyle="1" w:styleId="Nevyrieenzmienka1">
    <w:name w:val="Nevyriešená zmienka1"/>
    <w:basedOn w:val="Predvolenpsmoodseku"/>
    <w:uiPriority w:val="99"/>
    <w:semiHidden/>
    <w:unhideWhenUsed/>
    <w:rsid w:val="005F1198"/>
    <w:rPr>
      <w:color w:val="605E5C"/>
      <w:shd w:val="clear" w:color="auto" w:fill="E1DFDD"/>
    </w:rPr>
  </w:style>
  <w:style w:type="paragraph" w:styleId="Revzia">
    <w:name w:val="Revision"/>
    <w:hidden/>
    <w:uiPriority w:val="99"/>
    <w:semiHidden/>
    <w:rsid w:val="00331289"/>
    <w:pPr>
      <w:spacing w:after="0" w:line="240" w:lineRule="auto"/>
    </w:pPr>
  </w:style>
  <w:style w:type="character" w:customStyle="1" w:styleId="Nadpis1Char">
    <w:name w:val="Nadpis 1 Char"/>
    <w:basedOn w:val="Predvolenpsmoodseku"/>
    <w:link w:val="Nadpis1"/>
    <w:rsid w:val="002F6DF2"/>
    <w:rPr>
      <w:rFonts w:ascii="Times New Roman" w:eastAsia="Times New Roman" w:hAnsi="Times New Roman" w:cs="Times New Roman"/>
      <w:sz w:val="28"/>
      <w:szCs w:val="28"/>
      <w:lang w:eastAsia="cs-CZ"/>
    </w:rPr>
  </w:style>
  <w:style w:type="paragraph" w:styleId="Zoznam">
    <w:name w:val="List"/>
    <w:basedOn w:val="Normlny"/>
    <w:rsid w:val="002F6DF2"/>
    <w:pPr>
      <w:spacing w:after="0" w:line="240" w:lineRule="auto"/>
      <w:ind w:left="283" w:hanging="283"/>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mikovini.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gero@bbsk.sk" TargetMode="External"/><Relationship Id="rId5" Type="http://schemas.openxmlformats.org/officeDocument/2006/relationships/webSettings" Target="webSettings.xml"/><Relationship Id="rId10" Type="http://schemas.openxmlformats.org/officeDocument/2006/relationships/hyperlink" Target="mailto:riaditel@mikovini.sk" TargetMode="External"/><Relationship Id="rId4" Type="http://schemas.openxmlformats.org/officeDocument/2006/relationships/settings" Target="settings.xml"/><Relationship Id="rId9" Type="http://schemas.openxmlformats.org/officeDocument/2006/relationships/hyperlink" Target="mailto:martin.danis@bbsk.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9B471-A798-4795-AE2D-D2DEAD1C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11621</Words>
  <Characters>66240</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Vašičková Terézia</cp:lastModifiedBy>
  <cp:revision>39</cp:revision>
  <cp:lastPrinted>2021-06-08T11:33:00Z</cp:lastPrinted>
  <dcterms:created xsi:type="dcterms:W3CDTF">2023-12-01T13:37:00Z</dcterms:created>
  <dcterms:modified xsi:type="dcterms:W3CDTF">2023-12-13T08:23:00Z</dcterms:modified>
</cp:coreProperties>
</file>